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5025C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b/>
          <w:szCs w:val="28"/>
          <w:lang w:val="uk-UA"/>
        </w:rPr>
      </w:pPr>
      <w:bookmarkStart w:id="0" w:name="_Toc10562462"/>
      <w:bookmarkStart w:id="1" w:name="_Toc452060835"/>
      <w:bookmarkStart w:id="2" w:name="_Hlk89433565"/>
      <w:r w:rsidRPr="00D104C4">
        <w:rPr>
          <w:rFonts w:eastAsia="Times New Roman"/>
          <w:b/>
          <w:szCs w:val="28"/>
          <w:lang w:val="uk-UA"/>
        </w:rPr>
        <w:t>МІНІСТЕРСТВО ОСВІТИ І НАУКИ УКРАЇНИ</w:t>
      </w:r>
    </w:p>
    <w:p w14:paraId="43B827C3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b/>
          <w:szCs w:val="28"/>
          <w:lang w:val="uk-UA"/>
        </w:rPr>
      </w:pPr>
      <w:r w:rsidRPr="00D104C4">
        <w:rPr>
          <w:rFonts w:eastAsia="Times New Roman"/>
          <w:b/>
          <w:szCs w:val="28"/>
          <w:lang w:val="uk-UA"/>
        </w:rPr>
        <w:t>ЗАПОРІЗЬКИЙ НАЦІОНАЛЬНИЙ УНІВЕРСИТЕТ</w:t>
      </w:r>
    </w:p>
    <w:p w14:paraId="0ADA415B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Cs w:val="28"/>
          <w:lang w:val="uk-UA"/>
        </w:rPr>
      </w:pPr>
    </w:p>
    <w:p w14:paraId="7209FE8C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b/>
          <w:szCs w:val="28"/>
          <w:lang w:val="uk-UA"/>
        </w:rPr>
      </w:pPr>
      <w:r w:rsidRPr="00D104C4">
        <w:rPr>
          <w:rFonts w:eastAsia="Times New Roman"/>
          <w:b/>
          <w:bCs/>
          <w:szCs w:val="28"/>
          <w:lang w:val="uk-UA"/>
        </w:rPr>
        <w:t xml:space="preserve">БІОЛОГІЧНИЙ </w:t>
      </w:r>
      <w:r w:rsidRPr="00D104C4">
        <w:rPr>
          <w:rFonts w:eastAsia="Times New Roman"/>
          <w:b/>
          <w:szCs w:val="28"/>
          <w:lang w:val="uk-UA"/>
        </w:rPr>
        <w:t>ФАКУЛЬТЕТ</w:t>
      </w:r>
    </w:p>
    <w:p w14:paraId="04772D6F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Cs w:val="28"/>
          <w:lang w:val="uk-UA"/>
        </w:rPr>
      </w:pPr>
    </w:p>
    <w:p w14:paraId="6B16B671" w14:textId="77777777" w:rsidR="007E0375" w:rsidRPr="00D104C4" w:rsidRDefault="007E0375" w:rsidP="007E0375">
      <w:pPr>
        <w:widowControl w:val="0"/>
        <w:suppressAutoHyphens/>
        <w:autoSpaceDN w:val="0"/>
        <w:spacing w:line="240" w:lineRule="auto"/>
        <w:ind w:firstLine="0"/>
        <w:jc w:val="center"/>
        <w:textAlignment w:val="baseline"/>
        <w:rPr>
          <w:rFonts w:eastAsia="Droid Sans Fallback" w:cs="FreeSans"/>
          <w:b/>
          <w:bCs/>
          <w:kern w:val="3"/>
          <w:szCs w:val="28"/>
          <w:lang w:val="uk-UA" w:eastAsia="zh-CN" w:bidi="hi-IN"/>
        </w:rPr>
      </w:pPr>
      <w:r w:rsidRPr="00D104C4">
        <w:rPr>
          <w:rFonts w:eastAsia="Droid Sans Fallback" w:cs="FreeSans"/>
          <w:b/>
          <w:bCs/>
          <w:kern w:val="3"/>
          <w:szCs w:val="28"/>
          <w:lang w:val="uk-UA" w:eastAsia="zh-CN" w:bidi="hi-IN"/>
        </w:rPr>
        <w:t>Кафедра хімії</w:t>
      </w:r>
    </w:p>
    <w:p w14:paraId="6161F2F4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lang w:val="uk-UA"/>
        </w:rPr>
      </w:pPr>
    </w:p>
    <w:p w14:paraId="05B255AF" w14:textId="25FA49FB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258DC24A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4A634EB3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5ECEFD3F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45D63A05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467CAD61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38143ABB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7B1DDF43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440B0A8C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76A0646A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02392242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64E3F93E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18DDB35E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16"/>
          <w:highlight w:val="yellow"/>
          <w:lang w:val="uk-UA"/>
        </w:rPr>
      </w:pPr>
    </w:p>
    <w:p w14:paraId="0C36E096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b/>
          <w:sz w:val="36"/>
          <w:szCs w:val="36"/>
          <w:lang w:val="uk-UA"/>
        </w:rPr>
      </w:pPr>
      <w:r w:rsidRPr="00D104C4">
        <w:rPr>
          <w:rFonts w:eastAsia="Times New Roman"/>
          <w:b/>
          <w:sz w:val="36"/>
          <w:szCs w:val="36"/>
          <w:lang w:val="uk-UA"/>
        </w:rPr>
        <w:t xml:space="preserve">Кваліфікаційна робота / </w:t>
      </w:r>
      <w:proofErr w:type="spellStart"/>
      <w:r w:rsidRPr="00D104C4">
        <w:rPr>
          <w:rFonts w:eastAsia="Times New Roman"/>
          <w:b/>
          <w:sz w:val="36"/>
          <w:szCs w:val="36"/>
          <w:lang w:val="uk-UA"/>
        </w:rPr>
        <w:t>проєкт</w:t>
      </w:r>
      <w:proofErr w:type="spellEnd"/>
      <w:r w:rsidRPr="00D104C4">
        <w:rPr>
          <w:rFonts w:eastAsia="Times New Roman"/>
          <w:b/>
          <w:sz w:val="36"/>
          <w:szCs w:val="36"/>
          <w:lang w:val="uk-UA"/>
        </w:rPr>
        <w:t xml:space="preserve"> </w:t>
      </w:r>
    </w:p>
    <w:p w14:paraId="3052A040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 w:val="36"/>
          <w:szCs w:val="36"/>
          <w:lang w:val="uk-UA"/>
        </w:rPr>
      </w:pPr>
      <w:r w:rsidRPr="00D104C4">
        <w:rPr>
          <w:rFonts w:eastAsia="Times New Roman"/>
          <w:b/>
          <w:sz w:val="36"/>
          <w:szCs w:val="36"/>
          <w:lang w:val="uk-UA"/>
        </w:rPr>
        <w:t>магістра</w:t>
      </w:r>
      <w:r w:rsidRPr="00D104C4">
        <w:rPr>
          <w:rFonts w:eastAsia="Times New Roman"/>
          <w:sz w:val="36"/>
          <w:szCs w:val="36"/>
          <w:lang w:val="uk-UA"/>
        </w:rPr>
        <w:t xml:space="preserve"> </w:t>
      </w:r>
    </w:p>
    <w:p w14:paraId="6CDA9535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Cs w:val="28"/>
          <w:lang w:val="uk-UA"/>
        </w:rPr>
      </w:pPr>
    </w:p>
    <w:p w14:paraId="189B09EB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Cs w:val="28"/>
          <w:lang w:val="uk-UA"/>
        </w:rPr>
      </w:pPr>
    </w:p>
    <w:p w14:paraId="0ED832FF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szCs w:val="28"/>
          <w:u w:val="single"/>
          <w:lang w:val="uk-UA"/>
        </w:rPr>
      </w:pPr>
      <w:r w:rsidRPr="00D104C4">
        <w:rPr>
          <w:rFonts w:eastAsia="Times New Roman"/>
          <w:szCs w:val="28"/>
          <w:lang w:val="uk-UA"/>
        </w:rPr>
        <w:t>на тему</w:t>
      </w:r>
      <w:r w:rsidRPr="00D104C4">
        <w:rPr>
          <w:rFonts w:eastAsia="Times New Roman"/>
          <w:szCs w:val="28"/>
          <w:u w:val="single"/>
          <w:lang w:val="uk-UA"/>
        </w:rPr>
        <w:t xml:space="preserve"> </w:t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>ФАЗОВІ РІВНОВАГИ В СИСТЕМАХ «ВОДА–ПОЛІЦУКРИДИ–БІЛКИ МОЛОКА»</w:t>
      </w:r>
    </w:p>
    <w:p w14:paraId="17292413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highlight w:val="yellow"/>
          <w:lang w:val="uk-UA"/>
        </w:rPr>
      </w:pPr>
    </w:p>
    <w:p w14:paraId="2059B2AA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highlight w:val="yellow"/>
          <w:lang w:val="uk-UA"/>
        </w:rPr>
      </w:pPr>
    </w:p>
    <w:p w14:paraId="2C27DB5B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highlight w:val="yellow"/>
          <w:lang w:val="uk-UA"/>
        </w:rPr>
      </w:pPr>
    </w:p>
    <w:p w14:paraId="1017035C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highlight w:val="yellow"/>
          <w:lang w:val="uk-UA"/>
        </w:rPr>
      </w:pPr>
    </w:p>
    <w:p w14:paraId="5DE896F8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highlight w:val="yellow"/>
          <w:lang w:val="uk-UA"/>
        </w:rPr>
      </w:pPr>
    </w:p>
    <w:p w14:paraId="3EF48AED" w14:textId="7777777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Cs w:val="28"/>
          <w:lang w:val="uk-UA"/>
        </w:rPr>
      </w:pPr>
      <w:proofErr w:type="spellStart"/>
      <w:r w:rsidRPr="00D104C4">
        <w:rPr>
          <w:rFonts w:eastAsia="Times New Roman"/>
          <w:szCs w:val="28"/>
          <w:lang w:val="uk-UA"/>
        </w:rPr>
        <w:t>Викона</w:t>
      </w:r>
      <w:proofErr w:type="spellEnd"/>
      <w:r w:rsidRPr="00D104C4">
        <w:rPr>
          <w:rFonts w:eastAsia="Times New Roman"/>
          <w:szCs w:val="28"/>
        </w:rPr>
        <w:t>ла</w:t>
      </w:r>
      <w:r w:rsidRPr="00D104C4">
        <w:rPr>
          <w:rFonts w:eastAsia="Times New Roman"/>
          <w:szCs w:val="28"/>
          <w:lang w:val="uk-UA"/>
        </w:rPr>
        <w:t>: студент</w:t>
      </w:r>
      <w:r w:rsidRPr="00D104C4">
        <w:rPr>
          <w:rFonts w:eastAsia="Times New Roman"/>
          <w:szCs w:val="28"/>
        </w:rPr>
        <w:t>ка</w:t>
      </w:r>
      <w:r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u w:val="single"/>
        </w:rPr>
        <w:t>2</w:t>
      </w:r>
      <w:r w:rsidRPr="00D104C4">
        <w:rPr>
          <w:rFonts w:eastAsia="Times New Roman"/>
          <w:szCs w:val="28"/>
          <w:lang w:val="uk-UA"/>
        </w:rPr>
        <w:t xml:space="preserve"> курсу, групи </w:t>
      </w:r>
      <w:r w:rsidRPr="00D104C4">
        <w:rPr>
          <w:rFonts w:eastAsia="Times New Roman"/>
          <w:szCs w:val="28"/>
          <w:u w:val="single"/>
          <w:lang w:val="uk-UA"/>
        </w:rPr>
        <w:t>8.1020-з</w:t>
      </w:r>
    </w:p>
    <w:p w14:paraId="46826FFA" w14:textId="7777777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спеціальності </w:t>
      </w:r>
      <w:r w:rsidRPr="00D104C4">
        <w:rPr>
          <w:rFonts w:eastAsia="Times New Roman"/>
          <w:szCs w:val="28"/>
          <w:u w:val="single"/>
          <w:lang w:val="uk-UA"/>
        </w:rPr>
        <w:t xml:space="preserve">102 Хімія </w:t>
      </w:r>
    </w:p>
    <w:p w14:paraId="150EA769" w14:textId="7777777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 w:val="16"/>
          <w:lang w:val="uk-UA"/>
        </w:rPr>
      </w:pPr>
    </w:p>
    <w:p w14:paraId="6E391599" w14:textId="7777777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освітньої програми </w:t>
      </w:r>
      <w:r w:rsidRPr="00D104C4">
        <w:rPr>
          <w:rFonts w:eastAsia="Times New Roman"/>
          <w:szCs w:val="28"/>
          <w:u w:val="single"/>
          <w:lang w:val="uk-UA"/>
        </w:rPr>
        <w:t>Хімія</w:t>
      </w:r>
    </w:p>
    <w:p w14:paraId="1EFE801A" w14:textId="7777777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 w:val="16"/>
          <w:lang w:val="uk-UA"/>
        </w:rPr>
      </w:pPr>
    </w:p>
    <w:p w14:paraId="2485201E" w14:textId="2CA050C9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 w:val="16"/>
          <w:lang w:val="uk-UA"/>
        </w:rPr>
      </w:pPr>
      <w:r w:rsidRPr="00D104C4">
        <w:rPr>
          <w:rFonts w:eastAsia="Times New Roman"/>
          <w:szCs w:val="28"/>
          <w:u w:val="single"/>
          <w:lang w:val="uk-UA"/>
        </w:rPr>
        <w:t>Кузнєцова А.К.</w:t>
      </w:r>
    </w:p>
    <w:p w14:paraId="6BE6E322" w14:textId="77777777" w:rsidR="00264B39" w:rsidRPr="00D104C4" w:rsidRDefault="00264B39" w:rsidP="007E0375">
      <w:pPr>
        <w:spacing w:line="240" w:lineRule="auto"/>
        <w:ind w:left="3544" w:firstLine="0"/>
        <w:jc w:val="left"/>
        <w:rPr>
          <w:rFonts w:eastAsia="Times New Roman"/>
          <w:sz w:val="16"/>
          <w:szCs w:val="16"/>
          <w:lang w:val="uk-UA"/>
        </w:rPr>
      </w:pPr>
    </w:p>
    <w:p w14:paraId="222DDAFE" w14:textId="3CB197F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lang w:val="uk-UA"/>
        </w:rPr>
      </w:pPr>
      <w:r w:rsidRPr="00D104C4">
        <w:rPr>
          <w:rFonts w:eastAsia="Times New Roman"/>
          <w:lang w:val="uk-UA"/>
        </w:rPr>
        <w:t xml:space="preserve">Керівник </w:t>
      </w:r>
      <w:r w:rsidRPr="00D104C4">
        <w:rPr>
          <w:rFonts w:eastAsia="Times New Roman"/>
          <w:szCs w:val="28"/>
          <w:u w:val="single"/>
          <w:lang w:val="uk-UA"/>
        </w:rPr>
        <w:t xml:space="preserve">доцент, </w:t>
      </w:r>
      <w:proofErr w:type="spellStart"/>
      <w:r w:rsidRPr="00D104C4">
        <w:rPr>
          <w:rFonts w:eastAsia="Times New Roman"/>
          <w:szCs w:val="28"/>
          <w:u w:val="single"/>
          <w:lang w:val="uk-UA"/>
        </w:rPr>
        <w:t>к.х.н</w:t>
      </w:r>
      <w:proofErr w:type="spellEnd"/>
      <w:r w:rsidRPr="00D104C4">
        <w:rPr>
          <w:rFonts w:eastAsia="Times New Roman"/>
          <w:szCs w:val="28"/>
          <w:u w:val="single"/>
          <w:lang w:val="uk-UA"/>
        </w:rPr>
        <w:t xml:space="preserve">. </w:t>
      </w:r>
      <w:proofErr w:type="spellStart"/>
      <w:r w:rsidRPr="00D104C4">
        <w:rPr>
          <w:rFonts w:eastAsia="Times New Roman"/>
          <w:szCs w:val="28"/>
          <w:u w:val="single"/>
          <w:lang w:val="uk-UA"/>
        </w:rPr>
        <w:t>Лашко</w:t>
      </w:r>
      <w:proofErr w:type="spellEnd"/>
      <w:r w:rsidRPr="00D104C4">
        <w:rPr>
          <w:rFonts w:eastAsia="Times New Roman"/>
          <w:szCs w:val="28"/>
          <w:u w:val="single"/>
          <w:lang w:val="uk-UA"/>
        </w:rPr>
        <w:t xml:space="preserve"> Н.П.</w:t>
      </w:r>
    </w:p>
    <w:p w14:paraId="54370FAC" w14:textId="77777777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 w:val="16"/>
          <w:lang w:val="uk-UA"/>
        </w:rPr>
      </w:pPr>
    </w:p>
    <w:p w14:paraId="5F612BAC" w14:textId="13138765" w:rsidR="007E0375" w:rsidRPr="00D104C4" w:rsidRDefault="007E0375" w:rsidP="007E0375">
      <w:pPr>
        <w:spacing w:line="240" w:lineRule="auto"/>
        <w:ind w:left="3544" w:firstLine="0"/>
        <w:jc w:val="left"/>
        <w:rPr>
          <w:rFonts w:eastAsia="Times New Roman"/>
          <w:sz w:val="16"/>
          <w:lang w:val="uk-UA"/>
        </w:rPr>
      </w:pPr>
      <w:r w:rsidRPr="00D104C4">
        <w:rPr>
          <w:rFonts w:eastAsia="Times New Roman"/>
          <w:lang w:val="uk-UA"/>
        </w:rPr>
        <w:t>Рецензент</w:t>
      </w:r>
      <w:r w:rsidRPr="00D104C4">
        <w:rPr>
          <w:rFonts w:eastAsia="Times New Roman"/>
          <w:szCs w:val="28"/>
          <w:u w:val="single"/>
          <w:lang w:val="uk-UA"/>
        </w:rPr>
        <w:t xml:space="preserve"> зав. каф., професор, </w:t>
      </w:r>
      <w:r w:rsidR="00505D85" w:rsidRPr="00D104C4">
        <w:rPr>
          <w:rFonts w:eastAsia="Times New Roman"/>
          <w:szCs w:val="28"/>
          <w:u w:val="single"/>
          <w:lang w:val="uk-UA"/>
        </w:rPr>
        <w:t xml:space="preserve">професор, </w:t>
      </w:r>
      <w:proofErr w:type="spellStart"/>
      <w:r w:rsidRPr="00D104C4">
        <w:rPr>
          <w:rFonts w:eastAsia="Times New Roman"/>
          <w:szCs w:val="28"/>
          <w:u w:val="single"/>
          <w:lang w:val="uk-UA"/>
        </w:rPr>
        <w:t>д.б.н</w:t>
      </w:r>
      <w:proofErr w:type="spellEnd"/>
      <w:r w:rsidRPr="00D104C4">
        <w:rPr>
          <w:rFonts w:eastAsia="Times New Roman"/>
          <w:szCs w:val="28"/>
          <w:u w:val="single"/>
          <w:lang w:val="uk-UA"/>
        </w:rPr>
        <w:t>. Бражко О.А.</w:t>
      </w:r>
    </w:p>
    <w:p w14:paraId="2DD55ECB" w14:textId="77777777" w:rsidR="007E0375" w:rsidRPr="00D104C4" w:rsidRDefault="007E0375" w:rsidP="007E0375">
      <w:pPr>
        <w:spacing w:line="240" w:lineRule="auto"/>
        <w:ind w:firstLine="0"/>
        <w:jc w:val="right"/>
        <w:rPr>
          <w:rFonts w:eastAsia="Times New Roman"/>
          <w:lang w:val="uk-UA"/>
        </w:rPr>
      </w:pPr>
    </w:p>
    <w:p w14:paraId="6DA26E81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lang w:val="uk-UA"/>
        </w:rPr>
      </w:pPr>
    </w:p>
    <w:p w14:paraId="0B764620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lang w:val="uk-UA"/>
        </w:rPr>
      </w:pPr>
    </w:p>
    <w:p w14:paraId="536CE575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</w:rPr>
      </w:pPr>
    </w:p>
    <w:p w14:paraId="13AB9D50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</w:rPr>
      </w:pPr>
    </w:p>
    <w:p w14:paraId="39BEB771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lang w:val="uk-UA"/>
        </w:rPr>
      </w:pPr>
    </w:p>
    <w:p w14:paraId="6490386D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lang w:val="uk-UA"/>
        </w:rPr>
      </w:pPr>
    </w:p>
    <w:p w14:paraId="0BD1874A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lang w:val="uk-UA"/>
        </w:rPr>
      </w:pPr>
      <w:r w:rsidRPr="00D104C4">
        <w:rPr>
          <w:rFonts w:eastAsia="Times New Roman"/>
          <w:lang w:val="uk-UA"/>
        </w:rPr>
        <w:t xml:space="preserve">Запоріжжя </w:t>
      </w:r>
    </w:p>
    <w:p w14:paraId="003FE59F" w14:textId="77777777" w:rsidR="007E0375" w:rsidRPr="00D104C4" w:rsidRDefault="007E0375" w:rsidP="007E0375">
      <w:pPr>
        <w:spacing w:line="240" w:lineRule="auto"/>
        <w:ind w:firstLine="0"/>
        <w:jc w:val="center"/>
        <w:rPr>
          <w:rFonts w:eastAsia="Times New Roman"/>
          <w:lang w:val="uk-UA"/>
        </w:rPr>
      </w:pPr>
      <w:r w:rsidRPr="00D104C4">
        <w:rPr>
          <w:rFonts w:eastAsia="Times New Roman"/>
          <w:lang w:val="uk-UA"/>
        </w:rPr>
        <w:t>20</w:t>
      </w:r>
      <w:r w:rsidRPr="00D104C4">
        <w:rPr>
          <w:rFonts w:eastAsia="Times New Roman"/>
        </w:rPr>
        <w:t>2</w:t>
      </w:r>
      <w:bookmarkEnd w:id="0"/>
      <w:r w:rsidRPr="00D104C4">
        <w:rPr>
          <w:rFonts w:eastAsia="Times New Roman"/>
        </w:rPr>
        <w:t>1</w:t>
      </w:r>
    </w:p>
    <w:p w14:paraId="344AC741" w14:textId="77777777" w:rsidR="000273FB" w:rsidRPr="00D104C4" w:rsidRDefault="000273FB" w:rsidP="000273FB">
      <w:pPr>
        <w:widowControl w:val="0"/>
        <w:suppressAutoHyphens/>
        <w:autoSpaceDN w:val="0"/>
        <w:ind w:firstLine="0"/>
        <w:textAlignment w:val="baseline"/>
        <w:rPr>
          <w:rFonts w:eastAsia="Droid Sans Fallback"/>
          <w:kern w:val="3"/>
          <w:szCs w:val="28"/>
          <w:lang w:val="uk-UA" w:eastAsia="zh-CN" w:bidi="hi-IN"/>
        </w:rPr>
        <w:sectPr w:rsidR="000273FB" w:rsidRPr="00D104C4" w:rsidSect="000273FB">
          <w:type w:val="continuous"/>
          <w:pgSz w:w="11906" w:h="16838"/>
          <w:pgMar w:top="1134" w:right="1134" w:bottom="1134" w:left="1134" w:header="510" w:footer="720" w:gutter="0"/>
          <w:pgNumType w:start="2"/>
          <w:cols w:space="720"/>
          <w:titlePg/>
          <w:docGrid w:linePitch="326"/>
        </w:sectPr>
      </w:pPr>
    </w:p>
    <w:p w14:paraId="33CAD1AB" w14:textId="77777777" w:rsidR="000273FB" w:rsidRPr="00D104C4" w:rsidRDefault="000273FB" w:rsidP="000273FB">
      <w:pPr>
        <w:spacing w:line="240" w:lineRule="auto"/>
        <w:ind w:firstLine="0"/>
        <w:jc w:val="left"/>
        <w:rPr>
          <w:rFonts w:eastAsia="Times New Roman"/>
          <w:b/>
          <w:sz w:val="16"/>
          <w:szCs w:val="16"/>
          <w:lang w:val="uk-UA"/>
        </w:rPr>
      </w:pPr>
    </w:p>
    <w:p w14:paraId="7FC3ABC3" w14:textId="4032EDD1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center"/>
        <w:textAlignment w:val="baseline"/>
        <w:rPr>
          <w:rFonts w:eastAsia="Times New Roman"/>
          <w:b/>
          <w:kern w:val="3"/>
          <w:szCs w:val="28"/>
          <w:lang w:val="uk-UA" w:bidi="hi-IN"/>
        </w:rPr>
      </w:pPr>
      <w:bookmarkStart w:id="3" w:name="_Hlk88230727"/>
      <w:r w:rsidRPr="00D104C4">
        <w:rPr>
          <w:rFonts w:eastAsia="Times New Roman"/>
          <w:b/>
          <w:kern w:val="3"/>
          <w:szCs w:val="28"/>
          <w:lang w:val="uk-UA" w:bidi="hi-IN"/>
        </w:rPr>
        <w:lastRenderedPageBreak/>
        <w:t>МІНІСТЕРСТВО ОСВІТИ І НАУКИ УКРАЇНИ</w:t>
      </w:r>
    </w:p>
    <w:p w14:paraId="10A15127" w14:textId="77777777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center"/>
        <w:textAlignment w:val="baseline"/>
        <w:rPr>
          <w:rFonts w:eastAsia="Droid Sans Fallback"/>
          <w:b/>
          <w:bCs/>
          <w:kern w:val="3"/>
          <w:szCs w:val="28"/>
          <w:lang w:val="uk-UA" w:eastAsia="zh-CN" w:bidi="hi-IN"/>
        </w:rPr>
      </w:pPr>
      <w:r w:rsidRPr="00D104C4">
        <w:rPr>
          <w:rFonts w:eastAsia="Droid Sans Fallback"/>
          <w:b/>
          <w:bCs/>
          <w:kern w:val="3"/>
          <w:szCs w:val="28"/>
          <w:lang w:val="uk-UA" w:eastAsia="zh-CN" w:bidi="hi-IN"/>
        </w:rPr>
        <w:t>ЗАПОРІЗЬКИЙ НАЦІОНАЛЬНИЙ УНІВЕРСИТЕТ</w:t>
      </w:r>
    </w:p>
    <w:p w14:paraId="17B2FBA5" w14:textId="77777777" w:rsidR="00B02767" w:rsidRPr="00D104C4" w:rsidRDefault="00B02767" w:rsidP="00B02767">
      <w:pPr>
        <w:widowControl w:val="0"/>
        <w:suppressAutoHyphens/>
        <w:autoSpaceDN w:val="0"/>
        <w:spacing w:line="288" w:lineRule="auto"/>
        <w:ind w:firstLine="0"/>
        <w:jc w:val="center"/>
        <w:textAlignment w:val="baseline"/>
        <w:rPr>
          <w:rFonts w:eastAsia="Droid Sans Fallback"/>
          <w:b/>
          <w:bCs/>
          <w:kern w:val="3"/>
          <w:sz w:val="2"/>
          <w:lang w:val="uk-UA" w:eastAsia="zh-CN" w:bidi="hi-IN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D104C4" w:rsidRPr="00D104C4" w14:paraId="0A07230E" w14:textId="77777777" w:rsidTr="00CA5A48">
        <w:tc>
          <w:tcPr>
            <w:tcW w:w="96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6C9E71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bookmarkStart w:id="4" w:name="__RefHeading__95164_128638147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 xml:space="preserve">Біологічний </w:t>
            </w:r>
            <w:bookmarkStart w:id="5" w:name="__RefHeading__95162_128638147"/>
            <w:bookmarkEnd w:id="4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факультет</w:t>
            </w:r>
            <w:bookmarkEnd w:id="5"/>
          </w:p>
        </w:tc>
      </w:tr>
      <w:tr w:rsidR="00D104C4" w:rsidRPr="00D104C4" w14:paraId="63BD572A" w14:textId="77777777" w:rsidTr="00CA5A48">
        <w:tc>
          <w:tcPr>
            <w:tcW w:w="96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886EF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bookmarkStart w:id="6" w:name="__RefHeading__95166_128638147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Кафедра</w:t>
            </w:r>
            <w:bookmarkEnd w:id="6"/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 xml:space="preserve"> </w:t>
            </w:r>
            <w:r w:rsidRPr="00D104C4">
              <w:rPr>
                <w:rFonts w:eastAsia="Droid Sans Fallback" w:cs="FreeSans"/>
                <w:bCs/>
                <w:kern w:val="3"/>
                <w:szCs w:val="28"/>
                <w:lang w:val="uk-UA" w:eastAsia="zh-CN" w:bidi="hi-IN"/>
              </w:rPr>
              <w:t>хімії</w:t>
            </w:r>
          </w:p>
        </w:tc>
      </w:tr>
      <w:tr w:rsidR="00D104C4" w:rsidRPr="00D104C4" w14:paraId="4B4A6689" w14:textId="77777777" w:rsidTr="00CA5A48">
        <w:tc>
          <w:tcPr>
            <w:tcW w:w="96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5C603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 xml:space="preserve">Рівень вищої освіти </w:t>
            </w:r>
            <w:proofErr w:type="spellStart"/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>магістр</w:t>
            </w:r>
            <w:proofErr w:type="spellEnd"/>
          </w:p>
        </w:tc>
      </w:tr>
      <w:tr w:rsidR="00D104C4" w:rsidRPr="00D104C4" w14:paraId="124823FB" w14:textId="77777777" w:rsidTr="00CA5A48">
        <w:tc>
          <w:tcPr>
            <w:tcW w:w="96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C82F2" w14:textId="7776F7E5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proofErr w:type="spellStart"/>
            <w:proofErr w:type="gramStart"/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>Спеціальність</w:t>
            </w:r>
            <w:proofErr w:type="spellEnd"/>
            <w:r w:rsidR="001E0888"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 xml:space="preserve"> </w:t>
            </w:r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> </w:t>
            </w: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102</w:t>
            </w:r>
            <w:proofErr w:type="gram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Хімія</w:t>
            </w:r>
          </w:p>
        </w:tc>
      </w:tr>
      <w:tr w:rsidR="00B02767" w:rsidRPr="00D104C4" w14:paraId="2F5A2C54" w14:textId="77777777" w:rsidTr="00CA5A48">
        <w:tc>
          <w:tcPr>
            <w:tcW w:w="96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991226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Освітня програма Хімія</w:t>
            </w:r>
          </w:p>
        </w:tc>
      </w:tr>
    </w:tbl>
    <w:p w14:paraId="31636D8E" w14:textId="77777777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left"/>
        <w:textAlignment w:val="baseline"/>
        <w:rPr>
          <w:rFonts w:eastAsia="Droid Sans Fallback"/>
          <w:vanish/>
          <w:kern w:val="3"/>
          <w:sz w:val="4"/>
          <w:szCs w:val="16"/>
          <w:lang w:val="uk-UA" w:eastAsia="zh-CN" w:bidi="hi-IN"/>
        </w:rPr>
      </w:pPr>
    </w:p>
    <w:tbl>
      <w:tblPr>
        <w:tblW w:w="5156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142"/>
        <w:gridCol w:w="1134"/>
        <w:gridCol w:w="1134"/>
        <w:gridCol w:w="1896"/>
      </w:tblGrid>
      <w:tr w:rsidR="00D104C4" w:rsidRPr="00D104C4" w14:paraId="418B749F" w14:textId="77777777" w:rsidTr="00CA5A48">
        <w:trPr>
          <w:jc w:val="right"/>
        </w:trPr>
        <w:tc>
          <w:tcPr>
            <w:tcW w:w="326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EAEA9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b/>
                <w:bCs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b/>
                <w:bCs/>
                <w:kern w:val="3"/>
                <w:szCs w:val="28"/>
                <w:lang w:val="uk-UA" w:eastAsia="zh-CN" w:bidi="hi-IN"/>
              </w:rPr>
              <w:t>ЗАТВЕРДЖУЮ</w:t>
            </w:r>
          </w:p>
        </w:tc>
        <w:tc>
          <w:tcPr>
            <w:tcW w:w="189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F6D94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</w:tr>
      <w:tr w:rsidR="00D104C4" w:rsidRPr="00D104C4" w14:paraId="0702F4A5" w14:textId="77777777" w:rsidTr="00CA5A48">
        <w:trPr>
          <w:jc w:val="right"/>
        </w:trPr>
        <w:tc>
          <w:tcPr>
            <w:tcW w:w="326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5D7E6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Завідувач кафедри хімії,</w:t>
            </w:r>
          </w:p>
          <w:p w14:paraId="613847C1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proofErr w:type="spellStart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д.б.н</w:t>
            </w:r>
            <w:proofErr w:type="spellEnd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., проф.</w:t>
            </w:r>
          </w:p>
        </w:tc>
        <w:tc>
          <w:tcPr>
            <w:tcW w:w="189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58F9A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</w:tr>
      <w:tr w:rsidR="00D104C4" w:rsidRPr="00D104C4" w14:paraId="5482AD42" w14:textId="77777777" w:rsidTr="00CA5A48">
        <w:trPr>
          <w:jc w:val="right"/>
        </w:trPr>
        <w:tc>
          <w:tcPr>
            <w:tcW w:w="5156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00E6C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6"/>
                <w:szCs w:val="28"/>
                <w:lang w:val="uk-UA" w:eastAsia="zh-CN" w:bidi="hi-IN"/>
              </w:rPr>
            </w:pPr>
          </w:p>
          <w:p w14:paraId="40E60CB7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  <w:t xml:space="preserve"> О.А. Бражко</w:t>
            </w:r>
          </w:p>
        </w:tc>
      </w:tr>
      <w:tr w:rsidR="00B02767" w:rsidRPr="00D104C4" w14:paraId="0EA7F86D" w14:textId="77777777" w:rsidTr="00CA5A48">
        <w:trPr>
          <w:jc w:val="right"/>
        </w:trPr>
        <w:tc>
          <w:tcPr>
            <w:tcW w:w="85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DA295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6"/>
                <w:szCs w:val="28"/>
                <w:lang w:val="uk-UA" w:eastAsia="zh-CN" w:bidi="hi-IN"/>
              </w:rPr>
            </w:pPr>
          </w:p>
          <w:p w14:paraId="3B92ED4B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  <w:t>«</w:t>
            </w:r>
            <w:r w:rsidRPr="00D104C4">
              <w:rPr>
                <w:rFonts w:eastAsia="Droid Sans Fallback" w:cs="FreeSans"/>
                <w:kern w:val="3"/>
                <w:szCs w:val="28"/>
                <w:u w:val="single"/>
                <w:lang w:eastAsia="zh-CN" w:bidi="hi-IN"/>
              </w:rPr>
              <w:t>20</w:t>
            </w:r>
            <w:r w:rsidRPr="00D104C4"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  <w:t>»</w:t>
            </w:r>
          </w:p>
        </w:tc>
        <w:tc>
          <w:tcPr>
            <w:tcW w:w="14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634CF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113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4A585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6"/>
                <w:szCs w:val="28"/>
                <w:u w:val="single"/>
                <w:lang w:val="uk-UA" w:eastAsia="zh-CN" w:bidi="hi-IN"/>
              </w:rPr>
            </w:pPr>
          </w:p>
          <w:p w14:paraId="798E9B41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  <w:t>жовтня</w:t>
            </w:r>
          </w:p>
        </w:tc>
        <w:tc>
          <w:tcPr>
            <w:tcW w:w="3030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E718CD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bCs/>
                <w:kern w:val="3"/>
                <w:sz w:val="6"/>
                <w:szCs w:val="28"/>
                <w:u w:val="single"/>
                <w:lang w:val="uk-UA" w:eastAsia="zh-CN" w:bidi="hi-IN"/>
              </w:rPr>
            </w:pPr>
          </w:p>
          <w:p w14:paraId="32AF6AFB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u w:val="single"/>
                <w:lang w:val="uk-UA" w:eastAsia="zh-CN" w:bidi="hi-IN"/>
              </w:rPr>
            </w:pPr>
            <w:r w:rsidRPr="00D104C4">
              <w:rPr>
                <w:rFonts w:eastAsia="Droid Sans Fallback" w:cs="FreeSans"/>
                <w:bCs/>
                <w:kern w:val="3"/>
                <w:szCs w:val="28"/>
                <w:u w:val="single"/>
                <w:lang w:val="uk-UA" w:eastAsia="zh-CN" w:bidi="hi-IN"/>
              </w:rPr>
              <w:t>20</w:t>
            </w:r>
            <w:r w:rsidRPr="00D104C4">
              <w:rPr>
                <w:rFonts w:eastAsia="Droid Sans Fallback" w:cs="FreeSans"/>
                <w:bCs/>
                <w:kern w:val="3"/>
                <w:szCs w:val="28"/>
                <w:u w:val="single"/>
                <w:lang w:eastAsia="zh-CN" w:bidi="hi-IN"/>
              </w:rPr>
              <w:t>20</w:t>
            </w:r>
            <w:r w:rsidRPr="00D104C4">
              <w:rPr>
                <w:rFonts w:eastAsia="Droid Sans Fallback" w:cs="FreeSans"/>
                <w:bCs/>
                <w:kern w:val="3"/>
                <w:szCs w:val="28"/>
                <w:u w:val="single"/>
                <w:lang w:val="uk-UA" w:eastAsia="zh-CN" w:bidi="hi-IN"/>
              </w:rPr>
              <w:t xml:space="preserve"> року</w:t>
            </w:r>
          </w:p>
        </w:tc>
      </w:tr>
    </w:tbl>
    <w:p w14:paraId="5CF22DE2" w14:textId="77777777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left"/>
        <w:textAlignment w:val="baseline"/>
        <w:rPr>
          <w:rFonts w:eastAsia="Droid Sans Fallback"/>
          <w:vanish/>
          <w:kern w:val="3"/>
          <w:sz w:val="4"/>
          <w:szCs w:val="16"/>
          <w:lang w:val="uk-UA" w:eastAsia="zh-CN" w:bidi="hi-IN"/>
        </w:rPr>
      </w:pPr>
    </w:p>
    <w:tbl>
      <w:tblPr>
        <w:tblW w:w="9675" w:type="dxa"/>
        <w:tblInd w:w="-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"/>
        <w:gridCol w:w="1649"/>
        <w:gridCol w:w="614"/>
        <w:gridCol w:w="1063"/>
        <w:gridCol w:w="419"/>
        <w:gridCol w:w="282"/>
        <w:gridCol w:w="562"/>
        <w:gridCol w:w="283"/>
        <w:gridCol w:w="1400"/>
        <w:gridCol w:w="1094"/>
        <w:gridCol w:w="567"/>
        <w:gridCol w:w="1701"/>
        <w:gridCol w:w="35"/>
      </w:tblGrid>
      <w:tr w:rsidR="00D104C4" w:rsidRPr="00D104C4" w14:paraId="2B614BA5" w14:textId="77777777" w:rsidTr="00CA5A48">
        <w:tc>
          <w:tcPr>
            <w:tcW w:w="9675" w:type="dxa"/>
            <w:gridSpan w:val="1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73175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b/>
                <w:bCs/>
                <w:spacing w:val="60"/>
                <w:kern w:val="3"/>
                <w:szCs w:val="28"/>
                <w:lang w:val="uk-UA" w:eastAsia="zh-CN" w:bidi="hi-IN"/>
              </w:rPr>
            </w:pPr>
            <w:bookmarkStart w:id="7" w:name="__RefHeading__95178_128638147"/>
            <w:r w:rsidRPr="00D104C4">
              <w:rPr>
                <w:rFonts w:eastAsia="Droid Sans Fallback" w:cs="FreeSans"/>
                <w:b/>
                <w:bCs/>
                <w:spacing w:val="60"/>
                <w:kern w:val="3"/>
                <w:szCs w:val="28"/>
                <w:lang w:val="uk-UA" w:eastAsia="zh-CN" w:bidi="hi-IN"/>
              </w:rPr>
              <w:t>ЗАВДАННЯ</w:t>
            </w:r>
            <w:bookmarkEnd w:id="7"/>
          </w:p>
          <w:p w14:paraId="47914718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bookmarkStart w:id="8" w:name="__RefHeading__95180_128638147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НА КВАЛІФІКАЦІЙНУ РОБОТУ (ПРОЄКТ) СТУДЕНТ</w:t>
            </w:r>
            <w:bookmarkEnd w:id="8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ЦІ</w:t>
            </w:r>
          </w:p>
        </w:tc>
      </w:tr>
      <w:tr w:rsidR="00D104C4" w:rsidRPr="00D104C4" w14:paraId="64073898" w14:textId="77777777" w:rsidTr="00CA5A48">
        <w:tc>
          <w:tcPr>
            <w:tcW w:w="9675" w:type="dxa"/>
            <w:gridSpan w:val="13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FD04F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/>
                <w:kern w:val="3"/>
                <w:szCs w:val="28"/>
                <w:lang w:eastAsia="zh-CN" w:bidi="hi-IN"/>
              </w:rPr>
            </w:pP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Кузнєцовій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Аліні Костянтинівні</w:t>
            </w:r>
          </w:p>
        </w:tc>
      </w:tr>
      <w:tr w:rsidR="00D104C4" w:rsidRPr="00D104C4" w14:paraId="38EC58AE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  <w:trHeight w:val="447"/>
        </w:trPr>
        <w:tc>
          <w:tcPr>
            <w:tcW w:w="2263" w:type="dxa"/>
            <w:gridSpan w:val="2"/>
          </w:tcPr>
          <w:p w14:paraId="40E218CD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1. Тема роботи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CDE5840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/>
                <w:kern w:val="3"/>
                <w:szCs w:val="28"/>
                <w:highlight w:val="yellow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Фазові рівноваги в системах «вода</w:t>
            </w:r>
            <w:r w:rsidRPr="00D104C4">
              <w:rPr>
                <w:rFonts w:eastAsia="Droid Sans Fallback"/>
                <w:kern w:val="3"/>
                <w:szCs w:val="28"/>
                <w:lang w:val="uk-UA" w:eastAsia="en-US" w:bidi="hi-IN"/>
              </w:rPr>
              <w:t>–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en-US" w:bidi="hi-IN"/>
              </w:rPr>
              <w:t>поліцукриди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en-US" w:bidi="hi-IN"/>
              </w:rPr>
              <w:t>–білки молока»</w:t>
            </w:r>
          </w:p>
        </w:tc>
      </w:tr>
      <w:tr w:rsidR="00D104C4" w:rsidRPr="00D104C4" w14:paraId="727E99AA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2263" w:type="dxa"/>
            <w:gridSpan w:val="2"/>
          </w:tcPr>
          <w:p w14:paraId="62661DAA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керівник роботи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28CE6CB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highlight w:val="yellow"/>
                <w:lang w:val="uk-UA" w:eastAsia="zh-CN" w:bidi="hi-IN"/>
              </w:rPr>
            </w:pP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Лашко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Наталія Петрівна, 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к.х.н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., доцент</w:t>
            </w:r>
          </w:p>
        </w:tc>
      </w:tr>
      <w:tr w:rsidR="00D104C4" w:rsidRPr="00D104C4" w14:paraId="49CF68F9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3745" w:type="dxa"/>
            <w:gridSpan w:val="4"/>
          </w:tcPr>
          <w:p w14:paraId="7DD9F722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затверджена наказом ЗНУ від</w:t>
            </w:r>
          </w:p>
        </w:tc>
        <w:tc>
          <w:tcPr>
            <w:tcW w:w="282" w:type="dxa"/>
          </w:tcPr>
          <w:p w14:paraId="2DEAC52B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«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14:paraId="229AD92A" w14:textId="20F2A50F" w:rsidR="00B02767" w:rsidRPr="00D104C4" w:rsidRDefault="00A13FB9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/>
                <w:kern w:val="3"/>
                <w:szCs w:val="28"/>
                <w:lang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eastAsia="zh-CN" w:bidi="hi-IN"/>
              </w:rPr>
              <w:t>07</w:t>
            </w:r>
          </w:p>
        </w:tc>
        <w:tc>
          <w:tcPr>
            <w:tcW w:w="283" w:type="dxa"/>
            <w:shd w:val="clear" w:color="auto" w:fill="auto"/>
          </w:tcPr>
          <w:p w14:paraId="2989F23B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»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auto"/>
          </w:tcPr>
          <w:p w14:paraId="2C1E9056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липня</w:t>
            </w:r>
          </w:p>
        </w:tc>
        <w:tc>
          <w:tcPr>
            <w:tcW w:w="1094" w:type="dxa"/>
            <w:shd w:val="clear" w:color="auto" w:fill="auto"/>
          </w:tcPr>
          <w:p w14:paraId="2B93F0FC" w14:textId="45CA822A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202</w:t>
            </w:r>
            <w:r w:rsidR="00A13FB9"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1</w:t>
            </w: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 р.</w:t>
            </w:r>
          </w:p>
        </w:tc>
        <w:tc>
          <w:tcPr>
            <w:tcW w:w="567" w:type="dxa"/>
            <w:shd w:val="clear" w:color="auto" w:fill="auto"/>
          </w:tcPr>
          <w:p w14:paraId="6590C0CC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D41365C" w14:textId="763271BD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10</w:t>
            </w:r>
            <w:r w:rsidR="00A13FB9"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35</w:t>
            </w: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-с</w:t>
            </w:r>
          </w:p>
        </w:tc>
      </w:tr>
      <w:tr w:rsidR="00D104C4" w:rsidRPr="00D104C4" w14:paraId="62B34F44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4589" w:type="dxa"/>
            <w:gridSpan w:val="6"/>
          </w:tcPr>
          <w:p w14:paraId="34FAF48B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2. Строк подання студентом роботи</w:t>
            </w:r>
          </w:p>
        </w:tc>
        <w:tc>
          <w:tcPr>
            <w:tcW w:w="50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A845B67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03 грудня 20</w:t>
            </w:r>
            <w:r w:rsidRPr="00D104C4">
              <w:rPr>
                <w:rFonts w:eastAsia="Droid Sans Fallback"/>
                <w:kern w:val="3"/>
                <w:szCs w:val="28"/>
                <w:lang w:eastAsia="zh-CN" w:bidi="hi-IN"/>
              </w:rPr>
              <w:t xml:space="preserve">21 </w:t>
            </w: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року</w:t>
            </w:r>
          </w:p>
        </w:tc>
      </w:tr>
      <w:tr w:rsidR="00D104C4" w:rsidRPr="00D104C4" w14:paraId="2B41EC8F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3326" w:type="dxa"/>
            <w:gridSpan w:val="3"/>
          </w:tcPr>
          <w:p w14:paraId="13F4BD2C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3. Вихідні дані до роботи</w:t>
            </w:r>
          </w:p>
        </w:tc>
        <w:tc>
          <w:tcPr>
            <w:tcW w:w="6308" w:type="dxa"/>
            <w:gridSpan w:val="8"/>
            <w:tcBorders>
              <w:bottom w:val="single" w:sz="4" w:space="0" w:color="auto"/>
            </w:tcBorders>
          </w:tcPr>
          <w:p w14:paraId="2F09EFD1" w14:textId="06A4DC14" w:rsidR="00B02767" w:rsidRPr="00D104C4" w:rsidRDefault="00B1183B" w:rsidP="00B02767">
            <w:pPr>
              <w:widowControl w:val="0"/>
              <w:tabs>
                <w:tab w:val="left" w:pos="-1843"/>
                <w:tab w:val="left" w:pos="1985"/>
                <w:tab w:val="left" w:pos="4253"/>
                <w:tab w:val="left" w:pos="9639"/>
              </w:tabs>
              <w:suppressAutoHyphens/>
              <w:autoSpaceDN w:val="0"/>
              <w:ind w:firstLine="0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szCs w:val="28"/>
                <w:lang w:val="uk-UA" w:eastAsia="zh-CN" w:bidi="hi-IN"/>
              </w:rPr>
              <w:t>провести</w:t>
            </w:r>
            <w:r w:rsidR="00B22021" w:rsidRPr="00D104C4">
              <w:rPr>
                <w:rFonts w:ascii="Liberation Serif" w:eastAsia="Droid Sans Fallback" w:hAnsi="Liberation Serif" w:cs="FreeSans"/>
                <w:bCs/>
                <w:kern w:val="3"/>
                <w:szCs w:val="28"/>
                <w:lang w:val="uk-UA" w:eastAsia="zh-CN" w:bidi="hi-IN"/>
              </w:rPr>
              <w:t xml:space="preserve"> огляд літературних джерел на тему </w:t>
            </w:r>
          </w:p>
        </w:tc>
      </w:tr>
      <w:tr w:rsidR="00D104C4" w:rsidRPr="00D104C4" w14:paraId="4121C555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9634" w:type="dxa"/>
            <w:gridSpan w:val="11"/>
            <w:tcBorders>
              <w:bottom w:val="single" w:sz="4" w:space="0" w:color="auto"/>
            </w:tcBorders>
          </w:tcPr>
          <w:p w14:paraId="1B1CF64E" w14:textId="3AC0759C" w:rsidR="00B02767" w:rsidRPr="00D104C4" w:rsidRDefault="00B22021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способів виділення і концентрування білків молока як вихідної сировини для створення функціональних продуктів харчування</w:t>
            </w:r>
          </w:p>
        </w:tc>
      </w:tr>
      <w:tr w:rsidR="00D104C4" w:rsidRPr="00D104C4" w14:paraId="4E89BA0C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9634" w:type="dxa"/>
            <w:gridSpan w:val="11"/>
            <w:tcBorders>
              <w:top w:val="single" w:sz="4" w:space="0" w:color="auto"/>
            </w:tcBorders>
          </w:tcPr>
          <w:p w14:paraId="479C3428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4. Зміст розрахунково-пояснювальної записки (перелік питань, які потрібно</w:t>
            </w:r>
          </w:p>
        </w:tc>
      </w:tr>
      <w:tr w:rsidR="00D104C4" w:rsidRPr="00D104C4" w14:paraId="4A176B2B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1649" w:type="dxa"/>
          </w:tcPr>
          <w:p w14:paraId="14B33E32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highlight w:val="yellow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розробити):</w:t>
            </w:r>
          </w:p>
        </w:tc>
        <w:tc>
          <w:tcPr>
            <w:tcW w:w="7985" w:type="dxa"/>
            <w:gridSpan w:val="10"/>
            <w:tcBorders>
              <w:bottom w:val="single" w:sz="4" w:space="0" w:color="auto"/>
            </w:tcBorders>
          </w:tcPr>
          <w:p w14:paraId="3B65C3DB" w14:textId="24E57D44" w:rsidR="00B22021" w:rsidRPr="00D104C4" w:rsidRDefault="002A6330" w:rsidP="00B22021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пoбудувати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фaзові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дiаграми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систем білки</w:t>
            </w:r>
            <w:r w:rsidR="00B22021"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</w:t>
            </w: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молока – 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п</w:t>
            </w:r>
            <w:r w:rsidR="00B22021"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оліцукрид</w:t>
            </w:r>
            <w:proofErr w:type="spellEnd"/>
            <w:r w:rsidR="00B22021"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, визначити вплив на фазові рівноваги систем структурних особливостей пектину та оптимальні умови для максимального концентрування білків молока</w:t>
            </w:r>
          </w:p>
        </w:tc>
      </w:tr>
      <w:tr w:rsidR="00D104C4" w:rsidRPr="00D104C4" w14:paraId="013B4488" w14:textId="77777777" w:rsidTr="00CA5A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6" w:type="dxa"/>
          <w:wAfter w:w="35" w:type="dxa"/>
        </w:trPr>
        <w:tc>
          <w:tcPr>
            <w:tcW w:w="9634" w:type="dxa"/>
            <w:gridSpan w:val="11"/>
            <w:tcBorders>
              <w:top w:val="single" w:sz="4" w:space="0" w:color="auto"/>
            </w:tcBorders>
          </w:tcPr>
          <w:p w14:paraId="02A7FA55" w14:textId="15829751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5. Перелік графічного матеріалу (з точним зазначенням 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обов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eastAsia="zh-CN" w:bidi="hi-IN"/>
              </w:rPr>
              <w:t>’</w:t>
            </w:r>
            <w:proofErr w:type="spellStart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язкових</w:t>
            </w:r>
            <w:proofErr w:type="spellEnd"/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 xml:space="preserve"> креслень):</w:t>
            </w:r>
            <w:r w:rsidRPr="00D104C4">
              <w:rPr>
                <w:rFonts w:eastAsia="Droid Sans Fallback"/>
                <w:kern w:val="3"/>
                <w:szCs w:val="28"/>
                <w:lang w:eastAsia="zh-CN" w:bidi="hi-IN"/>
              </w:rPr>
              <w:t xml:space="preserve"> </w:t>
            </w:r>
            <w:r w:rsidRPr="00D104C4">
              <w:rPr>
                <w:rFonts w:eastAsia="Droid Sans Fallback"/>
                <w:kern w:val="3"/>
                <w:u w:val="single"/>
                <w:lang w:val="uk-UA" w:eastAsia="zh-CN" w:bidi="hi-IN"/>
              </w:rPr>
              <w:t>1</w:t>
            </w:r>
            <w:r w:rsidR="00352770" w:rsidRPr="00D104C4">
              <w:rPr>
                <w:rFonts w:eastAsia="Droid Sans Fallback"/>
                <w:kern w:val="3"/>
                <w:u w:val="single"/>
                <w:lang w:val="uk-UA" w:eastAsia="zh-CN" w:bidi="hi-IN"/>
              </w:rPr>
              <w:t>5</w:t>
            </w:r>
            <w:r w:rsidRPr="00D104C4">
              <w:rPr>
                <w:rFonts w:eastAsia="Droid Sans Fallback"/>
                <w:kern w:val="3"/>
                <w:u w:val="single"/>
                <w:lang w:val="uk-UA" w:eastAsia="zh-CN" w:bidi="hi-IN"/>
              </w:rPr>
              <w:t xml:space="preserve"> рисунків, 4 таблиці.</w:t>
            </w:r>
          </w:p>
        </w:tc>
      </w:tr>
    </w:tbl>
    <w:p w14:paraId="59C0CAFB" w14:textId="77777777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textAlignment w:val="baseline"/>
        <w:rPr>
          <w:rFonts w:eastAsia="Droid Sans Fallback" w:cs="FreeSans"/>
          <w:kern w:val="3"/>
          <w:szCs w:val="28"/>
          <w:lang w:val="uk-UA" w:eastAsia="zh-CN" w:bidi="hi-IN"/>
        </w:rPr>
        <w:sectPr w:rsidR="00B02767" w:rsidRPr="00D104C4" w:rsidSect="00CA5A48">
          <w:headerReference w:type="default" r:id="rId8"/>
          <w:type w:val="continuous"/>
          <w:pgSz w:w="11906" w:h="16838"/>
          <w:pgMar w:top="1134" w:right="567" w:bottom="1134" w:left="1701" w:header="510" w:footer="720" w:gutter="0"/>
          <w:cols w:space="720"/>
        </w:sectPr>
      </w:pPr>
    </w:p>
    <w:p w14:paraId="63F26837" w14:textId="77777777" w:rsidR="002D6B12" w:rsidRDefault="002D6B12" w:rsidP="00B02767">
      <w:pPr>
        <w:widowControl w:val="0"/>
        <w:suppressAutoHyphens/>
        <w:autoSpaceDN w:val="0"/>
        <w:spacing w:line="348" w:lineRule="auto"/>
        <w:ind w:firstLine="0"/>
        <w:textAlignment w:val="baseline"/>
        <w:rPr>
          <w:rFonts w:eastAsia="Droid Sans Fallback" w:cs="FreeSans"/>
          <w:kern w:val="3"/>
          <w:szCs w:val="28"/>
          <w:lang w:val="uk-UA" w:eastAsia="zh-CN" w:bidi="hi-IN"/>
        </w:rPr>
      </w:pPr>
    </w:p>
    <w:p w14:paraId="5437EB26" w14:textId="3F9F7904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textAlignment w:val="baseline"/>
        <w:rPr>
          <w:rFonts w:eastAsia="Droid Sans Fallback" w:cs="FreeSans"/>
          <w:kern w:val="3"/>
          <w:szCs w:val="28"/>
          <w:lang w:val="uk-UA" w:eastAsia="zh-CN" w:bidi="hi-IN"/>
        </w:rPr>
      </w:pPr>
      <w:r w:rsidRPr="00D104C4">
        <w:rPr>
          <w:rFonts w:eastAsia="Droid Sans Fallback" w:cs="FreeSans"/>
          <w:kern w:val="3"/>
          <w:szCs w:val="28"/>
          <w:lang w:val="uk-UA" w:eastAsia="zh-CN" w:bidi="hi-IN"/>
        </w:rPr>
        <w:lastRenderedPageBreak/>
        <w:t>6. Консультанти розділів роботи</w:t>
      </w:r>
    </w:p>
    <w:tbl>
      <w:tblPr>
        <w:tblW w:w="9632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5146"/>
        <w:gridCol w:w="1701"/>
        <w:gridCol w:w="1684"/>
      </w:tblGrid>
      <w:tr w:rsidR="00D104C4" w:rsidRPr="00D104C4" w14:paraId="706540D4" w14:textId="77777777" w:rsidTr="00CA5A48">
        <w:trPr>
          <w:cantSplit/>
          <w:trHeight w:val="448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4F417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Розділ</w:t>
            </w:r>
          </w:p>
        </w:tc>
        <w:tc>
          <w:tcPr>
            <w:tcW w:w="5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4BD51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bookmarkStart w:id="9" w:name="__RefHeading__95182_128638147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Консультант</w:t>
            </w:r>
            <w:bookmarkEnd w:id="9"/>
          </w:p>
        </w:tc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FB7A5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Підпис, дата</w:t>
            </w:r>
          </w:p>
        </w:tc>
      </w:tr>
      <w:tr w:rsidR="00D104C4" w:rsidRPr="00D104C4" w14:paraId="58BFAB20" w14:textId="77777777" w:rsidTr="00CA5A48">
        <w:trPr>
          <w:cantSplit/>
          <w:trHeight w:val="538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50A03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lang w:val="uk-UA" w:eastAsia="zh-CN" w:bidi="hi-IN"/>
              </w:rPr>
            </w:pPr>
          </w:p>
        </w:tc>
        <w:tc>
          <w:tcPr>
            <w:tcW w:w="5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DFED0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lang w:val="uk-UA"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556CB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 xml:space="preserve">завдання </w:t>
            </w: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br/>
              <w:t>видав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F6C6F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завдання прийняв</w:t>
            </w:r>
          </w:p>
        </w:tc>
      </w:tr>
      <w:tr w:rsidR="00B02767" w:rsidRPr="00D104C4" w14:paraId="7322D22A" w14:textId="77777777" w:rsidTr="00CA5A4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4CB6F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4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D2EE0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eastAsia="zh-CN" w:bidi="hi-IN"/>
              </w:rPr>
            </w:pPr>
            <w:proofErr w:type="spellStart"/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>Генчева</w:t>
            </w:r>
            <w:proofErr w:type="spellEnd"/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 xml:space="preserve"> В.І.</w:t>
            </w: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, к.</w:t>
            </w:r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>б</w:t>
            </w: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 xml:space="preserve">.н., </w:t>
            </w:r>
            <w:r w:rsidRPr="00D104C4">
              <w:rPr>
                <w:rFonts w:eastAsia="Droid Sans Fallback" w:cs="FreeSans"/>
                <w:kern w:val="3"/>
                <w:szCs w:val="28"/>
                <w:lang w:eastAsia="zh-CN" w:bidi="hi-IN"/>
              </w:rPr>
              <w:t>доцент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C2123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02CC8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</w:tr>
    </w:tbl>
    <w:p w14:paraId="19E58979" w14:textId="77777777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jc w:val="left"/>
        <w:textAlignment w:val="baseline"/>
        <w:rPr>
          <w:rFonts w:eastAsia="Droid Sans Fallback" w:cs="FreeSans"/>
          <w:kern w:val="3"/>
          <w:sz w:val="12"/>
          <w:szCs w:val="12"/>
          <w:lang w:val="uk-UA" w:eastAsia="zh-CN" w:bidi="hi-IN"/>
        </w:rPr>
      </w:pPr>
    </w:p>
    <w:p w14:paraId="15D7B64F" w14:textId="77777777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jc w:val="left"/>
        <w:textAlignment w:val="baseline"/>
        <w:rPr>
          <w:rFonts w:eastAsia="Droid Sans Fallback" w:cs="FreeSans"/>
          <w:kern w:val="3"/>
          <w:sz w:val="12"/>
          <w:szCs w:val="12"/>
          <w:lang w:val="uk-UA" w:eastAsia="zh-CN" w:bidi="hi-IN"/>
        </w:rPr>
      </w:pPr>
    </w:p>
    <w:p w14:paraId="0F79B5E4" w14:textId="77777777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jc w:val="left"/>
        <w:textAlignment w:val="baseline"/>
        <w:rPr>
          <w:rFonts w:eastAsia="Droid Sans Fallback"/>
          <w:kern w:val="3"/>
          <w:szCs w:val="28"/>
          <w:u w:val="single"/>
          <w:lang w:val="uk-UA" w:eastAsia="zh-CN" w:bidi="hi-IN"/>
        </w:rPr>
      </w:pPr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7. Дата видачі завдання </w:t>
      </w:r>
      <w:r w:rsidRPr="00D104C4">
        <w:rPr>
          <w:rFonts w:eastAsia="Droid Sans Fallback"/>
          <w:kern w:val="3"/>
          <w:szCs w:val="28"/>
          <w:u w:val="single"/>
          <w:lang w:eastAsia="zh-CN" w:bidi="hi-IN"/>
        </w:rPr>
        <w:t>20</w:t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>.</w:t>
      </w:r>
      <w:r w:rsidRPr="00D104C4">
        <w:rPr>
          <w:rFonts w:eastAsia="Droid Sans Fallback"/>
          <w:kern w:val="3"/>
          <w:szCs w:val="28"/>
          <w:u w:val="single"/>
          <w:lang w:eastAsia="zh-CN" w:bidi="hi-IN"/>
        </w:rPr>
        <w:t>10</w:t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>.20</w:t>
      </w:r>
      <w:r w:rsidRPr="00D104C4">
        <w:rPr>
          <w:rFonts w:eastAsia="Droid Sans Fallback"/>
          <w:kern w:val="3"/>
          <w:szCs w:val="28"/>
          <w:u w:val="single"/>
          <w:lang w:eastAsia="zh-CN" w:bidi="hi-IN"/>
        </w:rPr>
        <w:t xml:space="preserve">20 </w:t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>р.</w:t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  <w:r w:rsidRPr="00D104C4">
        <w:rPr>
          <w:rFonts w:eastAsia="Droid Sans Fallback"/>
          <w:kern w:val="3"/>
          <w:szCs w:val="28"/>
          <w:u w:val="single"/>
          <w:lang w:val="uk-UA" w:eastAsia="zh-CN" w:bidi="hi-IN"/>
        </w:rPr>
        <w:tab/>
      </w:r>
    </w:p>
    <w:p w14:paraId="4B43A05A" w14:textId="77777777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jc w:val="left"/>
        <w:textAlignment w:val="baseline"/>
        <w:rPr>
          <w:rFonts w:eastAsia="Droid Sans Fallback" w:cs="FreeSans"/>
          <w:kern w:val="3"/>
          <w:sz w:val="16"/>
          <w:szCs w:val="16"/>
          <w:lang w:val="uk-UA" w:eastAsia="zh-CN" w:bidi="hi-IN"/>
        </w:rPr>
      </w:pPr>
    </w:p>
    <w:p w14:paraId="7C6B8332" w14:textId="77777777" w:rsidR="00B02767" w:rsidRPr="00D104C4" w:rsidRDefault="00B02767" w:rsidP="00B02767">
      <w:pPr>
        <w:widowControl w:val="0"/>
        <w:suppressAutoHyphens/>
        <w:autoSpaceDN w:val="0"/>
        <w:spacing w:line="348" w:lineRule="auto"/>
        <w:ind w:firstLine="0"/>
        <w:jc w:val="center"/>
        <w:textAlignment w:val="baseline"/>
        <w:rPr>
          <w:rFonts w:eastAsia="Droid Sans Fallback" w:cs="FreeSans"/>
          <w:b/>
          <w:bCs/>
          <w:kern w:val="3"/>
          <w:szCs w:val="28"/>
          <w:lang w:eastAsia="zh-CN" w:bidi="hi-IN"/>
        </w:rPr>
      </w:pPr>
      <w:bookmarkStart w:id="10" w:name="__RefHeading__95184_128638147"/>
      <w:r w:rsidRPr="00D104C4">
        <w:rPr>
          <w:rFonts w:eastAsia="Droid Sans Fallback" w:cs="FreeSans"/>
          <w:b/>
          <w:bCs/>
          <w:kern w:val="3"/>
          <w:szCs w:val="28"/>
          <w:lang w:val="uk-UA" w:eastAsia="zh-CN" w:bidi="hi-IN"/>
        </w:rPr>
        <w:t>КАЛЕНДАРНИЙ ПЛАН</w:t>
      </w:r>
      <w:bookmarkEnd w:id="10"/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5387"/>
        <w:gridCol w:w="1984"/>
        <w:gridCol w:w="1548"/>
      </w:tblGrid>
      <w:tr w:rsidR="00D104C4" w:rsidRPr="00D104C4" w14:paraId="20D1C93B" w14:textId="77777777" w:rsidTr="00CA5A48"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950196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№</w:t>
            </w: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br/>
              <w:t>з/п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AAB0A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Назва етапів кваліфікаційної роботи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30666B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/>
                <w:kern w:val="3"/>
                <w:szCs w:val="28"/>
                <w:lang w:val="uk-UA" w:eastAsia="zh-CN" w:bidi="hi-IN"/>
              </w:rPr>
              <w:t>Строк виконання етапів роботи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5CACC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Примітки</w:t>
            </w:r>
          </w:p>
        </w:tc>
      </w:tr>
      <w:tr w:rsidR="00D104C4" w:rsidRPr="00D104C4" w14:paraId="2FD59BDD" w14:textId="77777777" w:rsidTr="00CA5A48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19D19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94988E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>Огляд літературних джерел.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 Написання відповідного розділу роботи.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D5C93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жовтень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 xml:space="preserve"> 2020 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− </w:t>
            </w: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грудень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 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2020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536D7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  <w:tr w:rsidR="00D104C4" w:rsidRPr="00D104C4" w14:paraId="5DA6AD7B" w14:textId="77777777" w:rsidTr="00CA5A48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C94B3F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58812F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 xml:space="preserve">Вивчення, засвоєння </w:t>
            </w:r>
            <w:proofErr w:type="spellStart"/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>методик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 xml:space="preserve"> дослідження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. Написання відповідного розділу роботи.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0C4FD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січень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 xml:space="preserve"> </w:t>
            </w:r>
            <w:r w:rsidRPr="00D104C4">
              <w:rPr>
                <w:rFonts w:eastAsia="Droid Sans Fallback"/>
                <w:bCs/>
                <w:kern w:val="3"/>
                <w:lang w:eastAsia="zh-CN" w:bidi="hi-IN"/>
              </w:rPr>
              <w:t>–</w:t>
            </w:r>
          </w:p>
          <w:p w14:paraId="5E71DA60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лютий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 xml:space="preserve"> 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202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1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D3851E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  <w:tr w:rsidR="00D104C4" w:rsidRPr="00D104C4" w14:paraId="74BCF64C" w14:textId="77777777" w:rsidTr="00CA5A48">
        <w:tc>
          <w:tcPr>
            <w:tcW w:w="719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5A42DD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409CD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Засвоєння правил техніки безпеки під час виконання експериментальної частини. Написання відповідного розділу роботи.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8DE6E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лютий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 xml:space="preserve"> 2021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9FD73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  <w:tr w:rsidR="00D104C4" w:rsidRPr="00D104C4" w14:paraId="79DFCBE5" w14:textId="77777777" w:rsidTr="00CA5A48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1B36E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D3324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Проведення експериментальних досліджень. </w:t>
            </w: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>Оформлення результатів експерименту (таблиці, рисунки)</w:t>
            </w: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eastAsia="zh-CN" w:bidi="hi-IN"/>
              </w:rPr>
              <w:t>; н</w:t>
            </w: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аписання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 відповідного розділу роботи.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EFBE0D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березень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 xml:space="preserve"> 2021 </w:t>
            </w:r>
            <w:r w:rsidRPr="00D104C4">
              <w:rPr>
                <w:rFonts w:eastAsia="Droid Sans Fallback"/>
                <w:bCs/>
                <w:kern w:val="3"/>
                <w:lang w:eastAsia="zh-CN" w:bidi="hi-IN"/>
              </w:rPr>
              <w:t>–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 xml:space="preserve"> </w:t>
            </w:r>
          </w:p>
          <w:p w14:paraId="7A5AC79E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вересень 2021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A902DF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  <w:tr w:rsidR="00D104C4" w:rsidRPr="00D104C4" w14:paraId="4F29513E" w14:textId="77777777" w:rsidTr="00CA5A48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E1AD0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75289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Оформлення кваліфікаційної роботи.</w:t>
            </w:r>
          </w:p>
          <w:p w14:paraId="39A63BB8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proofErr w:type="spellStart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Передзахист</w:t>
            </w:r>
            <w:proofErr w:type="spellEnd"/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 роботи.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DD58A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вересень − листопад 202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5E4D9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  <w:tr w:rsidR="00D104C4" w:rsidRPr="00D104C4" w14:paraId="4AC67B38" w14:textId="77777777" w:rsidTr="00CA5A48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E8D76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5F52E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 xml:space="preserve">Рецензування 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кваліфікаційної</w:t>
            </w: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 xml:space="preserve"> роботи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BD5BB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листопад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 202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eastAsia="zh-CN" w:bidi="hi-IN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32F9D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  <w:tr w:rsidR="00B02767" w:rsidRPr="00D104C4" w14:paraId="2D935836" w14:textId="77777777" w:rsidTr="00CA5A48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1DD60" w14:textId="77777777" w:rsidR="00B02767" w:rsidRPr="00D104C4" w:rsidRDefault="00B02767" w:rsidP="00B02767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line="240" w:lineRule="auto"/>
              <w:ind w:left="0" w:hanging="4"/>
              <w:jc w:val="center"/>
              <w:textAlignment w:val="baseline"/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467109" w14:textId="77777777" w:rsidR="00B02767" w:rsidRPr="00D104C4" w:rsidRDefault="00B02767" w:rsidP="00B02767">
            <w:pPr>
              <w:widowControl w:val="0"/>
              <w:tabs>
                <w:tab w:val="left" w:pos="-1843"/>
                <w:tab w:val="left" w:pos="7655"/>
                <w:tab w:val="left" w:pos="9639"/>
              </w:tabs>
              <w:suppressAutoHyphens/>
              <w:autoSpaceDN w:val="0"/>
              <w:spacing w:line="240" w:lineRule="auto"/>
              <w:ind w:hanging="4"/>
              <w:textAlignment w:val="baseline"/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 xml:space="preserve">Захист </w:t>
            </w: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 xml:space="preserve">кваліфікаційної </w:t>
            </w: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>роботи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6B32D9" w14:textId="77777777" w:rsidR="00B02767" w:rsidRPr="00D104C4" w:rsidRDefault="00B02767" w:rsidP="00B02767">
            <w:pPr>
              <w:widowControl w:val="0"/>
              <w:tabs>
                <w:tab w:val="left" w:pos="-1843"/>
                <w:tab w:val="left" w:pos="7655"/>
                <w:tab w:val="left" w:pos="9639"/>
              </w:tabs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Cs w:val="28"/>
                <w:lang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bCs/>
                <w:kern w:val="3"/>
                <w:lang w:val="uk-UA" w:eastAsia="zh-CN" w:bidi="hi-IN"/>
              </w:rPr>
              <w:t>грудень</w:t>
            </w: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val="uk-UA" w:eastAsia="zh-CN" w:bidi="hi-IN"/>
              </w:rPr>
              <w:t xml:space="preserve"> 202</w:t>
            </w:r>
            <w:r w:rsidRPr="00D104C4">
              <w:rPr>
                <w:rFonts w:ascii="Liberation Serif" w:eastAsia="Droid Sans Fallback" w:hAnsi="Liberation Serif" w:cs="FreeSans"/>
                <w:kern w:val="3"/>
                <w:szCs w:val="28"/>
                <w:lang w:eastAsia="zh-CN" w:bidi="hi-IN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A7ABB" w14:textId="77777777" w:rsidR="00B02767" w:rsidRPr="00D104C4" w:rsidRDefault="00B02767" w:rsidP="00B02767">
            <w:pPr>
              <w:widowControl w:val="0"/>
              <w:suppressAutoHyphens/>
              <w:autoSpaceDN w:val="0"/>
              <w:spacing w:line="240" w:lineRule="auto"/>
              <w:ind w:hanging="4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</w:pPr>
            <w:r w:rsidRPr="00D104C4">
              <w:rPr>
                <w:rFonts w:ascii="Liberation Serif" w:eastAsia="Droid Sans Fallback" w:hAnsi="Liberation Serif" w:cs="FreeSans"/>
                <w:kern w:val="3"/>
                <w:lang w:val="uk-UA" w:eastAsia="zh-CN" w:bidi="hi-IN"/>
              </w:rPr>
              <w:t>Виконано</w:t>
            </w:r>
          </w:p>
        </w:tc>
      </w:tr>
    </w:tbl>
    <w:p w14:paraId="08ABE843" w14:textId="77777777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left"/>
        <w:textAlignment w:val="baseline"/>
        <w:rPr>
          <w:rFonts w:eastAsia="Droid Sans Fallback"/>
          <w:caps/>
          <w:kern w:val="3"/>
          <w:sz w:val="16"/>
          <w:szCs w:val="16"/>
          <w:lang w:val="uk-UA" w:eastAsia="zh-CN" w:bidi="hi-IN"/>
        </w:rPr>
      </w:pPr>
    </w:p>
    <w:p w14:paraId="45FA013F" w14:textId="77777777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left"/>
        <w:textAlignment w:val="baseline"/>
        <w:rPr>
          <w:rFonts w:eastAsia="Droid Sans Fallback"/>
          <w:caps/>
          <w:kern w:val="3"/>
          <w:sz w:val="16"/>
          <w:szCs w:val="16"/>
          <w:lang w:val="uk-UA" w:eastAsia="zh-CN" w:bidi="hi-IN"/>
        </w:rPr>
      </w:pPr>
    </w:p>
    <w:p w14:paraId="230E9C7D" w14:textId="77777777" w:rsidR="00B02767" w:rsidRPr="00D104C4" w:rsidRDefault="00B02767" w:rsidP="00B02767">
      <w:pPr>
        <w:widowControl w:val="0"/>
        <w:suppressAutoHyphens/>
        <w:autoSpaceDN w:val="0"/>
        <w:spacing w:line="240" w:lineRule="auto"/>
        <w:ind w:firstLine="0"/>
        <w:jc w:val="left"/>
        <w:textAlignment w:val="baseline"/>
        <w:rPr>
          <w:rFonts w:eastAsia="Droid Sans Fallback"/>
          <w:caps/>
          <w:kern w:val="3"/>
          <w:sz w:val="16"/>
          <w:szCs w:val="16"/>
          <w:lang w:val="uk-UA" w:eastAsia="zh-CN" w:bidi="hi-IN"/>
        </w:rPr>
      </w:pPr>
    </w:p>
    <w:tbl>
      <w:tblPr>
        <w:tblW w:w="8299" w:type="dxa"/>
        <w:tblInd w:w="10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41"/>
        <w:gridCol w:w="2268"/>
        <w:gridCol w:w="284"/>
        <w:gridCol w:w="2771"/>
      </w:tblGrid>
      <w:tr w:rsidR="00D104C4" w:rsidRPr="00D104C4" w14:paraId="7C72FC54" w14:textId="77777777" w:rsidTr="00CA5A48">
        <w:tc>
          <w:tcPr>
            <w:tcW w:w="283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62FA5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Студентка</w:t>
            </w:r>
          </w:p>
        </w:tc>
        <w:tc>
          <w:tcPr>
            <w:tcW w:w="14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E8450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6D3D3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8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C8F935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77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D1888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А.К. Кузнєцова</w:t>
            </w:r>
          </w:p>
        </w:tc>
      </w:tr>
      <w:tr w:rsidR="00D104C4" w:rsidRPr="00D104C4" w14:paraId="53271A23" w14:textId="77777777" w:rsidTr="00CA5A48">
        <w:tc>
          <w:tcPr>
            <w:tcW w:w="283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711DB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14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4FBC3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BB55B0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28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2FF5B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27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9B054D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</w:tr>
      <w:tr w:rsidR="00D104C4" w:rsidRPr="00D104C4" w14:paraId="2CC4F993" w14:textId="77777777" w:rsidTr="00CA5A48">
        <w:tc>
          <w:tcPr>
            <w:tcW w:w="283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28F47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Керівник роботи</w:t>
            </w:r>
          </w:p>
        </w:tc>
        <w:tc>
          <w:tcPr>
            <w:tcW w:w="14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F531D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43B7A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8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A9D27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7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B8EE0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 xml:space="preserve">Н.П. </w:t>
            </w:r>
            <w:proofErr w:type="spellStart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Лашко</w:t>
            </w:r>
            <w:proofErr w:type="spellEnd"/>
          </w:p>
        </w:tc>
      </w:tr>
      <w:tr w:rsidR="00D104C4" w:rsidRPr="00D104C4" w14:paraId="63E81AA4" w14:textId="77777777" w:rsidTr="00CA5A48">
        <w:tc>
          <w:tcPr>
            <w:tcW w:w="283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739D9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14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2EB35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644FE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28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19E1D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  <w:tc>
          <w:tcPr>
            <w:tcW w:w="27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B9034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Droid Sans Fallback" w:cs="FreeSans"/>
                <w:kern w:val="3"/>
                <w:sz w:val="12"/>
                <w:szCs w:val="12"/>
                <w:lang w:val="uk-UA" w:eastAsia="zh-CN" w:bidi="hi-IN"/>
              </w:rPr>
            </w:pPr>
          </w:p>
        </w:tc>
      </w:tr>
      <w:tr w:rsidR="00D104C4" w:rsidRPr="00D104C4" w14:paraId="3C56EF3F" w14:textId="77777777" w:rsidTr="00CA5A48">
        <w:tc>
          <w:tcPr>
            <w:tcW w:w="8299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2FA3D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b/>
                <w:bCs/>
                <w:kern w:val="3"/>
                <w:szCs w:val="28"/>
                <w:lang w:val="uk-UA" w:eastAsia="zh-CN" w:bidi="hi-IN"/>
              </w:rPr>
            </w:pPr>
            <w:proofErr w:type="spellStart"/>
            <w:r w:rsidRPr="00D104C4">
              <w:rPr>
                <w:rFonts w:eastAsia="Droid Sans Fallback" w:cs="FreeSans"/>
                <w:b/>
                <w:bCs/>
                <w:kern w:val="3"/>
                <w:szCs w:val="28"/>
                <w:lang w:val="uk-UA" w:eastAsia="zh-CN" w:bidi="hi-IN"/>
              </w:rPr>
              <w:t>Нормоконтроль</w:t>
            </w:r>
            <w:proofErr w:type="spellEnd"/>
            <w:r w:rsidRPr="00D104C4">
              <w:rPr>
                <w:rFonts w:eastAsia="Droid Sans Fallback" w:cs="FreeSans"/>
                <w:b/>
                <w:bCs/>
                <w:kern w:val="3"/>
                <w:szCs w:val="28"/>
                <w:lang w:val="uk-UA" w:eastAsia="zh-CN" w:bidi="hi-IN"/>
              </w:rPr>
              <w:t xml:space="preserve"> пройдено</w:t>
            </w:r>
          </w:p>
        </w:tc>
      </w:tr>
      <w:tr w:rsidR="00D104C4" w:rsidRPr="00D104C4" w14:paraId="2CB2F910" w14:textId="77777777" w:rsidTr="00CA5A48">
        <w:tc>
          <w:tcPr>
            <w:tcW w:w="283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50BBE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proofErr w:type="spellStart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Нормоконтролер</w:t>
            </w:r>
            <w:proofErr w:type="spellEnd"/>
          </w:p>
        </w:tc>
        <w:tc>
          <w:tcPr>
            <w:tcW w:w="14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405948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26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ADF04E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8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8AF50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</w:p>
        </w:tc>
        <w:tc>
          <w:tcPr>
            <w:tcW w:w="27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9A54C6" w14:textId="77777777" w:rsidR="00B02767" w:rsidRPr="00D104C4" w:rsidRDefault="00B02767" w:rsidP="00B02767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</w:pPr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 xml:space="preserve">В.І. </w:t>
            </w:r>
            <w:proofErr w:type="spellStart"/>
            <w:r w:rsidRPr="00D104C4">
              <w:rPr>
                <w:rFonts w:eastAsia="Droid Sans Fallback" w:cs="FreeSans"/>
                <w:kern w:val="3"/>
                <w:szCs w:val="28"/>
                <w:lang w:val="uk-UA" w:eastAsia="zh-CN" w:bidi="hi-IN"/>
              </w:rPr>
              <w:t>Генчева</w:t>
            </w:r>
            <w:proofErr w:type="spellEnd"/>
          </w:p>
        </w:tc>
      </w:tr>
      <w:bookmarkEnd w:id="3"/>
    </w:tbl>
    <w:p w14:paraId="4437C058" w14:textId="77777777" w:rsidR="000273FB" w:rsidRPr="00D104C4" w:rsidRDefault="000273FB" w:rsidP="00BF05DF">
      <w:pPr>
        <w:ind w:firstLine="0"/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23A1C218" w14:textId="3977CE72" w:rsidR="00C364CE" w:rsidRPr="00D104C4" w:rsidRDefault="00C364CE" w:rsidP="000C73E9">
      <w:pPr>
        <w:ind w:firstLine="0"/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lastRenderedPageBreak/>
        <w:t>РЕФЕРАТ</w:t>
      </w:r>
    </w:p>
    <w:p w14:paraId="045FE5D7" w14:textId="21EFDACD" w:rsidR="00C364CE" w:rsidRPr="00D104C4" w:rsidRDefault="00C364CE" w:rsidP="000C73E9">
      <w:pPr>
        <w:ind w:firstLine="0"/>
        <w:rPr>
          <w:szCs w:val="28"/>
          <w:lang w:val="uk-UA"/>
        </w:rPr>
      </w:pPr>
    </w:p>
    <w:p w14:paraId="739B0F3D" w14:textId="72F6F1AF" w:rsidR="00700E88" w:rsidRPr="00D104C4" w:rsidRDefault="00700E88" w:rsidP="00700E88">
      <w:pPr>
        <w:rPr>
          <w:rFonts w:eastAsia="Droid Sans Fallback"/>
          <w:kern w:val="3"/>
          <w:szCs w:val="28"/>
          <w:lang w:val="uk-UA" w:eastAsia="zh-CN" w:bidi="hi-IN"/>
        </w:rPr>
      </w:pPr>
      <w:r w:rsidRPr="00D104C4">
        <w:rPr>
          <w:rFonts w:eastAsia="Droid Sans Fallback"/>
          <w:kern w:val="3"/>
          <w:szCs w:val="28"/>
          <w:lang w:val="uk-UA" w:eastAsia="zh-CN" w:bidi="hi-IN"/>
        </w:rPr>
        <w:t>В роботі 6</w:t>
      </w:r>
      <w:r w:rsidR="000F6019">
        <w:rPr>
          <w:rFonts w:eastAsia="Droid Sans Fallback"/>
          <w:kern w:val="3"/>
          <w:szCs w:val="28"/>
          <w:lang w:val="uk-UA" w:eastAsia="zh-CN" w:bidi="hi-IN"/>
        </w:rPr>
        <w:t>1</w:t>
      </w:r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 сторін</w:t>
      </w:r>
      <w:r w:rsidR="000F6019">
        <w:rPr>
          <w:rFonts w:eastAsia="Droid Sans Fallback"/>
          <w:kern w:val="3"/>
          <w:szCs w:val="28"/>
          <w:lang w:val="uk-UA" w:eastAsia="zh-CN" w:bidi="hi-IN"/>
        </w:rPr>
        <w:t>ка</w:t>
      </w:r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, 4 таблиці, 15 рисунків, було використано </w:t>
      </w:r>
      <w:r w:rsidRPr="00D104C4">
        <w:rPr>
          <w:rFonts w:eastAsia="Droid Sans Fallback"/>
          <w:kern w:val="3"/>
          <w:szCs w:val="28"/>
          <w:lang w:val="uk-UA" w:eastAsia="zh-CN" w:bidi="hi-IN"/>
        </w:rPr>
        <w:br/>
        <w:t>53 літературних джерел, 29 з них на іноземній мові.</w:t>
      </w:r>
    </w:p>
    <w:p w14:paraId="1EA494D1" w14:textId="77777777" w:rsidR="00700E88" w:rsidRPr="00D104C4" w:rsidRDefault="00700E88" w:rsidP="00700E88">
      <w:pPr>
        <w:rPr>
          <w:szCs w:val="28"/>
          <w:lang w:val="uk-UA"/>
        </w:rPr>
      </w:pPr>
      <w:bookmarkStart w:id="11" w:name="_Hlk89427887"/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Об’єкт </w:t>
      </w:r>
      <w:r>
        <w:rPr>
          <w:rFonts w:eastAsia="Droid Sans Fallback"/>
          <w:kern w:val="3"/>
          <w:szCs w:val="28"/>
          <w:lang w:val="uk-UA" w:eastAsia="zh-CN" w:bidi="hi-IN"/>
        </w:rPr>
        <w:t>вивчення</w:t>
      </w:r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 </w:t>
      </w:r>
      <w:r w:rsidRPr="00D104C4">
        <w:rPr>
          <w:szCs w:val="28"/>
          <w:lang w:val="uk-UA"/>
        </w:rPr>
        <w:t>– пектин</w:t>
      </w:r>
      <w:r>
        <w:rPr>
          <w:szCs w:val="28"/>
          <w:lang w:val="uk-UA"/>
        </w:rPr>
        <w:t xml:space="preserve"> різного ступеня етерифікації та молекулярної маси, білки знежиреного молока.</w:t>
      </w:r>
    </w:p>
    <w:p w14:paraId="2AEDE0EE" w14:textId="77777777" w:rsidR="00700E88" w:rsidRDefault="00700E88" w:rsidP="00700E88">
      <w:pPr>
        <w:rPr>
          <w:szCs w:val="28"/>
          <w:lang w:val="uk-UA"/>
        </w:rPr>
      </w:pPr>
      <w:r w:rsidRPr="00D104C4">
        <w:rPr>
          <w:szCs w:val="28"/>
          <w:lang w:val="uk-UA"/>
        </w:rPr>
        <w:t>Предмет дослідження – фазові рівноваги в системах вода–білки знежиреного молока–пектин.</w:t>
      </w:r>
    </w:p>
    <w:p w14:paraId="02DADD7C" w14:textId="77777777" w:rsidR="00700E88" w:rsidRPr="00615F0F" w:rsidRDefault="00700E88" w:rsidP="00700E88">
      <w:pPr>
        <w:rPr>
          <w:szCs w:val="28"/>
          <w:lang w:val="uk-UA"/>
        </w:rPr>
      </w:pPr>
      <w:r w:rsidRPr="00615F0F">
        <w:rPr>
          <w:szCs w:val="28"/>
          <w:lang w:val="uk-UA"/>
        </w:rPr>
        <w:t xml:space="preserve">Мета роботи – вивчити особливості встановлення фазових </w:t>
      </w:r>
      <w:proofErr w:type="spellStart"/>
      <w:r w:rsidRPr="00615F0F">
        <w:rPr>
          <w:szCs w:val="28"/>
          <w:lang w:val="uk-UA"/>
        </w:rPr>
        <w:t>рівноваг</w:t>
      </w:r>
      <w:proofErr w:type="spellEnd"/>
      <w:r w:rsidRPr="00615F0F">
        <w:rPr>
          <w:szCs w:val="28"/>
          <w:lang w:val="uk-UA"/>
        </w:rPr>
        <w:t xml:space="preserve"> в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 xml:space="preserve">системах вода– білки знежиреного молока – </w:t>
      </w:r>
      <w:proofErr w:type="spellStart"/>
      <w:r w:rsidRPr="00615F0F">
        <w:rPr>
          <w:szCs w:val="28"/>
          <w:lang w:val="uk-UA"/>
        </w:rPr>
        <w:t>поліцукриди</w:t>
      </w:r>
      <w:proofErr w:type="spellEnd"/>
      <w:r w:rsidRPr="00615F0F">
        <w:rPr>
          <w:szCs w:val="28"/>
          <w:lang w:val="uk-UA"/>
        </w:rPr>
        <w:t xml:space="preserve"> та вплив на них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 xml:space="preserve">структури макромолекул </w:t>
      </w:r>
      <w:proofErr w:type="spellStart"/>
      <w:r w:rsidRPr="00615F0F">
        <w:rPr>
          <w:szCs w:val="28"/>
          <w:lang w:val="uk-UA"/>
        </w:rPr>
        <w:t>поліцукридів</w:t>
      </w:r>
      <w:proofErr w:type="spellEnd"/>
      <w:r w:rsidRPr="00615F0F">
        <w:rPr>
          <w:szCs w:val="28"/>
          <w:lang w:val="uk-UA"/>
        </w:rPr>
        <w:t>.</w:t>
      </w:r>
    </w:p>
    <w:p w14:paraId="216F9B6A" w14:textId="77777777" w:rsidR="00700E88" w:rsidRPr="00615F0F" w:rsidRDefault="00700E88" w:rsidP="00700E88">
      <w:pPr>
        <w:rPr>
          <w:szCs w:val="28"/>
          <w:lang w:val="uk-UA"/>
        </w:rPr>
      </w:pPr>
      <w:r w:rsidRPr="00615F0F">
        <w:rPr>
          <w:szCs w:val="28"/>
          <w:lang w:val="uk-UA"/>
        </w:rPr>
        <w:t xml:space="preserve">Методи досліджень та апаратура – </w:t>
      </w:r>
      <w:proofErr w:type="spellStart"/>
      <w:r w:rsidRPr="00615F0F">
        <w:rPr>
          <w:szCs w:val="28"/>
          <w:lang w:val="uk-UA"/>
        </w:rPr>
        <w:t>титриметричний</w:t>
      </w:r>
      <w:proofErr w:type="spellEnd"/>
      <w:r w:rsidRPr="00615F0F">
        <w:rPr>
          <w:szCs w:val="28"/>
          <w:lang w:val="uk-UA"/>
        </w:rPr>
        <w:t>, фотометричний,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>розрахунковий, хімічний посуд, ваги лабораторні, центрифуга,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>електрообладнання.</w:t>
      </w:r>
    </w:p>
    <w:p w14:paraId="51AA0248" w14:textId="77777777" w:rsidR="00700E88" w:rsidRPr="00615F0F" w:rsidRDefault="00700E88" w:rsidP="00700E88">
      <w:pPr>
        <w:rPr>
          <w:szCs w:val="28"/>
          <w:lang w:val="uk-UA"/>
        </w:rPr>
      </w:pPr>
      <w:r w:rsidRPr="00615F0F">
        <w:rPr>
          <w:szCs w:val="28"/>
          <w:lang w:val="uk-UA"/>
        </w:rPr>
        <w:t>В результаті експериментальних досліджень вивчили особливості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 xml:space="preserve">встановлення гетерогенних </w:t>
      </w:r>
      <w:proofErr w:type="spellStart"/>
      <w:r w:rsidRPr="00615F0F">
        <w:rPr>
          <w:szCs w:val="28"/>
          <w:lang w:val="uk-UA"/>
        </w:rPr>
        <w:t>рівноваг</w:t>
      </w:r>
      <w:proofErr w:type="spellEnd"/>
      <w:r w:rsidRPr="00615F0F">
        <w:rPr>
          <w:szCs w:val="28"/>
          <w:lang w:val="uk-UA"/>
        </w:rPr>
        <w:t xml:space="preserve"> в системах вода – білки знежиреного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>молока – пектин та вплив на фазове розшарування структури макромолекули</w:t>
      </w:r>
      <w:r>
        <w:rPr>
          <w:szCs w:val="28"/>
          <w:lang w:val="uk-UA"/>
        </w:rPr>
        <w:t xml:space="preserve"> </w:t>
      </w:r>
      <w:proofErr w:type="spellStart"/>
      <w:r w:rsidRPr="00615F0F">
        <w:rPr>
          <w:szCs w:val="28"/>
          <w:lang w:val="uk-UA"/>
        </w:rPr>
        <w:t>поліцукрида</w:t>
      </w:r>
      <w:proofErr w:type="spellEnd"/>
      <w:r w:rsidRPr="00615F0F">
        <w:rPr>
          <w:szCs w:val="28"/>
          <w:lang w:val="uk-UA"/>
        </w:rPr>
        <w:t>.</w:t>
      </w:r>
    </w:p>
    <w:p w14:paraId="02266DA9" w14:textId="77777777" w:rsidR="00700E88" w:rsidRPr="00D104C4" w:rsidRDefault="00700E88" w:rsidP="00700E88">
      <w:pPr>
        <w:rPr>
          <w:szCs w:val="28"/>
          <w:lang w:val="uk-UA"/>
        </w:rPr>
      </w:pPr>
      <w:r w:rsidRPr="00615F0F">
        <w:rPr>
          <w:szCs w:val="28"/>
          <w:lang w:val="uk-UA"/>
        </w:rPr>
        <w:t>ФАЗОВІ РІВНОВАГИ, ТЕРМОДИНАМІЧНА СУМІСНІСТЬ,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>ФАЗОВА ДІАГРАМА, ПЕКТИН, БІЛКИ ЗНЕЖИРЕНОГО МОЛОКА,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>СТУПІНЬ ЕТЕРИФІКАЦІЇ, ХАРАКТЕР РОЗПОДІЛЕННЯ ЕСТЕРНИХ</w:t>
      </w:r>
      <w:r>
        <w:rPr>
          <w:szCs w:val="28"/>
          <w:lang w:val="uk-UA"/>
        </w:rPr>
        <w:t xml:space="preserve"> </w:t>
      </w:r>
      <w:r w:rsidRPr="00615F0F">
        <w:rPr>
          <w:szCs w:val="28"/>
          <w:lang w:val="uk-UA"/>
        </w:rPr>
        <w:t>ГРУП, ФУНКЦІОНАЛЬНІ ПРОДУКТИ</w:t>
      </w:r>
    </w:p>
    <w:bookmarkEnd w:id="11"/>
    <w:p w14:paraId="00B70772" w14:textId="77777777" w:rsidR="000C73E9" w:rsidRPr="00D104C4" w:rsidRDefault="000C73E9" w:rsidP="000C73E9">
      <w:pPr>
        <w:ind w:firstLine="0"/>
        <w:rPr>
          <w:szCs w:val="28"/>
          <w:lang w:val="uk-UA"/>
        </w:rPr>
      </w:pPr>
    </w:p>
    <w:p w14:paraId="67A6A797" w14:textId="440BCD39" w:rsidR="00C364CE" w:rsidRPr="00D104C4" w:rsidRDefault="00C364CE" w:rsidP="001E4C5D">
      <w:pPr>
        <w:suppressAutoHyphens/>
        <w:ind w:firstLine="0"/>
        <w:jc w:val="center"/>
        <w:rPr>
          <w:szCs w:val="20"/>
          <w:lang w:val="uk-UA"/>
        </w:rPr>
      </w:pPr>
      <w:r w:rsidRPr="00D104C4">
        <w:rPr>
          <w:b/>
          <w:szCs w:val="28"/>
          <w:lang w:val="uk-UA"/>
        </w:rPr>
        <w:br w:type="page"/>
      </w:r>
      <w:r w:rsidRPr="00D104C4">
        <w:rPr>
          <w:szCs w:val="20"/>
          <w:lang w:val="uk-UA"/>
        </w:rPr>
        <w:lastRenderedPageBreak/>
        <w:t>ABSTRACT</w:t>
      </w:r>
    </w:p>
    <w:p w14:paraId="7F782AF0" w14:textId="2A79911C" w:rsidR="00C364CE" w:rsidRPr="00D104C4" w:rsidRDefault="00C364CE" w:rsidP="00FA6FE7">
      <w:pPr>
        <w:tabs>
          <w:tab w:val="left" w:pos="1134"/>
        </w:tabs>
        <w:ind w:firstLine="0"/>
        <w:rPr>
          <w:lang w:val="uk-UA"/>
        </w:rPr>
      </w:pPr>
    </w:p>
    <w:p w14:paraId="14C0B74A" w14:textId="77777777" w:rsidR="00264B39" w:rsidRPr="00D104C4" w:rsidRDefault="00264B39" w:rsidP="00FA6FE7">
      <w:pPr>
        <w:tabs>
          <w:tab w:val="left" w:pos="1134"/>
        </w:tabs>
        <w:ind w:firstLine="0"/>
        <w:rPr>
          <w:lang w:val="uk-UA"/>
        </w:rPr>
      </w:pPr>
    </w:p>
    <w:p w14:paraId="6E457BC9" w14:textId="2CD05C21" w:rsidR="00700E88" w:rsidRPr="00D104C4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  <w:r w:rsidRPr="00D104C4">
        <w:rPr>
          <w:lang w:val="en-US"/>
        </w:rPr>
        <w:t>The work is presented on 6</w:t>
      </w:r>
      <w:r w:rsidR="000F6019">
        <w:rPr>
          <w:lang w:val="uk-UA"/>
        </w:rPr>
        <w:t>1</w:t>
      </w:r>
      <w:r w:rsidRPr="00D104C4">
        <w:rPr>
          <w:lang w:val="uk-UA"/>
        </w:rPr>
        <w:t xml:space="preserve"> </w:t>
      </w:r>
      <w:r w:rsidRPr="00D104C4">
        <w:rPr>
          <w:lang w:val="en-US"/>
        </w:rPr>
        <w:t xml:space="preserve">pages of printed text, contains </w:t>
      </w:r>
      <w:r w:rsidRPr="00D104C4">
        <w:rPr>
          <w:lang w:val="uk-UA"/>
        </w:rPr>
        <w:t>4</w:t>
      </w:r>
      <w:r w:rsidRPr="00D104C4">
        <w:rPr>
          <w:lang w:val="en-US"/>
        </w:rPr>
        <w:t xml:space="preserve"> tables, </w:t>
      </w:r>
      <w:r w:rsidRPr="00D104C4">
        <w:rPr>
          <w:lang w:val="uk-UA"/>
        </w:rPr>
        <w:t>15</w:t>
      </w:r>
      <w:r w:rsidRPr="00D104C4">
        <w:rPr>
          <w:lang w:val="en-US"/>
        </w:rPr>
        <w:t xml:space="preserve"> figures. The list of references includes </w:t>
      </w:r>
      <w:r w:rsidRPr="00D104C4">
        <w:rPr>
          <w:lang w:val="uk-UA"/>
        </w:rPr>
        <w:t>53</w:t>
      </w:r>
      <w:r w:rsidRPr="00D104C4">
        <w:rPr>
          <w:lang w:val="en-US"/>
        </w:rPr>
        <w:t xml:space="preserve"> sources, </w:t>
      </w:r>
      <w:r w:rsidRPr="00D104C4">
        <w:rPr>
          <w:lang w:val="uk-UA"/>
        </w:rPr>
        <w:t>29</w:t>
      </w:r>
      <w:r w:rsidRPr="00D104C4">
        <w:rPr>
          <w:lang w:val="en-US"/>
        </w:rPr>
        <w:t xml:space="preserve"> of them in foreign language.</w:t>
      </w:r>
    </w:p>
    <w:p w14:paraId="7AAABBF0" w14:textId="77777777" w:rsidR="00700E88" w:rsidRPr="00AA6146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AA6146">
        <w:rPr>
          <w:lang w:val="en-US"/>
        </w:rPr>
        <w:t>Object of study - pectin of varying degrees of esterification and molecular mass, protein of skimmed milk</w:t>
      </w:r>
      <w:r>
        <w:rPr>
          <w:lang w:val="uk-UA"/>
        </w:rPr>
        <w:t>.</w:t>
      </w:r>
    </w:p>
    <w:p w14:paraId="02F8D203" w14:textId="77777777" w:rsidR="00700E88" w:rsidRPr="00AA6146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AA6146">
        <w:rPr>
          <w:lang w:val="en-US"/>
        </w:rPr>
        <w:t>The subject of the study is phase equilibrium in systems of water-proteins of skimmed milk-pectin</w:t>
      </w:r>
      <w:r>
        <w:rPr>
          <w:lang w:val="uk-UA"/>
        </w:rPr>
        <w:t>.</w:t>
      </w:r>
    </w:p>
    <w:p w14:paraId="1E9D7F41" w14:textId="77777777" w:rsidR="00700E88" w:rsidRPr="0034312C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  <w:r w:rsidRPr="00D104C4">
        <w:rPr>
          <w:lang w:val="en-US"/>
        </w:rPr>
        <w:t xml:space="preserve">The aim of the work is </w:t>
      </w:r>
      <w:proofErr w:type="gramStart"/>
      <w:r w:rsidRPr="0034312C">
        <w:rPr>
          <w:lang w:val="en-US"/>
        </w:rPr>
        <w:t>study</w:t>
      </w:r>
      <w:proofErr w:type="gramEnd"/>
      <w:r w:rsidRPr="0034312C">
        <w:rPr>
          <w:lang w:val="en-US"/>
        </w:rPr>
        <w:t xml:space="preserve"> the peculiarities of establishing phase equilibriums in water-proteins of skimmed milk - </w:t>
      </w:r>
      <w:proofErr w:type="spellStart"/>
      <w:r w:rsidRPr="0034312C">
        <w:rPr>
          <w:lang w:val="en-US"/>
        </w:rPr>
        <w:t>polycucrides</w:t>
      </w:r>
      <w:proofErr w:type="spellEnd"/>
      <w:r w:rsidRPr="0034312C">
        <w:rPr>
          <w:lang w:val="en-US"/>
        </w:rPr>
        <w:t xml:space="preserve"> and the influence of the structure of </w:t>
      </w:r>
      <w:proofErr w:type="spellStart"/>
      <w:r w:rsidRPr="0034312C">
        <w:rPr>
          <w:lang w:val="en-US"/>
        </w:rPr>
        <w:t>polycukrid</w:t>
      </w:r>
      <w:proofErr w:type="spellEnd"/>
      <w:r w:rsidRPr="0034312C">
        <w:rPr>
          <w:lang w:val="en-US"/>
        </w:rPr>
        <w:t xml:space="preserve"> macromolecules on them.</w:t>
      </w:r>
    </w:p>
    <w:p w14:paraId="1B27A301" w14:textId="77777777" w:rsidR="00700E88" w:rsidRPr="0034312C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  <w:r w:rsidRPr="0034312C">
        <w:rPr>
          <w:lang w:val="en-US"/>
        </w:rPr>
        <w:t>Research methods and equipment - titrimetric, photometric, calculated, chemical utensils, laboratory scales, centrifuge, electrical equipment.</w:t>
      </w:r>
    </w:p>
    <w:p w14:paraId="5AA5254B" w14:textId="77777777" w:rsidR="00700E88" w:rsidRPr="00D104C4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  <w:r w:rsidRPr="0034312C">
        <w:rPr>
          <w:lang w:val="en-US"/>
        </w:rPr>
        <w:t xml:space="preserve">As a result of experimental studies, the peculiarities of the establishment of heterogeneous equilibrium in systems of water - proteins of skimmed milk - pectin and the effect on phase stratification of the structure of the </w:t>
      </w:r>
      <w:proofErr w:type="spellStart"/>
      <w:r w:rsidRPr="0034312C">
        <w:rPr>
          <w:lang w:val="en-US"/>
        </w:rPr>
        <w:t>polycuclear</w:t>
      </w:r>
      <w:proofErr w:type="spellEnd"/>
      <w:r w:rsidRPr="0034312C">
        <w:rPr>
          <w:lang w:val="en-US"/>
        </w:rPr>
        <w:t xml:space="preserve"> macromolecule were studied.</w:t>
      </w:r>
    </w:p>
    <w:p w14:paraId="0C94967A" w14:textId="77777777" w:rsidR="00700E88" w:rsidRPr="00D104C4" w:rsidRDefault="00700E88" w:rsidP="00700E8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  <w:r w:rsidRPr="00D104C4">
        <w:rPr>
          <w:lang w:val="en-US"/>
        </w:rPr>
        <w:t xml:space="preserve">PHASE EQUILIBRIUM, THERMODYNAMIC COMPATIBILITY, PHASE DIAGRAM, PECTIN, FAT MILK PROTEINS, DEGREE OF ETERIFICATION, </w:t>
      </w:r>
      <w:r w:rsidRPr="00C9313D">
        <w:rPr>
          <w:lang w:val="en-US"/>
        </w:rPr>
        <w:t>CHARACTERISTIC OF DISTRIBUTION OF ESTHER GROUPS, FUNCTIONAL PRODUCTS</w:t>
      </w:r>
    </w:p>
    <w:p w14:paraId="69EB6D5E" w14:textId="77777777" w:rsidR="001654F2" w:rsidRPr="00700E88" w:rsidRDefault="001654F2" w:rsidP="001654F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</w:p>
    <w:p w14:paraId="07CFA1F1" w14:textId="77777777" w:rsidR="00C364CE" w:rsidRPr="00D104C4" w:rsidRDefault="00C364CE" w:rsidP="00C364C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  <w:sectPr w:rsidR="00C364CE" w:rsidRPr="00D104C4" w:rsidSect="001B4075">
          <w:headerReference w:type="first" r:id="rId9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3845884" w14:textId="77777777" w:rsidR="00E30AEB" w:rsidRPr="00D104C4" w:rsidRDefault="00E30AEB">
      <w:pPr>
        <w:spacing w:line="240" w:lineRule="auto"/>
        <w:ind w:firstLine="0"/>
        <w:jc w:val="left"/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2F0BE410" w14:textId="41CECE8D" w:rsidR="00C364CE" w:rsidRPr="00D104C4" w:rsidRDefault="00C364CE" w:rsidP="004A563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lastRenderedPageBreak/>
        <w:t>ЗМІСТ</w:t>
      </w:r>
    </w:p>
    <w:p w14:paraId="7639161F" w14:textId="3CA94610" w:rsidR="00C364CE" w:rsidRPr="00D104C4" w:rsidRDefault="00C364CE" w:rsidP="00C364CE">
      <w:pPr>
        <w:tabs>
          <w:tab w:val="left" w:pos="1134"/>
          <w:tab w:val="left" w:pos="9360"/>
          <w:tab w:val="left" w:pos="9724"/>
        </w:tabs>
        <w:jc w:val="center"/>
        <w:rPr>
          <w:szCs w:val="28"/>
          <w:lang w:val="uk-UA"/>
        </w:rPr>
      </w:pPr>
    </w:p>
    <w:p w14:paraId="44F19E4B" w14:textId="77777777" w:rsidR="00264B39" w:rsidRPr="00D104C4" w:rsidRDefault="00264B39" w:rsidP="00C364CE">
      <w:pPr>
        <w:tabs>
          <w:tab w:val="left" w:pos="1134"/>
          <w:tab w:val="left" w:pos="9360"/>
          <w:tab w:val="left" w:pos="9724"/>
        </w:tabs>
        <w:jc w:val="center"/>
        <w:rPr>
          <w:szCs w:val="28"/>
          <w:lang w:val="uk-UA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8926"/>
        <w:gridCol w:w="538"/>
      </w:tblGrid>
      <w:tr w:rsidR="00D104C4" w:rsidRPr="00D104C4" w14:paraId="5537B841" w14:textId="77777777" w:rsidTr="001B4075">
        <w:tc>
          <w:tcPr>
            <w:tcW w:w="8926" w:type="dxa"/>
          </w:tcPr>
          <w:p w14:paraId="07129B13" w14:textId="46FDD73A" w:rsidR="00C364CE" w:rsidRPr="00D104C4" w:rsidRDefault="00C364CE" w:rsidP="000A4329">
            <w:pPr>
              <w:ind w:firstLine="0"/>
              <w:rPr>
                <w:caps/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ПЕРЕЛІК УМОВНИХ ПОЗНАЧЕНЬ, СИМВОЛІВ, ОДИНИЦЬ, СКОРОЧЕНЬ І ТЕРМІНІВ</w:t>
            </w:r>
            <w:r w:rsidRPr="00D104C4">
              <w:rPr>
                <w:caps/>
                <w:szCs w:val="28"/>
                <w:lang w:val="uk-UA"/>
              </w:rPr>
              <w:t>.………………</w:t>
            </w:r>
            <w:r w:rsidR="008F4950" w:rsidRPr="00D104C4">
              <w:rPr>
                <w:caps/>
                <w:szCs w:val="28"/>
                <w:lang w:val="uk-UA"/>
              </w:rPr>
              <w:t>…………………………………</w:t>
            </w:r>
            <w:r w:rsidR="001B4075" w:rsidRPr="00D104C4">
              <w:rPr>
                <w:caps/>
                <w:szCs w:val="28"/>
                <w:lang w:val="uk-UA"/>
              </w:rPr>
              <w:t>..</w:t>
            </w:r>
          </w:p>
        </w:tc>
        <w:tc>
          <w:tcPr>
            <w:tcW w:w="538" w:type="dxa"/>
            <w:vAlign w:val="center"/>
          </w:tcPr>
          <w:p w14:paraId="6FD3EC76" w14:textId="77777777" w:rsidR="00C364CE" w:rsidRPr="00D104C4" w:rsidRDefault="00C364CE" w:rsidP="000A4329">
            <w:pPr>
              <w:ind w:firstLine="0"/>
              <w:jc w:val="center"/>
              <w:rPr>
                <w:szCs w:val="28"/>
                <w:highlight w:val="yellow"/>
                <w:lang w:val="uk-UA"/>
              </w:rPr>
            </w:pPr>
          </w:p>
          <w:p w14:paraId="30234C6D" w14:textId="6B6182BD" w:rsidR="00C364CE" w:rsidRPr="00D104C4" w:rsidRDefault="007A4C49" w:rsidP="000A4329">
            <w:pPr>
              <w:ind w:firstLine="0"/>
              <w:jc w:val="center"/>
              <w:rPr>
                <w:szCs w:val="28"/>
                <w:highlight w:val="yellow"/>
                <w:lang w:val="uk-UA"/>
              </w:rPr>
            </w:pPr>
            <w:r w:rsidRPr="007A4C49">
              <w:rPr>
                <w:szCs w:val="28"/>
                <w:lang w:val="uk-UA"/>
              </w:rPr>
              <w:t>7</w:t>
            </w:r>
          </w:p>
        </w:tc>
      </w:tr>
      <w:tr w:rsidR="00D104C4" w:rsidRPr="00D104C4" w14:paraId="383380E1" w14:textId="77777777" w:rsidTr="001B4075">
        <w:tc>
          <w:tcPr>
            <w:tcW w:w="8926" w:type="dxa"/>
          </w:tcPr>
          <w:p w14:paraId="55A47A77" w14:textId="2F0CA65B" w:rsidR="00C364CE" w:rsidRPr="00D104C4" w:rsidRDefault="00C364CE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>Вступ..........................................................................................</w:t>
            </w:r>
            <w:r w:rsidR="001B4075" w:rsidRPr="00D104C4">
              <w:rPr>
                <w:caps/>
                <w:szCs w:val="28"/>
                <w:lang w:val="uk-UA"/>
              </w:rPr>
              <w:t>...</w:t>
            </w:r>
            <w:r w:rsidR="00751A8C" w:rsidRPr="00D104C4">
              <w:rPr>
                <w:caps/>
                <w:szCs w:val="28"/>
                <w:lang w:val="uk-UA"/>
              </w:rPr>
              <w:t>.................</w:t>
            </w:r>
          </w:p>
        </w:tc>
        <w:tc>
          <w:tcPr>
            <w:tcW w:w="538" w:type="dxa"/>
            <w:vAlign w:val="center"/>
          </w:tcPr>
          <w:p w14:paraId="21FB13CE" w14:textId="25D3549E" w:rsidR="00C364CE" w:rsidRPr="004E6148" w:rsidRDefault="004E6148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</w:rPr>
              <w:t>8</w:t>
            </w:r>
          </w:p>
        </w:tc>
      </w:tr>
      <w:tr w:rsidR="00D104C4" w:rsidRPr="00D104C4" w14:paraId="3000BEA5" w14:textId="77777777" w:rsidTr="001B4075">
        <w:tc>
          <w:tcPr>
            <w:tcW w:w="8926" w:type="dxa"/>
          </w:tcPr>
          <w:p w14:paraId="2AE416AD" w14:textId="143C0079" w:rsidR="00C364CE" w:rsidRPr="00D104C4" w:rsidRDefault="00C364CE" w:rsidP="000A4329">
            <w:pPr>
              <w:ind w:firstLine="0"/>
              <w:rPr>
                <w:caps/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>1 ОГЛЯД НАУКОВОЇ ЛІТЕРАТУРИ.………</w:t>
            </w:r>
            <w:r w:rsidR="00433871" w:rsidRPr="00D104C4">
              <w:rPr>
                <w:caps/>
                <w:szCs w:val="28"/>
                <w:lang w:val="uk-UA"/>
              </w:rPr>
              <w:t>……</w:t>
            </w:r>
            <w:r w:rsidR="00751A8C" w:rsidRPr="00D104C4">
              <w:rPr>
                <w:caps/>
                <w:szCs w:val="28"/>
                <w:lang w:val="uk-UA"/>
              </w:rPr>
              <w:t>…………………………</w:t>
            </w:r>
          </w:p>
        </w:tc>
        <w:tc>
          <w:tcPr>
            <w:tcW w:w="538" w:type="dxa"/>
            <w:vAlign w:val="center"/>
          </w:tcPr>
          <w:p w14:paraId="0B46A3A6" w14:textId="5956C784" w:rsidR="00C364CE" w:rsidRPr="004E6148" w:rsidRDefault="004E6148" w:rsidP="000A4329">
            <w:pPr>
              <w:ind w:firstLine="0"/>
              <w:jc w:val="center"/>
              <w:rPr>
                <w:szCs w:val="28"/>
                <w:lang w:val="en-US"/>
              </w:rPr>
            </w:pPr>
            <w:r w:rsidRPr="004E6148">
              <w:rPr>
                <w:szCs w:val="28"/>
                <w:lang w:val="uk-UA"/>
              </w:rPr>
              <w:t>11</w:t>
            </w:r>
          </w:p>
        </w:tc>
      </w:tr>
      <w:tr w:rsidR="00D104C4" w:rsidRPr="00D104C4" w14:paraId="6DC80A33" w14:textId="77777777" w:rsidTr="001B4075">
        <w:tc>
          <w:tcPr>
            <w:tcW w:w="8926" w:type="dxa"/>
            <w:vAlign w:val="center"/>
          </w:tcPr>
          <w:p w14:paraId="279E8148" w14:textId="55C43342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1.1 </w:t>
            </w:r>
            <w:r w:rsidR="000273FB" w:rsidRPr="00D104C4">
              <w:rPr>
                <w:szCs w:val="28"/>
                <w:lang w:val="uk-UA"/>
              </w:rPr>
              <w:t>Хімічний склад молока</w:t>
            </w:r>
            <w:r w:rsidR="00433871" w:rsidRPr="00D104C4">
              <w:rPr>
                <w:szCs w:val="28"/>
                <w:lang w:val="uk-UA"/>
              </w:rPr>
              <w:t>………………………………………………...</w:t>
            </w:r>
            <w:r w:rsidR="001B4075" w:rsidRPr="00D104C4">
              <w:rPr>
                <w:szCs w:val="28"/>
                <w:lang w:val="uk-UA"/>
              </w:rPr>
              <w:t>...</w:t>
            </w:r>
          </w:p>
        </w:tc>
        <w:tc>
          <w:tcPr>
            <w:tcW w:w="538" w:type="dxa"/>
            <w:vAlign w:val="center"/>
          </w:tcPr>
          <w:p w14:paraId="512AB0A8" w14:textId="37D91FEB" w:rsidR="00433871" w:rsidRPr="004E6148" w:rsidRDefault="004E6148" w:rsidP="000A4329">
            <w:pPr>
              <w:ind w:firstLine="0"/>
              <w:jc w:val="center"/>
              <w:rPr>
                <w:szCs w:val="28"/>
                <w:lang w:val="en-US"/>
              </w:rPr>
            </w:pPr>
            <w:r w:rsidRPr="004E6148">
              <w:rPr>
                <w:szCs w:val="28"/>
                <w:lang w:val="uk-UA"/>
              </w:rPr>
              <w:t>11</w:t>
            </w:r>
          </w:p>
        </w:tc>
      </w:tr>
      <w:tr w:rsidR="00D104C4" w:rsidRPr="00D104C4" w14:paraId="74A91A44" w14:textId="77777777" w:rsidTr="001B4075">
        <w:tc>
          <w:tcPr>
            <w:tcW w:w="8926" w:type="dxa"/>
            <w:vAlign w:val="center"/>
          </w:tcPr>
          <w:p w14:paraId="2E3C3952" w14:textId="21099F08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1.2 </w:t>
            </w:r>
            <w:r w:rsidR="000273FB" w:rsidRPr="00D104C4">
              <w:rPr>
                <w:szCs w:val="28"/>
                <w:lang w:val="uk-UA"/>
              </w:rPr>
              <w:t>Молоко, як істинний розчин та колоїдний розчин</w:t>
            </w:r>
            <w:r w:rsidR="00433871" w:rsidRPr="00D104C4">
              <w:rPr>
                <w:szCs w:val="28"/>
                <w:lang w:val="uk-UA"/>
              </w:rPr>
              <w:t>………</w:t>
            </w:r>
            <w:r w:rsidR="001B4075" w:rsidRPr="00D104C4">
              <w:rPr>
                <w:szCs w:val="28"/>
                <w:lang w:val="uk-UA"/>
              </w:rPr>
              <w:t>…</w:t>
            </w:r>
            <w:r w:rsidR="00751A8C" w:rsidRPr="00D104C4">
              <w:rPr>
                <w:szCs w:val="28"/>
                <w:lang w:val="uk-UA"/>
              </w:rPr>
              <w:t>………….</w:t>
            </w:r>
          </w:p>
        </w:tc>
        <w:tc>
          <w:tcPr>
            <w:tcW w:w="538" w:type="dxa"/>
            <w:vAlign w:val="center"/>
          </w:tcPr>
          <w:p w14:paraId="576FBCC1" w14:textId="610C3437" w:rsidR="00D25F34" w:rsidRPr="004E6148" w:rsidRDefault="0043387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1</w:t>
            </w:r>
            <w:r w:rsidR="004E6148" w:rsidRPr="004E6148">
              <w:rPr>
                <w:szCs w:val="28"/>
              </w:rPr>
              <w:t>3</w:t>
            </w:r>
          </w:p>
        </w:tc>
      </w:tr>
      <w:tr w:rsidR="00D104C4" w:rsidRPr="00D104C4" w14:paraId="4B18EEC0" w14:textId="77777777" w:rsidTr="001B4075">
        <w:tc>
          <w:tcPr>
            <w:tcW w:w="8926" w:type="dxa"/>
            <w:vAlign w:val="center"/>
          </w:tcPr>
          <w:p w14:paraId="1661A0F6" w14:textId="34B08A93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1.3 </w:t>
            </w:r>
            <w:r w:rsidR="000273FB" w:rsidRPr="00D104C4">
              <w:rPr>
                <w:szCs w:val="28"/>
                <w:lang w:val="uk-UA"/>
              </w:rPr>
              <w:t xml:space="preserve">Пектин: будова, класифікація, фізичні та хімічні властивості, використання в харчовій промисловості </w:t>
            </w:r>
            <w:r w:rsidR="001B4075" w:rsidRPr="00D104C4">
              <w:rPr>
                <w:szCs w:val="28"/>
                <w:lang w:val="uk-UA"/>
              </w:rPr>
              <w:t>…</w:t>
            </w:r>
            <w:r w:rsidR="00751A8C" w:rsidRPr="00D104C4">
              <w:rPr>
                <w:szCs w:val="28"/>
                <w:lang w:val="uk-UA"/>
              </w:rPr>
              <w:t>………………………………...</w:t>
            </w:r>
          </w:p>
        </w:tc>
        <w:tc>
          <w:tcPr>
            <w:tcW w:w="538" w:type="dxa"/>
            <w:vAlign w:val="center"/>
          </w:tcPr>
          <w:p w14:paraId="5DB6DBBE" w14:textId="1612C3A0" w:rsidR="00433871" w:rsidRPr="004E6148" w:rsidRDefault="00433871" w:rsidP="00751A8C">
            <w:pPr>
              <w:ind w:firstLine="0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1</w:t>
            </w:r>
            <w:r w:rsidR="004E6148" w:rsidRPr="004E6148">
              <w:rPr>
                <w:szCs w:val="28"/>
              </w:rPr>
              <w:t>6</w:t>
            </w:r>
          </w:p>
        </w:tc>
      </w:tr>
      <w:tr w:rsidR="00D104C4" w:rsidRPr="00D104C4" w14:paraId="7A8B2FCA" w14:textId="77777777" w:rsidTr="001B4075">
        <w:tc>
          <w:tcPr>
            <w:tcW w:w="8926" w:type="dxa"/>
            <w:vAlign w:val="center"/>
          </w:tcPr>
          <w:p w14:paraId="168C16B7" w14:textId="64C76CCC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1.4 </w:t>
            </w:r>
            <w:r w:rsidR="000273FB" w:rsidRPr="00D104C4">
              <w:rPr>
                <w:szCs w:val="28"/>
                <w:lang w:val="uk-UA"/>
              </w:rPr>
              <w:t xml:space="preserve">Способи концентрування білків молока </w:t>
            </w:r>
            <w:r w:rsidRPr="00D104C4">
              <w:rPr>
                <w:szCs w:val="28"/>
                <w:lang w:val="uk-UA"/>
              </w:rPr>
              <w:t>……………</w:t>
            </w:r>
            <w:r w:rsidR="00433871" w:rsidRPr="00D104C4">
              <w:rPr>
                <w:szCs w:val="28"/>
                <w:lang w:val="uk-UA"/>
              </w:rPr>
              <w:t>……………</w:t>
            </w:r>
            <w:r w:rsidR="001B4075" w:rsidRPr="00D104C4">
              <w:rPr>
                <w:szCs w:val="28"/>
                <w:lang w:val="uk-UA"/>
              </w:rPr>
              <w:t>...</w:t>
            </w:r>
            <w:r w:rsidR="00751A8C" w:rsidRPr="00D104C4">
              <w:rPr>
                <w:szCs w:val="28"/>
                <w:lang w:val="uk-UA"/>
              </w:rPr>
              <w:t>.......</w:t>
            </w:r>
          </w:p>
        </w:tc>
        <w:tc>
          <w:tcPr>
            <w:tcW w:w="538" w:type="dxa"/>
            <w:vAlign w:val="center"/>
          </w:tcPr>
          <w:p w14:paraId="17503197" w14:textId="165AE829" w:rsidR="00D25F34" w:rsidRPr="004E6148" w:rsidRDefault="00C00E8F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en-US"/>
              </w:rPr>
              <w:t>2</w:t>
            </w:r>
            <w:r w:rsidR="004E6148" w:rsidRPr="004E6148">
              <w:rPr>
                <w:szCs w:val="28"/>
              </w:rPr>
              <w:t>0</w:t>
            </w:r>
          </w:p>
        </w:tc>
      </w:tr>
      <w:tr w:rsidR="00D104C4" w:rsidRPr="00D104C4" w14:paraId="416345A1" w14:textId="77777777" w:rsidTr="001B4075">
        <w:tc>
          <w:tcPr>
            <w:tcW w:w="8926" w:type="dxa"/>
            <w:vAlign w:val="center"/>
          </w:tcPr>
          <w:p w14:paraId="52D2A991" w14:textId="0924C1AD" w:rsidR="00DD3679" w:rsidRPr="00D104C4" w:rsidRDefault="00DD3679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1.</w:t>
            </w:r>
            <w:r w:rsidR="000273FB" w:rsidRPr="00D104C4">
              <w:rPr>
                <w:szCs w:val="28"/>
                <w:lang w:val="en-US"/>
              </w:rPr>
              <w:t>5</w:t>
            </w:r>
            <w:r w:rsidRPr="00D104C4">
              <w:rPr>
                <w:szCs w:val="28"/>
                <w:lang w:val="uk-UA"/>
              </w:rPr>
              <w:t xml:space="preserve"> </w:t>
            </w:r>
            <w:r w:rsidR="000273FB" w:rsidRPr="00D104C4">
              <w:rPr>
                <w:szCs w:val="28"/>
                <w:lang w:val="uk-UA"/>
              </w:rPr>
              <w:t xml:space="preserve">Функціональні молочні продукти харчування </w:t>
            </w:r>
            <w:r w:rsidRPr="00D104C4">
              <w:rPr>
                <w:szCs w:val="28"/>
                <w:lang w:val="uk-UA"/>
              </w:rPr>
              <w:t>…………………</w:t>
            </w:r>
            <w:r w:rsidR="00751A8C" w:rsidRPr="00D104C4">
              <w:rPr>
                <w:szCs w:val="28"/>
                <w:lang w:val="uk-UA"/>
              </w:rPr>
              <w:t>………</w:t>
            </w:r>
          </w:p>
        </w:tc>
        <w:tc>
          <w:tcPr>
            <w:tcW w:w="538" w:type="dxa"/>
            <w:vAlign w:val="center"/>
          </w:tcPr>
          <w:p w14:paraId="76C01144" w14:textId="369ABFB4" w:rsidR="00DD3679" w:rsidRPr="00F43E83" w:rsidRDefault="00C00E8F" w:rsidP="000A4329">
            <w:pPr>
              <w:ind w:firstLine="0"/>
              <w:jc w:val="center"/>
              <w:rPr>
                <w:szCs w:val="28"/>
                <w:lang w:val="uk-UA"/>
              </w:rPr>
            </w:pPr>
            <w:r w:rsidRPr="004E6148">
              <w:rPr>
                <w:szCs w:val="28"/>
                <w:lang w:val="en-US"/>
              </w:rPr>
              <w:t>2</w:t>
            </w:r>
            <w:r w:rsidR="00F43E83">
              <w:rPr>
                <w:szCs w:val="28"/>
                <w:lang w:val="uk-UA"/>
              </w:rPr>
              <w:t>2</w:t>
            </w:r>
          </w:p>
        </w:tc>
      </w:tr>
      <w:tr w:rsidR="00D104C4" w:rsidRPr="00D104C4" w14:paraId="5FD06DAB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03F365DA" w14:textId="66A2023D" w:rsidR="00D25F34" w:rsidRPr="00D104C4" w:rsidRDefault="00D25F34" w:rsidP="000A4329">
            <w:pPr>
              <w:ind w:firstLine="0"/>
              <w:rPr>
                <w:caps/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 xml:space="preserve">2 </w:t>
            </w:r>
            <w:r w:rsidRPr="00D104C4">
              <w:rPr>
                <w:bCs/>
                <w:caps/>
                <w:szCs w:val="28"/>
                <w:lang w:val="uk-UA" w:eastAsia="uk-UA"/>
              </w:rPr>
              <w:t xml:space="preserve">Матеріали та методи дослідження </w:t>
            </w:r>
            <w:r w:rsidRPr="00D104C4">
              <w:rPr>
                <w:caps/>
                <w:szCs w:val="28"/>
                <w:lang w:val="uk-UA"/>
              </w:rPr>
              <w:t>………</w:t>
            </w:r>
            <w:r w:rsidR="00433871" w:rsidRPr="00D104C4">
              <w:rPr>
                <w:caps/>
                <w:szCs w:val="28"/>
                <w:lang w:val="uk-UA"/>
              </w:rPr>
              <w:t>………</w:t>
            </w:r>
            <w:r w:rsidR="001B4075" w:rsidRPr="00D104C4">
              <w:rPr>
                <w:caps/>
                <w:szCs w:val="28"/>
                <w:lang w:val="uk-UA"/>
              </w:rPr>
              <w:t>…………...</w:t>
            </w:r>
          </w:p>
        </w:tc>
        <w:tc>
          <w:tcPr>
            <w:tcW w:w="538" w:type="dxa"/>
            <w:vAlign w:val="center"/>
          </w:tcPr>
          <w:p w14:paraId="2B9720C2" w14:textId="79FD9AD5" w:rsidR="00D25F34" w:rsidRPr="004E6148" w:rsidRDefault="0043387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2</w:t>
            </w:r>
            <w:r w:rsidR="00CD0826">
              <w:rPr>
                <w:szCs w:val="28"/>
              </w:rPr>
              <w:t>4</w:t>
            </w:r>
          </w:p>
        </w:tc>
      </w:tr>
      <w:tr w:rsidR="00D104C4" w:rsidRPr="00D104C4" w14:paraId="50B61E40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5A0C25FE" w14:textId="4CB5C9B8" w:rsidR="00D25F34" w:rsidRPr="00D104C4" w:rsidRDefault="00D10D5A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2.1 </w:t>
            </w:r>
            <w:r w:rsidR="000273FB" w:rsidRPr="00D104C4">
              <w:rPr>
                <w:rFonts w:eastAsia="Times New Roman"/>
                <w:szCs w:val="28"/>
                <w:lang w:val="uk-UA"/>
              </w:rPr>
              <w:t>Білки знежиреного молока</w:t>
            </w:r>
            <w:r w:rsidR="00D25F34" w:rsidRPr="00D104C4">
              <w:rPr>
                <w:szCs w:val="28"/>
                <w:lang w:val="uk-UA"/>
              </w:rPr>
              <w:t>……………</w:t>
            </w:r>
            <w:r w:rsidR="00433871" w:rsidRPr="00D104C4">
              <w:rPr>
                <w:szCs w:val="28"/>
                <w:lang w:val="uk-UA"/>
              </w:rPr>
              <w:t>……………………</w:t>
            </w:r>
            <w:r w:rsidR="001B4075" w:rsidRPr="00D104C4">
              <w:rPr>
                <w:szCs w:val="28"/>
                <w:lang w:val="uk-UA"/>
              </w:rPr>
              <w:t>…</w:t>
            </w:r>
            <w:r w:rsidR="00751A8C" w:rsidRPr="00D104C4">
              <w:rPr>
                <w:szCs w:val="28"/>
                <w:lang w:val="uk-UA"/>
              </w:rPr>
              <w:t>…………</w:t>
            </w:r>
          </w:p>
        </w:tc>
        <w:tc>
          <w:tcPr>
            <w:tcW w:w="538" w:type="dxa"/>
            <w:vAlign w:val="center"/>
          </w:tcPr>
          <w:p w14:paraId="1F1A5831" w14:textId="0B1B71DA" w:rsidR="00D25F34" w:rsidRPr="004E6148" w:rsidRDefault="0043387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2</w:t>
            </w:r>
            <w:r w:rsidR="00CD0826">
              <w:rPr>
                <w:szCs w:val="28"/>
              </w:rPr>
              <w:t>4</w:t>
            </w:r>
          </w:p>
        </w:tc>
      </w:tr>
      <w:tr w:rsidR="00D104C4" w:rsidRPr="00D104C4" w14:paraId="47208D0F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75B35DE8" w14:textId="3AB1A350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2.2 </w:t>
            </w:r>
            <w:r w:rsidR="00D25B42" w:rsidRPr="00D104C4">
              <w:rPr>
                <w:szCs w:val="28"/>
                <w:lang w:val="uk-UA"/>
              </w:rPr>
              <w:t>Пектини………………………………..</w:t>
            </w:r>
            <w:r w:rsidRPr="00D104C4">
              <w:rPr>
                <w:szCs w:val="28"/>
                <w:lang w:val="uk-UA"/>
              </w:rPr>
              <w:t>………</w:t>
            </w:r>
            <w:r w:rsidR="00433871" w:rsidRPr="00D104C4">
              <w:rPr>
                <w:szCs w:val="28"/>
                <w:lang w:val="uk-UA"/>
              </w:rPr>
              <w:t>………………...</w:t>
            </w:r>
            <w:r w:rsidR="001B4075" w:rsidRPr="00D104C4">
              <w:rPr>
                <w:szCs w:val="28"/>
                <w:lang w:val="uk-UA"/>
              </w:rPr>
              <w:t>...</w:t>
            </w:r>
            <w:r w:rsidR="00751A8C" w:rsidRPr="00D104C4">
              <w:rPr>
                <w:szCs w:val="28"/>
                <w:lang w:val="uk-UA"/>
              </w:rPr>
              <w:t>...........</w:t>
            </w:r>
          </w:p>
        </w:tc>
        <w:tc>
          <w:tcPr>
            <w:tcW w:w="538" w:type="dxa"/>
            <w:vAlign w:val="center"/>
          </w:tcPr>
          <w:p w14:paraId="7D267341" w14:textId="01211091" w:rsidR="00D25F34" w:rsidRPr="004E6148" w:rsidRDefault="0043387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2</w:t>
            </w:r>
            <w:r w:rsidR="00CD0826">
              <w:rPr>
                <w:szCs w:val="28"/>
              </w:rPr>
              <w:t>5</w:t>
            </w:r>
          </w:p>
        </w:tc>
      </w:tr>
      <w:tr w:rsidR="00D104C4" w:rsidRPr="00D104C4" w14:paraId="3EE6FBE1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46D04972" w14:textId="5D4DAC9B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2.3 </w:t>
            </w:r>
            <w:r w:rsidR="000273FB" w:rsidRPr="00D104C4">
              <w:rPr>
                <w:szCs w:val="28"/>
                <w:lang w:val="uk-UA"/>
              </w:rPr>
              <w:t>Методика побудови фазових діаграм системи вода</w:t>
            </w:r>
            <w:r w:rsidR="00D25B42" w:rsidRPr="00D104C4">
              <w:rPr>
                <w:szCs w:val="28"/>
                <w:lang w:val="uk-UA"/>
              </w:rPr>
              <w:t>–</w:t>
            </w:r>
            <w:r w:rsidR="000273FB" w:rsidRPr="00D104C4">
              <w:rPr>
                <w:szCs w:val="28"/>
                <w:lang w:val="uk-UA"/>
              </w:rPr>
              <w:t>білки знежиреного</w:t>
            </w:r>
            <w:r w:rsidR="001E0888" w:rsidRPr="00D104C4">
              <w:rPr>
                <w:szCs w:val="28"/>
                <w:lang w:val="uk-UA"/>
              </w:rPr>
              <w:t xml:space="preserve"> </w:t>
            </w:r>
            <w:r w:rsidR="000273FB" w:rsidRPr="00D104C4">
              <w:rPr>
                <w:szCs w:val="28"/>
                <w:lang w:val="uk-UA"/>
              </w:rPr>
              <w:t>молока</w:t>
            </w:r>
            <w:r w:rsidR="00D25B42" w:rsidRPr="00D104C4">
              <w:rPr>
                <w:szCs w:val="28"/>
                <w:lang w:val="uk-UA"/>
              </w:rPr>
              <w:t>–</w:t>
            </w:r>
            <w:proofErr w:type="spellStart"/>
            <w:r w:rsidR="000273FB" w:rsidRPr="00D104C4">
              <w:rPr>
                <w:szCs w:val="28"/>
                <w:lang w:val="uk-UA"/>
              </w:rPr>
              <w:t>поліцукрид</w:t>
            </w:r>
            <w:proofErr w:type="spellEnd"/>
            <w:r w:rsidR="00DC5C1E" w:rsidRPr="00D104C4">
              <w:rPr>
                <w:szCs w:val="28"/>
                <w:lang w:val="uk-UA"/>
              </w:rPr>
              <w:t>.</w:t>
            </w:r>
            <w:r w:rsidRPr="00D104C4">
              <w:rPr>
                <w:szCs w:val="28"/>
                <w:lang w:val="uk-UA"/>
              </w:rPr>
              <w:t>……</w:t>
            </w:r>
            <w:r w:rsidR="00433871" w:rsidRPr="00D104C4">
              <w:rPr>
                <w:szCs w:val="28"/>
                <w:lang w:val="uk-UA"/>
              </w:rPr>
              <w:t>………………………</w:t>
            </w:r>
            <w:r w:rsidR="001B4075" w:rsidRPr="00D104C4">
              <w:rPr>
                <w:szCs w:val="28"/>
                <w:lang w:val="uk-UA"/>
              </w:rPr>
              <w:t>…</w:t>
            </w:r>
            <w:r w:rsidR="00751A8C" w:rsidRPr="00D104C4">
              <w:rPr>
                <w:szCs w:val="28"/>
                <w:lang w:val="uk-UA"/>
              </w:rPr>
              <w:t>…………..</w:t>
            </w:r>
          </w:p>
        </w:tc>
        <w:tc>
          <w:tcPr>
            <w:tcW w:w="538" w:type="dxa"/>
            <w:vAlign w:val="center"/>
          </w:tcPr>
          <w:p w14:paraId="3F9E81D1" w14:textId="4BDCB04D" w:rsidR="00D25F34" w:rsidRPr="004E6148" w:rsidRDefault="0043387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2</w:t>
            </w:r>
            <w:r w:rsidR="00CD0826">
              <w:rPr>
                <w:szCs w:val="28"/>
              </w:rPr>
              <w:t>6</w:t>
            </w:r>
          </w:p>
        </w:tc>
      </w:tr>
      <w:tr w:rsidR="00D104C4" w:rsidRPr="00D104C4" w14:paraId="41CFA48D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3E59AF1F" w14:textId="1E5EEF92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2.4 </w:t>
            </w:r>
            <w:r w:rsidR="000273FB" w:rsidRPr="00D104C4">
              <w:rPr>
                <w:szCs w:val="28"/>
                <w:lang w:val="uk-UA"/>
              </w:rPr>
              <w:t>Визначення вмісту білка</w:t>
            </w:r>
            <w:r w:rsidR="00751A8C" w:rsidRPr="00D104C4">
              <w:rPr>
                <w:szCs w:val="28"/>
                <w:lang w:val="uk-UA"/>
              </w:rPr>
              <w:t>…………</w:t>
            </w:r>
            <w:r w:rsidR="00D25B42" w:rsidRPr="00D104C4">
              <w:rPr>
                <w:szCs w:val="28"/>
                <w:lang w:val="uk-UA"/>
              </w:rPr>
              <w:t>……………………………………….</w:t>
            </w:r>
          </w:p>
        </w:tc>
        <w:tc>
          <w:tcPr>
            <w:tcW w:w="538" w:type="dxa"/>
            <w:vAlign w:val="center"/>
          </w:tcPr>
          <w:p w14:paraId="119FFD93" w14:textId="6165D36C" w:rsidR="00D25F34" w:rsidRPr="004E6148" w:rsidRDefault="004E6148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</w:rPr>
              <w:t>2</w:t>
            </w:r>
            <w:r w:rsidR="00CD0826">
              <w:rPr>
                <w:szCs w:val="28"/>
              </w:rPr>
              <w:t>8</w:t>
            </w:r>
          </w:p>
        </w:tc>
      </w:tr>
      <w:tr w:rsidR="00D104C4" w:rsidRPr="00D104C4" w14:paraId="02C5CE83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580B55D4" w14:textId="50AA65D2" w:rsidR="000273FB" w:rsidRPr="00D104C4" w:rsidRDefault="000273FB" w:rsidP="000A4329">
            <w:pPr>
              <w:ind w:firstLine="0"/>
              <w:rPr>
                <w:szCs w:val="28"/>
              </w:rPr>
            </w:pPr>
            <w:r w:rsidRPr="00D104C4">
              <w:rPr>
                <w:szCs w:val="28"/>
              </w:rPr>
              <w:t xml:space="preserve">2.5 </w:t>
            </w:r>
            <w:r w:rsidRPr="00D104C4">
              <w:rPr>
                <w:szCs w:val="28"/>
                <w:lang w:val="uk-UA"/>
              </w:rPr>
              <w:t xml:space="preserve">Визначення вмісту пектину </w:t>
            </w:r>
            <w:r w:rsidR="00D25B42" w:rsidRPr="00D104C4">
              <w:rPr>
                <w:szCs w:val="28"/>
                <w:lang w:val="uk-UA"/>
              </w:rPr>
              <w:t>……………………</w:t>
            </w:r>
            <w:proofErr w:type="gramStart"/>
            <w:r w:rsidR="00751A8C" w:rsidRPr="00D104C4">
              <w:rPr>
                <w:szCs w:val="28"/>
                <w:lang w:val="uk-UA"/>
              </w:rPr>
              <w:t>…</w:t>
            </w:r>
            <w:r w:rsidR="00D25B42" w:rsidRPr="00D104C4">
              <w:rPr>
                <w:szCs w:val="28"/>
                <w:lang w:val="uk-UA"/>
              </w:rPr>
              <w:t>….</w:t>
            </w:r>
            <w:proofErr w:type="gramEnd"/>
            <w:r w:rsidR="00751A8C" w:rsidRPr="00D104C4">
              <w:rPr>
                <w:szCs w:val="28"/>
                <w:lang w:val="uk-UA"/>
              </w:rPr>
              <w:t>…………………..</w:t>
            </w:r>
          </w:p>
        </w:tc>
        <w:tc>
          <w:tcPr>
            <w:tcW w:w="538" w:type="dxa"/>
            <w:vAlign w:val="center"/>
          </w:tcPr>
          <w:p w14:paraId="45E87B0F" w14:textId="56CE1905" w:rsidR="000273FB" w:rsidRPr="004E6148" w:rsidRDefault="0009511D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3</w:t>
            </w:r>
            <w:r w:rsidR="00CD0826">
              <w:rPr>
                <w:szCs w:val="28"/>
              </w:rPr>
              <w:t>0</w:t>
            </w:r>
          </w:p>
        </w:tc>
      </w:tr>
      <w:tr w:rsidR="00D104C4" w:rsidRPr="00D104C4" w14:paraId="401EE62C" w14:textId="77777777" w:rsidTr="001B4075">
        <w:trPr>
          <w:trHeight w:val="337"/>
        </w:trPr>
        <w:tc>
          <w:tcPr>
            <w:tcW w:w="8926" w:type="dxa"/>
            <w:vAlign w:val="center"/>
          </w:tcPr>
          <w:p w14:paraId="135856C2" w14:textId="186C6D9A" w:rsidR="000273FB" w:rsidRPr="00D104C4" w:rsidRDefault="000273FB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2.6 Статистична обробка експериментальних даних</w:t>
            </w:r>
            <w:r w:rsidR="00751A8C" w:rsidRPr="00D104C4">
              <w:rPr>
                <w:szCs w:val="28"/>
                <w:lang w:val="uk-UA"/>
              </w:rPr>
              <w:t>……………………….</w:t>
            </w:r>
          </w:p>
        </w:tc>
        <w:tc>
          <w:tcPr>
            <w:tcW w:w="538" w:type="dxa"/>
            <w:vAlign w:val="center"/>
          </w:tcPr>
          <w:p w14:paraId="3F050F0B" w14:textId="6F184667" w:rsidR="000273FB" w:rsidRPr="004E6148" w:rsidRDefault="0009511D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3</w:t>
            </w:r>
            <w:r w:rsidR="00CD0826">
              <w:rPr>
                <w:szCs w:val="28"/>
              </w:rPr>
              <w:t>2</w:t>
            </w:r>
          </w:p>
        </w:tc>
      </w:tr>
      <w:tr w:rsidR="00D104C4" w:rsidRPr="00D104C4" w14:paraId="136508D3" w14:textId="77777777" w:rsidTr="001B4075">
        <w:tc>
          <w:tcPr>
            <w:tcW w:w="8926" w:type="dxa"/>
            <w:vAlign w:val="center"/>
          </w:tcPr>
          <w:p w14:paraId="55E89F3F" w14:textId="393E12D7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>3 ЕКСПЕРИ</w:t>
            </w:r>
            <w:r w:rsidR="00613F3D" w:rsidRPr="00D104C4">
              <w:rPr>
                <w:caps/>
                <w:szCs w:val="28"/>
                <w:lang w:val="uk-UA"/>
              </w:rPr>
              <w:t>МЕНТАЛЬНА ЧАСТИНА………………………</w:t>
            </w:r>
            <w:r w:rsidR="00433871" w:rsidRPr="00D104C4">
              <w:rPr>
                <w:caps/>
                <w:szCs w:val="28"/>
                <w:lang w:val="uk-UA"/>
              </w:rPr>
              <w:t>…………...</w:t>
            </w:r>
            <w:r w:rsidR="001B4075" w:rsidRPr="00D104C4">
              <w:rPr>
                <w:caps/>
                <w:szCs w:val="28"/>
                <w:lang w:val="uk-UA"/>
              </w:rPr>
              <w:t>...</w:t>
            </w:r>
          </w:p>
        </w:tc>
        <w:tc>
          <w:tcPr>
            <w:tcW w:w="538" w:type="dxa"/>
            <w:vAlign w:val="center"/>
          </w:tcPr>
          <w:p w14:paraId="58320E8C" w14:textId="09FE0D8D" w:rsidR="00D25F34" w:rsidRPr="004E6148" w:rsidRDefault="00D47ACF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en-US"/>
              </w:rPr>
              <w:t>3</w:t>
            </w:r>
            <w:r w:rsidR="00CD0826">
              <w:rPr>
                <w:szCs w:val="28"/>
              </w:rPr>
              <w:t>4</w:t>
            </w:r>
          </w:p>
        </w:tc>
      </w:tr>
      <w:tr w:rsidR="00D104C4" w:rsidRPr="00D104C4" w14:paraId="7098222B" w14:textId="77777777" w:rsidTr="001B4075">
        <w:tc>
          <w:tcPr>
            <w:tcW w:w="8926" w:type="dxa"/>
            <w:vAlign w:val="center"/>
          </w:tcPr>
          <w:p w14:paraId="261032B6" w14:textId="205182ED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3.1 </w:t>
            </w:r>
            <w:r w:rsidR="000273FB" w:rsidRPr="00D104C4">
              <w:rPr>
                <w:szCs w:val="28"/>
                <w:lang w:val="uk-UA"/>
              </w:rPr>
              <w:t>Фазові рівноваги в системі вода</w:t>
            </w:r>
            <w:r w:rsidR="00D25B42" w:rsidRPr="00D104C4">
              <w:rPr>
                <w:szCs w:val="28"/>
                <w:lang w:val="uk-UA"/>
              </w:rPr>
              <w:t>–</w:t>
            </w:r>
            <w:r w:rsidR="000273FB" w:rsidRPr="00D104C4">
              <w:rPr>
                <w:szCs w:val="28"/>
                <w:lang w:val="uk-UA"/>
              </w:rPr>
              <w:t>білки знежиреного молока</w:t>
            </w:r>
            <w:r w:rsidR="00D25B42" w:rsidRPr="00D104C4">
              <w:rPr>
                <w:szCs w:val="28"/>
                <w:lang w:val="uk-UA"/>
              </w:rPr>
              <w:t>–</w:t>
            </w:r>
            <w:r w:rsidR="000273FB" w:rsidRPr="00D104C4">
              <w:rPr>
                <w:szCs w:val="28"/>
                <w:lang w:val="uk-UA"/>
              </w:rPr>
              <w:t>пектин</w:t>
            </w:r>
            <w:r w:rsidR="00D25B42" w:rsidRPr="00D104C4">
              <w:rPr>
                <w:szCs w:val="28"/>
                <w:lang w:val="uk-UA"/>
              </w:rPr>
              <w:t>…</w:t>
            </w:r>
          </w:p>
        </w:tc>
        <w:tc>
          <w:tcPr>
            <w:tcW w:w="538" w:type="dxa"/>
            <w:vAlign w:val="center"/>
          </w:tcPr>
          <w:p w14:paraId="11E09A9D" w14:textId="16B300EF" w:rsidR="00D25F34" w:rsidRPr="004E6148" w:rsidRDefault="00D25F34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3</w:t>
            </w:r>
            <w:r w:rsidR="00CD0826">
              <w:rPr>
                <w:szCs w:val="28"/>
              </w:rPr>
              <w:t>4</w:t>
            </w:r>
          </w:p>
        </w:tc>
      </w:tr>
      <w:tr w:rsidR="00D104C4" w:rsidRPr="00D104C4" w14:paraId="4DA541BA" w14:textId="77777777" w:rsidTr="001B4075">
        <w:tc>
          <w:tcPr>
            <w:tcW w:w="8926" w:type="dxa"/>
            <w:vAlign w:val="center"/>
          </w:tcPr>
          <w:p w14:paraId="1763C11D" w14:textId="2A82250C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3.</w:t>
            </w:r>
            <w:r w:rsidR="00BA0566" w:rsidRPr="00D104C4">
              <w:rPr>
                <w:szCs w:val="28"/>
                <w:lang w:val="uk-UA"/>
              </w:rPr>
              <w:t>2</w:t>
            </w:r>
            <w:r w:rsidRPr="00D104C4">
              <w:rPr>
                <w:szCs w:val="28"/>
                <w:lang w:val="uk-UA"/>
              </w:rPr>
              <w:t xml:space="preserve"> </w:t>
            </w:r>
            <w:r w:rsidR="00890F17" w:rsidRPr="00890F17">
              <w:rPr>
                <w:szCs w:val="28"/>
                <w:lang w:val="uk-UA"/>
              </w:rPr>
              <w:t>Вплив на встановлення гетерогенної рівноваги в системах В – БЗМ –П структури макромолекулярних компонентів.</w:t>
            </w:r>
            <w:r w:rsidR="00433871" w:rsidRPr="00D104C4">
              <w:rPr>
                <w:szCs w:val="28"/>
                <w:lang w:val="uk-UA"/>
              </w:rPr>
              <w:t>………</w:t>
            </w:r>
            <w:r w:rsidR="001B4075" w:rsidRPr="00D104C4">
              <w:rPr>
                <w:szCs w:val="28"/>
                <w:lang w:val="uk-UA"/>
              </w:rPr>
              <w:t>…</w:t>
            </w:r>
            <w:r w:rsidR="00751A8C" w:rsidRPr="00D104C4">
              <w:rPr>
                <w:szCs w:val="28"/>
                <w:lang w:val="uk-UA"/>
              </w:rPr>
              <w:t>……</w:t>
            </w:r>
            <w:r w:rsidR="00890F17">
              <w:rPr>
                <w:szCs w:val="28"/>
                <w:lang w:val="uk-UA"/>
              </w:rPr>
              <w:t>……………</w:t>
            </w:r>
          </w:p>
        </w:tc>
        <w:tc>
          <w:tcPr>
            <w:tcW w:w="538" w:type="dxa"/>
            <w:vAlign w:val="center"/>
          </w:tcPr>
          <w:p w14:paraId="68F421D1" w14:textId="77777777" w:rsidR="00D25F34" w:rsidRPr="004E6148" w:rsidRDefault="00D25F34" w:rsidP="000A4329">
            <w:pPr>
              <w:ind w:firstLine="0"/>
              <w:jc w:val="center"/>
              <w:rPr>
                <w:szCs w:val="28"/>
                <w:lang w:val="uk-UA"/>
              </w:rPr>
            </w:pPr>
          </w:p>
          <w:p w14:paraId="78C2362C" w14:textId="04664193" w:rsidR="00D25F34" w:rsidRPr="004E6148" w:rsidRDefault="004E6148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</w:rPr>
              <w:t>3</w:t>
            </w:r>
            <w:r w:rsidR="001F63F7">
              <w:rPr>
                <w:szCs w:val="28"/>
              </w:rPr>
              <w:t>7</w:t>
            </w:r>
          </w:p>
        </w:tc>
      </w:tr>
      <w:tr w:rsidR="00D104C4" w:rsidRPr="00D104C4" w14:paraId="67A4D84E" w14:textId="77777777" w:rsidTr="001B4075">
        <w:tc>
          <w:tcPr>
            <w:tcW w:w="8926" w:type="dxa"/>
            <w:vAlign w:val="center"/>
          </w:tcPr>
          <w:p w14:paraId="13E07BB1" w14:textId="26E2C19C" w:rsidR="00D25F34" w:rsidRPr="00D104C4" w:rsidRDefault="00BA0566" w:rsidP="000A4329">
            <w:pPr>
              <w:ind w:firstLine="0"/>
              <w:rPr>
                <w:caps/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 xml:space="preserve">4 </w:t>
            </w:r>
            <w:r w:rsidR="001B4075" w:rsidRPr="00D104C4">
              <w:rPr>
                <w:caps/>
                <w:szCs w:val="28"/>
                <w:lang w:val="uk-UA"/>
              </w:rPr>
              <w:t>ОХОРОНА ПРАЦІ ТА БЕЗПЕКА В НАДЗВИЧАЙНИХ СИТУАЦІЯХ</w:t>
            </w:r>
            <w:r w:rsidR="00433871" w:rsidRPr="00D104C4">
              <w:rPr>
                <w:caps/>
                <w:szCs w:val="28"/>
                <w:lang w:val="uk-UA"/>
              </w:rPr>
              <w:t>.</w:t>
            </w:r>
            <w:r w:rsidR="001B4075" w:rsidRPr="00D104C4">
              <w:rPr>
                <w:caps/>
                <w:szCs w:val="28"/>
                <w:lang w:val="uk-UA"/>
              </w:rPr>
              <w:t>..</w:t>
            </w:r>
          </w:p>
        </w:tc>
        <w:tc>
          <w:tcPr>
            <w:tcW w:w="538" w:type="dxa"/>
            <w:vAlign w:val="center"/>
          </w:tcPr>
          <w:p w14:paraId="25F5F42B" w14:textId="0F83065A" w:rsidR="00D25F34" w:rsidRPr="004E6148" w:rsidRDefault="0009511D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uk-UA"/>
              </w:rPr>
              <w:t>4</w:t>
            </w:r>
            <w:r w:rsidR="001F63F7">
              <w:rPr>
                <w:szCs w:val="28"/>
              </w:rPr>
              <w:t>5</w:t>
            </w:r>
          </w:p>
        </w:tc>
      </w:tr>
      <w:tr w:rsidR="00D104C4" w:rsidRPr="00D104C4" w14:paraId="229F4A41" w14:textId="77777777" w:rsidTr="001B4075">
        <w:tc>
          <w:tcPr>
            <w:tcW w:w="8926" w:type="dxa"/>
          </w:tcPr>
          <w:p w14:paraId="3A0B1B80" w14:textId="6069037C" w:rsidR="00D25F34" w:rsidRPr="00D104C4" w:rsidRDefault="00D25F34" w:rsidP="000A4329">
            <w:pPr>
              <w:ind w:firstLine="0"/>
              <w:rPr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>висн</w:t>
            </w:r>
            <w:r w:rsidR="00BA0566" w:rsidRPr="00D104C4">
              <w:rPr>
                <w:caps/>
                <w:szCs w:val="28"/>
                <w:lang w:val="uk-UA"/>
              </w:rPr>
              <w:t>овки</w:t>
            </w:r>
            <w:r w:rsidR="00433871" w:rsidRPr="00D104C4">
              <w:rPr>
                <w:caps/>
                <w:szCs w:val="28"/>
                <w:lang w:val="uk-UA"/>
              </w:rPr>
              <w:t>…………………………………………………………….......</w:t>
            </w:r>
            <w:r w:rsidR="001B4075" w:rsidRPr="00D104C4">
              <w:rPr>
                <w:caps/>
                <w:szCs w:val="28"/>
                <w:lang w:val="uk-UA"/>
              </w:rPr>
              <w:t>...</w:t>
            </w:r>
          </w:p>
        </w:tc>
        <w:tc>
          <w:tcPr>
            <w:tcW w:w="538" w:type="dxa"/>
          </w:tcPr>
          <w:p w14:paraId="572ADE4E" w14:textId="3D7707F4" w:rsidR="00D25F34" w:rsidRPr="004E6148" w:rsidRDefault="00E271F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en-US"/>
              </w:rPr>
              <w:t>5</w:t>
            </w:r>
            <w:r w:rsidR="001F63F7">
              <w:rPr>
                <w:szCs w:val="28"/>
              </w:rPr>
              <w:t>4</w:t>
            </w:r>
          </w:p>
        </w:tc>
      </w:tr>
      <w:tr w:rsidR="00D104C4" w:rsidRPr="00D104C4" w14:paraId="2DC05B0B" w14:textId="77777777" w:rsidTr="001B4075">
        <w:tc>
          <w:tcPr>
            <w:tcW w:w="8926" w:type="dxa"/>
          </w:tcPr>
          <w:p w14:paraId="53F05303" w14:textId="22EA95B1" w:rsidR="00BA0566" w:rsidRPr="00D104C4" w:rsidRDefault="00BA0566" w:rsidP="000A4329">
            <w:pPr>
              <w:ind w:firstLine="0"/>
              <w:rPr>
                <w:caps/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>ПРАКТИЧНІ РЕКОМЕНДАЦІЇ</w:t>
            </w:r>
            <w:r w:rsidR="00433871" w:rsidRPr="00D104C4">
              <w:rPr>
                <w:caps/>
                <w:szCs w:val="28"/>
                <w:lang w:val="uk-UA"/>
              </w:rPr>
              <w:t>…………………………………………...</w:t>
            </w:r>
            <w:r w:rsidR="001B4075" w:rsidRPr="00D104C4">
              <w:rPr>
                <w:caps/>
                <w:szCs w:val="28"/>
                <w:lang w:val="uk-UA"/>
              </w:rPr>
              <w:t>...</w:t>
            </w:r>
          </w:p>
        </w:tc>
        <w:tc>
          <w:tcPr>
            <w:tcW w:w="538" w:type="dxa"/>
          </w:tcPr>
          <w:p w14:paraId="45AD8B28" w14:textId="2D7CA0B6" w:rsidR="00BA0566" w:rsidRPr="004E6148" w:rsidRDefault="00E271F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en-US"/>
              </w:rPr>
              <w:t>5</w:t>
            </w:r>
            <w:r w:rsidR="001F63F7">
              <w:rPr>
                <w:szCs w:val="28"/>
              </w:rPr>
              <w:t>5</w:t>
            </w:r>
          </w:p>
        </w:tc>
      </w:tr>
      <w:tr w:rsidR="00D104C4" w:rsidRPr="00D104C4" w14:paraId="18198265" w14:textId="77777777" w:rsidTr="001B4075">
        <w:trPr>
          <w:trHeight w:val="339"/>
        </w:trPr>
        <w:tc>
          <w:tcPr>
            <w:tcW w:w="8926" w:type="dxa"/>
          </w:tcPr>
          <w:p w14:paraId="477182D9" w14:textId="458311C1" w:rsidR="00D25F34" w:rsidRPr="00D104C4" w:rsidRDefault="00D25F34" w:rsidP="000A4329">
            <w:pPr>
              <w:ind w:firstLine="0"/>
              <w:rPr>
                <w:caps/>
                <w:szCs w:val="28"/>
                <w:lang w:val="uk-UA"/>
              </w:rPr>
            </w:pPr>
            <w:r w:rsidRPr="00D104C4">
              <w:rPr>
                <w:caps/>
                <w:szCs w:val="28"/>
                <w:lang w:val="uk-UA"/>
              </w:rPr>
              <w:t>ПЕРЕЛІК ПОСИЛАНЬ.........</w:t>
            </w:r>
            <w:r w:rsidR="00433871" w:rsidRPr="00D104C4">
              <w:rPr>
                <w:caps/>
                <w:szCs w:val="28"/>
                <w:lang w:val="uk-UA"/>
              </w:rPr>
              <w:t>.........................................................................</w:t>
            </w:r>
            <w:r w:rsidR="001B4075" w:rsidRPr="00D104C4">
              <w:rPr>
                <w:caps/>
                <w:szCs w:val="28"/>
                <w:lang w:val="uk-UA"/>
              </w:rPr>
              <w:t>..</w:t>
            </w:r>
          </w:p>
        </w:tc>
        <w:tc>
          <w:tcPr>
            <w:tcW w:w="538" w:type="dxa"/>
          </w:tcPr>
          <w:p w14:paraId="68B58E1B" w14:textId="0330B005" w:rsidR="00D25F34" w:rsidRPr="004E6148" w:rsidRDefault="00E271F1" w:rsidP="000A4329">
            <w:pPr>
              <w:ind w:firstLine="0"/>
              <w:jc w:val="center"/>
              <w:rPr>
                <w:szCs w:val="28"/>
              </w:rPr>
            </w:pPr>
            <w:r w:rsidRPr="004E6148">
              <w:rPr>
                <w:szCs w:val="28"/>
                <w:lang w:val="en-US"/>
              </w:rPr>
              <w:t>5</w:t>
            </w:r>
            <w:r w:rsidR="001F63F7">
              <w:rPr>
                <w:szCs w:val="28"/>
              </w:rPr>
              <w:t>6</w:t>
            </w:r>
          </w:p>
        </w:tc>
      </w:tr>
    </w:tbl>
    <w:p w14:paraId="68E623CD" w14:textId="77777777" w:rsidR="00E00578" w:rsidRPr="00D104C4" w:rsidRDefault="00E00578">
      <w:pPr>
        <w:spacing w:line="240" w:lineRule="auto"/>
        <w:ind w:firstLine="0"/>
        <w:jc w:val="left"/>
        <w:rPr>
          <w:szCs w:val="28"/>
          <w:lang w:val="uk-UA"/>
        </w:rPr>
        <w:sectPr w:rsidR="00E00578" w:rsidRPr="00D104C4" w:rsidSect="004E4C06"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pgNumType w:start="7"/>
          <w:cols w:space="708"/>
          <w:docGrid w:linePitch="381"/>
        </w:sectPr>
      </w:pPr>
    </w:p>
    <w:p w14:paraId="55BB6A5E" w14:textId="472AB69E" w:rsidR="00D90533" w:rsidRPr="00D104C4" w:rsidRDefault="00C364CE" w:rsidP="00D90533">
      <w:pPr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lastRenderedPageBreak/>
        <w:t>ПЕРЕЛІК УМОВНИХ ПОЗНАЧЕНЬ, СИМВОЛІВ, ОДИНИЦЬ, СКОРОЧЕНЬ І ТЕРМІНІВ</w:t>
      </w:r>
    </w:p>
    <w:p w14:paraId="32DC78B3" w14:textId="77777777" w:rsidR="007266AC" w:rsidRDefault="007266AC" w:rsidP="007266AC">
      <w:pPr>
        <w:rPr>
          <w:bCs/>
          <w:szCs w:val="28"/>
          <w:lang w:val="uk-UA"/>
        </w:rPr>
      </w:pPr>
      <w:r>
        <w:rPr>
          <w:bCs/>
          <w:szCs w:val="28"/>
          <w:lang w:val="en-US"/>
        </w:rPr>
        <w:t>t</w:t>
      </w:r>
      <w:r w:rsidRPr="00BA02CF">
        <w:rPr>
          <w:bCs/>
          <w:szCs w:val="28"/>
        </w:rPr>
        <w:t xml:space="preserve"> </w:t>
      </w:r>
      <w:r>
        <w:rPr>
          <w:bCs/>
          <w:szCs w:val="28"/>
        </w:rPr>
        <w:t>–</w:t>
      </w:r>
      <w:r w:rsidRPr="00BA02CF">
        <w:rPr>
          <w:bCs/>
          <w:szCs w:val="28"/>
        </w:rPr>
        <w:t xml:space="preserve"> </w:t>
      </w:r>
      <w:r>
        <w:rPr>
          <w:bCs/>
          <w:szCs w:val="28"/>
          <w:lang w:val="uk-UA"/>
        </w:rPr>
        <w:t xml:space="preserve">температура </w:t>
      </w:r>
    </w:p>
    <w:p w14:paraId="11EC8818" w14:textId="14BE2DC2" w:rsidR="00D90533" w:rsidRPr="007266AC" w:rsidRDefault="007266AC" w:rsidP="007266AC">
      <w:pPr>
        <w:rPr>
          <w:bCs/>
          <w:szCs w:val="28"/>
          <w:lang w:val="uk-UA"/>
        </w:rPr>
      </w:pPr>
      <w:r>
        <w:rPr>
          <w:bCs/>
          <w:szCs w:val="28"/>
          <w:lang w:val="uk-UA"/>
        </w:rPr>
        <w:t xml:space="preserve">год – година </w:t>
      </w:r>
    </w:p>
    <w:p w14:paraId="2305674D" w14:textId="7008D3A4" w:rsidR="00BA02CF" w:rsidRDefault="003E5425" w:rsidP="003E5425">
      <w:pPr>
        <w:rPr>
          <w:bCs/>
          <w:szCs w:val="28"/>
          <w:lang w:val="uk-UA"/>
        </w:rPr>
      </w:pPr>
      <w:proofErr w:type="spellStart"/>
      <w:r w:rsidRPr="00D104C4">
        <w:rPr>
          <w:bCs/>
          <w:szCs w:val="28"/>
          <w:lang w:val="uk-UA"/>
        </w:rPr>
        <w:t>M</w:t>
      </w:r>
      <w:r w:rsidRPr="00D104C4">
        <w:rPr>
          <w:bCs/>
          <w:szCs w:val="28"/>
          <w:vertAlign w:val="subscript"/>
          <w:lang w:val="uk-UA"/>
        </w:rPr>
        <w:t>r</w:t>
      </w:r>
      <w:proofErr w:type="spellEnd"/>
      <w:r w:rsidRPr="00D104C4">
        <w:rPr>
          <w:bCs/>
          <w:szCs w:val="28"/>
          <w:lang w:val="uk-UA"/>
        </w:rPr>
        <w:t xml:space="preserve"> – молекулярна маса</w:t>
      </w:r>
    </w:p>
    <w:p w14:paraId="3A2DC26E" w14:textId="029BE3B1" w:rsidR="00D25F34" w:rsidRDefault="00BA02CF" w:rsidP="003E5425">
      <w:pPr>
        <w:rPr>
          <w:szCs w:val="28"/>
          <w:lang w:val="uk-UA"/>
        </w:rPr>
      </w:pPr>
      <w:r>
        <w:rPr>
          <w:bCs/>
          <w:szCs w:val="28"/>
          <w:lang w:val="uk-UA"/>
        </w:rPr>
        <w:t>МЛ – молекулярний ланцюг</w:t>
      </w:r>
      <w:r w:rsidR="003E5425" w:rsidRPr="00D104C4">
        <w:rPr>
          <w:szCs w:val="28"/>
          <w:lang w:val="uk-UA"/>
        </w:rPr>
        <w:t xml:space="preserve"> </w:t>
      </w:r>
    </w:p>
    <w:p w14:paraId="0888DB45" w14:textId="4D0FFA9E" w:rsidR="00D25F34" w:rsidRDefault="00D25F34" w:rsidP="00D25F34">
      <w:pPr>
        <w:rPr>
          <w:szCs w:val="28"/>
          <w:lang w:val="uk-UA"/>
        </w:rPr>
      </w:pPr>
      <w:r w:rsidRPr="00D104C4">
        <w:rPr>
          <w:szCs w:val="28"/>
          <w:lang w:val="uk-UA"/>
        </w:rPr>
        <w:t>АО – атомна орбіталь</w:t>
      </w:r>
    </w:p>
    <w:p w14:paraId="1AD17AD3" w14:textId="6DC082CD" w:rsidR="00BA02CF" w:rsidRPr="00D104C4" w:rsidRDefault="00BA02CF" w:rsidP="00D25F34">
      <w:pPr>
        <w:rPr>
          <w:szCs w:val="28"/>
          <w:lang w:val="uk-UA"/>
        </w:rPr>
      </w:pPr>
      <w:proofErr w:type="spellStart"/>
      <w:r>
        <w:rPr>
          <w:szCs w:val="28"/>
          <w:lang w:val="uk-UA"/>
        </w:rPr>
        <w:t>Конц</w:t>
      </w:r>
      <w:proofErr w:type="spellEnd"/>
      <w:r>
        <w:rPr>
          <w:szCs w:val="28"/>
          <w:lang w:val="uk-UA"/>
        </w:rPr>
        <w:t xml:space="preserve"> – концентрація </w:t>
      </w:r>
    </w:p>
    <w:p w14:paraId="3161BEBF" w14:textId="77777777" w:rsidR="00726190" w:rsidRPr="00D104C4" w:rsidRDefault="00726190" w:rsidP="00726190">
      <w:pPr>
        <w:rPr>
          <w:rFonts w:eastAsia="Times New Roman"/>
          <w:bCs/>
          <w:szCs w:val="28"/>
          <w:shd w:val="clear" w:color="auto" w:fill="FFFFFF"/>
          <w:lang w:val="uk-UA"/>
        </w:rPr>
      </w:pPr>
      <w:r w:rsidRPr="00D104C4">
        <w:rPr>
          <w:rFonts w:eastAsia="Times New Roman"/>
          <w:bCs/>
          <w:szCs w:val="28"/>
          <w:shd w:val="clear" w:color="auto" w:fill="FFFFFF"/>
          <w:lang w:val="uk-UA"/>
        </w:rPr>
        <w:t>БЗМ – білки знежиреного молока</w:t>
      </w:r>
    </w:p>
    <w:p w14:paraId="0DDF85AC" w14:textId="77777777" w:rsidR="00726190" w:rsidRPr="00D104C4" w:rsidRDefault="00726190" w:rsidP="00726190">
      <w:pPr>
        <w:rPr>
          <w:rFonts w:eastAsia="Times New Roman"/>
          <w:bCs/>
          <w:szCs w:val="28"/>
          <w:shd w:val="clear" w:color="auto" w:fill="FFFFFF"/>
          <w:lang w:val="uk-UA"/>
        </w:rPr>
      </w:pPr>
      <w:r w:rsidRPr="00D104C4">
        <w:rPr>
          <w:rFonts w:eastAsia="Times New Roman"/>
          <w:bCs/>
          <w:szCs w:val="28"/>
          <w:shd w:val="clear" w:color="auto" w:fill="FFFFFF"/>
          <w:lang w:val="uk-UA"/>
        </w:rPr>
        <w:t>В – вода</w:t>
      </w:r>
    </w:p>
    <w:p w14:paraId="5317DA9F" w14:textId="77777777" w:rsidR="00726190" w:rsidRPr="00D104C4" w:rsidRDefault="00726190" w:rsidP="00726190">
      <w:pPr>
        <w:rPr>
          <w:rFonts w:eastAsia="Times New Roman"/>
          <w:bCs/>
          <w:szCs w:val="28"/>
          <w:shd w:val="clear" w:color="auto" w:fill="FFFFFF"/>
          <w:lang w:val="uk-UA"/>
        </w:rPr>
      </w:pPr>
      <w:r w:rsidRPr="00D104C4">
        <w:rPr>
          <w:rFonts w:eastAsia="Times New Roman"/>
          <w:bCs/>
          <w:szCs w:val="28"/>
          <w:shd w:val="clear" w:color="auto" w:fill="FFFFFF"/>
          <w:lang w:val="uk-UA"/>
        </w:rPr>
        <w:t>П – пектин</w:t>
      </w:r>
    </w:p>
    <w:p w14:paraId="552AD602" w14:textId="77777777" w:rsidR="00726190" w:rsidRPr="00D104C4" w:rsidRDefault="00726190" w:rsidP="00726190">
      <w:pPr>
        <w:rPr>
          <w:rFonts w:eastAsia="Times New Roman"/>
          <w:bCs/>
          <w:szCs w:val="28"/>
          <w:shd w:val="clear" w:color="auto" w:fill="FFFFFF"/>
          <w:lang w:val="uk-UA"/>
        </w:rPr>
      </w:pPr>
      <w:r w:rsidRPr="00D104C4">
        <w:rPr>
          <w:rFonts w:eastAsia="Times New Roman"/>
          <w:bCs/>
          <w:szCs w:val="28"/>
          <w:shd w:val="clear" w:color="auto" w:fill="FFFFFF"/>
          <w:lang w:val="uk-UA"/>
        </w:rPr>
        <w:t xml:space="preserve">ПЦК – </w:t>
      </w:r>
      <w:proofErr w:type="spellStart"/>
      <w:r w:rsidRPr="00D104C4">
        <w:rPr>
          <w:rFonts w:eastAsia="Times New Roman"/>
          <w:bCs/>
          <w:szCs w:val="28"/>
          <w:shd w:val="clear" w:color="auto" w:fill="FFFFFF"/>
          <w:lang w:val="uk-UA"/>
        </w:rPr>
        <w:t>поліцукрид</w:t>
      </w:r>
      <w:proofErr w:type="spellEnd"/>
    </w:p>
    <w:p w14:paraId="607425A8" w14:textId="77777777" w:rsidR="00D25F34" w:rsidRPr="00D104C4" w:rsidRDefault="00D25F34" w:rsidP="00D25F34">
      <w:pPr>
        <w:rPr>
          <w:szCs w:val="28"/>
          <w:lang w:val="uk-UA"/>
        </w:rPr>
      </w:pPr>
      <w:r w:rsidRPr="00D104C4">
        <w:rPr>
          <w:szCs w:val="28"/>
          <w:lang w:val="uk-UA"/>
        </w:rPr>
        <w:t>УФ-спектри – ультрафіолетові спектри</w:t>
      </w:r>
    </w:p>
    <w:p w14:paraId="2E99899E" w14:textId="77777777" w:rsidR="00D90533" w:rsidRPr="00D104C4" w:rsidRDefault="00D90533" w:rsidP="006C321C">
      <w:pPr>
        <w:ind w:firstLine="0"/>
        <w:jc w:val="center"/>
        <w:rPr>
          <w:lang w:val="uk-UA"/>
        </w:rPr>
      </w:pPr>
      <w:r w:rsidRPr="00D104C4">
        <w:rPr>
          <w:lang w:val="uk-UA"/>
        </w:rPr>
        <w:br w:type="page"/>
      </w:r>
      <w:r w:rsidRPr="00D104C4">
        <w:rPr>
          <w:lang w:val="uk-UA"/>
        </w:rPr>
        <w:lastRenderedPageBreak/>
        <w:t>ВСТУП</w:t>
      </w:r>
      <w:bookmarkEnd w:id="1"/>
    </w:p>
    <w:p w14:paraId="53414904" w14:textId="77777777" w:rsidR="00D90533" w:rsidRPr="00D104C4" w:rsidRDefault="00D90533" w:rsidP="00D90533">
      <w:pPr>
        <w:pStyle w:val="ae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14:paraId="0A9AF766" w14:textId="77777777" w:rsidR="00D90533" w:rsidRPr="00D104C4" w:rsidRDefault="00D90533" w:rsidP="00D90533">
      <w:pPr>
        <w:pStyle w:val="ae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14:paraId="3E025A4B" w14:textId="77777777" w:rsidR="00C764DA" w:rsidRPr="0009614B" w:rsidRDefault="00C764DA" w:rsidP="00C764DA">
      <w:pPr>
        <w:pStyle w:val="ae"/>
        <w:spacing w:line="360" w:lineRule="auto"/>
        <w:rPr>
          <w:sz w:val="28"/>
          <w:szCs w:val="28"/>
          <w:lang w:val="uk-UA"/>
        </w:rPr>
      </w:pPr>
      <w:r w:rsidRPr="0009614B">
        <w:rPr>
          <w:sz w:val="28"/>
          <w:szCs w:val="28"/>
          <w:lang w:val="uk-UA"/>
        </w:rPr>
        <w:t>Харчовий раціон сучасної людини незбалансований за вмістом білка та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основних </w:t>
      </w:r>
      <w:proofErr w:type="spellStart"/>
      <w:r w:rsidRPr="0009614B">
        <w:rPr>
          <w:sz w:val="28"/>
          <w:szCs w:val="28"/>
          <w:lang w:val="uk-UA"/>
        </w:rPr>
        <w:t>міронутрієнтів</w:t>
      </w:r>
      <w:proofErr w:type="spellEnd"/>
      <w:r w:rsidRPr="0009614B">
        <w:rPr>
          <w:sz w:val="28"/>
          <w:szCs w:val="28"/>
          <w:lang w:val="uk-UA"/>
        </w:rPr>
        <w:t>. Актуальною та прогресивною концепцією в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розробці щоденного раціону харчування є створення функціональних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продуктів харчування на основі комплексної переробки рослинної та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тваринної сировини. Саме функціональні продукти повинні вирішити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проблему </w:t>
      </w:r>
      <w:proofErr w:type="spellStart"/>
      <w:r w:rsidRPr="0009614B">
        <w:rPr>
          <w:sz w:val="28"/>
          <w:szCs w:val="28"/>
          <w:lang w:val="uk-UA"/>
        </w:rPr>
        <w:t>дісбалансу</w:t>
      </w:r>
      <w:proofErr w:type="spellEnd"/>
      <w:r w:rsidRPr="0009614B">
        <w:rPr>
          <w:sz w:val="28"/>
          <w:szCs w:val="28"/>
          <w:lang w:val="uk-UA"/>
        </w:rPr>
        <w:t xml:space="preserve"> харчового раціону різних вікових груп.</w:t>
      </w:r>
    </w:p>
    <w:p w14:paraId="7B4ED6A5" w14:textId="77777777" w:rsidR="00C764DA" w:rsidRPr="0009614B" w:rsidRDefault="00C764DA" w:rsidP="00C764DA">
      <w:pPr>
        <w:pStyle w:val="ae"/>
        <w:spacing w:line="360" w:lineRule="auto"/>
        <w:rPr>
          <w:sz w:val="28"/>
          <w:szCs w:val="28"/>
          <w:lang w:val="uk-UA"/>
        </w:rPr>
      </w:pPr>
      <w:r w:rsidRPr="0009614B">
        <w:rPr>
          <w:sz w:val="28"/>
          <w:szCs w:val="28"/>
          <w:lang w:val="uk-UA"/>
        </w:rPr>
        <w:t>Функціональні продукти харчування - це продукти з оздоровлю-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вальними властивостями та гармонійними органолептичними показниками,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створені на основі природної сировини з високим вмістом біологічно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активних речовин [1]. Споживачі європейських країн та Америки вже давно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вводять в свій добовий раціон такі продукти, а в Україні ринок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функціональних продуктів тільки починає функціонувати. В основному він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представлений енергетичними напоями на основі натуральних чаїв або соків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з додаванням певних компонентів у залежності від </w:t>
      </w:r>
      <w:proofErr w:type="spellStart"/>
      <w:r w:rsidRPr="0009614B">
        <w:rPr>
          <w:sz w:val="28"/>
          <w:szCs w:val="28"/>
          <w:lang w:val="uk-UA"/>
        </w:rPr>
        <w:t>очікуємого</w:t>
      </w:r>
      <w:proofErr w:type="spellEnd"/>
      <w:r w:rsidRPr="0009614B">
        <w:rPr>
          <w:sz w:val="28"/>
          <w:szCs w:val="28"/>
          <w:lang w:val="uk-UA"/>
        </w:rPr>
        <w:t xml:space="preserve"> фізіологічного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ефекту. Наприклад, з додаванням вітамінів та інших біологічно активних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речовин з антиоксидантною властивістю.</w:t>
      </w:r>
    </w:p>
    <w:p w14:paraId="1A8D6B42" w14:textId="77777777" w:rsidR="00C764DA" w:rsidRPr="00D104C4" w:rsidRDefault="00C764DA" w:rsidP="00C764DA">
      <w:pPr>
        <w:pStyle w:val="ae"/>
        <w:spacing w:line="360" w:lineRule="auto"/>
        <w:rPr>
          <w:sz w:val="28"/>
          <w:szCs w:val="28"/>
          <w:lang w:val="uk-UA"/>
        </w:rPr>
      </w:pPr>
      <w:r w:rsidRPr="0009614B">
        <w:rPr>
          <w:sz w:val="28"/>
          <w:szCs w:val="28"/>
          <w:lang w:val="uk-UA"/>
        </w:rPr>
        <w:t>Крім функціональних напоїв на ринках України представлений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>великий асортимент молочних функціональних продуктів з подовженим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терміном зберігання для </w:t>
      </w:r>
      <w:proofErr w:type="spellStart"/>
      <w:r w:rsidRPr="0009614B">
        <w:rPr>
          <w:sz w:val="28"/>
          <w:szCs w:val="28"/>
          <w:lang w:val="uk-UA"/>
        </w:rPr>
        <w:t>геродієтичного</w:t>
      </w:r>
      <w:proofErr w:type="spellEnd"/>
      <w:r w:rsidRPr="0009614B">
        <w:rPr>
          <w:sz w:val="28"/>
          <w:szCs w:val="28"/>
          <w:lang w:val="uk-UA"/>
        </w:rPr>
        <w:t xml:space="preserve"> харчування, продуктів з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імуномоделюючими та </w:t>
      </w:r>
      <w:proofErr w:type="spellStart"/>
      <w:r w:rsidRPr="0009614B">
        <w:rPr>
          <w:sz w:val="28"/>
          <w:szCs w:val="28"/>
          <w:lang w:val="uk-UA"/>
        </w:rPr>
        <w:t>пробіотичними</w:t>
      </w:r>
      <w:proofErr w:type="spellEnd"/>
      <w:r w:rsidRPr="0009614B">
        <w:rPr>
          <w:sz w:val="28"/>
          <w:szCs w:val="28"/>
          <w:lang w:val="uk-UA"/>
        </w:rPr>
        <w:t xml:space="preserve"> властивостями, в яких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використовуються біологічно активні речовини, </w:t>
      </w:r>
      <w:proofErr w:type="spellStart"/>
      <w:r w:rsidRPr="0009614B">
        <w:rPr>
          <w:sz w:val="28"/>
          <w:szCs w:val="28"/>
          <w:lang w:val="uk-UA"/>
        </w:rPr>
        <w:t>пребіотики</w:t>
      </w:r>
      <w:proofErr w:type="spellEnd"/>
      <w:r w:rsidRPr="0009614B">
        <w:rPr>
          <w:sz w:val="28"/>
          <w:szCs w:val="28"/>
          <w:lang w:val="uk-UA"/>
        </w:rPr>
        <w:t xml:space="preserve"> та про біотичні</w:t>
      </w:r>
      <w:r>
        <w:rPr>
          <w:sz w:val="28"/>
          <w:szCs w:val="28"/>
          <w:lang w:val="uk-UA"/>
        </w:rPr>
        <w:t xml:space="preserve"> </w:t>
      </w:r>
      <w:r w:rsidRPr="0009614B">
        <w:rPr>
          <w:sz w:val="28"/>
          <w:szCs w:val="28"/>
          <w:lang w:val="uk-UA"/>
        </w:rPr>
        <w:t xml:space="preserve">культури </w:t>
      </w:r>
      <w:proofErr w:type="spellStart"/>
      <w:r w:rsidRPr="0009614B">
        <w:rPr>
          <w:sz w:val="28"/>
          <w:szCs w:val="28"/>
          <w:lang w:val="uk-UA"/>
        </w:rPr>
        <w:t>біфідобактерій</w:t>
      </w:r>
      <w:proofErr w:type="spellEnd"/>
      <w:r w:rsidRPr="0009614B">
        <w:rPr>
          <w:sz w:val="28"/>
          <w:szCs w:val="28"/>
          <w:lang w:val="uk-UA"/>
        </w:rPr>
        <w:t xml:space="preserve"> [2, 3].</w:t>
      </w:r>
    </w:p>
    <w:p w14:paraId="3E588B6F" w14:textId="77777777" w:rsidR="00C764DA" w:rsidRPr="0085748C" w:rsidRDefault="00C764DA" w:rsidP="00C764DA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Науково-технічні </w:t>
      </w:r>
      <w:proofErr w:type="spellStart"/>
      <w:r w:rsidRPr="00D104C4">
        <w:rPr>
          <w:rFonts w:eastAsia="Times New Roman"/>
          <w:szCs w:val="28"/>
          <w:lang w:val="uk-UA"/>
        </w:rPr>
        <w:t>пр</w:t>
      </w:r>
      <w:proofErr w:type="spellEnd"/>
      <w:r w:rsidRPr="00D104C4">
        <w:rPr>
          <w:rFonts w:eastAsia="Times New Roman"/>
          <w:szCs w:val="28"/>
          <w:lang w:val="en-US"/>
        </w:rPr>
        <w:t>o</w:t>
      </w:r>
      <w:proofErr w:type="spellStart"/>
      <w:r w:rsidRPr="00D104C4">
        <w:rPr>
          <w:rFonts w:eastAsia="Times New Roman"/>
          <w:szCs w:val="28"/>
          <w:lang w:val="uk-UA"/>
        </w:rPr>
        <w:t>блеми</w:t>
      </w:r>
      <w:proofErr w:type="spellEnd"/>
      <w:r w:rsidRPr="00D104C4">
        <w:rPr>
          <w:rFonts w:eastAsia="Times New Roman"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szCs w:val="28"/>
          <w:lang w:val="uk-UA"/>
        </w:rPr>
        <w:t>ств</w:t>
      </w:r>
      <w:proofErr w:type="spellEnd"/>
      <w:r w:rsidRPr="00D104C4">
        <w:rPr>
          <w:rFonts w:eastAsia="Times New Roman"/>
          <w:szCs w:val="28"/>
          <w:lang w:val="en-US"/>
        </w:rPr>
        <w:t>o</w:t>
      </w:r>
      <w:proofErr w:type="spellStart"/>
      <w:r w:rsidRPr="00D104C4">
        <w:rPr>
          <w:rFonts w:eastAsia="Times New Roman"/>
          <w:szCs w:val="28"/>
          <w:lang w:val="uk-UA"/>
        </w:rPr>
        <w:t>рення</w:t>
      </w:r>
      <w:proofErr w:type="spellEnd"/>
      <w:r w:rsidRPr="00D104C4">
        <w:rPr>
          <w:rFonts w:eastAsia="Times New Roman"/>
          <w:szCs w:val="28"/>
          <w:lang w:val="uk-UA"/>
        </w:rPr>
        <w:t xml:space="preserve"> широкого спектру молочних функціональних продуктів харчування ви</w:t>
      </w:r>
      <w:r w:rsidRPr="00D104C4">
        <w:rPr>
          <w:rFonts w:eastAsia="Times New Roman"/>
          <w:szCs w:val="28"/>
          <w:lang w:val="en-US"/>
        </w:rPr>
        <w:t>c</w:t>
      </w:r>
      <w:proofErr w:type="spellStart"/>
      <w:r w:rsidRPr="00D104C4">
        <w:rPr>
          <w:rFonts w:eastAsia="Times New Roman"/>
          <w:szCs w:val="28"/>
          <w:lang w:val="uk-UA"/>
        </w:rPr>
        <w:t>увають</w:t>
      </w:r>
      <w:proofErr w:type="spellEnd"/>
      <w:r w:rsidRPr="00D104C4">
        <w:rPr>
          <w:rFonts w:eastAsia="Times New Roman"/>
          <w:szCs w:val="28"/>
          <w:lang w:val="uk-UA"/>
        </w:rPr>
        <w:t xml:space="preserve"> на перш</w:t>
      </w:r>
      <w:r w:rsidRPr="00D104C4">
        <w:rPr>
          <w:rFonts w:eastAsia="Times New Roman"/>
          <w:szCs w:val="28"/>
          <w:lang w:val="en-US"/>
        </w:rPr>
        <w:t>e</w:t>
      </w:r>
      <w:r w:rsidRPr="00D104C4">
        <w:rPr>
          <w:rFonts w:eastAsia="Times New Roman"/>
          <w:szCs w:val="28"/>
          <w:lang w:val="uk-UA"/>
        </w:rPr>
        <w:t xml:space="preserve"> місце задачу вивчення особливостей встановлення фазових </w:t>
      </w:r>
      <w:proofErr w:type="spellStart"/>
      <w:r w:rsidRPr="00D104C4">
        <w:rPr>
          <w:rFonts w:eastAsia="Times New Roman"/>
          <w:szCs w:val="28"/>
          <w:lang w:val="uk-UA"/>
        </w:rPr>
        <w:t>рівноваг</w:t>
      </w:r>
      <w:proofErr w:type="spellEnd"/>
      <w:r w:rsidRPr="00D104C4">
        <w:rPr>
          <w:rFonts w:eastAsia="Times New Roman"/>
          <w:szCs w:val="28"/>
          <w:lang w:val="uk-UA"/>
        </w:rPr>
        <w:t xml:space="preserve"> в системах білки молока – </w:t>
      </w:r>
      <w:proofErr w:type="spellStart"/>
      <w:r w:rsidRPr="00D104C4">
        <w:rPr>
          <w:rFonts w:eastAsia="Times New Roman"/>
          <w:szCs w:val="28"/>
          <w:lang w:val="uk-UA"/>
        </w:rPr>
        <w:t>поліцукриди</w:t>
      </w:r>
      <w:proofErr w:type="spellEnd"/>
      <w:r w:rsidRPr="00D104C4">
        <w:rPr>
          <w:rFonts w:eastAsia="Times New Roman"/>
          <w:szCs w:val="28"/>
          <w:lang w:val="uk-UA"/>
        </w:rPr>
        <w:t xml:space="preserve">. Структура і властивості систем, що містять білки і </w:t>
      </w:r>
      <w:proofErr w:type="spellStart"/>
      <w:r w:rsidRPr="00D104C4">
        <w:rPr>
          <w:rFonts w:eastAsia="Times New Roman"/>
          <w:szCs w:val="28"/>
          <w:lang w:val="uk-UA"/>
        </w:rPr>
        <w:lastRenderedPageBreak/>
        <w:t>поліцукриди</w:t>
      </w:r>
      <w:proofErr w:type="spellEnd"/>
      <w:r w:rsidRPr="00D104C4">
        <w:rPr>
          <w:rFonts w:eastAsia="Times New Roman"/>
          <w:szCs w:val="28"/>
          <w:lang w:val="uk-UA"/>
        </w:rPr>
        <w:t xml:space="preserve"> у значній мірі визначаються характером їх взаємодії, їх термодинамічною сумісністю. В зв’язку з цим, </w:t>
      </w:r>
      <w:r w:rsidRPr="00D104C4">
        <w:rPr>
          <w:rFonts w:eastAsia="Times New Roman"/>
          <w:szCs w:val="28"/>
          <w:lang w:val="en-US"/>
        </w:rPr>
        <w:t>a</w:t>
      </w:r>
      <w:proofErr w:type="spellStart"/>
      <w:r w:rsidRPr="00D104C4">
        <w:rPr>
          <w:rFonts w:eastAsia="Times New Roman"/>
          <w:szCs w:val="28"/>
          <w:lang w:val="uk-UA"/>
        </w:rPr>
        <w:t>ктуальним</w:t>
      </w:r>
      <w:proofErr w:type="spellEnd"/>
      <w:r w:rsidRPr="00D104C4">
        <w:rPr>
          <w:rFonts w:eastAsia="Times New Roman"/>
          <w:szCs w:val="28"/>
          <w:lang w:val="uk-UA"/>
        </w:rPr>
        <w:t xml:space="preserve"> є п</w:t>
      </w:r>
      <w:r w:rsidRPr="00D104C4">
        <w:rPr>
          <w:rFonts w:eastAsia="Times New Roman"/>
          <w:szCs w:val="28"/>
          <w:lang w:val="en-US"/>
        </w:rPr>
        <w:t>o</w:t>
      </w:r>
      <w:proofErr w:type="spellStart"/>
      <w:r w:rsidRPr="00D104C4">
        <w:rPr>
          <w:rFonts w:eastAsia="Times New Roman"/>
          <w:szCs w:val="28"/>
          <w:lang w:val="uk-UA"/>
        </w:rPr>
        <w:t>шук</w:t>
      </w:r>
      <w:proofErr w:type="spellEnd"/>
      <w:r w:rsidRPr="00D104C4">
        <w:rPr>
          <w:rFonts w:eastAsia="Times New Roman"/>
          <w:szCs w:val="28"/>
          <w:lang w:val="uk-UA"/>
        </w:rPr>
        <w:t xml:space="preserve"> м</w:t>
      </w:r>
      <w:r w:rsidRPr="00D104C4">
        <w:rPr>
          <w:rFonts w:eastAsia="Times New Roman"/>
          <w:szCs w:val="28"/>
          <w:lang w:val="en-US"/>
        </w:rPr>
        <w:t>e</w:t>
      </w:r>
      <w:proofErr w:type="spellStart"/>
      <w:r w:rsidRPr="00D104C4">
        <w:rPr>
          <w:rFonts w:eastAsia="Times New Roman"/>
          <w:szCs w:val="28"/>
          <w:lang w:val="uk-UA"/>
        </w:rPr>
        <w:t>тодів</w:t>
      </w:r>
      <w:proofErr w:type="spellEnd"/>
      <w:r w:rsidRPr="00D104C4">
        <w:rPr>
          <w:rFonts w:eastAsia="Times New Roman"/>
          <w:szCs w:val="28"/>
          <w:lang w:val="uk-UA"/>
        </w:rPr>
        <w:t xml:space="preserve"> к</w:t>
      </w:r>
      <w:r w:rsidRPr="00D104C4">
        <w:rPr>
          <w:rFonts w:eastAsia="Times New Roman"/>
          <w:szCs w:val="28"/>
          <w:lang w:val="en-US"/>
        </w:rPr>
        <w:t>o</w:t>
      </w:r>
      <w:proofErr w:type="spellStart"/>
      <w:r w:rsidRPr="00D104C4">
        <w:rPr>
          <w:rFonts w:eastAsia="Times New Roman"/>
          <w:szCs w:val="28"/>
          <w:lang w:val="uk-UA"/>
        </w:rPr>
        <w:t>нцентрування</w:t>
      </w:r>
      <w:proofErr w:type="spellEnd"/>
      <w:r w:rsidRPr="00D104C4">
        <w:rPr>
          <w:rFonts w:eastAsia="Times New Roman"/>
          <w:szCs w:val="28"/>
          <w:lang w:val="uk-UA"/>
        </w:rPr>
        <w:t xml:space="preserve"> молочних білків, як основи функціональних продуктів, та впливу на цей процес природи і будови макромолекул </w:t>
      </w:r>
      <w:proofErr w:type="spellStart"/>
      <w:r w:rsidRPr="00D104C4">
        <w:rPr>
          <w:rFonts w:eastAsia="Times New Roman"/>
          <w:szCs w:val="28"/>
          <w:lang w:val="uk-UA"/>
        </w:rPr>
        <w:t>поліцукридів</w:t>
      </w:r>
      <w:proofErr w:type="spellEnd"/>
      <w:r w:rsidRPr="00D104C4">
        <w:rPr>
          <w:rFonts w:eastAsia="Times New Roman"/>
          <w:szCs w:val="28"/>
          <w:lang w:val="uk-UA"/>
        </w:rPr>
        <w:t xml:space="preserve"> [4-5].</w:t>
      </w:r>
    </w:p>
    <w:p w14:paraId="65E9ED99" w14:textId="77777777" w:rsidR="00C764DA" w:rsidRPr="00DB788D" w:rsidRDefault="00C764DA" w:rsidP="00C764DA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Мета даної роботи </w:t>
      </w:r>
      <w:r w:rsidRPr="00DB788D">
        <w:rPr>
          <w:rFonts w:eastAsia="Times New Roman"/>
          <w:szCs w:val="28"/>
          <w:lang w:val="uk-UA"/>
        </w:rPr>
        <w:t>– вивчити особливості встановлення фазових</w:t>
      </w:r>
      <w:r>
        <w:rPr>
          <w:rFonts w:eastAsia="Times New Roman"/>
          <w:szCs w:val="28"/>
          <w:lang w:val="uk-UA"/>
        </w:rPr>
        <w:t xml:space="preserve"> </w:t>
      </w:r>
      <w:proofErr w:type="spellStart"/>
      <w:r w:rsidRPr="00DB788D">
        <w:rPr>
          <w:rFonts w:eastAsia="Times New Roman"/>
          <w:szCs w:val="28"/>
          <w:lang w:val="uk-UA"/>
        </w:rPr>
        <w:t>рівноваг</w:t>
      </w:r>
      <w:proofErr w:type="spellEnd"/>
      <w:r w:rsidRPr="00DB788D">
        <w:rPr>
          <w:rFonts w:eastAsia="Times New Roman"/>
          <w:szCs w:val="28"/>
          <w:lang w:val="uk-UA"/>
        </w:rPr>
        <w:t xml:space="preserve"> в системах вода– білки знежиреного молока – </w:t>
      </w:r>
      <w:proofErr w:type="spellStart"/>
      <w:r w:rsidRPr="00DB788D">
        <w:rPr>
          <w:rFonts w:eastAsia="Times New Roman"/>
          <w:szCs w:val="28"/>
          <w:lang w:val="uk-UA"/>
        </w:rPr>
        <w:t>поліцукриди</w:t>
      </w:r>
      <w:proofErr w:type="spellEnd"/>
      <w:r w:rsidRPr="00DB788D">
        <w:rPr>
          <w:rFonts w:eastAsia="Times New Roman"/>
          <w:szCs w:val="28"/>
          <w:lang w:val="uk-UA"/>
        </w:rPr>
        <w:t xml:space="preserve"> та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 xml:space="preserve">вплив на них структури макромолекул </w:t>
      </w:r>
      <w:proofErr w:type="spellStart"/>
      <w:r w:rsidRPr="00DB788D">
        <w:rPr>
          <w:rFonts w:eastAsia="Times New Roman"/>
          <w:szCs w:val="28"/>
          <w:lang w:val="uk-UA"/>
        </w:rPr>
        <w:t>поліцукридів</w:t>
      </w:r>
      <w:proofErr w:type="spellEnd"/>
      <w:r w:rsidRPr="00DB788D">
        <w:rPr>
          <w:rFonts w:eastAsia="Times New Roman"/>
          <w:szCs w:val="28"/>
          <w:lang w:val="uk-UA"/>
        </w:rPr>
        <w:t>.</w:t>
      </w:r>
    </w:p>
    <w:p w14:paraId="5A4D0356" w14:textId="77777777" w:rsidR="00C764DA" w:rsidRDefault="00C764DA" w:rsidP="00C764DA">
      <w:pPr>
        <w:rPr>
          <w:rFonts w:eastAsia="Times New Roman"/>
          <w:szCs w:val="28"/>
          <w:lang w:val="uk-UA"/>
        </w:rPr>
      </w:pPr>
    </w:p>
    <w:p w14:paraId="5785E4A4" w14:textId="77777777" w:rsidR="00C764DA" w:rsidRDefault="00C764DA" w:rsidP="00C764DA">
      <w:pPr>
        <w:rPr>
          <w:rFonts w:eastAsia="Times New Roman"/>
          <w:szCs w:val="28"/>
          <w:lang w:val="uk-UA"/>
        </w:rPr>
      </w:pPr>
      <w:r w:rsidRPr="00DB788D">
        <w:rPr>
          <w:rFonts w:eastAsia="Times New Roman"/>
          <w:szCs w:val="28"/>
          <w:lang w:val="uk-UA"/>
        </w:rPr>
        <w:t>Відповідно до поставленої мети було сформульовано наступні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завдання:</w:t>
      </w:r>
    </w:p>
    <w:p w14:paraId="46A13EB8" w14:textId="77777777" w:rsidR="00C764DA" w:rsidRPr="00DB788D" w:rsidRDefault="00C764DA" w:rsidP="00C764DA">
      <w:pPr>
        <w:rPr>
          <w:rFonts w:eastAsia="Times New Roman"/>
          <w:szCs w:val="28"/>
          <w:lang w:val="uk-UA"/>
        </w:rPr>
      </w:pPr>
    </w:p>
    <w:p w14:paraId="32EFFC33" w14:textId="77777777" w:rsidR="00C764DA" w:rsidRPr="00DB788D" w:rsidRDefault="00C764DA" w:rsidP="00C764DA">
      <w:pPr>
        <w:rPr>
          <w:rFonts w:eastAsia="Times New Roman"/>
          <w:szCs w:val="28"/>
          <w:lang w:val="uk-UA"/>
        </w:rPr>
      </w:pPr>
      <w:r w:rsidRPr="00DB788D">
        <w:rPr>
          <w:rFonts w:eastAsia="Times New Roman"/>
          <w:szCs w:val="28"/>
          <w:lang w:val="uk-UA"/>
        </w:rPr>
        <w:t xml:space="preserve">– </w:t>
      </w:r>
      <w:proofErr w:type="spellStart"/>
      <w:r w:rsidRPr="00DB788D">
        <w:rPr>
          <w:rFonts w:eastAsia="Times New Roman"/>
          <w:szCs w:val="28"/>
          <w:lang w:val="uk-UA"/>
        </w:rPr>
        <w:t>пoбудувати</w:t>
      </w:r>
      <w:proofErr w:type="spellEnd"/>
      <w:r w:rsidRPr="00DB788D">
        <w:rPr>
          <w:rFonts w:eastAsia="Times New Roman"/>
          <w:szCs w:val="28"/>
          <w:lang w:val="uk-UA"/>
        </w:rPr>
        <w:t xml:space="preserve"> </w:t>
      </w:r>
      <w:proofErr w:type="spellStart"/>
      <w:r w:rsidRPr="00DB788D">
        <w:rPr>
          <w:rFonts w:eastAsia="Times New Roman"/>
          <w:szCs w:val="28"/>
          <w:lang w:val="uk-UA"/>
        </w:rPr>
        <w:t>дiаграми</w:t>
      </w:r>
      <w:proofErr w:type="spellEnd"/>
      <w:r w:rsidRPr="00DB788D">
        <w:rPr>
          <w:rFonts w:eastAsia="Times New Roman"/>
          <w:szCs w:val="28"/>
          <w:lang w:val="uk-UA"/>
        </w:rPr>
        <w:t xml:space="preserve"> стану систем вода – білки знежиреного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молока – пектин з використанням пектину з різними особливостями будови;</w:t>
      </w:r>
    </w:p>
    <w:p w14:paraId="3BAB04D2" w14:textId="77777777" w:rsidR="00C764DA" w:rsidRPr="00DB788D" w:rsidRDefault="00C764DA" w:rsidP="00C764DA">
      <w:pPr>
        <w:rPr>
          <w:rFonts w:eastAsia="Times New Roman"/>
          <w:szCs w:val="28"/>
          <w:lang w:val="uk-UA"/>
        </w:rPr>
      </w:pPr>
      <w:r w:rsidRPr="00DB788D">
        <w:rPr>
          <w:rFonts w:eastAsia="Times New Roman"/>
          <w:szCs w:val="28"/>
          <w:lang w:val="uk-UA"/>
        </w:rPr>
        <w:t>– встановити основні параметри фазових діаграм (критичну точку,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пороги розшарування, критерій симетрії) для визначення ступені вилучення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та концентрування білка пектином;</w:t>
      </w:r>
    </w:p>
    <w:p w14:paraId="2AE4D364" w14:textId="77777777" w:rsidR="00C764DA" w:rsidRPr="00DB788D" w:rsidRDefault="00C764DA" w:rsidP="00C764DA">
      <w:pPr>
        <w:rPr>
          <w:rFonts w:eastAsia="Times New Roman"/>
          <w:szCs w:val="28"/>
          <w:lang w:val="uk-UA"/>
        </w:rPr>
      </w:pPr>
      <w:r w:rsidRPr="00DB788D">
        <w:rPr>
          <w:rFonts w:eastAsia="Times New Roman"/>
          <w:szCs w:val="28"/>
          <w:lang w:val="uk-UA"/>
        </w:rPr>
        <w:t>– вивчити вплив на область двофазного стану фазових діаграмах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досліджених систем зростання молекулярної маси пектинів;</w:t>
      </w:r>
    </w:p>
    <w:p w14:paraId="278E7AC5" w14:textId="77777777" w:rsidR="00C764DA" w:rsidRDefault="00C764DA" w:rsidP="00C764DA">
      <w:pPr>
        <w:rPr>
          <w:rFonts w:eastAsia="Times New Roman"/>
          <w:szCs w:val="28"/>
          <w:lang w:val="uk-UA"/>
        </w:rPr>
      </w:pPr>
      <w:r w:rsidRPr="00DB788D">
        <w:rPr>
          <w:rFonts w:eastAsia="Times New Roman"/>
          <w:szCs w:val="28"/>
          <w:lang w:val="uk-UA"/>
        </w:rPr>
        <w:t>– визначити оптимальну концентрацію пектину у вихідній суміші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макромолекулярних компонентів для максимального концентрування білка в</w:t>
      </w:r>
      <w:r>
        <w:rPr>
          <w:rFonts w:eastAsia="Times New Roman"/>
          <w:szCs w:val="28"/>
          <w:lang w:val="uk-UA"/>
        </w:rPr>
        <w:t xml:space="preserve"> </w:t>
      </w:r>
      <w:r w:rsidRPr="00DB788D">
        <w:rPr>
          <w:rFonts w:eastAsia="Times New Roman"/>
          <w:szCs w:val="28"/>
          <w:lang w:val="uk-UA"/>
        </w:rPr>
        <w:t>білковій фазі.</w:t>
      </w:r>
    </w:p>
    <w:p w14:paraId="2008B06F" w14:textId="77777777" w:rsidR="00C764DA" w:rsidRPr="00D104C4" w:rsidRDefault="00C764DA" w:rsidP="00C764DA">
      <w:pPr>
        <w:rPr>
          <w:szCs w:val="28"/>
          <w:lang w:val="uk-UA"/>
        </w:rPr>
      </w:pPr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Об’єкт </w:t>
      </w:r>
      <w:r>
        <w:rPr>
          <w:rFonts w:eastAsia="Droid Sans Fallback"/>
          <w:kern w:val="3"/>
          <w:szCs w:val="28"/>
          <w:lang w:val="uk-UA" w:eastAsia="zh-CN" w:bidi="hi-IN"/>
        </w:rPr>
        <w:t>вивчення</w:t>
      </w:r>
      <w:r w:rsidRPr="00D104C4">
        <w:rPr>
          <w:rFonts w:eastAsia="Droid Sans Fallback"/>
          <w:kern w:val="3"/>
          <w:szCs w:val="28"/>
          <w:lang w:val="uk-UA" w:eastAsia="zh-CN" w:bidi="hi-IN"/>
        </w:rPr>
        <w:t xml:space="preserve"> </w:t>
      </w:r>
      <w:r w:rsidRPr="00D104C4">
        <w:rPr>
          <w:szCs w:val="28"/>
          <w:lang w:val="uk-UA"/>
        </w:rPr>
        <w:t>– пектин</w:t>
      </w:r>
      <w:r>
        <w:rPr>
          <w:szCs w:val="28"/>
          <w:lang w:val="uk-UA"/>
        </w:rPr>
        <w:t xml:space="preserve"> різного ступеня етерифікації та молекулярної маси, білки знежиреного молока.</w:t>
      </w:r>
    </w:p>
    <w:p w14:paraId="08655623" w14:textId="77777777" w:rsidR="00C764DA" w:rsidRPr="00D104C4" w:rsidRDefault="00C764DA" w:rsidP="00C764DA">
      <w:pPr>
        <w:rPr>
          <w:szCs w:val="28"/>
          <w:lang w:val="uk-UA"/>
        </w:rPr>
      </w:pPr>
      <w:r w:rsidRPr="00D104C4">
        <w:rPr>
          <w:szCs w:val="28"/>
          <w:lang w:val="uk-UA"/>
        </w:rPr>
        <w:t>Предмет дослідження – фазові рівноваги в системах вода–білки знежиреного молока–пектин.</w:t>
      </w:r>
    </w:p>
    <w:p w14:paraId="32A63EF4" w14:textId="77777777" w:rsidR="00C764DA" w:rsidRDefault="00C764DA" w:rsidP="00C764DA">
      <w:pPr>
        <w:rPr>
          <w:bCs/>
          <w:szCs w:val="28"/>
          <w:lang w:val="uk-UA"/>
        </w:rPr>
      </w:pPr>
      <w:r w:rsidRPr="00D104C4">
        <w:rPr>
          <w:szCs w:val="28"/>
          <w:lang w:val="uk-UA"/>
        </w:rPr>
        <w:t xml:space="preserve">Методи досліджень та апаратура – </w:t>
      </w:r>
      <w:proofErr w:type="spellStart"/>
      <w:r w:rsidRPr="00D104C4">
        <w:rPr>
          <w:szCs w:val="28"/>
          <w:lang w:val="uk-UA"/>
        </w:rPr>
        <w:t>титриметричний</w:t>
      </w:r>
      <w:proofErr w:type="spellEnd"/>
      <w:r w:rsidRPr="00D104C4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фотометричний,</w:t>
      </w:r>
      <w:r w:rsidRPr="00D104C4">
        <w:rPr>
          <w:bCs/>
          <w:szCs w:val="28"/>
          <w:lang w:val="uk-UA"/>
        </w:rPr>
        <w:t xml:space="preserve"> розрахунковий</w:t>
      </w:r>
      <w:r>
        <w:rPr>
          <w:bCs/>
          <w:szCs w:val="28"/>
          <w:lang w:val="uk-UA"/>
        </w:rPr>
        <w:t xml:space="preserve">, </w:t>
      </w:r>
      <w:r w:rsidRPr="00D104C4">
        <w:rPr>
          <w:bCs/>
          <w:szCs w:val="28"/>
          <w:lang w:val="uk-UA"/>
        </w:rPr>
        <w:t>хімічний посуд,</w:t>
      </w:r>
      <w:r>
        <w:rPr>
          <w:bCs/>
          <w:szCs w:val="28"/>
          <w:lang w:val="uk-UA"/>
        </w:rPr>
        <w:t xml:space="preserve"> ваги лабораторні, центрифуга, електрообладнання</w:t>
      </w:r>
      <w:r w:rsidRPr="00D104C4">
        <w:rPr>
          <w:bCs/>
          <w:szCs w:val="28"/>
          <w:lang w:val="uk-UA"/>
        </w:rPr>
        <w:t>.</w:t>
      </w:r>
    </w:p>
    <w:p w14:paraId="2EC9DFFF" w14:textId="77777777" w:rsidR="00C764DA" w:rsidRDefault="00C764DA" w:rsidP="00C764DA">
      <w:pPr>
        <w:rPr>
          <w:rFonts w:eastAsia="Times New Roman"/>
          <w:bCs/>
          <w:szCs w:val="28"/>
          <w:lang w:val="uk-UA"/>
        </w:rPr>
      </w:pPr>
    </w:p>
    <w:p w14:paraId="11A30CCF" w14:textId="77777777" w:rsidR="00C764DA" w:rsidRDefault="00C764DA" w:rsidP="00C764DA">
      <w:pPr>
        <w:rPr>
          <w:rFonts w:eastAsia="Times New Roman"/>
          <w:bCs/>
          <w:szCs w:val="28"/>
          <w:lang w:val="uk-UA"/>
        </w:rPr>
      </w:pPr>
    </w:p>
    <w:p w14:paraId="372F2C81" w14:textId="77777777" w:rsidR="00C764DA" w:rsidRDefault="00C764DA" w:rsidP="00C764DA">
      <w:pPr>
        <w:rPr>
          <w:rFonts w:eastAsia="Times New Roman"/>
          <w:bCs/>
          <w:szCs w:val="28"/>
          <w:lang w:val="uk-UA"/>
        </w:rPr>
      </w:pPr>
    </w:p>
    <w:p w14:paraId="27CB1965" w14:textId="77777777" w:rsidR="00C764DA" w:rsidRDefault="00C764DA" w:rsidP="00C764DA">
      <w:pPr>
        <w:rPr>
          <w:rFonts w:eastAsia="Times New Roman"/>
          <w:bCs/>
          <w:szCs w:val="28"/>
          <w:lang w:val="uk-UA"/>
        </w:rPr>
      </w:pPr>
    </w:p>
    <w:p w14:paraId="359A0AF0" w14:textId="77777777" w:rsidR="00C764DA" w:rsidRDefault="00C764DA" w:rsidP="00C764DA">
      <w:pPr>
        <w:rPr>
          <w:bCs/>
          <w:szCs w:val="28"/>
          <w:lang w:val="uk-UA"/>
        </w:rPr>
      </w:pPr>
      <w:r w:rsidRPr="00D15694">
        <w:rPr>
          <w:rFonts w:eastAsia="Times New Roman"/>
          <w:bCs/>
          <w:szCs w:val="28"/>
          <w:lang w:val="uk-UA"/>
        </w:rPr>
        <w:t xml:space="preserve">Основні положення та результати дослідження </w:t>
      </w:r>
      <w:r w:rsidRPr="00D15694">
        <w:rPr>
          <w:rFonts w:eastAsia="Times New Roman"/>
          <w:szCs w:val="28"/>
          <w:lang w:val="uk-UA" w:eastAsia="en-US"/>
        </w:rPr>
        <w:t xml:space="preserve">доповідалися й обговорювалися </w:t>
      </w:r>
      <w:r w:rsidRPr="00D15694">
        <w:rPr>
          <w:rFonts w:eastAsia="Times New Roman"/>
          <w:bCs/>
          <w:szCs w:val="28"/>
          <w:lang w:val="uk-UA"/>
        </w:rPr>
        <w:t>на</w:t>
      </w:r>
      <w:r>
        <w:rPr>
          <w:rFonts w:eastAsia="Times New Roman"/>
          <w:bCs/>
          <w:szCs w:val="28"/>
          <w:lang w:val="uk-UA"/>
        </w:rPr>
        <w:t xml:space="preserve"> ХІІІ </w:t>
      </w:r>
      <w:r>
        <w:rPr>
          <w:bCs/>
          <w:szCs w:val="28"/>
          <w:lang w:val="uk-UA"/>
        </w:rPr>
        <w:t>р</w:t>
      </w:r>
      <w:r w:rsidRPr="00D15694">
        <w:rPr>
          <w:bCs/>
          <w:szCs w:val="28"/>
          <w:lang w:val="uk-UA"/>
        </w:rPr>
        <w:t xml:space="preserve">егіональній науково-практичній конференції студентів, аспірантів та молодих </w:t>
      </w:r>
      <w:r>
        <w:rPr>
          <w:bCs/>
          <w:szCs w:val="28"/>
          <w:lang w:val="uk-UA"/>
        </w:rPr>
        <w:t>в</w:t>
      </w:r>
      <w:r w:rsidRPr="00D15694">
        <w:rPr>
          <w:bCs/>
          <w:szCs w:val="28"/>
          <w:lang w:val="uk-UA"/>
        </w:rPr>
        <w:t>чених «</w:t>
      </w:r>
      <w:r>
        <w:rPr>
          <w:bCs/>
          <w:szCs w:val="28"/>
          <w:lang w:val="uk-UA"/>
        </w:rPr>
        <w:t xml:space="preserve">Вплив структурних особливостей макромолекул полісахаридів на концентрування білків молока </w:t>
      </w:r>
      <w:r w:rsidRPr="00D15694">
        <w:rPr>
          <w:bCs/>
          <w:szCs w:val="28"/>
          <w:lang w:val="uk-UA"/>
        </w:rPr>
        <w:t>– 20</w:t>
      </w:r>
      <w:r>
        <w:rPr>
          <w:bCs/>
          <w:szCs w:val="28"/>
          <w:lang w:val="uk-UA"/>
        </w:rPr>
        <w:t>20</w:t>
      </w:r>
      <w:r w:rsidRPr="00D15694">
        <w:rPr>
          <w:bCs/>
          <w:szCs w:val="28"/>
          <w:lang w:val="uk-UA"/>
        </w:rPr>
        <w:t xml:space="preserve">» (Запоріжжя, </w:t>
      </w:r>
      <w:r>
        <w:rPr>
          <w:bCs/>
          <w:szCs w:val="28"/>
          <w:lang w:val="uk-UA"/>
        </w:rPr>
        <w:t>13-15</w:t>
      </w:r>
      <w:r w:rsidRPr="00D15694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>квітня</w:t>
      </w:r>
      <w:r w:rsidRPr="00D15694">
        <w:rPr>
          <w:bCs/>
          <w:szCs w:val="28"/>
          <w:lang w:val="uk-UA"/>
        </w:rPr>
        <w:t xml:space="preserve"> 20</w:t>
      </w:r>
      <w:r>
        <w:rPr>
          <w:bCs/>
          <w:szCs w:val="28"/>
          <w:lang w:val="uk-UA"/>
        </w:rPr>
        <w:t>20</w:t>
      </w:r>
      <w:r w:rsidRPr="00D15694">
        <w:rPr>
          <w:bCs/>
          <w:szCs w:val="28"/>
          <w:lang w:val="uk-UA"/>
        </w:rPr>
        <w:t xml:space="preserve"> р.)</w:t>
      </w:r>
      <w:r>
        <w:rPr>
          <w:bCs/>
          <w:szCs w:val="28"/>
          <w:lang w:val="uk-UA"/>
        </w:rPr>
        <w:t>; на Х</w:t>
      </w:r>
      <w:r>
        <w:rPr>
          <w:bCs/>
          <w:szCs w:val="28"/>
          <w:lang w:val="en-US"/>
        </w:rPr>
        <w:t>IV</w:t>
      </w:r>
      <w:r w:rsidRPr="008F7B23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 xml:space="preserve">міжнародній науково-практичній конференції студентів, аспірантів, докторантів і молодих вчених «Сучасні методи концентрування білків молока – 2021» (Запоріжжя, 19-24 квітня </w:t>
      </w:r>
    </w:p>
    <w:p w14:paraId="71A26B75" w14:textId="77777777" w:rsidR="00C764DA" w:rsidRDefault="00C764DA" w:rsidP="00C764DA">
      <w:pPr>
        <w:ind w:firstLine="0"/>
        <w:rPr>
          <w:bCs/>
          <w:szCs w:val="28"/>
          <w:lang w:val="uk-UA"/>
        </w:rPr>
      </w:pPr>
      <w:r>
        <w:rPr>
          <w:bCs/>
          <w:szCs w:val="28"/>
          <w:lang w:val="uk-UA"/>
        </w:rPr>
        <w:t>2021 р.).</w:t>
      </w:r>
    </w:p>
    <w:p w14:paraId="7F015246" w14:textId="77777777" w:rsidR="00C764DA" w:rsidRDefault="00C764DA" w:rsidP="00C764DA">
      <w:pPr>
        <w:rPr>
          <w:rFonts w:eastAsia="Times New Roman"/>
          <w:szCs w:val="28"/>
          <w:lang w:val="uk-UA"/>
        </w:rPr>
      </w:pPr>
      <w:r w:rsidRPr="00D15694">
        <w:rPr>
          <w:rFonts w:eastAsia="Times New Roman"/>
          <w:szCs w:val="28"/>
          <w:lang w:val="uk-UA" w:eastAsia="en-US"/>
        </w:rPr>
        <w:t xml:space="preserve">За матеріалами дослідження </w:t>
      </w:r>
      <w:r w:rsidRPr="00D15694">
        <w:rPr>
          <w:rFonts w:eastAsia="Times New Roman"/>
          <w:bCs/>
          <w:szCs w:val="28"/>
          <w:lang w:val="uk-UA"/>
        </w:rPr>
        <w:t xml:space="preserve">опубліковано </w:t>
      </w:r>
      <w:r>
        <w:rPr>
          <w:rFonts w:eastAsia="Times New Roman"/>
          <w:bCs/>
          <w:szCs w:val="28"/>
          <w:lang w:val="uk-UA"/>
        </w:rPr>
        <w:t>2</w:t>
      </w:r>
      <w:r w:rsidRPr="00D15694">
        <w:rPr>
          <w:rFonts w:eastAsia="Times New Roman"/>
          <w:bCs/>
          <w:szCs w:val="28"/>
          <w:lang w:val="uk-UA"/>
        </w:rPr>
        <w:t xml:space="preserve"> друкован</w:t>
      </w:r>
      <w:r>
        <w:rPr>
          <w:rFonts w:eastAsia="Times New Roman"/>
          <w:bCs/>
          <w:szCs w:val="28"/>
          <w:lang w:val="uk-UA"/>
        </w:rPr>
        <w:t>і</w:t>
      </w:r>
      <w:r w:rsidRPr="00D15694">
        <w:rPr>
          <w:rFonts w:eastAsia="Times New Roman"/>
          <w:bCs/>
          <w:szCs w:val="28"/>
          <w:lang w:val="uk-UA"/>
        </w:rPr>
        <w:t xml:space="preserve"> прац</w:t>
      </w:r>
      <w:r>
        <w:rPr>
          <w:rFonts w:eastAsia="Times New Roman"/>
          <w:bCs/>
          <w:szCs w:val="28"/>
          <w:lang w:val="uk-UA"/>
        </w:rPr>
        <w:t>і</w:t>
      </w:r>
      <w:r w:rsidRPr="00D15694">
        <w:rPr>
          <w:rFonts w:eastAsia="Times New Roman"/>
          <w:bCs/>
          <w:szCs w:val="28"/>
          <w:lang w:val="uk-UA"/>
        </w:rPr>
        <w:t xml:space="preserve">: </w:t>
      </w:r>
      <w:r>
        <w:rPr>
          <w:rFonts w:eastAsia="Times New Roman"/>
          <w:bCs/>
          <w:szCs w:val="28"/>
          <w:lang w:val="uk-UA"/>
        </w:rPr>
        <w:t>2</w:t>
      </w:r>
      <w:r w:rsidRPr="00D15694">
        <w:rPr>
          <w:rFonts w:eastAsia="Times New Roman"/>
          <w:bCs/>
          <w:szCs w:val="28"/>
          <w:lang w:val="uk-UA"/>
        </w:rPr>
        <w:t xml:space="preserve"> тези за матеріалами наукових конференцій</w:t>
      </w:r>
      <w:r w:rsidRPr="00D15694">
        <w:rPr>
          <w:rFonts w:eastAsia="Times New Roman"/>
          <w:szCs w:val="28"/>
          <w:lang w:val="uk-UA"/>
        </w:rPr>
        <w:t>.</w:t>
      </w:r>
    </w:p>
    <w:p w14:paraId="3438CAE6" w14:textId="01CCB5CC" w:rsidR="00D15694" w:rsidRPr="00D15694" w:rsidRDefault="00C764DA" w:rsidP="00F37229">
      <w:pPr>
        <w:spacing w:line="240" w:lineRule="auto"/>
        <w:ind w:firstLine="0"/>
        <w:jc w:val="left"/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br w:type="page"/>
      </w:r>
    </w:p>
    <w:p w14:paraId="7F66FB40" w14:textId="77777777" w:rsidR="00D15694" w:rsidRPr="00D15694" w:rsidRDefault="00D15694" w:rsidP="00D15694">
      <w:pPr>
        <w:rPr>
          <w:bCs/>
          <w:szCs w:val="28"/>
          <w:lang w:val="uk-UA"/>
        </w:rPr>
      </w:pPr>
    </w:p>
    <w:p w14:paraId="7B0A025F" w14:textId="2566F73A" w:rsidR="00D90533" w:rsidRDefault="00D90533" w:rsidP="00CA5A48">
      <w:pPr>
        <w:pStyle w:val="ac"/>
        <w:numPr>
          <w:ilvl w:val="0"/>
          <w:numId w:val="22"/>
        </w:numPr>
        <w:spacing w:line="360" w:lineRule="auto"/>
        <w:jc w:val="center"/>
        <w:rPr>
          <w:sz w:val="28"/>
          <w:szCs w:val="28"/>
          <w:lang w:val="uk-UA"/>
        </w:rPr>
      </w:pPr>
      <w:bookmarkStart w:id="12" w:name="_Toc452060838"/>
      <w:r w:rsidRPr="00D104C4">
        <w:rPr>
          <w:sz w:val="28"/>
          <w:szCs w:val="28"/>
          <w:lang w:val="uk-UA"/>
        </w:rPr>
        <w:t>ОГЛЯД НАУКОВОЇ ЛІТЕРАТУРИ</w:t>
      </w:r>
      <w:bookmarkStart w:id="13" w:name="_Toc452060839"/>
      <w:bookmarkEnd w:id="12"/>
    </w:p>
    <w:p w14:paraId="62BB43B7" w14:textId="77777777" w:rsidR="00C764DA" w:rsidRPr="00D104C4" w:rsidRDefault="00C764DA" w:rsidP="00C764DA">
      <w:pPr>
        <w:pStyle w:val="ac"/>
        <w:spacing w:line="360" w:lineRule="auto"/>
        <w:ind w:left="420" w:firstLine="0"/>
        <w:rPr>
          <w:sz w:val="28"/>
          <w:szCs w:val="28"/>
          <w:lang w:val="uk-UA"/>
        </w:rPr>
      </w:pPr>
    </w:p>
    <w:bookmarkEnd w:id="13"/>
    <w:p w14:paraId="1778E2A1" w14:textId="440380ED" w:rsidR="00726190" w:rsidRPr="00D104C4" w:rsidRDefault="00726190" w:rsidP="00726190">
      <w:pPr>
        <w:numPr>
          <w:ilvl w:val="1"/>
          <w:numId w:val="22"/>
        </w:numPr>
        <w:contextualSpacing/>
        <w:rPr>
          <w:bCs/>
          <w:szCs w:val="28"/>
          <w:lang w:val="uk-UA"/>
        </w:rPr>
      </w:pPr>
      <w:r w:rsidRPr="00D104C4">
        <w:rPr>
          <w:bCs/>
          <w:szCs w:val="28"/>
          <w:lang w:val="uk-UA"/>
        </w:rPr>
        <w:t>Хімічний склад молока</w:t>
      </w:r>
    </w:p>
    <w:p w14:paraId="5575E5E1" w14:textId="6B758986" w:rsidR="00726190" w:rsidRPr="00D104C4" w:rsidRDefault="00726190" w:rsidP="00726190">
      <w:pPr>
        <w:contextualSpacing/>
        <w:rPr>
          <w:bCs/>
          <w:szCs w:val="28"/>
          <w:lang w:val="uk-UA"/>
        </w:rPr>
      </w:pPr>
    </w:p>
    <w:p w14:paraId="1729CD12" w14:textId="77777777" w:rsidR="00726190" w:rsidRPr="00D104C4" w:rsidRDefault="00726190" w:rsidP="00726190">
      <w:pPr>
        <w:contextualSpacing/>
        <w:rPr>
          <w:bCs/>
          <w:szCs w:val="28"/>
          <w:lang w:val="uk-UA"/>
        </w:rPr>
      </w:pPr>
    </w:p>
    <w:p w14:paraId="139B0951" w14:textId="20B33D41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Молоко – один з найцінніших продуктів харчування людини. За харчовою цінністю воно може замінити будь-який продукт, але жоден продукт не замінить молоко. Молоко містить всі необхідні для харчування людини речовини – білки, жири, вуглеводи, які знаходяться в збалансованих співвідношеннях і дуже легко засвоюються організмом</w:t>
      </w:r>
      <w:r w:rsidR="000A4329" w:rsidRPr="00D104C4">
        <w:rPr>
          <w:rFonts w:eastAsia="Times New Roman"/>
          <w:szCs w:val="28"/>
          <w:lang w:val="uk-UA"/>
        </w:rPr>
        <w:t xml:space="preserve"> [5]</w:t>
      </w:r>
      <w:r w:rsidRPr="00D104C4">
        <w:rPr>
          <w:rFonts w:eastAsia="Times New Roman"/>
          <w:szCs w:val="28"/>
          <w:lang w:val="uk-UA"/>
        </w:rPr>
        <w:t>.</w:t>
      </w:r>
    </w:p>
    <w:p w14:paraId="3DC11F33" w14:textId="3E614220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Молочний білок - являється важливим захисним фактором, так як в силу своєї амфотерної природи зв’язує пари кислот, луг, а також нейтралізує отруйні тяжкі метали та інші шкідливі для здоров’я речовини</w:t>
      </w:r>
      <w:r w:rsidR="000A4329" w:rsidRPr="00D104C4">
        <w:rPr>
          <w:rFonts w:eastAsia="Times New Roman"/>
          <w:szCs w:val="28"/>
          <w:lang w:val="uk-UA"/>
        </w:rPr>
        <w:t xml:space="preserve"> [6]</w:t>
      </w:r>
      <w:r w:rsidRPr="00D104C4">
        <w:rPr>
          <w:rFonts w:eastAsia="Times New Roman"/>
          <w:szCs w:val="28"/>
          <w:lang w:val="uk-UA"/>
        </w:rPr>
        <w:t xml:space="preserve">. Переробка молока веде до зміни його харчової цінності та смакових якостей, тому необхідно врахувати властивості кожного окремого компонента молока. </w:t>
      </w:r>
    </w:p>
    <w:p w14:paraId="34D6B8E7" w14:textId="207DAF50" w:rsidR="00726190" w:rsidRPr="00D104C4" w:rsidRDefault="00726190" w:rsidP="00726190">
      <w:pPr>
        <w:outlineLvl w:val="0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Молочний жир ще вважають самою цінною складовою частиною молока (рис.</w:t>
      </w:r>
      <w:r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1.1). Чотири фактори визначають особливе значення молочного жиру в молоці і молочних продуктах: його економічне значення, харчова цінність, смак і обумовлені присутністю жиру, фізичні властивості </w:t>
      </w:r>
      <w:proofErr w:type="spellStart"/>
      <w:r w:rsidRPr="00D104C4">
        <w:rPr>
          <w:rFonts w:eastAsia="Times New Roman"/>
          <w:szCs w:val="28"/>
          <w:lang w:val="uk-UA"/>
        </w:rPr>
        <w:t>жировмісних</w:t>
      </w:r>
      <w:proofErr w:type="spellEnd"/>
      <w:r w:rsidRPr="00D104C4">
        <w:rPr>
          <w:rFonts w:eastAsia="Times New Roman"/>
          <w:szCs w:val="28"/>
          <w:lang w:val="uk-UA"/>
        </w:rPr>
        <w:t xml:space="preserve"> молочних продуктів. В порівнянні з іншими жирами молочний жир значно легше перетравлюється і засвоюється. Цінність молочного жиру з точки зору фізіології харчування обумовлена вмістом в ньому жирних кислот. Крім того, в ньому вміщаються жиророзчинні вітаміни А, Д і Е (рис.</w:t>
      </w:r>
      <w:r w:rsidR="00264B39"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>1.2</w:t>
      </w:r>
      <w:r w:rsidR="00CA5A48" w:rsidRPr="00D104C4">
        <w:rPr>
          <w:rFonts w:eastAsia="Times New Roman"/>
          <w:szCs w:val="28"/>
          <w:lang w:val="uk-UA"/>
        </w:rPr>
        <w:t>-1.3</w:t>
      </w:r>
      <w:r w:rsidRPr="00D104C4">
        <w:rPr>
          <w:rFonts w:eastAsia="Times New Roman"/>
          <w:szCs w:val="28"/>
          <w:lang w:val="uk-UA"/>
        </w:rPr>
        <w:t xml:space="preserve">). Важливою властивістю молочного жиру є його приємний смак, який не має не один з жирів. Як речовина біологічного походження молочний жир представляє собою складну суміш декількох компонентів, котрі по якості достатньо незначно відрізняються один від другого. Основними компонентами молочного жиру являються </w:t>
      </w:r>
      <w:proofErr w:type="spellStart"/>
      <w:r w:rsidRPr="00D104C4">
        <w:rPr>
          <w:rFonts w:eastAsia="Times New Roman"/>
          <w:szCs w:val="28"/>
          <w:lang w:val="uk-UA"/>
        </w:rPr>
        <w:t>тригліцериди</w:t>
      </w:r>
      <w:proofErr w:type="spellEnd"/>
      <w:r w:rsidR="000A4329" w:rsidRPr="00D104C4">
        <w:rPr>
          <w:rFonts w:eastAsia="Times New Roman"/>
          <w:szCs w:val="28"/>
          <w:lang w:val="en-US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  <w:lang w:val="en-US"/>
        </w:rPr>
        <w:t>7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2C803370" w14:textId="77777777" w:rsidR="00726190" w:rsidRPr="00D104C4" w:rsidRDefault="00726190" w:rsidP="00726190">
      <w:pPr>
        <w:outlineLvl w:val="0"/>
        <w:rPr>
          <w:rFonts w:eastAsia="Times New Roman"/>
          <w:szCs w:val="28"/>
          <w:lang w:val="uk-UA"/>
        </w:rPr>
      </w:pPr>
    </w:p>
    <w:p w14:paraId="4D420808" w14:textId="77777777" w:rsidR="00726190" w:rsidRPr="00D104C4" w:rsidRDefault="00726190" w:rsidP="00726190">
      <w:pPr>
        <w:outlineLvl w:val="0"/>
        <w:rPr>
          <w:rFonts w:eastAsia="Times New Roman"/>
          <w:szCs w:val="28"/>
          <w:lang w:val="uk-UA"/>
        </w:rPr>
      </w:pPr>
    </w:p>
    <w:p w14:paraId="793B0B85" w14:textId="77777777" w:rsidR="00726190" w:rsidRPr="00D104C4" w:rsidRDefault="00726190" w:rsidP="00726190">
      <w:pPr>
        <w:outlineLvl w:val="0"/>
        <w:rPr>
          <w:rFonts w:eastAsia="Times New Roman"/>
          <w:szCs w:val="28"/>
          <w:lang w:val="uk-UA"/>
        </w:rPr>
      </w:pPr>
    </w:p>
    <w:p w14:paraId="5B9B38B6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Молочний жир</w:t>
      </w:r>
    </w:p>
    <w:p w14:paraId="3D86E1CB" w14:textId="79F76812" w:rsidR="00726190" w:rsidRPr="00D104C4" w:rsidRDefault="00726190" w:rsidP="00726190">
      <w:pPr>
        <w:jc w:val="center"/>
        <w:rPr>
          <w:rFonts w:eastAsia="Times New Roman"/>
          <w:noProof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08774D89" wp14:editId="63E645ED">
            <wp:extent cx="123825" cy="5810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04C4">
        <w:rPr>
          <w:rFonts w:eastAsia="Times New Roman"/>
          <w:noProof/>
          <w:szCs w:val="28"/>
          <w:lang w:val="en-US" w:eastAsia="en-US"/>
        </w:rPr>
        <mc:AlternateContent>
          <mc:Choice Requires="wpc">
            <w:drawing>
              <wp:inline distT="0" distB="0" distL="0" distR="0" wp14:anchorId="1415880A" wp14:editId="1910B38A">
                <wp:extent cx="5516880" cy="2704465"/>
                <wp:effectExtent l="0" t="0" r="26670" b="19685"/>
                <wp:docPr id="42" name="Полотно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0" cap="flat" cmpd="dbl" algn="ctr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71117" y="261755"/>
                            <a:ext cx="4338889" cy="9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117" y="261755"/>
                            <a:ext cx="888" cy="608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10006" y="261755"/>
                            <a:ext cx="888" cy="608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5310" y="261755"/>
                            <a:ext cx="888" cy="608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5813" y="261755"/>
                            <a:ext cx="888" cy="608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3690" y="870039"/>
                            <a:ext cx="799386" cy="609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029F9" w14:textId="77777777" w:rsidR="006B2FF9" w:rsidRPr="002335B9" w:rsidRDefault="006B2FF9" w:rsidP="00726190">
                              <w:pPr>
                                <w:ind w:firstLine="0"/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Прості ліпіди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12462" y="870039"/>
                            <a:ext cx="842908" cy="609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4EF11" w14:textId="77777777" w:rsidR="006B2FF9" w:rsidRPr="002335B9" w:rsidRDefault="006B2FF9" w:rsidP="00726190">
                              <w:pPr>
                                <w:ind w:firstLine="0"/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Складні ліпіди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65" y="870039"/>
                            <a:ext cx="799386" cy="609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137FA" w14:textId="77777777" w:rsidR="006B2FF9" w:rsidRPr="002335B9" w:rsidRDefault="006B2FF9" w:rsidP="00726190">
                              <w:pPr>
                                <w:ind w:firstLine="0"/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Похідні ліпідів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53468" y="870039"/>
                            <a:ext cx="1027655" cy="852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13574" w14:textId="77777777" w:rsidR="006B2FF9" w:rsidRPr="002335B9" w:rsidRDefault="006B2FF9" w:rsidP="00726190">
                              <w:pPr>
                                <w:ind w:firstLine="0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Речовини супутні жиру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117" y="1479282"/>
                            <a:ext cx="888" cy="486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117" y="1479282"/>
                            <a:ext cx="888" cy="486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5310" y="1479282"/>
                            <a:ext cx="888" cy="486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5813" y="1479282"/>
                            <a:ext cx="1776" cy="486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10006" y="1722596"/>
                            <a:ext cx="888" cy="486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965909"/>
                            <a:ext cx="1026767" cy="364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624D1" w14:textId="77777777" w:rsidR="006B2FF9" w:rsidRPr="00EC3AC5" w:rsidRDefault="006B2FF9" w:rsidP="00726190">
                              <w:pPr>
                                <w:ind w:firstLine="0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Г</w:t>
                              </w:r>
                              <w:r w:rsidRPr="00EC3AC5">
                                <w:rPr>
                                  <w:szCs w:val="28"/>
                                  <w:lang w:val="uk-UA"/>
                                </w:rPr>
                                <w:t>ліцериди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8772" y="1965909"/>
                            <a:ext cx="1027655" cy="608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CA4E4" w14:textId="77777777" w:rsidR="006B2FF9" w:rsidRPr="00EC3AC5" w:rsidRDefault="006B2FF9" w:rsidP="00726190">
                              <w:pPr>
                                <w:ind w:firstLine="0"/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Фосфоліпіди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54696" y="1965909"/>
                            <a:ext cx="1142234" cy="729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BDD95" w14:textId="77777777" w:rsidR="006B2FF9" w:rsidRPr="00EC3AC5" w:rsidRDefault="006B2FF9" w:rsidP="00726190">
                              <w:pPr>
                                <w:ind w:firstLine="0"/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Вільні жирні кислоти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453468" y="2209223"/>
                            <a:ext cx="913076" cy="364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0DFEC" w14:textId="77777777" w:rsidR="006B2FF9" w:rsidRPr="009B13D8" w:rsidRDefault="006B2FF9" w:rsidP="00726190">
                              <w:pPr>
                                <w:ind w:firstLine="0"/>
                                <w:rPr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Стерини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15880A" id="Полотно 42" o:spid="_x0000_s1026" editas="canvas" style="width:434.4pt;height:212.95pt;mso-position-horizontal-relative:char;mso-position-vertical-relative:line" coordsize="55168,27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b0cQUAAA8uAAAOAAAAZHJzL2Uyb0RvYy54bWzsWttu4zYQfS/QfyD03lik7kacxTZp2gJp&#10;GzTpB9C62EIlUiWZ2OnXd0jKkuyNu0F3bSeN8uBIosTLzNHwzBmdf1jXFXrMhSw5mzn4zHVQzlKe&#10;lWwxc/64v/4udpBUlGW04iyfOU+5dD5cfPvN+aqZ5oQveZXlAkEnTE5XzcxZKtVMJxOZLvOayjPe&#10;5AwaCy5qquBULCaZoCvova4mxHXDyYqLrBE8zaWEq1e20bkw/RdFnqrfikLmClUzB+amzK8wv3P9&#10;O7k4p9OFoM2yTNtp0P8wi5qWDAbturqiiqIHUX7SVV2mgkteqLOU1xNeFGWamzXAarC7s5pLyh6p&#10;NItJwTqbCcLRV+x3vtDzZvy6rCqwxgR6n+pr+v8K/JPr5oqhlTFaSsFJRUWVg9K6yWZONq8cRKsF&#10;eD9VwthA8qrMdHf6SSkW88tKoEcKHrg2f9roE2gZ3tYIqa6oXNr7TJP1TV0qAEhV1jMndvWfvbzM&#10;afYDy5B6agBVDLDl6BnWeeagKofJ6CPjXEXL6iV3wowq1q6/XfeqAVDKpoOn/DKz3y1pkxtvymn6&#10;6+OtQCUYkHgOYrSGVdyULEe+nrUeGO64ZLdC2zBds7vmhqd/SsT45ZKyRW76ujeLx/oJcNvgEX0i&#10;GxhgvvqFZ9A1fVDc+GZdiFp3CchD65kTRBjjyEFPMI8QR0FgbZavFUqh2fe8OI4T8DXckASxGYlO&#10;N51op/2Y8xrpg5lTwfzNIPTxRirr5M0teswOYxs8JQEJzANbUNhCjHG58fkuYgR/YJnxcIsFc9x6&#10;2w7e+tPawlp1zrOnW6GbW+fay4f3sr/lZWPnLZd9dS+joiqbnyAmGwu/zN/gbOvr0I1JbKAIZn/9&#10;7m7DgBIlvBvVnlDQv+CvAhDBFiBC/WqdABB+guEVC/dGgBERsjlWiAAvDDaC6ESIIG4QeBi40p49&#10;YUTE8RABO/MAEWb7PUGM8HwSxBhoyogIzce0B05GI2B/toi41xzte75GySBO3GnOp9ZwebPvyx3e&#10;+FEIvtKECbjsFnHUj9q1vYg4YuyFiQ0SceS6npkFnW6IY5QkXgzxTPPG0E2IT/Qs93MJAYma4Sl7&#10;qON+grg/pbA5yxdxzH9PPmBFdPo5wqnW83W7tVvQIMFtFgpZMxwsufgbUhfIQGeO/OuBCmAv1c8M&#10;3JNg39cpqznxg4jAiRi2zIctlKXQ1cyBxMweXiqb5j40olwsYSRLBBn/CLlAURp+3kP5+IQYsood&#10;JMOm05OgI0I5wsQPiQlvz2E59knidrz4vWPZ5KwmcvTgGSFtrOLBC7oL6c5SkM4fD9IepG9JCBkG&#10;hN/nID2G581mp8OzlWE2sWeM0gNxysOfQtps5S0NPR6kfT/w/BDC8B5IY5dEIehXhnLEICwFJqV+&#10;r5TDBqQR088Irh5s9YOsChKbnnUcSHH9nBaH/SghsXmxeg7dJdp+HIbk7Wivb1CM87Y1eHwEEX6E&#10;xG6p5nXps962YI9PpdgP5bgxTJxWffG2NXt8KtF+KMg9iwkcRa34Mu4dh67fetuyPVRTT0MnhpUc&#10;HBESJAaeI58Q4I8jV3u9Trj/HYRNU5NEeCjf67xJq4eHkmetMotBA0jcHWkWEqUwCmGCWpv1Qj+J&#10;rA68t877/9ZmTaLU8b0x+R8m/12xYYDi3XLDIVGMgySOIqvM7sNyn/S/5JuFd4DljqiOWB5iuSs3&#10;9FiGgkq/VR86IpM48EPYkrV+9TyWsU+Izjp0XI5IkvhjXO4I9ojlAZZ1VdAKWAMs7xYaDhmXh1os&#10;IVDehW8Y4U3qqWaCPXeTgYwUw1CMLi14K1A2HwLDR8CmbN9+Ia0/ax6eG2Ldf8d98Q8AAAD//wMA&#10;UEsDBBQABgAIAAAAIQDZLduH2wAAAAUBAAAPAAAAZHJzL2Rvd25yZXYueG1sTI9BS8NAEIXvgv9h&#10;GcGb3TTYkqaZFBEUL1Ws/oBtdpqE7s6G7LaN/97Ri14eDG9473vVZvJOnWmMfWCE+SwDRdwE23OL&#10;8PnxdFeAismwNS4wIXxRhE19fVWZ0oYLv9N5l1olIRxLg9ClNJRax6Yjb+IsDMTiHcLoTZJzbLUd&#10;zUXCvdN5li21Nz1LQ2cGeuyoOe5OHuFtzrkd3Gp7cC/hdTtlefu88Ii3N9PDGlSiKf09ww++oEMt&#10;TPtwYhuVQ5Ah6VfFK5aFzNgj3OeLFei60v/p628AAAD//wMAUEsBAi0AFAAGAAgAAAAhALaDOJL+&#10;AAAA4QEAABMAAAAAAAAAAAAAAAAAAAAAAFtDb250ZW50X1R5cGVzXS54bWxQSwECLQAUAAYACAAA&#10;ACEAOP0h/9YAAACUAQAACwAAAAAAAAAAAAAAAAAvAQAAX3JlbHMvLnJlbHNQSwECLQAUAAYACAAA&#10;ACEAGUZm9HEFAAAPLgAADgAAAAAAAAAAAAAAAAAuAgAAZHJzL2Uyb0RvYy54bWxQSwECLQAUAAYA&#10;CAAAACEA2S3bh9sAAAAFAQAADwAAAAAAAAAAAAAAAADLBwAAZHJzL2Rvd25yZXYueG1sUEsFBgAA&#10;AAAEAAQA8wAAANM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168;height:27044;visibility:visible;mso-wrap-style:square" stroked="t" strokecolor="white" strokeweight="0">
                  <v:fill o:detectmouseclick="t"/>
                  <v:stroke linestyle="thinThin"/>
                  <v:path o:connecttype="none"/>
                </v:shape>
                <v:line id="Line 4" o:spid="_x0000_s1028" style="position:absolute;visibility:visible;mso-wrap-style:square" from="5711,2617" to="49100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5" o:spid="_x0000_s1029" style="position:absolute;flip:x;visibility:visible;mso-wrap-style:square" from="5711,2617" to="5720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line id="Line 6" o:spid="_x0000_s1030" style="position:absolute;flip:x;visibility:visible;mso-wrap-style:square" from="49100,2617" to="49108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FX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GEE4VfEAAAA2wAAAA8A&#10;AAAAAAAAAAAAAAAABwIAAGRycy9kb3ducmV2LnhtbFBLBQYAAAAAAwADALcAAAD4AgAAAAA=&#10;">
                  <v:stroke endarrow="block"/>
                </v:line>
                <v:line id="Line 7" o:spid="_x0000_s1031" style="position:absolute;flip:x;visibility:visible;mso-wrap-style:square" from="20553,2617" to="20561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    <v:stroke endarrow="block"/>
                </v:line>
                <v:line id="Line 8" o:spid="_x0000_s1032" style="position:absolute;flip:x;visibility:visible;mso-wrap-style:square" from="34258,2617" to="34267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1136;top:8700;width:7994;height:6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7E2029F9" w14:textId="77777777" w:rsidR="006B2FF9" w:rsidRPr="002335B9" w:rsidRDefault="006B2FF9" w:rsidP="00726190">
                        <w:pPr>
                          <w:ind w:firstLine="0"/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Прості ліпіди</w:t>
                        </w:r>
                      </w:p>
                    </w:txbxContent>
                  </v:textbox>
                </v:shape>
                <v:shape id="Text Box 10" o:spid="_x0000_s1034" type="#_x0000_t202" style="position:absolute;left:17124;top:8700;width:8429;height:6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52D4EF11" w14:textId="77777777" w:rsidR="006B2FF9" w:rsidRPr="002335B9" w:rsidRDefault="006B2FF9" w:rsidP="00726190">
                        <w:pPr>
                          <w:ind w:firstLine="0"/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Складні ліпіди</w:t>
                        </w:r>
                      </w:p>
                    </w:txbxContent>
                  </v:textbox>
                </v:shape>
                <v:shape id="Text Box 11" o:spid="_x0000_s1035" type="#_x0000_t202" style="position:absolute;left:30829;top:8700;width:7994;height:6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482137FA" w14:textId="77777777" w:rsidR="006B2FF9" w:rsidRPr="002335B9" w:rsidRDefault="006B2FF9" w:rsidP="00726190">
                        <w:pPr>
                          <w:ind w:firstLine="0"/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Похідні ліпідів</w:t>
                        </w:r>
                      </w:p>
                    </w:txbxContent>
                  </v:textbox>
                </v:shape>
                <v:shape id="Text Box 12" o:spid="_x0000_s1036" type="#_x0000_t202" style="position:absolute;left:44534;top:8700;width:10277;height:8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26413574" w14:textId="77777777" w:rsidR="006B2FF9" w:rsidRPr="002335B9" w:rsidRDefault="006B2FF9" w:rsidP="00726190">
                        <w:pPr>
                          <w:ind w:firstLine="0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Речовини супутні жиру</w:t>
                        </w:r>
                      </w:p>
                    </w:txbxContent>
                  </v:textbox>
                </v:shape>
                <v:line id="Line 13" o:spid="_x0000_s1037" style="position:absolute;flip:x;visibility:visible;mso-wrap-style:square" from="5711,14792" to="5720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/+xAAAANsAAAAPAAAAZHJzL2Rvd25yZXYueG1sRI9Pa8JA&#10;EMXvQr/DMgUvoW40UNrUVeo/EEoPTXvocchOk9DsbMiOGr+9KwgeH2/e782bLwfXqiP1ofFsYDpJ&#10;QRGX3jZcGfj53j29gAqCbLH1TAbOFGC5eBjNMbf+xF90LKRSEcIhRwO1SJdrHcqaHIaJ74ij9+d7&#10;hxJlX2nb4ynCXatnafqsHTYcG2rsaF1T+V8cXHxj98mbLEtWTifJK21/5SPVYsz4cXh/AyU0yP34&#10;lt5bA9kMrlsiAPTiAgAA//8DAFBLAQItABQABgAIAAAAIQDb4fbL7gAAAIUBAAATAAAAAAAAAAAA&#10;AAAAAAAAAABbQ29udGVudF9UeXBlc10ueG1sUEsBAi0AFAAGAAgAAAAhAFr0LFu/AAAAFQEAAAsA&#10;AAAAAAAAAAAAAAAAHwEAAF9yZWxzLy5yZWxzUEsBAi0AFAAGAAgAAAAhAGs07/7EAAAA2wAAAA8A&#10;AAAAAAAAAAAAAAAABwIAAGRycy9kb3ducmV2LnhtbFBLBQYAAAAAAwADALcAAAD4AgAAAAA=&#10;">
                  <v:stroke endarrow="block"/>
                </v:line>
                <v:line id="Line 14" o:spid="_x0000_s1038" style="position:absolute;flip:x;visibility:visible;mso-wrap-style:square" from="5711,14792" to="5720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<v:stroke endarrow="block"/>
                </v:line>
                <v:line id="Line 15" o:spid="_x0000_s1039" style="position:absolute;flip:x;visibility:visible;mso-wrap-style:square" from="20553,14792" to="20561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line id="Line 16" o:spid="_x0000_s1040" style="position:absolute;flip:x;visibility:visible;mso-wrap-style:square" from="34258,14792" to="34275,1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eK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Dk3XeKxQAAANsAAAAP&#10;AAAAAAAAAAAAAAAAAAcCAABkcnMvZG93bnJldi54bWxQSwUGAAAAAAMAAwC3AAAA+QIAAAAA&#10;">
                  <v:stroke endarrow="block"/>
                </v:line>
                <v:line id="Line 17" o:spid="_x0000_s1041" style="position:absolute;flip:x;visibility:visible;mso-wrap-style:square" from="49100,17225" to="49108,2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rect id="Rectangle 18" o:spid="_x0000_s1042" style="position:absolute;top:19659;width:10267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>
                  <v:textbox>
                    <w:txbxContent>
                      <w:p w14:paraId="296624D1" w14:textId="77777777" w:rsidR="006B2FF9" w:rsidRPr="00EC3AC5" w:rsidRDefault="006B2FF9" w:rsidP="00726190">
                        <w:pPr>
                          <w:ind w:firstLine="0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Г</w:t>
                        </w:r>
                        <w:r w:rsidRPr="00EC3AC5">
                          <w:rPr>
                            <w:szCs w:val="28"/>
                            <w:lang w:val="uk-UA"/>
                          </w:rPr>
                          <w:t>ліцериди</w:t>
                        </w:r>
                      </w:p>
                    </w:txbxContent>
                  </v:textbox>
                </v:rect>
                <v:rect id="Rectangle 19" o:spid="_x0000_s1043" style="position:absolute;left:15987;top:19659;width:10277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>
                  <v:textbox>
                    <w:txbxContent>
                      <w:p w14:paraId="4A1CA4E4" w14:textId="77777777" w:rsidR="006B2FF9" w:rsidRPr="00EC3AC5" w:rsidRDefault="006B2FF9" w:rsidP="00726190">
                        <w:pPr>
                          <w:ind w:firstLine="0"/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Фосфоліпіди</w:t>
                        </w:r>
                      </w:p>
                    </w:txbxContent>
                  </v:textbox>
                </v:rect>
                <v:rect id="Rectangle 20" o:spid="_x0000_s1044" style="position:absolute;left:28546;top:19659;width:11423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>
                  <v:textbox>
                    <w:txbxContent>
                      <w:p w14:paraId="25ABDD95" w14:textId="77777777" w:rsidR="006B2FF9" w:rsidRPr="00EC3AC5" w:rsidRDefault="006B2FF9" w:rsidP="00726190">
                        <w:pPr>
                          <w:ind w:firstLine="0"/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Вільні жирні кислоти</w:t>
                        </w:r>
                      </w:p>
                    </w:txbxContent>
                  </v:textbox>
                </v:rect>
                <v:rect id="Rectangle 21" o:spid="_x0000_s1045" style="position:absolute;left:44534;top:22092;width:9131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      <v:textbox>
                    <w:txbxContent>
                      <w:p w14:paraId="0570DFEC" w14:textId="77777777" w:rsidR="006B2FF9" w:rsidRPr="009B13D8" w:rsidRDefault="006B2FF9" w:rsidP="00726190">
                        <w:pPr>
                          <w:ind w:firstLine="0"/>
                          <w:rPr>
                            <w:szCs w:val="28"/>
                            <w:lang w:val="uk-UA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Стерини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90FC96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</w:p>
    <w:p w14:paraId="27371083" w14:textId="0B042E20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Рисунок 1.1 </w:t>
      </w:r>
      <w:r w:rsidR="00085ED5" w:rsidRPr="00D104C4">
        <w:rPr>
          <w:rFonts w:eastAsia="Times New Roman"/>
          <w:szCs w:val="28"/>
          <w:lang w:val="uk-UA"/>
        </w:rPr>
        <w:t>–</w:t>
      </w:r>
      <w:r w:rsidRPr="00D104C4">
        <w:rPr>
          <w:rFonts w:eastAsia="Times New Roman"/>
          <w:szCs w:val="28"/>
          <w:lang w:val="uk-UA"/>
        </w:rPr>
        <w:t xml:space="preserve"> Схема складу молочного жиру</w:t>
      </w:r>
    </w:p>
    <w:p w14:paraId="06813B8C" w14:textId="77777777" w:rsidR="00726190" w:rsidRPr="00D104C4" w:rsidRDefault="00726190" w:rsidP="00726190">
      <w:pPr>
        <w:rPr>
          <w:b/>
          <w:bCs/>
          <w:szCs w:val="28"/>
          <w:lang w:val="uk-UA"/>
        </w:rPr>
      </w:pPr>
    </w:p>
    <w:p w14:paraId="26D6280D" w14:textId="77777777" w:rsidR="00726190" w:rsidRPr="00D104C4" w:rsidRDefault="00726190" w:rsidP="00726190">
      <w:pPr>
        <w:jc w:val="center"/>
        <w:rPr>
          <w:b/>
          <w:bCs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30C468AF" wp14:editId="79F0DA36">
            <wp:extent cx="3990975" cy="1230355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09" cy="12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4B6D" w14:textId="3A6A3540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1.2</w:t>
      </w:r>
      <w:r w:rsidR="00085ED5" w:rsidRPr="00D104C4">
        <w:rPr>
          <w:rFonts w:eastAsia="Times New Roman"/>
          <w:szCs w:val="28"/>
          <w:lang w:val="uk-UA"/>
        </w:rPr>
        <w:t xml:space="preserve"> – </w:t>
      </w:r>
      <w:r w:rsidRPr="00D104C4">
        <w:rPr>
          <w:rFonts w:eastAsia="Times New Roman"/>
          <w:szCs w:val="28"/>
          <w:lang w:val="uk-UA"/>
        </w:rPr>
        <w:t>Хімічна формула вітаміну А</w:t>
      </w:r>
    </w:p>
    <w:p w14:paraId="121939C4" w14:textId="77777777" w:rsidR="00726190" w:rsidRPr="00D104C4" w:rsidRDefault="00726190" w:rsidP="00726190">
      <w:pPr>
        <w:jc w:val="center"/>
        <w:rPr>
          <w:b/>
          <w:bCs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lastRenderedPageBreak/>
        <w:drawing>
          <wp:inline distT="0" distB="0" distL="0" distR="0" wp14:anchorId="27F04540" wp14:editId="479D7700">
            <wp:extent cx="2286000" cy="2437503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26" cy="24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CB46" w14:textId="1789B7DC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1.3</w:t>
      </w:r>
      <w:r w:rsidR="00085ED5" w:rsidRPr="00D104C4">
        <w:rPr>
          <w:rFonts w:eastAsia="Times New Roman"/>
          <w:szCs w:val="28"/>
          <w:lang w:val="uk-UA"/>
        </w:rPr>
        <w:t xml:space="preserve"> – </w:t>
      </w:r>
      <w:r w:rsidRPr="00D104C4">
        <w:rPr>
          <w:rFonts w:eastAsia="Times New Roman"/>
          <w:szCs w:val="28"/>
          <w:lang w:val="uk-UA"/>
        </w:rPr>
        <w:t>Хімічна формула вітаміну D</w:t>
      </w:r>
    </w:p>
    <w:p w14:paraId="141109E3" w14:textId="48FD13EA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Білки молока. Власне харчовими білками є </w:t>
      </w:r>
      <w:proofErr w:type="spellStart"/>
      <w:r w:rsidRPr="00D104C4">
        <w:rPr>
          <w:rFonts w:eastAsia="Times New Roman"/>
          <w:szCs w:val="28"/>
          <w:lang w:val="uk-UA"/>
        </w:rPr>
        <w:t>казеїни</w:t>
      </w:r>
      <w:proofErr w:type="spellEnd"/>
      <w:r w:rsidRPr="00D104C4">
        <w:rPr>
          <w:rFonts w:eastAsia="Times New Roman"/>
          <w:szCs w:val="28"/>
          <w:lang w:val="uk-UA"/>
        </w:rPr>
        <w:t>. Вони максимально</w:t>
      </w:r>
      <w:r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розщеплюються в </w:t>
      </w:r>
      <w:proofErr w:type="spellStart"/>
      <w:r w:rsidRPr="00D104C4">
        <w:rPr>
          <w:rFonts w:eastAsia="Times New Roman"/>
          <w:szCs w:val="28"/>
          <w:lang w:val="uk-UA"/>
        </w:rPr>
        <w:t>протеїназах</w:t>
      </w:r>
      <w:proofErr w:type="spellEnd"/>
      <w:r w:rsidRPr="00D104C4">
        <w:rPr>
          <w:rFonts w:eastAsia="Times New Roman"/>
          <w:szCs w:val="28"/>
          <w:lang w:val="uk-UA"/>
        </w:rPr>
        <w:t xml:space="preserve"> травного тракту в </w:t>
      </w:r>
      <w:proofErr w:type="spellStart"/>
      <w:r w:rsidRPr="00D104C4">
        <w:rPr>
          <w:rFonts w:eastAsia="Times New Roman"/>
          <w:szCs w:val="28"/>
          <w:lang w:val="uk-UA"/>
        </w:rPr>
        <w:t>нативному</w:t>
      </w:r>
      <w:proofErr w:type="spellEnd"/>
      <w:r w:rsidRPr="00D104C4">
        <w:rPr>
          <w:rFonts w:eastAsia="Times New Roman"/>
          <w:szCs w:val="28"/>
          <w:lang w:val="uk-UA"/>
        </w:rPr>
        <w:t xml:space="preserve"> стані, в той час як глобулярні білки здобувають цю здатність тільки після денатурації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8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 Білковий склад молока представлений казеїном, альбуміном, глобуліном (рис.1.</w:t>
      </w:r>
      <w:r w:rsidR="00C00537" w:rsidRPr="00D104C4">
        <w:rPr>
          <w:rFonts w:eastAsia="Times New Roman"/>
          <w:szCs w:val="28"/>
          <w:lang w:val="uk-UA"/>
        </w:rPr>
        <w:t>4</w:t>
      </w:r>
      <w:r w:rsidRPr="00D104C4">
        <w:rPr>
          <w:rFonts w:eastAsia="Times New Roman"/>
          <w:szCs w:val="28"/>
          <w:lang w:val="uk-UA"/>
        </w:rPr>
        <w:t>).</w:t>
      </w:r>
    </w:p>
    <w:p w14:paraId="6CB50388" w14:textId="24300A6E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Казеїну більше в </w:t>
      </w:r>
      <w:proofErr w:type="spellStart"/>
      <w:r w:rsidRPr="00D104C4">
        <w:rPr>
          <w:rFonts w:eastAsia="Times New Roman"/>
          <w:szCs w:val="28"/>
          <w:lang w:val="uk-UA"/>
        </w:rPr>
        <w:t>коров’ячему</w:t>
      </w:r>
      <w:proofErr w:type="spellEnd"/>
      <w:r w:rsidRPr="00D104C4">
        <w:rPr>
          <w:rFonts w:eastAsia="Times New Roman"/>
          <w:szCs w:val="28"/>
          <w:lang w:val="uk-UA"/>
        </w:rPr>
        <w:t>, козячому, овечому молоці, альбуміну більше – в кінському, оленячому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9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 xml:space="preserve">. </w:t>
      </w:r>
    </w:p>
    <w:p w14:paraId="77556FD7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7EEB112A" wp14:editId="1AFE741E">
            <wp:extent cx="4701209" cy="1379245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55" cy="13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79A0" w14:textId="6EFD0484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1.</w:t>
      </w:r>
      <w:r w:rsidR="00B9213D" w:rsidRPr="00D104C4">
        <w:rPr>
          <w:rFonts w:eastAsia="Times New Roman"/>
          <w:szCs w:val="28"/>
          <w:lang w:val="uk-UA"/>
        </w:rPr>
        <w:t>4</w:t>
      </w:r>
      <w:r w:rsidR="00085ED5" w:rsidRPr="00D104C4">
        <w:rPr>
          <w:rFonts w:eastAsia="Times New Roman"/>
          <w:szCs w:val="28"/>
          <w:lang w:val="uk-UA"/>
        </w:rPr>
        <w:t xml:space="preserve"> – </w:t>
      </w:r>
      <w:r w:rsidRPr="00D104C4">
        <w:rPr>
          <w:rFonts w:eastAsia="Times New Roman"/>
          <w:szCs w:val="28"/>
          <w:lang w:val="uk-UA"/>
        </w:rPr>
        <w:t>Хімічна формула казеїну.</w:t>
      </w:r>
    </w:p>
    <w:p w14:paraId="4436C5F8" w14:textId="38F4592D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</w:p>
    <w:p w14:paraId="110DDD4E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</w:p>
    <w:p w14:paraId="04558294" w14:textId="4F4F9783" w:rsidR="00726190" w:rsidRPr="00D104C4" w:rsidRDefault="00726190" w:rsidP="00726190">
      <w:pPr>
        <w:pStyle w:val="ac"/>
        <w:numPr>
          <w:ilvl w:val="1"/>
          <w:numId w:val="22"/>
        </w:numPr>
        <w:spacing w:line="360" w:lineRule="auto"/>
        <w:rPr>
          <w:bCs/>
          <w:sz w:val="28"/>
          <w:szCs w:val="28"/>
          <w:lang w:val="uk-UA"/>
        </w:rPr>
      </w:pPr>
      <w:r w:rsidRPr="00D104C4">
        <w:rPr>
          <w:bCs/>
          <w:sz w:val="28"/>
          <w:szCs w:val="28"/>
          <w:lang w:val="uk-UA"/>
        </w:rPr>
        <w:t>Молоко, як істинний розчин та колоїдний розчин</w:t>
      </w:r>
    </w:p>
    <w:p w14:paraId="3B746591" w14:textId="761CF2DE" w:rsidR="00726190" w:rsidRPr="00D104C4" w:rsidRDefault="00726190" w:rsidP="00726190">
      <w:pPr>
        <w:rPr>
          <w:b/>
          <w:bCs/>
          <w:szCs w:val="28"/>
          <w:lang w:val="uk-UA"/>
        </w:rPr>
      </w:pPr>
    </w:p>
    <w:p w14:paraId="4F9E2988" w14:textId="77777777" w:rsidR="00726190" w:rsidRPr="00D104C4" w:rsidRDefault="00726190" w:rsidP="00726190">
      <w:pPr>
        <w:rPr>
          <w:b/>
          <w:bCs/>
          <w:szCs w:val="28"/>
          <w:lang w:val="uk-UA"/>
        </w:rPr>
      </w:pPr>
    </w:p>
    <w:p w14:paraId="5F7F262E" w14:textId="3110F751" w:rsidR="00726190" w:rsidRPr="00D104C4" w:rsidRDefault="00726190" w:rsidP="00726190">
      <w:pPr>
        <w:rPr>
          <w:szCs w:val="28"/>
          <w:lang w:val="uk-UA"/>
        </w:rPr>
      </w:pPr>
      <w:r w:rsidRPr="00D104C4">
        <w:rPr>
          <w:szCs w:val="28"/>
          <w:lang w:val="uk-UA"/>
        </w:rPr>
        <w:t xml:space="preserve">Після виведення жиру і білків з молока одержується молочна </w:t>
      </w:r>
      <w:proofErr w:type="spellStart"/>
      <w:r w:rsidRPr="00D104C4">
        <w:rPr>
          <w:szCs w:val="28"/>
          <w:lang w:val="uk-UA"/>
        </w:rPr>
        <w:t>сиворотка</w:t>
      </w:r>
      <w:proofErr w:type="spellEnd"/>
      <w:r w:rsidRPr="00D104C4">
        <w:rPr>
          <w:szCs w:val="28"/>
          <w:lang w:val="uk-UA"/>
        </w:rPr>
        <w:t>, яка являє собою істинний розчин</w:t>
      </w:r>
      <w:r w:rsidR="000A4329" w:rsidRPr="00D104C4">
        <w:rPr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10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szCs w:val="28"/>
          <w:lang w:val="uk-UA"/>
        </w:rPr>
        <w:t>.</w:t>
      </w:r>
    </w:p>
    <w:p w14:paraId="2BE89851" w14:textId="726CCC3C" w:rsidR="00726190" w:rsidRPr="00D104C4" w:rsidRDefault="00726190" w:rsidP="00726190">
      <w:pPr>
        <w:rPr>
          <w:szCs w:val="28"/>
          <w:lang w:val="uk-UA"/>
        </w:rPr>
      </w:pPr>
      <w:r w:rsidRPr="00D104C4">
        <w:rPr>
          <w:szCs w:val="28"/>
          <w:lang w:val="uk-UA"/>
        </w:rPr>
        <w:lastRenderedPageBreak/>
        <w:t>Істинний розчин – це гомогенні суміші, складені з розчинених речовин і розчинника. В істинних розчинах, розчинені речовини знаходяться або в молекулярно- дисперсному або в іонно – дисперсному положенні (рис.</w:t>
      </w:r>
      <w:r w:rsidR="009C55EC" w:rsidRPr="00D104C4">
        <w:rPr>
          <w:szCs w:val="28"/>
        </w:rPr>
        <w:t xml:space="preserve"> </w:t>
      </w:r>
      <w:r w:rsidRPr="00D104C4">
        <w:rPr>
          <w:szCs w:val="28"/>
          <w:lang w:val="uk-UA"/>
        </w:rPr>
        <w:t>1.</w:t>
      </w:r>
      <w:r w:rsidR="00A14D16" w:rsidRPr="00D104C4">
        <w:rPr>
          <w:szCs w:val="28"/>
          <w:lang w:val="uk-UA"/>
        </w:rPr>
        <w:t>5</w:t>
      </w:r>
      <w:r w:rsidRPr="00D104C4">
        <w:rPr>
          <w:szCs w:val="28"/>
          <w:lang w:val="uk-UA"/>
        </w:rPr>
        <w:t>).</w:t>
      </w:r>
      <w:r w:rsidR="001E0888" w:rsidRPr="00D104C4">
        <w:rPr>
          <w:szCs w:val="28"/>
          <w:lang w:val="uk-UA"/>
        </w:rPr>
        <w:t xml:space="preserve"> </w:t>
      </w:r>
    </w:p>
    <w:p w14:paraId="15281A98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noProof/>
          <w:szCs w:val="28"/>
          <w:lang w:val="en-US" w:eastAsia="en-US"/>
        </w:rPr>
        <w:drawing>
          <wp:inline distT="0" distB="0" distL="0" distR="0" wp14:anchorId="2EB9601E" wp14:editId="20FC8C95">
            <wp:extent cx="3759422" cy="26860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05" cy="27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F16A" w14:textId="76C33583" w:rsidR="00726190" w:rsidRPr="00D104C4" w:rsidRDefault="00726190" w:rsidP="00726190">
      <w:pPr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t>Рисунок 1.</w:t>
      </w:r>
      <w:r w:rsidR="00A14D16" w:rsidRPr="00D104C4">
        <w:rPr>
          <w:szCs w:val="28"/>
          <w:lang w:val="uk-UA"/>
        </w:rPr>
        <w:t>5</w:t>
      </w:r>
      <w:r w:rsidR="00085ED5" w:rsidRPr="00D104C4">
        <w:rPr>
          <w:rFonts w:eastAsia="Times New Roman"/>
          <w:szCs w:val="28"/>
          <w:lang w:val="uk-UA"/>
        </w:rPr>
        <w:t xml:space="preserve"> – </w:t>
      </w:r>
      <w:r w:rsidRPr="00D104C4">
        <w:rPr>
          <w:szCs w:val="28"/>
          <w:lang w:val="uk-UA"/>
        </w:rPr>
        <w:t>Схема істинного розчину молока</w:t>
      </w:r>
    </w:p>
    <w:p w14:paraId="236E8715" w14:textId="77777777" w:rsidR="00726190" w:rsidRPr="00D104C4" w:rsidRDefault="00726190" w:rsidP="00726190">
      <w:pPr>
        <w:jc w:val="center"/>
        <w:rPr>
          <w:szCs w:val="28"/>
          <w:lang w:val="uk-UA"/>
        </w:rPr>
      </w:pPr>
    </w:p>
    <w:p w14:paraId="598A5230" w14:textId="5820917B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В молочній </w:t>
      </w:r>
      <w:proofErr w:type="spellStart"/>
      <w:r w:rsidRPr="00D104C4">
        <w:rPr>
          <w:rFonts w:eastAsia="Times New Roman"/>
          <w:szCs w:val="28"/>
          <w:lang w:val="uk-UA"/>
        </w:rPr>
        <w:t>сиворотці</w:t>
      </w:r>
      <w:proofErr w:type="spellEnd"/>
      <w:r w:rsidRPr="00D104C4">
        <w:rPr>
          <w:rFonts w:eastAsia="Times New Roman"/>
          <w:szCs w:val="28"/>
          <w:lang w:val="uk-UA"/>
        </w:rPr>
        <w:t xml:space="preserve"> існують дуже складні відносини, оскільки в ній вміщаються, як істинні, так і потенціальні електроліти. Активність окремих видів іонів тому дуже різна. Для того, щоб враховувати відхилення, які спостерігаються, введені поправочні коефіцієнти для розчинів чистих електролітів. Ці коефіцієнти враховують відхилення, у виключенні реальних розчинів в порівнянні з ідеальними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11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2A7FDDBF" w14:textId="2AE1CF0D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Якщо відома концентрація, за допомогою коефіцієнтів активності можна розрахувати активність іонів:</w:t>
      </w:r>
    </w:p>
    <w:p w14:paraId="33D0E4BD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</w:p>
    <w:p w14:paraId="066AA7DB" w14:textId="5500E9C4" w:rsidR="00726190" w:rsidRPr="00D104C4" w:rsidRDefault="00726190" w:rsidP="00A77C33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а = </w:t>
      </w:r>
      <w:proofErr w:type="spellStart"/>
      <w:r w:rsidRPr="00D104C4">
        <w:rPr>
          <w:rFonts w:eastAsia="Times New Roman"/>
          <w:szCs w:val="28"/>
          <w:lang w:val="uk-UA"/>
        </w:rPr>
        <w:t>f</w:t>
      </w:r>
      <w:r w:rsidRPr="00D104C4">
        <w:rPr>
          <w:rFonts w:eastAsia="Times New Roman"/>
          <w:szCs w:val="28"/>
          <w:vertAlign w:val="subscript"/>
          <w:lang w:val="uk-UA"/>
        </w:rPr>
        <w:t>а</w:t>
      </w:r>
      <w:proofErr w:type="spellEnd"/>
      <w:r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sym w:font="Symbol" w:char="F0D7"/>
      </w:r>
      <w:r w:rsidRPr="00D104C4">
        <w:rPr>
          <w:rFonts w:eastAsia="Times New Roman"/>
          <w:szCs w:val="28"/>
          <w:lang w:val="uk-UA"/>
        </w:rPr>
        <w:t>с</w:t>
      </w:r>
      <w:r w:rsidR="001E0888" w:rsidRPr="00D104C4">
        <w:rPr>
          <w:rFonts w:eastAsia="Times New Roman"/>
          <w:szCs w:val="28"/>
          <w:lang w:val="uk-UA"/>
        </w:rPr>
        <w:t xml:space="preserve">   </w:t>
      </w:r>
      <w:r w:rsidR="00A77C33" w:rsidRPr="00D104C4">
        <w:rPr>
          <w:rFonts w:eastAsia="Times New Roman"/>
          <w:szCs w:val="28"/>
          <w:lang w:val="uk-UA"/>
        </w:rPr>
        <w:t xml:space="preserve"> (1.1)</w:t>
      </w:r>
    </w:p>
    <w:p w14:paraId="70C65912" w14:textId="77777777" w:rsidR="00726190" w:rsidRPr="00D104C4" w:rsidRDefault="00726190" w:rsidP="00726190">
      <w:pPr>
        <w:jc w:val="center"/>
        <w:rPr>
          <w:rFonts w:eastAsia="Times New Roman"/>
          <w:szCs w:val="28"/>
        </w:rPr>
      </w:pPr>
    </w:p>
    <w:p w14:paraId="44B62A44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В дуже розбавлених розчинах, в яких іони не впливають один на одного, активність іонів відповідна їх концентрації.</w:t>
      </w:r>
    </w:p>
    <w:p w14:paraId="1B8044E7" w14:textId="7497174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Коефіцієнт активності </w:t>
      </w:r>
      <w:proofErr w:type="spellStart"/>
      <w:r w:rsidRPr="00D104C4">
        <w:rPr>
          <w:rFonts w:eastAsia="Times New Roman"/>
          <w:szCs w:val="28"/>
          <w:lang w:val="uk-UA"/>
        </w:rPr>
        <w:t>f</w:t>
      </w:r>
      <w:r w:rsidRPr="00D104C4">
        <w:rPr>
          <w:rFonts w:eastAsia="Times New Roman"/>
          <w:szCs w:val="28"/>
          <w:vertAlign w:val="subscript"/>
          <w:lang w:val="uk-UA"/>
        </w:rPr>
        <w:t>а</w:t>
      </w:r>
      <w:proofErr w:type="spellEnd"/>
      <w:r w:rsidRPr="00D104C4">
        <w:rPr>
          <w:rFonts w:eastAsia="Times New Roman"/>
          <w:szCs w:val="28"/>
          <w:lang w:val="uk-UA"/>
        </w:rPr>
        <w:t xml:space="preserve"> показує, в якій кількості присутні іони електроліту в активній формі, або, якщо сформулювати інакше, в якій кількості вони беруть участь в реакціях. Так, як активність окремих іонів </w:t>
      </w:r>
      <w:r w:rsidRPr="00D104C4">
        <w:rPr>
          <w:rFonts w:eastAsia="Times New Roman"/>
          <w:szCs w:val="28"/>
          <w:lang w:val="uk-UA"/>
        </w:rPr>
        <w:lastRenderedPageBreak/>
        <w:t>неможливо визначити, приходиться даними середньої активності і середніми коефіцієнтами активності, які включають коефіцієнти активності катіонів і аніонів</w:t>
      </w:r>
      <w:r w:rsidR="000A4329" w:rsidRPr="00D104C4">
        <w:rPr>
          <w:rFonts w:eastAsia="Times New Roman"/>
          <w:szCs w:val="28"/>
          <w:lang w:val="uk-UA"/>
        </w:rPr>
        <w:t xml:space="preserve"> [12]</w:t>
      </w:r>
      <w:r w:rsidRPr="00D104C4">
        <w:rPr>
          <w:rFonts w:eastAsia="Times New Roman"/>
          <w:szCs w:val="28"/>
          <w:lang w:val="uk-UA"/>
        </w:rPr>
        <w:t>.</w:t>
      </w:r>
    </w:p>
    <w:p w14:paraId="22E00F5C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Молоко являє собою колоїдний розчин молочного білка і колоїдного фосфору та кальцію в молочній сироватці.</w:t>
      </w:r>
    </w:p>
    <w:p w14:paraId="08BA142B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Молочна </w:t>
      </w:r>
      <w:proofErr w:type="spellStart"/>
      <w:r w:rsidRPr="00D104C4">
        <w:rPr>
          <w:rFonts w:eastAsia="Times New Roman"/>
          <w:szCs w:val="28"/>
          <w:lang w:val="uk-UA"/>
        </w:rPr>
        <w:t>сиворотка</w:t>
      </w:r>
      <w:proofErr w:type="spellEnd"/>
      <w:r w:rsidRPr="00D104C4">
        <w:rPr>
          <w:rFonts w:eastAsia="Times New Roman"/>
          <w:szCs w:val="28"/>
          <w:lang w:val="uk-UA"/>
        </w:rPr>
        <w:t xml:space="preserve"> – це молочна рідина, яка не містить жиру і білка.</w:t>
      </w:r>
    </w:p>
    <w:p w14:paraId="65A45DA1" w14:textId="39E8CDAA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Серед всіх фаз молока </w:t>
      </w:r>
      <w:proofErr w:type="spellStart"/>
      <w:r w:rsidRPr="00D104C4">
        <w:rPr>
          <w:rFonts w:eastAsia="Times New Roman"/>
          <w:szCs w:val="28"/>
          <w:lang w:val="uk-UA"/>
        </w:rPr>
        <w:t>колоїдно</w:t>
      </w:r>
      <w:proofErr w:type="spellEnd"/>
      <w:r w:rsidRPr="00D104C4">
        <w:rPr>
          <w:rFonts w:eastAsia="Times New Roman"/>
          <w:szCs w:val="28"/>
          <w:lang w:val="uk-UA"/>
        </w:rPr>
        <w:t xml:space="preserve"> – дисперсна система найбільш чутлива, зміни в молоці найбільш помітні при порушенні колоїдного стану, так як при цьому відбувається коагуляція білків (рис.</w:t>
      </w:r>
      <w:r w:rsidR="009C55EC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1.</w:t>
      </w:r>
      <w:r w:rsidR="00097BD1" w:rsidRPr="00D104C4">
        <w:rPr>
          <w:rFonts w:eastAsia="Times New Roman"/>
          <w:szCs w:val="28"/>
          <w:lang w:val="uk-UA"/>
        </w:rPr>
        <w:t>6</w:t>
      </w:r>
      <w:r w:rsidRPr="00D104C4">
        <w:rPr>
          <w:rFonts w:eastAsia="Times New Roman"/>
          <w:szCs w:val="28"/>
          <w:lang w:val="uk-UA"/>
        </w:rPr>
        <w:t>)</w:t>
      </w:r>
      <w:r w:rsidR="000A4329" w:rsidRPr="00D104C4">
        <w:rPr>
          <w:rFonts w:eastAsia="Times New Roman"/>
          <w:szCs w:val="28"/>
          <w:lang w:val="uk-UA"/>
        </w:rPr>
        <w:t xml:space="preserve"> [13]</w:t>
      </w:r>
      <w:r w:rsidRPr="00D104C4">
        <w:rPr>
          <w:rFonts w:eastAsia="Times New Roman"/>
          <w:szCs w:val="28"/>
          <w:lang w:val="uk-UA"/>
        </w:rPr>
        <w:t xml:space="preserve">. </w:t>
      </w:r>
    </w:p>
    <w:p w14:paraId="3D98DEA4" w14:textId="77777777" w:rsidR="00085ED5" w:rsidRPr="00D104C4" w:rsidRDefault="00085ED5" w:rsidP="00726190">
      <w:pPr>
        <w:rPr>
          <w:rFonts w:eastAsia="Times New Roman"/>
          <w:szCs w:val="28"/>
          <w:lang w:val="uk-UA"/>
        </w:rPr>
      </w:pPr>
    </w:p>
    <w:p w14:paraId="6DA8E98A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noProof/>
          <w:szCs w:val="28"/>
          <w:lang w:val="en-US" w:eastAsia="en-US"/>
        </w:rPr>
        <w:drawing>
          <wp:inline distT="0" distB="0" distL="0" distR="0" wp14:anchorId="2B800409" wp14:editId="6927A5D5">
            <wp:extent cx="4705350" cy="3125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78" cy="31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3D3C" w14:textId="777B028F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1.</w:t>
      </w:r>
      <w:r w:rsidR="00336711" w:rsidRPr="00D104C4">
        <w:rPr>
          <w:rFonts w:eastAsia="Times New Roman"/>
          <w:szCs w:val="28"/>
          <w:lang w:val="uk-UA"/>
        </w:rPr>
        <w:t>6</w:t>
      </w:r>
      <w:r w:rsidRPr="00D104C4">
        <w:rPr>
          <w:rFonts w:eastAsia="Times New Roman"/>
          <w:szCs w:val="28"/>
          <w:lang w:val="uk-UA"/>
        </w:rPr>
        <w:t xml:space="preserve"> – Схема молоко, як </w:t>
      </w:r>
      <w:proofErr w:type="spellStart"/>
      <w:r w:rsidRPr="00D104C4">
        <w:rPr>
          <w:rFonts w:eastAsia="Times New Roman"/>
          <w:szCs w:val="28"/>
          <w:lang w:val="uk-UA"/>
        </w:rPr>
        <w:t>колоїдно</w:t>
      </w:r>
      <w:proofErr w:type="spellEnd"/>
      <w:r w:rsidR="009C55EC" w:rsidRPr="00D104C4">
        <w:rPr>
          <w:rFonts w:eastAsia="Times New Roman"/>
          <w:szCs w:val="28"/>
        </w:rPr>
        <w:t>-</w:t>
      </w:r>
      <w:r w:rsidRPr="00D104C4">
        <w:rPr>
          <w:rFonts w:eastAsia="Times New Roman"/>
          <w:szCs w:val="28"/>
          <w:lang w:val="uk-UA"/>
        </w:rPr>
        <w:t>дисперсна система</w:t>
      </w:r>
    </w:p>
    <w:p w14:paraId="32FE4C12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</w:p>
    <w:p w14:paraId="177DE211" w14:textId="28356ECE" w:rsidR="00726190" w:rsidRPr="00D104C4" w:rsidRDefault="00726190" w:rsidP="00726190">
      <w:pPr>
        <w:ind w:firstLine="708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Нестійка поведінка </w:t>
      </w:r>
      <w:proofErr w:type="spellStart"/>
      <w:r w:rsidRPr="00D104C4">
        <w:rPr>
          <w:rFonts w:eastAsia="Times New Roman"/>
          <w:szCs w:val="28"/>
          <w:lang w:val="uk-UA"/>
        </w:rPr>
        <w:t>колоїдно</w:t>
      </w:r>
      <w:proofErr w:type="spellEnd"/>
      <w:r w:rsidRPr="00D104C4">
        <w:rPr>
          <w:rFonts w:eastAsia="Times New Roman"/>
          <w:szCs w:val="28"/>
        </w:rPr>
        <w:t>-</w:t>
      </w:r>
      <w:r w:rsidRPr="00D104C4">
        <w:rPr>
          <w:rFonts w:eastAsia="Times New Roman"/>
          <w:szCs w:val="28"/>
          <w:lang w:val="uk-UA"/>
        </w:rPr>
        <w:t>дисперсних частин, залежить від їх розмірів і пов’язана з цим загальною поверхнею. Для того, щоб показати яка загальна поверхня стане при переході до колоїдних розмірів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14</w:t>
      </w:r>
      <w:r w:rsidR="000A4329" w:rsidRPr="00D104C4">
        <w:rPr>
          <w:rFonts w:eastAsia="Times New Roman"/>
          <w:szCs w:val="28"/>
          <w:lang w:val="uk-UA"/>
        </w:rPr>
        <w:t>]</w:t>
      </w:r>
      <w:r w:rsidR="000A4329" w:rsidRPr="00D104C4">
        <w:rPr>
          <w:rFonts w:eastAsia="Times New Roman"/>
          <w:szCs w:val="28"/>
        </w:rPr>
        <w:t>.</w:t>
      </w:r>
      <w:r w:rsidRPr="00D104C4">
        <w:rPr>
          <w:rFonts w:eastAsia="Times New Roman"/>
          <w:szCs w:val="28"/>
          <w:lang w:val="uk-UA"/>
        </w:rPr>
        <w:t xml:space="preserve"> </w:t>
      </w:r>
    </w:p>
    <w:p w14:paraId="535673A7" w14:textId="77777777" w:rsidR="00726190" w:rsidRPr="00D104C4" w:rsidRDefault="00726190" w:rsidP="00726190">
      <w:pPr>
        <w:outlineLvl w:val="0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Структура колоїдних частинок молока.</w:t>
      </w:r>
    </w:p>
    <w:p w14:paraId="369FA077" w14:textId="7F63347B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В свіжому молоці можна спостерігати зближення колоїдних частинок внаслідок більшої кількості і теплового руху їх. </w:t>
      </w:r>
      <w:proofErr w:type="spellStart"/>
      <w:r w:rsidRPr="00D104C4">
        <w:rPr>
          <w:rFonts w:eastAsia="Times New Roman"/>
          <w:szCs w:val="28"/>
          <w:lang w:val="uk-UA"/>
        </w:rPr>
        <w:t>Поверхностний</w:t>
      </w:r>
      <w:proofErr w:type="spellEnd"/>
      <w:r w:rsidRPr="00D104C4">
        <w:rPr>
          <w:rFonts w:eastAsia="Times New Roman"/>
          <w:szCs w:val="28"/>
          <w:lang w:val="uk-UA"/>
        </w:rPr>
        <w:t xml:space="preserve"> заряд може виникнути внаслідок власної дисоціації або адсорбції іонів. Якщо носії заряду </w:t>
      </w:r>
      <w:r w:rsidRPr="00D104C4">
        <w:rPr>
          <w:rFonts w:eastAsia="Times New Roman"/>
          <w:szCs w:val="28"/>
          <w:lang w:val="uk-UA"/>
        </w:rPr>
        <w:lastRenderedPageBreak/>
        <w:t>приєднують молекули води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і утворюють гідратну оболонку, то вони називаються гідрофільними колоїдами в протилежність гідрофобним колоїдом, стабільність яких залежить тільки від величини заряду.</w:t>
      </w:r>
    </w:p>
    <w:p w14:paraId="24DBC40F" w14:textId="69F28828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Ділення колоїдів на дві групи достатньо схематично, оскільки при цьому не враховується безліч колоїдних явищ. Гідрофільні і гідрофобні колоїди представляють собою тільки крайні випадки, в той же час як в дійсності існують різні перехідні стани</w:t>
      </w:r>
      <w:r w:rsidR="000A4329" w:rsidRPr="00D104C4">
        <w:rPr>
          <w:rFonts w:eastAsia="Times New Roman"/>
          <w:szCs w:val="28"/>
          <w:lang w:val="uk-UA"/>
        </w:rPr>
        <w:t xml:space="preserve"> [15]</w:t>
      </w:r>
      <w:r w:rsidRPr="00D104C4">
        <w:rPr>
          <w:rFonts w:eastAsia="Times New Roman"/>
          <w:szCs w:val="28"/>
          <w:lang w:val="uk-UA"/>
        </w:rPr>
        <w:t>.</w:t>
      </w:r>
    </w:p>
    <w:p w14:paraId="3B217775" w14:textId="1F693EC9" w:rsidR="00726190" w:rsidRPr="00D104C4" w:rsidRDefault="00726190" w:rsidP="00726190">
      <w:pPr>
        <w:rPr>
          <w:rFonts w:eastAsia="Times New Roman"/>
          <w:szCs w:val="28"/>
          <w:lang w:val="uk-UA"/>
        </w:rPr>
      </w:pPr>
    </w:p>
    <w:p w14:paraId="239A6503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</w:p>
    <w:p w14:paraId="1DFD2A39" w14:textId="00405330" w:rsidR="00726190" w:rsidRPr="00D104C4" w:rsidRDefault="00726190" w:rsidP="00726190">
      <w:pPr>
        <w:rPr>
          <w:rFonts w:eastAsia="Times New Roman"/>
          <w:bCs/>
          <w:szCs w:val="28"/>
          <w:lang w:val="uk-UA"/>
        </w:rPr>
      </w:pPr>
      <w:r w:rsidRPr="00D104C4">
        <w:rPr>
          <w:bCs/>
          <w:szCs w:val="28"/>
          <w:lang w:val="uk-UA"/>
        </w:rPr>
        <w:t>1.3</w:t>
      </w:r>
      <w:r w:rsidRPr="00D104C4">
        <w:rPr>
          <w:rFonts w:eastAsia="Times New Roman"/>
          <w:bCs/>
          <w:szCs w:val="28"/>
          <w:lang w:val="uk-UA"/>
        </w:rPr>
        <w:t xml:space="preserve"> Пектин: будова, класифікація, фізичні та хімічні властивості, використання в харчовій промисловості</w:t>
      </w:r>
    </w:p>
    <w:p w14:paraId="3EC416EE" w14:textId="0B12F2A7" w:rsidR="00726190" w:rsidRPr="00D104C4" w:rsidRDefault="00726190" w:rsidP="00726190">
      <w:pPr>
        <w:rPr>
          <w:rFonts w:eastAsia="Times New Roman"/>
          <w:b/>
          <w:bCs/>
          <w:szCs w:val="28"/>
          <w:lang w:val="uk-UA"/>
        </w:rPr>
      </w:pPr>
    </w:p>
    <w:p w14:paraId="70F3972E" w14:textId="77777777" w:rsidR="00726190" w:rsidRPr="00D104C4" w:rsidRDefault="00726190" w:rsidP="00726190">
      <w:pPr>
        <w:rPr>
          <w:rFonts w:eastAsia="Times New Roman"/>
          <w:b/>
          <w:bCs/>
          <w:szCs w:val="28"/>
          <w:lang w:val="uk-UA"/>
        </w:rPr>
      </w:pPr>
    </w:p>
    <w:p w14:paraId="14499E15" w14:textId="6DED3CA1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У відповідності до сучасних уявлень пектинові речовини – це </w:t>
      </w:r>
      <w:proofErr w:type="spellStart"/>
      <w:r w:rsidRPr="00D104C4">
        <w:rPr>
          <w:rFonts w:eastAsia="Times New Roman"/>
          <w:szCs w:val="28"/>
          <w:lang w:val="uk-UA"/>
        </w:rPr>
        <w:t>полі</w:t>
      </w:r>
      <w:r w:rsidR="0044510B" w:rsidRPr="00D104C4">
        <w:rPr>
          <w:rFonts w:eastAsia="Times New Roman"/>
          <w:szCs w:val="28"/>
          <w:lang w:val="uk-UA"/>
        </w:rPr>
        <w:t>цукриди</w:t>
      </w:r>
      <w:proofErr w:type="spellEnd"/>
      <w:r w:rsidRPr="00D104C4">
        <w:rPr>
          <w:rFonts w:eastAsia="Times New Roman"/>
          <w:szCs w:val="28"/>
          <w:lang w:val="uk-UA"/>
        </w:rPr>
        <w:t xml:space="preserve"> з лінійною структурою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16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  <w:r w:rsidR="009D661A">
        <w:rPr>
          <w:rFonts w:eastAsia="Times New Roman"/>
          <w:szCs w:val="28"/>
          <w:lang w:val="uk-UA"/>
        </w:rPr>
        <w:t xml:space="preserve"> З </w:t>
      </w:r>
      <w:r w:rsidRPr="00D104C4">
        <w:rPr>
          <w:rFonts w:eastAsia="Times New Roman"/>
          <w:szCs w:val="28"/>
          <w:lang w:val="uk-UA"/>
        </w:rPr>
        <w:t>пекти</w:t>
      </w:r>
      <w:r w:rsidR="009D661A">
        <w:rPr>
          <w:rFonts w:eastAsia="Times New Roman"/>
          <w:szCs w:val="28"/>
          <w:lang w:val="uk-UA"/>
        </w:rPr>
        <w:t>ну</w:t>
      </w:r>
      <w:r w:rsidRPr="00D104C4">
        <w:rPr>
          <w:rFonts w:eastAsia="Times New Roman"/>
          <w:szCs w:val="28"/>
          <w:lang w:val="uk-UA"/>
        </w:rPr>
        <w:t xml:space="preserve"> </w:t>
      </w:r>
      <w:r w:rsidR="009D661A">
        <w:rPr>
          <w:rFonts w:eastAsia="Times New Roman"/>
          <w:szCs w:val="28"/>
          <w:lang w:val="uk-UA"/>
        </w:rPr>
        <w:t>молекулярний ланцюг будується за допомогою</w:t>
      </w:r>
      <w:r w:rsidRPr="00D104C4">
        <w:rPr>
          <w:rFonts w:eastAsia="Times New Roman"/>
          <w:szCs w:val="28"/>
          <w:lang w:val="uk-UA"/>
        </w:rPr>
        <w:t xml:space="preserve"> залишків D</w:t>
      </w:r>
      <w:r w:rsidR="009D661A">
        <w:rPr>
          <w:rFonts w:eastAsia="Times New Roman"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szCs w:val="28"/>
          <w:lang w:val="uk-UA"/>
        </w:rPr>
        <w:t>галактуронової</w:t>
      </w:r>
      <w:proofErr w:type="spellEnd"/>
      <w:r w:rsidRPr="00D104C4">
        <w:rPr>
          <w:rFonts w:eastAsia="Times New Roman"/>
          <w:szCs w:val="28"/>
          <w:lang w:val="uk-UA"/>
        </w:rPr>
        <w:t xml:space="preserve"> кислоти, </w:t>
      </w:r>
      <w:r w:rsidR="009D661A">
        <w:rPr>
          <w:rFonts w:eastAsia="Times New Roman"/>
          <w:szCs w:val="28"/>
          <w:lang w:val="uk-UA"/>
        </w:rPr>
        <w:t xml:space="preserve">які між собою </w:t>
      </w:r>
      <w:r w:rsidRPr="00D104C4">
        <w:rPr>
          <w:rFonts w:eastAsia="Times New Roman"/>
          <w:szCs w:val="28"/>
          <w:lang w:val="uk-UA"/>
        </w:rPr>
        <w:t>з’єдна</w:t>
      </w:r>
      <w:r w:rsidR="009D661A">
        <w:rPr>
          <w:rFonts w:eastAsia="Times New Roman"/>
          <w:szCs w:val="28"/>
          <w:lang w:val="uk-UA"/>
        </w:rPr>
        <w:t xml:space="preserve">ні </w:t>
      </w:r>
      <w:r w:rsidRPr="00D104C4">
        <w:rPr>
          <w:rFonts w:eastAsia="Times New Roman"/>
          <w:szCs w:val="28"/>
          <w:lang w:val="uk-UA"/>
        </w:rPr>
        <w:t>α</w:t>
      </w:r>
      <w:r w:rsidR="009D661A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глікозидним зв’язком (рис.</w:t>
      </w:r>
      <w:r w:rsidR="009C55EC" w:rsidRPr="009D661A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1.</w:t>
      </w:r>
      <w:r w:rsidR="00336711" w:rsidRPr="00D104C4">
        <w:rPr>
          <w:rFonts w:eastAsia="Times New Roman"/>
          <w:szCs w:val="28"/>
          <w:lang w:val="uk-UA"/>
        </w:rPr>
        <w:t>7</w:t>
      </w:r>
      <w:r w:rsidRPr="00D104C4">
        <w:rPr>
          <w:rFonts w:eastAsia="Times New Roman"/>
          <w:szCs w:val="28"/>
          <w:lang w:val="uk-UA"/>
        </w:rPr>
        <w:t xml:space="preserve"> </w:t>
      </w:r>
      <w:r w:rsidR="00D65EAB" w:rsidRPr="00D104C4">
        <w:rPr>
          <w:rFonts w:eastAsia="Times New Roman"/>
          <w:szCs w:val="28"/>
          <w:lang w:val="uk-UA"/>
        </w:rPr>
        <w:t>а</w:t>
      </w:r>
      <w:r w:rsidRPr="00D104C4">
        <w:rPr>
          <w:rFonts w:eastAsia="Times New Roman"/>
          <w:szCs w:val="28"/>
          <w:lang w:val="uk-UA"/>
        </w:rPr>
        <w:t xml:space="preserve">). Використовують й інший спосіб зображення молекули пектину, в якому окремі кільця повернуті відносно одне одного і лежать в різних </w:t>
      </w:r>
      <w:proofErr w:type="spellStart"/>
      <w:r w:rsidRPr="00D104C4">
        <w:rPr>
          <w:rFonts w:eastAsia="Times New Roman"/>
          <w:szCs w:val="28"/>
          <w:lang w:val="uk-UA"/>
        </w:rPr>
        <w:t>площинах</w:t>
      </w:r>
      <w:proofErr w:type="spellEnd"/>
      <w:r w:rsidRPr="00D104C4">
        <w:rPr>
          <w:rFonts w:eastAsia="Times New Roman"/>
          <w:szCs w:val="28"/>
          <w:lang w:val="uk-UA"/>
        </w:rPr>
        <w:t xml:space="preserve"> (рис.1.</w:t>
      </w:r>
      <w:r w:rsidR="00336711" w:rsidRPr="00D104C4">
        <w:rPr>
          <w:rFonts w:eastAsia="Times New Roman"/>
          <w:szCs w:val="28"/>
          <w:lang w:val="uk-UA"/>
        </w:rPr>
        <w:t>7</w:t>
      </w:r>
      <w:r w:rsidRPr="00D104C4">
        <w:rPr>
          <w:rFonts w:eastAsia="Times New Roman"/>
          <w:szCs w:val="28"/>
          <w:lang w:val="uk-UA"/>
        </w:rPr>
        <w:t xml:space="preserve"> </w:t>
      </w:r>
      <w:r w:rsidR="00D65EAB" w:rsidRPr="00D104C4">
        <w:rPr>
          <w:rFonts w:eastAsia="Times New Roman"/>
          <w:szCs w:val="28"/>
          <w:lang w:val="uk-UA"/>
        </w:rPr>
        <w:t>б</w:t>
      </w:r>
      <w:r w:rsidRPr="00D104C4">
        <w:rPr>
          <w:rFonts w:eastAsia="Times New Roman"/>
          <w:szCs w:val="28"/>
          <w:lang w:val="uk-UA"/>
        </w:rPr>
        <w:t>)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17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 xml:space="preserve">. </w:t>
      </w:r>
    </w:p>
    <w:p w14:paraId="67424925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3111D10B" wp14:editId="138D65B8">
            <wp:extent cx="4648200" cy="2702962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6194" cy="27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EF26" w14:textId="2FA4012D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>Рисунок 1.</w:t>
      </w:r>
      <w:r w:rsidR="00336711" w:rsidRPr="00D104C4">
        <w:rPr>
          <w:rFonts w:eastAsia="Times New Roman"/>
          <w:szCs w:val="28"/>
          <w:lang w:val="uk-UA"/>
        </w:rPr>
        <w:t>7</w:t>
      </w:r>
      <w:r w:rsidRPr="00D104C4">
        <w:rPr>
          <w:rFonts w:eastAsia="Times New Roman"/>
          <w:szCs w:val="28"/>
          <w:lang w:val="uk-UA"/>
        </w:rPr>
        <w:t xml:space="preserve"> – Структурна формула пектину: а – окремі кільця залишків D </w:t>
      </w:r>
      <w:proofErr w:type="spellStart"/>
      <w:r w:rsidRPr="00D104C4">
        <w:rPr>
          <w:rFonts w:eastAsia="Times New Roman"/>
          <w:szCs w:val="28"/>
          <w:lang w:val="uk-UA"/>
        </w:rPr>
        <w:t>галактуронової</w:t>
      </w:r>
      <w:proofErr w:type="spellEnd"/>
      <w:r w:rsidRPr="00D104C4">
        <w:rPr>
          <w:rFonts w:eastAsia="Times New Roman"/>
          <w:szCs w:val="28"/>
          <w:lang w:val="uk-UA"/>
        </w:rPr>
        <w:t xml:space="preserve"> кислоти лежать в одній площині; б – окремі кільця залишків D </w:t>
      </w:r>
      <w:proofErr w:type="spellStart"/>
      <w:r w:rsidRPr="00D104C4">
        <w:rPr>
          <w:rFonts w:eastAsia="Times New Roman"/>
          <w:szCs w:val="28"/>
          <w:lang w:val="uk-UA"/>
        </w:rPr>
        <w:t>галактуронової</w:t>
      </w:r>
      <w:proofErr w:type="spellEnd"/>
      <w:r w:rsidRPr="00D104C4">
        <w:rPr>
          <w:rFonts w:eastAsia="Times New Roman"/>
          <w:szCs w:val="28"/>
          <w:lang w:val="uk-UA"/>
        </w:rPr>
        <w:t xml:space="preserve"> кислоти лежать в різних </w:t>
      </w:r>
      <w:proofErr w:type="spellStart"/>
      <w:r w:rsidRPr="00D104C4">
        <w:rPr>
          <w:rFonts w:eastAsia="Times New Roman"/>
          <w:szCs w:val="28"/>
          <w:lang w:val="uk-UA"/>
        </w:rPr>
        <w:t>площинах</w:t>
      </w:r>
      <w:proofErr w:type="spellEnd"/>
    </w:p>
    <w:p w14:paraId="266F756C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</w:p>
    <w:p w14:paraId="1CF88A60" w14:textId="2F16BD11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Фізико-хімічні властивості пектину. Пектинові речовини у вільному стані – це порошки білого, сіро-білого, світлого кольору. Пектин має слабко виражений запах та смак плодів і овочів, з яких його виробляють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18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05E14C10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Розчинність. Пектинові речовини добре розчиняються:</w:t>
      </w:r>
    </w:p>
    <w:p w14:paraId="2F2FA45B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– у 84%-вій фосфорній кислоті;</w:t>
      </w:r>
    </w:p>
    <w:p w14:paraId="51C106C8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– у рідкому аміаку;</w:t>
      </w:r>
    </w:p>
    <w:p w14:paraId="752E0AAF" w14:textId="4A2C138C" w:rsidR="00726190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у воді. </w:t>
      </w:r>
    </w:p>
    <w:p w14:paraId="17F6C119" w14:textId="30F29C6F" w:rsidR="0043516F" w:rsidRPr="00D104C4" w:rsidRDefault="0043516F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Молекула П має спіральну форму знаходячись у водному розчині а </w:t>
      </w:r>
      <w:proofErr w:type="spellStart"/>
      <w:r>
        <w:rPr>
          <w:rFonts w:eastAsia="Times New Roman"/>
          <w:szCs w:val="28"/>
          <w:lang w:val="uk-UA"/>
        </w:rPr>
        <w:t>карбоксильні</w:t>
      </w:r>
      <w:proofErr w:type="spellEnd"/>
      <w:r>
        <w:rPr>
          <w:rFonts w:eastAsia="Times New Roman"/>
          <w:szCs w:val="28"/>
          <w:lang w:val="uk-UA"/>
        </w:rPr>
        <w:t xml:space="preserve"> групи знаходяться в сусідніх витках (рис. 1.8).</w:t>
      </w:r>
    </w:p>
    <w:p w14:paraId="2DB3D167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32840BB3" wp14:editId="0EC1B34A">
            <wp:extent cx="1193042" cy="2962275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5204" cy="29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2459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</w:p>
    <w:p w14:paraId="3700528F" w14:textId="5D569CAD" w:rsidR="00726190" w:rsidRPr="00D104C4" w:rsidRDefault="00726190" w:rsidP="00726190">
      <w:pPr>
        <w:jc w:val="center"/>
        <w:rPr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1.</w:t>
      </w:r>
      <w:r w:rsidR="00A77C33" w:rsidRPr="00D104C4">
        <w:rPr>
          <w:rFonts w:eastAsia="Times New Roman"/>
          <w:szCs w:val="28"/>
          <w:lang w:val="uk-UA"/>
        </w:rPr>
        <w:t>8</w:t>
      </w:r>
      <w:r w:rsidR="00085ED5" w:rsidRPr="00D104C4">
        <w:rPr>
          <w:rFonts w:eastAsia="Times New Roman"/>
          <w:szCs w:val="28"/>
          <w:lang w:val="uk-UA"/>
        </w:rPr>
        <w:t xml:space="preserve"> – </w:t>
      </w:r>
      <w:r w:rsidRPr="00D104C4">
        <w:rPr>
          <w:rFonts w:eastAsia="Times New Roman"/>
          <w:szCs w:val="28"/>
          <w:lang w:val="uk-UA"/>
        </w:rPr>
        <w:t>Просто</w:t>
      </w:r>
      <w:r w:rsidR="00085ED5" w:rsidRPr="00D104C4">
        <w:rPr>
          <w:rFonts w:eastAsia="Times New Roman"/>
          <w:szCs w:val="28"/>
          <w:lang w:val="uk-UA"/>
        </w:rPr>
        <w:t>рова структура молекули пектину</w:t>
      </w:r>
    </w:p>
    <w:p w14:paraId="57F11764" w14:textId="6E1DBBF4" w:rsidR="00726190" w:rsidRPr="00D104C4" w:rsidRDefault="0043516F" w:rsidP="0094320F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При кімнатній </w:t>
      </w:r>
      <w:r>
        <w:rPr>
          <w:rFonts w:eastAsia="Times New Roman"/>
          <w:szCs w:val="28"/>
          <w:lang w:val="en-US"/>
        </w:rPr>
        <w:t>t</w:t>
      </w:r>
      <w:r>
        <w:rPr>
          <w:rFonts w:eastAsia="Times New Roman"/>
          <w:szCs w:val="28"/>
          <w:lang w:val="uk-UA"/>
        </w:rPr>
        <w:t xml:space="preserve"> та при інтенсивному перемішуванні в 100 мл </w:t>
      </w:r>
      <w:r>
        <w:rPr>
          <w:rFonts w:eastAsia="Times New Roman"/>
          <w:szCs w:val="28"/>
          <w:lang w:val="en-US"/>
        </w:rPr>
        <w:t>H</w:t>
      </w:r>
      <w:r w:rsidRPr="0043516F">
        <w:rPr>
          <w:rFonts w:eastAsia="Times New Roman"/>
          <w:szCs w:val="28"/>
        </w:rPr>
        <w:t>2</w:t>
      </w:r>
      <w:r>
        <w:rPr>
          <w:rFonts w:eastAsia="Times New Roman"/>
          <w:szCs w:val="28"/>
          <w:lang w:val="en-US"/>
        </w:rPr>
        <w:t>O</w:t>
      </w:r>
      <w:r w:rsidRPr="0043516F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uk-UA"/>
        </w:rPr>
        <w:t xml:space="preserve">розчиняється 4-8 г П. При </w:t>
      </w:r>
      <w:r>
        <w:rPr>
          <w:rFonts w:eastAsia="Times New Roman"/>
          <w:szCs w:val="28"/>
          <w:lang w:val="en-US"/>
        </w:rPr>
        <w:t>t</w:t>
      </w:r>
      <w:r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60-80 °С</w:t>
      </w:r>
      <w:r>
        <w:rPr>
          <w:rFonts w:eastAsia="Times New Roman"/>
          <w:szCs w:val="28"/>
          <w:lang w:val="uk-UA"/>
        </w:rPr>
        <w:t xml:space="preserve"> – приблизно 10 г, що означає </w:t>
      </w:r>
      <w:r w:rsidR="0094320F">
        <w:rPr>
          <w:rFonts w:eastAsia="Times New Roman"/>
          <w:szCs w:val="28"/>
          <w:lang w:val="uk-UA"/>
        </w:rPr>
        <w:t xml:space="preserve">що максимальна концентрація водних розчинів П – 10 % </w:t>
      </w:r>
      <w:r w:rsidR="0094320F" w:rsidRPr="00D104C4">
        <w:rPr>
          <w:rFonts w:eastAsia="Times New Roman"/>
          <w:szCs w:val="28"/>
          <w:lang w:val="uk-UA"/>
        </w:rPr>
        <w:t>[</w:t>
      </w:r>
      <w:r w:rsidR="0094320F" w:rsidRPr="00D104C4">
        <w:rPr>
          <w:rFonts w:eastAsia="Times New Roman"/>
          <w:szCs w:val="28"/>
        </w:rPr>
        <w:t>18-19</w:t>
      </w:r>
      <w:r w:rsidR="0094320F" w:rsidRPr="00D104C4">
        <w:rPr>
          <w:rFonts w:eastAsia="Times New Roman"/>
          <w:szCs w:val="28"/>
          <w:lang w:val="uk-UA"/>
        </w:rPr>
        <w:t>].</w:t>
      </w:r>
      <w:r w:rsidR="0094320F">
        <w:rPr>
          <w:rFonts w:eastAsia="Times New Roman"/>
          <w:szCs w:val="28"/>
          <w:lang w:val="uk-UA"/>
        </w:rPr>
        <w:t xml:space="preserve"> Для підвищення розчинності можливе додавання цукру. Так, як</w:t>
      </w:r>
      <w:r w:rsidR="00726190" w:rsidRPr="00D104C4">
        <w:rPr>
          <w:rFonts w:eastAsia="Times New Roman"/>
          <w:szCs w:val="28"/>
          <w:lang w:val="uk-UA"/>
        </w:rPr>
        <w:t xml:space="preserve"> розчинення </w:t>
      </w:r>
      <w:r w:rsidR="0094320F">
        <w:rPr>
          <w:rFonts w:eastAsia="Times New Roman"/>
          <w:szCs w:val="28"/>
          <w:lang w:val="uk-UA"/>
        </w:rPr>
        <w:t>П стає складнішим</w:t>
      </w:r>
      <w:r w:rsidR="00726190" w:rsidRPr="00D104C4">
        <w:rPr>
          <w:rFonts w:eastAsia="Times New Roman"/>
          <w:szCs w:val="28"/>
          <w:lang w:val="uk-UA"/>
        </w:rPr>
        <w:t xml:space="preserve"> при збільшенні вмісту розчинних сухих речовин, більшу частину цукру в </w:t>
      </w:r>
      <w:r w:rsidR="00726190" w:rsidRPr="00D104C4">
        <w:rPr>
          <w:rFonts w:eastAsia="Times New Roman"/>
          <w:szCs w:val="28"/>
          <w:lang w:val="uk-UA"/>
        </w:rPr>
        <w:lastRenderedPageBreak/>
        <w:t>рецептуру слід додавати</w:t>
      </w:r>
      <w:r w:rsidR="00085ED5" w:rsidRPr="00D104C4">
        <w:rPr>
          <w:rFonts w:eastAsia="Times New Roman"/>
          <w:szCs w:val="28"/>
          <w:lang w:val="uk-UA"/>
        </w:rPr>
        <w:t xml:space="preserve"> </w:t>
      </w:r>
      <w:r w:rsidR="00726190" w:rsidRPr="00D104C4">
        <w:rPr>
          <w:rFonts w:eastAsia="Times New Roman"/>
          <w:szCs w:val="28"/>
          <w:lang w:val="uk-UA"/>
        </w:rPr>
        <w:t xml:space="preserve">лише після </w:t>
      </w:r>
      <w:r w:rsidR="0094320F">
        <w:rPr>
          <w:rFonts w:eastAsia="Times New Roman"/>
          <w:szCs w:val="28"/>
          <w:lang w:val="uk-UA"/>
        </w:rPr>
        <w:t xml:space="preserve">того, як П </w:t>
      </w:r>
      <w:proofErr w:type="spellStart"/>
      <w:r w:rsidR="0094320F">
        <w:rPr>
          <w:rFonts w:eastAsia="Times New Roman"/>
          <w:szCs w:val="28"/>
          <w:lang w:val="uk-UA"/>
        </w:rPr>
        <w:t>розчинеться</w:t>
      </w:r>
      <w:proofErr w:type="spellEnd"/>
      <w:r w:rsidR="0094320F">
        <w:rPr>
          <w:rFonts w:eastAsia="Times New Roman"/>
          <w:szCs w:val="28"/>
          <w:lang w:val="uk-UA"/>
        </w:rPr>
        <w:t xml:space="preserve">. Є легкий </w:t>
      </w:r>
      <w:r w:rsidR="00726190" w:rsidRPr="00D104C4">
        <w:rPr>
          <w:rFonts w:eastAsia="Times New Roman"/>
          <w:szCs w:val="28"/>
          <w:lang w:val="uk-UA"/>
        </w:rPr>
        <w:t xml:space="preserve">спосіб розчинення порошку </w:t>
      </w:r>
      <w:r w:rsidR="0094320F">
        <w:rPr>
          <w:rFonts w:eastAsia="Times New Roman"/>
          <w:szCs w:val="28"/>
          <w:lang w:val="uk-UA"/>
        </w:rPr>
        <w:t>П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r w:rsidR="0094320F">
        <w:rPr>
          <w:rFonts w:eastAsia="Times New Roman"/>
          <w:szCs w:val="28"/>
          <w:lang w:val="uk-UA"/>
        </w:rPr>
        <w:t xml:space="preserve"> при </w:t>
      </w:r>
      <w:r w:rsidR="00726190" w:rsidRPr="00D104C4">
        <w:rPr>
          <w:rFonts w:eastAsia="Times New Roman"/>
          <w:szCs w:val="28"/>
          <w:lang w:val="uk-UA"/>
        </w:rPr>
        <w:t>використанн</w:t>
      </w:r>
      <w:r w:rsidR="0094320F">
        <w:rPr>
          <w:rFonts w:eastAsia="Times New Roman"/>
          <w:szCs w:val="28"/>
          <w:lang w:val="uk-UA"/>
        </w:rPr>
        <w:t>і</w:t>
      </w:r>
      <w:r w:rsidR="00726190" w:rsidRPr="00D104C4">
        <w:rPr>
          <w:rFonts w:eastAsia="Times New Roman"/>
          <w:szCs w:val="28"/>
          <w:lang w:val="uk-UA"/>
        </w:rPr>
        <w:t xml:space="preserve"> змішувача із швидкістю обертання мішалки 20-30об./хв</w:t>
      </w:r>
      <w:r w:rsidR="000A4329" w:rsidRPr="0094320F">
        <w:rPr>
          <w:rFonts w:eastAsia="Times New Roman"/>
          <w:szCs w:val="28"/>
          <w:lang w:val="uk-UA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94320F">
        <w:rPr>
          <w:rFonts w:eastAsia="Times New Roman"/>
          <w:szCs w:val="28"/>
          <w:lang w:val="uk-UA"/>
        </w:rPr>
        <w:t>20</w:t>
      </w:r>
      <w:r w:rsidR="000A4329" w:rsidRPr="00D104C4">
        <w:rPr>
          <w:rFonts w:eastAsia="Times New Roman"/>
          <w:szCs w:val="28"/>
          <w:lang w:val="uk-UA"/>
        </w:rPr>
        <w:t>]</w:t>
      </w:r>
      <w:r w:rsidR="00726190" w:rsidRPr="00D104C4">
        <w:rPr>
          <w:rFonts w:eastAsia="Times New Roman"/>
          <w:szCs w:val="28"/>
          <w:lang w:val="uk-UA"/>
        </w:rPr>
        <w:t>.</w:t>
      </w:r>
      <w:r w:rsidR="00085ED5" w:rsidRPr="00D104C4">
        <w:rPr>
          <w:rFonts w:eastAsia="Times New Roman"/>
          <w:szCs w:val="28"/>
          <w:lang w:val="uk-UA"/>
        </w:rPr>
        <w:t xml:space="preserve"> </w:t>
      </w:r>
      <w:r w:rsidR="0094320F">
        <w:rPr>
          <w:rFonts w:eastAsia="Times New Roman"/>
          <w:szCs w:val="28"/>
          <w:lang w:val="uk-UA"/>
        </w:rPr>
        <w:t>При к</w:t>
      </w:r>
      <w:r w:rsidR="00726190" w:rsidRPr="00D104C4">
        <w:rPr>
          <w:rFonts w:eastAsia="Times New Roman"/>
          <w:szCs w:val="28"/>
          <w:lang w:val="uk-UA"/>
        </w:rPr>
        <w:t>ип’ятінн</w:t>
      </w:r>
      <w:r w:rsidR="0094320F">
        <w:rPr>
          <w:rFonts w:eastAsia="Times New Roman"/>
          <w:szCs w:val="28"/>
          <w:lang w:val="uk-UA"/>
        </w:rPr>
        <w:t>і</w:t>
      </w:r>
      <w:r w:rsidR="00726190" w:rsidRPr="00D104C4">
        <w:rPr>
          <w:rFonts w:eastAsia="Times New Roman"/>
          <w:szCs w:val="28"/>
          <w:lang w:val="uk-UA"/>
        </w:rPr>
        <w:t xml:space="preserve"> протягом 1 хвилини підвищує</w:t>
      </w:r>
      <w:r w:rsidR="0094320F">
        <w:rPr>
          <w:rFonts w:eastAsia="Times New Roman"/>
          <w:szCs w:val="28"/>
          <w:lang w:val="uk-UA"/>
        </w:rPr>
        <w:t>ться</w:t>
      </w:r>
      <w:r w:rsidR="00726190" w:rsidRPr="00D104C4">
        <w:rPr>
          <w:rFonts w:eastAsia="Times New Roman"/>
          <w:szCs w:val="28"/>
          <w:lang w:val="uk-UA"/>
        </w:rPr>
        <w:t xml:space="preserve"> розчинність пектину.</w:t>
      </w:r>
    </w:p>
    <w:p w14:paraId="3B0DF731" w14:textId="60CD3A4B" w:rsidR="0094320F" w:rsidRDefault="0094320F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Речовини з пектину здатні </w:t>
      </w:r>
      <w:proofErr w:type="spellStart"/>
      <w:r>
        <w:rPr>
          <w:rFonts w:eastAsia="Times New Roman"/>
          <w:szCs w:val="28"/>
          <w:lang w:val="uk-UA"/>
        </w:rPr>
        <w:t>набрякать</w:t>
      </w:r>
      <w:proofErr w:type="spellEnd"/>
      <w:r>
        <w:rPr>
          <w:rFonts w:eastAsia="Times New Roman"/>
          <w:szCs w:val="28"/>
          <w:lang w:val="uk-UA"/>
        </w:rPr>
        <w:t xml:space="preserve"> у гліцерині та </w:t>
      </w:r>
      <w:proofErr w:type="spellStart"/>
      <w:r>
        <w:rPr>
          <w:rFonts w:eastAsia="Times New Roman"/>
          <w:szCs w:val="28"/>
          <w:lang w:val="uk-UA"/>
        </w:rPr>
        <w:t>формаміді</w:t>
      </w:r>
      <w:proofErr w:type="spellEnd"/>
      <w:r>
        <w:rPr>
          <w:rFonts w:eastAsia="Times New Roman"/>
          <w:szCs w:val="28"/>
          <w:lang w:val="uk-UA"/>
        </w:rPr>
        <w:t xml:space="preserve">. Вони нерозчинні у органічних і неорганічних розчинниках, але </w:t>
      </w:r>
      <w:proofErr w:type="spellStart"/>
      <w:r>
        <w:rPr>
          <w:rFonts w:eastAsia="Times New Roman"/>
          <w:szCs w:val="28"/>
          <w:lang w:val="uk-UA"/>
        </w:rPr>
        <w:t>пектова</w:t>
      </w:r>
      <w:proofErr w:type="spellEnd"/>
      <w:r>
        <w:rPr>
          <w:rFonts w:eastAsia="Times New Roman"/>
          <w:szCs w:val="28"/>
          <w:lang w:val="uk-UA"/>
        </w:rPr>
        <w:t xml:space="preserve"> кислота не розчинна у воді </w:t>
      </w:r>
      <w:r w:rsidRPr="00D104C4">
        <w:rPr>
          <w:rFonts w:eastAsia="Times New Roman"/>
          <w:szCs w:val="28"/>
          <w:lang w:val="uk-UA"/>
        </w:rPr>
        <w:t>[</w:t>
      </w:r>
      <w:r w:rsidRPr="00D104C4">
        <w:rPr>
          <w:rFonts w:eastAsia="Times New Roman"/>
          <w:szCs w:val="28"/>
        </w:rPr>
        <w:t>21</w:t>
      </w:r>
      <w:r w:rsidRPr="00D104C4">
        <w:rPr>
          <w:rFonts w:eastAsia="Times New Roman"/>
          <w:szCs w:val="28"/>
          <w:lang w:val="uk-UA"/>
        </w:rPr>
        <w:t>].</w:t>
      </w:r>
    </w:p>
    <w:p w14:paraId="3882F257" w14:textId="374866C7" w:rsidR="008745A9" w:rsidRPr="00E236F2" w:rsidRDefault="008745A9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Пектинові молекули мають </w:t>
      </w:r>
      <w:proofErr w:type="spellStart"/>
      <w:r w:rsidRPr="00D104C4">
        <w:rPr>
          <w:rFonts w:eastAsia="Times New Roman"/>
          <w:szCs w:val="28"/>
          <w:lang w:val="uk-UA"/>
        </w:rPr>
        <w:t>рН</w:t>
      </w:r>
      <w:proofErr w:type="spellEnd"/>
      <w:r w:rsidRPr="00D104C4">
        <w:rPr>
          <w:rFonts w:eastAsia="Times New Roman"/>
          <w:szCs w:val="28"/>
          <w:lang w:val="uk-UA"/>
        </w:rPr>
        <w:t xml:space="preserve"> близько 3,5</w:t>
      </w:r>
      <w:r>
        <w:rPr>
          <w:rFonts w:eastAsia="Times New Roman"/>
          <w:szCs w:val="28"/>
          <w:lang w:val="uk-UA"/>
        </w:rPr>
        <w:t xml:space="preserve">, бо в них наявні </w:t>
      </w:r>
      <w:proofErr w:type="spellStart"/>
      <w:r>
        <w:rPr>
          <w:rFonts w:eastAsia="Times New Roman"/>
          <w:szCs w:val="28"/>
          <w:lang w:val="uk-UA"/>
        </w:rPr>
        <w:t>дисоціюючі</w:t>
      </w:r>
      <w:proofErr w:type="spellEnd"/>
      <w:r>
        <w:rPr>
          <w:rFonts w:eastAsia="Times New Roman"/>
          <w:szCs w:val="28"/>
          <w:lang w:val="uk-UA"/>
        </w:rPr>
        <w:t xml:space="preserve"> </w:t>
      </w:r>
      <w:proofErr w:type="spellStart"/>
      <w:r>
        <w:rPr>
          <w:rFonts w:eastAsia="Times New Roman"/>
          <w:szCs w:val="28"/>
          <w:lang w:val="uk-UA"/>
        </w:rPr>
        <w:t>карбоксильні</w:t>
      </w:r>
      <w:proofErr w:type="spellEnd"/>
      <w:r>
        <w:rPr>
          <w:rFonts w:eastAsia="Times New Roman"/>
          <w:szCs w:val="28"/>
          <w:lang w:val="uk-UA"/>
        </w:rPr>
        <w:t xml:space="preserve"> групи. </w:t>
      </w:r>
      <w:r w:rsidR="00E236F2">
        <w:rPr>
          <w:rFonts w:eastAsia="Times New Roman"/>
          <w:szCs w:val="28"/>
          <w:lang w:val="uk-UA"/>
        </w:rPr>
        <w:t>Оптично активні речовини з пектину здатні заломлювати світло, при зменшенні довжини молекули П під дією лугів чи ферментів заломлення буде зменшуватися. Заломлення буде збільшуватися при очищенні П поки не з</w:t>
      </w:r>
      <w:r w:rsidR="00E236F2" w:rsidRPr="00E236F2">
        <w:rPr>
          <w:rFonts w:eastAsia="Times New Roman"/>
          <w:szCs w:val="28"/>
          <w:lang w:val="uk-UA"/>
        </w:rPr>
        <w:t>’</w:t>
      </w:r>
      <w:r w:rsidR="00E236F2">
        <w:rPr>
          <w:rFonts w:eastAsia="Times New Roman"/>
          <w:szCs w:val="28"/>
          <w:lang w:val="uk-UA"/>
        </w:rPr>
        <w:t xml:space="preserve">явиться коагуляція </w:t>
      </w:r>
      <w:r w:rsidR="00E236F2" w:rsidRPr="00D104C4">
        <w:rPr>
          <w:rFonts w:eastAsia="Times New Roman"/>
          <w:szCs w:val="28"/>
          <w:lang w:val="uk-UA"/>
        </w:rPr>
        <w:t>[</w:t>
      </w:r>
      <w:r w:rsidR="00E236F2" w:rsidRPr="00E236F2">
        <w:rPr>
          <w:rFonts w:eastAsia="Times New Roman"/>
          <w:szCs w:val="28"/>
          <w:lang w:val="uk-UA"/>
        </w:rPr>
        <w:t>22</w:t>
      </w:r>
      <w:r w:rsidR="00E236F2" w:rsidRPr="00D104C4">
        <w:rPr>
          <w:rFonts w:eastAsia="Times New Roman"/>
          <w:szCs w:val="28"/>
          <w:lang w:val="uk-UA"/>
        </w:rPr>
        <w:t>].</w:t>
      </w:r>
    </w:p>
    <w:p w14:paraId="392F2F31" w14:textId="4FE8EE82" w:rsidR="00BA02CF" w:rsidRPr="00BA02CF" w:rsidRDefault="00E236F2" w:rsidP="00BA02CF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>Важлива властивість водних розчинів П це підвищена в</w:t>
      </w:r>
      <w:r w:rsidRPr="00E236F2">
        <w:rPr>
          <w:rFonts w:eastAsia="Times New Roman"/>
          <w:szCs w:val="28"/>
        </w:rPr>
        <w:t>’</w:t>
      </w:r>
      <w:proofErr w:type="spellStart"/>
      <w:r>
        <w:rPr>
          <w:rFonts w:eastAsia="Times New Roman"/>
          <w:szCs w:val="28"/>
          <w:lang w:val="uk-UA"/>
        </w:rPr>
        <w:t>язкість</w:t>
      </w:r>
      <w:proofErr w:type="spellEnd"/>
      <w:r>
        <w:rPr>
          <w:rFonts w:eastAsia="Times New Roman"/>
          <w:szCs w:val="28"/>
          <w:lang w:val="uk-UA"/>
        </w:rPr>
        <w:t>. Молекули П здатні асоціюватися</w:t>
      </w:r>
      <w:r w:rsidR="00BA02CF">
        <w:rPr>
          <w:rFonts w:eastAsia="Times New Roman"/>
          <w:szCs w:val="28"/>
          <w:lang w:val="uk-UA"/>
        </w:rPr>
        <w:t xml:space="preserve"> </w:t>
      </w:r>
      <w:r w:rsidR="00BA02CF" w:rsidRPr="00D104C4">
        <w:rPr>
          <w:rFonts w:eastAsia="Times New Roman"/>
          <w:szCs w:val="28"/>
          <w:lang w:val="uk-UA"/>
        </w:rPr>
        <w:t>[</w:t>
      </w:r>
      <w:r w:rsidR="00BA02CF" w:rsidRPr="00D104C4">
        <w:rPr>
          <w:rFonts w:eastAsia="Times New Roman"/>
          <w:szCs w:val="28"/>
        </w:rPr>
        <w:t>20-21</w:t>
      </w:r>
      <w:r w:rsidR="00BA02CF" w:rsidRPr="00D104C4">
        <w:rPr>
          <w:rFonts w:eastAsia="Times New Roman"/>
          <w:szCs w:val="28"/>
          <w:lang w:val="uk-UA"/>
        </w:rPr>
        <w:t xml:space="preserve">]. </w:t>
      </w:r>
      <w:r>
        <w:rPr>
          <w:rFonts w:eastAsia="Times New Roman"/>
          <w:szCs w:val="28"/>
          <w:lang w:val="uk-UA"/>
        </w:rPr>
        <w:t xml:space="preserve"> У водних умовах </w:t>
      </w:r>
      <w:proofErr w:type="spellStart"/>
      <w:r>
        <w:rPr>
          <w:rFonts w:eastAsia="Times New Roman"/>
          <w:szCs w:val="28"/>
          <w:lang w:val="uk-UA"/>
        </w:rPr>
        <w:t>сольватуються</w:t>
      </w:r>
      <w:proofErr w:type="spellEnd"/>
      <w:r w:rsidR="00BA02CF">
        <w:rPr>
          <w:rFonts w:eastAsia="Times New Roman"/>
          <w:szCs w:val="28"/>
          <w:lang w:val="uk-UA"/>
        </w:rPr>
        <w:t xml:space="preserve">, </w:t>
      </w:r>
      <w:r>
        <w:rPr>
          <w:rFonts w:eastAsia="Times New Roman"/>
          <w:szCs w:val="28"/>
          <w:lang w:val="uk-UA"/>
        </w:rPr>
        <w:t>з</w:t>
      </w:r>
      <w:r w:rsidRPr="00E236F2">
        <w:rPr>
          <w:rFonts w:eastAsia="Times New Roman"/>
          <w:szCs w:val="28"/>
        </w:rPr>
        <w:t>’</w:t>
      </w:r>
      <w:r>
        <w:rPr>
          <w:rFonts w:eastAsia="Times New Roman"/>
          <w:szCs w:val="28"/>
          <w:lang w:val="uk-UA"/>
        </w:rPr>
        <w:t>являється рідинний шар</w:t>
      </w:r>
      <w:r w:rsidR="00BA02CF">
        <w:rPr>
          <w:rFonts w:eastAsia="Times New Roman"/>
          <w:szCs w:val="28"/>
          <w:lang w:val="uk-UA"/>
        </w:rPr>
        <w:t xml:space="preserve">, який виглядає щільно напочатку та </w:t>
      </w:r>
      <w:proofErr w:type="spellStart"/>
      <w:r w:rsidR="00BA02CF">
        <w:rPr>
          <w:rFonts w:eastAsia="Times New Roman"/>
          <w:szCs w:val="28"/>
          <w:lang w:val="uk-UA"/>
        </w:rPr>
        <w:t>рихло</w:t>
      </w:r>
      <w:proofErr w:type="spellEnd"/>
      <w:r w:rsidR="00BA02CF">
        <w:rPr>
          <w:rFonts w:eastAsia="Times New Roman"/>
          <w:szCs w:val="28"/>
          <w:lang w:val="uk-UA"/>
        </w:rPr>
        <w:t xml:space="preserve"> в кінці. Якщо розмістити взаємно гідратовані молекули П вони зможуть змінитися в широкому діапазоні при цьому </w:t>
      </w:r>
      <w:proofErr w:type="spellStart"/>
      <w:r w:rsidR="00BA02CF">
        <w:rPr>
          <w:rFonts w:eastAsia="Times New Roman"/>
          <w:szCs w:val="28"/>
          <w:lang w:val="uk-UA"/>
        </w:rPr>
        <w:t>вказуя</w:t>
      </w:r>
      <w:proofErr w:type="spellEnd"/>
      <w:r w:rsidR="00BA02CF">
        <w:rPr>
          <w:rFonts w:eastAsia="Times New Roman"/>
          <w:szCs w:val="28"/>
          <w:lang w:val="uk-UA"/>
        </w:rPr>
        <w:t xml:space="preserve"> на в</w:t>
      </w:r>
      <w:r w:rsidR="00BA02CF" w:rsidRPr="00BA02CF">
        <w:rPr>
          <w:rFonts w:eastAsia="Times New Roman"/>
          <w:szCs w:val="28"/>
          <w:lang w:val="uk-UA"/>
        </w:rPr>
        <w:t>’я</w:t>
      </w:r>
      <w:r w:rsidR="00BA02CF">
        <w:rPr>
          <w:rFonts w:eastAsia="Times New Roman"/>
          <w:szCs w:val="28"/>
          <w:lang w:val="uk-UA"/>
        </w:rPr>
        <w:t xml:space="preserve">зкість колоїду </w:t>
      </w:r>
      <w:r w:rsidR="00BA02CF" w:rsidRPr="00D104C4">
        <w:rPr>
          <w:rFonts w:eastAsia="Times New Roman"/>
          <w:szCs w:val="28"/>
          <w:lang w:val="uk-UA"/>
        </w:rPr>
        <w:t>[23].</w:t>
      </w:r>
    </w:p>
    <w:p w14:paraId="71771970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В’язкість водних розчинів пектинів залежить від різних чинників:</w:t>
      </w:r>
    </w:p>
    <w:p w14:paraId="0117C611" w14:textId="725764CE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</w:t>
      </w:r>
      <w:proofErr w:type="spellStart"/>
      <w:r w:rsidRPr="00D104C4">
        <w:rPr>
          <w:rFonts w:eastAsia="Times New Roman"/>
          <w:szCs w:val="28"/>
          <w:lang w:val="uk-UA"/>
        </w:rPr>
        <w:t>конц</w:t>
      </w:r>
      <w:proofErr w:type="spellEnd"/>
      <w:r w:rsidRPr="00D104C4">
        <w:rPr>
          <w:rFonts w:eastAsia="Times New Roman"/>
          <w:szCs w:val="28"/>
          <w:lang w:val="uk-UA"/>
        </w:rPr>
        <w:t>;</w:t>
      </w:r>
    </w:p>
    <w:p w14:paraId="08162EB4" w14:textId="708559B6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довжини </w:t>
      </w:r>
      <w:r w:rsidR="00BA02CF">
        <w:rPr>
          <w:rFonts w:eastAsia="Times New Roman"/>
          <w:szCs w:val="28"/>
          <w:lang w:val="uk-UA"/>
        </w:rPr>
        <w:t>МЛ</w:t>
      </w:r>
      <w:r w:rsidRPr="00D104C4">
        <w:rPr>
          <w:rFonts w:eastAsia="Times New Roman"/>
          <w:szCs w:val="28"/>
          <w:lang w:val="uk-UA"/>
        </w:rPr>
        <w:t>;</w:t>
      </w:r>
    </w:p>
    <w:p w14:paraId="560A6F88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– ступеню етерифікації;</w:t>
      </w:r>
    </w:p>
    <w:p w14:paraId="696585F7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– присутності електролітів;</w:t>
      </w:r>
    </w:p>
    <w:p w14:paraId="76D136E2" w14:textId="000F8FB5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</w:t>
      </w:r>
      <w:r w:rsidR="00BA02CF">
        <w:rPr>
          <w:rFonts w:eastAsia="Times New Roman"/>
          <w:szCs w:val="28"/>
          <w:lang w:val="en-US"/>
        </w:rPr>
        <w:t>t</w:t>
      </w:r>
      <w:r w:rsidRPr="00D104C4">
        <w:rPr>
          <w:rFonts w:eastAsia="Times New Roman"/>
          <w:szCs w:val="28"/>
          <w:lang w:val="uk-UA"/>
        </w:rPr>
        <w:t>.</w:t>
      </w:r>
    </w:p>
    <w:p w14:paraId="3D14DAD4" w14:textId="135A7845" w:rsidR="00726190" w:rsidRDefault="000D059B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>При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r>
        <w:rPr>
          <w:rFonts w:eastAsia="Times New Roman"/>
          <w:szCs w:val="28"/>
          <w:lang w:val="uk-UA"/>
        </w:rPr>
        <w:t>підвищенні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r w:rsidR="002D797E">
        <w:rPr>
          <w:bCs/>
          <w:szCs w:val="28"/>
          <w:lang w:val="uk-UA"/>
        </w:rPr>
        <w:t>ММ</w:t>
      </w:r>
      <w:r w:rsidR="00726190" w:rsidRPr="00D104C4">
        <w:rPr>
          <w:rFonts w:eastAsia="Times New Roman"/>
          <w:szCs w:val="28"/>
          <w:lang w:val="uk-UA"/>
        </w:rPr>
        <w:t xml:space="preserve"> пектину </w:t>
      </w:r>
      <w:r w:rsidR="00A71099">
        <w:rPr>
          <w:rFonts w:eastAsia="Times New Roman"/>
          <w:szCs w:val="28"/>
          <w:lang w:val="uk-UA"/>
        </w:rPr>
        <w:t>в звичайних</w:t>
      </w:r>
      <w:r w:rsidR="00726190" w:rsidRPr="00D104C4">
        <w:rPr>
          <w:rFonts w:eastAsia="Times New Roman"/>
          <w:szCs w:val="28"/>
          <w:lang w:val="uk-UA"/>
        </w:rPr>
        <w:t xml:space="preserve"> умовах</w:t>
      </w:r>
      <w:r w:rsidR="000A4329" w:rsidRPr="00D104C4">
        <w:rPr>
          <w:rFonts w:eastAsia="Times New Roman"/>
          <w:szCs w:val="28"/>
          <w:lang w:val="uk-UA"/>
        </w:rPr>
        <w:t xml:space="preserve"> </w:t>
      </w:r>
      <w:r w:rsidR="00726190" w:rsidRPr="00D104C4">
        <w:rPr>
          <w:rFonts w:eastAsia="Times New Roman"/>
          <w:szCs w:val="28"/>
          <w:lang w:val="uk-UA"/>
        </w:rPr>
        <w:t xml:space="preserve">в’язкість </w:t>
      </w:r>
      <w:r w:rsidR="00A71099">
        <w:rPr>
          <w:rFonts w:eastAsia="Times New Roman"/>
          <w:szCs w:val="28"/>
          <w:lang w:val="uk-UA"/>
        </w:rPr>
        <w:t>має властивість збільшуватися</w:t>
      </w:r>
      <w:r w:rsidR="00726190" w:rsidRPr="00D104C4">
        <w:rPr>
          <w:rFonts w:eastAsia="Times New Roman"/>
          <w:szCs w:val="28"/>
          <w:lang w:val="uk-UA"/>
        </w:rPr>
        <w:t xml:space="preserve">. При </w:t>
      </w:r>
      <w:r w:rsidR="00A71099">
        <w:rPr>
          <w:rFonts w:eastAsia="Times New Roman"/>
          <w:szCs w:val="28"/>
          <w:lang w:val="uk-UA"/>
        </w:rPr>
        <w:t>тій ж самій</w:t>
      </w:r>
      <w:r w:rsidR="002D797E">
        <w:rPr>
          <w:rFonts w:eastAsia="Times New Roman"/>
          <w:szCs w:val="28"/>
          <w:lang w:val="uk-UA"/>
        </w:rPr>
        <w:t xml:space="preserve"> ММ</w:t>
      </w:r>
      <w:r w:rsidR="00726190" w:rsidRPr="00D104C4">
        <w:rPr>
          <w:rFonts w:eastAsia="Times New Roman"/>
          <w:szCs w:val="28"/>
          <w:lang w:val="uk-UA"/>
        </w:rPr>
        <w:t xml:space="preserve">  в’язкість </w:t>
      </w:r>
      <w:r w:rsidR="00A71099">
        <w:rPr>
          <w:rFonts w:eastAsia="Times New Roman"/>
          <w:szCs w:val="28"/>
          <w:lang w:val="uk-UA"/>
        </w:rPr>
        <w:t xml:space="preserve">стає більше та </w:t>
      </w:r>
      <w:r w:rsidR="00726190" w:rsidRPr="00D104C4">
        <w:rPr>
          <w:rFonts w:eastAsia="Times New Roman"/>
          <w:szCs w:val="28"/>
          <w:lang w:val="uk-UA"/>
        </w:rPr>
        <w:t>збільш</w:t>
      </w:r>
      <w:r w:rsidR="00A71099">
        <w:rPr>
          <w:rFonts w:eastAsia="Times New Roman"/>
          <w:szCs w:val="28"/>
          <w:lang w:val="uk-UA"/>
        </w:rPr>
        <w:t>ується</w:t>
      </w:r>
      <w:r w:rsidR="00726190" w:rsidRPr="00D104C4">
        <w:rPr>
          <w:rFonts w:eastAsia="Times New Roman"/>
          <w:szCs w:val="28"/>
          <w:lang w:val="uk-UA"/>
        </w:rPr>
        <w:t xml:space="preserve"> електричн</w:t>
      </w:r>
      <w:r w:rsidR="00A71099">
        <w:rPr>
          <w:rFonts w:eastAsia="Times New Roman"/>
          <w:szCs w:val="28"/>
          <w:lang w:val="uk-UA"/>
        </w:rPr>
        <w:t>ий</w:t>
      </w:r>
      <w:r w:rsidR="00726190" w:rsidRPr="00D104C4">
        <w:rPr>
          <w:rFonts w:eastAsia="Times New Roman"/>
          <w:szCs w:val="28"/>
          <w:lang w:val="uk-UA"/>
        </w:rPr>
        <w:t xml:space="preserve"> заряд,</w:t>
      </w:r>
      <w:r w:rsidR="00A71099">
        <w:rPr>
          <w:rFonts w:eastAsia="Times New Roman"/>
          <w:szCs w:val="28"/>
          <w:lang w:val="uk-UA"/>
        </w:rPr>
        <w:t xml:space="preserve"> що може </w:t>
      </w:r>
      <w:r w:rsidR="00726190" w:rsidRPr="00D104C4">
        <w:rPr>
          <w:rFonts w:eastAsia="Times New Roman"/>
          <w:szCs w:val="28"/>
          <w:lang w:val="uk-UA"/>
        </w:rPr>
        <w:t>визнача</w:t>
      </w:r>
      <w:r w:rsidR="00A71099">
        <w:rPr>
          <w:rFonts w:eastAsia="Times New Roman"/>
          <w:szCs w:val="28"/>
          <w:lang w:val="uk-UA"/>
        </w:rPr>
        <w:t>тися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r w:rsidR="00A71099">
        <w:rPr>
          <w:rFonts w:eastAsia="Times New Roman"/>
          <w:szCs w:val="28"/>
          <w:lang w:val="uk-UA"/>
        </w:rPr>
        <w:t>чисельністю</w:t>
      </w:r>
      <w:r w:rsidR="00726190" w:rsidRPr="00D104C4">
        <w:rPr>
          <w:rFonts w:eastAsia="Times New Roman"/>
          <w:szCs w:val="28"/>
          <w:lang w:val="uk-UA"/>
        </w:rPr>
        <w:t xml:space="preserve"> вільних </w:t>
      </w:r>
      <w:proofErr w:type="spellStart"/>
      <w:r w:rsidR="00726190" w:rsidRPr="00D104C4">
        <w:rPr>
          <w:rFonts w:eastAsia="Times New Roman"/>
          <w:szCs w:val="28"/>
          <w:lang w:val="uk-UA"/>
        </w:rPr>
        <w:t>карбоксильних</w:t>
      </w:r>
      <w:proofErr w:type="spellEnd"/>
      <w:r w:rsidR="00726190" w:rsidRPr="00D104C4">
        <w:rPr>
          <w:rFonts w:eastAsia="Times New Roman"/>
          <w:szCs w:val="28"/>
          <w:lang w:val="uk-UA"/>
        </w:rPr>
        <w:t xml:space="preserve"> груп</w:t>
      </w:r>
      <w:r w:rsidR="000A4329" w:rsidRPr="00A71099">
        <w:rPr>
          <w:rFonts w:eastAsia="Times New Roman"/>
          <w:szCs w:val="28"/>
          <w:lang w:val="uk-UA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A71099">
        <w:rPr>
          <w:rFonts w:eastAsia="Times New Roman"/>
          <w:szCs w:val="28"/>
          <w:lang w:val="uk-UA"/>
        </w:rPr>
        <w:t>24</w:t>
      </w:r>
      <w:r w:rsidR="000A4329" w:rsidRPr="00D104C4">
        <w:rPr>
          <w:rFonts w:eastAsia="Times New Roman"/>
          <w:szCs w:val="28"/>
          <w:lang w:val="uk-UA"/>
        </w:rPr>
        <w:t>]</w:t>
      </w:r>
      <w:r w:rsidR="00726190" w:rsidRPr="00D104C4">
        <w:rPr>
          <w:rFonts w:eastAsia="Times New Roman"/>
          <w:szCs w:val="28"/>
          <w:lang w:val="uk-UA"/>
        </w:rPr>
        <w:t>.</w:t>
      </w:r>
    </w:p>
    <w:p w14:paraId="507814E1" w14:textId="19517977" w:rsidR="00A71099" w:rsidRPr="00A71099" w:rsidRDefault="00A71099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>Для того, щоб охарактеризувати ММ пектинових розчинів використовують формулювання в</w:t>
      </w:r>
      <w:r w:rsidRPr="00A71099">
        <w:rPr>
          <w:rFonts w:eastAsia="Times New Roman"/>
          <w:szCs w:val="28"/>
        </w:rPr>
        <w:t>’</w:t>
      </w:r>
      <w:proofErr w:type="spellStart"/>
      <w:r>
        <w:rPr>
          <w:rFonts w:eastAsia="Times New Roman"/>
          <w:szCs w:val="28"/>
          <w:lang w:val="uk-UA"/>
        </w:rPr>
        <w:t>язкості</w:t>
      </w:r>
      <w:proofErr w:type="spellEnd"/>
      <w:r>
        <w:rPr>
          <w:rFonts w:eastAsia="Times New Roman"/>
          <w:szCs w:val="28"/>
          <w:lang w:val="uk-UA"/>
        </w:rPr>
        <w:t xml:space="preserve"> розчинів П </w:t>
      </w:r>
      <w:r w:rsidRPr="00D104C4">
        <w:rPr>
          <w:rFonts w:eastAsia="Times New Roman"/>
          <w:szCs w:val="28"/>
          <w:lang w:val="uk-UA"/>
        </w:rPr>
        <w:t>[</w:t>
      </w:r>
      <w:r w:rsidRPr="00D104C4">
        <w:rPr>
          <w:rFonts w:eastAsia="Times New Roman"/>
          <w:szCs w:val="28"/>
        </w:rPr>
        <w:t>25-26</w:t>
      </w:r>
      <w:r w:rsidRPr="00D104C4">
        <w:rPr>
          <w:rFonts w:eastAsia="Times New Roman"/>
          <w:szCs w:val="28"/>
          <w:lang w:val="uk-UA"/>
        </w:rPr>
        <w:t>].</w:t>
      </w:r>
    </w:p>
    <w:p w14:paraId="1C169CFD" w14:textId="7568FE40" w:rsidR="00726190" w:rsidRPr="00D104C4" w:rsidRDefault="00726190" w:rsidP="00726190">
      <w:pPr>
        <w:ind w:left="708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В’язкість розчинів пектину розраховують за формулами (1.2-1.</w:t>
      </w:r>
      <w:r w:rsidR="00785EBD">
        <w:rPr>
          <w:rFonts w:eastAsia="Times New Roman"/>
          <w:szCs w:val="28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>):</w:t>
      </w:r>
    </w:p>
    <w:p w14:paraId="2A915D05" w14:textId="7777777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 xml:space="preserve">– відносна в’язкість </w:t>
      </w:r>
    </w:p>
    <w:p w14:paraId="25AA4AC1" w14:textId="1460EE54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ɳ </w:t>
      </w:r>
      <w:proofErr w:type="spellStart"/>
      <w:r w:rsidRPr="00D104C4">
        <w:rPr>
          <w:rFonts w:eastAsia="Times New Roman"/>
          <w:szCs w:val="28"/>
          <w:lang w:val="uk-UA"/>
        </w:rPr>
        <w:t>відн</w:t>
      </w:r>
      <w:proofErr w:type="spellEnd"/>
      <w:r w:rsidRPr="00D104C4">
        <w:rPr>
          <w:rFonts w:eastAsia="Times New Roman"/>
          <w:szCs w:val="28"/>
          <w:lang w:val="uk-UA"/>
        </w:rPr>
        <w:t xml:space="preserve"> = τ/τ1 (1.2),</w:t>
      </w:r>
    </w:p>
    <w:p w14:paraId="65A3D232" w14:textId="77777777" w:rsidR="009C55EC" w:rsidRPr="00D104C4" w:rsidRDefault="009C55EC" w:rsidP="00726190">
      <w:pPr>
        <w:jc w:val="center"/>
        <w:rPr>
          <w:rFonts w:eastAsia="Times New Roman"/>
          <w:szCs w:val="28"/>
          <w:lang w:val="uk-UA"/>
        </w:rPr>
      </w:pPr>
    </w:p>
    <w:p w14:paraId="4D32099D" w14:textId="6F7EEA24" w:rsidR="00A71099" w:rsidRDefault="00726190" w:rsidP="009C55EC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τ – </w:t>
      </w:r>
      <w:r w:rsidR="00A71099">
        <w:rPr>
          <w:rFonts w:eastAsia="Times New Roman"/>
          <w:szCs w:val="28"/>
          <w:lang w:val="uk-UA"/>
        </w:rPr>
        <w:t>пора</w:t>
      </w:r>
      <w:r w:rsidRPr="00D104C4">
        <w:rPr>
          <w:rFonts w:eastAsia="Times New Roman"/>
          <w:szCs w:val="28"/>
          <w:lang w:val="uk-UA"/>
        </w:rPr>
        <w:t xml:space="preserve"> </w:t>
      </w:r>
      <w:r w:rsidR="00A71099">
        <w:rPr>
          <w:rFonts w:eastAsia="Times New Roman"/>
          <w:szCs w:val="28"/>
          <w:lang w:val="uk-UA"/>
        </w:rPr>
        <w:t>стікання</w:t>
      </w:r>
      <w:r w:rsidRPr="00D104C4">
        <w:rPr>
          <w:rFonts w:eastAsia="Times New Roman"/>
          <w:szCs w:val="28"/>
          <w:lang w:val="uk-UA"/>
        </w:rPr>
        <w:t xml:space="preserve"> </w:t>
      </w:r>
      <w:r w:rsidR="00A71099">
        <w:rPr>
          <w:rFonts w:eastAsia="Times New Roman"/>
          <w:szCs w:val="28"/>
          <w:lang w:val="uk-UA"/>
        </w:rPr>
        <w:t xml:space="preserve">розчину </w:t>
      </w:r>
      <w:r w:rsidRPr="00D104C4">
        <w:rPr>
          <w:rFonts w:eastAsia="Times New Roman"/>
          <w:szCs w:val="28"/>
          <w:lang w:val="uk-UA"/>
        </w:rPr>
        <w:t xml:space="preserve">через віскозиметр ; </w:t>
      </w:r>
    </w:p>
    <w:p w14:paraId="2D0C17A9" w14:textId="17797287" w:rsidR="00726190" w:rsidRDefault="00726190" w:rsidP="009C55EC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τ1 – </w:t>
      </w:r>
      <w:r w:rsidR="00A71099">
        <w:rPr>
          <w:rFonts w:eastAsia="Times New Roman"/>
          <w:szCs w:val="28"/>
          <w:lang w:val="uk-UA"/>
        </w:rPr>
        <w:t>пора</w:t>
      </w:r>
      <w:r w:rsidRPr="00D104C4">
        <w:rPr>
          <w:rFonts w:eastAsia="Times New Roman"/>
          <w:szCs w:val="28"/>
          <w:lang w:val="uk-UA"/>
        </w:rPr>
        <w:t xml:space="preserve"> </w:t>
      </w:r>
      <w:r w:rsidR="00A71099">
        <w:rPr>
          <w:rFonts w:eastAsia="Times New Roman"/>
          <w:szCs w:val="28"/>
          <w:lang w:val="uk-UA"/>
        </w:rPr>
        <w:t>стікання</w:t>
      </w:r>
      <w:r w:rsidRPr="00D104C4">
        <w:rPr>
          <w:rFonts w:eastAsia="Times New Roman"/>
          <w:szCs w:val="28"/>
          <w:lang w:val="uk-UA"/>
        </w:rPr>
        <w:t xml:space="preserve"> розчинника;</w:t>
      </w:r>
    </w:p>
    <w:p w14:paraId="16AFADBC" w14:textId="77777777" w:rsidR="009C55EC" w:rsidRPr="00D104C4" w:rsidRDefault="009C55EC" w:rsidP="00A71099">
      <w:pPr>
        <w:ind w:firstLine="0"/>
        <w:rPr>
          <w:rFonts w:eastAsia="Times New Roman"/>
          <w:szCs w:val="28"/>
          <w:lang w:val="uk-UA"/>
        </w:rPr>
      </w:pPr>
    </w:p>
    <w:p w14:paraId="5B4F4B61" w14:textId="6CA8BD6A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приведена в’язкість </w:t>
      </w:r>
    </w:p>
    <w:p w14:paraId="20778D96" w14:textId="77777777" w:rsidR="009C55EC" w:rsidRPr="00D104C4" w:rsidRDefault="009C55EC" w:rsidP="00726190">
      <w:pPr>
        <w:rPr>
          <w:rFonts w:eastAsia="Times New Roman"/>
          <w:szCs w:val="28"/>
          <w:lang w:val="uk-UA"/>
        </w:rPr>
      </w:pPr>
    </w:p>
    <w:p w14:paraId="0C0BB962" w14:textId="400A388E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ɳ пр. = ɳ </w:t>
      </w:r>
      <w:proofErr w:type="spellStart"/>
      <w:r w:rsidRPr="00D104C4">
        <w:rPr>
          <w:rFonts w:eastAsia="Times New Roman"/>
          <w:szCs w:val="28"/>
          <w:lang w:val="uk-UA"/>
        </w:rPr>
        <w:t>пит</w:t>
      </w:r>
      <w:proofErr w:type="spellEnd"/>
      <w:r w:rsidRPr="00D104C4">
        <w:rPr>
          <w:rFonts w:eastAsia="Times New Roman"/>
          <w:szCs w:val="28"/>
          <w:lang w:val="uk-UA"/>
        </w:rPr>
        <w:t>./С ) (1.</w:t>
      </w:r>
      <w:r w:rsidR="00A71099">
        <w:rPr>
          <w:rFonts w:eastAsia="Times New Roman"/>
          <w:szCs w:val="28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), </w:t>
      </w:r>
    </w:p>
    <w:p w14:paraId="2580F40A" w14:textId="77777777" w:rsidR="009C55EC" w:rsidRPr="00D104C4" w:rsidRDefault="009C55EC" w:rsidP="00726190">
      <w:pPr>
        <w:jc w:val="center"/>
        <w:rPr>
          <w:rFonts w:eastAsia="Times New Roman"/>
          <w:szCs w:val="28"/>
          <w:lang w:val="uk-UA"/>
        </w:rPr>
      </w:pPr>
    </w:p>
    <w:p w14:paraId="38D3A2B8" w14:textId="4298A082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де С – концентрація пектину в 100 мл розчину, г</w:t>
      </w:r>
    </w:p>
    <w:p w14:paraId="2A163693" w14:textId="068AC92E" w:rsidR="00726190" w:rsidRPr="00D104C4" w:rsidRDefault="00A71099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Пектин широко застосовується в кондитерських виробах </w:t>
      </w:r>
      <w:proofErr w:type="spellStart"/>
      <w:r>
        <w:rPr>
          <w:rFonts w:eastAsia="Times New Roman"/>
          <w:szCs w:val="28"/>
          <w:lang w:val="uk-UA"/>
        </w:rPr>
        <w:t>пастиломармеладної</w:t>
      </w:r>
      <w:proofErr w:type="spellEnd"/>
      <w:r>
        <w:rPr>
          <w:rFonts w:eastAsia="Times New Roman"/>
          <w:szCs w:val="28"/>
          <w:lang w:val="uk-UA"/>
        </w:rPr>
        <w:t xml:space="preserve"> групи, наприклад його використовують для виготовлення мармеладу чи желейних цукерок, при виготовленні пастили та зефіру </w:t>
      </w:r>
      <w:r w:rsidRPr="00D104C4">
        <w:rPr>
          <w:rFonts w:eastAsia="Times New Roman"/>
          <w:szCs w:val="28"/>
          <w:lang w:val="uk-UA"/>
        </w:rPr>
        <w:t>[</w:t>
      </w:r>
      <w:r w:rsidRPr="00D104C4">
        <w:rPr>
          <w:rFonts w:eastAsia="Times New Roman"/>
          <w:szCs w:val="28"/>
        </w:rPr>
        <w:t>27</w:t>
      </w:r>
      <w:r w:rsidRPr="00D104C4">
        <w:rPr>
          <w:rFonts w:eastAsia="Times New Roman"/>
          <w:szCs w:val="28"/>
          <w:lang w:val="uk-UA"/>
        </w:rPr>
        <w:t>-29].</w:t>
      </w:r>
    </w:p>
    <w:p w14:paraId="6AD703D5" w14:textId="0D4B78B2" w:rsidR="00A71099" w:rsidRDefault="00A71099" w:rsidP="0072619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При утворенні студню є етапи які </w:t>
      </w:r>
      <w:proofErr w:type="spellStart"/>
      <w:r>
        <w:rPr>
          <w:rFonts w:eastAsia="Times New Roman"/>
          <w:szCs w:val="28"/>
          <w:lang w:val="uk-UA"/>
        </w:rPr>
        <w:t>могуть</w:t>
      </w:r>
      <w:proofErr w:type="spellEnd"/>
      <w:r>
        <w:rPr>
          <w:rFonts w:eastAsia="Times New Roman"/>
          <w:szCs w:val="28"/>
          <w:lang w:val="uk-UA"/>
        </w:rPr>
        <w:t xml:space="preserve"> впливати:</w:t>
      </w:r>
    </w:p>
    <w:p w14:paraId="2FEBBE34" w14:textId="15BC7375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</w:t>
      </w:r>
      <w:proofErr w:type="spellStart"/>
      <w:r w:rsidRPr="00D104C4">
        <w:rPr>
          <w:rFonts w:eastAsia="Times New Roman"/>
          <w:szCs w:val="28"/>
          <w:lang w:val="uk-UA"/>
        </w:rPr>
        <w:t>конц</w:t>
      </w:r>
      <w:proofErr w:type="spellEnd"/>
      <w:r w:rsidR="00A71099">
        <w:rPr>
          <w:rFonts w:eastAsia="Times New Roman"/>
          <w:szCs w:val="28"/>
          <w:lang w:val="uk-UA"/>
        </w:rPr>
        <w:t>.</w:t>
      </w:r>
      <w:r w:rsidRPr="00D104C4">
        <w:rPr>
          <w:rFonts w:eastAsia="Times New Roman"/>
          <w:szCs w:val="28"/>
          <w:lang w:val="uk-UA"/>
        </w:rPr>
        <w:t xml:space="preserve"> </w:t>
      </w:r>
      <w:r w:rsidR="00A71099">
        <w:rPr>
          <w:rFonts w:eastAsia="Times New Roman"/>
          <w:szCs w:val="28"/>
          <w:lang w:val="uk-UA"/>
        </w:rPr>
        <w:t>П</w:t>
      </w:r>
      <w:r w:rsidRPr="00D104C4">
        <w:rPr>
          <w:rFonts w:eastAsia="Times New Roman"/>
          <w:szCs w:val="28"/>
          <w:lang w:val="uk-UA"/>
        </w:rPr>
        <w:t>;</w:t>
      </w:r>
    </w:p>
    <w:p w14:paraId="01ECA02B" w14:textId="39153A5F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– співвідношення цукор-</w:t>
      </w:r>
      <w:r w:rsidR="00A71099">
        <w:rPr>
          <w:rFonts w:eastAsia="Times New Roman"/>
          <w:szCs w:val="28"/>
          <w:lang w:val="uk-UA"/>
        </w:rPr>
        <w:t>П</w:t>
      </w:r>
      <w:r w:rsidRPr="00D104C4">
        <w:rPr>
          <w:rFonts w:eastAsia="Times New Roman"/>
          <w:szCs w:val="28"/>
          <w:lang w:val="uk-UA"/>
        </w:rPr>
        <w:t>;</w:t>
      </w:r>
    </w:p>
    <w:p w14:paraId="5E6F561E" w14:textId="354089F8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Для </w:t>
      </w:r>
      <w:r w:rsidR="00E33830">
        <w:rPr>
          <w:rFonts w:eastAsia="Times New Roman"/>
          <w:szCs w:val="28"/>
          <w:lang w:val="uk-UA"/>
        </w:rPr>
        <w:t xml:space="preserve">того, щоб </w:t>
      </w:r>
      <w:r w:rsidRPr="00D104C4">
        <w:rPr>
          <w:rFonts w:eastAsia="Times New Roman"/>
          <w:szCs w:val="28"/>
          <w:lang w:val="uk-UA"/>
        </w:rPr>
        <w:t>утвор</w:t>
      </w:r>
      <w:r w:rsidR="00E33830">
        <w:rPr>
          <w:rFonts w:eastAsia="Times New Roman"/>
          <w:szCs w:val="28"/>
          <w:lang w:val="uk-UA"/>
        </w:rPr>
        <w:t xml:space="preserve">ився </w:t>
      </w:r>
      <w:r w:rsidRPr="00D104C4">
        <w:rPr>
          <w:rFonts w:eastAsia="Times New Roman"/>
          <w:szCs w:val="28"/>
          <w:lang w:val="uk-UA"/>
        </w:rPr>
        <w:t>міцн</w:t>
      </w:r>
      <w:r w:rsidR="00E33830">
        <w:rPr>
          <w:rFonts w:eastAsia="Times New Roman"/>
          <w:szCs w:val="28"/>
          <w:lang w:val="uk-UA"/>
        </w:rPr>
        <w:t>ий</w:t>
      </w:r>
      <w:r w:rsidRPr="00D104C4">
        <w:rPr>
          <w:rFonts w:eastAsia="Times New Roman"/>
          <w:szCs w:val="28"/>
          <w:lang w:val="uk-UA"/>
        </w:rPr>
        <w:t xml:space="preserve"> студ</w:t>
      </w:r>
      <w:r w:rsidR="00E33830">
        <w:rPr>
          <w:rFonts w:eastAsia="Times New Roman"/>
          <w:szCs w:val="28"/>
          <w:lang w:val="uk-UA"/>
        </w:rPr>
        <w:t>ень</w:t>
      </w:r>
      <w:r w:rsidRPr="00D104C4">
        <w:rPr>
          <w:rFonts w:eastAsia="Times New Roman"/>
          <w:szCs w:val="28"/>
          <w:lang w:val="uk-UA"/>
        </w:rPr>
        <w:t xml:space="preserve"> в </w:t>
      </w:r>
      <w:r w:rsidR="00E33830">
        <w:rPr>
          <w:rFonts w:eastAsia="Times New Roman"/>
          <w:szCs w:val="28"/>
          <w:lang w:val="uk-UA"/>
        </w:rPr>
        <w:t>складі</w:t>
      </w:r>
      <w:r w:rsidRPr="00D104C4">
        <w:rPr>
          <w:rFonts w:eastAsia="Times New Roman"/>
          <w:szCs w:val="28"/>
          <w:lang w:val="uk-UA"/>
        </w:rPr>
        <w:t xml:space="preserve"> повин</w:t>
      </w:r>
      <w:r w:rsidR="00E33830">
        <w:rPr>
          <w:rFonts w:eastAsia="Times New Roman"/>
          <w:szCs w:val="28"/>
          <w:lang w:val="uk-UA"/>
        </w:rPr>
        <w:t>но</w:t>
      </w:r>
      <w:r w:rsidRPr="00D104C4">
        <w:rPr>
          <w:rFonts w:eastAsia="Times New Roman"/>
          <w:szCs w:val="28"/>
          <w:lang w:val="uk-UA"/>
        </w:rPr>
        <w:t xml:space="preserve"> </w:t>
      </w:r>
      <w:r w:rsidR="00E33830">
        <w:rPr>
          <w:rFonts w:eastAsia="Times New Roman"/>
          <w:szCs w:val="28"/>
          <w:lang w:val="uk-UA"/>
        </w:rPr>
        <w:t>бути</w:t>
      </w:r>
      <w:r w:rsidRPr="00D104C4">
        <w:rPr>
          <w:rFonts w:eastAsia="Times New Roman"/>
          <w:szCs w:val="28"/>
          <w:lang w:val="uk-UA"/>
        </w:rPr>
        <w:t xml:space="preserve"> 1,0-1,5% </w:t>
      </w:r>
      <w:r w:rsidR="00E33830">
        <w:rPr>
          <w:rFonts w:eastAsia="Times New Roman"/>
          <w:szCs w:val="28"/>
          <w:lang w:val="uk-UA"/>
        </w:rPr>
        <w:t>П</w:t>
      </w:r>
      <w:r w:rsidRPr="00D104C4">
        <w:rPr>
          <w:rFonts w:eastAsia="Times New Roman"/>
          <w:szCs w:val="28"/>
          <w:lang w:val="uk-UA"/>
        </w:rPr>
        <w:t xml:space="preserve">, 50-65% цукру і 20-25% патоки </w:t>
      </w:r>
      <w:r w:rsidR="00694D76">
        <w:rPr>
          <w:rFonts w:eastAsia="Times New Roman"/>
          <w:szCs w:val="28"/>
          <w:lang w:val="uk-UA"/>
        </w:rPr>
        <w:t>в</w:t>
      </w:r>
      <w:r w:rsidR="00E33830">
        <w:rPr>
          <w:rFonts w:eastAsia="Times New Roman"/>
          <w:szCs w:val="28"/>
          <w:lang w:val="uk-UA"/>
        </w:rPr>
        <w:t xml:space="preserve"> вигляді </w:t>
      </w:r>
      <w:proofErr w:type="spellStart"/>
      <w:r w:rsidRPr="00D104C4">
        <w:rPr>
          <w:rFonts w:eastAsia="Times New Roman"/>
          <w:szCs w:val="28"/>
          <w:lang w:val="uk-UA"/>
        </w:rPr>
        <w:t>антикристалізатора</w:t>
      </w:r>
      <w:proofErr w:type="spellEnd"/>
      <w:r w:rsidRPr="00D104C4">
        <w:rPr>
          <w:rFonts w:eastAsia="Times New Roman"/>
          <w:szCs w:val="28"/>
          <w:lang w:val="uk-UA"/>
        </w:rPr>
        <w:t xml:space="preserve"> і згущувача.</w:t>
      </w:r>
    </w:p>
    <w:p w14:paraId="4555E4CB" w14:textId="043F725B" w:rsidR="00726190" w:rsidRDefault="009447BB" w:rsidP="00085ED5">
      <w:pPr>
        <w:rPr>
          <w:rFonts w:eastAsia="Times New Roman"/>
          <w:szCs w:val="28"/>
          <w:lang w:val="uk-UA"/>
        </w:rPr>
      </w:pPr>
      <w:r>
        <w:rPr>
          <w:rFonts w:eastAsia="Times New Roman"/>
          <w:bCs/>
          <w:szCs w:val="28"/>
          <w:lang w:val="uk-UA"/>
        </w:rPr>
        <w:t xml:space="preserve">Пектин приймає важливу участь у виробництві </w:t>
      </w:r>
      <w:proofErr w:type="spellStart"/>
      <w:r>
        <w:rPr>
          <w:rFonts w:eastAsia="Times New Roman"/>
          <w:bCs/>
          <w:szCs w:val="28"/>
          <w:lang w:val="uk-UA"/>
        </w:rPr>
        <w:t>консерв</w:t>
      </w:r>
      <w:proofErr w:type="spellEnd"/>
      <w:r>
        <w:rPr>
          <w:rFonts w:eastAsia="Times New Roman"/>
          <w:bCs/>
          <w:szCs w:val="28"/>
          <w:lang w:val="uk-UA"/>
        </w:rPr>
        <w:t>.</w:t>
      </w:r>
      <w:r w:rsidR="00726190" w:rsidRPr="00D104C4">
        <w:rPr>
          <w:rFonts w:eastAsia="Times New Roman"/>
          <w:szCs w:val="28"/>
          <w:lang w:val="uk-UA"/>
        </w:rPr>
        <w:t xml:space="preserve"> В </w:t>
      </w:r>
      <w:r w:rsidR="00866B1C">
        <w:rPr>
          <w:rFonts w:eastAsia="Times New Roman"/>
          <w:szCs w:val="28"/>
          <w:lang w:val="uk-UA"/>
        </w:rPr>
        <w:t xml:space="preserve">промисловості </w:t>
      </w:r>
      <w:proofErr w:type="spellStart"/>
      <w:r w:rsidR="00726190" w:rsidRPr="00D104C4">
        <w:rPr>
          <w:rFonts w:eastAsia="Times New Roman"/>
          <w:szCs w:val="28"/>
          <w:lang w:val="uk-UA"/>
        </w:rPr>
        <w:t>консерв</w:t>
      </w:r>
      <w:proofErr w:type="spellEnd"/>
      <w:r w:rsidR="00726190" w:rsidRPr="00D104C4">
        <w:rPr>
          <w:rFonts w:eastAsia="Times New Roman"/>
          <w:szCs w:val="28"/>
          <w:lang w:val="uk-UA"/>
        </w:rPr>
        <w:t xml:space="preserve"> </w:t>
      </w:r>
      <w:r w:rsidR="00866B1C">
        <w:rPr>
          <w:rFonts w:eastAsia="Times New Roman"/>
          <w:szCs w:val="28"/>
          <w:lang w:val="uk-UA"/>
        </w:rPr>
        <w:t>П</w:t>
      </w:r>
      <w:r w:rsidR="00726190" w:rsidRPr="00D104C4">
        <w:rPr>
          <w:rFonts w:eastAsia="Times New Roman"/>
          <w:szCs w:val="28"/>
          <w:lang w:val="uk-UA"/>
        </w:rPr>
        <w:t xml:space="preserve"> використовують у </w:t>
      </w:r>
      <w:r w:rsidR="00866B1C">
        <w:rPr>
          <w:rFonts w:eastAsia="Times New Roman"/>
          <w:szCs w:val="28"/>
          <w:lang w:val="uk-UA"/>
        </w:rPr>
        <w:t xml:space="preserve">якості </w:t>
      </w:r>
      <w:r w:rsidR="00726190" w:rsidRPr="00D104C4">
        <w:rPr>
          <w:rFonts w:eastAsia="Times New Roman"/>
          <w:szCs w:val="28"/>
          <w:lang w:val="uk-UA"/>
        </w:rPr>
        <w:t xml:space="preserve"> желейних </w:t>
      </w:r>
      <w:r w:rsidR="00694D76">
        <w:rPr>
          <w:rFonts w:eastAsia="Times New Roman"/>
          <w:szCs w:val="28"/>
          <w:lang w:val="uk-UA"/>
        </w:rPr>
        <w:t>виробів</w:t>
      </w:r>
      <w:r w:rsidR="00726190" w:rsidRPr="00D104C4">
        <w:rPr>
          <w:rFonts w:eastAsia="Times New Roman"/>
          <w:szCs w:val="28"/>
          <w:lang w:val="uk-UA"/>
        </w:rPr>
        <w:t>: джем</w:t>
      </w:r>
      <w:r w:rsidR="00694D76">
        <w:rPr>
          <w:rFonts w:eastAsia="Times New Roman"/>
          <w:szCs w:val="28"/>
          <w:lang w:val="uk-UA"/>
        </w:rPr>
        <w:t>и, желе,</w:t>
      </w:r>
      <w:r w:rsidR="00726190" w:rsidRPr="00D104C4">
        <w:rPr>
          <w:rFonts w:eastAsia="Times New Roman"/>
          <w:szCs w:val="28"/>
          <w:lang w:val="uk-UA"/>
        </w:rPr>
        <w:t xml:space="preserve"> повидл</w:t>
      </w:r>
      <w:r w:rsidR="00694D76">
        <w:rPr>
          <w:rFonts w:eastAsia="Times New Roman"/>
          <w:szCs w:val="28"/>
          <w:lang w:val="uk-UA"/>
        </w:rPr>
        <w:t>о</w:t>
      </w:r>
      <w:r w:rsidR="00726190" w:rsidRPr="00D104C4">
        <w:rPr>
          <w:rFonts w:eastAsia="Times New Roman"/>
          <w:szCs w:val="28"/>
          <w:lang w:val="uk-UA"/>
        </w:rPr>
        <w:t xml:space="preserve"> та </w:t>
      </w:r>
      <w:r w:rsidR="00866B1C">
        <w:rPr>
          <w:rFonts w:eastAsia="Times New Roman"/>
          <w:szCs w:val="28"/>
          <w:lang w:val="uk-UA"/>
        </w:rPr>
        <w:t xml:space="preserve">конфітюрі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30</w:t>
      </w:r>
      <w:r w:rsidR="000A4329" w:rsidRPr="00D104C4">
        <w:rPr>
          <w:rFonts w:eastAsia="Times New Roman"/>
          <w:szCs w:val="28"/>
          <w:lang w:val="uk-UA"/>
        </w:rPr>
        <w:t>]</w:t>
      </w:r>
      <w:r w:rsidR="00726190" w:rsidRPr="00D104C4">
        <w:rPr>
          <w:rFonts w:eastAsia="Times New Roman"/>
          <w:szCs w:val="28"/>
          <w:lang w:val="uk-UA"/>
        </w:rPr>
        <w:t>.</w:t>
      </w:r>
    </w:p>
    <w:p w14:paraId="7B1AC88D" w14:textId="154A25A6" w:rsidR="007D004A" w:rsidRPr="007D004A" w:rsidRDefault="007D004A" w:rsidP="007D004A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>Пектин використовують на хлібопекарських виробництвах. При додаванні до тіста пектинів йде вплив на такі види приготування тіста як колоїдні, біологічні та мікробіологічні. При цьому покращуються данні хліба ( пористість, форма, об</w:t>
      </w:r>
      <w:r w:rsidRPr="007D004A">
        <w:rPr>
          <w:rFonts w:eastAsia="Times New Roman"/>
          <w:szCs w:val="28"/>
          <w:lang w:val="uk-UA"/>
        </w:rPr>
        <w:t>’</w:t>
      </w:r>
      <w:r>
        <w:rPr>
          <w:rFonts w:eastAsia="Times New Roman"/>
          <w:szCs w:val="28"/>
          <w:lang w:val="uk-UA"/>
        </w:rPr>
        <w:t>єм, стійкість при здавлюванні м</w:t>
      </w:r>
      <w:r w:rsidRPr="007D004A">
        <w:rPr>
          <w:rFonts w:eastAsia="Times New Roman"/>
          <w:szCs w:val="28"/>
        </w:rPr>
        <w:t>’</w:t>
      </w:r>
      <w:proofErr w:type="spellStart"/>
      <w:r>
        <w:rPr>
          <w:rFonts w:eastAsia="Times New Roman"/>
          <w:szCs w:val="28"/>
          <w:lang w:val="uk-UA"/>
        </w:rPr>
        <w:t>якуша</w:t>
      </w:r>
      <w:proofErr w:type="spellEnd"/>
      <w:r>
        <w:rPr>
          <w:rFonts w:eastAsia="Times New Roman"/>
          <w:szCs w:val="28"/>
          <w:lang w:val="uk-UA"/>
        </w:rPr>
        <w:t>). При цих умовах стає більшим термін м</w:t>
      </w:r>
      <w:r w:rsidRPr="007D004A">
        <w:rPr>
          <w:rFonts w:eastAsia="Times New Roman"/>
          <w:szCs w:val="28"/>
          <w:lang w:val="uk-UA"/>
        </w:rPr>
        <w:t>’</w:t>
      </w:r>
      <w:r>
        <w:rPr>
          <w:rFonts w:eastAsia="Times New Roman"/>
          <w:szCs w:val="28"/>
          <w:lang w:val="uk-UA"/>
        </w:rPr>
        <w:t xml:space="preserve">якості хліба до 24 год, тому що П </w:t>
      </w:r>
      <w:proofErr w:type="spellStart"/>
      <w:r>
        <w:rPr>
          <w:rFonts w:eastAsia="Times New Roman"/>
          <w:szCs w:val="28"/>
          <w:lang w:val="uk-UA"/>
        </w:rPr>
        <w:t>допомогає</w:t>
      </w:r>
      <w:proofErr w:type="spellEnd"/>
      <w:r>
        <w:rPr>
          <w:rFonts w:eastAsia="Times New Roman"/>
          <w:szCs w:val="28"/>
          <w:lang w:val="uk-UA"/>
        </w:rPr>
        <w:t xml:space="preserve"> затримати процес черствіння.</w:t>
      </w:r>
    </w:p>
    <w:p w14:paraId="0B7EF944" w14:textId="55C16926" w:rsidR="00726190" w:rsidRPr="00D104C4" w:rsidRDefault="007D004A" w:rsidP="00085ED5">
      <w:pPr>
        <w:rPr>
          <w:rFonts w:eastAsia="Times New Roman"/>
          <w:bCs/>
          <w:szCs w:val="28"/>
          <w:lang w:val="uk-UA"/>
        </w:rPr>
      </w:pPr>
      <w:r>
        <w:rPr>
          <w:rFonts w:eastAsia="Times New Roman"/>
          <w:bCs/>
          <w:szCs w:val="28"/>
          <w:lang w:val="uk-UA"/>
        </w:rPr>
        <w:lastRenderedPageBreak/>
        <w:t>Також пектин використовують при виробництві  безалкогольн</w:t>
      </w:r>
      <w:r w:rsidR="004607E3">
        <w:rPr>
          <w:rFonts w:eastAsia="Times New Roman"/>
          <w:bCs/>
          <w:szCs w:val="28"/>
          <w:lang w:val="uk-UA"/>
        </w:rPr>
        <w:t>ого</w:t>
      </w:r>
      <w:r>
        <w:rPr>
          <w:rFonts w:eastAsia="Times New Roman"/>
          <w:bCs/>
          <w:szCs w:val="28"/>
          <w:lang w:val="uk-UA"/>
        </w:rPr>
        <w:t xml:space="preserve"> напо</w:t>
      </w:r>
      <w:r w:rsidR="004607E3">
        <w:rPr>
          <w:rFonts w:eastAsia="Times New Roman"/>
          <w:bCs/>
          <w:szCs w:val="28"/>
          <w:lang w:val="uk-UA"/>
        </w:rPr>
        <w:t>ю</w:t>
      </w:r>
      <w:r w:rsidR="009E2A30">
        <w:rPr>
          <w:rFonts w:eastAsia="Times New Roman"/>
          <w:bCs/>
          <w:szCs w:val="28"/>
          <w:lang w:val="uk-UA"/>
        </w:rPr>
        <w:t>.</w:t>
      </w:r>
      <w:r w:rsidR="00726190" w:rsidRPr="00D104C4">
        <w:rPr>
          <w:rFonts w:eastAsia="Times New Roman"/>
          <w:bCs/>
          <w:szCs w:val="28"/>
          <w:lang w:val="uk-UA"/>
        </w:rPr>
        <w:t xml:space="preserve"> </w:t>
      </w:r>
      <w:r w:rsidR="004607E3">
        <w:rPr>
          <w:rFonts w:eastAsia="Times New Roman"/>
          <w:bCs/>
          <w:szCs w:val="28"/>
          <w:lang w:val="uk-UA"/>
        </w:rPr>
        <w:t xml:space="preserve">Ці напої для </w:t>
      </w:r>
      <w:r w:rsidR="009E2A30">
        <w:rPr>
          <w:rFonts w:eastAsia="Times New Roman"/>
          <w:bCs/>
          <w:szCs w:val="28"/>
          <w:lang w:val="uk-UA"/>
        </w:rPr>
        <w:t xml:space="preserve">лікування або профілактики мають багато пектинових речовин та ефективно діють на організм людини </w:t>
      </w:r>
      <w:r w:rsidR="009E2A30" w:rsidRPr="00D104C4">
        <w:rPr>
          <w:rFonts w:eastAsia="Times New Roman"/>
          <w:bCs/>
          <w:szCs w:val="28"/>
        </w:rPr>
        <w:t>[</w:t>
      </w:r>
      <w:r w:rsidR="009E2A30" w:rsidRPr="00D104C4">
        <w:rPr>
          <w:rFonts w:eastAsia="Times New Roman"/>
          <w:bCs/>
          <w:szCs w:val="28"/>
          <w:lang w:val="uk-UA"/>
        </w:rPr>
        <w:t>31-33</w:t>
      </w:r>
      <w:r w:rsidR="009E2A30" w:rsidRPr="00D104C4">
        <w:rPr>
          <w:rFonts w:eastAsia="Times New Roman"/>
          <w:bCs/>
          <w:szCs w:val="28"/>
        </w:rPr>
        <w:t>]</w:t>
      </w:r>
      <w:r w:rsidR="009E2A30" w:rsidRPr="00D104C4">
        <w:rPr>
          <w:rFonts w:eastAsia="Times New Roman"/>
          <w:bCs/>
          <w:szCs w:val="28"/>
          <w:lang w:val="uk-UA"/>
        </w:rPr>
        <w:t>.</w:t>
      </w:r>
    </w:p>
    <w:p w14:paraId="0A0168B6" w14:textId="6B7DBB56" w:rsidR="00726190" w:rsidRPr="00D104C4" w:rsidRDefault="009E2A30" w:rsidP="005E1144">
      <w:pPr>
        <w:rPr>
          <w:rFonts w:eastAsia="Times New Roman"/>
          <w:szCs w:val="28"/>
          <w:lang w:val="uk-UA"/>
        </w:rPr>
      </w:pPr>
      <w:r>
        <w:rPr>
          <w:rFonts w:eastAsia="Times New Roman"/>
          <w:bCs/>
          <w:szCs w:val="28"/>
          <w:lang w:val="uk-UA"/>
        </w:rPr>
        <w:t xml:space="preserve">Пектин використовують для виробів </w:t>
      </w:r>
      <w:r w:rsidRPr="00D104C4">
        <w:rPr>
          <w:rFonts w:eastAsia="Times New Roman"/>
          <w:bCs/>
          <w:szCs w:val="28"/>
          <w:lang w:val="uk-UA"/>
        </w:rPr>
        <w:t>молочних, м’ясних і рибних</w:t>
      </w:r>
      <w:r>
        <w:rPr>
          <w:rFonts w:eastAsia="Times New Roman"/>
          <w:bCs/>
          <w:szCs w:val="28"/>
          <w:lang w:val="uk-UA"/>
        </w:rPr>
        <w:t xml:space="preserve"> продуктів.</w:t>
      </w:r>
      <w:r>
        <w:rPr>
          <w:rFonts w:eastAsia="Times New Roman"/>
          <w:szCs w:val="28"/>
          <w:lang w:val="uk-UA"/>
        </w:rPr>
        <w:t xml:space="preserve"> </w:t>
      </w:r>
      <w:r w:rsidR="004607E3">
        <w:rPr>
          <w:rFonts w:eastAsia="Times New Roman"/>
          <w:szCs w:val="28"/>
          <w:lang w:val="uk-UA"/>
        </w:rPr>
        <w:t xml:space="preserve">При допомозі </w:t>
      </w:r>
      <w:r>
        <w:rPr>
          <w:rFonts w:eastAsia="Times New Roman"/>
          <w:szCs w:val="28"/>
          <w:lang w:val="uk-UA"/>
        </w:rPr>
        <w:t>ПЦК та П</w:t>
      </w:r>
      <w:r w:rsidR="00726190" w:rsidRPr="00D104C4">
        <w:rPr>
          <w:rFonts w:eastAsia="Times New Roman"/>
          <w:szCs w:val="28"/>
          <w:lang w:val="uk-UA"/>
        </w:rPr>
        <w:t xml:space="preserve">, </w:t>
      </w:r>
      <w:r>
        <w:rPr>
          <w:rFonts w:eastAsia="Times New Roman"/>
          <w:szCs w:val="28"/>
          <w:lang w:val="uk-UA"/>
        </w:rPr>
        <w:t xml:space="preserve">роблять </w:t>
      </w:r>
      <w:r w:rsidR="00726190" w:rsidRPr="00D104C4">
        <w:rPr>
          <w:rFonts w:eastAsia="Times New Roman"/>
          <w:szCs w:val="28"/>
          <w:lang w:val="uk-UA"/>
        </w:rPr>
        <w:t xml:space="preserve">концентрування розчину білка молока. </w:t>
      </w:r>
      <w:r>
        <w:rPr>
          <w:rFonts w:eastAsia="Times New Roman"/>
          <w:szCs w:val="28"/>
          <w:lang w:val="uk-UA"/>
        </w:rPr>
        <w:t xml:space="preserve"> </w:t>
      </w:r>
      <w:r w:rsidR="004607E3">
        <w:rPr>
          <w:rFonts w:eastAsia="Times New Roman"/>
          <w:szCs w:val="28"/>
          <w:lang w:val="uk-UA"/>
        </w:rPr>
        <w:t xml:space="preserve">Суть </w:t>
      </w:r>
      <w:r>
        <w:rPr>
          <w:rFonts w:eastAsia="Times New Roman"/>
          <w:szCs w:val="28"/>
          <w:lang w:val="uk-UA"/>
        </w:rPr>
        <w:t>цього методу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proofErr w:type="spellStart"/>
      <w:r>
        <w:rPr>
          <w:rFonts w:eastAsia="Times New Roman"/>
          <w:szCs w:val="28"/>
          <w:lang w:val="uk-UA"/>
        </w:rPr>
        <w:t>грунтується</w:t>
      </w:r>
      <w:proofErr w:type="spellEnd"/>
      <w:r>
        <w:rPr>
          <w:rFonts w:eastAsia="Times New Roman"/>
          <w:szCs w:val="28"/>
          <w:lang w:val="uk-UA"/>
        </w:rPr>
        <w:t xml:space="preserve"> </w:t>
      </w:r>
      <w:r w:rsidR="00726190" w:rsidRPr="00D104C4">
        <w:rPr>
          <w:rFonts w:eastAsia="Times New Roman"/>
          <w:szCs w:val="28"/>
          <w:lang w:val="uk-UA"/>
        </w:rPr>
        <w:t>на</w:t>
      </w:r>
      <w:r>
        <w:rPr>
          <w:rFonts w:eastAsia="Times New Roman"/>
          <w:szCs w:val="28"/>
          <w:lang w:val="uk-UA"/>
        </w:rPr>
        <w:t xml:space="preserve"> декількох процесах</w:t>
      </w:r>
      <w:r w:rsidR="00726190" w:rsidRPr="00D104C4">
        <w:rPr>
          <w:rFonts w:eastAsia="Times New Roman"/>
          <w:szCs w:val="28"/>
          <w:lang w:val="uk-UA"/>
        </w:rPr>
        <w:t xml:space="preserve">: </w:t>
      </w:r>
      <w:r w:rsidR="004607E3">
        <w:rPr>
          <w:rFonts w:eastAsia="Times New Roman"/>
          <w:szCs w:val="28"/>
          <w:lang w:val="uk-UA"/>
        </w:rPr>
        <w:t xml:space="preserve">вузькій </w:t>
      </w:r>
      <w:r w:rsidR="00726190" w:rsidRPr="00D104C4">
        <w:rPr>
          <w:rFonts w:eastAsia="Times New Roman"/>
          <w:szCs w:val="28"/>
          <w:lang w:val="uk-UA"/>
        </w:rPr>
        <w:t>термодинамічній сумісності білка і</w:t>
      </w:r>
      <w:r>
        <w:rPr>
          <w:rFonts w:eastAsia="Times New Roman"/>
          <w:szCs w:val="28"/>
          <w:lang w:val="uk-UA"/>
        </w:rPr>
        <w:t xml:space="preserve"> ПЦК</w:t>
      </w:r>
      <w:r w:rsidR="00726190" w:rsidRPr="00D104C4">
        <w:rPr>
          <w:rFonts w:eastAsia="Times New Roman"/>
          <w:szCs w:val="28"/>
          <w:lang w:val="uk-UA"/>
        </w:rPr>
        <w:t xml:space="preserve"> у водному середовищі та </w:t>
      </w:r>
      <w:r w:rsidR="004607E3">
        <w:rPr>
          <w:rFonts w:eastAsia="Times New Roman"/>
          <w:szCs w:val="28"/>
          <w:lang w:val="uk-UA"/>
        </w:rPr>
        <w:t>найвищому</w:t>
      </w:r>
      <w:r w:rsidR="00726190" w:rsidRPr="00D104C4">
        <w:rPr>
          <w:rFonts w:eastAsia="Times New Roman"/>
          <w:szCs w:val="28"/>
          <w:lang w:val="uk-UA"/>
        </w:rPr>
        <w:t xml:space="preserve"> осмотичному тиску</w:t>
      </w:r>
      <w:r w:rsidR="004607E3">
        <w:rPr>
          <w:rFonts w:eastAsia="Times New Roman"/>
          <w:szCs w:val="28"/>
          <w:lang w:val="uk-UA"/>
        </w:rPr>
        <w:t xml:space="preserve"> </w:t>
      </w:r>
      <w:r w:rsidR="00726190" w:rsidRPr="00D104C4">
        <w:rPr>
          <w:rFonts w:eastAsia="Times New Roman"/>
          <w:szCs w:val="28"/>
          <w:lang w:val="uk-UA"/>
        </w:rPr>
        <w:t xml:space="preserve">розчинів </w:t>
      </w:r>
      <w:r>
        <w:rPr>
          <w:rFonts w:eastAsia="Times New Roman"/>
          <w:szCs w:val="28"/>
          <w:lang w:val="uk-UA"/>
        </w:rPr>
        <w:t>ПЦК</w:t>
      </w:r>
      <w:r w:rsidR="00726190" w:rsidRPr="00D104C4">
        <w:rPr>
          <w:rFonts w:eastAsia="Times New Roman"/>
          <w:szCs w:val="28"/>
          <w:lang w:val="uk-UA"/>
        </w:rPr>
        <w:t xml:space="preserve"> концентрацією 1-20% в порівнянні з осмотичним тиском розчинів білка концентрацією 3-45%</w:t>
      </w:r>
      <w:r w:rsidR="000A4329" w:rsidRPr="00D104C4">
        <w:rPr>
          <w:rFonts w:eastAsia="Times New Roman"/>
          <w:szCs w:val="28"/>
          <w:lang w:val="uk-UA"/>
        </w:rPr>
        <w:t xml:space="preserve"> [</w:t>
      </w:r>
      <w:r w:rsidR="00BD0A37" w:rsidRPr="00D104C4">
        <w:rPr>
          <w:rFonts w:eastAsia="Times New Roman"/>
          <w:szCs w:val="28"/>
          <w:lang w:val="uk-UA"/>
        </w:rPr>
        <w:t>34</w:t>
      </w:r>
      <w:r w:rsidR="000A4329" w:rsidRPr="00D104C4">
        <w:rPr>
          <w:rFonts w:eastAsia="Times New Roman"/>
          <w:szCs w:val="28"/>
          <w:lang w:val="uk-UA"/>
        </w:rPr>
        <w:t>]</w:t>
      </w:r>
      <w:r w:rsidR="00726190" w:rsidRPr="00D104C4">
        <w:rPr>
          <w:rFonts w:eastAsia="Times New Roman"/>
          <w:szCs w:val="28"/>
          <w:lang w:val="uk-UA"/>
        </w:rPr>
        <w:t xml:space="preserve">. </w:t>
      </w:r>
    </w:p>
    <w:p w14:paraId="463DDB1A" w14:textId="2ACBA265" w:rsidR="00891BF0" w:rsidRPr="00D104C4" w:rsidRDefault="00891BF0" w:rsidP="005E1144">
      <w:pPr>
        <w:rPr>
          <w:rFonts w:eastAsia="Times New Roman"/>
          <w:szCs w:val="28"/>
          <w:lang w:val="uk-UA"/>
        </w:rPr>
      </w:pPr>
    </w:p>
    <w:p w14:paraId="6121B51C" w14:textId="77777777" w:rsidR="00136A13" w:rsidRPr="00D104C4" w:rsidRDefault="00136A13" w:rsidP="005E1144">
      <w:pPr>
        <w:rPr>
          <w:rFonts w:eastAsia="Times New Roman"/>
          <w:szCs w:val="28"/>
          <w:lang w:val="uk-UA"/>
        </w:rPr>
      </w:pPr>
    </w:p>
    <w:p w14:paraId="630EE692" w14:textId="410ECB73" w:rsidR="00726190" w:rsidRPr="00D104C4" w:rsidRDefault="00726190" w:rsidP="00085ED5">
      <w:pPr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>1.4 Способи концентрування білків молока</w:t>
      </w:r>
    </w:p>
    <w:p w14:paraId="4DB06965" w14:textId="3F39B0EA" w:rsidR="00726190" w:rsidRPr="00D104C4" w:rsidRDefault="00726190" w:rsidP="00726190">
      <w:pPr>
        <w:rPr>
          <w:rFonts w:eastAsia="Times New Roman"/>
          <w:szCs w:val="28"/>
          <w:lang w:val="uk-UA"/>
        </w:rPr>
      </w:pPr>
    </w:p>
    <w:p w14:paraId="2344E557" w14:textId="77777777" w:rsidR="00085ED5" w:rsidRPr="00D104C4" w:rsidRDefault="00085ED5" w:rsidP="00726190">
      <w:pPr>
        <w:rPr>
          <w:rFonts w:eastAsia="Times New Roman"/>
          <w:szCs w:val="28"/>
          <w:lang w:val="uk-UA"/>
        </w:rPr>
      </w:pPr>
    </w:p>
    <w:p w14:paraId="334A6715" w14:textId="300ED88F" w:rsidR="00726190" w:rsidRPr="00D104C4" w:rsidRDefault="00726190" w:rsidP="00080916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П – при</w:t>
      </w:r>
      <w:r w:rsidR="00562D87">
        <w:rPr>
          <w:rFonts w:eastAsia="Times New Roman"/>
          <w:szCs w:val="28"/>
          <w:lang w:val="uk-UA"/>
        </w:rPr>
        <w:t>родний ПЦК</w:t>
      </w:r>
      <w:r w:rsidRPr="00D104C4">
        <w:rPr>
          <w:rFonts w:eastAsia="Times New Roman"/>
          <w:szCs w:val="28"/>
          <w:lang w:val="uk-UA"/>
        </w:rPr>
        <w:t xml:space="preserve">, </w:t>
      </w:r>
      <w:r w:rsidR="00562D87">
        <w:rPr>
          <w:rFonts w:eastAsia="Times New Roman"/>
          <w:szCs w:val="28"/>
          <w:lang w:val="uk-UA"/>
        </w:rPr>
        <w:t xml:space="preserve">який можуть отримати гідролізом або </w:t>
      </w:r>
      <w:proofErr w:type="spellStart"/>
      <w:r w:rsidR="00562D87">
        <w:rPr>
          <w:rFonts w:eastAsia="Times New Roman"/>
          <w:szCs w:val="28"/>
          <w:lang w:val="uk-UA"/>
        </w:rPr>
        <w:t>екстагуванням</w:t>
      </w:r>
      <w:proofErr w:type="spellEnd"/>
      <w:r w:rsidR="00562D87">
        <w:rPr>
          <w:rFonts w:eastAsia="Times New Roman"/>
          <w:szCs w:val="28"/>
          <w:lang w:val="uk-UA"/>
        </w:rPr>
        <w:t xml:space="preserve"> з сировини вторинного </w:t>
      </w:r>
      <w:proofErr w:type="spellStart"/>
      <w:r w:rsidR="00562D87">
        <w:rPr>
          <w:rFonts w:eastAsia="Times New Roman"/>
          <w:szCs w:val="28"/>
          <w:lang w:val="uk-UA"/>
        </w:rPr>
        <w:t>сіку</w:t>
      </w:r>
      <w:proofErr w:type="spellEnd"/>
      <w:r w:rsidR="00562D87">
        <w:rPr>
          <w:rFonts w:eastAsia="Times New Roman"/>
          <w:szCs w:val="28"/>
          <w:lang w:val="uk-UA"/>
        </w:rPr>
        <w:t xml:space="preserve"> та бурякового виробу. Він має </w:t>
      </w:r>
      <w:proofErr w:type="spellStart"/>
      <w:r w:rsidR="00562D87">
        <w:rPr>
          <w:rFonts w:eastAsia="Times New Roman"/>
          <w:szCs w:val="28"/>
          <w:lang w:val="uk-UA"/>
        </w:rPr>
        <w:t>сорбційні</w:t>
      </w:r>
      <w:proofErr w:type="spellEnd"/>
      <w:r w:rsidR="00562D87">
        <w:rPr>
          <w:rFonts w:eastAsia="Times New Roman"/>
          <w:szCs w:val="28"/>
          <w:lang w:val="uk-UA"/>
        </w:rPr>
        <w:t xml:space="preserve"> та желе властивості, а також є </w:t>
      </w:r>
      <w:proofErr w:type="spellStart"/>
      <w:r w:rsidR="00562D87">
        <w:rPr>
          <w:rFonts w:eastAsia="Times New Roman"/>
          <w:szCs w:val="28"/>
          <w:lang w:val="uk-UA"/>
        </w:rPr>
        <w:t>драглеутворювачем</w:t>
      </w:r>
      <w:proofErr w:type="spellEnd"/>
      <w:r w:rsidR="00562D87">
        <w:rPr>
          <w:rFonts w:eastAsia="Times New Roman"/>
          <w:szCs w:val="28"/>
          <w:lang w:val="uk-UA"/>
        </w:rPr>
        <w:t xml:space="preserve"> тому і застосовується в харчових виробництвах. Унікальність</w:t>
      </w:r>
      <w:r w:rsidRPr="00D104C4">
        <w:rPr>
          <w:rFonts w:eastAsia="Times New Roman"/>
          <w:szCs w:val="28"/>
          <w:lang w:val="uk-UA"/>
        </w:rPr>
        <w:t xml:space="preserve"> </w:t>
      </w:r>
      <w:r w:rsidR="00562D87">
        <w:rPr>
          <w:rFonts w:eastAsia="Times New Roman"/>
          <w:szCs w:val="28"/>
          <w:lang w:val="uk-UA"/>
        </w:rPr>
        <w:t xml:space="preserve">П полягає окрім того, що він робить консистенцію так ще й має </w:t>
      </w:r>
      <w:proofErr w:type="spellStart"/>
      <w:r w:rsidR="00562D87">
        <w:rPr>
          <w:rFonts w:eastAsia="Times New Roman"/>
          <w:szCs w:val="28"/>
          <w:lang w:val="uk-UA"/>
        </w:rPr>
        <w:t>детоксикаційні</w:t>
      </w:r>
      <w:proofErr w:type="spellEnd"/>
      <w:r w:rsidR="00562D87">
        <w:rPr>
          <w:rFonts w:eastAsia="Times New Roman"/>
          <w:szCs w:val="28"/>
          <w:lang w:val="uk-UA"/>
        </w:rPr>
        <w:t xml:space="preserve"> та радіопротекторні ознаки</w:t>
      </w:r>
      <w:r w:rsidRPr="00D104C4">
        <w:rPr>
          <w:rFonts w:eastAsia="Times New Roman"/>
          <w:szCs w:val="28"/>
          <w:lang w:val="uk-UA"/>
        </w:rPr>
        <w:t xml:space="preserve">, </w:t>
      </w:r>
      <w:r w:rsidR="00562D87">
        <w:rPr>
          <w:rFonts w:eastAsia="Times New Roman"/>
          <w:szCs w:val="28"/>
          <w:lang w:val="uk-UA"/>
        </w:rPr>
        <w:t>тобто згідно</w:t>
      </w:r>
      <w:r w:rsidRPr="00D104C4">
        <w:rPr>
          <w:rFonts w:eastAsia="Times New Roman"/>
          <w:szCs w:val="28"/>
          <w:lang w:val="uk-UA"/>
        </w:rPr>
        <w:t xml:space="preserve"> думки </w:t>
      </w:r>
      <w:proofErr w:type="spellStart"/>
      <w:r w:rsidRPr="00D104C4">
        <w:rPr>
          <w:rFonts w:eastAsia="Times New Roman"/>
          <w:szCs w:val="28"/>
          <w:lang w:val="uk-UA"/>
        </w:rPr>
        <w:t>Термикова</w:t>
      </w:r>
      <w:proofErr w:type="spellEnd"/>
      <w:r w:rsidRPr="00D104C4">
        <w:rPr>
          <w:rFonts w:eastAsia="Times New Roman"/>
          <w:szCs w:val="28"/>
          <w:lang w:val="uk-UA"/>
        </w:rPr>
        <w:t xml:space="preserve"> А.В і </w:t>
      </w:r>
      <w:proofErr w:type="spellStart"/>
      <w:r w:rsidRPr="00D104C4">
        <w:rPr>
          <w:rFonts w:eastAsia="Times New Roman"/>
          <w:szCs w:val="28"/>
          <w:lang w:val="uk-UA"/>
        </w:rPr>
        <w:t>Ярощува</w:t>
      </w:r>
      <w:proofErr w:type="spellEnd"/>
      <w:r w:rsidRPr="00D104C4">
        <w:rPr>
          <w:rFonts w:eastAsia="Times New Roman"/>
          <w:szCs w:val="28"/>
          <w:lang w:val="uk-UA"/>
        </w:rPr>
        <w:t xml:space="preserve"> О.А., </w:t>
      </w:r>
      <w:r w:rsidR="00562D87">
        <w:rPr>
          <w:rFonts w:eastAsia="Times New Roman"/>
          <w:szCs w:val="28"/>
          <w:lang w:val="uk-UA"/>
        </w:rPr>
        <w:t xml:space="preserve">пектин можна віднести </w:t>
      </w:r>
      <w:r w:rsidRPr="00D104C4">
        <w:rPr>
          <w:rFonts w:eastAsia="Times New Roman"/>
          <w:szCs w:val="28"/>
          <w:lang w:val="uk-UA"/>
        </w:rPr>
        <w:t xml:space="preserve">до </w:t>
      </w:r>
      <w:proofErr w:type="spellStart"/>
      <w:r w:rsidRPr="00D104C4">
        <w:rPr>
          <w:rFonts w:eastAsia="Times New Roman"/>
          <w:szCs w:val="28"/>
          <w:lang w:val="uk-UA"/>
        </w:rPr>
        <w:t>поліфункціональних</w:t>
      </w:r>
      <w:proofErr w:type="spellEnd"/>
      <w:r w:rsidRPr="00D104C4">
        <w:rPr>
          <w:rFonts w:eastAsia="Times New Roman"/>
          <w:szCs w:val="28"/>
          <w:lang w:val="uk-UA"/>
        </w:rPr>
        <w:t xml:space="preserve"> добавок. </w:t>
      </w:r>
      <w:r w:rsidR="00562D87">
        <w:rPr>
          <w:rFonts w:eastAsia="Times New Roman"/>
          <w:szCs w:val="28"/>
          <w:lang w:val="uk-UA"/>
        </w:rPr>
        <w:t>Різні молочні муси, желе та десерти, що з</w:t>
      </w:r>
      <w:r w:rsidR="00562D87" w:rsidRPr="00562D87">
        <w:rPr>
          <w:rFonts w:eastAsia="Times New Roman"/>
          <w:szCs w:val="28"/>
          <w:lang w:val="uk-UA"/>
        </w:rPr>
        <w:t>’</w:t>
      </w:r>
      <w:r w:rsidR="00562D87">
        <w:rPr>
          <w:rFonts w:eastAsia="Times New Roman"/>
          <w:szCs w:val="28"/>
          <w:lang w:val="uk-UA"/>
        </w:rPr>
        <w:t xml:space="preserve">єднують найвищу харчову цінність та добрі властивості органолептики вважаються </w:t>
      </w:r>
      <w:r w:rsidR="00B372FE">
        <w:rPr>
          <w:rFonts w:eastAsia="Times New Roman"/>
          <w:szCs w:val="28"/>
          <w:lang w:val="uk-UA"/>
        </w:rPr>
        <w:t>своєрідними видами продуктів</w:t>
      </w:r>
      <w:r w:rsidRPr="00D104C4">
        <w:rPr>
          <w:rFonts w:eastAsia="Times New Roman"/>
          <w:szCs w:val="28"/>
          <w:lang w:val="uk-UA"/>
        </w:rPr>
        <w:t xml:space="preserve"> (рис.1.</w:t>
      </w:r>
      <w:r w:rsidR="00C8623F" w:rsidRPr="00D104C4">
        <w:rPr>
          <w:rFonts w:eastAsia="Times New Roman"/>
          <w:szCs w:val="28"/>
          <w:lang w:val="uk-UA"/>
        </w:rPr>
        <w:t>9</w:t>
      </w:r>
      <w:r w:rsidRPr="00D104C4">
        <w:rPr>
          <w:rFonts w:eastAsia="Times New Roman"/>
          <w:szCs w:val="28"/>
          <w:lang w:val="uk-UA"/>
        </w:rPr>
        <w:t>).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</w:p>
    <w:p w14:paraId="486167FF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3807C885" wp14:editId="1DA4575B">
            <wp:extent cx="2809875" cy="15696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0321" cy="159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7388" w14:textId="6891BA3B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1.</w:t>
      </w:r>
      <w:r w:rsidR="00C8623F" w:rsidRPr="00D104C4">
        <w:rPr>
          <w:rFonts w:eastAsia="Times New Roman"/>
          <w:szCs w:val="28"/>
          <w:lang w:val="uk-UA"/>
        </w:rPr>
        <w:t>9</w:t>
      </w:r>
      <w:r w:rsidRPr="00D104C4">
        <w:rPr>
          <w:rFonts w:eastAsia="Times New Roman"/>
          <w:szCs w:val="28"/>
          <w:lang w:val="uk-UA"/>
        </w:rPr>
        <w:t xml:space="preserve"> – Структурна формула </w:t>
      </w:r>
      <w:proofErr w:type="spellStart"/>
      <w:r w:rsidRPr="00D104C4">
        <w:rPr>
          <w:rFonts w:eastAsia="Times New Roman"/>
          <w:szCs w:val="28"/>
          <w:lang w:val="uk-UA"/>
        </w:rPr>
        <w:t>декстрана</w:t>
      </w:r>
      <w:proofErr w:type="spellEnd"/>
      <w:r w:rsidRPr="00D104C4">
        <w:rPr>
          <w:rFonts w:eastAsia="Times New Roman"/>
          <w:szCs w:val="28"/>
          <w:lang w:val="uk-UA"/>
        </w:rPr>
        <w:t xml:space="preserve">. </w:t>
      </w:r>
    </w:p>
    <w:p w14:paraId="59F6BF7D" w14:textId="77777777" w:rsidR="00726190" w:rsidRPr="00D104C4" w:rsidRDefault="00726190" w:rsidP="00726190">
      <w:pPr>
        <w:jc w:val="center"/>
        <w:rPr>
          <w:rFonts w:eastAsia="Times New Roman"/>
          <w:szCs w:val="28"/>
          <w:lang w:val="uk-UA"/>
        </w:rPr>
      </w:pPr>
    </w:p>
    <w:p w14:paraId="591C3D2D" w14:textId="78D5AF0E" w:rsidR="005B752C" w:rsidRDefault="005B752C" w:rsidP="00726190">
      <w:pPr>
        <w:ind w:firstLine="708"/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lastRenderedPageBreak/>
        <w:t>Розробили спосіб концентрування білка молока П у 1983 році.</w:t>
      </w:r>
    </w:p>
    <w:p w14:paraId="0CE25AA5" w14:textId="06072DF7" w:rsidR="00726190" w:rsidRPr="00D104C4" w:rsidRDefault="005B752C" w:rsidP="00726190">
      <w:pPr>
        <w:ind w:firstLine="708"/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>Сам хід</w:t>
      </w:r>
      <w:r w:rsidR="00726190" w:rsidRPr="00D104C4">
        <w:rPr>
          <w:rFonts w:eastAsia="Times New Roman"/>
          <w:szCs w:val="28"/>
          <w:lang w:val="uk-UA"/>
        </w:rPr>
        <w:t xml:space="preserve"> концентрування </w:t>
      </w:r>
      <w:r>
        <w:rPr>
          <w:rFonts w:eastAsia="Times New Roman"/>
          <w:szCs w:val="28"/>
          <w:lang w:val="uk-UA"/>
        </w:rPr>
        <w:t xml:space="preserve">БЗМ </w:t>
      </w:r>
      <w:r w:rsidR="00726190" w:rsidRPr="00D104C4">
        <w:rPr>
          <w:rFonts w:eastAsia="Times New Roman"/>
          <w:szCs w:val="28"/>
          <w:lang w:val="uk-UA"/>
        </w:rPr>
        <w:t>за</w:t>
      </w:r>
      <w:r>
        <w:rPr>
          <w:rFonts w:eastAsia="Times New Roman"/>
          <w:szCs w:val="28"/>
          <w:lang w:val="uk-UA"/>
        </w:rPr>
        <w:t>вдяки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r>
        <w:rPr>
          <w:rFonts w:eastAsia="Times New Roman"/>
          <w:szCs w:val="28"/>
          <w:lang w:val="uk-UA"/>
        </w:rPr>
        <w:t xml:space="preserve">пектину 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r>
        <w:rPr>
          <w:rFonts w:eastAsia="Times New Roman"/>
          <w:szCs w:val="28"/>
          <w:lang w:val="uk-UA"/>
        </w:rPr>
        <w:t xml:space="preserve">може містити декілька </w:t>
      </w:r>
      <w:proofErr w:type="spellStart"/>
      <w:r>
        <w:rPr>
          <w:rFonts w:eastAsia="Times New Roman"/>
          <w:szCs w:val="28"/>
          <w:lang w:val="uk-UA"/>
        </w:rPr>
        <w:t>важлвих</w:t>
      </w:r>
      <w:proofErr w:type="spellEnd"/>
      <w:r>
        <w:rPr>
          <w:rFonts w:eastAsia="Times New Roman"/>
          <w:szCs w:val="28"/>
          <w:lang w:val="uk-UA"/>
        </w:rPr>
        <w:t xml:space="preserve"> </w:t>
      </w:r>
      <w:r w:rsidR="00726190" w:rsidRPr="00D104C4">
        <w:rPr>
          <w:rFonts w:eastAsia="Times New Roman"/>
          <w:szCs w:val="28"/>
          <w:lang w:val="uk-UA"/>
        </w:rPr>
        <w:t>стаді</w:t>
      </w:r>
      <w:r>
        <w:rPr>
          <w:rFonts w:eastAsia="Times New Roman"/>
          <w:szCs w:val="28"/>
          <w:lang w:val="uk-UA"/>
        </w:rPr>
        <w:t>й</w:t>
      </w:r>
      <w:r w:rsidR="00726190" w:rsidRPr="00D104C4">
        <w:rPr>
          <w:rFonts w:eastAsia="Times New Roman"/>
          <w:szCs w:val="28"/>
          <w:lang w:val="uk-UA"/>
        </w:rPr>
        <w:t>:</w:t>
      </w:r>
    </w:p>
    <w:p w14:paraId="01968B81" w14:textId="4D1B64AB" w:rsidR="00F76715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–</w:t>
      </w:r>
      <w:r w:rsidR="00F76715">
        <w:rPr>
          <w:rFonts w:eastAsia="Times New Roman"/>
          <w:szCs w:val="28"/>
          <w:lang w:val="uk-UA"/>
        </w:rPr>
        <w:t xml:space="preserve"> перемішування </w:t>
      </w:r>
      <w:r w:rsidRPr="00D104C4">
        <w:rPr>
          <w:rFonts w:eastAsia="Times New Roman"/>
          <w:szCs w:val="28"/>
          <w:lang w:val="uk-UA"/>
        </w:rPr>
        <w:t xml:space="preserve">молока з розчином </w:t>
      </w:r>
      <w:r w:rsidR="00F76715">
        <w:rPr>
          <w:rFonts w:eastAsia="Times New Roman"/>
          <w:szCs w:val="28"/>
          <w:lang w:val="uk-UA"/>
        </w:rPr>
        <w:t>П, що дає можливість утворити двофазну систему В – Б – ПЦК;</w:t>
      </w:r>
    </w:p>
    <w:p w14:paraId="0A4097F3" w14:textId="34F05BFE" w:rsidR="00F76715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</w:t>
      </w:r>
      <w:r w:rsidR="00F76715">
        <w:rPr>
          <w:rFonts w:eastAsia="Times New Roman"/>
          <w:szCs w:val="28"/>
          <w:lang w:val="uk-UA"/>
        </w:rPr>
        <w:t>поділення</w:t>
      </w:r>
      <w:r w:rsidRPr="00D104C4">
        <w:rPr>
          <w:rFonts w:eastAsia="Times New Roman"/>
          <w:szCs w:val="28"/>
          <w:lang w:val="uk-UA"/>
        </w:rPr>
        <w:t xml:space="preserve"> фаз отриманої системи </w:t>
      </w:r>
      <w:r w:rsidR="00F76715">
        <w:rPr>
          <w:rFonts w:eastAsia="Times New Roman"/>
          <w:szCs w:val="28"/>
          <w:lang w:val="uk-UA"/>
        </w:rPr>
        <w:t>завдяки</w:t>
      </w:r>
      <w:r w:rsidRPr="00D104C4">
        <w:rPr>
          <w:rFonts w:eastAsia="Times New Roman"/>
          <w:szCs w:val="28"/>
          <w:lang w:val="uk-UA"/>
        </w:rPr>
        <w:t xml:space="preserve"> відстійника</w:t>
      </w:r>
      <w:r w:rsidR="00F76715">
        <w:rPr>
          <w:rFonts w:eastAsia="Times New Roman"/>
          <w:szCs w:val="28"/>
          <w:lang w:val="uk-UA"/>
        </w:rPr>
        <w:t>м</w:t>
      </w:r>
      <w:r w:rsidRPr="00D104C4">
        <w:rPr>
          <w:rFonts w:eastAsia="Times New Roman"/>
          <w:szCs w:val="28"/>
          <w:lang w:val="uk-UA"/>
        </w:rPr>
        <w:t xml:space="preserve"> або</w:t>
      </w:r>
      <w:r w:rsidRPr="00D104C4">
        <w:rPr>
          <w:rFonts w:eastAsia="Times New Roman"/>
          <w:szCs w:val="28"/>
          <w:lang w:val="uk-UA"/>
        </w:rPr>
        <w:br/>
        <w:t>сепаратора</w:t>
      </w:r>
      <w:r w:rsidR="00F76715">
        <w:rPr>
          <w:rFonts w:eastAsia="Times New Roman"/>
          <w:szCs w:val="28"/>
          <w:lang w:val="uk-UA"/>
        </w:rPr>
        <w:t>м</w:t>
      </w:r>
      <w:r w:rsidRPr="00D104C4">
        <w:rPr>
          <w:rFonts w:eastAsia="Times New Roman"/>
          <w:szCs w:val="28"/>
          <w:lang w:val="uk-UA"/>
        </w:rPr>
        <w:t xml:space="preserve"> для отримання концентрату білка і розведеного </w:t>
      </w:r>
      <w:r w:rsidR="00F76715">
        <w:rPr>
          <w:rFonts w:eastAsia="Times New Roman"/>
          <w:szCs w:val="28"/>
          <w:lang w:val="uk-UA"/>
        </w:rPr>
        <w:t>ПЦК</w:t>
      </w:r>
      <w:r w:rsidRPr="00D104C4">
        <w:rPr>
          <w:rFonts w:eastAsia="Times New Roman"/>
          <w:szCs w:val="28"/>
          <w:lang w:val="uk-UA"/>
        </w:rPr>
        <w:t>;</w:t>
      </w:r>
    </w:p>
    <w:p w14:paraId="62BC1573" w14:textId="20FC4DC7" w:rsidR="00726190" w:rsidRPr="00D104C4" w:rsidRDefault="00726190" w:rsidP="0072619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– регенерація </w:t>
      </w:r>
      <w:proofErr w:type="spellStart"/>
      <w:r w:rsidRPr="00D104C4">
        <w:rPr>
          <w:rFonts w:eastAsia="Times New Roman"/>
          <w:szCs w:val="28"/>
          <w:lang w:val="uk-UA"/>
        </w:rPr>
        <w:t>полі</w:t>
      </w:r>
      <w:r w:rsidR="00C8623F" w:rsidRPr="00D104C4">
        <w:rPr>
          <w:rFonts w:eastAsia="Times New Roman"/>
          <w:szCs w:val="28"/>
          <w:lang w:val="uk-UA"/>
        </w:rPr>
        <w:t>цукриду</w:t>
      </w:r>
      <w:proofErr w:type="spellEnd"/>
      <w:r w:rsidRPr="00D104C4">
        <w:rPr>
          <w:rFonts w:eastAsia="Times New Roman"/>
          <w:szCs w:val="28"/>
          <w:lang w:val="uk-UA"/>
        </w:rPr>
        <w:t xml:space="preserve"> для його повторного використання</w:t>
      </w:r>
      <w:r w:rsidR="000A4329" w:rsidRPr="00F76715">
        <w:rPr>
          <w:rFonts w:eastAsia="Times New Roman"/>
          <w:szCs w:val="28"/>
          <w:lang w:val="uk-UA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630B63" w:rsidRPr="00D104C4">
        <w:rPr>
          <w:rFonts w:eastAsia="Times New Roman"/>
          <w:szCs w:val="28"/>
          <w:lang w:val="uk-UA"/>
        </w:rPr>
        <w:t>35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25DE1E0E" w14:textId="6A4B89CD" w:rsidR="00726190" w:rsidRPr="00D104C4" w:rsidRDefault="00726190" w:rsidP="0074281A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Метод </w:t>
      </w:r>
      <w:proofErr w:type="spellStart"/>
      <w:r w:rsidRPr="00D104C4">
        <w:rPr>
          <w:rFonts w:eastAsia="Times New Roman"/>
          <w:szCs w:val="28"/>
          <w:lang w:val="uk-UA"/>
        </w:rPr>
        <w:t>безмембранного</w:t>
      </w:r>
      <w:proofErr w:type="spellEnd"/>
      <w:r w:rsidRPr="00D104C4">
        <w:rPr>
          <w:rFonts w:eastAsia="Times New Roman"/>
          <w:szCs w:val="28"/>
          <w:lang w:val="uk-UA"/>
        </w:rPr>
        <w:t xml:space="preserve"> осмосу пред'я</w:t>
      </w:r>
      <w:r w:rsidR="0074281A" w:rsidRPr="00D104C4">
        <w:rPr>
          <w:rFonts w:eastAsia="Times New Roman"/>
          <w:szCs w:val="28"/>
          <w:lang w:val="uk-UA"/>
        </w:rPr>
        <w:t xml:space="preserve">вляє певні вимоги до структури </w:t>
      </w:r>
      <w:r w:rsidRPr="00D104C4">
        <w:rPr>
          <w:rFonts w:eastAsia="Times New Roman"/>
          <w:szCs w:val="28"/>
          <w:lang w:val="uk-UA"/>
        </w:rPr>
        <w:t xml:space="preserve">біополімерів і до складу двофазних систем, що вибираються. Так, необхідно використовувати полісахариди, </w:t>
      </w:r>
      <w:proofErr w:type="spellStart"/>
      <w:r w:rsidRPr="00D104C4">
        <w:rPr>
          <w:rFonts w:eastAsia="Times New Roman"/>
          <w:szCs w:val="28"/>
          <w:lang w:val="uk-UA"/>
        </w:rPr>
        <w:t>термодинамічно</w:t>
      </w:r>
      <w:proofErr w:type="spellEnd"/>
      <w:r w:rsidRPr="00D104C4">
        <w:rPr>
          <w:rFonts w:eastAsia="Times New Roman"/>
          <w:szCs w:val="28"/>
          <w:lang w:val="uk-UA"/>
        </w:rPr>
        <w:t xml:space="preserve"> несумісні в розчині з концентрованим білком. Бажано також, щоб концентрація білкової фази значно перевищувала концентрацію </w:t>
      </w:r>
      <w:proofErr w:type="spellStart"/>
      <w:r w:rsidRPr="00D104C4">
        <w:rPr>
          <w:rFonts w:eastAsia="Times New Roman"/>
          <w:szCs w:val="28"/>
          <w:lang w:val="uk-UA"/>
        </w:rPr>
        <w:t>полі</w:t>
      </w:r>
      <w:r w:rsidR="00B500F6" w:rsidRPr="00D104C4">
        <w:rPr>
          <w:rFonts w:eastAsia="Times New Roman"/>
          <w:szCs w:val="28"/>
          <w:lang w:val="uk-UA"/>
        </w:rPr>
        <w:t>цукридної</w:t>
      </w:r>
      <w:proofErr w:type="spellEnd"/>
      <w:r w:rsidRPr="00D104C4">
        <w:rPr>
          <w:rFonts w:eastAsia="Times New Roman"/>
          <w:szCs w:val="28"/>
          <w:lang w:val="uk-UA"/>
        </w:rPr>
        <w:t xml:space="preserve"> фази, а розчинність </w:t>
      </w:r>
      <w:proofErr w:type="spellStart"/>
      <w:r w:rsidRPr="00D104C4">
        <w:rPr>
          <w:rFonts w:eastAsia="Times New Roman"/>
          <w:szCs w:val="28"/>
          <w:lang w:val="uk-UA"/>
        </w:rPr>
        <w:t>полі</w:t>
      </w:r>
      <w:r w:rsidR="005259D8" w:rsidRPr="00D104C4">
        <w:rPr>
          <w:rFonts w:eastAsia="Times New Roman"/>
          <w:szCs w:val="28"/>
          <w:lang w:val="uk-UA"/>
        </w:rPr>
        <w:t>цукриду</w:t>
      </w:r>
      <w:proofErr w:type="spellEnd"/>
      <w:r w:rsidRPr="00D104C4">
        <w:rPr>
          <w:rFonts w:eastAsia="Times New Roman"/>
          <w:szCs w:val="28"/>
          <w:lang w:val="uk-UA"/>
        </w:rPr>
        <w:t xml:space="preserve"> в білковій фазі була б мінімальною. Іншими словами, необхідно встановити умови несумісності білків і </w:t>
      </w:r>
      <w:proofErr w:type="spellStart"/>
      <w:r w:rsidRPr="00D104C4">
        <w:rPr>
          <w:rFonts w:eastAsia="Times New Roman"/>
          <w:szCs w:val="28"/>
          <w:lang w:val="uk-UA"/>
        </w:rPr>
        <w:t>полі</w:t>
      </w:r>
      <w:r w:rsidR="001679E8" w:rsidRPr="00D104C4">
        <w:rPr>
          <w:rFonts w:eastAsia="Times New Roman"/>
          <w:szCs w:val="28"/>
          <w:lang w:val="uk-UA"/>
        </w:rPr>
        <w:t>цукридів</w:t>
      </w:r>
      <w:proofErr w:type="spellEnd"/>
      <w:r w:rsidR="001679E8" w:rsidRPr="00D104C4">
        <w:rPr>
          <w:rFonts w:eastAsia="Times New Roman"/>
          <w:szCs w:val="28"/>
          <w:lang w:val="uk-UA"/>
        </w:rPr>
        <w:t>.</w:t>
      </w:r>
    </w:p>
    <w:p w14:paraId="5533BC74" w14:textId="281EDBD4" w:rsidR="00726190" w:rsidRPr="00D104C4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Одним з перспективних напрямків технології одержання молочно-білкових концентратів (МБК) є концентрування білків знежиреного молока біопол</w:t>
      </w:r>
      <w:r w:rsidR="00A17739" w:rsidRPr="00D104C4">
        <w:rPr>
          <w:rFonts w:eastAsia="Times New Roman"/>
          <w:szCs w:val="28"/>
          <w:lang w:val="uk-UA"/>
        </w:rPr>
        <w:t>і</w:t>
      </w:r>
      <w:r w:rsidRPr="00D104C4">
        <w:rPr>
          <w:rFonts w:eastAsia="Times New Roman"/>
          <w:szCs w:val="28"/>
          <w:lang w:val="uk-UA"/>
        </w:rPr>
        <w:t xml:space="preserve">мерами, засноване на утворенні </w:t>
      </w:r>
      <w:proofErr w:type="spellStart"/>
      <w:r w:rsidRPr="00D104C4">
        <w:rPr>
          <w:rFonts w:eastAsia="Times New Roman"/>
          <w:szCs w:val="28"/>
          <w:lang w:val="uk-UA"/>
        </w:rPr>
        <w:t>двухфазної</w:t>
      </w:r>
      <w:proofErr w:type="spellEnd"/>
      <w:r w:rsidRPr="00D104C4">
        <w:rPr>
          <w:rFonts w:eastAsia="Times New Roman"/>
          <w:szCs w:val="28"/>
          <w:lang w:val="uk-UA"/>
        </w:rPr>
        <w:t xml:space="preserve"> системи в результаті термодинамічної несумісності молекул білка й іншого біопол</w:t>
      </w:r>
      <w:r w:rsidR="00A17739" w:rsidRPr="00D104C4">
        <w:rPr>
          <w:rFonts w:eastAsia="Times New Roman"/>
          <w:szCs w:val="28"/>
          <w:lang w:val="uk-UA"/>
        </w:rPr>
        <w:t>і</w:t>
      </w:r>
      <w:r w:rsidRPr="00D104C4">
        <w:rPr>
          <w:rFonts w:eastAsia="Times New Roman"/>
          <w:szCs w:val="28"/>
          <w:lang w:val="uk-UA"/>
        </w:rPr>
        <w:t xml:space="preserve">мера й істотному підвищенні концентрації білка в дисперсній фазі. У ряді робіт такий метод концентрування одержав назву </w:t>
      </w:r>
      <w:proofErr w:type="spellStart"/>
      <w:r w:rsidRPr="00D104C4">
        <w:rPr>
          <w:rFonts w:eastAsia="Times New Roman"/>
          <w:szCs w:val="28"/>
          <w:lang w:val="uk-UA"/>
        </w:rPr>
        <w:t>безмембранного</w:t>
      </w:r>
      <w:proofErr w:type="spellEnd"/>
      <w:r w:rsidRPr="00D104C4">
        <w:rPr>
          <w:rFonts w:eastAsia="Times New Roman"/>
          <w:szCs w:val="28"/>
          <w:lang w:val="uk-UA"/>
        </w:rPr>
        <w:t xml:space="preserve"> зворотного осмосу. При цьому одержують концентрат натурального казеїну в розчинному </w:t>
      </w:r>
      <w:proofErr w:type="spellStart"/>
      <w:r w:rsidRPr="00D104C4">
        <w:rPr>
          <w:rFonts w:eastAsia="Times New Roman"/>
          <w:szCs w:val="28"/>
          <w:lang w:val="uk-UA"/>
        </w:rPr>
        <w:t>колоїдно</w:t>
      </w:r>
      <w:proofErr w:type="spellEnd"/>
      <w:r w:rsidRPr="00D104C4">
        <w:rPr>
          <w:rFonts w:eastAsia="Times New Roman"/>
          <w:szCs w:val="28"/>
          <w:lang w:val="uk-UA"/>
        </w:rPr>
        <w:t xml:space="preserve">-дисперсному стані і </w:t>
      </w:r>
      <w:proofErr w:type="spellStart"/>
      <w:r w:rsidRPr="00D104C4">
        <w:rPr>
          <w:rFonts w:eastAsia="Times New Roman"/>
          <w:szCs w:val="28"/>
          <w:lang w:val="uk-UA"/>
        </w:rPr>
        <w:t>бе</w:t>
      </w:r>
      <w:r w:rsidR="00A17739" w:rsidRPr="00D104C4">
        <w:rPr>
          <w:rFonts w:eastAsia="Times New Roman"/>
          <w:szCs w:val="28"/>
          <w:lang w:val="uk-UA"/>
        </w:rPr>
        <w:t>з</w:t>
      </w:r>
      <w:r w:rsidRPr="00D104C4">
        <w:rPr>
          <w:rFonts w:eastAsia="Times New Roman"/>
          <w:szCs w:val="28"/>
          <w:lang w:val="uk-UA"/>
        </w:rPr>
        <w:t>казеїнову</w:t>
      </w:r>
      <w:proofErr w:type="spellEnd"/>
      <w:r w:rsidRPr="00D104C4">
        <w:rPr>
          <w:rFonts w:eastAsia="Times New Roman"/>
          <w:szCs w:val="28"/>
          <w:lang w:val="uk-UA"/>
        </w:rPr>
        <w:t xml:space="preserve"> фазу, що володіє новими корисними функціональними властивостями. Концентрат казеїну по своїм властивостям близький до білкового </w:t>
      </w:r>
      <w:proofErr w:type="spellStart"/>
      <w:r w:rsidRPr="00D104C4">
        <w:rPr>
          <w:rFonts w:eastAsia="Times New Roman"/>
          <w:szCs w:val="28"/>
          <w:lang w:val="uk-UA"/>
        </w:rPr>
        <w:t>концентрата</w:t>
      </w:r>
      <w:proofErr w:type="spellEnd"/>
      <w:r w:rsidRPr="00D104C4">
        <w:rPr>
          <w:rFonts w:eastAsia="Times New Roman"/>
          <w:szCs w:val="28"/>
          <w:lang w:val="uk-UA"/>
        </w:rPr>
        <w:t xml:space="preserve"> одержуваному </w:t>
      </w:r>
      <w:proofErr w:type="spellStart"/>
      <w:r w:rsidRPr="00D104C4">
        <w:rPr>
          <w:rFonts w:eastAsia="Times New Roman"/>
          <w:szCs w:val="28"/>
          <w:lang w:val="uk-UA"/>
        </w:rPr>
        <w:t>мікрофільтрацією</w:t>
      </w:r>
      <w:proofErr w:type="spellEnd"/>
      <w:r w:rsidRPr="00D104C4">
        <w:rPr>
          <w:rFonts w:eastAsia="Times New Roman"/>
          <w:szCs w:val="28"/>
          <w:lang w:val="uk-UA"/>
        </w:rPr>
        <w:t xml:space="preserve"> знежиреного молока. Така технологія економічно ефективні і володіє поруч переваг по порівнянню з відомими способами переробки молока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0A4329" w:rsidRPr="00D104C4">
        <w:rPr>
          <w:rFonts w:eastAsia="Times New Roman"/>
          <w:szCs w:val="28"/>
        </w:rPr>
        <w:t>12</w:t>
      </w:r>
      <w:r w:rsidR="00630B63" w:rsidRPr="00D104C4">
        <w:rPr>
          <w:rFonts w:eastAsia="Times New Roman"/>
          <w:szCs w:val="28"/>
          <w:lang w:val="uk-UA"/>
        </w:rPr>
        <w:t>-13</w:t>
      </w:r>
      <w:r w:rsidR="000A4329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0AE3E243" w14:textId="77777777" w:rsidR="00E426C2" w:rsidRPr="00D104C4" w:rsidRDefault="00E426C2" w:rsidP="00085ED5">
      <w:pPr>
        <w:rPr>
          <w:rFonts w:eastAsia="Times New Roman"/>
          <w:bCs/>
          <w:szCs w:val="28"/>
          <w:lang w:val="uk-UA"/>
        </w:rPr>
      </w:pPr>
    </w:p>
    <w:p w14:paraId="0A118431" w14:textId="77777777" w:rsidR="0074281A" w:rsidRPr="00D104C4" w:rsidRDefault="0074281A" w:rsidP="00085ED5">
      <w:pPr>
        <w:rPr>
          <w:rFonts w:eastAsia="Times New Roman"/>
          <w:bCs/>
          <w:szCs w:val="28"/>
          <w:lang w:val="uk-UA"/>
        </w:rPr>
      </w:pPr>
    </w:p>
    <w:p w14:paraId="4BFEA981" w14:textId="5121C030" w:rsidR="00726190" w:rsidRPr="00D104C4" w:rsidRDefault="00726190" w:rsidP="00085ED5">
      <w:pPr>
        <w:pStyle w:val="ac"/>
        <w:numPr>
          <w:ilvl w:val="1"/>
          <w:numId w:val="15"/>
        </w:numPr>
        <w:spacing w:line="360" w:lineRule="auto"/>
        <w:ind w:left="0" w:firstLine="709"/>
        <w:rPr>
          <w:bCs/>
          <w:sz w:val="28"/>
          <w:szCs w:val="28"/>
          <w:lang w:val="uk-UA"/>
        </w:rPr>
      </w:pPr>
      <w:r w:rsidRPr="00D104C4">
        <w:rPr>
          <w:bCs/>
          <w:sz w:val="28"/>
          <w:szCs w:val="28"/>
          <w:lang w:val="uk-UA"/>
        </w:rPr>
        <w:lastRenderedPageBreak/>
        <w:t>Функціонал</w:t>
      </w:r>
      <w:r w:rsidR="0074281A" w:rsidRPr="00D104C4">
        <w:rPr>
          <w:bCs/>
          <w:sz w:val="28"/>
          <w:szCs w:val="28"/>
          <w:lang w:val="uk-UA"/>
        </w:rPr>
        <w:t>ьні молочні продукти харчування</w:t>
      </w:r>
    </w:p>
    <w:p w14:paraId="1ED664DF" w14:textId="77777777" w:rsidR="002D6B12" w:rsidRDefault="002D6B12" w:rsidP="00085ED5">
      <w:pPr>
        <w:rPr>
          <w:bCs/>
          <w:szCs w:val="28"/>
          <w:lang w:val="uk-UA"/>
        </w:rPr>
      </w:pPr>
    </w:p>
    <w:p w14:paraId="7170C98E" w14:textId="77777777" w:rsidR="002D6B12" w:rsidRDefault="002D6B12" w:rsidP="00085ED5">
      <w:pPr>
        <w:rPr>
          <w:bCs/>
          <w:szCs w:val="28"/>
          <w:lang w:val="uk-UA"/>
        </w:rPr>
      </w:pPr>
    </w:p>
    <w:p w14:paraId="03B9932F" w14:textId="21E88CDD" w:rsidR="00726190" w:rsidRPr="00D104C4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До функціональних молочних продуктів відносять більшість кисломолочних продуктів. Їх виняткова корисність була науково обґрунтована ще на початку ХХ століття російським вченим І. І. </w:t>
      </w:r>
      <w:proofErr w:type="spellStart"/>
      <w:r w:rsidRPr="00D104C4">
        <w:rPr>
          <w:rFonts w:eastAsia="Times New Roman"/>
          <w:szCs w:val="28"/>
          <w:lang w:val="uk-UA"/>
        </w:rPr>
        <w:t>Мечніковим</w:t>
      </w:r>
      <w:proofErr w:type="spellEnd"/>
      <w:r w:rsidRPr="00D104C4">
        <w:rPr>
          <w:rFonts w:eastAsia="Times New Roman"/>
          <w:szCs w:val="28"/>
          <w:lang w:val="uk-UA"/>
        </w:rPr>
        <w:t>.</w:t>
      </w:r>
    </w:p>
    <w:p w14:paraId="37EB9A55" w14:textId="29CCCE1F" w:rsidR="00726190" w:rsidRPr="00D104C4" w:rsidRDefault="00726190" w:rsidP="00085ED5">
      <w:pPr>
        <w:widowControl w:val="0"/>
        <w:autoSpaceDE w:val="0"/>
        <w:autoSpaceDN w:val="0"/>
        <w:rPr>
          <w:rFonts w:eastAsia="Times New Roman"/>
          <w:szCs w:val="28"/>
          <w:lang w:val="uk-UA" w:eastAsia="uk-UA" w:bidi="uk-UA"/>
        </w:rPr>
      </w:pPr>
      <w:r w:rsidRPr="00D104C4">
        <w:rPr>
          <w:rFonts w:eastAsia="Times New Roman"/>
          <w:szCs w:val="28"/>
          <w:lang w:val="uk-UA" w:eastAsia="uk-UA" w:bidi="uk-UA"/>
        </w:rPr>
        <w:t xml:space="preserve">Функціональні молочні продукти з </w:t>
      </w:r>
      <w:r w:rsidR="003C4C5F" w:rsidRPr="00D104C4">
        <w:rPr>
          <w:rFonts w:eastAsia="Times New Roman"/>
          <w:szCs w:val="28"/>
          <w:lang w:val="uk-UA" w:eastAsia="uk-UA" w:bidi="uk-UA"/>
        </w:rPr>
        <w:t>П</w:t>
      </w:r>
      <w:r w:rsidRPr="00D104C4">
        <w:rPr>
          <w:rFonts w:eastAsia="Times New Roman"/>
          <w:szCs w:val="28"/>
          <w:lang w:val="uk-UA" w:eastAsia="uk-UA" w:bidi="uk-UA"/>
        </w:rPr>
        <w:t xml:space="preserve"> можна розділити на </w:t>
      </w:r>
      <w:r w:rsidR="003C4C5F" w:rsidRPr="00D104C4">
        <w:rPr>
          <w:rFonts w:eastAsia="Times New Roman"/>
          <w:szCs w:val="28"/>
          <w:lang w:val="uk-UA" w:eastAsia="uk-UA" w:bidi="uk-UA"/>
        </w:rPr>
        <w:t>декілька груп</w:t>
      </w:r>
      <w:r w:rsidRPr="00D104C4">
        <w:rPr>
          <w:rFonts w:eastAsia="Times New Roman"/>
          <w:szCs w:val="28"/>
          <w:lang w:val="uk-UA" w:eastAsia="uk-UA" w:bidi="uk-UA"/>
        </w:rPr>
        <w:t>:</w:t>
      </w:r>
    </w:p>
    <w:p w14:paraId="7ACB1607" w14:textId="0D1E5DA1" w:rsidR="00726190" w:rsidRPr="00D104C4" w:rsidRDefault="00726190" w:rsidP="00C8623F">
      <w:pPr>
        <w:pStyle w:val="ac"/>
        <w:numPr>
          <w:ilvl w:val="0"/>
          <w:numId w:val="23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Кисломолочні напої (</w:t>
      </w:r>
      <w:r w:rsidR="003C4C5F" w:rsidRPr="00D104C4">
        <w:rPr>
          <w:sz w:val="28"/>
          <w:szCs w:val="28"/>
          <w:lang w:val="uk-UA"/>
        </w:rPr>
        <w:t xml:space="preserve">продукти типу </w:t>
      </w:r>
      <w:proofErr w:type="spellStart"/>
      <w:r w:rsidR="003C4C5F" w:rsidRPr="00D104C4">
        <w:rPr>
          <w:sz w:val="28"/>
          <w:szCs w:val="28"/>
          <w:lang w:val="uk-UA"/>
        </w:rPr>
        <w:t>йогурта</w:t>
      </w:r>
      <w:proofErr w:type="spellEnd"/>
      <w:r w:rsidR="003C4C5F" w:rsidRPr="00D104C4">
        <w:rPr>
          <w:sz w:val="28"/>
          <w:szCs w:val="28"/>
          <w:lang w:val="uk-UA"/>
        </w:rPr>
        <w:t xml:space="preserve"> чи </w:t>
      </w:r>
      <w:proofErr w:type="spellStart"/>
      <w:r w:rsidR="003C4C5F" w:rsidRPr="00D104C4">
        <w:rPr>
          <w:sz w:val="28"/>
          <w:szCs w:val="28"/>
          <w:lang w:val="uk-UA"/>
        </w:rPr>
        <w:t>кефіра</w:t>
      </w:r>
      <w:proofErr w:type="spellEnd"/>
      <w:r w:rsidRPr="00D104C4">
        <w:rPr>
          <w:sz w:val="28"/>
          <w:szCs w:val="28"/>
          <w:lang w:val="uk-UA"/>
        </w:rPr>
        <w:t>), сметанні</w:t>
      </w:r>
      <w:r w:rsidR="00C8623F" w:rsidRPr="00D104C4">
        <w:rPr>
          <w:sz w:val="28"/>
          <w:szCs w:val="28"/>
          <w:lang w:val="uk-UA"/>
        </w:rPr>
        <w:t xml:space="preserve"> </w:t>
      </w:r>
      <w:r w:rsidRPr="00D104C4">
        <w:rPr>
          <w:sz w:val="28"/>
          <w:szCs w:val="28"/>
          <w:lang w:val="uk-UA"/>
        </w:rPr>
        <w:t xml:space="preserve">продукти. Для їх виробництва використовують </w:t>
      </w:r>
      <w:proofErr w:type="spellStart"/>
      <w:r w:rsidRPr="00D104C4">
        <w:rPr>
          <w:sz w:val="28"/>
          <w:szCs w:val="28"/>
          <w:lang w:val="uk-UA"/>
        </w:rPr>
        <w:t>низькоетерифікований</w:t>
      </w:r>
      <w:proofErr w:type="spellEnd"/>
      <w:r w:rsidRPr="00D104C4">
        <w:rPr>
          <w:sz w:val="28"/>
          <w:szCs w:val="28"/>
          <w:lang w:val="uk-UA"/>
        </w:rPr>
        <w:t xml:space="preserve"> пектин (</w:t>
      </w:r>
      <w:proofErr w:type="spellStart"/>
      <w:r w:rsidRPr="00D104C4">
        <w:rPr>
          <w:sz w:val="28"/>
          <w:szCs w:val="28"/>
          <w:lang w:val="uk-UA"/>
        </w:rPr>
        <w:t>НЕпектин</w:t>
      </w:r>
      <w:proofErr w:type="spellEnd"/>
      <w:r w:rsidRPr="00D104C4">
        <w:rPr>
          <w:sz w:val="28"/>
          <w:szCs w:val="28"/>
          <w:lang w:val="uk-UA"/>
        </w:rPr>
        <w:t>), який вносять у молоко до пастеризації</w:t>
      </w:r>
      <w:r w:rsidR="00C103A8" w:rsidRPr="00D104C4">
        <w:rPr>
          <w:sz w:val="28"/>
          <w:szCs w:val="28"/>
        </w:rPr>
        <w:t xml:space="preserve"> [</w:t>
      </w:r>
      <w:r w:rsidR="00630B63" w:rsidRPr="00D104C4">
        <w:rPr>
          <w:sz w:val="28"/>
          <w:szCs w:val="28"/>
          <w:lang w:val="uk-UA"/>
        </w:rPr>
        <w:t>36-37</w:t>
      </w:r>
      <w:r w:rsidR="00C103A8" w:rsidRPr="00D104C4">
        <w:rPr>
          <w:sz w:val="28"/>
          <w:szCs w:val="28"/>
        </w:rPr>
        <w:t>]</w:t>
      </w:r>
      <w:r w:rsidRPr="00D104C4">
        <w:rPr>
          <w:sz w:val="28"/>
          <w:szCs w:val="28"/>
          <w:lang w:val="uk-UA"/>
        </w:rPr>
        <w:t>.</w:t>
      </w:r>
    </w:p>
    <w:p w14:paraId="7CBBE1F7" w14:textId="77777777" w:rsidR="002B7DEB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2. Напої прямого підкислення, у тому числі</w:t>
      </w:r>
      <w:r w:rsidR="003C4C5F" w:rsidRPr="00D104C4">
        <w:rPr>
          <w:rFonts w:eastAsia="Times New Roman"/>
          <w:szCs w:val="28"/>
          <w:lang w:val="uk-UA"/>
        </w:rPr>
        <w:t>, що містять</w:t>
      </w:r>
      <w:r w:rsidRPr="00D104C4">
        <w:rPr>
          <w:rFonts w:eastAsia="Times New Roman"/>
          <w:szCs w:val="28"/>
          <w:lang w:val="uk-UA"/>
        </w:rPr>
        <w:t xml:space="preserve"> фруктов</w:t>
      </w:r>
      <w:r w:rsidR="003C4C5F" w:rsidRPr="00D104C4">
        <w:rPr>
          <w:rFonts w:eastAsia="Times New Roman"/>
          <w:szCs w:val="28"/>
          <w:lang w:val="uk-UA"/>
        </w:rPr>
        <w:t>ий</w:t>
      </w:r>
      <w:r w:rsidRPr="00D104C4">
        <w:rPr>
          <w:rFonts w:eastAsia="Times New Roman"/>
          <w:szCs w:val="28"/>
          <w:lang w:val="uk-UA"/>
        </w:rPr>
        <w:t xml:space="preserve"> с</w:t>
      </w:r>
      <w:r w:rsidR="003C4C5F" w:rsidRPr="00D104C4">
        <w:rPr>
          <w:rFonts w:eastAsia="Times New Roman"/>
          <w:szCs w:val="28"/>
          <w:lang w:val="uk-UA"/>
        </w:rPr>
        <w:t>і</w:t>
      </w:r>
      <w:r w:rsidRPr="00D104C4">
        <w:rPr>
          <w:rFonts w:eastAsia="Times New Roman"/>
          <w:szCs w:val="28"/>
          <w:lang w:val="uk-UA"/>
        </w:rPr>
        <w:t xml:space="preserve">к. </w:t>
      </w:r>
    </w:p>
    <w:p w14:paraId="69F3158D" w14:textId="779F8992" w:rsidR="002B7DEB" w:rsidRDefault="002B7DEB" w:rsidP="00085ED5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До цієї групи включають напої, що містять у своїй структурі сироватку, молоко або являються кисломолочними. Робити такі продукти </w:t>
      </w:r>
      <w:proofErr w:type="spellStart"/>
      <w:r>
        <w:rPr>
          <w:rFonts w:eastAsia="Times New Roman"/>
          <w:szCs w:val="28"/>
          <w:lang w:val="uk-UA"/>
        </w:rPr>
        <w:t>вігідно</w:t>
      </w:r>
      <w:proofErr w:type="spellEnd"/>
      <w:r>
        <w:rPr>
          <w:rFonts w:eastAsia="Times New Roman"/>
          <w:szCs w:val="28"/>
          <w:lang w:val="uk-UA"/>
        </w:rPr>
        <w:t xml:space="preserve"> та підходить підприємствам, які мають в плані розширення вибору соків з великим терміном придатності </w:t>
      </w:r>
      <w:r w:rsidRPr="00D104C4">
        <w:rPr>
          <w:rFonts w:eastAsia="Times New Roman"/>
          <w:szCs w:val="28"/>
          <w:lang w:val="uk-UA"/>
        </w:rPr>
        <w:t>[38].</w:t>
      </w:r>
    </w:p>
    <w:p w14:paraId="3B6BBF48" w14:textId="3ADEBBB3" w:rsidR="00765F34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3.</w:t>
      </w:r>
      <w:r w:rsidR="00765F34">
        <w:rPr>
          <w:rFonts w:eastAsia="Times New Roman"/>
          <w:szCs w:val="28"/>
          <w:lang w:val="uk-UA"/>
        </w:rPr>
        <w:t xml:space="preserve"> Молочні продукти з великим терміном придатності. Це може бути </w:t>
      </w:r>
      <w:proofErr w:type="spellStart"/>
      <w:r w:rsidR="00765F34">
        <w:rPr>
          <w:rFonts w:eastAsia="Times New Roman"/>
          <w:szCs w:val="28"/>
          <w:lang w:val="uk-UA"/>
        </w:rPr>
        <w:t>термізований</w:t>
      </w:r>
      <w:proofErr w:type="spellEnd"/>
      <w:r w:rsidR="00765F34">
        <w:rPr>
          <w:rFonts w:eastAsia="Times New Roman"/>
          <w:szCs w:val="28"/>
          <w:lang w:val="uk-UA"/>
        </w:rPr>
        <w:t xml:space="preserve"> молочний продукт (сметана) або кисломолочний сир. Для виробництва цих продуктів використовують ВЕ пектини, що вироблені для того, щоб захищати молочний білок при кислому </w:t>
      </w:r>
      <w:r w:rsidR="00F77CD8">
        <w:rPr>
          <w:rFonts w:eastAsia="Times New Roman"/>
          <w:szCs w:val="28"/>
          <w:lang w:val="uk-UA"/>
        </w:rPr>
        <w:t xml:space="preserve">середовищі з подальшою </w:t>
      </w:r>
      <w:proofErr w:type="spellStart"/>
      <w:r w:rsidR="00F77CD8">
        <w:rPr>
          <w:rFonts w:eastAsia="Times New Roman"/>
          <w:szCs w:val="28"/>
          <w:lang w:val="uk-UA"/>
        </w:rPr>
        <w:t>термізацією</w:t>
      </w:r>
      <w:proofErr w:type="spellEnd"/>
      <w:r w:rsidR="00F77CD8">
        <w:rPr>
          <w:rFonts w:eastAsia="Times New Roman"/>
          <w:szCs w:val="28"/>
          <w:lang w:val="uk-UA"/>
        </w:rPr>
        <w:t>.</w:t>
      </w:r>
      <w:r w:rsidR="00765F34">
        <w:rPr>
          <w:rFonts w:eastAsia="Times New Roman"/>
          <w:szCs w:val="28"/>
          <w:lang w:val="uk-UA"/>
        </w:rPr>
        <w:t xml:space="preserve"> </w:t>
      </w:r>
      <w:r w:rsidR="00F77CD8">
        <w:rPr>
          <w:rFonts w:eastAsia="Times New Roman"/>
          <w:szCs w:val="28"/>
          <w:lang w:val="uk-UA"/>
        </w:rPr>
        <w:t xml:space="preserve">Тривалість зберігання таких </w:t>
      </w:r>
      <w:proofErr w:type="spellStart"/>
      <w:r w:rsidR="00F77CD8">
        <w:rPr>
          <w:rFonts w:eastAsia="Times New Roman"/>
          <w:szCs w:val="28"/>
          <w:lang w:val="uk-UA"/>
        </w:rPr>
        <w:t>термізованих</w:t>
      </w:r>
      <w:proofErr w:type="spellEnd"/>
      <w:r w:rsidR="00F77CD8">
        <w:rPr>
          <w:rFonts w:eastAsia="Times New Roman"/>
          <w:szCs w:val="28"/>
          <w:lang w:val="uk-UA"/>
        </w:rPr>
        <w:t xml:space="preserve"> продуктів з П більше 30 діб, в залежності від способу пакування </w:t>
      </w:r>
      <w:r w:rsidR="00F77CD8" w:rsidRPr="00D104C4">
        <w:rPr>
          <w:rFonts w:eastAsia="Times New Roman"/>
          <w:szCs w:val="28"/>
          <w:lang w:val="uk-UA"/>
        </w:rPr>
        <w:t>[39].</w:t>
      </w:r>
    </w:p>
    <w:p w14:paraId="01137B87" w14:textId="2C438F14" w:rsidR="006D439A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4. </w:t>
      </w:r>
      <w:r w:rsidR="006D439A">
        <w:rPr>
          <w:rFonts w:eastAsia="Times New Roman"/>
          <w:szCs w:val="28"/>
          <w:lang w:val="uk-UA"/>
        </w:rPr>
        <w:t>Ступіть етерифікації більше 50% пектину, що значно відрізняє ВЕ пектин, завдяки йому можна отримати комбіноване масло.</w:t>
      </w:r>
    </w:p>
    <w:p w14:paraId="7F34F0A1" w14:textId="77777777" w:rsidR="00726190" w:rsidRPr="00D104C4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Крім пектинів, для отримання функціонального молочного продукту використовують суміші різних типів </w:t>
      </w:r>
      <w:proofErr w:type="spellStart"/>
      <w:r w:rsidRPr="00D104C4">
        <w:rPr>
          <w:rFonts w:eastAsia="Times New Roman"/>
          <w:szCs w:val="28"/>
          <w:lang w:val="uk-UA"/>
        </w:rPr>
        <w:t>карагинанів</w:t>
      </w:r>
      <w:proofErr w:type="spellEnd"/>
      <w:r w:rsidRPr="00D104C4">
        <w:rPr>
          <w:rFonts w:eastAsia="Times New Roman"/>
          <w:szCs w:val="28"/>
          <w:lang w:val="uk-UA"/>
        </w:rPr>
        <w:t xml:space="preserve"> (каппа, йота, лямбда).</w:t>
      </w:r>
    </w:p>
    <w:p w14:paraId="2D00582F" w14:textId="318852B5" w:rsidR="00726190" w:rsidRPr="00D104C4" w:rsidRDefault="00E16F36" w:rsidP="00085ED5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>Є декілька груп на які діляться м</w:t>
      </w:r>
      <w:r w:rsidR="00726190" w:rsidRPr="00D104C4">
        <w:rPr>
          <w:rFonts w:eastAsia="Times New Roman"/>
          <w:szCs w:val="28"/>
          <w:lang w:val="uk-UA"/>
        </w:rPr>
        <w:t xml:space="preserve">олочні продукти з </w:t>
      </w:r>
      <w:proofErr w:type="spellStart"/>
      <w:r w:rsidR="00726190" w:rsidRPr="00D104C4">
        <w:rPr>
          <w:rFonts w:eastAsia="Times New Roman"/>
          <w:szCs w:val="28"/>
          <w:lang w:val="uk-UA"/>
        </w:rPr>
        <w:t>карагинаном</w:t>
      </w:r>
      <w:proofErr w:type="spellEnd"/>
      <w:r w:rsidR="00726190" w:rsidRPr="00D104C4">
        <w:rPr>
          <w:rFonts w:eastAsia="Times New Roman"/>
          <w:szCs w:val="28"/>
          <w:lang w:val="uk-UA"/>
        </w:rPr>
        <w:t>:</w:t>
      </w:r>
    </w:p>
    <w:p w14:paraId="0143DB1E" w14:textId="5AE6D2B5" w:rsidR="00726190" w:rsidRPr="00D104C4" w:rsidRDefault="00726190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1.</w:t>
      </w:r>
      <w:r w:rsidR="003923AD">
        <w:rPr>
          <w:rFonts w:eastAsia="Times New Roman"/>
          <w:szCs w:val="28"/>
          <w:lang w:val="uk-UA"/>
        </w:rPr>
        <w:t xml:space="preserve"> Це можуть бути м</w:t>
      </w:r>
      <w:r w:rsidRPr="00D104C4">
        <w:rPr>
          <w:rFonts w:eastAsia="Times New Roman"/>
          <w:szCs w:val="28"/>
          <w:lang w:val="uk-UA"/>
        </w:rPr>
        <w:t>олочні коктейлі,</w:t>
      </w:r>
      <w:r w:rsidR="003923AD">
        <w:rPr>
          <w:rFonts w:eastAsia="Times New Roman"/>
          <w:szCs w:val="28"/>
          <w:lang w:val="uk-UA"/>
        </w:rPr>
        <w:t xml:space="preserve"> какао</w:t>
      </w:r>
      <w:r w:rsidRPr="00D104C4">
        <w:rPr>
          <w:rFonts w:eastAsia="Times New Roman"/>
          <w:szCs w:val="28"/>
          <w:lang w:val="uk-UA"/>
        </w:rPr>
        <w:t xml:space="preserve">, шоколадне молоко. </w:t>
      </w:r>
      <w:r w:rsidR="003923AD">
        <w:rPr>
          <w:rFonts w:eastAsia="Times New Roman"/>
          <w:szCs w:val="28"/>
          <w:lang w:val="uk-UA"/>
        </w:rPr>
        <w:t xml:space="preserve">Інгредієнт виконує важливу роль </w:t>
      </w:r>
      <w:r w:rsidRPr="00D104C4">
        <w:rPr>
          <w:rFonts w:eastAsia="Times New Roman"/>
          <w:szCs w:val="28"/>
          <w:lang w:val="uk-UA"/>
        </w:rPr>
        <w:t>— контрол</w:t>
      </w:r>
      <w:r w:rsidR="003923AD">
        <w:rPr>
          <w:rFonts w:eastAsia="Times New Roman"/>
          <w:szCs w:val="28"/>
          <w:lang w:val="uk-UA"/>
        </w:rPr>
        <w:t>ювання</w:t>
      </w:r>
      <w:r w:rsidRPr="00D104C4">
        <w:rPr>
          <w:rFonts w:eastAsia="Times New Roman"/>
          <w:szCs w:val="28"/>
          <w:lang w:val="uk-UA"/>
        </w:rPr>
        <w:t xml:space="preserve"> в’язкості, </w:t>
      </w:r>
      <w:r w:rsidR="00086F0D">
        <w:rPr>
          <w:rFonts w:eastAsia="Times New Roman"/>
          <w:szCs w:val="28"/>
          <w:lang w:val="uk-UA"/>
        </w:rPr>
        <w:t>вирівнювання</w:t>
      </w:r>
      <w:r w:rsidRPr="00D104C4">
        <w:rPr>
          <w:rFonts w:eastAsia="Times New Roman"/>
          <w:szCs w:val="28"/>
          <w:lang w:val="uk-UA"/>
        </w:rPr>
        <w:t xml:space="preserve"> какао-частинок, які </w:t>
      </w:r>
      <w:r w:rsidR="00086F0D">
        <w:rPr>
          <w:rFonts w:eastAsia="Times New Roman"/>
          <w:szCs w:val="28"/>
          <w:lang w:val="uk-UA"/>
        </w:rPr>
        <w:t xml:space="preserve">не дають </w:t>
      </w:r>
      <w:r w:rsidRPr="00D104C4">
        <w:rPr>
          <w:rFonts w:eastAsia="Times New Roman"/>
          <w:szCs w:val="28"/>
          <w:lang w:val="uk-UA"/>
        </w:rPr>
        <w:t>утво</w:t>
      </w:r>
      <w:r w:rsidR="00086F0D">
        <w:rPr>
          <w:rFonts w:eastAsia="Times New Roman"/>
          <w:szCs w:val="28"/>
          <w:lang w:val="uk-UA"/>
        </w:rPr>
        <w:t>ритися</w:t>
      </w:r>
      <w:r w:rsidRPr="00D104C4">
        <w:rPr>
          <w:rFonts w:eastAsia="Times New Roman"/>
          <w:szCs w:val="28"/>
          <w:lang w:val="uk-UA"/>
        </w:rPr>
        <w:t xml:space="preserve"> осаду, </w:t>
      </w:r>
      <w:r w:rsidR="00086F0D">
        <w:rPr>
          <w:rFonts w:eastAsia="Times New Roman"/>
          <w:szCs w:val="28"/>
          <w:lang w:val="uk-UA"/>
        </w:rPr>
        <w:t>приділення</w:t>
      </w:r>
      <w:r w:rsidRPr="00D104C4">
        <w:rPr>
          <w:rFonts w:eastAsia="Times New Roman"/>
          <w:szCs w:val="28"/>
          <w:lang w:val="uk-UA"/>
        </w:rPr>
        <w:t xml:space="preserve"> напою</w:t>
      </w:r>
      <w:r w:rsidR="00086F0D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структур</w:t>
      </w:r>
      <w:r w:rsidR="00086F0D">
        <w:rPr>
          <w:rFonts w:eastAsia="Times New Roman"/>
          <w:szCs w:val="28"/>
          <w:lang w:val="uk-UA"/>
        </w:rPr>
        <w:t>ного вигляду</w:t>
      </w:r>
      <w:r w:rsidRPr="00D104C4">
        <w:rPr>
          <w:rFonts w:eastAsia="Times New Roman"/>
          <w:szCs w:val="28"/>
          <w:lang w:val="uk-UA"/>
        </w:rPr>
        <w:t>.</w:t>
      </w:r>
    </w:p>
    <w:p w14:paraId="1ECDE2CF" w14:textId="40EC9CE0" w:rsidR="00726190" w:rsidRPr="00D104C4" w:rsidRDefault="00726190" w:rsidP="00E426C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>2.</w:t>
      </w:r>
      <w:r w:rsidR="00086F0D">
        <w:rPr>
          <w:rFonts w:eastAsia="Times New Roman"/>
          <w:szCs w:val="28"/>
          <w:lang w:val="uk-UA"/>
        </w:rPr>
        <w:t xml:space="preserve"> За допомогою </w:t>
      </w:r>
      <w:proofErr w:type="spellStart"/>
      <w:r w:rsidR="00086F0D">
        <w:rPr>
          <w:rFonts w:eastAsia="Times New Roman"/>
          <w:szCs w:val="28"/>
          <w:lang w:val="uk-UA"/>
        </w:rPr>
        <w:t>карагинанів</w:t>
      </w:r>
      <w:proofErr w:type="spellEnd"/>
      <w:r w:rsidR="00086F0D">
        <w:rPr>
          <w:rFonts w:eastAsia="Times New Roman"/>
          <w:szCs w:val="28"/>
          <w:lang w:val="uk-UA"/>
        </w:rPr>
        <w:t xml:space="preserve"> виготовляють ш</w:t>
      </w:r>
      <w:r w:rsidRPr="00D104C4">
        <w:rPr>
          <w:rFonts w:eastAsia="Times New Roman"/>
          <w:szCs w:val="28"/>
          <w:lang w:val="uk-UA"/>
        </w:rPr>
        <w:t>видкорозчинні суміші й напої, які здатні змінювати структурні характеристики готового продукту без попередньої підготовки.</w:t>
      </w:r>
    </w:p>
    <w:p w14:paraId="5B82DB11" w14:textId="26E7AA5F" w:rsidR="00726190" w:rsidRPr="00D104C4" w:rsidRDefault="00E426C2" w:rsidP="00085ED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</w:rPr>
        <w:t>4</w:t>
      </w:r>
      <w:r w:rsidR="00726190" w:rsidRPr="00D104C4">
        <w:rPr>
          <w:rFonts w:eastAsia="Times New Roman"/>
          <w:szCs w:val="28"/>
          <w:lang w:val="uk-UA"/>
        </w:rPr>
        <w:t>.</w:t>
      </w:r>
      <w:r w:rsidRPr="00D104C4">
        <w:rPr>
          <w:rFonts w:eastAsia="Times New Roman"/>
          <w:szCs w:val="28"/>
        </w:rPr>
        <w:t xml:space="preserve"> </w:t>
      </w:r>
      <w:r w:rsidR="00726190" w:rsidRPr="00D104C4">
        <w:rPr>
          <w:rFonts w:eastAsia="Times New Roman"/>
          <w:szCs w:val="28"/>
          <w:lang w:val="uk-UA"/>
        </w:rPr>
        <w:t>Згущене молоко</w:t>
      </w:r>
      <w:r w:rsidR="004123A2" w:rsidRPr="00D104C4">
        <w:rPr>
          <w:rFonts w:eastAsia="Times New Roman"/>
          <w:szCs w:val="28"/>
          <w:lang w:val="uk-UA"/>
        </w:rPr>
        <w:t xml:space="preserve"> в яке </w:t>
      </w:r>
      <w:r w:rsidR="00726190" w:rsidRPr="00D104C4">
        <w:rPr>
          <w:rFonts w:eastAsia="Times New Roman"/>
          <w:szCs w:val="28"/>
          <w:lang w:val="uk-UA"/>
        </w:rPr>
        <w:t>вн</w:t>
      </w:r>
      <w:r w:rsidR="004123A2" w:rsidRPr="00D104C4">
        <w:rPr>
          <w:rFonts w:eastAsia="Times New Roman"/>
          <w:szCs w:val="28"/>
          <w:lang w:val="uk-UA"/>
        </w:rPr>
        <w:t>если</w:t>
      </w:r>
      <w:r w:rsidR="00726190" w:rsidRPr="00D104C4">
        <w:rPr>
          <w:rFonts w:eastAsia="Times New Roman"/>
          <w:szCs w:val="28"/>
          <w:lang w:val="uk-UA"/>
        </w:rPr>
        <w:t xml:space="preserve"> </w:t>
      </w:r>
      <w:proofErr w:type="spellStart"/>
      <w:r w:rsidR="00726190" w:rsidRPr="00D104C4">
        <w:rPr>
          <w:rFonts w:eastAsia="Times New Roman"/>
          <w:szCs w:val="28"/>
          <w:lang w:val="uk-UA"/>
        </w:rPr>
        <w:t>карагинан</w:t>
      </w:r>
      <w:proofErr w:type="spellEnd"/>
      <w:r w:rsidR="00726190" w:rsidRPr="00D104C4">
        <w:rPr>
          <w:rFonts w:eastAsia="Times New Roman"/>
          <w:szCs w:val="28"/>
          <w:lang w:val="uk-UA"/>
        </w:rPr>
        <w:t xml:space="preserve"> має кращі органолептичні показники і підвищену в’язкість</w:t>
      </w:r>
      <w:r w:rsidR="000A4329" w:rsidRPr="00D104C4">
        <w:rPr>
          <w:rFonts w:eastAsia="Times New Roman"/>
          <w:szCs w:val="28"/>
        </w:rPr>
        <w:t xml:space="preserve"> </w:t>
      </w:r>
      <w:r w:rsidR="000A4329" w:rsidRPr="00D104C4">
        <w:rPr>
          <w:rFonts w:eastAsia="Times New Roman"/>
          <w:szCs w:val="28"/>
          <w:lang w:val="uk-UA"/>
        </w:rPr>
        <w:t>[</w:t>
      </w:r>
      <w:r w:rsidR="00D96043" w:rsidRPr="00D104C4">
        <w:rPr>
          <w:rFonts w:eastAsia="Times New Roman"/>
          <w:szCs w:val="28"/>
          <w:lang w:val="uk-UA"/>
        </w:rPr>
        <w:t>40</w:t>
      </w:r>
      <w:r w:rsidR="000A4329" w:rsidRPr="00D104C4">
        <w:rPr>
          <w:rFonts w:eastAsia="Times New Roman"/>
          <w:szCs w:val="28"/>
          <w:lang w:val="uk-UA"/>
        </w:rPr>
        <w:t>]</w:t>
      </w:r>
      <w:r w:rsidR="00726190" w:rsidRPr="00D104C4">
        <w:rPr>
          <w:rFonts w:eastAsia="Times New Roman"/>
          <w:szCs w:val="28"/>
          <w:lang w:val="uk-UA"/>
        </w:rPr>
        <w:t>.</w:t>
      </w:r>
    </w:p>
    <w:p w14:paraId="0E6944DC" w14:textId="6913DB65" w:rsidR="001B1BB2" w:rsidRPr="00D104C4" w:rsidRDefault="00726190" w:rsidP="002D6B1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В якості функціональних молочних продуктів широко </w:t>
      </w:r>
      <w:proofErr w:type="spellStart"/>
      <w:r w:rsidRPr="00D104C4">
        <w:rPr>
          <w:rFonts w:eastAsia="Times New Roman"/>
          <w:szCs w:val="28"/>
          <w:lang w:val="uk-UA"/>
        </w:rPr>
        <w:t>застовують</w:t>
      </w:r>
      <w:proofErr w:type="spellEnd"/>
      <w:r w:rsidRPr="00D104C4">
        <w:rPr>
          <w:rFonts w:eastAsia="Times New Roman"/>
          <w:szCs w:val="28"/>
          <w:lang w:val="uk-UA"/>
        </w:rPr>
        <w:t> </w:t>
      </w:r>
      <w:proofErr w:type="spellStart"/>
      <w:r w:rsidRPr="00D104C4">
        <w:rPr>
          <w:rFonts w:eastAsia="Times New Roman"/>
          <w:szCs w:val="28"/>
          <w:lang w:val="uk-UA"/>
        </w:rPr>
        <w:t>енпіти</w:t>
      </w:r>
      <w:proofErr w:type="spellEnd"/>
      <w:r w:rsidRPr="00D104C4">
        <w:rPr>
          <w:rFonts w:eastAsia="Times New Roman"/>
          <w:szCs w:val="28"/>
          <w:lang w:val="uk-UA"/>
        </w:rPr>
        <w:t xml:space="preserve"> — сухі молочні суміші з підвищеним чи зниженим вмістом харчових інгредієнтів. Виробляють </w:t>
      </w:r>
      <w:proofErr w:type="spellStart"/>
      <w:r w:rsidRPr="00D104C4">
        <w:rPr>
          <w:rFonts w:eastAsia="Times New Roman"/>
          <w:szCs w:val="28"/>
          <w:lang w:val="uk-UA"/>
        </w:rPr>
        <w:t>енпіти</w:t>
      </w:r>
      <w:proofErr w:type="spellEnd"/>
      <w:r w:rsidRPr="00D104C4">
        <w:rPr>
          <w:rFonts w:eastAsia="Times New Roman"/>
          <w:szCs w:val="28"/>
          <w:lang w:val="uk-UA"/>
        </w:rPr>
        <w:t xml:space="preserve"> білковий, знежирений, калорійний, </w:t>
      </w:r>
      <w:proofErr w:type="spellStart"/>
      <w:r w:rsidRPr="00D104C4">
        <w:rPr>
          <w:rFonts w:eastAsia="Times New Roman"/>
          <w:szCs w:val="28"/>
          <w:lang w:val="uk-UA"/>
        </w:rPr>
        <w:t>протианемічний</w:t>
      </w:r>
      <w:proofErr w:type="spellEnd"/>
      <w:r w:rsidRPr="00D104C4">
        <w:rPr>
          <w:rFonts w:eastAsia="Times New Roman"/>
          <w:szCs w:val="28"/>
          <w:lang w:val="uk-UA"/>
        </w:rPr>
        <w:t>, ацидофільний та ін</w:t>
      </w:r>
      <w:r w:rsidR="00584776" w:rsidRPr="00D104C4">
        <w:rPr>
          <w:rFonts w:eastAsia="Times New Roman"/>
          <w:szCs w:val="28"/>
          <w:lang w:val="uk-UA"/>
        </w:rPr>
        <w:t>.</w:t>
      </w:r>
      <w:r w:rsidRPr="00D104C4">
        <w:rPr>
          <w:rFonts w:eastAsia="Times New Roman"/>
          <w:szCs w:val="28"/>
          <w:lang w:val="uk-UA"/>
        </w:rPr>
        <w:t xml:space="preserve"> (табл.</w:t>
      </w:r>
      <w:r w:rsidR="00584776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1</w:t>
      </w:r>
      <w:r w:rsidR="00686C3C" w:rsidRPr="00D104C4">
        <w:rPr>
          <w:rFonts w:eastAsia="Times New Roman"/>
          <w:szCs w:val="28"/>
          <w:lang w:val="uk-UA"/>
        </w:rPr>
        <w:t>.1</w:t>
      </w:r>
      <w:r w:rsidRPr="00D104C4">
        <w:rPr>
          <w:rFonts w:eastAsia="Times New Roman"/>
          <w:szCs w:val="28"/>
          <w:lang w:val="uk-UA"/>
        </w:rPr>
        <w:t>).</w:t>
      </w:r>
    </w:p>
    <w:p w14:paraId="13F70377" w14:textId="631A6997" w:rsidR="00726190" w:rsidRPr="00D104C4" w:rsidRDefault="00726190" w:rsidP="002D6B12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Табли</w:t>
      </w:r>
      <w:r w:rsidR="00085ED5" w:rsidRPr="00D104C4">
        <w:rPr>
          <w:rFonts w:eastAsia="Times New Roman"/>
          <w:szCs w:val="28"/>
          <w:lang w:val="uk-UA"/>
        </w:rPr>
        <w:t>ця 1</w:t>
      </w:r>
      <w:r w:rsidR="00686C3C" w:rsidRPr="00D104C4">
        <w:rPr>
          <w:rFonts w:eastAsia="Times New Roman"/>
          <w:szCs w:val="28"/>
          <w:lang w:val="en-US"/>
        </w:rPr>
        <w:t>.1</w:t>
      </w:r>
      <w:r w:rsidR="00085ED5" w:rsidRPr="00D104C4">
        <w:rPr>
          <w:rFonts w:eastAsia="Times New Roman"/>
          <w:szCs w:val="28"/>
          <w:lang w:val="uk-UA"/>
        </w:rPr>
        <w:t xml:space="preserve"> – Рецептури деяких </w:t>
      </w:r>
      <w:proofErr w:type="spellStart"/>
      <w:r w:rsidR="00085ED5" w:rsidRPr="00D104C4">
        <w:rPr>
          <w:rFonts w:eastAsia="Times New Roman"/>
          <w:szCs w:val="28"/>
          <w:lang w:val="uk-UA"/>
        </w:rPr>
        <w:t>енпітів</w:t>
      </w:r>
      <w:proofErr w:type="spellEnd"/>
    </w:p>
    <w:tbl>
      <w:tblPr>
        <w:tblW w:w="0" w:type="auto"/>
        <w:tblInd w:w="13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460"/>
        <w:gridCol w:w="7"/>
        <w:gridCol w:w="1318"/>
        <w:gridCol w:w="1658"/>
        <w:gridCol w:w="7"/>
        <w:gridCol w:w="1577"/>
        <w:gridCol w:w="7"/>
        <w:gridCol w:w="2160"/>
        <w:gridCol w:w="14"/>
      </w:tblGrid>
      <w:tr w:rsidR="00D104C4" w:rsidRPr="00D104C4" w14:paraId="1D0A8010" w14:textId="77777777" w:rsidTr="00726190">
        <w:trPr>
          <w:trHeight w:val="102"/>
        </w:trPr>
        <w:tc>
          <w:tcPr>
            <w:tcW w:w="24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38350AF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Компонент, кг</w:t>
            </w:r>
          </w:p>
        </w:tc>
        <w:tc>
          <w:tcPr>
            <w:tcW w:w="674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0FBB3C71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Вид 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енпіту</w:t>
            </w:r>
            <w:proofErr w:type="spellEnd"/>
          </w:p>
        </w:tc>
      </w:tr>
      <w:tr w:rsidR="00D104C4" w:rsidRPr="00D104C4" w14:paraId="7CC30770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0"/>
        </w:trPr>
        <w:tc>
          <w:tcPr>
            <w:tcW w:w="24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DFA474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318" w:type="dxa"/>
            <w:tcBorders>
              <w:left w:val="single" w:sz="4" w:space="0" w:color="auto"/>
            </w:tcBorders>
          </w:tcPr>
          <w:p w14:paraId="3CB4CA49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білковий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7EC12BAE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знежирений</w:t>
            </w:r>
          </w:p>
        </w:tc>
        <w:tc>
          <w:tcPr>
            <w:tcW w:w="1591" w:type="dxa"/>
            <w:gridSpan w:val="3"/>
            <w:tcBorders>
              <w:left w:val="single" w:sz="4" w:space="0" w:color="auto"/>
            </w:tcBorders>
          </w:tcPr>
          <w:p w14:paraId="53B5B842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колорійний</w:t>
            </w:r>
            <w:proofErr w:type="spellEnd"/>
          </w:p>
        </w:tc>
        <w:tc>
          <w:tcPr>
            <w:tcW w:w="2174" w:type="dxa"/>
            <w:gridSpan w:val="2"/>
            <w:tcBorders>
              <w:left w:val="single" w:sz="4" w:space="0" w:color="auto"/>
            </w:tcBorders>
          </w:tcPr>
          <w:p w14:paraId="7D6A942A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протианемічний</w:t>
            </w:r>
            <w:proofErr w:type="spellEnd"/>
          </w:p>
        </w:tc>
      </w:tr>
      <w:tr w:rsidR="00D104C4" w:rsidRPr="00D104C4" w14:paraId="7CB1F19C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478"/>
        </w:trPr>
        <w:tc>
          <w:tcPr>
            <w:tcW w:w="2460" w:type="dxa"/>
          </w:tcPr>
          <w:p w14:paraId="61016160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Суха молочна основа</w:t>
            </w:r>
          </w:p>
        </w:tc>
        <w:tc>
          <w:tcPr>
            <w:tcW w:w="1325" w:type="dxa"/>
            <w:gridSpan w:val="2"/>
          </w:tcPr>
          <w:p w14:paraId="0D018C4D" w14:textId="3923D2CC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160,0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665" w:type="dxa"/>
            <w:gridSpan w:val="2"/>
          </w:tcPr>
          <w:p w14:paraId="0F701315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577" w:type="dxa"/>
          </w:tcPr>
          <w:p w14:paraId="5998CD71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497,74</w:t>
            </w:r>
          </w:p>
        </w:tc>
        <w:tc>
          <w:tcPr>
            <w:tcW w:w="2167" w:type="dxa"/>
            <w:gridSpan w:val="2"/>
          </w:tcPr>
          <w:p w14:paraId="560E4676" w14:textId="368F790E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92,5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D104C4" w:rsidRPr="00D104C4" w14:paraId="11FBA7F1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509"/>
        </w:trPr>
        <w:tc>
          <w:tcPr>
            <w:tcW w:w="2460" w:type="dxa"/>
          </w:tcPr>
          <w:p w14:paraId="518ED838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Казецит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 xml:space="preserve"> загальний</w:t>
            </w:r>
          </w:p>
        </w:tc>
        <w:tc>
          <w:tcPr>
            <w:tcW w:w="1325" w:type="dxa"/>
            <w:gridSpan w:val="2"/>
          </w:tcPr>
          <w:p w14:paraId="7009C192" w14:textId="2E5AA53E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160,0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665" w:type="dxa"/>
            <w:gridSpan w:val="2"/>
          </w:tcPr>
          <w:p w14:paraId="4153E717" w14:textId="17E7C422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130,0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577" w:type="dxa"/>
          </w:tcPr>
          <w:p w14:paraId="4AD52A4E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2167" w:type="dxa"/>
            <w:gridSpan w:val="2"/>
          </w:tcPr>
          <w:p w14:paraId="6EC4E114" w14:textId="18740924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92,5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D104C4" w:rsidRPr="00D104C4" w14:paraId="0D12888E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524"/>
        </w:trPr>
        <w:tc>
          <w:tcPr>
            <w:tcW w:w="2460" w:type="dxa"/>
          </w:tcPr>
          <w:p w14:paraId="7E667CC6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Сухе знежирене молоко</w:t>
            </w:r>
          </w:p>
        </w:tc>
        <w:tc>
          <w:tcPr>
            <w:tcW w:w="1325" w:type="dxa"/>
            <w:gridSpan w:val="2"/>
          </w:tcPr>
          <w:p w14:paraId="3CCDA8EC" w14:textId="6681F9C9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160,0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665" w:type="dxa"/>
            <w:gridSpan w:val="2"/>
          </w:tcPr>
          <w:p w14:paraId="38D63C47" w14:textId="2358920D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345,0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577" w:type="dxa"/>
          </w:tcPr>
          <w:p w14:paraId="0DD341C5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2167" w:type="dxa"/>
            <w:gridSpan w:val="2"/>
          </w:tcPr>
          <w:p w14:paraId="7C8ECB19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</w:tr>
      <w:tr w:rsidR="00D104C4" w:rsidRPr="00D104C4" w14:paraId="1F44828A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447"/>
        </w:trPr>
        <w:tc>
          <w:tcPr>
            <w:tcW w:w="2460" w:type="dxa"/>
          </w:tcPr>
          <w:p w14:paraId="1B0D567A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Цукрова пудра</w:t>
            </w:r>
          </w:p>
        </w:tc>
        <w:tc>
          <w:tcPr>
            <w:tcW w:w="1325" w:type="dxa"/>
            <w:gridSpan w:val="2"/>
          </w:tcPr>
          <w:p w14:paraId="69BB4435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17,75</w:t>
            </w:r>
          </w:p>
        </w:tc>
        <w:tc>
          <w:tcPr>
            <w:tcW w:w="1665" w:type="dxa"/>
            <w:gridSpan w:val="2"/>
          </w:tcPr>
          <w:p w14:paraId="5034A6CE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22,75</w:t>
            </w:r>
          </w:p>
        </w:tc>
        <w:tc>
          <w:tcPr>
            <w:tcW w:w="1577" w:type="dxa"/>
          </w:tcPr>
          <w:p w14:paraId="0EF008DA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2167" w:type="dxa"/>
            <w:gridSpan w:val="2"/>
          </w:tcPr>
          <w:p w14:paraId="299048C5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</w:tr>
      <w:tr w:rsidR="00D104C4" w:rsidRPr="00D104C4" w14:paraId="604BF76F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478"/>
        </w:trPr>
        <w:tc>
          <w:tcPr>
            <w:tcW w:w="2460" w:type="dxa"/>
          </w:tcPr>
          <w:p w14:paraId="22509ADD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Глюкоза</w:t>
            </w:r>
          </w:p>
        </w:tc>
        <w:tc>
          <w:tcPr>
            <w:tcW w:w="1325" w:type="dxa"/>
            <w:gridSpan w:val="2"/>
          </w:tcPr>
          <w:p w14:paraId="0951C2A4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665" w:type="dxa"/>
            <w:gridSpan w:val="2"/>
          </w:tcPr>
          <w:p w14:paraId="20A4C374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577" w:type="dxa"/>
          </w:tcPr>
          <w:p w14:paraId="6BEB039E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2167" w:type="dxa"/>
            <w:gridSpan w:val="2"/>
          </w:tcPr>
          <w:p w14:paraId="31F6B35E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205,28</w:t>
            </w:r>
          </w:p>
        </w:tc>
      </w:tr>
      <w:tr w:rsidR="00D104C4" w:rsidRPr="00D104C4" w14:paraId="1BD937E2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493"/>
        </w:trPr>
        <w:tc>
          <w:tcPr>
            <w:tcW w:w="2460" w:type="dxa"/>
          </w:tcPr>
          <w:p w14:paraId="5D6058CE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Кров суха</w:t>
            </w:r>
          </w:p>
        </w:tc>
        <w:tc>
          <w:tcPr>
            <w:tcW w:w="1325" w:type="dxa"/>
            <w:gridSpan w:val="2"/>
          </w:tcPr>
          <w:p w14:paraId="543BBDDD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665" w:type="dxa"/>
            <w:gridSpan w:val="2"/>
          </w:tcPr>
          <w:p w14:paraId="12EF97C3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577" w:type="dxa"/>
          </w:tcPr>
          <w:p w14:paraId="0C9DCA77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2167" w:type="dxa"/>
            <w:gridSpan w:val="2"/>
          </w:tcPr>
          <w:p w14:paraId="1C6CFAAB" w14:textId="2F5CDC16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102,5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D104C4" w:rsidRPr="00D104C4" w14:paraId="1A247A14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462"/>
        </w:trPr>
        <w:tc>
          <w:tcPr>
            <w:tcW w:w="2460" w:type="dxa"/>
          </w:tcPr>
          <w:p w14:paraId="774190B2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Крохмаль кукурудзяний</w:t>
            </w:r>
          </w:p>
        </w:tc>
        <w:tc>
          <w:tcPr>
            <w:tcW w:w="1325" w:type="dxa"/>
            <w:gridSpan w:val="2"/>
          </w:tcPr>
          <w:p w14:paraId="2958F454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665" w:type="dxa"/>
            <w:gridSpan w:val="2"/>
          </w:tcPr>
          <w:p w14:paraId="54A1F123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1577" w:type="dxa"/>
          </w:tcPr>
          <w:p w14:paraId="63ACB583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-</w:t>
            </w:r>
          </w:p>
        </w:tc>
        <w:tc>
          <w:tcPr>
            <w:tcW w:w="2167" w:type="dxa"/>
            <w:gridSpan w:val="2"/>
          </w:tcPr>
          <w:p w14:paraId="73BC4EB5" w14:textId="72BBF2C1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7,0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D104C4" w:rsidRPr="00D104C4" w14:paraId="1BEC0052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478"/>
        </w:trPr>
        <w:tc>
          <w:tcPr>
            <w:tcW w:w="2460" w:type="dxa"/>
          </w:tcPr>
          <w:p w14:paraId="046C22B7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Вітаміни, мг</w:t>
            </w:r>
          </w:p>
        </w:tc>
        <w:tc>
          <w:tcPr>
            <w:tcW w:w="6734" w:type="dxa"/>
            <w:gridSpan w:val="7"/>
          </w:tcPr>
          <w:p w14:paraId="437C8AF7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</w:p>
        </w:tc>
      </w:tr>
      <w:tr w:rsidR="00D104C4" w:rsidRPr="00D104C4" w14:paraId="132F1F0D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324"/>
        </w:trPr>
        <w:tc>
          <w:tcPr>
            <w:tcW w:w="2460" w:type="dxa"/>
          </w:tcPr>
          <w:p w14:paraId="47D5146B" w14:textId="77777777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В1</w:t>
            </w:r>
          </w:p>
        </w:tc>
        <w:tc>
          <w:tcPr>
            <w:tcW w:w="1325" w:type="dxa"/>
            <w:gridSpan w:val="2"/>
          </w:tcPr>
          <w:p w14:paraId="547D236A" w14:textId="2DDEF269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665" w:type="dxa"/>
            <w:gridSpan w:val="2"/>
          </w:tcPr>
          <w:p w14:paraId="5FC46B7A" w14:textId="796D8A80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577" w:type="dxa"/>
          </w:tcPr>
          <w:p w14:paraId="0D5C1C96" w14:textId="7A673DD1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2167" w:type="dxa"/>
            <w:gridSpan w:val="2"/>
          </w:tcPr>
          <w:p w14:paraId="21C1643C" w14:textId="3719C589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4,1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D104C4" w:rsidRPr="00D104C4" w14:paraId="28F3ACC1" w14:textId="77777777" w:rsidTr="0072619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  <w:trHeight w:val="370"/>
        </w:trPr>
        <w:tc>
          <w:tcPr>
            <w:tcW w:w="2460" w:type="dxa"/>
          </w:tcPr>
          <w:p w14:paraId="11C6F39E" w14:textId="77777777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В2</w:t>
            </w:r>
          </w:p>
        </w:tc>
        <w:tc>
          <w:tcPr>
            <w:tcW w:w="1325" w:type="dxa"/>
            <w:gridSpan w:val="2"/>
          </w:tcPr>
          <w:p w14:paraId="187CA93A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7,25</w:t>
            </w:r>
          </w:p>
        </w:tc>
        <w:tc>
          <w:tcPr>
            <w:tcW w:w="1665" w:type="dxa"/>
            <w:gridSpan w:val="2"/>
          </w:tcPr>
          <w:p w14:paraId="0174CBB9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7,25</w:t>
            </w:r>
          </w:p>
        </w:tc>
        <w:tc>
          <w:tcPr>
            <w:tcW w:w="1577" w:type="dxa"/>
          </w:tcPr>
          <w:p w14:paraId="78B82DC7" w14:textId="65BB7BBA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6,0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2167" w:type="dxa"/>
            <w:gridSpan w:val="2"/>
          </w:tcPr>
          <w:p w14:paraId="4CC126A0" w14:textId="77777777" w:rsidR="00726190" w:rsidRPr="00D104C4" w:rsidRDefault="00726190" w:rsidP="00ED763D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7,75</w:t>
            </w:r>
          </w:p>
        </w:tc>
      </w:tr>
      <w:tr w:rsidR="00D104C4" w:rsidRPr="00D104C4" w14:paraId="54359F9C" w14:textId="77777777" w:rsidTr="00726190">
        <w:trPr>
          <w:gridAfter w:val="1"/>
          <w:wAfter w:w="14" w:type="dxa"/>
          <w:trHeight w:val="100"/>
        </w:trPr>
        <w:tc>
          <w:tcPr>
            <w:tcW w:w="2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3FC8" w14:textId="77777777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В6</w:t>
            </w:r>
          </w:p>
        </w:tc>
        <w:tc>
          <w:tcPr>
            <w:tcW w:w="13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A311" w14:textId="5D06750B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205,0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66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7A9F" w14:textId="0A083F35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205,0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0F7D" w14:textId="648671B3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21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ED33" w14:textId="1C77B2F9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D104C4" w:rsidRPr="00D104C4" w14:paraId="5ECEA149" w14:textId="77777777" w:rsidTr="00726190">
        <w:trPr>
          <w:gridAfter w:val="1"/>
          <w:wAfter w:w="14" w:type="dxa"/>
          <w:trHeight w:val="10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F499" w14:textId="77777777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4BA7" w14:textId="5BC50B19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42,5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16BD" w14:textId="08C1B34D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42,5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3F08" w14:textId="14C4C5C8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200,0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DED1" w14:textId="5F2B5563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174,5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0</w:t>
            </w:r>
          </w:p>
        </w:tc>
      </w:tr>
      <w:tr w:rsidR="00726190" w:rsidRPr="00D104C4" w14:paraId="11D73775" w14:textId="77777777" w:rsidTr="002D6B12">
        <w:trPr>
          <w:gridAfter w:val="1"/>
          <w:wAfter w:w="14" w:type="dxa"/>
          <w:trHeight w:val="673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518D" w14:textId="77777777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Гліцерофосфат заліза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5482" w14:textId="05E65B90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,00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C13E" w14:textId="0806D262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,00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BF8" w14:textId="159A1D2E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,00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FEFE" w14:textId="7446E77B" w:rsidR="00726190" w:rsidRPr="00D104C4" w:rsidRDefault="00726190" w:rsidP="00ED763D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</w:t>
            </w:r>
            <w:r w:rsidR="00C8623F" w:rsidRPr="00D104C4">
              <w:rPr>
                <w:rFonts w:eastAsia="Times New Roman"/>
                <w:szCs w:val="28"/>
                <w:lang w:val="uk-UA"/>
              </w:rPr>
              <w:t>,00</w:t>
            </w:r>
          </w:p>
        </w:tc>
      </w:tr>
    </w:tbl>
    <w:p w14:paraId="738CBD41" w14:textId="77777777" w:rsidR="00ED763D" w:rsidRDefault="00D90533" w:rsidP="00ED763D">
      <w:pPr>
        <w:ind w:left="708" w:firstLine="0"/>
        <w:rPr>
          <w:szCs w:val="28"/>
          <w:lang w:val="uk-UA" w:eastAsia="en-US"/>
        </w:rPr>
      </w:pPr>
      <w:r w:rsidRPr="00D104C4">
        <w:rPr>
          <w:szCs w:val="28"/>
          <w:lang w:val="uk-UA" w:eastAsia="en-US"/>
        </w:rPr>
        <w:t xml:space="preserve">У літературі є мало інформації про </w:t>
      </w:r>
      <w:r w:rsidR="006D0815" w:rsidRPr="00D104C4">
        <w:rPr>
          <w:szCs w:val="28"/>
          <w:lang w:val="uk-UA" w:eastAsia="en-US"/>
        </w:rPr>
        <w:t xml:space="preserve">хімічний склад </w:t>
      </w:r>
      <w:r w:rsidR="00085ED5" w:rsidRPr="00D104C4">
        <w:rPr>
          <w:szCs w:val="28"/>
          <w:lang w:val="uk-UA" w:eastAsia="en-US"/>
        </w:rPr>
        <w:t>пектину та його</w:t>
      </w:r>
    </w:p>
    <w:p w14:paraId="07AFB84F" w14:textId="79454C23" w:rsidR="00D90533" w:rsidRPr="00D104C4" w:rsidRDefault="00085ED5" w:rsidP="00ED763D">
      <w:pPr>
        <w:ind w:firstLine="0"/>
        <w:rPr>
          <w:szCs w:val="28"/>
          <w:lang w:val="uk-UA" w:eastAsia="en-US"/>
        </w:rPr>
      </w:pPr>
      <w:r w:rsidRPr="00D104C4">
        <w:rPr>
          <w:szCs w:val="28"/>
          <w:lang w:val="uk-UA" w:eastAsia="en-US"/>
        </w:rPr>
        <w:t>поєднання з іншими ВМС</w:t>
      </w:r>
      <w:r w:rsidR="00D90533" w:rsidRPr="00D104C4">
        <w:rPr>
          <w:szCs w:val="28"/>
          <w:lang w:val="uk-UA" w:eastAsia="en-US"/>
        </w:rPr>
        <w:t xml:space="preserve">, що містять </w:t>
      </w:r>
      <w:r w:rsidR="006D0815" w:rsidRPr="00D104C4">
        <w:rPr>
          <w:szCs w:val="28"/>
          <w:lang w:val="uk-UA" w:eastAsia="en-US"/>
        </w:rPr>
        <w:t>важливі біологічні активні сполуки</w:t>
      </w:r>
      <w:r w:rsidR="00D90533" w:rsidRPr="00D104C4">
        <w:rPr>
          <w:szCs w:val="28"/>
          <w:lang w:val="uk-UA" w:eastAsia="en-US"/>
        </w:rPr>
        <w:t>, у</w:t>
      </w:r>
      <w:r w:rsidR="00ED763D">
        <w:rPr>
          <w:szCs w:val="28"/>
          <w:lang w:val="uk-UA" w:eastAsia="en-US"/>
        </w:rPr>
        <w:t xml:space="preserve"> </w:t>
      </w:r>
      <w:r w:rsidR="00D90533" w:rsidRPr="00D104C4">
        <w:rPr>
          <w:szCs w:val="28"/>
          <w:lang w:val="uk-UA" w:eastAsia="en-US"/>
        </w:rPr>
        <w:t>той же час є достатня кількі</w:t>
      </w:r>
      <w:r w:rsidR="006D0815" w:rsidRPr="00D104C4">
        <w:rPr>
          <w:szCs w:val="28"/>
          <w:lang w:val="uk-UA" w:eastAsia="en-US"/>
        </w:rPr>
        <w:t xml:space="preserve">сть прикладів, що демонструють важливість </w:t>
      </w:r>
      <w:r w:rsidR="007869CD" w:rsidRPr="00D104C4">
        <w:rPr>
          <w:szCs w:val="28"/>
          <w:lang w:val="uk-UA" w:eastAsia="en-US"/>
        </w:rPr>
        <w:t>поєднання даних компонентів</w:t>
      </w:r>
      <w:r w:rsidR="00D90533" w:rsidRPr="00D104C4">
        <w:rPr>
          <w:szCs w:val="28"/>
          <w:lang w:val="uk-UA" w:eastAsia="en-US"/>
        </w:rPr>
        <w:t>.</w:t>
      </w:r>
    </w:p>
    <w:p w14:paraId="7B3E5270" w14:textId="6617E313" w:rsidR="00D90533" w:rsidRPr="00D104C4" w:rsidRDefault="00D90533" w:rsidP="00D90533">
      <w:pPr>
        <w:jc w:val="center"/>
        <w:rPr>
          <w:lang w:val="uk-UA"/>
        </w:rPr>
      </w:pPr>
      <w:r w:rsidRPr="00D104C4">
        <w:rPr>
          <w:szCs w:val="28"/>
          <w:lang w:val="uk-UA" w:eastAsia="en-US"/>
        </w:rPr>
        <w:br w:type="page"/>
      </w:r>
      <w:r w:rsidRPr="00D104C4">
        <w:rPr>
          <w:lang w:val="uk-UA"/>
        </w:rPr>
        <w:lastRenderedPageBreak/>
        <w:t xml:space="preserve">2 </w:t>
      </w:r>
      <w:bookmarkStart w:id="14" w:name="_Toc324461038"/>
      <w:bookmarkStart w:id="15" w:name="_Toc421560360"/>
      <w:bookmarkStart w:id="16" w:name="_Toc422221212"/>
      <w:bookmarkStart w:id="17" w:name="_Toc452060847"/>
      <w:r w:rsidRPr="00D104C4">
        <w:rPr>
          <w:lang w:val="uk-UA"/>
        </w:rPr>
        <w:t>МАТЕРІАЛИ ТА МЕТОДИ ДОСЛІДЖЕННЯ</w:t>
      </w:r>
      <w:bookmarkStart w:id="18" w:name="_Toc324461039"/>
      <w:bookmarkStart w:id="19" w:name="_Toc421560361"/>
      <w:bookmarkStart w:id="20" w:name="_Toc422221213"/>
      <w:bookmarkStart w:id="21" w:name="_Toc452060848"/>
      <w:bookmarkEnd w:id="14"/>
      <w:bookmarkEnd w:id="15"/>
      <w:bookmarkEnd w:id="16"/>
      <w:bookmarkEnd w:id="17"/>
    </w:p>
    <w:p w14:paraId="1631BE58" w14:textId="73EB41FF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2.1 Білки знежиреного молока</w:t>
      </w:r>
    </w:p>
    <w:p w14:paraId="0D5FE687" w14:textId="3CD52038" w:rsidR="004D77F0" w:rsidRDefault="004D77F0" w:rsidP="004D77F0">
      <w:pPr>
        <w:rPr>
          <w:rFonts w:eastAsia="Times New Roman"/>
          <w:szCs w:val="28"/>
          <w:lang w:val="uk-UA"/>
        </w:rPr>
      </w:pPr>
    </w:p>
    <w:p w14:paraId="5741E992" w14:textId="77777777" w:rsidR="00D60BD4" w:rsidRPr="00D104C4" w:rsidRDefault="00D60BD4" w:rsidP="004D77F0">
      <w:pPr>
        <w:rPr>
          <w:rFonts w:eastAsia="Times New Roman"/>
          <w:szCs w:val="28"/>
          <w:lang w:val="uk-UA"/>
        </w:rPr>
      </w:pPr>
    </w:p>
    <w:p w14:paraId="121AEF5F" w14:textId="212B131A" w:rsidR="00B934F7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У роботі було використано сухе знежирене молоко. </w:t>
      </w:r>
      <w:r w:rsidR="00B934F7">
        <w:rPr>
          <w:rFonts w:eastAsia="Times New Roman"/>
          <w:szCs w:val="28"/>
          <w:lang w:val="uk-UA"/>
        </w:rPr>
        <w:t>Досліджувана речовина мала декілька ознак</w:t>
      </w:r>
      <w:r w:rsidRPr="00D104C4">
        <w:rPr>
          <w:rFonts w:eastAsia="Times New Roman"/>
          <w:szCs w:val="28"/>
          <w:lang w:val="uk-UA"/>
        </w:rPr>
        <w:t xml:space="preserve"> ( у мас.%) :</w:t>
      </w:r>
      <w:r w:rsidR="00B934F7">
        <w:rPr>
          <w:rFonts w:eastAsia="Times New Roman"/>
          <w:szCs w:val="28"/>
          <w:lang w:val="uk-UA"/>
        </w:rPr>
        <w:t xml:space="preserve"> </w:t>
      </w:r>
      <w:r w:rsidR="00B934F7" w:rsidRPr="00D104C4">
        <w:rPr>
          <w:rFonts w:eastAsia="Times New Roman"/>
          <w:szCs w:val="28"/>
          <w:lang w:val="uk-UA"/>
        </w:rPr>
        <w:t>загальний азот – 4,93,</w:t>
      </w:r>
      <w:r w:rsidRPr="00D104C4">
        <w:rPr>
          <w:rFonts w:eastAsia="Times New Roman"/>
          <w:szCs w:val="28"/>
          <w:lang w:val="uk-UA"/>
        </w:rPr>
        <w:t xml:space="preserve"> вміст сухих речовин – 94,</w:t>
      </w:r>
      <w:r w:rsidR="00B934F7">
        <w:rPr>
          <w:rFonts w:eastAsia="Times New Roman"/>
          <w:szCs w:val="28"/>
          <w:lang w:val="uk-UA"/>
        </w:rPr>
        <w:t xml:space="preserve"> </w:t>
      </w:r>
      <w:r w:rsidR="00B934F7" w:rsidRPr="00D104C4">
        <w:rPr>
          <w:rFonts w:eastAsia="Times New Roman"/>
          <w:szCs w:val="28"/>
          <w:lang w:val="uk-UA"/>
        </w:rPr>
        <w:t>зола – 0,46</w:t>
      </w:r>
      <w:r w:rsidR="00B934F7">
        <w:rPr>
          <w:rFonts w:eastAsia="Times New Roman"/>
          <w:szCs w:val="28"/>
          <w:lang w:val="uk-UA"/>
        </w:rPr>
        <w:t xml:space="preserve">, </w:t>
      </w:r>
      <w:r w:rsidRPr="00D104C4">
        <w:rPr>
          <w:rFonts w:eastAsia="Times New Roman"/>
          <w:szCs w:val="28"/>
          <w:lang w:val="uk-UA"/>
        </w:rPr>
        <w:t>небілковий азот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– 0,25, лактоза – 54, </w:t>
      </w:r>
      <w:r w:rsidR="00B934F7" w:rsidRPr="00D104C4">
        <w:rPr>
          <w:rFonts w:eastAsia="Times New Roman"/>
          <w:szCs w:val="28"/>
          <w:lang w:val="uk-UA"/>
        </w:rPr>
        <w:t>сірка – 1,58</w:t>
      </w:r>
      <w:r w:rsidR="00B934F7">
        <w:rPr>
          <w:rFonts w:eastAsia="Times New Roman"/>
          <w:szCs w:val="28"/>
          <w:lang w:val="uk-UA"/>
        </w:rPr>
        <w:t xml:space="preserve">, </w:t>
      </w:r>
      <w:r w:rsidRPr="00D104C4">
        <w:rPr>
          <w:rFonts w:eastAsia="Times New Roman"/>
          <w:szCs w:val="28"/>
          <w:lang w:val="uk-UA"/>
        </w:rPr>
        <w:t>ліпіди – 0,04, фосфор – 1,34, кальцій – 0,90</w:t>
      </w:r>
      <w:r w:rsidR="00B934F7">
        <w:rPr>
          <w:rFonts w:eastAsia="Times New Roman"/>
          <w:szCs w:val="28"/>
          <w:lang w:val="uk-UA"/>
        </w:rPr>
        <w:t xml:space="preserve">, </w:t>
      </w:r>
      <w:r w:rsidR="00B934F7" w:rsidRPr="00D104C4">
        <w:rPr>
          <w:rFonts w:eastAsia="Times New Roman"/>
          <w:szCs w:val="28"/>
          <w:lang w:val="uk-UA"/>
        </w:rPr>
        <w:t>білок – 31</w:t>
      </w:r>
      <w:r w:rsidRPr="00D104C4">
        <w:rPr>
          <w:rFonts w:eastAsia="Times New Roman"/>
          <w:szCs w:val="28"/>
          <w:lang w:val="uk-UA"/>
        </w:rPr>
        <w:t xml:space="preserve">. </w:t>
      </w:r>
      <w:r w:rsidR="00B934F7">
        <w:rPr>
          <w:rFonts w:eastAsia="Times New Roman"/>
          <w:szCs w:val="28"/>
          <w:lang w:val="uk-UA"/>
        </w:rPr>
        <w:t xml:space="preserve">За допомогою сухого знежиреного молока одержали розчини, які відповідають за своїм складом вихідному знежиреному молоку </w:t>
      </w:r>
      <w:r w:rsidR="00B934F7" w:rsidRPr="00D104C4">
        <w:rPr>
          <w:rFonts w:eastAsia="Times New Roman"/>
          <w:szCs w:val="28"/>
          <w:lang w:val="uk-UA"/>
        </w:rPr>
        <w:t>(</w:t>
      </w:r>
      <w:proofErr w:type="spellStart"/>
      <w:r w:rsidR="00B934F7" w:rsidRPr="00D104C4">
        <w:rPr>
          <w:rFonts w:eastAsia="Times New Roman"/>
          <w:szCs w:val="28"/>
          <w:lang w:val="uk-UA"/>
        </w:rPr>
        <w:t>pH</w:t>
      </w:r>
      <w:proofErr w:type="spellEnd"/>
      <w:r w:rsidR="00B934F7" w:rsidRPr="00D104C4">
        <w:rPr>
          <w:rFonts w:eastAsia="Times New Roman"/>
          <w:szCs w:val="28"/>
          <w:lang w:val="uk-UA"/>
        </w:rPr>
        <w:t xml:space="preserve"> 6,8).</w:t>
      </w:r>
      <w:r w:rsidR="00B934F7">
        <w:rPr>
          <w:rFonts w:eastAsia="Times New Roman"/>
          <w:szCs w:val="28"/>
          <w:lang w:val="uk-UA"/>
        </w:rPr>
        <w:t xml:space="preserve"> Молоко розглянули як фазу системи.</w:t>
      </w:r>
    </w:p>
    <w:p w14:paraId="3ECFDFA5" w14:textId="29147D62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Сухе знежирене молоко використовували для одержання розчинів, що за складом відповідали вихідному знежиреному молоку (</w:t>
      </w:r>
      <w:proofErr w:type="spellStart"/>
      <w:r w:rsidRPr="00D104C4">
        <w:rPr>
          <w:rFonts w:eastAsia="Times New Roman"/>
          <w:szCs w:val="28"/>
          <w:lang w:val="uk-UA"/>
        </w:rPr>
        <w:t>pH</w:t>
      </w:r>
      <w:proofErr w:type="spellEnd"/>
      <w:r w:rsidRPr="00D104C4">
        <w:rPr>
          <w:rFonts w:eastAsia="Times New Roman"/>
          <w:szCs w:val="28"/>
          <w:lang w:val="uk-UA"/>
        </w:rPr>
        <w:t xml:space="preserve"> 6,8). Молоко розглядали як одну фазу системи.</w:t>
      </w:r>
    </w:p>
    <w:p w14:paraId="47EE2E5B" w14:textId="0145D09B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У склад знежиреного молока входять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2 білкові фракції: казеїн і сироваткові білки.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Казеїн – основна фракція білка молока (80-83% загального білка), що осаджується зі знежиреного молока при </w:t>
      </w:r>
      <w:proofErr w:type="spellStart"/>
      <w:r w:rsidRPr="00D104C4">
        <w:rPr>
          <w:rFonts w:eastAsia="Times New Roman"/>
          <w:szCs w:val="28"/>
          <w:lang w:val="uk-UA"/>
        </w:rPr>
        <w:t>рН</w:t>
      </w:r>
      <w:proofErr w:type="spellEnd"/>
      <w:r w:rsidRPr="00D104C4">
        <w:rPr>
          <w:rFonts w:eastAsia="Times New Roman"/>
          <w:szCs w:val="28"/>
          <w:lang w:val="uk-UA"/>
        </w:rPr>
        <w:t xml:space="preserve"> 4,6 і температурі 20°С. Казеїн представляє собою гетерогенну групу фосфопротеїдів. Основними компонентами казеїну є </w:t>
      </w:r>
      <w:r w:rsidRPr="00D104C4">
        <w:rPr>
          <w:rFonts w:eastAsia="Times New Roman"/>
          <w:szCs w:val="28"/>
          <w:lang w:val="uk-UA"/>
        </w:rPr>
        <w:sym w:font="Symbol" w:char="F061"/>
      </w:r>
      <w:r w:rsidRPr="00D104C4">
        <w:rPr>
          <w:rFonts w:eastAsia="Times New Roman"/>
          <w:szCs w:val="28"/>
          <w:vertAlign w:val="subscript"/>
          <w:lang w:val="uk-UA"/>
        </w:rPr>
        <w:t>S1</w:t>
      </w:r>
      <w:r w:rsidRPr="00D104C4">
        <w:rPr>
          <w:rFonts w:eastAsia="Times New Roman"/>
          <w:szCs w:val="28"/>
          <w:lang w:val="uk-UA"/>
        </w:rPr>
        <w:t xml:space="preserve">-, </w:t>
      </w:r>
      <w:r w:rsidRPr="00D104C4">
        <w:rPr>
          <w:rFonts w:eastAsia="Times New Roman"/>
          <w:szCs w:val="28"/>
          <w:lang w:val="uk-UA"/>
        </w:rPr>
        <w:sym w:font="Symbol" w:char="F062"/>
      </w:r>
      <w:r w:rsidRPr="00D104C4">
        <w:rPr>
          <w:rFonts w:eastAsia="Times New Roman"/>
          <w:szCs w:val="28"/>
          <w:lang w:val="uk-UA"/>
        </w:rPr>
        <w:t xml:space="preserve">- і </w:t>
      </w:r>
      <w:r w:rsidRPr="00D104C4">
        <w:rPr>
          <w:rFonts w:eastAsia="Times New Roman"/>
          <w:szCs w:val="28"/>
          <w:lang w:val="uk-UA"/>
        </w:rPr>
        <w:sym w:font="Symbol" w:char="F063"/>
      </w:r>
      <w:r w:rsidRPr="00D104C4">
        <w:rPr>
          <w:rFonts w:eastAsia="Times New Roman"/>
          <w:szCs w:val="28"/>
          <w:lang w:val="uk-UA"/>
        </w:rPr>
        <w:t>-казеїн. У сумі вони складають біля 95% казеїнової фракції білків молока . У молоці 75-98% казеїну знаходиться в складі великих колоїдних часток - міцел. Інші 10-20% казеїну присутні в молоці в розчиненому виді. Міцели казеїну мають розміри біля 50-300 нм і масу 10</w:t>
      </w:r>
      <w:r w:rsidRPr="00D104C4">
        <w:rPr>
          <w:rFonts w:eastAsia="Times New Roman"/>
          <w:szCs w:val="28"/>
          <w:vertAlign w:val="superscript"/>
          <w:lang w:val="uk-UA"/>
        </w:rPr>
        <w:t>7</w:t>
      </w:r>
      <w:r w:rsidRPr="00D104C4">
        <w:rPr>
          <w:rFonts w:eastAsia="Times New Roman"/>
          <w:szCs w:val="28"/>
          <w:lang w:val="uk-UA"/>
        </w:rPr>
        <w:t>-10</w:t>
      </w:r>
      <w:r w:rsidRPr="00D104C4">
        <w:rPr>
          <w:rFonts w:eastAsia="Times New Roman"/>
          <w:szCs w:val="28"/>
          <w:vertAlign w:val="superscript"/>
          <w:lang w:val="uk-UA"/>
        </w:rPr>
        <w:t>9</w:t>
      </w:r>
      <w:r w:rsidRPr="00D104C4">
        <w:rPr>
          <w:rFonts w:eastAsia="Times New Roman"/>
          <w:szCs w:val="28"/>
          <w:lang w:val="uk-UA"/>
        </w:rPr>
        <w:t xml:space="preserve"> Д. Кожна міцела складається із </w:t>
      </w:r>
      <w:proofErr w:type="spellStart"/>
      <w:r w:rsidRPr="00D104C4">
        <w:rPr>
          <w:rFonts w:eastAsia="Times New Roman"/>
          <w:szCs w:val="28"/>
          <w:lang w:val="uk-UA"/>
        </w:rPr>
        <w:t>субодиничних</w:t>
      </w:r>
      <w:proofErr w:type="spellEnd"/>
      <w:r w:rsidRPr="00D104C4">
        <w:rPr>
          <w:rFonts w:eastAsia="Times New Roman"/>
          <w:szCs w:val="28"/>
          <w:lang w:val="uk-UA"/>
        </w:rPr>
        <w:t xml:space="preserve"> міцел розміром 10-20 нм і масою 6</w:t>
      </w:r>
      <w:r w:rsidRPr="00D104C4">
        <w:rPr>
          <w:rFonts w:eastAsia="Times New Roman"/>
          <w:szCs w:val="28"/>
          <w:lang w:val="uk-UA"/>
        </w:rPr>
        <w:sym w:font="Symbol" w:char="F0D7"/>
      </w:r>
      <w:r w:rsidRPr="00D104C4">
        <w:rPr>
          <w:rFonts w:eastAsia="Times New Roman"/>
          <w:szCs w:val="28"/>
          <w:lang w:val="uk-UA"/>
        </w:rPr>
        <w:t>10</w:t>
      </w:r>
      <w:r w:rsidRPr="00D104C4">
        <w:rPr>
          <w:rFonts w:eastAsia="Times New Roman"/>
          <w:szCs w:val="28"/>
          <w:vertAlign w:val="superscript"/>
          <w:lang w:val="uk-UA"/>
        </w:rPr>
        <w:t>5</w:t>
      </w:r>
      <w:r w:rsidRPr="00D104C4">
        <w:rPr>
          <w:rFonts w:eastAsia="Times New Roman"/>
          <w:szCs w:val="28"/>
          <w:lang w:val="uk-UA"/>
        </w:rPr>
        <w:t xml:space="preserve"> Д, що містять звичайно 25-30 молекул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sym w:font="Symbol" w:char="F061"/>
      </w:r>
      <w:r w:rsidRPr="00D104C4">
        <w:rPr>
          <w:rFonts w:eastAsia="Times New Roman"/>
          <w:szCs w:val="28"/>
          <w:vertAlign w:val="subscript"/>
          <w:lang w:val="uk-UA"/>
        </w:rPr>
        <w:t>S1</w:t>
      </w:r>
      <w:r w:rsidRPr="00D104C4">
        <w:rPr>
          <w:rFonts w:eastAsia="Times New Roman"/>
          <w:szCs w:val="28"/>
          <w:lang w:val="uk-UA"/>
        </w:rPr>
        <w:t xml:space="preserve">-, </w:t>
      </w:r>
      <w:r w:rsidRPr="00D104C4">
        <w:rPr>
          <w:rFonts w:eastAsia="Times New Roman"/>
          <w:szCs w:val="28"/>
          <w:lang w:val="uk-UA"/>
        </w:rPr>
        <w:sym w:font="Symbol" w:char="F062"/>
      </w:r>
      <w:r w:rsidRPr="00D104C4">
        <w:rPr>
          <w:rFonts w:eastAsia="Times New Roman"/>
          <w:szCs w:val="28"/>
          <w:lang w:val="uk-UA"/>
        </w:rPr>
        <w:t xml:space="preserve">- і </w:t>
      </w:r>
      <w:r w:rsidRPr="00D104C4">
        <w:rPr>
          <w:rFonts w:eastAsia="Times New Roman"/>
          <w:szCs w:val="28"/>
          <w:lang w:val="uk-UA"/>
        </w:rPr>
        <w:sym w:font="Symbol" w:char="F063"/>
      </w:r>
      <w:r w:rsidRPr="00D104C4">
        <w:rPr>
          <w:rFonts w:eastAsia="Times New Roman"/>
          <w:szCs w:val="28"/>
          <w:lang w:val="uk-UA"/>
        </w:rPr>
        <w:t xml:space="preserve">-казеїну (співвідношення 3:2:1). Ведучу роль у стабілізації міцел грає </w:t>
      </w:r>
      <w:r w:rsidRPr="00D104C4">
        <w:rPr>
          <w:rFonts w:eastAsia="Times New Roman"/>
          <w:szCs w:val="28"/>
          <w:lang w:val="uk-UA"/>
        </w:rPr>
        <w:sym w:font="Symbol" w:char="F063"/>
      </w:r>
      <w:r w:rsidRPr="00D104C4">
        <w:rPr>
          <w:rFonts w:eastAsia="Times New Roman"/>
          <w:szCs w:val="28"/>
          <w:lang w:val="uk-UA"/>
        </w:rPr>
        <w:t>-казеїн</w:t>
      </w:r>
      <w:r w:rsidR="00D945C6" w:rsidRPr="00D104C4">
        <w:rPr>
          <w:rFonts w:eastAsia="Times New Roman"/>
          <w:szCs w:val="28"/>
          <w:lang w:val="uk-UA"/>
        </w:rPr>
        <w:t xml:space="preserve"> [</w:t>
      </w:r>
      <w:r w:rsidR="00D96043" w:rsidRPr="00D104C4">
        <w:rPr>
          <w:rFonts w:eastAsia="Times New Roman"/>
          <w:szCs w:val="28"/>
          <w:lang w:val="uk-UA"/>
        </w:rPr>
        <w:t>41</w:t>
      </w:r>
      <w:r w:rsidR="00D945C6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3178DACD" w14:textId="46EE10A0" w:rsidR="004D77F0" w:rsidRPr="00D104C4" w:rsidRDefault="004D77F0" w:rsidP="00EA71FB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Білки знежиреного молока, що залишаються в розчині після осадження казеїну, називають сироватковими білками і складають вони 20% усіх білків молока. Основними (70-80% загального білка молочної виворотки є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sym w:font="Symbol" w:char="F062"/>
      </w:r>
      <w:r w:rsidRPr="00D104C4">
        <w:rPr>
          <w:rFonts w:eastAsia="Times New Roman"/>
          <w:szCs w:val="28"/>
          <w:lang w:val="uk-UA"/>
        </w:rPr>
        <w:t xml:space="preserve">- лактоглобулін і </w:t>
      </w:r>
      <w:r w:rsidRPr="00D104C4">
        <w:rPr>
          <w:rFonts w:eastAsia="Times New Roman"/>
          <w:szCs w:val="28"/>
          <w:lang w:val="uk-UA"/>
        </w:rPr>
        <w:sym w:font="Symbol" w:char="F061"/>
      </w:r>
      <w:r w:rsidRPr="00D104C4">
        <w:rPr>
          <w:rFonts w:eastAsia="Times New Roman"/>
          <w:szCs w:val="28"/>
          <w:lang w:val="uk-UA"/>
        </w:rPr>
        <w:t xml:space="preserve"> -лактоальбумін. Крім цих білків у сироватці присутні альбумін сироватки крові, </w:t>
      </w:r>
      <w:proofErr w:type="spellStart"/>
      <w:r w:rsidRPr="00D104C4">
        <w:rPr>
          <w:rFonts w:eastAsia="Times New Roman"/>
          <w:szCs w:val="28"/>
          <w:lang w:val="uk-UA"/>
        </w:rPr>
        <w:t>імуноглобуліни</w:t>
      </w:r>
      <w:proofErr w:type="spellEnd"/>
      <w:r w:rsidRPr="00D104C4">
        <w:rPr>
          <w:rFonts w:eastAsia="Times New Roman"/>
          <w:szCs w:val="28"/>
          <w:lang w:val="uk-UA"/>
        </w:rPr>
        <w:t>, а також інші білки в менших кількостях</w:t>
      </w:r>
      <w:r w:rsidR="00D945C6" w:rsidRPr="00D104C4">
        <w:rPr>
          <w:rFonts w:eastAsia="Times New Roman"/>
          <w:szCs w:val="28"/>
          <w:lang w:val="uk-UA"/>
        </w:rPr>
        <w:t xml:space="preserve"> [</w:t>
      </w:r>
      <w:r w:rsidR="00D96043" w:rsidRPr="00D104C4">
        <w:rPr>
          <w:rFonts w:eastAsia="Times New Roman"/>
          <w:szCs w:val="28"/>
          <w:lang w:val="uk-UA"/>
        </w:rPr>
        <w:t>42</w:t>
      </w:r>
      <w:r w:rsidR="00D945C6" w:rsidRPr="00D104C4">
        <w:rPr>
          <w:rFonts w:eastAsia="Times New Roman"/>
          <w:szCs w:val="28"/>
          <w:lang w:val="uk-UA"/>
        </w:rPr>
        <w:t>]</w:t>
      </w:r>
      <w:r w:rsidRPr="00D104C4">
        <w:rPr>
          <w:rFonts w:eastAsia="Times New Roman"/>
          <w:szCs w:val="28"/>
          <w:lang w:val="uk-UA"/>
        </w:rPr>
        <w:t>.</w:t>
      </w:r>
    </w:p>
    <w:p w14:paraId="046EB15C" w14:textId="7000B0D7" w:rsidR="004D77F0" w:rsidRPr="00D104C4" w:rsidRDefault="004D77F0" w:rsidP="004D77F0">
      <w:pPr>
        <w:pStyle w:val="ac"/>
        <w:numPr>
          <w:ilvl w:val="1"/>
          <w:numId w:val="19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lastRenderedPageBreak/>
        <w:t xml:space="preserve">Пектини </w:t>
      </w:r>
    </w:p>
    <w:p w14:paraId="2596C375" w14:textId="77777777" w:rsidR="004D77F0" w:rsidRPr="00D60BD4" w:rsidRDefault="004D77F0" w:rsidP="004D77F0">
      <w:pPr>
        <w:rPr>
          <w:rStyle w:val="fontstyle01"/>
          <w:i w:val="0"/>
          <w:iCs w:val="0"/>
          <w:color w:val="auto"/>
          <w:sz w:val="28"/>
          <w:szCs w:val="28"/>
          <w:lang w:val="uk-UA"/>
        </w:rPr>
      </w:pPr>
    </w:p>
    <w:p w14:paraId="1AE8F6B5" w14:textId="16AA6F17" w:rsidR="004D77F0" w:rsidRDefault="004D77F0" w:rsidP="004D77F0">
      <w:pPr>
        <w:rPr>
          <w:rFonts w:eastAsia="Times New Roman"/>
          <w:szCs w:val="28"/>
          <w:lang w:val="uk-UA"/>
        </w:rPr>
      </w:pPr>
    </w:p>
    <w:p w14:paraId="23D5195A" w14:textId="7C32F075" w:rsidR="004D77F0" w:rsidRPr="00D104C4" w:rsidRDefault="00D60BD4" w:rsidP="00B87F75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Під час виконання роботи були застосовані торговельні препарати </w:t>
      </w:r>
      <w:proofErr w:type="spellStart"/>
      <w:r>
        <w:rPr>
          <w:rFonts w:eastAsia="Times New Roman"/>
          <w:szCs w:val="28"/>
          <w:lang w:val="uk-UA"/>
        </w:rPr>
        <w:t>пектинатів</w:t>
      </w:r>
      <w:proofErr w:type="spellEnd"/>
      <w:r>
        <w:rPr>
          <w:rFonts w:eastAsia="Times New Roman"/>
          <w:szCs w:val="28"/>
          <w:lang w:val="uk-UA"/>
        </w:rPr>
        <w:t xml:space="preserve"> натрію (пектинів) </w:t>
      </w:r>
      <w:r w:rsidR="00B87F75">
        <w:rPr>
          <w:rFonts w:eastAsia="Times New Roman"/>
          <w:szCs w:val="28"/>
          <w:lang w:val="uk-UA"/>
        </w:rPr>
        <w:t xml:space="preserve">під фірмою </w:t>
      </w:r>
      <w:r w:rsidR="00B87F75" w:rsidRPr="00D104C4">
        <w:rPr>
          <w:rFonts w:eastAsia="Times New Roman"/>
          <w:szCs w:val="28"/>
          <w:lang w:val="uk-UA"/>
        </w:rPr>
        <w:t>"</w:t>
      </w:r>
      <w:proofErr w:type="spellStart"/>
      <w:r w:rsidR="00B87F75" w:rsidRPr="00D104C4">
        <w:rPr>
          <w:rFonts w:eastAsia="Times New Roman"/>
          <w:szCs w:val="28"/>
          <w:lang w:val="uk-UA"/>
        </w:rPr>
        <w:t>Fluka</w:t>
      </w:r>
      <w:proofErr w:type="spellEnd"/>
      <w:r w:rsidR="00B87F75" w:rsidRPr="00D104C4">
        <w:rPr>
          <w:rFonts w:eastAsia="Times New Roman"/>
          <w:szCs w:val="28"/>
          <w:lang w:val="uk-UA"/>
        </w:rPr>
        <w:t>" (Швеція)</w:t>
      </w:r>
      <w:r w:rsidR="00B87F75">
        <w:rPr>
          <w:rFonts w:eastAsia="Times New Roman"/>
          <w:szCs w:val="28"/>
          <w:lang w:val="uk-UA"/>
        </w:rPr>
        <w:t xml:space="preserve">, що мають різний ступень етерифікації та характер розподілення </w:t>
      </w:r>
      <w:proofErr w:type="spellStart"/>
      <w:r w:rsidR="00B87F75">
        <w:rPr>
          <w:rFonts w:eastAsia="Times New Roman"/>
          <w:szCs w:val="28"/>
          <w:lang w:val="uk-UA"/>
        </w:rPr>
        <w:t>естерних</w:t>
      </w:r>
      <w:proofErr w:type="spellEnd"/>
      <w:r w:rsidR="00B87F75">
        <w:rPr>
          <w:rFonts w:eastAsia="Times New Roman"/>
          <w:szCs w:val="28"/>
          <w:lang w:val="uk-UA"/>
        </w:rPr>
        <w:t xml:space="preserve"> груп. </w:t>
      </w:r>
      <w:r w:rsidR="004D77F0" w:rsidRPr="00D104C4">
        <w:rPr>
          <w:rFonts w:eastAsia="Times New Roman"/>
          <w:szCs w:val="28"/>
          <w:lang w:val="uk-UA"/>
        </w:rPr>
        <w:t>Основні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="004D77F0" w:rsidRPr="00D104C4">
        <w:rPr>
          <w:rFonts w:eastAsia="Times New Roman"/>
          <w:szCs w:val="28"/>
          <w:lang w:val="uk-UA"/>
        </w:rPr>
        <w:t>характеристики препаратів представлені в таб</w:t>
      </w:r>
      <w:r w:rsidR="00767C2B" w:rsidRPr="00D104C4">
        <w:rPr>
          <w:rFonts w:eastAsia="Times New Roman"/>
          <w:szCs w:val="28"/>
          <w:lang w:val="uk-UA"/>
        </w:rPr>
        <w:t>л.</w:t>
      </w:r>
      <w:r w:rsidR="004D77F0" w:rsidRPr="00D104C4">
        <w:rPr>
          <w:rFonts w:eastAsia="Times New Roman"/>
          <w:szCs w:val="28"/>
          <w:lang w:val="uk-UA"/>
        </w:rPr>
        <w:t xml:space="preserve"> 2.1.</w:t>
      </w:r>
    </w:p>
    <w:p w14:paraId="413A4DDD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016253BE" w14:textId="3340B6DA" w:rsidR="004D77F0" w:rsidRPr="00D104C4" w:rsidRDefault="004D77F0" w:rsidP="00584776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Таблиця 2</w:t>
      </w:r>
      <w:r w:rsidR="00980D60" w:rsidRPr="00D104C4">
        <w:rPr>
          <w:rFonts w:eastAsia="Times New Roman"/>
          <w:szCs w:val="28"/>
        </w:rPr>
        <w:t>.1</w:t>
      </w:r>
      <w:r w:rsidRPr="00D104C4">
        <w:rPr>
          <w:rFonts w:eastAsia="Times New Roman"/>
          <w:szCs w:val="28"/>
          <w:lang w:val="uk-UA"/>
        </w:rPr>
        <w:t xml:space="preserve"> – Основні характеристики препаратів пектину</w:t>
      </w:r>
    </w:p>
    <w:tbl>
      <w:tblPr>
        <w:tblW w:w="8326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1772"/>
        <w:gridCol w:w="1397"/>
        <w:gridCol w:w="1175"/>
        <w:gridCol w:w="1357"/>
        <w:gridCol w:w="1374"/>
      </w:tblGrid>
      <w:tr w:rsidR="00D104C4" w:rsidRPr="00D104C4" w14:paraId="1712F89F" w14:textId="77777777" w:rsidTr="004D77F0">
        <w:trPr>
          <w:trHeight w:val="450"/>
        </w:trPr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4D0E" w14:textId="34DF72A1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Полі</w:t>
            </w:r>
          </w:p>
          <w:p w14:paraId="2F1FF24C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цукрид</w:t>
            </w:r>
            <w:proofErr w:type="spellEnd"/>
          </w:p>
          <w:p w14:paraId="779F1546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27D0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Ступінь етерифікації,</w:t>
            </w:r>
          </w:p>
          <w:p w14:paraId="7A041EB7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%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4F9D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Характер розподілу 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функц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>. груп</w:t>
            </w:r>
          </w:p>
          <w:p w14:paraId="31C9FAB3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8C7D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Моле-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кулярна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 xml:space="preserve"> маса, 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кД</w:t>
            </w:r>
            <w:proofErr w:type="spellEnd"/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D5AD9" w14:textId="77777777" w:rsidR="004D77F0" w:rsidRPr="00D104C4" w:rsidRDefault="004D77F0" w:rsidP="005847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Граничне число в'язкості,</w:t>
            </w:r>
          </w:p>
          <w:p w14:paraId="4D32FC97" w14:textId="77777777" w:rsidR="004D77F0" w:rsidRPr="00D104C4" w:rsidRDefault="004D77F0" w:rsidP="00584776">
            <w:pPr>
              <w:spacing w:before="150" w:after="150" w:line="240" w:lineRule="auto"/>
              <w:ind w:firstLine="0"/>
              <w:jc w:val="center"/>
              <w:outlineLvl w:val="0"/>
              <w:rPr>
                <w:rFonts w:eastAsia="Times New Roman"/>
                <w:kern w:val="36"/>
                <w:szCs w:val="28"/>
                <w:lang w:val="uk-UA"/>
              </w:rPr>
            </w:pPr>
            <w:r w:rsidRPr="00D104C4">
              <w:rPr>
                <w:rFonts w:eastAsia="Times New Roman"/>
                <w:kern w:val="36"/>
                <w:szCs w:val="28"/>
              </w:rPr>
              <w:t>см³</w:t>
            </w:r>
            <w:r w:rsidRPr="00D104C4">
              <w:rPr>
                <w:rFonts w:eastAsia="Times New Roman"/>
                <w:kern w:val="36"/>
                <w:szCs w:val="28"/>
                <w:lang w:val="uk-UA"/>
              </w:rPr>
              <w:t>/ г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C53A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Кіл-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ть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 xml:space="preserve"> полі-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уронідної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 xml:space="preserve"> частини, %</w:t>
            </w:r>
          </w:p>
        </w:tc>
      </w:tr>
      <w:tr w:rsidR="00D104C4" w:rsidRPr="00D104C4" w14:paraId="35C7EA31" w14:textId="77777777" w:rsidTr="004D77F0">
        <w:trPr>
          <w:trHeight w:val="16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8A83B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B4D1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7BC3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3A667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3B0F5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kern w:val="36"/>
                <w:sz w:val="16"/>
                <w:szCs w:val="16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8844A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</w:tr>
      <w:tr w:rsidR="00D104C4" w:rsidRPr="00D104C4" w14:paraId="69E729B6" w14:textId="77777777" w:rsidTr="004D77F0">
        <w:trPr>
          <w:trHeight w:val="496"/>
        </w:trPr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1A04" w14:textId="33A2A9B2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Пектини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E2AC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93,8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A473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Статист.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7997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21,5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56F8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89,5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3C03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88,5</w:t>
            </w:r>
          </w:p>
        </w:tc>
      </w:tr>
      <w:tr w:rsidR="00D104C4" w:rsidRPr="00D104C4" w14:paraId="1D4DF9B5" w14:textId="77777777" w:rsidTr="004D77F0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81729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7D40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35,4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AD5AC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Статист.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DDA8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23,0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5C62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98,2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FA17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90,0</w:t>
            </w:r>
          </w:p>
        </w:tc>
      </w:tr>
      <w:tr w:rsidR="00D104C4" w:rsidRPr="00D104C4" w14:paraId="2CDAFFD4" w14:textId="77777777" w:rsidTr="004D77F0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54D1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BB61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57,0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4FD4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Статист.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5ED1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23,6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59DB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100,0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0FFB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90,9</w:t>
            </w:r>
          </w:p>
        </w:tc>
      </w:tr>
      <w:tr w:rsidR="00D104C4" w:rsidRPr="00D104C4" w14:paraId="61EECA85" w14:textId="77777777" w:rsidTr="004D77F0">
        <w:trPr>
          <w:trHeight w:val="4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3437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17C5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73,2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A8B9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Статист.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97FA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24,9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1256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109,0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2FC8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88,6</w:t>
            </w:r>
          </w:p>
        </w:tc>
      </w:tr>
      <w:tr w:rsidR="00D104C4" w:rsidRPr="00D104C4" w14:paraId="23D00582" w14:textId="77777777" w:rsidTr="004D77F0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395E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97F3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36,7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F2615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Блочний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4E78B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33,1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9942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160,0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6A0B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90,6</w:t>
            </w:r>
          </w:p>
        </w:tc>
      </w:tr>
      <w:tr w:rsidR="00D104C4" w:rsidRPr="00D104C4" w14:paraId="16D325EF" w14:textId="77777777" w:rsidTr="004D77F0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1A13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408B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62,7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9CEDE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Статист.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E13C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330,0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A7252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295,0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07E1E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90,0</w:t>
            </w:r>
          </w:p>
        </w:tc>
      </w:tr>
      <w:tr w:rsidR="004D77F0" w:rsidRPr="00D104C4" w14:paraId="291EDE88" w14:textId="77777777" w:rsidTr="004D77F0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FDEB" w14:textId="77777777" w:rsidR="004D77F0" w:rsidRPr="00D104C4" w:rsidRDefault="004D77F0" w:rsidP="00584776">
            <w:pPr>
              <w:spacing w:line="240" w:lineRule="auto"/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EDC6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62,7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90C2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Статист.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356D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390,0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4D00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320,5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3A788" w14:textId="77777777" w:rsidR="004D77F0" w:rsidRPr="00D104C4" w:rsidRDefault="004D77F0" w:rsidP="00584776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90,0</w:t>
            </w:r>
          </w:p>
        </w:tc>
      </w:tr>
    </w:tbl>
    <w:p w14:paraId="204BBDE2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14C03C9A" w14:textId="4168E1F6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Ступінь етерифікації та характер розподілення </w:t>
      </w:r>
      <w:proofErr w:type="spellStart"/>
      <w:r w:rsidRPr="00D104C4">
        <w:rPr>
          <w:rFonts w:eastAsia="Times New Roman"/>
          <w:szCs w:val="28"/>
          <w:lang w:val="uk-UA"/>
        </w:rPr>
        <w:t>естерних</w:t>
      </w:r>
      <w:proofErr w:type="spellEnd"/>
      <w:r w:rsidRPr="00D104C4">
        <w:rPr>
          <w:rFonts w:eastAsia="Times New Roman"/>
          <w:szCs w:val="28"/>
          <w:lang w:val="uk-UA"/>
        </w:rPr>
        <w:t xml:space="preserve"> груп у макромолекулі пектину впливає на ряд його фізико-хімічних властивостей: розчинність, здатність до </w:t>
      </w:r>
      <w:proofErr w:type="spellStart"/>
      <w:r w:rsidRPr="00D104C4">
        <w:rPr>
          <w:rFonts w:eastAsia="Times New Roman"/>
          <w:szCs w:val="28"/>
          <w:lang w:val="uk-UA"/>
        </w:rPr>
        <w:t>драглеутворення</w:t>
      </w:r>
      <w:proofErr w:type="spellEnd"/>
      <w:r w:rsidRPr="00D104C4">
        <w:rPr>
          <w:rFonts w:eastAsia="Times New Roman"/>
          <w:szCs w:val="28"/>
          <w:lang w:val="uk-UA"/>
        </w:rPr>
        <w:t xml:space="preserve"> та поверхневу активність. Термодинамічна гнучкість макромолекули пектину </w:t>
      </w:r>
      <w:proofErr w:type="spellStart"/>
      <w:r w:rsidRPr="00D104C4">
        <w:rPr>
          <w:rFonts w:eastAsia="Times New Roman"/>
          <w:szCs w:val="28"/>
          <w:lang w:val="uk-UA"/>
        </w:rPr>
        <w:t>екстремально</w:t>
      </w:r>
      <w:proofErr w:type="spellEnd"/>
      <w:r w:rsidRPr="00D104C4">
        <w:rPr>
          <w:rFonts w:eastAsia="Times New Roman"/>
          <w:szCs w:val="28"/>
          <w:lang w:val="uk-UA"/>
        </w:rPr>
        <w:t xml:space="preserve"> залежить від ступені етерифікації, досягаючи максимального </w:t>
      </w:r>
      <w:proofErr w:type="spellStart"/>
      <w:r w:rsidRPr="00D104C4">
        <w:rPr>
          <w:rFonts w:eastAsia="Times New Roman"/>
          <w:szCs w:val="28"/>
          <w:lang w:val="uk-UA"/>
        </w:rPr>
        <w:t>значеня</w:t>
      </w:r>
      <w:proofErr w:type="spellEnd"/>
      <w:r w:rsidRPr="00D104C4">
        <w:rPr>
          <w:rFonts w:eastAsia="Times New Roman"/>
          <w:szCs w:val="28"/>
          <w:lang w:val="uk-UA"/>
        </w:rPr>
        <w:t xml:space="preserve"> при ступені </w:t>
      </w:r>
      <w:proofErr w:type="spellStart"/>
      <w:r w:rsidRPr="00D104C4">
        <w:rPr>
          <w:rFonts w:eastAsia="Times New Roman"/>
          <w:szCs w:val="28"/>
          <w:lang w:val="uk-UA"/>
        </w:rPr>
        <w:t>естерифікації</w:t>
      </w:r>
      <w:proofErr w:type="spellEnd"/>
      <w:r w:rsidRPr="00D104C4">
        <w:rPr>
          <w:rFonts w:eastAsia="Times New Roman"/>
          <w:szCs w:val="28"/>
          <w:lang w:val="uk-UA"/>
        </w:rPr>
        <w:t xml:space="preserve"> 43 та 57%</w:t>
      </w:r>
      <w:r w:rsidR="00D96043" w:rsidRPr="00D104C4">
        <w:rPr>
          <w:rFonts w:eastAsia="Times New Roman"/>
          <w:szCs w:val="28"/>
          <w:lang w:val="uk-UA"/>
        </w:rPr>
        <w:t>.</w:t>
      </w:r>
    </w:p>
    <w:p w14:paraId="2DE1ADF2" w14:textId="718A6790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Розчинність пектинів у воді зростає зі зниженням молекулярної маси та збільшенням ступеня етерифікації. Розчин пектину має найвищу стабільність </w:t>
      </w:r>
      <w:r w:rsidRPr="00D104C4">
        <w:rPr>
          <w:rFonts w:eastAsia="Times New Roman"/>
          <w:szCs w:val="28"/>
          <w:lang w:val="uk-UA"/>
        </w:rPr>
        <w:lastRenderedPageBreak/>
        <w:t xml:space="preserve">при </w:t>
      </w:r>
      <w:proofErr w:type="spellStart"/>
      <w:r w:rsidRPr="00D104C4">
        <w:rPr>
          <w:rFonts w:eastAsia="Times New Roman"/>
          <w:szCs w:val="28"/>
          <w:lang w:val="uk-UA"/>
        </w:rPr>
        <w:t>рН</w:t>
      </w:r>
      <w:proofErr w:type="spellEnd"/>
      <w:r w:rsidRPr="00D104C4">
        <w:rPr>
          <w:rFonts w:eastAsia="Times New Roman"/>
          <w:szCs w:val="28"/>
          <w:lang w:val="uk-UA"/>
        </w:rPr>
        <w:t xml:space="preserve"> 3 – 4. Відхилення </w:t>
      </w:r>
      <w:proofErr w:type="spellStart"/>
      <w:r w:rsidRPr="00D104C4">
        <w:rPr>
          <w:rFonts w:eastAsia="Times New Roman"/>
          <w:szCs w:val="28"/>
          <w:lang w:val="uk-UA"/>
        </w:rPr>
        <w:t>рН</w:t>
      </w:r>
      <w:proofErr w:type="spellEnd"/>
      <w:r w:rsidRPr="00D104C4">
        <w:rPr>
          <w:rFonts w:eastAsia="Times New Roman"/>
          <w:szCs w:val="28"/>
          <w:lang w:val="uk-UA"/>
        </w:rPr>
        <w:t xml:space="preserve"> як у кислий, так і лужний бік від цього значення, призводить до зниження </w:t>
      </w:r>
      <w:proofErr w:type="spellStart"/>
      <w:r w:rsidRPr="00D104C4">
        <w:rPr>
          <w:rFonts w:eastAsia="Times New Roman"/>
          <w:szCs w:val="28"/>
          <w:lang w:val="uk-UA"/>
        </w:rPr>
        <w:t>щильності</w:t>
      </w:r>
      <w:proofErr w:type="spellEnd"/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заряду макромолекули пектину.</w:t>
      </w:r>
    </w:p>
    <w:p w14:paraId="45DAFA20" w14:textId="272D15D2" w:rsidR="004D77F0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Пектини високих ступенів етерифікації здатні до </w:t>
      </w:r>
      <w:proofErr w:type="spellStart"/>
      <w:r w:rsidRPr="00D104C4">
        <w:rPr>
          <w:rFonts w:eastAsia="Times New Roman"/>
          <w:szCs w:val="28"/>
          <w:lang w:val="uk-UA"/>
        </w:rPr>
        <w:t>драглеутворення</w:t>
      </w:r>
      <w:proofErr w:type="spellEnd"/>
      <w:r w:rsidRPr="00D104C4">
        <w:rPr>
          <w:rFonts w:eastAsia="Times New Roman"/>
          <w:szCs w:val="28"/>
          <w:lang w:val="uk-UA"/>
        </w:rPr>
        <w:t xml:space="preserve"> в кислому середовищі у присутності цукрози, а пектини низьких – у присутності солей полівалентних металів.</w:t>
      </w:r>
    </w:p>
    <w:p w14:paraId="07AAE652" w14:textId="66D77A56" w:rsidR="00480313" w:rsidRPr="00480313" w:rsidRDefault="00480313" w:rsidP="004D77F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Для приготування розчинів пектинів потрібних для нас концентрацій за допомогою розчинення пектину </w:t>
      </w:r>
      <w:proofErr w:type="spellStart"/>
      <w:r>
        <w:rPr>
          <w:rFonts w:eastAsia="Times New Roman"/>
          <w:szCs w:val="28"/>
          <w:lang w:val="uk-UA"/>
        </w:rPr>
        <w:t>застосувували</w:t>
      </w:r>
      <w:proofErr w:type="spellEnd"/>
      <w:r>
        <w:rPr>
          <w:rFonts w:eastAsia="Times New Roman"/>
          <w:szCs w:val="28"/>
          <w:lang w:val="uk-UA"/>
        </w:rPr>
        <w:t xml:space="preserve"> фосфатний буфер (</w:t>
      </w:r>
      <w:r>
        <w:rPr>
          <w:rFonts w:eastAsia="Times New Roman"/>
          <w:szCs w:val="28"/>
          <w:lang w:val="en-US"/>
        </w:rPr>
        <w:t>pH</w:t>
      </w:r>
      <w:r w:rsidRPr="00480313">
        <w:rPr>
          <w:rFonts w:eastAsia="Times New Roman"/>
          <w:szCs w:val="28"/>
        </w:rPr>
        <w:t xml:space="preserve"> 6</w:t>
      </w:r>
      <w:r>
        <w:rPr>
          <w:rFonts w:eastAsia="Times New Roman"/>
          <w:szCs w:val="28"/>
          <w:lang w:val="uk-UA"/>
        </w:rPr>
        <w:t>,8), враховуючи вологість вихідних препаратів.</w:t>
      </w:r>
    </w:p>
    <w:p w14:paraId="22C1DB9B" w14:textId="5A7446CF" w:rsidR="00FF091F" w:rsidRDefault="00FF091F" w:rsidP="004D77F0">
      <w:pPr>
        <w:rPr>
          <w:rFonts w:eastAsia="Times New Roman"/>
          <w:szCs w:val="28"/>
          <w:lang w:val="uk-UA"/>
        </w:rPr>
      </w:pPr>
      <w:r>
        <w:rPr>
          <w:rFonts w:eastAsia="Times New Roman"/>
          <w:szCs w:val="28"/>
          <w:lang w:val="uk-UA"/>
        </w:rPr>
        <w:t xml:space="preserve">Для того, щоб побудувати фазові діаграми систем В – БЗМ – П змішували розчини знежиреного молока з чіткістю до 0,1 г з розчином П до тих пір, поки концентрація білка не вийшла сталою, концентрація ПЦК мінялась від 0,1 до1,0 %. Ці розчини мішали 2 години поки завершився процес масообміну. Завдяки центрифугуванню розділили рівні фази при 2000 </w:t>
      </w:r>
      <w:r>
        <w:rPr>
          <w:rFonts w:eastAsia="Times New Roman"/>
          <w:szCs w:val="28"/>
          <w:lang w:val="en-US"/>
        </w:rPr>
        <w:t>g</w:t>
      </w:r>
      <w:r>
        <w:rPr>
          <w:rFonts w:eastAsia="Times New Roman"/>
          <w:szCs w:val="28"/>
          <w:lang w:val="uk-UA"/>
        </w:rPr>
        <w:t xml:space="preserve"> і 293К протягом 60 хв. та провели аналіз щодо вмісту білка та ПЦК </w:t>
      </w:r>
      <w:r w:rsidRPr="00D104C4">
        <w:rPr>
          <w:rFonts w:eastAsia="Times New Roman"/>
          <w:szCs w:val="28"/>
          <w:lang w:val="uk-UA"/>
        </w:rPr>
        <w:t>[43].</w:t>
      </w:r>
    </w:p>
    <w:p w14:paraId="412D712A" w14:textId="77777777" w:rsidR="004D77F0" w:rsidRPr="002D6B12" w:rsidRDefault="004D77F0" w:rsidP="004D77F0">
      <w:pPr>
        <w:rPr>
          <w:rFonts w:eastAsia="Times New Roman"/>
          <w:szCs w:val="28"/>
          <w:lang w:val="uk-UA"/>
        </w:rPr>
      </w:pPr>
    </w:p>
    <w:p w14:paraId="45B7EEA5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24FCB841" w14:textId="57A9A9F9" w:rsidR="004D77F0" w:rsidRPr="00D104C4" w:rsidRDefault="004D77F0" w:rsidP="004D77F0">
      <w:pPr>
        <w:pStyle w:val="ac"/>
        <w:spacing w:line="360" w:lineRule="auto"/>
        <w:ind w:left="0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2.3 Методика побудови фазових діаграм системи вода</w:t>
      </w:r>
      <w:r w:rsidR="00D53BC5" w:rsidRPr="00D104C4">
        <w:rPr>
          <w:szCs w:val="28"/>
          <w:lang w:val="uk-UA"/>
        </w:rPr>
        <w:t>–</w:t>
      </w:r>
      <w:r w:rsidRPr="00D104C4">
        <w:rPr>
          <w:sz w:val="28"/>
          <w:szCs w:val="28"/>
          <w:lang w:val="uk-UA"/>
        </w:rPr>
        <w:t>білки</w:t>
      </w:r>
      <w:r w:rsidR="00D53BC5" w:rsidRPr="00D104C4">
        <w:rPr>
          <w:szCs w:val="28"/>
          <w:lang w:val="uk-UA"/>
        </w:rPr>
        <w:t xml:space="preserve"> </w:t>
      </w:r>
      <w:r w:rsidR="00620CD5" w:rsidRPr="00D104C4">
        <w:rPr>
          <w:sz w:val="28"/>
          <w:szCs w:val="28"/>
          <w:lang w:val="uk-UA"/>
        </w:rPr>
        <w:t xml:space="preserve">знежиреного </w:t>
      </w:r>
      <w:r w:rsidRPr="00D104C4">
        <w:rPr>
          <w:sz w:val="28"/>
          <w:szCs w:val="28"/>
          <w:lang w:val="uk-UA"/>
        </w:rPr>
        <w:t>молока</w:t>
      </w:r>
      <w:r w:rsidR="00D53BC5" w:rsidRPr="00D104C4">
        <w:rPr>
          <w:szCs w:val="28"/>
          <w:lang w:val="uk-UA"/>
        </w:rPr>
        <w:t>–</w:t>
      </w:r>
      <w:r w:rsidRPr="00D104C4">
        <w:rPr>
          <w:sz w:val="28"/>
          <w:szCs w:val="28"/>
          <w:lang w:val="uk-UA"/>
        </w:rPr>
        <w:t xml:space="preserve">пектин </w:t>
      </w:r>
    </w:p>
    <w:p w14:paraId="0E355874" w14:textId="6DAD66FE" w:rsidR="004D77F0" w:rsidRPr="00D104C4" w:rsidRDefault="004D77F0" w:rsidP="004D77F0">
      <w:pPr>
        <w:ind w:left="708"/>
        <w:rPr>
          <w:rFonts w:eastAsia="Times New Roman"/>
          <w:szCs w:val="28"/>
          <w:lang w:val="uk-UA"/>
        </w:rPr>
      </w:pPr>
    </w:p>
    <w:p w14:paraId="30551868" w14:textId="77777777" w:rsidR="00620CD5" w:rsidRPr="00D104C4" w:rsidRDefault="00620CD5" w:rsidP="004D77F0">
      <w:pPr>
        <w:ind w:left="708"/>
        <w:rPr>
          <w:rFonts w:eastAsia="Times New Roman"/>
          <w:szCs w:val="28"/>
          <w:lang w:val="uk-UA"/>
        </w:rPr>
      </w:pPr>
    </w:p>
    <w:p w14:paraId="2F8F0E84" w14:textId="1B5CCD61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Для одержання фазових діаграм систем вода – білок знежиреного молока – пектин використовували комбінацію методів аналізу фаз і послідовних наближень, оскільки визначення змісту білка у фазі, збагаченої </w:t>
      </w:r>
      <w:proofErr w:type="spellStart"/>
      <w:r w:rsidRPr="00D104C4">
        <w:rPr>
          <w:rFonts w:eastAsia="Times New Roman"/>
          <w:szCs w:val="28"/>
          <w:lang w:val="uk-UA"/>
        </w:rPr>
        <w:t>поліцукридом</w:t>
      </w:r>
      <w:proofErr w:type="spellEnd"/>
      <w:r w:rsidRPr="00D104C4">
        <w:rPr>
          <w:rFonts w:eastAsia="Times New Roman"/>
          <w:szCs w:val="28"/>
          <w:lang w:val="uk-UA"/>
        </w:rPr>
        <w:t xml:space="preserve">, і </w:t>
      </w:r>
      <w:proofErr w:type="spellStart"/>
      <w:r w:rsidRPr="00D104C4">
        <w:rPr>
          <w:rFonts w:eastAsia="Times New Roman"/>
          <w:szCs w:val="28"/>
          <w:lang w:val="uk-UA"/>
        </w:rPr>
        <w:t>поліцукрида</w:t>
      </w:r>
      <w:proofErr w:type="spellEnd"/>
      <w:r w:rsidRPr="00D104C4">
        <w:rPr>
          <w:rFonts w:eastAsia="Times New Roman"/>
          <w:szCs w:val="28"/>
          <w:lang w:val="uk-UA"/>
        </w:rPr>
        <w:t xml:space="preserve"> у фазі, збагаченої білком, зв'язано з великою помилкою, обумовленої присутністю іншого компонента. </w:t>
      </w:r>
    </w:p>
    <w:p w14:paraId="1E2CB685" w14:textId="4BB5F980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Суть методу пояснює рис. 2.1, на якому схематично зображена фазова діаграма системи вода-білок-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proofErr w:type="spellEnd"/>
      <w:r w:rsidRPr="00D104C4">
        <w:rPr>
          <w:rFonts w:eastAsia="Times New Roman"/>
          <w:szCs w:val="28"/>
          <w:lang w:val="uk-UA"/>
        </w:rPr>
        <w:t>. Координати точки А відповідають складові вихідної суміші.</w:t>
      </w:r>
    </w:p>
    <w:p w14:paraId="5B4312DB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3462DA9E" w14:textId="4F04EAF5" w:rsidR="004D77F0" w:rsidRPr="00D104C4" w:rsidRDefault="00760BEF" w:rsidP="00F4289E">
      <w:pPr>
        <w:ind w:firstLine="0"/>
        <w:jc w:val="center"/>
        <w:rPr>
          <w:rFonts w:eastAsia="Times New Roman"/>
          <w:szCs w:val="28"/>
          <w:lang w:val="uk-UA"/>
        </w:rPr>
      </w:pPr>
      <w:r>
        <w:rPr>
          <w:noProof/>
          <w:szCs w:val="28"/>
          <w:lang w:val="en-US" w:eastAsia="en-US"/>
        </w:rPr>
        <w:lastRenderedPageBreak/>
        <w:pict w14:anchorId="7456153E">
          <v:shape id="_x0000_i1025" type="#_x0000_t75" style="width:467.25pt;height:402.75pt">
            <v:imagedata r:id="rId20" o:title="Рисунок 2"/>
          </v:shape>
        </w:pict>
      </w:r>
    </w:p>
    <w:p w14:paraId="24E3171F" w14:textId="41DA9C2F" w:rsidR="004D77F0" w:rsidRPr="00D104C4" w:rsidRDefault="004D77F0" w:rsidP="00DD39E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Рисунок 2.1 </w:t>
      </w:r>
      <w:r w:rsidR="00DD39E0" w:rsidRPr="00D104C4">
        <w:rPr>
          <w:rFonts w:eastAsia="Times New Roman"/>
          <w:szCs w:val="28"/>
          <w:lang w:val="uk-UA"/>
        </w:rPr>
        <w:t>–</w:t>
      </w:r>
      <w:r w:rsidRPr="00D104C4">
        <w:rPr>
          <w:rFonts w:eastAsia="Times New Roman"/>
          <w:szCs w:val="28"/>
          <w:lang w:val="uk-UA"/>
        </w:rPr>
        <w:t xml:space="preserve"> Схематичне зображення фазової діаграми системи вода</w:t>
      </w:r>
      <w:r w:rsidR="00DD39E0" w:rsidRPr="00D104C4">
        <w:rPr>
          <w:rFonts w:eastAsia="Times New Roman"/>
          <w:szCs w:val="28"/>
          <w:lang w:val="uk-UA"/>
        </w:rPr>
        <w:t>-</w:t>
      </w:r>
      <w:r w:rsidRPr="00D104C4">
        <w:rPr>
          <w:rFonts w:eastAsia="Times New Roman"/>
          <w:szCs w:val="28"/>
          <w:lang w:val="uk-UA"/>
        </w:rPr>
        <w:t>білок</w:t>
      </w:r>
      <w:r w:rsidR="00DD39E0" w:rsidRPr="00D104C4">
        <w:rPr>
          <w:rFonts w:eastAsia="Times New Roman"/>
          <w:szCs w:val="28"/>
          <w:lang w:val="uk-UA"/>
        </w:rPr>
        <w:t>-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proofErr w:type="spellEnd"/>
      <w:r w:rsidRPr="00D104C4">
        <w:rPr>
          <w:rFonts w:eastAsia="Times New Roman"/>
          <w:szCs w:val="28"/>
          <w:lang w:val="uk-UA"/>
        </w:rPr>
        <w:t xml:space="preserve">: </w:t>
      </w:r>
      <w:proofErr w:type="spellStart"/>
      <w:r w:rsidRPr="00D104C4">
        <w:rPr>
          <w:rFonts w:eastAsia="Times New Roman"/>
          <w:szCs w:val="28"/>
          <w:lang w:val="uk-UA"/>
        </w:rPr>
        <w:t>бінодаль</w:t>
      </w:r>
      <w:proofErr w:type="spellEnd"/>
      <w:r w:rsidRPr="00D104C4">
        <w:rPr>
          <w:rFonts w:eastAsia="Times New Roman"/>
          <w:szCs w:val="28"/>
          <w:lang w:val="uk-UA"/>
        </w:rPr>
        <w:t xml:space="preserve"> – лінія зв'язку складів рівноважних фаз; т. А - відповідає складові вихідної суміші; т .Б. і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szCs w:val="28"/>
          <w:lang w:val="uk-UA"/>
        </w:rPr>
        <w:t>т.В</w:t>
      </w:r>
      <w:proofErr w:type="spellEnd"/>
      <w:r w:rsidRPr="00D104C4">
        <w:rPr>
          <w:rFonts w:eastAsia="Times New Roman"/>
          <w:szCs w:val="28"/>
          <w:lang w:val="uk-UA"/>
        </w:rPr>
        <w:t xml:space="preserve"> – відповідають складам рівноважних фаз; О - критична точка (т. Е); О – порогова точка (т. Д)</w:t>
      </w:r>
    </w:p>
    <w:p w14:paraId="0A01A9B8" w14:textId="77777777" w:rsidR="00DD39E0" w:rsidRPr="00D104C4" w:rsidRDefault="00DD39E0" w:rsidP="004D77F0">
      <w:pPr>
        <w:rPr>
          <w:rFonts w:eastAsia="Times New Roman"/>
          <w:szCs w:val="28"/>
          <w:lang w:val="uk-UA"/>
        </w:rPr>
      </w:pPr>
    </w:p>
    <w:p w14:paraId="4BEABE87" w14:textId="78D23409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Спочатку методом послідовних наближень визначали положення </w:t>
      </w:r>
      <w:proofErr w:type="spellStart"/>
      <w:r w:rsidRPr="00D104C4">
        <w:rPr>
          <w:rFonts w:eastAsia="Times New Roman"/>
          <w:szCs w:val="28"/>
          <w:lang w:val="uk-UA"/>
        </w:rPr>
        <w:t>бінодалі</w:t>
      </w:r>
      <w:proofErr w:type="spellEnd"/>
      <w:r w:rsidRPr="00D104C4">
        <w:rPr>
          <w:rFonts w:eastAsia="Times New Roman"/>
          <w:szCs w:val="28"/>
          <w:lang w:val="uk-UA"/>
        </w:rPr>
        <w:t xml:space="preserve"> в координатах концентрація білка – концентрація </w:t>
      </w:r>
      <w:proofErr w:type="spellStart"/>
      <w:r w:rsidRPr="00D104C4">
        <w:rPr>
          <w:rFonts w:eastAsia="Times New Roman"/>
          <w:szCs w:val="28"/>
          <w:lang w:val="uk-UA"/>
        </w:rPr>
        <w:t>поліцукрида</w:t>
      </w:r>
      <w:proofErr w:type="spellEnd"/>
      <w:r w:rsidRPr="00D104C4">
        <w:rPr>
          <w:rFonts w:eastAsia="Times New Roman"/>
          <w:szCs w:val="28"/>
          <w:lang w:val="uk-UA"/>
        </w:rPr>
        <w:t>. Потім для побудови ліній зв'язку методом аналізу фаз установлювали концентрацію білка в білковій фазі (т. B</w:t>
      </w:r>
      <w:r w:rsidRPr="00D104C4">
        <w:rPr>
          <w:rFonts w:eastAsia="Times New Roman"/>
          <w:szCs w:val="28"/>
          <w:vertAlign w:val="subscript"/>
          <w:lang w:val="uk-UA"/>
        </w:rPr>
        <w:t>1</w:t>
      </w:r>
      <w:r w:rsidRPr="00D104C4">
        <w:rPr>
          <w:rFonts w:eastAsia="Times New Roman"/>
          <w:szCs w:val="28"/>
          <w:lang w:val="uk-UA"/>
        </w:rPr>
        <w:t xml:space="preserve"> на осі концентрації білка) і </w:t>
      </w:r>
      <w:proofErr w:type="spellStart"/>
      <w:r w:rsidRPr="00D104C4">
        <w:rPr>
          <w:rFonts w:eastAsia="Times New Roman"/>
          <w:szCs w:val="28"/>
          <w:lang w:val="uk-UA"/>
        </w:rPr>
        <w:t>поліцукрида</w:t>
      </w:r>
      <w:proofErr w:type="spellEnd"/>
      <w:r w:rsidRPr="00D104C4">
        <w:rPr>
          <w:rFonts w:eastAsia="Times New Roman"/>
          <w:szCs w:val="28"/>
          <w:lang w:val="uk-UA"/>
        </w:rPr>
        <w:t xml:space="preserve"> в </w:t>
      </w:r>
      <w:proofErr w:type="spellStart"/>
      <w:r w:rsidRPr="00D104C4">
        <w:rPr>
          <w:rFonts w:eastAsia="Times New Roman"/>
          <w:szCs w:val="28"/>
          <w:lang w:val="uk-UA"/>
        </w:rPr>
        <w:t>поліцукридній</w:t>
      </w:r>
      <w:proofErr w:type="spellEnd"/>
      <w:r w:rsidRPr="00D104C4">
        <w:rPr>
          <w:rFonts w:eastAsia="Times New Roman"/>
          <w:szCs w:val="28"/>
          <w:lang w:val="uk-UA"/>
        </w:rPr>
        <w:t xml:space="preserve"> фазі (т. Б</w:t>
      </w:r>
      <w:r w:rsidRPr="00D104C4">
        <w:rPr>
          <w:rFonts w:eastAsia="Times New Roman"/>
          <w:szCs w:val="28"/>
          <w:vertAlign w:val="subscript"/>
          <w:lang w:val="uk-UA"/>
        </w:rPr>
        <w:t>2</w:t>
      </w:r>
      <w:r w:rsidRPr="00D104C4">
        <w:rPr>
          <w:rFonts w:eastAsia="Times New Roman"/>
          <w:szCs w:val="28"/>
          <w:lang w:val="uk-UA"/>
        </w:rPr>
        <w:t xml:space="preserve"> на осі концентрації </w:t>
      </w:r>
      <w:proofErr w:type="spellStart"/>
      <w:r w:rsidRPr="00D104C4">
        <w:rPr>
          <w:rFonts w:eastAsia="Times New Roman"/>
          <w:szCs w:val="28"/>
          <w:lang w:val="uk-UA"/>
        </w:rPr>
        <w:t>поліцукрида</w:t>
      </w:r>
      <w:proofErr w:type="spellEnd"/>
      <w:r w:rsidRPr="00D104C4">
        <w:rPr>
          <w:rFonts w:eastAsia="Times New Roman"/>
          <w:szCs w:val="28"/>
          <w:lang w:val="uk-UA"/>
        </w:rPr>
        <w:t>) після фазового розшарування вихідної суміші (т. А). Перпендикуляри, відновлені з точок B</w:t>
      </w:r>
      <w:r w:rsidRPr="00D104C4">
        <w:rPr>
          <w:rFonts w:eastAsia="Times New Roman"/>
          <w:szCs w:val="28"/>
          <w:vertAlign w:val="subscript"/>
          <w:lang w:val="uk-UA"/>
        </w:rPr>
        <w:t>1</w:t>
      </w:r>
      <w:r w:rsidRPr="00D104C4">
        <w:rPr>
          <w:rFonts w:eastAsia="Times New Roman"/>
          <w:szCs w:val="28"/>
          <w:lang w:val="uk-UA"/>
        </w:rPr>
        <w:t xml:space="preserve"> і Б</w:t>
      </w:r>
      <w:r w:rsidRPr="00D104C4">
        <w:rPr>
          <w:rFonts w:eastAsia="Times New Roman"/>
          <w:szCs w:val="28"/>
          <w:vertAlign w:val="subscript"/>
          <w:lang w:val="uk-UA"/>
        </w:rPr>
        <w:t>2</w:t>
      </w:r>
      <w:r w:rsidRPr="00D104C4">
        <w:rPr>
          <w:rFonts w:eastAsia="Times New Roman"/>
          <w:szCs w:val="28"/>
          <w:lang w:val="uk-UA"/>
        </w:rPr>
        <w:t xml:space="preserve"> до перетинання з </w:t>
      </w:r>
      <w:proofErr w:type="spellStart"/>
      <w:r w:rsidRPr="00D104C4">
        <w:rPr>
          <w:rFonts w:eastAsia="Times New Roman"/>
          <w:szCs w:val="28"/>
          <w:lang w:val="uk-UA"/>
        </w:rPr>
        <w:t>бінодалью</w:t>
      </w:r>
      <w:proofErr w:type="spellEnd"/>
      <w:r w:rsidRPr="00D104C4">
        <w:rPr>
          <w:rFonts w:eastAsia="Times New Roman"/>
          <w:szCs w:val="28"/>
          <w:lang w:val="uk-UA"/>
        </w:rPr>
        <w:t>, визначали положення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точок, координати яких </w:t>
      </w:r>
      <w:r w:rsidRPr="00D104C4">
        <w:rPr>
          <w:rFonts w:eastAsia="Times New Roman"/>
          <w:szCs w:val="28"/>
          <w:lang w:val="uk-UA"/>
        </w:rPr>
        <w:lastRenderedPageBreak/>
        <w:t>відповідали складам співіснуючих фаз: т. Б (координати Б</w:t>
      </w:r>
      <w:r w:rsidRPr="00D104C4">
        <w:rPr>
          <w:rFonts w:eastAsia="Times New Roman"/>
          <w:szCs w:val="28"/>
          <w:vertAlign w:val="subscript"/>
          <w:lang w:val="uk-UA"/>
        </w:rPr>
        <w:t>1</w:t>
      </w:r>
      <w:r w:rsidRPr="00D104C4">
        <w:rPr>
          <w:rFonts w:eastAsia="Times New Roman"/>
          <w:szCs w:val="28"/>
          <w:lang w:val="uk-UA"/>
        </w:rPr>
        <w:t xml:space="preserve"> + Б</w:t>
      </w:r>
      <w:r w:rsidRPr="00D104C4">
        <w:rPr>
          <w:rFonts w:eastAsia="Times New Roman"/>
          <w:szCs w:val="28"/>
          <w:vertAlign w:val="subscript"/>
          <w:lang w:val="uk-UA"/>
        </w:rPr>
        <w:t>2</w:t>
      </w:r>
      <w:r w:rsidRPr="00D104C4">
        <w:rPr>
          <w:rFonts w:eastAsia="Times New Roman"/>
          <w:szCs w:val="28"/>
          <w:lang w:val="uk-UA"/>
        </w:rPr>
        <w:t>) -</w:t>
      </w:r>
      <w:proofErr w:type="spellStart"/>
      <w:r w:rsidRPr="00D104C4">
        <w:rPr>
          <w:rFonts w:eastAsia="Times New Roman"/>
          <w:szCs w:val="28"/>
          <w:lang w:val="uk-UA"/>
        </w:rPr>
        <w:t>поліцукридна</w:t>
      </w:r>
      <w:proofErr w:type="spellEnd"/>
      <w:r w:rsidRPr="00D104C4">
        <w:rPr>
          <w:rFonts w:eastAsia="Times New Roman"/>
          <w:szCs w:val="28"/>
          <w:lang w:val="uk-UA"/>
        </w:rPr>
        <w:t xml:space="preserve"> фаза,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т.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В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(координати B1+B2) – білкова фаза.</w:t>
      </w:r>
    </w:p>
    <w:p w14:paraId="079C2873" w14:textId="5A861FC7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Результати аналізу складу фаз контролювали за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законом збереження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маси у закритій системі. У відповідності з цим законом, точки, що відповідають складам співіснуючих фаз, повинні лежати на одній прямій із точкою, що відповідає складові вихідної суміші. </w:t>
      </w:r>
    </w:p>
    <w:p w14:paraId="067506B8" w14:textId="02DB6308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У розглянутому випадку точки А, Б и В повинні лежати на одній лінії зв'язку. Аналогічну процедуру повторювали для сумішей іншого складу, визначаючи, таким чином, фазову діаграму. Були визначені такі основні параметри фазових діаграм: критичні точки, пороги розшарування, величини граничної розчинності білка і 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r w:rsidR="00FA3FD3" w:rsidRPr="00D104C4">
        <w:rPr>
          <w:rFonts w:eastAsia="Times New Roman"/>
          <w:szCs w:val="28"/>
          <w:lang w:val="uk-UA"/>
        </w:rPr>
        <w:t>у</w:t>
      </w:r>
      <w:proofErr w:type="spellEnd"/>
      <w:r w:rsidRPr="00D104C4">
        <w:rPr>
          <w:rFonts w:eastAsia="Times New Roman"/>
          <w:szCs w:val="28"/>
          <w:lang w:val="uk-UA"/>
        </w:rPr>
        <w:t xml:space="preserve"> в розчинах відповідно 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r w:rsidR="00FA3FD3" w:rsidRPr="00D104C4">
        <w:rPr>
          <w:rFonts w:eastAsia="Times New Roman"/>
          <w:szCs w:val="28"/>
          <w:lang w:val="uk-UA"/>
        </w:rPr>
        <w:t>у</w:t>
      </w:r>
      <w:proofErr w:type="spellEnd"/>
      <w:r w:rsidRPr="00D104C4">
        <w:rPr>
          <w:rFonts w:eastAsia="Times New Roman"/>
          <w:szCs w:val="28"/>
          <w:lang w:val="uk-UA"/>
        </w:rPr>
        <w:t xml:space="preserve"> і білка.</w:t>
      </w:r>
    </w:p>
    <w:p w14:paraId="648AFE2A" w14:textId="1AB50408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Критичну точку знаходили як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точку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перетину </w:t>
      </w:r>
      <w:proofErr w:type="spellStart"/>
      <w:r w:rsidRPr="00D104C4">
        <w:rPr>
          <w:rFonts w:eastAsia="Times New Roman"/>
          <w:szCs w:val="28"/>
          <w:lang w:val="uk-UA"/>
        </w:rPr>
        <w:t>бінодалі</w:t>
      </w:r>
      <w:proofErr w:type="spellEnd"/>
      <w:r w:rsidRPr="00D104C4">
        <w:rPr>
          <w:rFonts w:eastAsia="Times New Roman"/>
          <w:szCs w:val="28"/>
          <w:lang w:val="uk-UA"/>
        </w:rPr>
        <w:t xml:space="preserve"> з прямою, що проходить через середину лінії зв'язку складів співіснуючих фаз. Поріг розшарування визначали як дотичну точку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szCs w:val="28"/>
          <w:lang w:val="uk-UA"/>
        </w:rPr>
        <w:t>бінодалі</w:t>
      </w:r>
      <w:proofErr w:type="spellEnd"/>
      <w:r w:rsidRPr="00D104C4">
        <w:rPr>
          <w:rFonts w:eastAsia="Times New Roman"/>
          <w:szCs w:val="28"/>
          <w:lang w:val="uk-UA"/>
        </w:rPr>
        <w:t xml:space="preserve"> та прямої, що відтинає рівні відрізки на осях координат.</w:t>
      </w:r>
    </w:p>
    <w:p w14:paraId="5E6BB33A" w14:textId="474673ED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У якості міри, що характеризує сумісність білку і пектину, використовували координати порога розшарування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т. Д (Д1 + Д2) і критичної точки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Е (E1+E2), а також величини максимальної розчинності білка в концентрованому розчині 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r w:rsidR="00FA3FD3" w:rsidRPr="00D104C4">
        <w:rPr>
          <w:rFonts w:eastAsia="Times New Roman"/>
          <w:szCs w:val="28"/>
          <w:lang w:val="uk-UA"/>
        </w:rPr>
        <w:t>у</w:t>
      </w:r>
      <w:proofErr w:type="spellEnd"/>
      <w:r w:rsidRPr="00D104C4">
        <w:rPr>
          <w:rFonts w:eastAsia="Times New Roman"/>
          <w:szCs w:val="28"/>
          <w:lang w:val="uk-UA"/>
        </w:rPr>
        <w:t xml:space="preserve"> (т. Г1) і 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r w:rsidR="00FA3FD3" w:rsidRPr="00D104C4">
        <w:rPr>
          <w:rFonts w:eastAsia="Times New Roman"/>
          <w:szCs w:val="28"/>
          <w:lang w:val="uk-UA"/>
        </w:rPr>
        <w:t>у</w:t>
      </w:r>
      <w:proofErr w:type="spellEnd"/>
      <w:r w:rsidRPr="00D104C4">
        <w:rPr>
          <w:rFonts w:eastAsia="Times New Roman"/>
          <w:szCs w:val="28"/>
          <w:lang w:val="uk-UA"/>
        </w:rPr>
        <w:t xml:space="preserve"> в концентрованому розчині білка (т. Г2)</w:t>
      </w:r>
      <w:r w:rsidR="00D96043" w:rsidRPr="00D104C4">
        <w:rPr>
          <w:rFonts w:eastAsia="Times New Roman"/>
          <w:szCs w:val="28"/>
          <w:lang w:val="uk-UA"/>
        </w:rPr>
        <w:t xml:space="preserve"> [44]</w:t>
      </w:r>
      <w:r w:rsidRPr="00D104C4">
        <w:rPr>
          <w:rFonts w:eastAsia="Times New Roman"/>
          <w:szCs w:val="28"/>
          <w:lang w:val="uk-UA"/>
        </w:rPr>
        <w:t>.</w:t>
      </w:r>
    </w:p>
    <w:p w14:paraId="64C7AD55" w14:textId="46699A0E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5C47E872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5FC185CC" w14:textId="065E68AC" w:rsidR="004D77F0" w:rsidRPr="00D104C4" w:rsidRDefault="004D77F0" w:rsidP="0040173A">
      <w:pPr>
        <w:rPr>
          <w:rStyle w:val="rvts19"/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2. 4 Визначення вмісту білка </w:t>
      </w:r>
    </w:p>
    <w:p w14:paraId="222ECD41" w14:textId="77836696" w:rsidR="004D77F0" w:rsidRPr="00D104C4" w:rsidRDefault="004D77F0" w:rsidP="004D77F0">
      <w:pPr>
        <w:pStyle w:val="rvps3"/>
        <w:spacing w:before="0" w:beforeAutospacing="0" w:after="0" w:afterAutospacing="0" w:line="360" w:lineRule="auto"/>
        <w:ind w:firstLine="705"/>
        <w:jc w:val="both"/>
        <w:rPr>
          <w:rStyle w:val="rvts19"/>
          <w:sz w:val="28"/>
          <w:szCs w:val="28"/>
          <w:lang w:val="uk-UA"/>
        </w:rPr>
      </w:pPr>
    </w:p>
    <w:p w14:paraId="07039151" w14:textId="77777777" w:rsidR="001B1BB2" w:rsidRPr="00D104C4" w:rsidRDefault="001B1BB2" w:rsidP="004D77F0">
      <w:pPr>
        <w:pStyle w:val="rvps3"/>
        <w:spacing w:before="0" w:beforeAutospacing="0" w:after="0" w:afterAutospacing="0" w:line="360" w:lineRule="auto"/>
        <w:ind w:firstLine="705"/>
        <w:jc w:val="both"/>
        <w:rPr>
          <w:rStyle w:val="rvts19"/>
          <w:sz w:val="28"/>
          <w:szCs w:val="28"/>
          <w:lang w:val="uk-UA"/>
        </w:rPr>
      </w:pPr>
    </w:p>
    <w:p w14:paraId="4617E9DD" w14:textId="1A64B64F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Вміст білка в роботі визначали за методом</w:t>
      </w:r>
      <w:r w:rsidR="001E0888"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К’єльдаля</w:t>
      </w:r>
      <w:proofErr w:type="spellEnd"/>
      <w:r w:rsidRPr="00D104C4">
        <w:rPr>
          <w:sz w:val="28"/>
          <w:szCs w:val="28"/>
        </w:rPr>
        <w:t xml:space="preserve"> [38]</w:t>
      </w:r>
      <w:r w:rsidRPr="00D104C4">
        <w:rPr>
          <w:sz w:val="28"/>
          <w:szCs w:val="28"/>
          <w:lang w:val="uk-UA"/>
        </w:rPr>
        <w:t xml:space="preserve">. Для визначення загального нітрогену за </w:t>
      </w:r>
      <w:proofErr w:type="spellStart"/>
      <w:r w:rsidRPr="00D104C4">
        <w:rPr>
          <w:sz w:val="28"/>
          <w:szCs w:val="28"/>
          <w:lang w:val="uk-UA"/>
        </w:rPr>
        <w:t>К’єльдалем</w:t>
      </w:r>
      <w:proofErr w:type="spellEnd"/>
      <w:r w:rsidRPr="00D104C4">
        <w:rPr>
          <w:sz w:val="28"/>
          <w:szCs w:val="28"/>
          <w:lang w:val="uk-UA"/>
        </w:rPr>
        <w:t>,</w:t>
      </w:r>
      <w:r w:rsidR="001E0888" w:rsidRPr="00D104C4">
        <w:rPr>
          <w:sz w:val="28"/>
          <w:szCs w:val="28"/>
          <w:lang w:val="uk-UA"/>
        </w:rPr>
        <w:t xml:space="preserve"> </w:t>
      </w:r>
      <w:r w:rsidRPr="00D104C4">
        <w:rPr>
          <w:sz w:val="28"/>
          <w:szCs w:val="28"/>
          <w:lang w:val="uk-UA"/>
        </w:rPr>
        <w:t>білкову фазу мінералізували при високій температурі (370-400</w:t>
      </w:r>
      <w:r w:rsidRPr="00D104C4">
        <w:rPr>
          <w:sz w:val="28"/>
          <w:szCs w:val="28"/>
          <w:vertAlign w:val="superscript"/>
          <w:lang w:val="uk-UA"/>
        </w:rPr>
        <w:t>о</w:t>
      </w:r>
      <w:r w:rsidRPr="00D104C4">
        <w:rPr>
          <w:sz w:val="28"/>
          <w:szCs w:val="28"/>
          <w:lang w:val="uk-UA"/>
        </w:rPr>
        <w:t xml:space="preserve">С) концентрованою сульфатною кислотою з окиснювачами. При цьому органічні речовини </w:t>
      </w:r>
      <w:proofErr w:type="spellStart"/>
      <w:r w:rsidRPr="00D104C4">
        <w:rPr>
          <w:sz w:val="28"/>
          <w:szCs w:val="28"/>
          <w:lang w:val="uk-UA"/>
        </w:rPr>
        <w:t>окиснюються</w:t>
      </w:r>
      <w:proofErr w:type="spellEnd"/>
      <w:r w:rsidRPr="00D104C4">
        <w:rPr>
          <w:sz w:val="28"/>
          <w:szCs w:val="28"/>
          <w:lang w:val="uk-UA"/>
        </w:rPr>
        <w:t xml:space="preserve"> в присутності </w:t>
      </w:r>
      <w:r w:rsidRPr="00D104C4">
        <w:rPr>
          <w:sz w:val="28"/>
          <w:szCs w:val="28"/>
          <w:lang w:val="uk-UA"/>
        </w:rPr>
        <w:lastRenderedPageBreak/>
        <w:t>каталізатора (</w:t>
      </w:r>
      <w:proofErr w:type="spellStart"/>
      <w:r w:rsidRPr="00D104C4">
        <w:rPr>
          <w:sz w:val="28"/>
          <w:szCs w:val="28"/>
        </w:rPr>
        <w:t>CuSO</w:t>
      </w:r>
      <w:proofErr w:type="spellEnd"/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 xml:space="preserve">) до </w:t>
      </w:r>
      <w:r w:rsidRPr="00D104C4">
        <w:rPr>
          <w:sz w:val="28"/>
          <w:szCs w:val="28"/>
        </w:rPr>
        <w:t>CO</w:t>
      </w:r>
      <w:r w:rsidRPr="00D104C4">
        <w:rPr>
          <w:sz w:val="28"/>
          <w:szCs w:val="28"/>
          <w:vertAlign w:val="subscript"/>
          <w:lang w:val="uk-UA"/>
        </w:rPr>
        <w:t>2</w:t>
      </w:r>
      <w:r w:rsidRPr="00D104C4">
        <w:rPr>
          <w:sz w:val="28"/>
          <w:szCs w:val="28"/>
          <w:lang w:val="uk-UA"/>
        </w:rPr>
        <w:t xml:space="preserve"> і </w:t>
      </w:r>
      <w:r w:rsidRPr="00D104C4">
        <w:rPr>
          <w:sz w:val="28"/>
          <w:szCs w:val="28"/>
        </w:rPr>
        <w:t>H</w:t>
      </w:r>
      <w:r w:rsidRPr="00D104C4">
        <w:rPr>
          <w:sz w:val="28"/>
          <w:szCs w:val="28"/>
          <w:vertAlign w:val="subscript"/>
          <w:lang w:val="uk-UA"/>
        </w:rPr>
        <w:t>2</w:t>
      </w:r>
      <w:r w:rsidRPr="00D104C4">
        <w:rPr>
          <w:sz w:val="28"/>
          <w:szCs w:val="28"/>
        </w:rPr>
        <w:t>O</w:t>
      </w:r>
      <w:r w:rsidRPr="00D104C4">
        <w:rPr>
          <w:sz w:val="28"/>
          <w:szCs w:val="28"/>
          <w:lang w:val="uk-UA"/>
        </w:rPr>
        <w:t>, а весь нітроген переходить у амоніак і зв’язується з сульфатною кислотою, утворюючи амонію сульфат:</w:t>
      </w:r>
    </w:p>
    <w:p w14:paraId="1E739D5A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en-US"/>
        </w:rPr>
      </w:pP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>→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 xml:space="preserve">3 </w:t>
      </w:r>
      <w:r w:rsidRPr="00D104C4">
        <w:rPr>
          <w:sz w:val="28"/>
          <w:szCs w:val="28"/>
          <w:lang w:val="uk-UA"/>
        </w:rPr>
        <w:t xml:space="preserve">+ </w:t>
      </w: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28"/>
          <w:szCs w:val="28"/>
          <w:lang w:val="uk-UA"/>
        </w:rPr>
        <w:t xml:space="preserve"> → 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uk-UA"/>
        </w:rPr>
        <w:t xml:space="preserve">+ 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28"/>
          <w:szCs w:val="28"/>
          <w:lang w:val="uk-UA"/>
        </w:rPr>
        <w:t xml:space="preserve"> + </w:t>
      </w: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O</w:t>
      </w:r>
    </w:p>
    <w:p w14:paraId="546845E8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18"/>
          <w:szCs w:val="18"/>
          <w:lang w:val="uk-UA"/>
        </w:rPr>
      </w:pPr>
      <w:r w:rsidRPr="00D104C4">
        <w:rPr>
          <w:sz w:val="28"/>
          <w:szCs w:val="28"/>
          <w:lang w:val="uk-UA"/>
        </w:rPr>
        <w:t xml:space="preserve">Білки + 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28"/>
          <w:szCs w:val="28"/>
          <w:lang w:val="uk-UA"/>
        </w:rPr>
        <w:t xml:space="preserve"> + </w:t>
      </w: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 xml:space="preserve">→ </w:t>
      </w: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28"/>
          <w:szCs w:val="28"/>
          <w:lang w:val="uk-UA"/>
        </w:rPr>
        <w:t xml:space="preserve"> + </w:t>
      </w:r>
      <w:r w:rsidRPr="00D104C4">
        <w:rPr>
          <w:sz w:val="28"/>
          <w:szCs w:val="28"/>
          <w:lang w:val="en-US"/>
        </w:rPr>
        <w:t>CO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uk-UA"/>
        </w:rPr>
        <w:t>+ (</w:t>
      </w:r>
      <w:r w:rsidRPr="00D104C4">
        <w:rPr>
          <w:sz w:val="28"/>
          <w:szCs w:val="28"/>
          <w:lang w:val="en-US"/>
        </w:rPr>
        <w:t>NH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>)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>4</w:t>
      </w:r>
    </w:p>
    <w:p w14:paraId="3F4EC8AC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18"/>
          <w:szCs w:val="18"/>
          <w:lang w:val="uk-UA"/>
        </w:rPr>
      </w:pPr>
    </w:p>
    <w:p w14:paraId="4C753DD5" w14:textId="596E6EE6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Для підвищення температури кипіння сульфатної кислоти додавали </w:t>
      </w:r>
      <w:r w:rsidRPr="00D104C4">
        <w:rPr>
          <w:sz w:val="28"/>
          <w:szCs w:val="28"/>
        </w:rPr>
        <w:t>K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</w:rPr>
        <w:t>SO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 xml:space="preserve">. Далі концентрованим розчином </w:t>
      </w:r>
      <w:proofErr w:type="spellStart"/>
      <w:r w:rsidRPr="00D104C4">
        <w:rPr>
          <w:sz w:val="28"/>
          <w:szCs w:val="28"/>
        </w:rPr>
        <w:t>NaOH</w:t>
      </w:r>
      <w:proofErr w:type="spellEnd"/>
      <w:r w:rsidRPr="00D104C4">
        <w:rPr>
          <w:sz w:val="28"/>
          <w:szCs w:val="28"/>
          <w:lang w:val="uk-UA"/>
        </w:rPr>
        <w:t xml:space="preserve"> нейтралізували надлишок сульфатної кислоти і розкладали амонію сульфат:</w:t>
      </w:r>
    </w:p>
    <w:p w14:paraId="48D1FBEE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uk-UA"/>
        </w:rPr>
      </w:pPr>
    </w:p>
    <w:p w14:paraId="3ABAB459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(</w:t>
      </w:r>
      <w:r w:rsidRPr="00D104C4">
        <w:rPr>
          <w:sz w:val="28"/>
          <w:szCs w:val="28"/>
          <w:lang w:val="en-US"/>
        </w:rPr>
        <w:t>NH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>)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 xml:space="preserve">4 </w:t>
      </w:r>
      <w:r w:rsidRPr="00D104C4">
        <w:rPr>
          <w:sz w:val="28"/>
          <w:szCs w:val="28"/>
          <w:lang w:val="uk-UA"/>
        </w:rPr>
        <w:t>+ 2</w:t>
      </w:r>
      <w:r w:rsidRPr="00D104C4">
        <w:rPr>
          <w:sz w:val="28"/>
          <w:szCs w:val="28"/>
          <w:lang w:val="en-US"/>
        </w:rPr>
        <w:t>NaOH</w:t>
      </w:r>
      <w:r w:rsidRPr="00D104C4">
        <w:rPr>
          <w:sz w:val="28"/>
          <w:szCs w:val="28"/>
          <w:lang w:val="uk-UA"/>
        </w:rPr>
        <w:t xml:space="preserve"> → </w:t>
      </w:r>
      <w:r w:rsidRPr="00D104C4">
        <w:rPr>
          <w:sz w:val="28"/>
          <w:szCs w:val="28"/>
          <w:lang w:val="en-US"/>
        </w:rPr>
        <w:t>Na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SO</w:t>
      </w:r>
      <w:r w:rsidRPr="00D104C4">
        <w:rPr>
          <w:sz w:val="18"/>
          <w:szCs w:val="18"/>
          <w:lang w:val="uk-UA"/>
        </w:rPr>
        <w:t xml:space="preserve">4 </w:t>
      </w:r>
      <w:r w:rsidRPr="00D104C4">
        <w:rPr>
          <w:sz w:val="28"/>
          <w:szCs w:val="28"/>
          <w:lang w:val="uk-UA"/>
        </w:rPr>
        <w:t>+ 2</w:t>
      </w: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28"/>
          <w:szCs w:val="28"/>
          <w:lang w:val="uk-UA"/>
        </w:rPr>
        <w:t xml:space="preserve"> + 2</w:t>
      </w:r>
      <w:r w:rsidRPr="00D104C4">
        <w:rPr>
          <w:sz w:val="28"/>
          <w:szCs w:val="28"/>
          <w:lang w:val="en-US"/>
        </w:rPr>
        <w:t>NH</w:t>
      </w:r>
      <w:r w:rsidRPr="00D104C4">
        <w:rPr>
          <w:sz w:val="18"/>
          <w:szCs w:val="18"/>
          <w:lang w:val="uk-UA"/>
        </w:rPr>
        <w:t>3</w:t>
      </w:r>
      <w:r w:rsidRPr="00D104C4">
        <w:rPr>
          <w:sz w:val="28"/>
          <w:szCs w:val="28"/>
          <w:lang w:val="uk-UA"/>
        </w:rPr>
        <w:t>↑</w:t>
      </w:r>
    </w:p>
    <w:p w14:paraId="27A5A0D6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uk-UA"/>
        </w:rPr>
      </w:pPr>
    </w:p>
    <w:p w14:paraId="1817F7CE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Амоніак, що утворювався відганяли парою в колбу з борною кислотою. При цьому утворювався амонію </w:t>
      </w:r>
      <w:proofErr w:type="spellStart"/>
      <w:r w:rsidRPr="00D104C4">
        <w:rPr>
          <w:sz w:val="28"/>
          <w:szCs w:val="28"/>
          <w:lang w:val="uk-UA"/>
        </w:rPr>
        <w:t>тетраборат</w:t>
      </w:r>
      <w:proofErr w:type="spellEnd"/>
      <w:r w:rsidRPr="00D104C4">
        <w:rPr>
          <w:sz w:val="28"/>
          <w:szCs w:val="28"/>
          <w:lang w:val="uk-UA"/>
        </w:rPr>
        <w:t>:</w:t>
      </w:r>
    </w:p>
    <w:p w14:paraId="6A8A46F1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uk-UA"/>
        </w:rPr>
      </w:pPr>
    </w:p>
    <w:p w14:paraId="55D072BA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2</w:t>
      </w:r>
      <w:r w:rsidRPr="00D104C4">
        <w:rPr>
          <w:sz w:val="28"/>
          <w:szCs w:val="28"/>
        </w:rPr>
        <w:t>NH</w:t>
      </w:r>
      <w:r w:rsidRPr="00D104C4">
        <w:rPr>
          <w:sz w:val="18"/>
          <w:szCs w:val="18"/>
          <w:lang w:val="uk-UA"/>
        </w:rPr>
        <w:t xml:space="preserve">3 </w:t>
      </w:r>
      <w:r w:rsidRPr="00D104C4">
        <w:rPr>
          <w:sz w:val="28"/>
          <w:szCs w:val="28"/>
          <w:lang w:val="uk-UA"/>
        </w:rPr>
        <w:t>+ 4</w:t>
      </w:r>
      <w:r w:rsidRPr="00D104C4">
        <w:rPr>
          <w:sz w:val="28"/>
          <w:szCs w:val="28"/>
        </w:rPr>
        <w:t>H</w:t>
      </w:r>
      <w:r w:rsidRPr="00D104C4">
        <w:rPr>
          <w:sz w:val="18"/>
          <w:szCs w:val="18"/>
          <w:lang w:val="uk-UA"/>
        </w:rPr>
        <w:t>3</w:t>
      </w:r>
      <w:r w:rsidRPr="00D104C4">
        <w:rPr>
          <w:sz w:val="28"/>
          <w:szCs w:val="28"/>
        </w:rPr>
        <w:t>BO</w:t>
      </w:r>
      <w:r w:rsidRPr="00D104C4">
        <w:rPr>
          <w:sz w:val="18"/>
          <w:szCs w:val="18"/>
          <w:lang w:val="uk-UA"/>
        </w:rPr>
        <w:t>3</w:t>
      </w:r>
      <w:r w:rsidRPr="00D104C4">
        <w:rPr>
          <w:sz w:val="28"/>
          <w:szCs w:val="28"/>
          <w:lang w:val="uk-UA"/>
        </w:rPr>
        <w:t>→ (</w:t>
      </w:r>
      <w:r w:rsidRPr="00D104C4">
        <w:rPr>
          <w:sz w:val="28"/>
          <w:szCs w:val="28"/>
        </w:rPr>
        <w:t>NH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>)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</w:rPr>
        <w:t>B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</w:rPr>
        <w:t>O</w:t>
      </w:r>
      <w:r w:rsidRPr="00D104C4">
        <w:rPr>
          <w:sz w:val="18"/>
          <w:szCs w:val="18"/>
          <w:lang w:val="uk-UA"/>
        </w:rPr>
        <w:t xml:space="preserve">7 </w:t>
      </w:r>
      <w:r w:rsidRPr="00D104C4">
        <w:rPr>
          <w:sz w:val="28"/>
          <w:szCs w:val="28"/>
          <w:lang w:val="uk-UA"/>
        </w:rPr>
        <w:t>+ 5</w:t>
      </w:r>
      <w:r w:rsidRPr="00D104C4">
        <w:rPr>
          <w:sz w:val="28"/>
          <w:szCs w:val="28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</w:rPr>
        <w:t>O</w:t>
      </w:r>
    </w:p>
    <w:p w14:paraId="38CE27FB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28"/>
          <w:szCs w:val="28"/>
          <w:lang w:val="uk-UA"/>
        </w:rPr>
      </w:pPr>
    </w:p>
    <w:p w14:paraId="57E09CED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Утворений амонію </w:t>
      </w:r>
      <w:proofErr w:type="spellStart"/>
      <w:r w:rsidRPr="00D104C4">
        <w:rPr>
          <w:sz w:val="28"/>
          <w:szCs w:val="28"/>
          <w:lang w:val="uk-UA"/>
        </w:rPr>
        <w:t>тетраборат</w:t>
      </w:r>
      <w:proofErr w:type="spellEnd"/>
      <w:r w:rsidRPr="00D104C4">
        <w:rPr>
          <w:sz w:val="28"/>
          <w:szCs w:val="28"/>
          <w:lang w:val="uk-UA"/>
        </w:rPr>
        <w:t>, який у водному середовищі сильно</w:t>
      </w:r>
      <w:r w:rsidRPr="00D104C4">
        <w:rPr>
          <w:sz w:val="28"/>
          <w:szCs w:val="28"/>
          <w:lang w:val="uk-UA"/>
        </w:rPr>
        <w:br/>
      </w:r>
      <w:proofErr w:type="spellStart"/>
      <w:r w:rsidRPr="00D104C4">
        <w:rPr>
          <w:sz w:val="28"/>
          <w:szCs w:val="28"/>
          <w:lang w:val="uk-UA"/>
        </w:rPr>
        <w:t>гідролізований</w:t>
      </w:r>
      <w:proofErr w:type="spellEnd"/>
      <w:r w:rsidRPr="00D104C4">
        <w:rPr>
          <w:sz w:val="28"/>
          <w:szCs w:val="28"/>
          <w:lang w:val="uk-UA"/>
        </w:rPr>
        <w:t xml:space="preserve"> і має лужну реакцію, титрували стандартним розчином</w:t>
      </w:r>
      <w:r w:rsidRPr="00D104C4">
        <w:rPr>
          <w:sz w:val="28"/>
          <w:szCs w:val="28"/>
          <w:lang w:val="uk-UA"/>
        </w:rPr>
        <w:br/>
      </w:r>
      <w:proofErr w:type="spellStart"/>
      <w:r w:rsidRPr="00D104C4">
        <w:rPr>
          <w:sz w:val="28"/>
          <w:szCs w:val="28"/>
          <w:lang w:val="uk-UA"/>
        </w:rPr>
        <w:t>хлоридної</w:t>
      </w:r>
      <w:proofErr w:type="spellEnd"/>
      <w:r w:rsidRPr="00D104C4">
        <w:rPr>
          <w:sz w:val="28"/>
          <w:szCs w:val="28"/>
          <w:lang w:val="uk-UA"/>
        </w:rPr>
        <w:t xml:space="preserve"> кислоти:</w:t>
      </w:r>
    </w:p>
    <w:p w14:paraId="5EF11AA5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both"/>
        <w:rPr>
          <w:sz w:val="28"/>
          <w:szCs w:val="28"/>
          <w:lang w:val="uk-UA"/>
        </w:rPr>
      </w:pPr>
    </w:p>
    <w:p w14:paraId="62981105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center"/>
        <w:rPr>
          <w:sz w:val="18"/>
          <w:szCs w:val="18"/>
          <w:lang w:val="uk-UA"/>
        </w:rPr>
      </w:pPr>
      <w:r w:rsidRPr="00D104C4">
        <w:rPr>
          <w:sz w:val="28"/>
          <w:szCs w:val="28"/>
          <w:lang w:val="uk-UA"/>
        </w:rPr>
        <w:t>(</w:t>
      </w:r>
      <w:r w:rsidRPr="00D104C4">
        <w:rPr>
          <w:sz w:val="28"/>
          <w:szCs w:val="28"/>
          <w:lang w:val="en-US"/>
        </w:rPr>
        <w:t>NH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uk-UA"/>
        </w:rPr>
        <w:t>)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B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18"/>
          <w:szCs w:val="18"/>
          <w:lang w:val="uk-UA"/>
        </w:rPr>
        <w:t xml:space="preserve">7 </w:t>
      </w:r>
      <w:r w:rsidRPr="00D104C4">
        <w:rPr>
          <w:sz w:val="28"/>
          <w:szCs w:val="28"/>
          <w:lang w:val="uk-UA"/>
        </w:rPr>
        <w:t>+ 2</w:t>
      </w:r>
      <w:r w:rsidRPr="00D104C4">
        <w:rPr>
          <w:sz w:val="28"/>
          <w:szCs w:val="28"/>
          <w:lang w:val="en-US"/>
        </w:rPr>
        <w:t>HCl</w:t>
      </w:r>
      <w:r w:rsidRPr="00D104C4">
        <w:rPr>
          <w:sz w:val="28"/>
          <w:szCs w:val="28"/>
          <w:lang w:val="uk-UA"/>
        </w:rPr>
        <w:t xml:space="preserve"> → 2</w:t>
      </w:r>
      <w:r w:rsidRPr="00D104C4">
        <w:rPr>
          <w:sz w:val="28"/>
          <w:szCs w:val="28"/>
          <w:lang w:val="en-US"/>
        </w:rPr>
        <w:t>NH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en-US"/>
        </w:rPr>
        <w:t>Cl</w:t>
      </w:r>
      <w:r w:rsidRPr="00D104C4">
        <w:rPr>
          <w:sz w:val="28"/>
          <w:szCs w:val="28"/>
          <w:lang w:val="uk-UA"/>
        </w:rPr>
        <w:t xml:space="preserve">+ </w:t>
      </w:r>
      <w:r w:rsidRPr="00D104C4">
        <w:rPr>
          <w:sz w:val="28"/>
          <w:szCs w:val="28"/>
          <w:lang w:val="en-US"/>
        </w:rPr>
        <w:t>H</w:t>
      </w:r>
      <w:r w:rsidRPr="00D104C4">
        <w:rPr>
          <w:sz w:val="18"/>
          <w:szCs w:val="18"/>
          <w:lang w:val="uk-UA"/>
        </w:rPr>
        <w:t>2</w:t>
      </w:r>
      <w:r w:rsidRPr="00D104C4">
        <w:rPr>
          <w:sz w:val="28"/>
          <w:szCs w:val="28"/>
          <w:lang w:val="en-US"/>
        </w:rPr>
        <w:t>B</w:t>
      </w:r>
      <w:r w:rsidRPr="00D104C4">
        <w:rPr>
          <w:sz w:val="18"/>
          <w:szCs w:val="18"/>
          <w:lang w:val="uk-UA"/>
        </w:rPr>
        <w:t>4</w:t>
      </w:r>
      <w:r w:rsidRPr="00D104C4">
        <w:rPr>
          <w:sz w:val="28"/>
          <w:szCs w:val="28"/>
          <w:lang w:val="en-US"/>
        </w:rPr>
        <w:t>O</w:t>
      </w:r>
      <w:r w:rsidRPr="00D104C4">
        <w:rPr>
          <w:sz w:val="18"/>
          <w:szCs w:val="18"/>
          <w:lang w:val="uk-UA"/>
        </w:rPr>
        <w:t>7</w:t>
      </w:r>
    </w:p>
    <w:p w14:paraId="7ED1C7ED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5"/>
        <w:jc w:val="both"/>
        <w:rPr>
          <w:sz w:val="28"/>
          <w:szCs w:val="28"/>
          <w:lang w:val="uk-UA"/>
        </w:rPr>
      </w:pPr>
    </w:p>
    <w:p w14:paraId="50EFCA81" w14:textId="7474BD52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3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За об’ємом 0,1 моль/дм</w:t>
      </w:r>
      <w:r w:rsidRPr="00D104C4">
        <w:rPr>
          <w:sz w:val="18"/>
          <w:szCs w:val="18"/>
          <w:lang w:val="uk-UA"/>
        </w:rPr>
        <w:t xml:space="preserve">3 </w:t>
      </w:r>
      <w:r w:rsidRPr="00D104C4">
        <w:rPr>
          <w:sz w:val="28"/>
          <w:szCs w:val="28"/>
          <w:lang w:val="uk-UA"/>
        </w:rPr>
        <w:t xml:space="preserve">розчину </w:t>
      </w:r>
      <w:proofErr w:type="spellStart"/>
      <w:r w:rsidRPr="00D104C4">
        <w:rPr>
          <w:sz w:val="28"/>
          <w:szCs w:val="28"/>
          <w:lang w:val="uk-UA"/>
        </w:rPr>
        <w:t>хлоридної</w:t>
      </w:r>
      <w:proofErr w:type="spellEnd"/>
      <w:r w:rsidRPr="00D104C4">
        <w:rPr>
          <w:sz w:val="28"/>
          <w:szCs w:val="28"/>
          <w:lang w:val="uk-UA"/>
        </w:rPr>
        <w:t xml:space="preserve"> кислоти, яка була витрачена на титрування амонію </w:t>
      </w:r>
      <w:proofErr w:type="spellStart"/>
      <w:r w:rsidRPr="00D104C4">
        <w:rPr>
          <w:sz w:val="28"/>
          <w:szCs w:val="28"/>
          <w:lang w:val="uk-UA"/>
        </w:rPr>
        <w:t>тетраборату</w:t>
      </w:r>
      <w:proofErr w:type="spellEnd"/>
      <w:r w:rsidRPr="00D104C4">
        <w:rPr>
          <w:sz w:val="28"/>
          <w:szCs w:val="28"/>
          <w:lang w:val="uk-UA"/>
        </w:rPr>
        <w:t>, розраховували кількість нітрогену. Далі, припустивши, що нітроген для молочних продуктів становить 15,67 % від маси білків, обчислювали</w:t>
      </w:r>
      <w:r w:rsidR="001E0888" w:rsidRPr="00D104C4">
        <w:rPr>
          <w:sz w:val="28"/>
          <w:szCs w:val="28"/>
          <w:lang w:val="uk-UA"/>
        </w:rPr>
        <w:t xml:space="preserve"> </w:t>
      </w:r>
      <w:r w:rsidRPr="00D104C4">
        <w:rPr>
          <w:sz w:val="28"/>
          <w:szCs w:val="28"/>
          <w:lang w:val="uk-UA"/>
        </w:rPr>
        <w:t>масову частку білків.</w:t>
      </w:r>
    </w:p>
    <w:p w14:paraId="1A389700" w14:textId="52EBD42A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3"/>
        <w:jc w:val="both"/>
        <w:rPr>
          <w:sz w:val="28"/>
          <w:szCs w:val="28"/>
        </w:rPr>
      </w:pPr>
      <w:r w:rsidRPr="00D104C4">
        <w:rPr>
          <w:sz w:val="28"/>
          <w:szCs w:val="28"/>
          <w:lang w:val="uk-UA"/>
        </w:rPr>
        <w:t>Масову частку загального нітрогену</w:t>
      </w:r>
      <w:r w:rsidR="001E0888" w:rsidRPr="00D104C4">
        <w:rPr>
          <w:sz w:val="28"/>
          <w:szCs w:val="28"/>
          <w:lang w:val="uk-UA"/>
        </w:rPr>
        <w:t xml:space="preserve"> </w:t>
      </w:r>
      <w:r w:rsidRPr="00D104C4">
        <w:rPr>
          <w:sz w:val="28"/>
          <w:szCs w:val="28"/>
          <w:lang w:val="uk-UA"/>
        </w:rPr>
        <w:t>Х (%) обчислювали за формулою</w:t>
      </w:r>
      <w:r w:rsidRPr="00D104C4">
        <w:rPr>
          <w:sz w:val="28"/>
          <w:szCs w:val="28"/>
        </w:rPr>
        <w:t xml:space="preserve"> 2.1:</w:t>
      </w:r>
    </w:p>
    <w:p w14:paraId="08059034" w14:textId="207AE12F" w:rsidR="00986361" w:rsidRPr="00D104C4" w:rsidRDefault="00986361" w:rsidP="006A37BA">
      <w:pPr>
        <w:pStyle w:val="rvps3"/>
        <w:spacing w:before="0" w:beforeAutospacing="0" w:after="0" w:afterAutospacing="0" w:line="360" w:lineRule="auto"/>
        <w:jc w:val="center"/>
        <w:rPr>
          <w:rStyle w:val="rvts19"/>
          <w:sz w:val="28"/>
        </w:rPr>
      </w:pPr>
      <w:r w:rsidRPr="00D104C4">
        <w:rPr>
          <w:noProof/>
          <w:sz w:val="28"/>
          <w:lang w:val="en-US" w:eastAsia="en-US"/>
        </w:rPr>
        <w:drawing>
          <wp:inline distT="0" distB="0" distL="0" distR="0" wp14:anchorId="16C95E65" wp14:editId="46370562">
            <wp:extent cx="1995055" cy="6858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5" t="46198" r="43006" b="45818"/>
                    <a:stretch/>
                  </pic:blipFill>
                  <pic:spPr bwMode="auto">
                    <a:xfrm>
                      <a:off x="0" y="0"/>
                      <a:ext cx="2024089" cy="6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04C4">
        <w:rPr>
          <w:rStyle w:val="rvts19"/>
          <w:sz w:val="28"/>
        </w:rPr>
        <w:t>(2.1)</w:t>
      </w:r>
    </w:p>
    <w:p w14:paraId="5879CD04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9"/>
        <w:jc w:val="both"/>
        <w:rPr>
          <w:rStyle w:val="rvts19"/>
          <w:sz w:val="28"/>
          <w:szCs w:val="28"/>
          <w:lang w:val="uk-UA"/>
        </w:rPr>
      </w:pPr>
      <w:r w:rsidRPr="00D104C4">
        <w:rPr>
          <w:rStyle w:val="rvts19"/>
          <w:sz w:val="28"/>
          <w:szCs w:val="28"/>
          <w:lang w:val="uk-UA"/>
        </w:rPr>
        <w:lastRenderedPageBreak/>
        <w:t>де V</w:t>
      </w:r>
      <w:r w:rsidRPr="00D104C4">
        <w:rPr>
          <w:rStyle w:val="rvts19"/>
          <w:sz w:val="28"/>
          <w:szCs w:val="28"/>
          <w:vertAlign w:val="subscript"/>
          <w:lang w:val="uk-UA"/>
        </w:rPr>
        <w:t>1</w:t>
      </w:r>
      <w:r w:rsidRPr="00D104C4">
        <w:rPr>
          <w:rStyle w:val="rvts19"/>
          <w:sz w:val="28"/>
          <w:szCs w:val="28"/>
          <w:lang w:val="uk-UA"/>
        </w:rPr>
        <w:t xml:space="preserve"> –об’єм кислоти, затрачений на титрування, см</w:t>
      </w:r>
      <w:r w:rsidRPr="00D104C4">
        <w:rPr>
          <w:rStyle w:val="rvts19"/>
          <w:sz w:val="28"/>
          <w:szCs w:val="28"/>
          <w:vertAlign w:val="superscript"/>
          <w:lang w:val="uk-UA"/>
        </w:rPr>
        <w:t>3</w:t>
      </w:r>
      <w:r w:rsidRPr="00D104C4">
        <w:rPr>
          <w:rStyle w:val="rvts19"/>
          <w:sz w:val="28"/>
          <w:szCs w:val="28"/>
          <w:lang w:val="uk-UA"/>
        </w:rPr>
        <w:t>;</w:t>
      </w:r>
      <w:r w:rsidRPr="00D104C4">
        <w:rPr>
          <w:rStyle w:val="rvts19"/>
          <w:sz w:val="28"/>
          <w:szCs w:val="28"/>
        </w:rPr>
        <w:t xml:space="preserve"> </w:t>
      </w:r>
      <w:r w:rsidRPr="00D104C4">
        <w:rPr>
          <w:rStyle w:val="rvts19"/>
          <w:sz w:val="28"/>
          <w:szCs w:val="28"/>
          <w:lang w:val="uk-UA"/>
        </w:rPr>
        <w:t>V</w:t>
      </w:r>
      <w:r w:rsidRPr="00D104C4">
        <w:rPr>
          <w:rStyle w:val="rvts19"/>
          <w:sz w:val="28"/>
          <w:szCs w:val="28"/>
          <w:vertAlign w:val="subscript"/>
          <w:lang w:val="uk-UA"/>
        </w:rPr>
        <w:t>2</w:t>
      </w:r>
      <w:r w:rsidRPr="00D104C4">
        <w:rPr>
          <w:rStyle w:val="rvts19"/>
          <w:sz w:val="28"/>
          <w:szCs w:val="28"/>
          <w:lang w:val="uk-UA"/>
        </w:rPr>
        <w:t xml:space="preserve"> –об’єм кислоти, затрачений на титрування при контрольному вимірюванні, см</w:t>
      </w:r>
      <w:r w:rsidRPr="00D104C4">
        <w:rPr>
          <w:rStyle w:val="rvts19"/>
          <w:sz w:val="28"/>
          <w:szCs w:val="28"/>
          <w:vertAlign w:val="superscript"/>
          <w:lang w:val="uk-UA"/>
        </w:rPr>
        <w:t>3</w:t>
      </w:r>
      <w:r w:rsidRPr="00D104C4">
        <w:rPr>
          <w:rStyle w:val="rvts19"/>
          <w:sz w:val="28"/>
          <w:szCs w:val="28"/>
          <w:lang w:val="uk-UA"/>
        </w:rPr>
        <w:t>;</w:t>
      </w:r>
      <w:r w:rsidRPr="00D104C4">
        <w:rPr>
          <w:rStyle w:val="rvts19"/>
          <w:sz w:val="28"/>
          <w:szCs w:val="28"/>
        </w:rPr>
        <w:t xml:space="preserve"> </w:t>
      </w:r>
      <w:r w:rsidRPr="00D104C4">
        <w:rPr>
          <w:rStyle w:val="rvts19"/>
          <w:sz w:val="28"/>
          <w:szCs w:val="28"/>
          <w:lang w:val="uk-UA"/>
        </w:rPr>
        <w:t xml:space="preserve">с – концентрація </w:t>
      </w:r>
      <w:proofErr w:type="spellStart"/>
      <w:r w:rsidRPr="00D104C4">
        <w:rPr>
          <w:rStyle w:val="rvts19"/>
          <w:sz w:val="28"/>
          <w:szCs w:val="28"/>
          <w:lang w:val="uk-UA"/>
        </w:rPr>
        <w:t>хлоридної</w:t>
      </w:r>
      <w:proofErr w:type="spellEnd"/>
      <w:r w:rsidRPr="00D104C4">
        <w:rPr>
          <w:rStyle w:val="rvts19"/>
          <w:sz w:val="28"/>
          <w:szCs w:val="28"/>
          <w:lang w:val="uk-UA"/>
        </w:rPr>
        <w:t xml:space="preserve"> кислоти, моль/дм</w:t>
      </w:r>
      <w:r w:rsidRPr="00D104C4">
        <w:rPr>
          <w:rStyle w:val="rvts19"/>
          <w:sz w:val="28"/>
          <w:szCs w:val="28"/>
          <w:vertAlign w:val="superscript"/>
          <w:lang w:val="uk-UA"/>
        </w:rPr>
        <w:t>3</w:t>
      </w:r>
      <w:r w:rsidRPr="00D104C4">
        <w:rPr>
          <w:rStyle w:val="rvts19"/>
          <w:sz w:val="28"/>
          <w:szCs w:val="28"/>
          <w:lang w:val="uk-UA"/>
        </w:rPr>
        <w:t>;</w:t>
      </w:r>
      <w:r w:rsidRPr="00D104C4">
        <w:rPr>
          <w:rStyle w:val="rvts19"/>
          <w:sz w:val="28"/>
          <w:szCs w:val="28"/>
        </w:rPr>
        <w:t xml:space="preserve"> </w:t>
      </w:r>
      <w:r w:rsidRPr="00D104C4">
        <w:rPr>
          <w:rStyle w:val="rvts19"/>
          <w:sz w:val="28"/>
          <w:szCs w:val="28"/>
          <w:lang w:val="uk-UA"/>
        </w:rPr>
        <w:t>m – маса наважки продукту, г;</w:t>
      </w:r>
      <w:r w:rsidRPr="00D104C4">
        <w:rPr>
          <w:rStyle w:val="rvts19"/>
          <w:sz w:val="28"/>
          <w:szCs w:val="28"/>
        </w:rPr>
        <w:t xml:space="preserve"> </w:t>
      </w:r>
      <w:r w:rsidRPr="00D104C4">
        <w:rPr>
          <w:rStyle w:val="rvts19"/>
          <w:sz w:val="28"/>
          <w:szCs w:val="28"/>
          <w:lang w:val="uk-UA"/>
        </w:rPr>
        <w:t>1,4 – коефіцієнт перерахунку об’єму кислоти у масову частку загального нітрогену ( г·дм</w:t>
      </w:r>
      <w:r w:rsidRPr="00D104C4">
        <w:rPr>
          <w:rStyle w:val="rvts19"/>
          <w:sz w:val="28"/>
          <w:szCs w:val="28"/>
          <w:vertAlign w:val="superscript"/>
          <w:lang w:val="uk-UA"/>
        </w:rPr>
        <w:t>3</w:t>
      </w:r>
      <w:r w:rsidRPr="00D104C4">
        <w:rPr>
          <w:rStyle w:val="rvts19"/>
          <w:sz w:val="28"/>
          <w:szCs w:val="28"/>
          <w:lang w:val="uk-UA"/>
        </w:rPr>
        <w:t>)/(моль∙см</w:t>
      </w:r>
      <w:r w:rsidRPr="00D104C4">
        <w:rPr>
          <w:rStyle w:val="rvts19"/>
          <w:sz w:val="28"/>
          <w:szCs w:val="28"/>
          <w:vertAlign w:val="superscript"/>
          <w:lang w:val="uk-UA"/>
        </w:rPr>
        <w:t>3</w:t>
      </w:r>
      <w:r w:rsidRPr="00D104C4">
        <w:rPr>
          <w:rStyle w:val="rvts19"/>
          <w:sz w:val="28"/>
          <w:szCs w:val="28"/>
          <w:lang w:val="uk-UA"/>
        </w:rPr>
        <w:t>).</w:t>
      </w:r>
    </w:p>
    <w:p w14:paraId="53BB0026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9"/>
        <w:jc w:val="both"/>
      </w:pPr>
      <w:proofErr w:type="spellStart"/>
      <w:r w:rsidRPr="00D104C4">
        <w:rPr>
          <w:sz w:val="28"/>
          <w:szCs w:val="28"/>
        </w:rPr>
        <w:t>Масову</w:t>
      </w:r>
      <w:proofErr w:type="spellEnd"/>
      <w:r w:rsidRPr="00D104C4">
        <w:rPr>
          <w:sz w:val="28"/>
          <w:szCs w:val="28"/>
        </w:rPr>
        <w:t xml:space="preserve"> </w:t>
      </w:r>
      <w:proofErr w:type="spellStart"/>
      <w:r w:rsidRPr="00D104C4">
        <w:rPr>
          <w:sz w:val="28"/>
          <w:szCs w:val="28"/>
        </w:rPr>
        <w:t>частку</w:t>
      </w:r>
      <w:proofErr w:type="spellEnd"/>
      <w:r w:rsidRPr="00D104C4">
        <w:rPr>
          <w:sz w:val="28"/>
          <w:szCs w:val="28"/>
        </w:rPr>
        <w:t xml:space="preserve"> </w:t>
      </w:r>
      <w:proofErr w:type="spellStart"/>
      <w:r w:rsidRPr="00D104C4">
        <w:rPr>
          <w:sz w:val="28"/>
          <w:szCs w:val="28"/>
        </w:rPr>
        <w:t>білку</w:t>
      </w:r>
      <w:proofErr w:type="spellEnd"/>
      <w:r w:rsidRPr="00D104C4">
        <w:rPr>
          <w:sz w:val="28"/>
          <w:szCs w:val="28"/>
        </w:rPr>
        <w:t xml:space="preserve"> Y (%) </w:t>
      </w:r>
      <w:proofErr w:type="spellStart"/>
      <w:r w:rsidRPr="00D104C4">
        <w:rPr>
          <w:sz w:val="28"/>
          <w:szCs w:val="28"/>
        </w:rPr>
        <w:t>обчислю</w:t>
      </w:r>
      <w:proofErr w:type="spellEnd"/>
      <w:r w:rsidRPr="00D104C4">
        <w:rPr>
          <w:sz w:val="28"/>
          <w:szCs w:val="28"/>
          <w:lang w:val="uk-UA"/>
        </w:rPr>
        <w:t>вали</w:t>
      </w:r>
      <w:r w:rsidRPr="00D104C4">
        <w:rPr>
          <w:sz w:val="28"/>
          <w:szCs w:val="28"/>
        </w:rPr>
        <w:t xml:space="preserve"> за формулою 2.2:</w:t>
      </w:r>
    </w:p>
    <w:p w14:paraId="480188A5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DE40FC8" w14:textId="495C0D0B" w:rsidR="00986361" w:rsidRPr="00D104C4" w:rsidRDefault="00986361" w:rsidP="00044C86">
      <w:pPr>
        <w:pStyle w:val="rvps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D104C4">
        <w:rPr>
          <w:sz w:val="28"/>
          <w:szCs w:val="28"/>
        </w:rPr>
        <w:t xml:space="preserve">Y= 6,38 ∙ </w:t>
      </w:r>
      <w:proofErr w:type="gramStart"/>
      <w:r w:rsidRPr="00D104C4">
        <w:rPr>
          <w:sz w:val="28"/>
          <w:szCs w:val="28"/>
        </w:rPr>
        <w:t>Х,</w:t>
      </w:r>
      <w:r w:rsidR="001E0888" w:rsidRPr="00D104C4">
        <w:rPr>
          <w:sz w:val="28"/>
          <w:szCs w:val="28"/>
        </w:rPr>
        <w:t xml:space="preserve">   </w:t>
      </w:r>
      <w:proofErr w:type="gramEnd"/>
      <w:r w:rsidR="001E0888" w:rsidRPr="00D104C4">
        <w:rPr>
          <w:sz w:val="28"/>
          <w:szCs w:val="28"/>
        </w:rPr>
        <w:t xml:space="preserve">                      </w:t>
      </w:r>
      <w:r w:rsidRPr="00D104C4">
        <w:rPr>
          <w:sz w:val="28"/>
          <w:szCs w:val="28"/>
        </w:rPr>
        <w:t xml:space="preserve"> (2.2)</w:t>
      </w:r>
    </w:p>
    <w:p w14:paraId="313E76CD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46055CA" w14:textId="77777777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04C4">
        <w:rPr>
          <w:sz w:val="28"/>
          <w:szCs w:val="28"/>
        </w:rPr>
        <w:t xml:space="preserve">де 6,38 – </w:t>
      </w:r>
      <w:proofErr w:type="spellStart"/>
      <w:r w:rsidRPr="00D104C4">
        <w:rPr>
          <w:sz w:val="28"/>
          <w:szCs w:val="28"/>
        </w:rPr>
        <w:t>маса</w:t>
      </w:r>
      <w:proofErr w:type="spellEnd"/>
      <w:r w:rsidRPr="00D104C4">
        <w:rPr>
          <w:sz w:val="28"/>
          <w:szCs w:val="28"/>
        </w:rPr>
        <w:t xml:space="preserve"> молочного </w:t>
      </w:r>
      <w:proofErr w:type="spellStart"/>
      <w:r w:rsidRPr="00D104C4">
        <w:rPr>
          <w:sz w:val="28"/>
          <w:szCs w:val="28"/>
        </w:rPr>
        <w:t>білку</w:t>
      </w:r>
      <w:proofErr w:type="spellEnd"/>
      <w:r w:rsidRPr="00D104C4">
        <w:rPr>
          <w:sz w:val="28"/>
          <w:szCs w:val="28"/>
        </w:rPr>
        <w:t xml:space="preserve">, </w:t>
      </w:r>
      <w:proofErr w:type="spellStart"/>
      <w:r w:rsidRPr="00D104C4">
        <w:rPr>
          <w:sz w:val="28"/>
          <w:szCs w:val="28"/>
        </w:rPr>
        <w:t>еквівалентна</w:t>
      </w:r>
      <w:proofErr w:type="spellEnd"/>
      <w:r w:rsidRPr="00D104C4">
        <w:rPr>
          <w:sz w:val="28"/>
          <w:szCs w:val="28"/>
        </w:rPr>
        <w:t xml:space="preserve"> </w:t>
      </w:r>
      <w:proofErr w:type="spellStart"/>
      <w:r w:rsidRPr="00D104C4">
        <w:rPr>
          <w:sz w:val="28"/>
          <w:szCs w:val="28"/>
        </w:rPr>
        <w:t>одиниці</w:t>
      </w:r>
      <w:proofErr w:type="spellEnd"/>
      <w:r w:rsidRPr="00D104C4">
        <w:rPr>
          <w:sz w:val="28"/>
          <w:szCs w:val="28"/>
        </w:rPr>
        <w:t xml:space="preserve"> </w:t>
      </w:r>
      <w:proofErr w:type="spellStart"/>
      <w:r w:rsidRPr="00D104C4">
        <w:rPr>
          <w:sz w:val="28"/>
          <w:szCs w:val="28"/>
        </w:rPr>
        <w:t>маси</w:t>
      </w:r>
      <w:proofErr w:type="spellEnd"/>
      <w:r w:rsidRPr="00D104C4">
        <w:rPr>
          <w:sz w:val="28"/>
          <w:szCs w:val="28"/>
        </w:rPr>
        <w:t xml:space="preserve"> </w:t>
      </w:r>
      <w:proofErr w:type="spellStart"/>
      <w:r w:rsidRPr="00D104C4">
        <w:rPr>
          <w:sz w:val="28"/>
          <w:szCs w:val="28"/>
        </w:rPr>
        <w:t>загального</w:t>
      </w:r>
      <w:proofErr w:type="spellEnd"/>
      <w:r w:rsidRPr="00D104C4">
        <w:rPr>
          <w:sz w:val="28"/>
          <w:szCs w:val="28"/>
        </w:rPr>
        <w:t xml:space="preserve"> </w:t>
      </w:r>
      <w:r w:rsidRPr="00D104C4">
        <w:rPr>
          <w:sz w:val="28"/>
          <w:szCs w:val="28"/>
          <w:lang w:val="uk-UA"/>
        </w:rPr>
        <w:t>Нітрогену</w:t>
      </w:r>
      <w:r w:rsidRPr="00D104C4">
        <w:rPr>
          <w:sz w:val="28"/>
          <w:szCs w:val="28"/>
        </w:rPr>
        <w:t>.</w:t>
      </w:r>
    </w:p>
    <w:p w14:paraId="3EC7EC84" w14:textId="702F8A2C" w:rsidR="00986361" w:rsidRPr="00D104C4" w:rsidRDefault="00986361" w:rsidP="00986361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За остаточний результат вимірювання приймають середньоарифметичне значення результатів трьох паралельних вимірювань, округлюючи результат до другого десяткового знаку</w:t>
      </w:r>
      <w:r w:rsidR="00D96043" w:rsidRPr="00D104C4">
        <w:rPr>
          <w:sz w:val="28"/>
          <w:szCs w:val="28"/>
          <w:lang w:val="uk-UA"/>
        </w:rPr>
        <w:t xml:space="preserve"> [44].</w:t>
      </w:r>
    </w:p>
    <w:p w14:paraId="16EB3917" w14:textId="77777777" w:rsidR="001D3AB8" w:rsidRPr="00D104C4" w:rsidRDefault="001D3AB8" w:rsidP="004D77F0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74531BBA" w14:textId="77777777" w:rsidR="007947D2" w:rsidRPr="00D104C4" w:rsidRDefault="007947D2" w:rsidP="004D77F0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2B2A0B8" w14:textId="77777777" w:rsidR="001D3AB8" w:rsidRPr="00D104C4" w:rsidRDefault="001D3AB8" w:rsidP="001D3AB8">
      <w:pPr>
        <w:pStyle w:val="rvps3"/>
        <w:numPr>
          <w:ilvl w:val="1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szCs w:val="28"/>
          <w:lang w:val="uk-UA"/>
        </w:rPr>
      </w:pPr>
      <w:r w:rsidRPr="00D104C4">
        <w:rPr>
          <w:sz w:val="28"/>
          <w:szCs w:val="28"/>
          <w:lang w:val="uk-UA"/>
        </w:rPr>
        <w:t>Визначення вмісту пектину</w:t>
      </w:r>
    </w:p>
    <w:p w14:paraId="67B52243" w14:textId="1A8A6C98" w:rsidR="001D3AB8" w:rsidRPr="00D104C4" w:rsidRDefault="001D3AB8" w:rsidP="001D3AB8">
      <w:pPr>
        <w:pStyle w:val="rvps3"/>
        <w:spacing w:before="0" w:beforeAutospacing="0" w:after="0" w:afterAutospacing="0" w:line="360" w:lineRule="auto"/>
        <w:ind w:firstLine="709"/>
        <w:jc w:val="both"/>
        <w:rPr>
          <w:szCs w:val="28"/>
          <w:lang w:val="uk-UA"/>
        </w:rPr>
      </w:pPr>
    </w:p>
    <w:p w14:paraId="4B74D544" w14:textId="77777777" w:rsidR="001D3AB8" w:rsidRPr="00D104C4" w:rsidRDefault="001D3AB8" w:rsidP="001D3AB8">
      <w:pPr>
        <w:pStyle w:val="rvps3"/>
        <w:spacing w:before="0" w:beforeAutospacing="0" w:after="0" w:afterAutospacing="0" w:line="360" w:lineRule="auto"/>
        <w:ind w:firstLine="709"/>
        <w:jc w:val="both"/>
        <w:rPr>
          <w:szCs w:val="28"/>
          <w:lang w:val="uk-UA"/>
        </w:rPr>
      </w:pPr>
    </w:p>
    <w:p w14:paraId="0025F9CE" w14:textId="371FEBFC" w:rsidR="004D77F0" w:rsidRPr="00D104C4" w:rsidRDefault="004D77F0" w:rsidP="001D3AB8">
      <w:pPr>
        <w:pStyle w:val="rvps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Для визначення концентрації пектину в </w:t>
      </w:r>
      <w:proofErr w:type="spellStart"/>
      <w:r w:rsidRPr="00D104C4">
        <w:rPr>
          <w:sz w:val="28"/>
          <w:szCs w:val="28"/>
          <w:lang w:val="uk-UA"/>
        </w:rPr>
        <w:t>поліцукридній</w:t>
      </w:r>
      <w:proofErr w:type="spellEnd"/>
      <w:r w:rsidRPr="00D104C4">
        <w:rPr>
          <w:sz w:val="28"/>
          <w:szCs w:val="28"/>
          <w:lang w:val="uk-UA"/>
        </w:rPr>
        <w:t xml:space="preserve"> фазі</w:t>
      </w:r>
      <w:r w:rsidR="007947D2" w:rsidRPr="00D104C4">
        <w:rPr>
          <w:sz w:val="28"/>
          <w:szCs w:val="28"/>
          <w:lang w:val="uk-UA"/>
        </w:rPr>
        <w:t xml:space="preserve"> </w:t>
      </w:r>
      <w:r w:rsidR="001D3AB8" w:rsidRPr="00D104C4">
        <w:rPr>
          <w:sz w:val="28"/>
          <w:szCs w:val="28"/>
          <w:lang w:val="uk-UA"/>
        </w:rPr>
        <w:t>використовували фенол-</w:t>
      </w:r>
      <w:proofErr w:type="spellStart"/>
      <w:r w:rsidRPr="00D104C4">
        <w:rPr>
          <w:sz w:val="28"/>
          <w:szCs w:val="28"/>
          <w:lang w:val="uk-UA"/>
        </w:rPr>
        <w:t>сульфатнокислотний</w:t>
      </w:r>
      <w:proofErr w:type="spellEnd"/>
      <w:r w:rsidRPr="00D104C4">
        <w:rPr>
          <w:sz w:val="28"/>
          <w:szCs w:val="28"/>
          <w:lang w:val="uk-UA"/>
        </w:rPr>
        <w:t xml:space="preserve"> метод визначення</w:t>
      </w:r>
      <w:r w:rsidR="007947D2"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поліцукридів</w:t>
      </w:r>
      <w:proofErr w:type="spellEnd"/>
      <w:r w:rsidRPr="00D104C4">
        <w:rPr>
          <w:sz w:val="28"/>
          <w:szCs w:val="28"/>
          <w:lang w:val="uk-UA"/>
        </w:rPr>
        <w:t>.</w:t>
      </w:r>
    </w:p>
    <w:p w14:paraId="4D418172" w14:textId="01A9C11A" w:rsidR="004D77F0" w:rsidRPr="00D104C4" w:rsidRDefault="004D77F0" w:rsidP="001D3AB8">
      <w:pPr>
        <w:rPr>
          <w:rFonts w:eastAsia="Times New Roman"/>
          <w:szCs w:val="28"/>
          <w:lang w:val="uk-UA"/>
        </w:rPr>
      </w:pPr>
      <w:proofErr w:type="spellStart"/>
      <w:r w:rsidRPr="00D104C4">
        <w:rPr>
          <w:rFonts w:eastAsia="Times New Roman"/>
          <w:szCs w:val="28"/>
          <w:lang w:val="uk-UA"/>
        </w:rPr>
        <w:t>Поліцукриди</w:t>
      </w:r>
      <w:proofErr w:type="spellEnd"/>
      <w:r w:rsidRPr="00D104C4">
        <w:rPr>
          <w:rFonts w:eastAsia="Times New Roman"/>
          <w:szCs w:val="28"/>
          <w:lang w:val="uk-UA"/>
        </w:rPr>
        <w:t xml:space="preserve"> можуть вступати з фенолами або їх похідними в реакції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конденсації з утворенням забарвлених продуктів, на цьому засновано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кількісне визначення </w:t>
      </w:r>
      <w:proofErr w:type="spellStart"/>
      <w:r w:rsidRPr="00D104C4">
        <w:rPr>
          <w:rFonts w:eastAsia="Times New Roman"/>
          <w:szCs w:val="28"/>
          <w:lang w:val="uk-UA"/>
        </w:rPr>
        <w:t>моноцукридів</w:t>
      </w:r>
      <w:proofErr w:type="spellEnd"/>
      <w:r w:rsidRPr="00D104C4">
        <w:rPr>
          <w:rFonts w:eastAsia="Times New Roman"/>
          <w:szCs w:val="28"/>
          <w:lang w:val="uk-UA"/>
        </w:rPr>
        <w:t xml:space="preserve"> (фенол - </w:t>
      </w:r>
      <w:proofErr w:type="spellStart"/>
      <w:r w:rsidRPr="00D104C4">
        <w:rPr>
          <w:rFonts w:eastAsia="Times New Roman"/>
          <w:szCs w:val="28"/>
          <w:lang w:val="uk-UA"/>
        </w:rPr>
        <w:t>сульфатнокислотний</w:t>
      </w:r>
      <w:proofErr w:type="spellEnd"/>
      <w:r w:rsidRPr="00D104C4">
        <w:rPr>
          <w:rFonts w:eastAsia="Times New Roman"/>
          <w:szCs w:val="28"/>
          <w:lang w:val="uk-UA"/>
        </w:rPr>
        <w:t xml:space="preserve"> метод зі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спектрофотометричним закінченням). Вільні </w:t>
      </w:r>
      <w:proofErr w:type="spellStart"/>
      <w:r w:rsidRPr="00D104C4">
        <w:rPr>
          <w:rFonts w:eastAsia="Times New Roman"/>
          <w:szCs w:val="28"/>
          <w:lang w:val="uk-UA"/>
        </w:rPr>
        <w:t>моноцукриди</w:t>
      </w:r>
      <w:proofErr w:type="spellEnd"/>
      <w:r w:rsidRPr="00D104C4">
        <w:rPr>
          <w:rFonts w:eastAsia="Times New Roman"/>
          <w:szCs w:val="28"/>
          <w:lang w:val="uk-UA"/>
        </w:rPr>
        <w:t xml:space="preserve"> поглинаються в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ультрафіолеті дуже слабко і лише при довжині хвилі 195 нм, тобто в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неспецифічній області. Тому пряме їх визначення спектральними методами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досить складне.</w:t>
      </w:r>
    </w:p>
    <w:p w14:paraId="650FD0E6" w14:textId="77777777" w:rsidR="004D77F0" w:rsidRPr="00D104C4" w:rsidRDefault="004D77F0" w:rsidP="001D3AB8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Для визначення концентрації пектину використовували реактиви:</w:t>
      </w:r>
    </w:p>
    <w:p w14:paraId="37948E22" w14:textId="75498B10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>1) 5% фенол. Для цього 5 г фенолу (якщо фенол у твердому стані, то його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треба нагріти до р</w:t>
      </w:r>
      <w:r w:rsidR="007947D2" w:rsidRPr="00D104C4">
        <w:rPr>
          <w:rFonts w:eastAsia="Times New Roman"/>
          <w:szCs w:val="28"/>
          <w:lang w:val="uk-UA"/>
        </w:rPr>
        <w:t>озплавлення) розчиняли у 100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 дистильованої води;</w:t>
      </w:r>
    </w:p>
    <w:p w14:paraId="591D6D71" w14:textId="168F5C7A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2) ко</w:t>
      </w:r>
      <w:r w:rsidR="007947D2" w:rsidRPr="00D104C4">
        <w:rPr>
          <w:rFonts w:eastAsia="Times New Roman"/>
          <w:szCs w:val="28"/>
          <w:lang w:val="uk-UA"/>
        </w:rPr>
        <w:t>нцентрована сульфатна кислота H</w:t>
      </w:r>
      <w:r w:rsidR="007947D2" w:rsidRPr="00D104C4">
        <w:rPr>
          <w:rFonts w:eastAsia="Times New Roman"/>
          <w:szCs w:val="28"/>
          <w:vertAlign w:val="subscript"/>
          <w:lang w:val="uk-UA"/>
        </w:rPr>
        <w:t>2</w:t>
      </w:r>
      <w:r w:rsidR="007947D2" w:rsidRPr="00D104C4">
        <w:rPr>
          <w:rFonts w:eastAsia="Times New Roman"/>
          <w:szCs w:val="28"/>
          <w:lang w:val="uk-UA"/>
        </w:rPr>
        <w:t>SO</w:t>
      </w:r>
      <w:r w:rsidRPr="00D104C4">
        <w:rPr>
          <w:rFonts w:eastAsia="Times New Roman"/>
          <w:szCs w:val="28"/>
          <w:vertAlign w:val="subscript"/>
          <w:lang w:val="uk-UA"/>
        </w:rPr>
        <w:t>4</w:t>
      </w:r>
      <w:r w:rsidRPr="00D104C4">
        <w:rPr>
          <w:rFonts w:eastAsia="Times New Roman"/>
          <w:szCs w:val="28"/>
          <w:lang w:val="uk-UA"/>
        </w:rPr>
        <w:t xml:space="preserve"> - готовий реактив;</w:t>
      </w:r>
    </w:p>
    <w:p w14:paraId="64EDFD61" w14:textId="7902DAF9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3) стандартний розчин глюкози готували в мірній колбі: 100 мг глюкози</w:t>
      </w:r>
      <w:r w:rsidR="007947D2" w:rsidRPr="00D104C4">
        <w:rPr>
          <w:rFonts w:eastAsia="Times New Roman"/>
          <w:szCs w:val="28"/>
          <w:lang w:val="uk-UA"/>
        </w:rPr>
        <w:t xml:space="preserve"> розчиняли в 50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 дистильованої води і</w:t>
      </w:r>
      <w:r w:rsidR="007947D2" w:rsidRPr="00D104C4">
        <w:rPr>
          <w:rFonts w:eastAsia="Times New Roman"/>
          <w:szCs w:val="28"/>
          <w:lang w:val="uk-UA"/>
        </w:rPr>
        <w:t xml:space="preserve"> доводили водою до мітки 100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>.</w:t>
      </w:r>
    </w:p>
    <w:p w14:paraId="706E6F2A" w14:textId="06401549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Калібрування: калібрувальну криву будували за розчином глюкози.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Методом розбавлення отримували розчини глюкози різної концентрації за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наступною схемою: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1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 готового стандартного розчину глюкози, поміщали в колбу на 100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>,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потім 1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 стандартного розчину глюкози додавали у колбу на 50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>, 1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стандартного розчину глюкози поміщали у колбу на 25</w:t>
      </w:r>
      <w:r w:rsidR="007947D2" w:rsidRPr="00D104C4">
        <w:rPr>
          <w:rFonts w:eastAsia="Times New Roman"/>
          <w:szCs w:val="28"/>
          <w:lang w:val="uk-UA"/>
        </w:rPr>
        <w:t> </w:t>
      </w:r>
      <w:r w:rsidRPr="00D104C4">
        <w:rPr>
          <w:rFonts w:eastAsia="Times New Roman"/>
          <w:szCs w:val="28"/>
          <w:lang w:val="uk-UA"/>
        </w:rPr>
        <w:t>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>, далі 2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стандартного розчину поміщали у колбу 25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 і нарешті 2,5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стандартного розчину глюкози поміщали у колбу на 25 мл та доводили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водою до мітки у всіх випадках.</w:t>
      </w:r>
    </w:p>
    <w:p w14:paraId="03C97A8B" w14:textId="2D181E04" w:rsidR="007947D2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Таким чином, отримали п’ять колб з розчинами глюкози різної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концентрації.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Із кожної колби відбирали 5 см</w:t>
      </w:r>
      <w:r w:rsidR="007947D2" w:rsidRPr="00D104C4">
        <w:rPr>
          <w:rFonts w:eastAsia="Times New Roman"/>
          <w:szCs w:val="28"/>
          <w:vertAlign w:val="superscript"/>
          <w:lang w:val="uk-UA"/>
        </w:rPr>
        <w:t>3</w:t>
      </w:r>
      <w:r w:rsidR="007947D2" w:rsidRPr="00D104C4">
        <w:rPr>
          <w:rFonts w:eastAsia="Times New Roman"/>
          <w:szCs w:val="28"/>
          <w:lang w:val="uk-UA"/>
        </w:rPr>
        <w:t xml:space="preserve"> розчину глюкози, додавали 2,5 </w:t>
      </w:r>
      <w:r w:rsidRPr="00D104C4">
        <w:rPr>
          <w:rFonts w:eastAsia="Times New Roman"/>
          <w:szCs w:val="28"/>
          <w:lang w:val="uk-UA"/>
        </w:rPr>
        <w:t>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="007947D2" w:rsidRPr="00D104C4">
        <w:rPr>
          <w:rFonts w:eastAsia="Times New Roman"/>
          <w:szCs w:val="28"/>
          <w:lang w:val="uk-UA"/>
        </w:rPr>
        <w:t xml:space="preserve"> концентрованої H</w:t>
      </w:r>
      <w:r w:rsidR="007947D2" w:rsidRPr="00D104C4">
        <w:rPr>
          <w:rFonts w:eastAsia="Times New Roman"/>
          <w:szCs w:val="28"/>
          <w:vertAlign w:val="subscript"/>
          <w:lang w:val="uk-UA"/>
        </w:rPr>
        <w:t>2</w:t>
      </w:r>
      <w:r w:rsidR="007947D2" w:rsidRPr="00D104C4">
        <w:rPr>
          <w:rFonts w:eastAsia="Times New Roman"/>
          <w:szCs w:val="28"/>
          <w:lang w:val="uk-UA"/>
        </w:rPr>
        <w:t>SO</w:t>
      </w:r>
      <w:r w:rsidRPr="00D104C4">
        <w:rPr>
          <w:rFonts w:eastAsia="Times New Roman"/>
          <w:szCs w:val="28"/>
          <w:vertAlign w:val="subscript"/>
          <w:lang w:val="uk-UA"/>
        </w:rPr>
        <w:t>4</w:t>
      </w:r>
      <w:r w:rsidR="007947D2" w:rsidRPr="00D104C4">
        <w:rPr>
          <w:rFonts w:eastAsia="Times New Roman"/>
          <w:szCs w:val="28"/>
          <w:lang w:val="uk-UA"/>
        </w:rPr>
        <w:t xml:space="preserve"> та 5 см</w:t>
      </w:r>
      <w:r w:rsidRPr="00D104C4">
        <w:rPr>
          <w:rFonts w:eastAsia="Times New Roman"/>
          <w:szCs w:val="28"/>
          <w:vertAlign w:val="superscript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 5 % фенолу. Гріли розчини на водяній бані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протягом 5 хвилин, після чого виміряли оптичну густину досліджуваних</w:t>
      </w:r>
      <w:r w:rsidR="007947D2" w:rsidRPr="00D104C4">
        <w:rPr>
          <w:rFonts w:eastAsia="Times New Roman"/>
          <w:szCs w:val="28"/>
          <w:lang w:val="uk-UA"/>
        </w:rPr>
        <w:t xml:space="preserve"> розчинів на СФ</w:t>
      </w:r>
      <w:r w:rsidRPr="00D104C4">
        <w:rPr>
          <w:rFonts w:eastAsia="Times New Roman"/>
          <w:szCs w:val="28"/>
          <w:lang w:val="uk-UA"/>
        </w:rPr>
        <w:t>-46 при довжині хвилі 195 нм</w:t>
      </w:r>
      <w:r w:rsidR="001D3AB8" w:rsidRPr="00D104C4">
        <w:rPr>
          <w:rFonts w:eastAsia="Times New Roman"/>
          <w:szCs w:val="28"/>
          <w:lang w:val="uk-UA"/>
        </w:rPr>
        <w:t xml:space="preserve"> (рис. 2.</w:t>
      </w:r>
      <w:r w:rsidR="00DD39E0" w:rsidRPr="00D104C4">
        <w:rPr>
          <w:rFonts w:eastAsia="Times New Roman"/>
          <w:szCs w:val="28"/>
          <w:lang w:val="uk-UA"/>
        </w:rPr>
        <w:t>2</w:t>
      </w:r>
      <w:r w:rsidR="001D3AB8" w:rsidRPr="00D104C4">
        <w:rPr>
          <w:rFonts w:eastAsia="Times New Roman"/>
          <w:szCs w:val="28"/>
          <w:lang w:val="uk-UA"/>
        </w:rPr>
        <w:t>)</w:t>
      </w:r>
      <w:r w:rsidR="00D96043" w:rsidRPr="00D104C4">
        <w:rPr>
          <w:rFonts w:eastAsia="Times New Roman"/>
          <w:szCs w:val="28"/>
          <w:lang w:val="uk-UA"/>
        </w:rPr>
        <w:t xml:space="preserve"> [45]</w:t>
      </w:r>
      <w:r w:rsidRPr="00D104C4">
        <w:rPr>
          <w:rFonts w:eastAsia="Times New Roman"/>
          <w:szCs w:val="28"/>
          <w:lang w:val="uk-UA"/>
        </w:rPr>
        <w:t>.</w:t>
      </w:r>
    </w:p>
    <w:p w14:paraId="3AEEEC35" w14:textId="2F7AAEF9" w:rsidR="001D3AB8" w:rsidRPr="00D104C4" w:rsidRDefault="001D3AB8" w:rsidP="007947D2">
      <w:pPr>
        <w:rPr>
          <w:rFonts w:eastAsia="Times New Roman"/>
          <w:szCs w:val="28"/>
          <w:lang w:val="uk-UA"/>
        </w:rPr>
      </w:pPr>
    </w:p>
    <w:p w14:paraId="10976505" w14:textId="46BC4ACD" w:rsidR="001D3AB8" w:rsidRPr="00D104C4" w:rsidRDefault="001D3AB8" w:rsidP="00620CD5">
      <w:pPr>
        <w:ind w:firstLine="0"/>
        <w:jc w:val="center"/>
        <w:rPr>
          <w:rFonts w:eastAsia="Times New Roman"/>
          <w:szCs w:val="28"/>
          <w:lang w:val="uk-UA"/>
        </w:rPr>
      </w:pPr>
      <w:r w:rsidRPr="00D104C4">
        <w:rPr>
          <w:noProof/>
          <w:lang w:val="en-US" w:eastAsia="en-US"/>
        </w:rPr>
        <w:drawing>
          <wp:inline distT="0" distB="0" distL="0" distR="0" wp14:anchorId="41DB96F2" wp14:editId="39003F77">
            <wp:extent cx="5337118" cy="3089563"/>
            <wp:effectExtent l="0" t="0" r="16510" b="1587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08E76A2" w14:textId="62AA8AAA" w:rsidR="001D3AB8" w:rsidRPr="00D104C4" w:rsidRDefault="001D3AB8" w:rsidP="00DD39E0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2.</w:t>
      </w:r>
      <w:r w:rsidR="00DD39E0" w:rsidRPr="00D104C4">
        <w:rPr>
          <w:rFonts w:eastAsia="Times New Roman"/>
          <w:szCs w:val="28"/>
        </w:rPr>
        <w:t>2</w:t>
      </w:r>
      <w:r w:rsidRPr="00D104C4">
        <w:rPr>
          <w:rFonts w:eastAsia="Times New Roman"/>
          <w:szCs w:val="28"/>
          <w:lang w:val="uk-UA"/>
        </w:rPr>
        <w:t xml:space="preserve"> – Калібрувальний графік глюкози</w:t>
      </w:r>
    </w:p>
    <w:p w14:paraId="196C6343" w14:textId="79CBFC9F" w:rsidR="004D77F0" w:rsidRPr="00D104C4" w:rsidRDefault="007947D2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 xml:space="preserve">2.6 </w:t>
      </w:r>
      <w:r w:rsidR="004D77F0" w:rsidRPr="00D104C4">
        <w:rPr>
          <w:szCs w:val="28"/>
          <w:lang w:val="uk-UA"/>
        </w:rPr>
        <w:t xml:space="preserve">Статистична обробка експериментальних </w:t>
      </w:r>
      <w:r w:rsidRPr="00D104C4">
        <w:rPr>
          <w:szCs w:val="28"/>
          <w:lang w:val="uk-UA"/>
        </w:rPr>
        <w:t>даних</w:t>
      </w:r>
    </w:p>
    <w:p w14:paraId="02C2E802" w14:textId="2EEA779D" w:rsidR="007947D2" w:rsidRPr="00D104C4" w:rsidRDefault="007947D2" w:rsidP="007947D2">
      <w:pPr>
        <w:rPr>
          <w:rFonts w:eastAsia="Times New Roman"/>
          <w:szCs w:val="28"/>
          <w:lang w:val="uk-UA"/>
        </w:rPr>
      </w:pPr>
    </w:p>
    <w:p w14:paraId="73FB9BCC" w14:textId="77777777" w:rsidR="001B1BB2" w:rsidRPr="00D104C4" w:rsidRDefault="001B1BB2" w:rsidP="007947D2">
      <w:pPr>
        <w:rPr>
          <w:rFonts w:eastAsia="Times New Roman"/>
          <w:szCs w:val="28"/>
          <w:lang w:val="uk-UA"/>
        </w:rPr>
      </w:pPr>
    </w:p>
    <w:p w14:paraId="2B851DE6" w14:textId="4D7DC22D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Основни</w:t>
      </w:r>
      <w:r w:rsidR="008576D3" w:rsidRPr="00D104C4">
        <w:rPr>
          <w:rFonts w:eastAsia="Times New Roman"/>
          <w:szCs w:val="28"/>
          <w:lang w:val="uk-UA"/>
        </w:rPr>
        <w:t xml:space="preserve">м описом </w:t>
      </w:r>
      <w:r w:rsidRPr="00D104C4">
        <w:rPr>
          <w:rFonts w:eastAsia="Times New Roman"/>
          <w:szCs w:val="28"/>
          <w:lang w:val="uk-UA"/>
        </w:rPr>
        <w:t>надійності результатів хімічного аналіз</w:t>
      </w:r>
      <w:r w:rsidR="008576D3" w:rsidRPr="00D104C4">
        <w:rPr>
          <w:rFonts w:eastAsia="Times New Roman"/>
          <w:szCs w:val="28"/>
          <w:lang w:val="uk-UA"/>
        </w:rPr>
        <w:t>у</w:t>
      </w:r>
      <w:r w:rsidRPr="00D104C4">
        <w:rPr>
          <w:rFonts w:eastAsia="Times New Roman"/>
          <w:szCs w:val="28"/>
          <w:lang w:val="uk-UA"/>
        </w:rPr>
        <w:t xml:space="preserve"> є їх </w:t>
      </w:r>
      <w:r w:rsidR="008576D3" w:rsidRPr="00D104C4">
        <w:rPr>
          <w:rFonts w:eastAsia="Times New Roman"/>
          <w:szCs w:val="28"/>
          <w:lang w:val="uk-UA"/>
        </w:rPr>
        <w:t xml:space="preserve">певність, </w:t>
      </w:r>
      <w:r w:rsidRPr="00D104C4">
        <w:rPr>
          <w:rFonts w:eastAsia="Times New Roman"/>
          <w:szCs w:val="28"/>
          <w:lang w:val="uk-UA"/>
        </w:rPr>
        <w:t>точність, правильність і відтворюваність.</w:t>
      </w:r>
    </w:p>
    <w:p w14:paraId="15DD6AC3" w14:textId="013E0980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Правильність аналізу – це ступінь адекватності кількості (концентрації) визначеного інгредієнта його дійсному вмісту в об’єкті. </w:t>
      </w:r>
    </w:p>
    <w:p w14:paraId="6E24C0AD" w14:textId="11B0DDA6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Критерієм правильності аналізу є ступінь збіжності результатів визначення певного інгредієнта різними незалежними методиками. При цьому середній результат окремих визначень має бути статистично достовірним .</w:t>
      </w:r>
    </w:p>
    <w:p w14:paraId="1A916DC4" w14:textId="1694D22E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Передусім визначали середнє арифметичне значення результатів за формулою 2.</w:t>
      </w:r>
      <w:r w:rsidR="00620CD5" w:rsidRPr="00D104C4">
        <w:rPr>
          <w:rFonts w:eastAsia="Times New Roman"/>
          <w:szCs w:val="28"/>
          <w:lang w:val="uk-UA"/>
        </w:rPr>
        <w:t>3</w:t>
      </w:r>
      <w:r w:rsidRPr="00D104C4">
        <w:rPr>
          <w:rFonts w:eastAsia="Times New Roman"/>
          <w:szCs w:val="28"/>
          <w:lang w:val="uk-UA"/>
        </w:rPr>
        <w:t xml:space="preserve">: </w:t>
      </w:r>
    </w:p>
    <w:p w14:paraId="582CC6BA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48D0B532" w14:textId="7DD4DFC1" w:rsidR="004D77F0" w:rsidRPr="00D104C4" w:rsidRDefault="004D77F0" w:rsidP="00044C86">
      <w:pPr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18E17BA5" wp14:editId="1D512F87">
            <wp:extent cx="1714500" cy="419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104C4">
        <w:rPr>
          <w:rFonts w:eastAsia="Times New Roman"/>
          <w:szCs w:val="28"/>
        </w:rPr>
        <w:t>,</w:t>
      </w:r>
      <w:r w:rsidR="001E0888" w:rsidRPr="00D104C4">
        <w:rPr>
          <w:rFonts w:eastAsia="Times New Roman"/>
          <w:szCs w:val="28"/>
          <w:lang w:val="uk-UA"/>
        </w:rPr>
        <w:t xml:space="preserve">   </w:t>
      </w:r>
      <w:proofErr w:type="gramEnd"/>
      <w:r w:rsidR="001E0888" w:rsidRPr="00D104C4">
        <w:rPr>
          <w:rFonts w:eastAsia="Times New Roman"/>
          <w:szCs w:val="28"/>
          <w:lang w:val="uk-UA"/>
        </w:rPr>
        <w:t xml:space="preserve">                </w:t>
      </w:r>
      <w:r w:rsidR="00620CD5" w:rsidRPr="00D104C4">
        <w:rPr>
          <w:rFonts w:eastAsia="Times New Roman"/>
          <w:szCs w:val="28"/>
          <w:lang w:val="uk-UA"/>
        </w:rPr>
        <w:t>(</w:t>
      </w:r>
      <w:r w:rsidRPr="00D104C4">
        <w:rPr>
          <w:rFonts w:eastAsia="Times New Roman"/>
          <w:szCs w:val="28"/>
          <w:lang w:val="uk-UA"/>
        </w:rPr>
        <w:t>2.</w:t>
      </w:r>
      <w:r w:rsidR="00620CD5" w:rsidRPr="00D104C4">
        <w:rPr>
          <w:rFonts w:eastAsia="Times New Roman"/>
          <w:szCs w:val="28"/>
          <w:lang w:val="uk-UA"/>
        </w:rPr>
        <w:t>3)</w:t>
      </w:r>
    </w:p>
    <w:p w14:paraId="09C42106" w14:textId="538A78BA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де: x̅ – середнє значення; Х</w:t>
      </w:r>
      <w:r w:rsidRPr="00D104C4">
        <w:rPr>
          <w:rFonts w:eastAsia="Times New Roman"/>
          <w:szCs w:val="28"/>
          <w:vertAlign w:val="subscript"/>
          <w:lang w:val="uk-UA"/>
        </w:rPr>
        <w:t>1</w:t>
      </w:r>
      <w:r w:rsidRPr="00D104C4">
        <w:rPr>
          <w:rFonts w:eastAsia="Times New Roman"/>
          <w:szCs w:val="28"/>
          <w:lang w:val="uk-UA"/>
        </w:rPr>
        <w:t>…Х</w:t>
      </w:r>
      <w:r w:rsidRPr="00D104C4">
        <w:rPr>
          <w:rFonts w:eastAsia="Times New Roman"/>
          <w:szCs w:val="28"/>
          <w:vertAlign w:val="subscript"/>
          <w:lang w:val="en-US"/>
        </w:rPr>
        <w:t>n</w:t>
      </w:r>
      <w:r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>– значення вимірювань; n –обсяг вибірки</w:t>
      </w:r>
      <w:r w:rsidR="00620CD5" w:rsidRPr="00D104C4">
        <w:rPr>
          <w:rFonts w:eastAsia="Times New Roman"/>
          <w:szCs w:val="28"/>
          <w:lang w:val="uk-UA"/>
        </w:rPr>
        <w:t>.</w:t>
      </w:r>
    </w:p>
    <w:p w14:paraId="507F788D" w14:textId="77777777" w:rsidR="007947D2" w:rsidRPr="00D104C4" w:rsidRDefault="007947D2" w:rsidP="004D77F0">
      <w:pPr>
        <w:rPr>
          <w:rFonts w:eastAsia="Times New Roman"/>
          <w:szCs w:val="28"/>
          <w:lang w:val="uk-UA"/>
        </w:rPr>
      </w:pPr>
    </w:p>
    <w:p w14:paraId="44339F33" w14:textId="2140DEB1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Також визначали середнє квадратичне відхилення (</w:t>
      </w:r>
      <w:r w:rsidRPr="00D104C4">
        <w:rPr>
          <w:rFonts w:eastAsia="Times New Roman"/>
          <w:szCs w:val="28"/>
          <w:lang w:val="en-US"/>
        </w:rPr>
        <w:t>S</w:t>
      </w:r>
      <w:r w:rsidRPr="00D104C4">
        <w:rPr>
          <w:rFonts w:eastAsia="Times New Roman"/>
          <w:szCs w:val="28"/>
          <w:vertAlign w:val="subscript"/>
          <w:lang w:val="en-US"/>
        </w:rPr>
        <w:t>n</w:t>
      </w:r>
      <w:r w:rsidRPr="00D104C4">
        <w:rPr>
          <w:rFonts w:eastAsia="Times New Roman"/>
          <w:szCs w:val="28"/>
          <w:lang w:val="uk-UA"/>
        </w:rPr>
        <w:t xml:space="preserve">), яке </w:t>
      </w:r>
      <w:proofErr w:type="spellStart"/>
      <w:r w:rsidRPr="00D104C4">
        <w:rPr>
          <w:rFonts w:eastAsia="Times New Roman"/>
          <w:szCs w:val="28"/>
        </w:rPr>
        <w:t>розрахову</w:t>
      </w:r>
      <w:proofErr w:type="spellEnd"/>
      <w:r w:rsidRPr="00D104C4">
        <w:rPr>
          <w:rFonts w:eastAsia="Times New Roman"/>
          <w:szCs w:val="28"/>
          <w:lang w:val="uk-UA"/>
        </w:rPr>
        <w:t>вали</w:t>
      </w:r>
      <w:r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>за формулою 2.</w:t>
      </w:r>
      <w:r w:rsidR="00620CD5" w:rsidRPr="00D104C4">
        <w:rPr>
          <w:rFonts w:eastAsia="Times New Roman"/>
          <w:szCs w:val="28"/>
          <w:lang w:val="uk-UA"/>
        </w:rPr>
        <w:t>4</w:t>
      </w:r>
      <w:r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>: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ab/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ab/>
      </w:r>
      <w:r w:rsidRPr="00D104C4">
        <w:rPr>
          <w:rFonts w:eastAsia="Times New Roman"/>
          <w:szCs w:val="28"/>
          <w:lang w:val="uk-UA"/>
        </w:rPr>
        <w:tab/>
      </w:r>
    </w:p>
    <w:p w14:paraId="0B6F2DF7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43430651" w14:textId="57EB8F65" w:rsidR="004D77F0" w:rsidRPr="00D104C4" w:rsidRDefault="001E0888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           </w:t>
      </w:r>
      <w:r w:rsidR="004D77F0"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4E990590" wp14:editId="5F775601">
            <wp:extent cx="2638425" cy="504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F0" w:rsidRPr="00D104C4">
        <w:rPr>
          <w:rFonts w:eastAsia="Times New Roman"/>
          <w:szCs w:val="28"/>
          <w:lang w:val="uk-UA"/>
        </w:rPr>
        <w:tab/>
      </w:r>
      <w:r w:rsidRPr="00D104C4">
        <w:rPr>
          <w:rFonts w:eastAsia="Times New Roman"/>
          <w:szCs w:val="28"/>
          <w:lang w:val="uk-UA"/>
        </w:rPr>
        <w:t xml:space="preserve">            </w:t>
      </w:r>
      <w:r w:rsidR="00620CD5" w:rsidRPr="00D104C4">
        <w:rPr>
          <w:rFonts w:eastAsia="Times New Roman"/>
          <w:szCs w:val="28"/>
          <w:lang w:val="uk-UA"/>
        </w:rPr>
        <w:t>(</w:t>
      </w:r>
      <w:r w:rsidR="004D77F0" w:rsidRPr="00D104C4">
        <w:rPr>
          <w:rFonts w:eastAsia="Times New Roman"/>
          <w:szCs w:val="28"/>
          <w:lang w:val="uk-UA"/>
        </w:rPr>
        <w:t>2.</w:t>
      </w:r>
      <w:r w:rsidR="00620CD5" w:rsidRPr="00D104C4">
        <w:rPr>
          <w:rFonts w:eastAsia="Times New Roman"/>
          <w:szCs w:val="28"/>
          <w:lang w:val="uk-UA"/>
        </w:rPr>
        <w:t>4)</w:t>
      </w:r>
    </w:p>
    <w:p w14:paraId="28E024E8" w14:textId="77777777" w:rsidR="00620CD5" w:rsidRPr="00D104C4" w:rsidRDefault="00620CD5" w:rsidP="004D77F0">
      <w:pPr>
        <w:rPr>
          <w:rFonts w:eastAsia="Times New Roman"/>
          <w:szCs w:val="28"/>
          <w:lang w:val="uk-UA"/>
        </w:rPr>
      </w:pPr>
    </w:p>
    <w:p w14:paraId="7D5623FE" w14:textId="40C66B99" w:rsidR="004D77F0" w:rsidRPr="00D104C4" w:rsidRDefault="004D77F0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Достовірність показників x̅, </w:t>
      </w:r>
      <w:r w:rsidRPr="00D104C4">
        <w:rPr>
          <w:rFonts w:eastAsia="Times New Roman"/>
          <w:szCs w:val="28"/>
          <w:lang w:val="en-US"/>
        </w:rPr>
        <w:t>S</w:t>
      </w:r>
      <w:r w:rsidRPr="00D104C4">
        <w:rPr>
          <w:rFonts w:eastAsia="Times New Roman"/>
          <w:szCs w:val="28"/>
          <w:vertAlign w:val="subscript"/>
          <w:lang w:val="en-US"/>
        </w:rPr>
        <w:t>n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встановлювали за допомогою помилки репрезентативності або середньої арифметичної похибки (ɛ).</w:t>
      </w:r>
    </w:p>
    <w:p w14:paraId="6CAFCDEB" w14:textId="01BE5ADB" w:rsidR="004D77F0" w:rsidRPr="00D104C4" w:rsidRDefault="004D77F0" w:rsidP="004D77F0">
      <w:pPr>
        <w:ind w:left="708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Середню арифметичну </w:t>
      </w:r>
      <w:r w:rsidR="00620CD5" w:rsidRPr="00D104C4">
        <w:rPr>
          <w:rFonts w:eastAsia="Times New Roman"/>
          <w:szCs w:val="28"/>
          <w:lang w:val="uk-UA"/>
        </w:rPr>
        <w:t xml:space="preserve">похибку обчислювали за формулою </w:t>
      </w:r>
      <w:r w:rsidRPr="00D104C4">
        <w:rPr>
          <w:rFonts w:eastAsia="Times New Roman"/>
          <w:szCs w:val="28"/>
          <w:lang w:val="uk-UA"/>
        </w:rPr>
        <w:t>2.</w:t>
      </w:r>
      <w:r w:rsidR="00620CD5" w:rsidRPr="00D104C4">
        <w:rPr>
          <w:rFonts w:eastAsia="Times New Roman"/>
          <w:szCs w:val="28"/>
          <w:lang w:val="uk-UA"/>
        </w:rPr>
        <w:t xml:space="preserve">5 </w:t>
      </w:r>
      <w:r w:rsidRPr="00D104C4">
        <w:rPr>
          <w:rFonts w:eastAsia="Times New Roman"/>
          <w:szCs w:val="28"/>
          <w:lang w:val="uk-UA"/>
        </w:rPr>
        <w:t>:</w:t>
      </w:r>
    </w:p>
    <w:p w14:paraId="2F7B99F2" w14:textId="77777777" w:rsidR="004D77F0" w:rsidRPr="00D104C4" w:rsidRDefault="004D77F0" w:rsidP="004D77F0">
      <w:pPr>
        <w:rPr>
          <w:rFonts w:eastAsia="Times New Roman"/>
          <w:szCs w:val="28"/>
          <w:lang w:val="uk-UA"/>
        </w:rPr>
      </w:pPr>
    </w:p>
    <w:p w14:paraId="33CDB035" w14:textId="51C2984B" w:rsidR="004D77F0" w:rsidRPr="00D104C4" w:rsidRDefault="001E0888" w:rsidP="004D77F0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                     </w:t>
      </w:r>
      <w:r w:rsidR="004D77F0" w:rsidRPr="00D104C4">
        <w:rPr>
          <w:rFonts w:eastAsia="Times New Roman"/>
          <w:szCs w:val="28"/>
          <w:lang w:val="uk-UA"/>
        </w:rPr>
        <w:t xml:space="preserve"> </w:t>
      </w:r>
      <w:r w:rsidR="004D77F0"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002B4566" wp14:editId="17121626">
            <wp:extent cx="695325" cy="48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F0" w:rsidRPr="00D104C4">
        <w:rPr>
          <w:rFonts w:eastAsia="Times New Roman"/>
          <w:szCs w:val="28"/>
          <w:lang w:val="uk-UA"/>
        </w:rPr>
        <w:t xml:space="preserve"> ,</w:t>
      </w:r>
      <w:r w:rsidRPr="00D104C4">
        <w:rPr>
          <w:rFonts w:eastAsia="Times New Roman"/>
          <w:szCs w:val="28"/>
          <w:lang w:val="uk-UA"/>
        </w:rPr>
        <w:t xml:space="preserve">                           </w:t>
      </w:r>
      <w:r w:rsidR="004D77F0" w:rsidRPr="00D104C4">
        <w:rPr>
          <w:rFonts w:eastAsia="Times New Roman"/>
          <w:szCs w:val="28"/>
          <w:lang w:val="uk-UA"/>
        </w:rPr>
        <w:t xml:space="preserve"> </w:t>
      </w:r>
      <w:r w:rsidR="00620CD5" w:rsidRPr="00D104C4">
        <w:rPr>
          <w:rFonts w:eastAsia="Times New Roman"/>
          <w:szCs w:val="28"/>
          <w:lang w:val="uk-UA"/>
        </w:rPr>
        <w:t>(</w:t>
      </w:r>
      <w:r w:rsidR="004D77F0" w:rsidRPr="00D104C4">
        <w:rPr>
          <w:rFonts w:eastAsia="Times New Roman"/>
          <w:szCs w:val="28"/>
          <w:lang w:val="uk-UA"/>
        </w:rPr>
        <w:t>2.</w:t>
      </w:r>
      <w:r w:rsidR="00620CD5" w:rsidRPr="00D104C4">
        <w:rPr>
          <w:rFonts w:eastAsia="Times New Roman"/>
          <w:szCs w:val="28"/>
          <w:lang w:val="uk-UA"/>
        </w:rPr>
        <w:t>5)</w:t>
      </w:r>
    </w:p>
    <w:p w14:paraId="7BBB5268" w14:textId="77777777" w:rsidR="00620CD5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 xml:space="preserve">де </w:t>
      </w:r>
      <w:r w:rsidRPr="00D104C4">
        <w:rPr>
          <w:rFonts w:eastAsia="Times New Roman"/>
          <w:szCs w:val="28"/>
          <w:lang w:val="en-US"/>
        </w:rPr>
        <w:t>t</w:t>
      </w:r>
      <w:r w:rsidRPr="00D104C4">
        <w:rPr>
          <w:rFonts w:eastAsia="Times New Roman"/>
          <w:szCs w:val="28"/>
          <w:lang w:val="uk-UA"/>
        </w:rPr>
        <w:t xml:space="preserve"> – критерій </w:t>
      </w:r>
      <w:proofErr w:type="spellStart"/>
      <w:r w:rsidRPr="00D104C4">
        <w:rPr>
          <w:rFonts w:eastAsia="Times New Roman"/>
          <w:szCs w:val="28"/>
          <w:lang w:val="uk-UA"/>
        </w:rPr>
        <w:t>Ст</w:t>
      </w:r>
      <w:proofErr w:type="spellEnd"/>
      <w:r w:rsidRPr="00D104C4">
        <w:rPr>
          <w:rFonts w:eastAsia="Times New Roman"/>
          <w:szCs w:val="28"/>
        </w:rPr>
        <w:t>’</w:t>
      </w:r>
      <w:proofErr w:type="spellStart"/>
      <w:r w:rsidRPr="00D104C4">
        <w:rPr>
          <w:rFonts w:eastAsia="Times New Roman"/>
          <w:szCs w:val="28"/>
          <w:lang w:val="uk-UA"/>
        </w:rPr>
        <w:t>юдента</w:t>
      </w:r>
      <w:proofErr w:type="spellEnd"/>
      <w:r w:rsidRPr="00D104C4">
        <w:rPr>
          <w:rFonts w:eastAsia="Times New Roman"/>
          <w:szCs w:val="28"/>
          <w:lang w:val="uk-UA"/>
        </w:rPr>
        <w:t xml:space="preserve">; при </w:t>
      </w:r>
      <w:r w:rsidRPr="00D104C4">
        <w:rPr>
          <w:rFonts w:eastAsia="Times New Roman"/>
          <w:szCs w:val="28"/>
          <w:lang w:val="en-US"/>
        </w:rPr>
        <w:t>n</w:t>
      </w:r>
      <w:r w:rsidRPr="00D104C4">
        <w:rPr>
          <w:rFonts w:eastAsia="Times New Roman"/>
          <w:szCs w:val="28"/>
        </w:rPr>
        <w:t xml:space="preserve"> = 3, </w:t>
      </w:r>
      <w:r w:rsidRPr="00D104C4">
        <w:rPr>
          <w:rFonts w:eastAsia="Times New Roman"/>
          <w:szCs w:val="28"/>
          <w:lang w:val="en-US"/>
        </w:rPr>
        <w:t>t</w:t>
      </w:r>
      <w:r w:rsidRPr="00D104C4">
        <w:rPr>
          <w:rFonts w:eastAsia="Times New Roman"/>
          <w:szCs w:val="28"/>
        </w:rPr>
        <w:t xml:space="preserve"> = 4,3; </w:t>
      </w:r>
      <w:r w:rsidRPr="00D104C4">
        <w:rPr>
          <w:rFonts w:eastAsia="Times New Roman"/>
          <w:szCs w:val="28"/>
          <w:lang w:val="uk-UA"/>
        </w:rPr>
        <w:t xml:space="preserve">а при </w:t>
      </w:r>
      <w:r w:rsidRPr="00D104C4">
        <w:rPr>
          <w:rFonts w:eastAsia="Times New Roman"/>
          <w:szCs w:val="28"/>
          <w:lang w:val="en-US"/>
        </w:rPr>
        <w:t>n</w:t>
      </w:r>
      <w:r w:rsidRPr="00D104C4">
        <w:rPr>
          <w:rFonts w:eastAsia="Times New Roman"/>
          <w:szCs w:val="28"/>
        </w:rPr>
        <w:t xml:space="preserve"> = 5, </w:t>
      </w:r>
      <w:r w:rsidRPr="00D104C4">
        <w:rPr>
          <w:rFonts w:eastAsia="Times New Roman"/>
          <w:szCs w:val="28"/>
          <w:lang w:val="en-US"/>
        </w:rPr>
        <w:t>t</w:t>
      </w:r>
      <w:r w:rsidRPr="00D104C4">
        <w:rPr>
          <w:rFonts w:eastAsia="Times New Roman"/>
          <w:szCs w:val="28"/>
        </w:rPr>
        <w:t xml:space="preserve"> = 2,78</w:t>
      </w:r>
      <w:r w:rsidR="00620CD5" w:rsidRPr="00D104C4">
        <w:rPr>
          <w:rFonts w:eastAsia="Times New Roman"/>
          <w:szCs w:val="28"/>
          <w:lang w:val="uk-UA"/>
        </w:rPr>
        <w:t xml:space="preserve">. </w:t>
      </w:r>
    </w:p>
    <w:p w14:paraId="6FEECD64" w14:textId="77777777" w:rsidR="00620CD5" w:rsidRPr="00D104C4" w:rsidRDefault="00620CD5" w:rsidP="007947D2">
      <w:pPr>
        <w:rPr>
          <w:rFonts w:eastAsia="Times New Roman"/>
          <w:szCs w:val="28"/>
          <w:lang w:val="uk-UA"/>
        </w:rPr>
      </w:pPr>
    </w:p>
    <w:p w14:paraId="5CF35320" w14:textId="79F58951" w:rsidR="004D77F0" w:rsidRPr="00D104C4" w:rsidRDefault="004D77F0" w:rsidP="007947D2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Кінцеве значення записували у вигляді </w:t>
      </w:r>
      <w:r w:rsidRPr="00D104C4">
        <w:rPr>
          <w:rFonts w:eastAsia="Times New Roman"/>
          <w:szCs w:val="28"/>
        </w:rPr>
        <w:t>x̅</w:t>
      </w:r>
      <w:r w:rsidRPr="00D104C4">
        <w:rPr>
          <w:rFonts w:eastAsia="Times New Roman"/>
          <w:szCs w:val="28"/>
          <w:lang w:val="uk-UA"/>
        </w:rPr>
        <w:t xml:space="preserve"> ± ε.</w:t>
      </w:r>
    </w:p>
    <w:p w14:paraId="43943422" w14:textId="77777777" w:rsidR="00671045" w:rsidRPr="00D104C4" w:rsidRDefault="00671045" w:rsidP="00671045">
      <w:pPr>
        <w:jc w:val="center"/>
        <w:rPr>
          <w:lang w:val="uk-UA"/>
        </w:rPr>
      </w:pPr>
    </w:p>
    <w:bookmarkEnd w:id="18"/>
    <w:bookmarkEnd w:id="19"/>
    <w:bookmarkEnd w:id="20"/>
    <w:bookmarkEnd w:id="21"/>
    <w:p w14:paraId="0D3E2A31" w14:textId="77777777" w:rsidR="00D90533" w:rsidRPr="00D104C4" w:rsidRDefault="00D90533">
      <w:pPr>
        <w:spacing w:line="240" w:lineRule="auto"/>
        <w:ind w:firstLine="0"/>
        <w:jc w:val="left"/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24E55632" w14:textId="77777777" w:rsidR="008E1744" w:rsidRPr="00D104C4" w:rsidRDefault="001508FF" w:rsidP="008E1744">
      <w:pPr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lastRenderedPageBreak/>
        <w:t>3</w:t>
      </w:r>
      <w:r w:rsidR="00AE42AD" w:rsidRPr="00D104C4">
        <w:rPr>
          <w:szCs w:val="28"/>
          <w:lang w:val="uk-UA"/>
        </w:rPr>
        <w:t xml:space="preserve"> ЕКСПЕРИМЕНТАЛЬНА ЧАСТИНА</w:t>
      </w:r>
    </w:p>
    <w:p w14:paraId="04BD8385" w14:textId="5336D796" w:rsidR="007947D2" w:rsidRPr="00D104C4" w:rsidRDefault="007947D2" w:rsidP="00D104C4">
      <w:pPr>
        <w:pStyle w:val="ac"/>
        <w:numPr>
          <w:ilvl w:val="1"/>
          <w:numId w:val="20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Фазові рівноваги в системі вода – білки знежиреного молока – пектин</w:t>
      </w:r>
    </w:p>
    <w:p w14:paraId="79F97420" w14:textId="7814831C" w:rsidR="00D8252D" w:rsidRPr="00D104C4" w:rsidRDefault="00D8252D" w:rsidP="00D8252D">
      <w:pPr>
        <w:ind w:firstLine="0"/>
        <w:jc w:val="left"/>
        <w:rPr>
          <w:szCs w:val="28"/>
          <w:lang w:val="uk-UA"/>
        </w:rPr>
      </w:pPr>
    </w:p>
    <w:p w14:paraId="45F6B9CA" w14:textId="77777777" w:rsidR="00D104C4" w:rsidRPr="00D104C4" w:rsidRDefault="00D104C4" w:rsidP="00D8252D">
      <w:pPr>
        <w:ind w:firstLine="0"/>
        <w:jc w:val="left"/>
        <w:rPr>
          <w:szCs w:val="28"/>
          <w:lang w:val="uk-UA"/>
        </w:rPr>
      </w:pPr>
    </w:p>
    <w:p w14:paraId="1A8BD20D" w14:textId="25425486" w:rsidR="009A06DC" w:rsidRPr="00D104C4" w:rsidRDefault="00D8252D" w:rsidP="00D104C4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Ключовим фактором, що впливає на термодинамічну </w:t>
      </w:r>
      <w:proofErr w:type="spellStart"/>
      <w:r w:rsidRPr="00D104C4">
        <w:rPr>
          <w:rFonts w:eastAsia="Times New Roman"/>
          <w:szCs w:val="28"/>
          <w:lang w:val="uk-UA"/>
        </w:rPr>
        <w:t>сумісность</w:t>
      </w:r>
      <w:proofErr w:type="spellEnd"/>
      <w:r w:rsidRPr="00D104C4">
        <w:rPr>
          <w:rFonts w:eastAsia="Times New Roman"/>
          <w:szCs w:val="28"/>
          <w:lang w:val="uk-UA"/>
        </w:rPr>
        <w:t xml:space="preserve">  та фазові рівноваги в системах вода – білок – аніонний </w:t>
      </w:r>
      <w:proofErr w:type="spellStart"/>
      <w:r w:rsidRPr="00D104C4">
        <w:rPr>
          <w:rFonts w:eastAsia="Times New Roman"/>
          <w:szCs w:val="28"/>
          <w:lang w:val="uk-UA"/>
        </w:rPr>
        <w:t>поліцукрид</w:t>
      </w:r>
      <w:proofErr w:type="spellEnd"/>
      <w:r w:rsidRPr="00D104C4">
        <w:rPr>
          <w:rFonts w:eastAsia="Times New Roman"/>
          <w:szCs w:val="28"/>
          <w:lang w:val="uk-UA"/>
        </w:rPr>
        <w:t xml:space="preserve">, є структура </w:t>
      </w:r>
      <w:proofErr w:type="spellStart"/>
      <w:r w:rsidRPr="00D104C4">
        <w:rPr>
          <w:rFonts w:eastAsia="Times New Roman"/>
          <w:szCs w:val="28"/>
          <w:lang w:val="uk-UA"/>
        </w:rPr>
        <w:t>поліцукрида</w:t>
      </w:r>
      <w:proofErr w:type="spellEnd"/>
      <w:r w:rsidRPr="00D104C4">
        <w:rPr>
          <w:rFonts w:eastAsia="Times New Roman"/>
          <w:szCs w:val="28"/>
          <w:lang w:val="uk-UA"/>
        </w:rPr>
        <w:t xml:space="preserve">. В зв’язку з цим  нам представлялось цікавим вивчення впливу ступеня етерифікації та характеру (статистичний, блочний) розподілення </w:t>
      </w:r>
      <w:proofErr w:type="spellStart"/>
      <w:r w:rsidRPr="00D104C4">
        <w:rPr>
          <w:rFonts w:eastAsia="Times New Roman"/>
          <w:szCs w:val="28"/>
          <w:lang w:val="uk-UA"/>
        </w:rPr>
        <w:t>естерних</w:t>
      </w:r>
      <w:proofErr w:type="spellEnd"/>
      <w:r w:rsidRPr="00D104C4">
        <w:rPr>
          <w:rFonts w:eastAsia="Times New Roman"/>
          <w:szCs w:val="28"/>
          <w:lang w:val="uk-UA"/>
        </w:rPr>
        <w:t xml:space="preserve"> груп у макромолекулі пектину на фазові рівноваги в системах, що містять важливі в практичному відношенні білки знежиреного молока.  Це дозволило б розширити уявлення про поведінку цих білків у складі багатокомпонентних систем  та можливість використання пектинів для концентрування білків</w:t>
      </w:r>
      <w:r w:rsidRPr="00D104C4">
        <w:rPr>
          <w:rFonts w:eastAsia="Times New Roman"/>
          <w:b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szCs w:val="28"/>
          <w:lang w:val="uk-UA"/>
        </w:rPr>
        <w:t>знежиренного</w:t>
      </w:r>
      <w:proofErr w:type="spellEnd"/>
      <w:r w:rsidRPr="00D104C4">
        <w:rPr>
          <w:rFonts w:eastAsia="Times New Roman"/>
          <w:szCs w:val="28"/>
          <w:lang w:val="uk-UA"/>
        </w:rPr>
        <w:t xml:space="preserve"> молока зі збереженням їх функціональних властивостей.</w:t>
      </w:r>
    </w:p>
    <w:p w14:paraId="033C1841" w14:textId="6F43BE6E" w:rsidR="00AF3EFB" w:rsidRPr="00AF3EFB" w:rsidRDefault="007947D2" w:rsidP="00AF3EFB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Для вивчення фазових </w:t>
      </w:r>
      <w:proofErr w:type="spellStart"/>
      <w:r w:rsidRPr="00D104C4">
        <w:rPr>
          <w:rFonts w:eastAsia="Times New Roman"/>
          <w:szCs w:val="28"/>
          <w:lang w:val="uk-UA"/>
        </w:rPr>
        <w:t>рівноваг</w:t>
      </w:r>
      <w:proofErr w:type="spellEnd"/>
      <w:r w:rsidRPr="00D104C4">
        <w:rPr>
          <w:rFonts w:eastAsia="Times New Roman"/>
          <w:szCs w:val="28"/>
          <w:lang w:val="uk-UA"/>
        </w:rPr>
        <w:t xml:space="preserve"> в системах вода</w:t>
      </w:r>
      <w:r w:rsidR="004211EC" w:rsidRPr="00D104C4">
        <w:rPr>
          <w:szCs w:val="28"/>
          <w:lang w:val="uk-UA"/>
        </w:rPr>
        <w:t>–</w:t>
      </w:r>
      <w:r w:rsidRPr="00D104C4">
        <w:rPr>
          <w:rFonts w:eastAsia="Times New Roman"/>
          <w:szCs w:val="28"/>
          <w:lang w:val="uk-UA"/>
        </w:rPr>
        <w:t xml:space="preserve">білки </w:t>
      </w:r>
      <w:proofErr w:type="spellStart"/>
      <w:r w:rsidRPr="00D104C4">
        <w:rPr>
          <w:rFonts w:eastAsia="Times New Roman"/>
          <w:szCs w:val="28"/>
          <w:lang w:val="uk-UA"/>
        </w:rPr>
        <w:t>знежиренного</w:t>
      </w:r>
      <w:proofErr w:type="spellEnd"/>
      <w:r w:rsidRPr="00D104C4">
        <w:rPr>
          <w:rFonts w:eastAsia="Times New Roman"/>
          <w:szCs w:val="28"/>
          <w:lang w:val="uk-UA"/>
        </w:rPr>
        <w:t xml:space="preserve"> молока</w:t>
      </w:r>
      <w:r w:rsidR="004211EC" w:rsidRPr="00D104C4">
        <w:rPr>
          <w:szCs w:val="28"/>
          <w:lang w:val="uk-UA"/>
        </w:rPr>
        <w:t>–</w:t>
      </w:r>
      <w:r w:rsidRPr="00D104C4">
        <w:rPr>
          <w:rFonts w:eastAsia="Times New Roman"/>
          <w:szCs w:val="28"/>
          <w:lang w:val="uk-UA"/>
        </w:rPr>
        <w:t>пектин були побудовані фазові діаграми досліджуваних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>систем.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="00AF3EFB" w:rsidRPr="00AF3EFB">
        <w:rPr>
          <w:rFonts w:eastAsia="Times New Roman"/>
          <w:szCs w:val="28"/>
          <w:lang w:val="uk-UA"/>
        </w:rPr>
        <w:t>З цією метою створювали суміші розчинів БЗМ та П, виходячи з того,</w:t>
      </w:r>
      <w:r w:rsidR="00AF3EFB">
        <w:rPr>
          <w:rFonts w:eastAsia="Times New Roman"/>
          <w:szCs w:val="28"/>
          <w:lang w:val="uk-UA"/>
        </w:rPr>
        <w:t xml:space="preserve"> </w:t>
      </w:r>
      <w:r w:rsidR="00AF3EFB" w:rsidRPr="00AF3EFB">
        <w:rPr>
          <w:rFonts w:eastAsia="Times New Roman"/>
          <w:szCs w:val="28"/>
          <w:lang w:val="uk-UA"/>
        </w:rPr>
        <w:t>що кожна суміш повинна містити постійний, однаковий, вміст білка, а вміст</w:t>
      </w:r>
      <w:r w:rsidR="00AF3EFB">
        <w:rPr>
          <w:rFonts w:eastAsia="Times New Roman"/>
          <w:szCs w:val="28"/>
          <w:lang w:val="uk-UA"/>
        </w:rPr>
        <w:t xml:space="preserve"> </w:t>
      </w:r>
      <w:proofErr w:type="spellStart"/>
      <w:r w:rsidR="00AF3EFB" w:rsidRPr="00AF3EFB">
        <w:rPr>
          <w:rFonts w:eastAsia="Times New Roman"/>
          <w:szCs w:val="28"/>
          <w:lang w:val="uk-UA"/>
        </w:rPr>
        <w:t>поліцукриду</w:t>
      </w:r>
      <w:proofErr w:type="spellEnd"/>
      <w:r w:rsidR="00AF3EFB" w:rsidRPr="00AF3EFB">
        <w:rPr>
          <w:rFonts w:eastAsia="Times New Roman"/>
          <w:szCs w:val="28"/>
          <w:lang w:val="uk-UA"/>
        </w:rPr>
        <w:t xml:space="preserve"> повинен був змінюватись у досліджуваних сумішах від 0.1 до</w:t>
      </w:r>
      <w:r w:rsidR="00AF3EFB">
        <w:rPr>
          <w:rFonts w:eastAsia="Times New Roman"/>
          <w:szCs w:val="28"/>
          <w:lang w:val="uk-UA"/>
        </w:rPr>
        <w:t xml:space="preserve"> </w:t>
      </w:r>
      <w:r w:rsidR="00AF3EFB" w:rsidRPr="00AF3EFB">
        <w:rPr>
          <w:rFonts w:eastAsia="Times New Roman"/>
          <w:szCs w:val="28"/>
          <w:lang w:val="uk-UA"/>
        </w:rPr>
        <w:t xml:space="preserve">1,0%. Масообмін в процесі відстоювання створених сумішей </w:t>
      </w:r>
      <w:proofErr w:type="spellStart"/>
      <w:r w:rsidR="00AF3EFB" w:rsidRPr="00AF3EFB">
        <w:rPr>
          <w:rFonts w:eastAsia="Times New Roman"/>
          <w:szCs w:val="28"/>
          <w:lang w:val="uk-UA"/>
        </w:rPr>
        <w:t>продувжувався</w:t>
      </w:r>
      <w:proofErr w:type="spellEnd"/>
      <w:r w:rsidR="00AF3EFB">
        <w:rPr>
          <w:rFonts w:eastAsia="Times New Roman"/>
          <w:szCs w:val="28"/>
          <w:lang w:val="uk-UA"/>
        </w:rPr>
        <w:t xml:space="preserve"> </w:t>
      </w:r>
      <w:r w:rsidR="00AF3EFB" w:rsidRPr="00AF3EFB">
        <w:rPr>
          <w:rFonts w:eastAsia="Times New Roman"/>
          <w:szCs w:val="28"/>
          <w:lang w:val="uk-UA"/>
        </w:rPr>
        <w:t>протягом 2,5 годин, а після цього їх розділяли на центрифузі. Фактор</w:t>
      </w:r>
      <w:r w:rsidR="00AF3EFB">
        <w:rPr>
          <w:rFonts w:eastAsia="Times New Roman"/>
          <w:szCs w:val="28"/>
          <w:lang w:val="uk-UA"/>
        </w:rPr>
        <w:t xml:space="preserve"> </w:t>
      </w:r>
      <w:r w:rsidR="00AF3EFB" w:rsidRPr="00AF3EFB">
        <w:rPr>
          <w:rFonts w:eastAsia="Times New Roman"/>
          <w:szCs w:val="28"/>
          <w:lang w:val="uk-UA"/>
        </w:rPr>
        <w:t>розділення центрифуги складав 2300 g , температурний режим 293 К.</w:t>
      </w:r>
    </w:p>
    <w:p w14:paraId="185ED3A9" w14:textId="756596EE" w:rsidR="007947D2" w:rsidRPr="00D104C4" w:rsidRDefault="00AF3EFB" w:rsidP="00AF3EFB">
      <w:pPr>
        <w:rPr>
          <w:rFonts w:eastAsia="Times New Roman"/>
          <w:szCs w:val="28"/>
          <w:lang w:val="uk-UA"/>
        </w:rPr>
      </w:pPr>
      <w:r w:rsidRPr="00AF3EFB">
        <w:rPr>
          <w:rFonts w:eastAsia="Times New Roman"/>
          <w:szCs w:val="28"/>
          <w:lang w:val="uk-UA"/>
        </w:rPr>
        <w:t>Розшарування сумішей відбувалось протягом 60 хвилин. Після розшарування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 xml:space="preserve">вихідних сумішей на дві фази (білкову та </w:t>
      </w:r>
      <w:proofErr w:type="spellStart"/>
      <w:r w:rsidRPr="00AF3EFB">
        <w:rPr>
          <w:rFonts w:eastAsia="Times New Roman"/>
          <w:szCs w:val="28"/>
          <w:lang w:val="uk-UA"/>
        </w:rPr>
        <w:t>поліцукридну</w:t>
      </w:r>
      <w:proofErr w:type="spellEnd"/>
      <w:r w:rsidRPr="00AF3EFB">
        <w:rPr>
          <w:rFonts w:eastAsia="Times New Roman"/>
          <w:szCs w:val="28"/>
          <w:lang w:val="uk-UA"/>
        </w:rPr>
        <w:t>) проводили аналіз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кожної із них на вміст білків молока та пектину.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 xml:space="preserve">Розшарування досліджених сумішей на білкову та </w:t>
      </w:r>
      <w:proofErr w:type="spellStart"/>
      <w:r w:rsidRPr="00AF3EFB">
        <w:rPr>
          <w:rFonts w:eastAsia="Times New Roman"/>
          <w:szCs w:val="28"/>
          <w:lang w:val="uk-UA"/>
        </w:rPr>
        <w:t>поліцукридну</w:t>
      </w:r>
      <w:proofErr w:type="spellEnd"/>
      <w:r w:rsidRPr="00AF3EFB">
        <w:rPr>
          <w:rFonts w:eastAsia="Times New Roman"/>
          <w:szCs w:val="28"/>
          <w:lang w:val="uk-UA"/>
        </w:rPr>
        <w:t xml:space="preserve"> фази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починалось при певній концентрації макромолекулярних компонентів,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температура була сталою та складала у всіх досліджуваних випадках 293К.</w:t>
      </w:r>
    </w:p>
    <w:p w14:paraId="3B151C99" w14:textId="2213C9EB" w:rsidR="00AF3EFB" w:rsidRPr="00AF3EFB" w:rsidRDefault="00AF3EFB" w:rsidP="00AF3EFB">
      <w:pPr>
        <w:rPr>
          <w:rFonts w:eastAsia="Times New Roman"/>
          <w:szCs w:val="28"/>
          <w:lang w:val="uk-UA"/>
        </w:rPr>
      </w:pPr>
      <w:r w:rsidRPr="00AF3EFB">
        <w:rPr>
          <w:rFonts w:eastAsia="Times New Roman"/>
          <w:szCs w:val="28"/>
          <w:lang w:val="uk-UA"/>
        </w:rPr>
        <w:lastRenderedPageBreak/>
        <w:t>На рис. 3.1 зображена ізотермічна діаграма стану системи В – БЗМ – П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 xml:space="preserve">(Е=57,0%). Діаграма стану побудована при температурі 293К та </w:t>
      </w:r>
      <w:proofErr w:type="spellStart"/>
      <w:r w:rsidRPr="00AF3EFB">
        <w:rPr>
          <w:rFonts w:eastAsia="Times New Roman"/>
          <w:szCs w:val="28"/>
          <w:lang w:val="uk-UA"/>
        </w:rPr>
        <w:t>рН</w:t>
      </w:r>
      <w:proofErr w:type="spellEnd"/>
      <w:r w:rsidRPr="00AF3EFB">
        <w:rPr>
          <w:rFonts w:eastAsia="Times New Roman"/>
          <w:szCs w:val="28"/>
          <w:lang w:val="uk-UA"/>
        </w:rPr>
        <w:t xml:space="preserve"> 6,8.</w:t>
      </w:r>
    </w:p>
    <w:p w14:paraId="6DF51E53" w14:textId="77777777" w:rsidR="00634C6D" w:rsidRDefault="00AF3EFB" w:rsidP="00AF3EFB">
      <w:pPr>
        <w:ind w:firstLine="0"/>
        <w:rPr>
          <w:rFonts w:eastAsia="Times New Roman"/>
          <w:szCs w:val="28"/>
          <w:lang w:val="uk-UA"/>
        </w:rPr>
      </w:pPr>
      <w:r w:rsidRPr="00AF3EFB">
        <w:rPr>
          <w:rFonts w:eastAsia="Times New Roman"/>
          <w:szCs w:val="28"/>
          <w:lang w:val="uk-UA"/>
        </w:rPr>
        <w:t>Основні характеристики діаграми наводяться в таблиці 3.1.</w:t>
      </w:r>
      <w:r>
        <w:rPr>
          <w:rFonts w:eastAsia="Times New Roman"/>
          <w:szCs w:val="28"/>
          <w:lang w:val="uk-UA"/>
        </w:rPr>
        <w:t xml:space="preserve"> </w:t>
      </w:r>
    </w:p>
    <w:p w14:paraId="0671A99A" w14:textId="486F3946" w:rsidR="00D104C4" w:rsidRPr="00D104C4" w:rsidRDefault="00AF3EFB" w:rsidP="00AF3EFB">
      <w:pPr>
        <w:ind w:firstLine="0"/>
        <w:rPr>
          <w:rFonts w:eastAsia="Times New Roman"/>
          <w:szCs w:val="28"/>
          <w:lang w:val="uk-UA"/>
        </w:rPr>
      </w:pPr>
      <w:r w:rsidRPr="00AF3EFB">
        <w:rPr>
          <w:rFonts w:eastAsia="Times New Roman"/>
          <w:szCs w:val="28"/>
          <w:lang w:val="uk-UA"/>
        </w:rPr>
        <w:t>Для характеристики фазового стану системи та положення фазової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діаграми в координатах концентрація П – концентрація БЗМ визначали такі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параметри фазової діаграми: координати критичної точки (C Б %; C П %) та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порогу розшарування (CБ%; CП%), критерій симетрії (</w:t>
      </w:r>
      <w:proofErr w:type="spellStart"/>
      <w:r w:rsidRPr="00AF3EFB">
        <w:rPr>
          <w:rFonts w:eastAsia="Times New Roman"/>
          <w:szCs w:val="28"/>
          <w:lang w:val="uk-UA"/>
        </w:rPr>
        <w:t>Кs</w:t>
      </w:r>
      <w:proofErr w:type="spellEnd"/>
      <w:r w:rsidRPr="00AF3EFB">
        <w:rPr>
          <w:rFonts w:eastAsia="Times New Roman"/>
          <w:szCs w:val="28"/>
          <w:lang w:val="uk-UA"/>
        </w:rPr>
        <w:t>) фазової діаграми;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>вихід (ступінь вилучення) білка в білкову фазу та ступінь концентрування</w:t>
      </w:r>
      <w:r>
        <w:rPr>
          <w:rFonts w:eastAsia="Times New Roman"/>
          <w:szCs w:val="28"/>
          <w:lang w:val="uk-UA"/>
        </w:rPr>
        <w:t xml:space="preserve"> </w:t>
      </w:r>
      <w:r w:rsidRPr="00AF3EFB">
        <w:rPr>
          <w:rFonts w:eastAsia="Times New Roman"/>
          <w:szCs w:val="28"/>
          <w:lang w:val="uk-UA"/>
        </w:rPr>
        <w:t xml:space="preserve">білка </w:t>
      </w:r>
      <w:r w:rsidRPr="00D104C4">
        <w:rPr>
          <w:rFonts w:eastAsia="Times New Roman"/>
          <w:szCs w:val="28"/>
          <w:lang w:val="uk-UA"/>
        </w:rPr>
        <w:t>[4</w:t>
      </w:r>
      <w:r>
        <w:rPr>
          <w:rFonts w:eastAsia="Times New Roman"/>
          <w:szCs w:val="28"/>
          <w:lang w:val="uk-UA"/>
        </w:rPr>
        <w:t>6</w:t>
      </w:r>
      <w:r w:rsidRPr="00D104C4">
        <w:rPr>
          <w:rFonts w:eastAsia="Times New Roman"/>
          <w:szCs w:val="28"/>
          <w:lang w:val="uk-UA"/>
        </w:rPr>
        <w:t>].</w:t>
      </w:r>
    </w:p>
    <w:p w14:paraId="074AA470" w14:textId="77777777" w:rsidR="007947D2" w:rsidRPr="00D104C4" w:rsidRDefault="007947D2" w:rsidP="00D8252D">
      <w:pPr>
        <w:rPr>
          <w:rFonts w:eastAsia="Times New Roman"/>
          <w:szCs w:val="28"/>
          <w:lang w:val="uk-UA"/>
        </w:rPr>
      </w:pPr>
    </w:p>
    <w:p w14:paraId="11EA0735" w14:textId="750BC80C" w:rsidR="007947D2" w:rsidRPr="00D104C4" w:rsidRDefault="007947D2" w:rsidP="00D8252D">
      <w:pPr>
        <w:ind w:firstLine="0"/>
        <w:jc w:val="center"/>
        <w:rPr>
          <w:rFonts w:eastAsia="Times New Roman"/>
          <w:szCs w:val="28"/>
          <w:lang w:val="uk-UA"/>
        </w:rPr>
      </w:pPr>
      <w:r w:rsidRPr="00D104C4">
        <w:rPr>
          <w:noProof/>
          <w:lang w:val="en-US" w:eastAsia="en-US"/>
        </w:rPr>
        <w:drawing>
          <wp:inline distT="0" distB="0" distL="0" distR="0" wp14:anchorId="5D6D81F1" wp14:editId="46B3A69E">
            <wp:extent cx="5426503" cy="42862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32" cy="429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6D97" w14:textId="77777777" w:rsidR="0097250F" w:rsidRPr="00D104C4" w:rsidRDefault="0097250F" w:rsidP="00D8252D">
      <w:pPr>
        <w:ind w:firstLine="0"/>
        <w:jc w:val="center"/>
        <w:rPr>
          <w:rFonts w:eastAsia="Times New Roman"/>
          <w:szCs w:val="28"/>
          <w:lang w:val="uk-UA"/>
        </w:rPr>
      </w:pPr>
    </w:p>
    <w:p w14:paraId="5A23411D" w14:textId="09FCBED5" w:rsidR="0097250F" w:rsidRPr="00D104C4" w:rsidRDefault="007947D2" w:rsidP="00D8252D">
      <w:pPr>
        <w:rPr>
          <w:szCs w:val="28"/>
          <w:lang w:val="uk-UA"/>
        </w:rPr>
      </w:pPr>
      <w:r w:rsidRPr="00D104C4">
        <w:rPr>
          <w:szCs w:val="28"/>
          <w:lang w:val="uk-UA"/>
        </w:rPr>
        <w:t>Рис</w:t>
      </w:r>
      <w:r w:rsidR="009A06DC" w:rsidRPr="00634C6D">
        <w:rPr>
          <w:szCs w:val="28"/>
          <w:lang w:val="uk-UA"/>
        </w:rPr>
        <w:t xml:space="preserve">унок </w:t>
      </w:r>
      <w:r w:rsidRPr="00D104C4">
        <w:rPr>
          <w:szCs w:val="28"/>
          <w:lang w:val="uk-UA"/>
        </w:rPr>
        <w:t>3.1</w:t>
      </w:r>
      <w:r w:rsidR="009A06DC" w:rsidRPr="00D104C4">
        <w:rPr>
          <w:szCs w:val="28"/>
          <w:lang w:val="uk-UA"/>
        </w:rPr>
        <w:t xml:space="preserve"> –</w:t>
      </w:r>
      <w:r w:rsidRPr="00D104C4">
        <w:rPr>
          <w:szCs w:val="28"/>
          <w:lang w:val="uk-UA"/>
        </w:rPr>
        <w:t xml:space="preserve"> Ізотермічна</w:t>
      </w:r>
      <w:r w:rsidR="00634C6D">
        <w:rPr>
          <w:szCs w:val="28"/>
          <w:lang w:val="uk-UA"/>
        </w:rPr>
        <w:t xml:space="preserve"> </w:t>
      </w:r>
      <w:r w:rsidRPr="00D104C4">
        <w:rPr>
          <w:szCs w:val="28"/>
          <w:lang w:val="uk-UA"/>
        </w:rPr>
        <w:t>діаграма</w:t>
      </w:r>
      <w:r w:rsidR="001D3AB8" w:rsidRPr="00D104C4">
        <w:rPr>
          <w:szCs w:val="28"/>
          <w:lang w:val="uk-UA"/>
        </w:rPr>
        <w:t xml:space="preserve"> </w:t>
      </w:r>
      <w:r w:rsidR="00634C6D">
        <w:rPr>
          <w:szCs w:val="28"/>
          <w:lang w:val="uk-UA"/>
        </w:rPr>
        <w:t xml:space="preserve">стану </w:t>
      </w:r>
      <w:r w:rsidRPr="00D104C4">
        <w:rPr>
          <w:szCs w:val="28"/>
          <w:lang w:val="uk-UA"/>
        </w:rPr>
        <w:t xml:space="preserve">системи </w:t>
      </w:r>
      <w:r w:rsidR="00634C6D">
        <w:rPr>
          <w:szCs w:val="28"/>
          <w:lang w:val="uk-UA"/>
        </w:rPr>
        <w:t>В – Б</w:t>
      </w:r>
      <w:r w:rsidRPr="00D104C4">
        <w:rPr>
          <w:szCs w:val="28"/>
          <w:lang w:val="uk-UA"/>
        </w:rPr>
        <w:t>ЗМ</w:t>
      </w:r>
      <w:r w:rsidR="00634C6D">
        <w:rPr>
          <w:szCs w:val="28"/>
          <w:lang w:val="uk-UA"/>
        </w:rPr>
        <w:t xml:space="preserve"> – П </w:t>
      </w:r>
      <w:r w:rsidRPr="00D104C4">
        <w:rPr>
          <w:szCs w:val="28"/>
          <w:lang w:val="uk-UA"/>
        </w:rPr>
        <w:t xml:space="preserve">(Е=57,0%). </w:t>
      </w:r>
      <w:proofErr w:type="spellStart"/>
      <w:r w:rsidRPr="00D104C4">
        <w:rPr>
          <w:szCs w:val="28"/>
          <w:lang w:val="uk-UA"/>
        </w:rPr>
        <w:t>рН</w:t>
      </w:r>
      <w:proofErr w:type="spellEnd"/>
      <w:r w:rsidRPr="00D104C4">
        <w:rPr>
          <w:szCs w:val="28"/>
          <w:lang w:val="uk-UA"/>
        </w:rPr>
        <w:t>=6,8</w:t>
      </w:r>
      <w:r w:rsidR="00634C6D">
        <w:rPr>
          <w:szCs w:val="28"/>
          <w:lang w:val="uk-UA"/>
        </w:rPr>
        <w:t>. Крива розшарування</w:t>
      </w:r>
      <w:r w:rsidRPr="00D104C4">
        <w:rPr>
          <w:szCs w:val="28"/>
          <w:lang w:val="uk-UA"/>
        </w:rPr>
        <w:t xml:space="preserve"> (▬); </w:t>
      </w:r>
      <w:proofErr w:type="spellStart"/>
      <w:r w:rsidR="00634C6D">
        <w:rPr>
          <w:szCs w:val="28"/>
          <w:lang w:val="uk-UA"/>
        </w:rPr>
        <w:t>ноди</w:t>
      </w:r>
      <w:proofErr w:type="spellEnd"/>
      <w:r w:rsidRPr="00D104C4">
        <w:rPr>
          <w:szCs w:val="28"/>
          <w:lang w:val="uk-UA"/>
        </w:rPr>
        <w:t xml:space="preserve"> (─);</w:t>
      </w:r>
      <w:r w:rsidRPr="00634C6D">
        <w:rPr>
          <w:szCs w:val="28"/>
          <w:lang w:val="uk-UA"/>
        </w:rPr>
        <w:t>●-склад</w:t>
      </w:r>
      <w:r w:rsidR="001D3AB8" w:rsidRPr="00D104C4">
        <w:rPr>
          <w:szCs w:val="28"/>
          <w:lang w:val="uk-UA"/>
        </w:rPr>
        <w:t xml:space="preserve"> </w:t>
      </w:r>
      <w:r w:rsidRPr="00D104C4">
        <w:rPr>
          <w:szCs w:val="28"/>
          <w:lang w:val="uk-UA"/>
        </w:rPr>
        <w:t>рівноважних</w:t>
      </w:r>
      <w:r w:rsidRPr="00634C6D">
        <w:rPr>
          <w:szCs w:val="28"/>
          <w:lang w:val="uk-UA"/>
        </w:rPr>
        <w:t xml:space="preserve"> фаз; ○-критична точка;</w:t>
      </w:r>
      <w:r w:rsidR="001D3AB8" w:rsidRPr="00D104C4">
        <w:rPr>
          <w:szCs w:val="28"/>
          <w:lang w:val="uk-UA"/>
        </w:rPr>
        <w:t xml:space="preserve"> </w:t>
      </w:r>
      <w:r w:rsidRPr="00634C6D">
        <w:rPr>
          <w:szCs w:val="28"/>
          <w:lang w:val="uk-UA"/>
        </w:rPr>
        <w:t>х-порогова точка</w:t>
      </w:r>
    </w:p>
    <w:p w14:paraId="725A8A9A" w14:textId="71A73629" w:rsidR="007947D2" w:rsidRPr="00D104C4" w:rsidRDefault="0097250F" w:rsidP="00D8252D">
      <w:pPr>
        <w:ind w:firstLine="0"/>
        <w:jc w:val="left"/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35463BB1" w14:textId="19175D3C" w:rsidR="007947D2" w:rsidRPr="00D104C4" w:rsidRDefault="007947D2" w:rsidP="00D8252D">
      <w:pPr>
        <w:jc w:val="center"/>
        <w:rPr>
          <w:szCs w:val="28"/>
        </w:rPr>
      </w:pPr>
      <w:r w:rsidRPr="00D104C4">
        <w:rPr>
          <w:szCs w:val="28"/>
          <w:lang w:val="uk-UA"/>
        </w:rPr>
        <w:lastRenderedPageBreak/>
        <w:t>Таблиця 3</w:t>
      </w:r>
      <w:r w:rsidR="00EE3673" w:rsidRPr="00D104C4">
        <w:rPr>
          <w:szCs w:val="28"/>
          <w:lang w:val="uk-UA"/>
        </w:rPr>
        <w:t>.1</w:t>
      </w:r>
      <w:r w:rsidRPr="00D104C4">
        <w:rPr>
          <w:szCs w:val="28"/>
          <w:lang w:val="uk-UA"/>
        </w:rPr>
        <w:t xml:space="preserve"> – Координати точок </w:t>
      </w:r>
      <w:r w:rsidR="00634C6D">
        <w:rPr>
          <w:szCs w:val="28"/>
          <w:lang w:val="uk-UA"/>
        </w:rPr>
        <w:t>кривої розшарування</w:t>
      </w:r>
      <w:r w:rsidRPr="00D104C4">
        <w:rPr>
          <w:szCs w:val="28"/>
          <w:lang w:val="uk-UA"/>
        </w:rPr>
        <w:t>, критичних точок, по</w:t>
      </w:r>
      <w:r w:rsidR="000273FB" w:rsidRPr="00D104C4">
        <w:rPr>
          <w:szCs w:val="28"/>
          <w:lang w:val="uk-UA"/>
        </w:rPr>
        <w:t>рогів розшарування системи вода</w:t>
      </w:r>
      <w:r w:rsidR="00153D9F" w:rsidRPr="00D104C4">
        <w:rPr>
          <w:szCs w:val="28"/>
          <w:lang w:val="uk-UA"/>
        </w:rPr>
        <w:t>–</w:t>
      </w:r>
      <w:r w:rsidRPr="00D104C4">
        <w:rPr>
          <w:szCs w:val="28"/>
          <w:lang w:val="uk-UA"/>
        </w:rPr>
        <w:t>БЗМ</w:t>
      </w:r>
      <w:r w:rsidR="00153D9F" w:rsidRPr="00D104C4">
        <w:rPr>
          <w:szCs w:val="28"/>
          <w:lang w:val="uk-UA"/>
        </w:rPr>
        <w:t>–</w:t>
      </w:r>
      <w:r w:rsidRPr="00D104C4">
        <w:rPr>
          <w:szCs w:val="28"/>
          <w:lang w:val="uk-UA"/>
        </w:rPr>
        <w:t>пектин (</w:t>
      </w:r>
      <w:r w:rsidRPr="00D104C4">
        <w:rPr>
          <w:szCs w:val="28"/>
          <w:lang w:val="en-US"/>
        </w:rPr>
        <w:t>n</w:t>
      </w:r>
      <w:r w:rsidRPr="00D104C4">
        <w:rPr>
          <w:szCs w:val="28"/>
        </w:rPr>
        <w:t xml:space="preserve"> =3</w:t>
      </w:r>
      <w:r w:rsidRPr="00D104C4">
        <w:rPr>
          <w:szCs w:val="28"/>
          <w:lang w:val="uk-UA"/>
        </w:rPr>
        <w:t>;</w:t>
      </w:r>
      <w:r w:rsidRPr="00D104C4">
        <w:rPr>
          <w:szCs w:val="28"/>
        </w:rPr>
        <w:t xml:space="preserve"> </w:t>
      </w:r>
      <w:r w:rsidRPr="00D104C4">
        <w:rPr>
          <w:szCs w:val="28"/>
          <w:lang w:val="en-US"/>
        </w:rPr>
        <w:t>P</w:t>
      </w:r>
      <w:r w:rsidRPr="00D104C4">
        <w:rPr>
          <w:szCs w:val="28"/>
        </w:rPr>
        <w:t>=0</w:t>
      </w:r>
      <w:r w:rsidRPr="00D104C4">
        <w:rPr>
          <w:szCs w:val="28"/>
          <w:lang w:val="uk-UA"/>
        </w:rPr>
        <w:t>,</w:t>
      </w:r>
      <w:r w:rsidRPr="00D104C4">
        <w:rPr>
          <w:szCs w:val="28"/>
        </w:rPr>
        <w:t>95)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5"/>
        <w:gridCol w:w="643"/>
        <w:gridCol w:w="1758"/>
        <w:gridCol w:w="1531"/>
        <w:gridCol w:w="1134"/>
        <w:gridCol w:w="992"/>
        <w:gridCol w:w="992"/>
        <w:gridCol w:w="851"/>
      </w:tblGrid>
      <w:tr w:rsidR="00D104C4" w:rsidRPr="00D104C4" w14:paraId="315524C0" w14:textId="77777777" w:rsidTr="001D3AB8">
        <w:trPr>
          <w:trHeight w:val="375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BC8E" w14:textId="77777777" w:rsidR="007947D2" w:rsidRPr="00D104C4" w:rsidRDefault="007947D2" w:rsidP="00D8252D">
            <w:pPr>
              <w:ind w:firstLine="0"/>
              <w:jc w:val="center"/>
              <w:rPr>
                <w:szCs w:val="28"/>
              </w:rPr>
            </w:pPr>
            <w:r w:rsidRPr="00D104C4">
              <w:rPr>
                <w:szCs w:val="28"/>
              </w:rPr>
              <w:t>Система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89D4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en-US"/>
              </w:rPr>
              <w:t>pH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2F41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Координати точок </w:t>
            </w:r>
            <w:proofErr w:type="spellStart"/>
            <w:r w:rsidRPr="00D104C4">
              <w:rPr>
                <w:szCs w:val="28"/>
                <w:lang w:val="uk-UA"/>
              </w:rPr>
              <w:t>бінодалі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B504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Координати критичної точки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4F0B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 xml:space="preserve">Координати порогу розшарування </w:t>
            </w:r>
          </w:p>
        </w:tc>
      </w:tr>
      <w:tr w:rsidR="00D104C4" w:rsidRPr="00D104C4" w14:paraId="769CF1C5" w14:textId="77777777" w:rsidTr="001D3AB8">
        <w:trPr>
          <w:trHeight w:val="375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FA5BB" w14:textId="77777777" w:rsidR="007947D2" w:rsidRPr="00D104C4" w:rsidRDefault="007947D2" w:rsidP="00D8252D">
            <w:pPr>
              <w:ind w:firstLine="0"/>
              <w:rPr>
                <w:szCs w:val="28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B175" w14:textId="77777777" w:rsidR="007947D2" w:rsidRPr="00D104C4" w:rsidRDefault="007947D2" w:rsidP="00D8252D">
            <w:pPr>
              <w:ind w:firstLine="0"/>
              <w:rPr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583A8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С</w:t>
            </w:r>
            <w:r w:rsidRPr="00D104C4">
              <w:rPr>
                <w:szCs w:val="28"/>
                <w:vertAlign w:val="subscript"/>
                <w:lang w:val="uk-UA"/>
              </w:rPr>
              <w:t>Б</w:t>
            </w:r>
            <w:r w:rsidRPr="00D104C4">
              <w:rPr>
                <w:szCs w:val="28"/>
                <w:lang w:val="uk-UA"/>
              </w:rPr>
              <w:t>,</w:t>
            </w:r>
          </w:p>
          <w:p w14:paraId="25F8C00A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C0AB6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proofErr w:type="spellStart"/>
            <w:r w:rsidRPr="00D104C4">
              <w:rPr>
                <w:szCs w:val="28"/>
                <w:lang w:val="uk-UA"/>
              </w:rPr>
              <w:t>Сп</w:t>
            </w:r>
            <w:proofErr w:type="spellEnd"/>
            <w:r w:rsidRPr="00D104C4">
              <w:rPr>
                <w:szCs w:val="28"/>
                <w:lang w:val="uk-UA"/>
              </w:rPr>
              <w:t>,</w:t>
            </w:r>
          </w:p>
          <w:p w14:paraId="4463C21B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A656B" w14:textId="08C731C9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С</w:t>
            </w:r>
            <w:r w:rsidRPr="00D104C4">
              <w:rPr>
                <w:szCs w:val="28"/>
                <w:vertAlign w:val="subscript"/>
                <w:lang w:val="uk-UA"/>
              </w:rPr>
              <w:t>Б</w:t>
            </w:r>
            <w:r w:rsidR="001E0888" w:rsidRPr="00D104C4">
              <w:rPr>
                <w:szCs w:val="28"/>
                <w:vertAlign w:val="subscript"/>
                <w:lang w:val="uk-UA"/>
              </w:rPr>
              <w:t xml:space="preserve"> </w:t>
            </w:r>
            <w:r w:rsidRPr="00D104C4">
              <w:rPr>
                <w:szCs w:val="28"/>
                <w:vertAlign w:val="subscript"/>
                <w:lang w:val="uk-UA"/>
              </w:rPr>
              <w:t>КР</w:t>
            </w:r>
            <w:r w:rsidRPr="00D104C4">
              <w:rPr>
                <w:szCs w:val="28"/>
                <w:lang w:val="uk-UA"/>
              </w:rPr>
              <w:t>,</w:t>
            </w:r>
          </w:p>
          <w:p w14:paraId="09B18B06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0DCA" w14:textId="58ABAE74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С</w:t>
            </w:r>
            <w:r w:rsidRPr="00D104C4">
              <w:rPr>
                <w:szCs w:val="28"/>
                <w:vertAlign w:val="subscript"/>
                <w:lang w:val="uk-UA"/>
              </w:rPr>
              <w:t>П</w:t>
            </w:r>
            <w:r w:rsidR="001E0888" w:rsidRPr="00D104C4">
              <w:rPr>
                <w:szCs w:val="28"/>
                <w:vertAlign w:val="subscript"/>
                <w:lang w:val="uk-UA"/>
              </w:rPr>
              <w:t xml:space="preserve"> </w:t>
            </w:r>
            <w:r w:rsidRPr="00D104C4">
              <w:rPr>
                <w:szCs w:val="28"/>
                <w:vertAlign w:val="subscript"/>
                <w:lang w:val="uk-UA"/>
              </w:rPr>
              <w:t>КР</w:t>
            </w:r>
            <w:r w:rsidRPr="00D104C4">
              <w:rPr>
                <w:szCs w:val="28"/>
                <w:lang w:val="uk-UA"/>
              </w:rPr>
              <w:t>,</w:t>
            </w:r>
          </w:p>
          <w:p w14:paraId="5730E974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F6B6" w14:textId="2290579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С</w:t>
            </w:r>
            <w:r w:rsidRPr="00D104C4">
              <w:rPr>
                <w:szCs w:val="28"/>
                <w:vertAlign w:val="subscript"/>
                <w:lang w:val="uk-UA"/>
              </w:rPr>
              <w:t>Б</w:t>
            </w:r>
            <w:r w:rsidR="001E0888" w:rsidRPr="00D104C4">
              <w:rPr>
                <w:szCs w:val="28"/>
                <w:vertAlign w:val="subscript"/>
                <w:lang w:val="uk-UA"/>
              </w:rPr>
              <w:t xml:space="preserve"> </w:t>
            </w:r>
            <w:r w:rsidRPr="00D104C4">
              <w:rPr>
                <w:szCs w:val="28"/>
                <w:vertAlign w:val="subscript"/>
                <w:lang w:val="uk-UA"/>
              </w:rPr>
              <w:t>ПР</w:t>
            </w:r>
            <w:r w:rsidRPr="00D104C4">
              <w:rPr>
                <w:szCs w:val="28"/>
                <w:lang w:val="uk-UA"/>
              </w:rPr>
              <w:t>,</w:t>
            </w:r>
          </w:p>
          <w:p w14:paraId="5D9D6959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F753D" w14:textId="5482E431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С</w:t>
            </w:r>
            <w:r w:rsidRPr="00D104C4">
              <w:rPr>
                <w:szCs w:val="28"/>
                <w:vertAlign w:val="subscript"/>
                <w:lang w:val="uk-UA"/>
              </w:rPr>
              <w:t>П</w:t>
            </w:r>
            <w:r w:rsidR="001E0888" w:rsidRPr="00D104C4">
              <w:rPr>
                <w:szCs w:val="28"/>
                <w:vertAlign w:val="subscript"/>
                <w:lang w:val="uk-UA"/>
              </w:rPr>
              <w:t xml:space="preserve"> </w:t>
            </w:r>
            <w:r w:rsidRPr="00D104C4">
              <w:rPr>
                <w:szCs w:val="28"/>
                <w:vertAlign w:val="subscript"/>
                <w:lang w:val="uk-UA"/>
              </w:rPr>
              <w:t>ПР</w:t>
            </w:r>
            <w:r w:rsidRPr="00D104C4">
              <w:rPr>
                <w:szCs w:val="28"/>
                <w:lang w:val="uk-UA"/>
              </w:rPr>
              <w:t>,</w:t>
            </w:r>
          </w:p>
          <w:p w14:paraId="69A1934D" w14:textId="77777777" w:rsidR="007947D2" w:rsidRPr="00D104C4" w:rsidRDefault="007947D2" w:rsidP="00D8252D">
            <w:pPr>
              <w:ind w:firstLine="0"/>
              <w:jc w:val="center"/>
              <w:rPr>
                <w:szCs w:val="28"/>
                <w:lang w:val="uk-UA"/>
              </w:rPr>
            </w:pPr>
            <w:r w:rsidRPr="00D104C4">
              <w:rPr>
                <w:szCs w:val="28"/>
                <w:lang w:val="uk-UA"/>
              </w:rPr>
              <w:t>%</w:t>
            </w:r>
          </w:p>
        </w:tc>
      </w:tr>
      <w:tr w:rsidR="00D104C4" w:rsidRPr="00D104C4" w14:paraId="3BB44D74" w14:textId="77777777" w:rsidTr="001D3AB8">
        <w:trPr>
          <w:trHeight w:val="435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1BFB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В</w:t>
            </w:r>
            <w:r w:rsidRPr="00D104C4">
              <w:rPr>
                <w:rFonts w:eastAsia="Times New Roman"/>
                <w:szCs w:val="28"/>
                <w:lang w:val="uk-UA"/>
              </w:rPr>
              <w:t>–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>БЗМ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softHyphen/>
            </w:r>
            <w:r w:rsidRPr="00D104C4">
              <w:rPr>
                <w:rFonts w:eastAsia="Times New Roman"/>
                <w:szCs w:val="28"/>
                <w:lang w:val="uk-UA"/>
              </w:rPr>
              <w:t>–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>П (Е=57,0%)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717C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6,8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5AEB" w14:textId="2226B1C2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4,00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4BE0B" w14:textId="546300D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0,20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6B6935" w14:textId="0D526E4B" w:rsidR="007947D2" w:rsidRPr="00D104C4" w:rsidRDefault="001E0888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</w:t>
            </w:r>
            <w:r w:rsidR="007947D2" w:rsidRPr="00D104C4">
              <w:rPr>
                <w:rFonts w:ascii="TimesNewRomanPSMT" w:hAnsi="TimesNewRomanPSMT"/>
                <w:szCs w:val="28"/>
                <w:lang w:val="uk-UA"/>
              </w:rPr>
              <w:t xml:space="preserve"> 3,10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B025D1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0,17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A79DAA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1,15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585B53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0,52</w:t>
            </w:r>
          </w:p>
        </w:tc>
      </w:tr>
      <w:tr w:rsidR="00D104C4" w:rsidRPr="00D104C4" w14:paraId="7AA80FC8" w14:textId="77777777" w:rsidTr="001D3AB8">
        <w:trPr>
          <w:trHeight w:val="33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C2DDD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3F24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2956" w14:textId="6DCC0702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4,50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993D" w14:textId="53A6E223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0,25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CCA091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388144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C3D615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F8E64E" w14:textId="7777777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7731BF3F" w14:textId="77777777" w:rsidTr="001D3AB8">
        <w:trPr>
          <w:trHeight w:val="30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5682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6D99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28583" w14:textId="01EF4165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4,80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C0E4" w14:textId="1BC49622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0,27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2CBD8D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709214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A0EA86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51E7AE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1EE9D697" w14:textId="77777777" w:rsidTr="001D3AB8">
        <w:trPr>
          <w:trHeight w:val="27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C733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0DE59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C89D" w14:textId="3FDF6586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5,30</w:t>
            </w:r>
            <w:r w:rsidR="001D3AB8" w:rsidRPr="00D104C4">
              <w:rPr>
                <w:rFonts w:ascii="TimesNewRomanPSMT" w:hAnsi="TimesNewRomanPSMT"/>
                <w:szCs w:val="28"/>
                <w:lang w:val="uk-UA"/>
              </w:rPr>
              <w:t xml:space="preserve">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DF11" w14:textId="1B13F2FC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0,33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145336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C915C2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5496D5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B3DAD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009B2A3A" w14:textId="77777777" w:rsidTr="001D3AB8">
        <w:trPr>
          <w:trHeight w:val="483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A0FF0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1CB0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761D" w14:textId="3695C720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6,10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6F8C6" w14:textId="6FB4412A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0,40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C28D49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B2FCB0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94DD9A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064BEB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6E4BF774" w14:textId="77777777" w:rsidTr="001D3AB8">
        <w:trPr>
          <w:trHeight w:val="33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9ADB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4AEB4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3151" w14:textId="488E2ED0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7,80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3C911" w14:textId="2FB0A908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0,54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556672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47F204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1C4BAF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90564F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440BCA48" w14:textId="77777777" w:rsidTr="001D3AB8">
        <w:trPr>
          <w:trHeight w:val="285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0669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F249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DC5E" w14:textId="6123083D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9,30 </w:t>
            </w:r>
            <w:r w:rsidR="001D3AB8" w:rsidRPr="00D104C4">
              <w:rPr>
                <w:szCs w:val="28"/>
                <w:lang w:val="uk-UA"/>
              </w:rPr>
              <w:t>±</w:t>
            </w:r>
            <w:r w:rsidR="001D3AB8" w:rsidRPr="00D104C4">
              <w:rPr>
                <w:rFonts w:ascii="TimesNewRomanPSMT" w:hAnsi="TimesNewRomanPSMT"/>
                <w:szCs w:val="28"/>
                <w:lang w:val="uk-UA"/>
              </w:rPr>
              <w:t xml:space="preserve"> 0,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FA1C" w14:textId="15F09C04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0,62 </w:t>
            </w:r>
            <w:r w:rsidR="001D3AB8" w:rsidRPr="00D104C4">
              <w:rPr>
                <w:szCs w:val="28"/>
                <w:lang w:val="uk-UA"/>
              </w:rPr>
              <w:t xml:space="preserve">± 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>0,03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BFD6AC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B3770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AA8AF2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A14CCB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31157345" w14:textId="77777777" w:rsidTr="001D3AB8">
        <w:trPr>
          <w:trHeight w:val="315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C1163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3C5A7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6478" w14:textId="1EE38AB9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10,00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>0, 20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53066" w14:textId="1B0403CF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0,70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BEACF9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FE7FEF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7EC57F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6B7287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22178B36" w14:textId="77777777" w:rsidTr="001D3AB8">
        <w:trPr>
          <w:trHeight w:val="27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3E9D2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E945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AB696" w14:textId="2F2E62E2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10,30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B6D03" w14:textId="1C5CE1F2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0,80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21E1BB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DDB45F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5DA0DD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F11DF8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  <w:tr w:rsidR="00D104C4" w:rsidRPr="00D104C4" w14:paraId="127CDD7E" w14:textId="77777777" w:rsidTr="001D3AB8">
        <w:trPr>
          <w:trHeight w:val="198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46178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240A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szCs w:val="28"/>
                <w:lang w:val="uk-UA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F7FC0" w14:textId="6776A370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>11,00</w:t>
            </w:r>
            <w:r w:rsidR="001D3AB8" w:rsidRPr="00D104C4">
              <w:rPr>
                <w:rFonts w:ascii="TimesNewRomanPSMT" w:hAnsi="TimesNewRomanPSMT"/>
                <w:szCs w:val="28"/>
                <w:lang w:val="uk-UA"/>
              </w:rPr>
              <w:t xml:space="preserve">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0,21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ED13" w14:textId="2DF74417" w:rsidR="007947D2" w:rsidRPr="00D104C4" w:rsidRDefault="007947D2" w:rsidP="00D8252D">
            <w:pPr>
              <w:ind w:firstLine="0"/>
              <w:outlineLvl w:val="0"/>
              <w:rPr>
                <w:rFonts w:ascii="TimesNewRomanPSMT" w:hAnsi="TimesNewRomanPSMT"/>
                <w:szCs w:val="28"/>
                <w:lang w:val="uk-UA"/>
              </w:rPr>
            </w:pP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0,86 </w:t>
            </w:r>
            <w:r w:rsidR="001D3AB8" w:rsidRPr="00D104C4">
              <w:rPr>
                <w:szCs w:val="28"/>
                <w:lang w:val="uk-UA"/>
              </w:rPr>
              <w:t>±</w:t>
            </w:r>
            <w:r w:rsidRPr="00D104C4">
              <w:rPr>
                <w:rFonts w:ascii="TimesNewRomanPSMT" w:hAnsi="TimesNewRomanPSMT"/>
                <w:szCs w:val="28"/>
                <w:lang w:val="uk-UA"/>
              </w:rPr>
              <w:t xml:space="preserve"> 0,05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C35A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E182E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774C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8F9B" w14:textId="77777777" w:rsidR="007947D2" w:rsidRPr="00D104C4" w:rsidRDefault="007947D2" w:rsidP="00D8252D">
            <w:pPr>
              <w:ind w:firstLine="0"/>
              <w:rPr>
                <w:rFonts w:ascii="TimesNewRomanPSMT" w:hAnsi="TimesNewRomanPSMT"/>
                <w:b/>
                <w:bCs/>
                <w:szCs w:val="28"/>
              </w:rPr>
            </w:pPr>
          </w:p>
        </w:tc>
      </w:tr>
    </w:tbl>
    <w:p w14:paraId="29ED3AB4" w14:textId="77777777" w:rsidR="001D3AB8" w:rsidRPr="00D104C4" w:rsidRDefault="001D3AB8" w:rsidP="00D8252D">
      <w:pPr>
        <w:rPr>
          <w:rFonts w:eastAsia="Times New Roman"/>
          <w:b/>
          <w:bCs/>
          <w:szCs w:val="28"/>
          <w:lang w:val="uk-UA"/>
        </w:rPr>
      </w:pPr>
    </w:p>
    <w:p w14:paraId="7EC6E6DB" w14:textId="77777777" w:rsidR="0029348A" w:rsidRPr="00D104C4" w:rsidRDefault="00D8252D" w:rsidP="00D8252D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     </w:t>
      </w:r>
    </w:p>
    <w:p w14:paraId="41D0C48D" w14:textId="77777777" w:rsidR="0029348A" w:rsidRPr="00D104C4" w:rsidRDefault="0029348A">
      <w:pPr>
        <w:spacing w:line="240" w:lineRule="auto"/>
        <w:ind w:firstLine="0"/>
        <w:jc w:val="left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br w:type="page"/>
      </w:r>
    </w:p>
    <w:p w14:paraId="0890A92F" w14:textId="30B713BE" w:rsidR="002A75E5" w:rsidRDefault="00D8252D" w:rsidP="002A75E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lastRenderedPageBreak/>
        <w:t xml:space="preserve">Характер отриманої фазової діаграми, а саме переважне концентрування білка і </w:t>
      </w:r>
      <w:proofErr w:type="spellStart"/>
      <w:r w:rsidRPr="00D104C4">
        <w:rPr>
          <w:rFonts w:eastAsia="Times New Roman"/>
          <w:szCs w:val="28"/>
          <w:lang w:val="uk-UA"/>
        </w:rPr>
        <w:t>поліцукрида</w:t>
      </w:r>
      <w:proofErr w:type="spellEnd"/>
      <w:r w:rsidRPr="00D104C4">
        <w:rPr>
          <w:rFonts w:eastAsia="Times New Roman"/>
          <w:szCs w:val="28"/>
          <w:lang w:val="uk-UA"/>
        </w:rPr>
        <w:t xml:space="preserve">  в різних фазах, є типовим для сумішей, що містять розчини </w:t>
      </w:r>
      <w:proofErr w:type="spellStart"/>
      <w:r w:rsidRPr="00D104C4">
        <w:rPr>
          <w:rFonts w:eastAsia="Times New Roman"/>
          <w:szCs w:val="28"/>
          <w:lang w:val="uk-UA"/>
        </w:rPr>
        <w:t>термодинамічно</w:t>
      </w:r>
      <w:proofErr w:type="spellEnd"/>
      <w:r w:rsidRPr="00D104C4">
        <w:rPr>
          <w:rFonts w:eastAsia="Times New Roman"/>
          <w:szCs w:val="28"/>
          <w:lang w:val="uk-UA"/>
        </w:rPr>
        <w:t xml:space="preserve"> несумісних полімерів, а також сумішей, що містять розчин вільного полімеру та колоїдні частки .  Несумісність білків знежиреного молока з пектином спостерігалась у широкому діапазоні сумарних концентрацій полімерів (від 1 до 10%).  </w:t>
      </w:r>
      <w:r w:rsidR="002A75E5" w:rsidRPr="002A75E5">
        <w:rPr>
          <w:rFonts w:eastAsia="Times New Roman"/>
          <w:szCs w:val="28"/>
          <w:lang w:val="uk-UA"/>
        </w:rPr>
        <w:t>При розшаруванні досліджуваних сумішей макромолекулярних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компонентів формувались дві фази, верхня містила концентрований розчин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БЗМ, а нижня – концентрований П. Таке розподілення макромолекулярних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компонентів між двома фазами свідчить про термодинамічну несумісність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БЗМ та П. Характер діаграми стану системи В – БЗМ – П свідчить про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значне концентрування БЗМ в системі. Це підтверджується сильною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асиметрією діаграми, бо критична точка зміщена відносно порогу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 xml:space="preserve">розшарування вздовж кривої розшарування у напрямку </w:t>
      </w:r>
      <w:proofErr w:type="spellStart"/>
      <w:r w:rsidR="002A75E5" w:rsidRPr="002A75E5">
        <w:rPr>
          <w:rFonts w:eastAsia="Times New Roman"/>
          <w:szCs w:val="28"/>
          <w:lang w:val="uk-UA"/>
        </w:rPr>
        <w:t>вісі</w:t>
      </w:r>
      <w:proofErr w:type="spellEnd"/>
      <w:r w:rsidR="002A75E5" w:rsidRPr="002A75E5">
        <w:rPr>
          <w:rFonts w:eastAsia="Times New Roman"/>
          <w:szCs w:val="28"/>
          <w:lang w:val="uk-UA"/>
        </w:rPr>
        <w:t xml:space="preserve"> концентрації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БЗМ та концентрація БЗМ в критичній точці у 18 разів перевищує</w:t>
      </w:r>
      <w:r w:rsidR="002A75E5">
        <w:rPr>
          <w:rFonts w:eastAsia="Times New Roman"/>
          <w:szCs w:val="28"/>
          <w:lang w:val="uk-UA"/>
        </w:rPr>
        <w:t xml:space="preserve"> </w:t>
      </w:r>
      <w:r w:rsidR="002A75E5" w:rsidRPr="002A75E5">
        <w:rPr>
          <w:rFonts w:eastAsia="Times New Roman"/>
          <w:szCs w:val="28"/>
          <w:lang w:val="uk-UA"/>
        </w:rPr>
        <w:t>концентрацію П.</w:t>
      </w:r>
    </w:p>
    <w:p w14:paraId="3AB23C80" w14:textId="06E48A0C" w:rsidR="007947D2" w:rsidRPr="00D104C4" w:rsidRDefault="00D8252D" w:rsidP="002A75E5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Сумарна концентрація макромолекулярних компонентів у пороговій точці  складає 1,67%. </w:t>
      </w:r>
      <w:r w:rsidR="007947D2" w:rsidRPr="00D104C4">
        <w:rPr>
          <w:rFonts w:eastAsia="Times New Roman"/>
          <w:szCs w:val="28"/>
          <w:lang w:val="uk-UA"/>
        </w:rPr>
        <w:t xml:space="preserve"> Усі ці характеристики фазової діаграми </w:t>
      </w:r>
      <w:r w:rsidR="00856282" w:rsidRPr="00D104C4">
        <w:rPr>
          <w:rFonts w:eastAsia="Times New Roman"/>
          <w:szCs w:val="28"/>
          <w:lang w:val="uk-UA"/>
        </w:rPr>
        <w:t>вказують</w:t>
      </w:r>
      <w:r w:rsidR="007947D2" w:rsidRPr="00D104C4">
        <w:rPr>
          <w:rFonts w:eastAsia="Times New Roman"/>
          <w:szCs w:val="28"/>
          <w:lang w:val="uk-UA"/>
        </w:rPr>
        <w:t xml:space="preserve"> </w:t>
      </w:r>
      <w:r w:rsidR="00856282" w:rsidRPr="00D104C4">
        <w:rPr>
          <w:rFonts w:eastAsia="Times New Roman"/>
          <w:szCs w:val="28"/>
          <w:lang w:val="uk-UA"/>
        </w:rPr>
        <w:t>на</w:t>
      </w:r>
      <w:r w:rsidR="007947D2" w:rsidRPr="00D104C4">
        <w:rPr>
          <w:rFonts w:eastAsia="Times New Roman"/>
          <w:szCs w:val="28"/>
          <w:lang w:val="uk-UA"/>
        </w:rPr>
        <w:t xml:space="preserve"> значне концентрування </w:t>
      </w:r>
      <w:r w:rsidRPr="00D104C4">
        <w:rPr>
          <w:rFonts w:eastAsia="Times New Roman"/>
          <w:szCs w:val="28"/>
          <w:lang w:val="uk-UA"/>
        </w:rPr>
        <w:t xml:space="preserve">пектином </w:t>
      </w:r>
      <w:r w:rsidR="007947D2" w:rsidRPr="00D104C4">
        <w:rPr>
          <w:rFonts w:eastAsia="Times New Roman"/>
          <w:szCs w:val="28"/>
          <w:lang w:val="uk-UA"/>
        </w:rPr>
        <w:t>білків молока в білковій фазі</w:t>
      </w:r>
      <w:r w:rsidR="00D96043" w:rsidRPr="00D104C4">
        <w:rPr>
          <w:rFonts w:eastAsia="Times New Roman"/>
          <w:szCs w:val="28"/>
          <w:lang w:val="uk-UA"/>
        </w:rPr>
        <w:t xml:space="preserve"> [47].</w:t>
      </w:r>
    </w:p>
    <w:p w14:paraId="25D3AE26" w14:textId="36430B86" w:rsidR="008D73FA" w:rsidRDefault="008D73FA" w:rsidP="00D8252D">
      <w:pPr>
        <w:rPr>
          <w:rFonts w:eastAsia="Times New Roman"/>
          <w:szCs w:val="28"/>
          <w:lang w:val="uk-UA"/>
        </w:rPr>
      </w:pPr>
    </w:p>
    <w:p w14:paraId="451DF5FC" w14:textId="77777777" w:rsidR="004D34BD" w:rsidRPr="00D104C4" w:rsidRDefault="004D34BD" w:rsidP="00D8252D">
      <w:pPr>
        <w:rPr>
          <w:rFonts w:eastAsia="Times New Roman"/>
          <w:szCs w:val="28"/>
          <w:lang w:val="uk-UA"/>
        </w:rPr>
      </w:pPr>
    </w:p>
    <w:p w14:paraId="3C907CDA" w14:textId="3964770B" w:rsidR="001D3AB8" w:rsidRPr="008A685E" w:rsidRDefault="007947D2" w:rsidP="00EB6736">
      <w:pPr>
        <w:pStyle w:val="ac"/>
        <w:numPr>
          <w:ilvl w:val="1"/>
          <w:numId w:val="20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8A685E">
        <w:rPr>
          <w:sz w:val="28"/>
          <w:szCs w:val="28"/>
          <w:lang w:val="uk-UA"/>
        </w:rPr>
        <w:t>Вплив</w:t>
      </w:r>
      <w:r w:rsidR="008A685E" w:rsidRPr="008A685E">
        <w:rPr>
          <w:sz w:val="28"/>
          <w:szCs w:val="28"/>
          <w:lang w:val="uk-UA"/>
        </w:rPr>
        <w:t xml:space="preserve"> на встановлення гетерогенної рівноваги в системах В – БЗМ – П структури макромолекулярних компонентів</w:t>
      </w:r>
      <w:r w:rsidR="008A685E">
        <w:rPr>
          <w:sz w:val="28"/>
          <w:szCs w:val="28"/>
          <w:lang w:val="uk-UA"/>
        </w:rPr>
        <w:t>.</w:t>
      </w:r>
    </w:p>
    <w:p w14:paraId="10162B35" w14:textId="04C27E30" w:rsidR="007947D2" w:rsidRDefault="007947D2" w:rsidP="00D8252D">
      <w:pPr>
        <w:rPr>
          <w:rFonts w:eastAsia="Times New Roman"/>
          <w:szCs w:val="28"/>
          <w:lang w:val="uk-UA"/>
        </w:rPr>
      </w:pPr>
    </w:p>
    <w:p w14:paraId="346FA046" w14:textId="77777777" w:rsidR="008A685E" w:rsidRPr="00D104C4" w:rsidRDefault="008A685E" w:rsidP="00D8252D">
      <w:pPr>
        <w:rPr>
          <w:rFonts w:eastAsia="Times New Roman"/>
          <w:szCs w:val="28"/>
          <w:lang w:val="uk-UA"/>
        </w:rPr>
      </w:pPr>
    </w:p>
    <w:p w14:paraId="48B50F92" w14:textId="6503F775" w:rsidR="003A5DD0" w:rsidRPr="00D104C4" w:rsidRDefault="007947D2" w:rsidP="00991788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Вплив ступеня етерифікації т</w:t>
      </w:r>
      <w:r w:rsidR="006A7AA7" w:rsidRPr="00D104C4">
        <w:rPr>
          <w:rFonts w:eastAsia="Times New Roman"/>
          <w:szCs w:val="28"/>
          <w:lang w:val="uk-UA"/>
        </w:rPr>
        <w:t xml:space="preserve">а молекулярної маси </w:t>
      </w:r>
      <w:r w:rsidR="007761FA" w:rsidRPr="00D104C4">
        <w:rPr>
          <w:rFonts w:eastAsia="Times New Roman"/>
          <w:szCs w:val="28"/>
          <w:lang w:val="uk-UA"/>
        </w:rPr>
        <w:t>П</w:t>
      </w:r>
      <w:r w:rsidR="006A7AA7" w:rsidRPr="00D104C4">
        <w:rPr>
          <w:rFonts w:eastAsia="Times New Roman"/>
          <w:szCs w:val="28"/>
          <w:lang w:val="uk-UA"/>
        </w:rPr>
        <w:t xml:space="preserve"> на </w:t>
      </w:r>
      <w:r w:rsidRPr="00D104C4">
        <w:rPr>
          <w:rFonts w:eastAsia="Times New Roman"/>
          <w:szCs w:val="28"/>
          <w:lang w:val="uk-UA"/>
        </w:rPr>
        <w:t xml:space="preserve">термодинамічну сумісність його з </w:t>
      </w:r>
      <w:r w:rsidR="00BA2781" w:rsidRPr="00D104C4">
        <w:rPr>
          <w:rFonts w:eastAsia="Times New Roman"/>
          <w:szCs w:val="28"/>
          <w:lang w:val="uk-UA"/>
        </w:rPr>
        <w:t xml:space="preserve">БЗМ </w:t>
      </w:r>
      <w:r w:rsidRPr="00D104C4">
        <w:rPr>
          <w:rFonts w:eastAsia="Times New Roman"/>
          <w:szCs w:val="28"/>
          <w:lang w:val="uk-UA"/>
        </w:rPr>
        <w:t xml:space="preserve">ілюструють фазові діаграми, представлені на рисунках 3.2 і 3.3. Основні параметри діаграм наводяться в </w:t>
      </w:r>
      <w:proofErr w:type="spellStart"/>
      <w:r w:rsidRPr="00D104C4">
        <w:rPr>
          <w:rFonts w:eastAsia="Times New Roman"/>
          <w:szCs w:val="28"/>
          <w:lang w:val="uk-UA"/>
        </w:rPr>
        <w:t>табл</w:t>
      </w:r>
      <w:proofErr w:type="spellEnd"/>
      <w:r w:rsidR="003A5DD0" w:rsidRPr="00D104C4">
        <w:rPr>
          <w:rFonts w:eastAsia="Times New Roman"/>
          <w:szCs w:val="28"/>
        </w:rPr>
        <w:t xml:space="preserve">. </w:t>
      </w:r>
      <w:r w:rsidRPr="00D104C4">
        <w:rPr>
          <w:rFonts w:eastAsia="Times New Roman"/>
          <w:szCs w:val="28"/>
          <w:lang w:val="uk-UA"/>
        </w:rPr>
        <w:t xml:space="preserve">3.2. Одержані фазові діаграми </w:t>
      </w:r>
      <w:r w:rsidR="007761FA" w:rsidRPr="00D104C4">
        <w:rPr>
          <w:rFonts w:eastAsia="Times New Roman"/>
          <w:szCs w:val="28"/>
          <w:lang w:val="uk-UA"/>
        </w:rPr>
        <w:t>дуже</w:t>
      </w:r>
      <w:r w:rsidRPr="00D104C4">
        <w:rPr>
          <w:rFonts w:eastAsia="Times New Roman"/>
          <w:szCs w:val="28"/>
          <w:lang w:val="uk-UA"/>
        </w:rPr>
        <w:t xml:space="preserve"> асиметричні, близькі за положенням критичних та порогових точок. </w:t>
      </w:r>
      <w:r w:rsidR="00991788" w:rsidRPr="00991788">
        <w:rPr>
          <w:rFonts w:eastAsia="Times New Roman"/>
          <w:szCs w:val="28"/>
          <w:lang w:val="uk-UA"/>
        </w:rPr>
        <w:t>Площа поля діаграми, що відповідає двофазному стану системи,</w:t>
      </w:r>
      <w:r w:rsidR="00991788">
        <w:rPr>
          <w:rFonts w:eastAsia="Times New Roman"/>
          <w:szCs w:val="28"/>
          <w:lang w:val="uk-UA"/>
        </w:rPr>
        <w:t xml:space="preserve"> </w:t>
      </w:r>
      <w:r w:rsidR="00991788" w:rsidRPr="00991788">
        <w:rPr>
          <w:rFonts w:eastAsia="Times New Roman"/>
          <w:szCs w:val="28"/>
          <w:lang w:val="uk-UA"/>
        </w:rPr>
        <w:t>залежить від ступеня етерифікації пектину. Найбільша несумісність</w:t>
      </w:r>
      <w:r w:rsidR="00991788">
        <w:rPr>
          <w:rFonts w:eastAsia="Times New Roman"/>
          <w:szCs w:val="28"/>
          <w:lang w:val="uk-UA"/>
        </w:rPr>
        <w:t xml:space="preserve"> </w:t>
      </w:r>
      <w:r w:rsidR="00991788" w:rsidRPr="00991788">
        <w:rPr>
          <w:rFonts w:eastAsia="Times New Roman"/>
          <w:szCs w:val="28"/>
          <w:lang w:val="uk-UA"/>
        </w:rPr>
        <w:lastRenderedPageBreak/>
        <w:t>макромолекулярних компонентів спостерігалась у системі зі ступенем</w:t>
      </w:r>
      <w:r w:rsidR="00991788">
        <w:rPr>
          <w:rFonts w:eastAsia="Times New Roman"/>
          <w:szCs w:val="28"/>
          <w:lang w:val="uk-UA"/>
        </w:rPr>
        <w:t xml:space="preserve"> </w:t>
      </w:r>
      <w:r w:rsidR="00991788" w:rsidRPr="00991788">
        <w:rPr>
          <w:rFonts w:eastAsia="Times New Roman"/>
          <w:szCs w:val="28"/>
          <w:lang w:val="uk-UA"/>
        </w:rPr>
        <w:t>етерифікації пектину 57%, саме для діаграми стану цієї системи площа</w:t>
      </w:r>
      <w:r w:rsidR="00991788">
        <w:rPr>
          <w:rFonts w:eastAsia="Times New Roman"/>
          <w:szCs w:val="28"/>
          <w:lang w:val="uk-UA"/>
        </w:rPr>
        <w:t xml:space="preserve"> </w:t>
      </w:r>
      <w:r w:rsidR="00991788" w:rsidRPr="00991788">
        <w:rPr>
          <w:rFonts w:eastAsia="Times New Roman"/>
          <w:szCs w:val="28"/>
          <w:lang w:val="uk-UA"/>
        </w:rPr>
        <w:t>двофазного стану була найвищою.</w:t>
      </w:r>
    </w:p>
    <w:p w14:paraId="11E31F91" w14:textId="77777777" w:rsidR="003A5DD0" w:rsidRPr="00D104C4" w:rsidRDefault="003A5DD0" w:rsidP="00D8252D">
      <w:pPr>
        <w:rPr>
          <w:rFonts w:eastAsia="Times New Roman"/>
          <w:szCs w:val="28"/>
          <w:lang w:val="uk-UA"/>
        </w:rPr>
      </w:pPr>
    </w:p>
    <w:p w14:paraId="149261C2" w14:textId="01113D14" w:rsidR="00D8252D" w:rsidRPr="00D104C4" w:rsidRDefault="00D8252D">
      <w:pPr>
        <w:spacing w:line="240" w:lineRule="auto"/>
        <w:ind w:firstLine="0"/>
        <w:jc w:val="left"/>
        <w:rPr>
          <w:rFonts w:eastAsia="Times New Roman"/>
          <w:szCs w:val="28"/>
          <w:lang w:val="uk-UA"/>
        </w:rPr>
      </w:pPr>
    </w:p>
    <w:p w14:paraId="312B49E7" w14:textId="6F2FB728" w:rsidR="007947D2" w:rsidRPr="00D104C4" w:rsidRDefault="007947D2" w:rsidP="00D8252D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Таблиця 3.2 – Основні параметри фазових діаграм систем вода</w:t>
      </w:r>
      <w:r w:rsidR="000273FB" w:rsidRPr="00D104C4">
        <w:rPr>
          <w:rFonts w:eastAsia="Times New Roman"/>
          <w:szCs w:val="28"/>
          <w:lang w:val="uk-UA"/>
        </w:rPr>
        <w:t>-</w:t>
      </w:r>
      <w:r w:rsidRPr="00D104C4">
        <w:rPr>
          <w:rFonts w:eastAsia="Times New Roman"/>
          <w:szCs w:val="28"/>
          <w:lang w:val="uk-UA"/>
        </w:rPr>
        <w:t>БЗМ</w:t>
      </w:r>
      <w:r w:rsidR="000273FB" w:rsidRPr="00D104C4">
        <w:rPr>
          <w:rFonts w:eastAsia="Times New Roman"/>
          <w:szCs w:val="28"/>
          <w:lang w:val="uk-UA"/>
        </w:rPr>
        <w:t>-</w:t>
      </w:r>
      <w:r w:rsidRPr="00D104C4">
        <w:rPr>
          <w:rFonts w:eastAsia="Times New Roman"/>
          <w:szCs w:val="28"/>
          <w:lang w:val="uk-UA"/>
        </w:rPr>
        <w:t xml:space="preserve"> пектин</w:t>
      </w:r>
    </w:p>
    <w:tbl>
      <w:tblPr>
        <w:tblW w:w="9533" w:type="dxa"/>
        <w:tblInd w:w="-5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2258"/>
        <w:gridCol w:w="566"/>
        <w:gridCol w:w="846"/>
        <w:gridCol w:w="1127"/>
        <w:gridCol w:w="850"/>
        <w:gridCol w:w="851"/>
        <w:gridCol w:w="992"/>
        <w:gridCol w:w="1559"/>
      </w:tblGrid>
      <w:tr w:rsidR="00D104C4" w:rsidRPr="00D104C4" w14:paraId="46CD7119" w14:textId="77777777" w:rsidTr="009A06DC">
        <w:trPr>
          <w:trHeight w:val="480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FC01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№</w:t>
            </w:r>
          </w:p>
        </w:tc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DD6B172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Дослідженні системи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062184B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рН</w:t>
            </w:r>
            <w:proofErr w:type="spellEnd"/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4A995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Координати </w:t>
            </w: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крит.точки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>, %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EEA4D65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Координати порога розшарування, 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7DDEE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Критерій симетрії </w:t>
            </w:r>
          </w:p>
          <w:p w14:paraId="4BF9BCD1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proofErr w:type="spellStart"/>
            <w:r w:rsidRPr="00D104C4">
              <w:rPr>
                <w:rFonts w:eastAsia="Times New Roman"/>
                <w:szCs w:val="28"/>
                <w:lang w:val="uk-UA"/>
              </w:rPr>
              <w:t>Кs</w:t>
            </w:r>
            <w:proofErr w:type="spellEnd"/>
            <w:r w:rsidRPr="00D104C4">
              <w:rPr>
                <w:rFonts w:eastAsia="Times New Roman"/>
                <w:szCs w:val="28"/>
                <w:lang w:val="uk-UA"/>
              </w:rPr>
              <w:t>=С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П</w:t>
            </w:r>
            <w:r w:rsidRPr="00D104C4">
              <w:rPr>
                <w:rFonts w:eastAsia="Times New Roman"/>
                <w:szCs w:val="28"/>
                <w:lang w:val="uk-UA"/>
              </w:rPr>
              <w:t>/С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Б</w:t>
            </w:r>
          </w:p>
        </w:tc>
      </w:tr>
      <w:tr w:rsidR="00D104C4" w:rsidRPr="00D104C4" w14:paraId="4A9987BE" w14:textId="77777777" w:rsidTr="009A06DC">
        <w:trPr>
          <w:trHeight w:val="465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9762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2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54797E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C5D061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5D811F4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Б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D3562BB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4197667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FE0186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315BA41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С</w:t>
            </w:r>
            <w:r w:rsidRPr="00D104C4">
              <w:rPr>
                <w:rFonts w:eastAsia="Times New Roman"/>
                <w:szCs w:val="28"/>
                <w:vertAlign w:val="subscript"/>
                <w:lang w:val="uk-UA"/>
              </w:rPr>
              <w:t>(Б+П)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3358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</w:tr>
      <w:tr w:rsidR="00D104C4" w:rsidRPr="00D104C4" w14:paraId="362052A9" w14:textId="77777777" w:rsidTr="009A06DC">
        <w:trPr>
          <w:trHeight w:val="10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95684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05A2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В – БЗМ – П </w:t>
            </w:r>
          </w:p>
          <w:p w14:paraId="43D9DF1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(Е=57,0%)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51050C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6,8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B68F5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3,100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89C6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33B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BE112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4C6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DABD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0,050</w:t>
            </w:r>
          </w:p>
        </w:tc>
      </w:tr>
      <w:tr w:rsidR="00D104C4" w:rsidRPr="00D104C4" w14:paraId="17844BBA" w14:textId="77777777" w:rsidTr="009A06DC">
        <w:trPr>
          <w:trHeight w:val="10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FA9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DE4A7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В – БЗМ – П </w:t>
            </w:r>
          </w:p>
          <w:p w14:paraId="09099411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(Е=66,8%)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8208E5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2649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3,200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AA57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B40E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5EDF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0461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9E5E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0,051</w:t>
            </w:r>
          </w:p>
        </w:tc>
      </w:tr>
      <w:tr w:rsidR="00D104C4" w:rsidRPr="00D104C4" w14:paraId="0EA12040" w14:textId="77777777" w:rsidTr="009A06DC">
        <w:trPr>
          <w:trHeight w:val="100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59CE4D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</w:t>
            </w:r>
          </w:p>
        </w:tc>
        <w:tc>
          <w:tcPr>
            <w:tcW w:w="2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4C2E8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В – БЗМ – П </w:t>
            </w:r>
          </w:p>
          <w:p w14:paraId="26A0A5C4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(Е=73,2%)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040BB1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418E0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3,400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F328DD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0,220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73A39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1,500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56C02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0,560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156C5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2,060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EACC02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0,060</w:t>
            </w:r>
          </w:p>
        </w:tc>
      </w:tr>
      <w:tr w:rsidR="00D104C4" w:rsidRPr="00D104C4" w14:paraId="6AFD2A12" w14:textId="77777777" w:rsidTr="009A06DC">
        <w:trPr>
          <w:trHeight w:val="31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0194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4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6BCD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В – БЗМ – П </w:t>
            </w:r>
          </w:p>
          <w:p w14:paraId="5E505390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(Е=82,0%)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A2AF14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5E17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3,600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91AB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0386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DA36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1BB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2,190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FE7E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0,061</w:t>
            </w:r>
          </w:p>
        </w:tc>
      </w:tr>
      <w:tr w:rsidR="00D104C4" w:rsidRPr="00D104C4" w14:paraId="0E1EF054" w14:textId="77777777" w:rsidTr="009A06DC">
        <w:trPr>
          <w:trHeight w:val="24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EFF3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F70D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 xml:space="preserve">В – БЗМ – П </w:t>
            </w:r>
          </w:p>
          <w:p w14:paraId="2A0A62EC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(Е=93,8%)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D03A" w14:textId="77777777" w:rsidR="007947D2" w:rsidRPr="00D104C4" w:rsidRDefault="007947D2" w:rsidP="00D8252D">
            <w:pPr>
              <w:ind w:firstLine="0"/>
              <w:rPr>
                <w:rFonts w:eastAsia="Times New Roman"/>
                <w:szCs w:val="28"/>
                <w:lang w:val="uk-U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1F67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3,800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7A6A2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6432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1,700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E014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3A4E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2,310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69069" w14:textId="77777777" w:rsidR="007947D2" w:rsidRPr="00D104C4" w:rsidRDefault="007947D2" w:rsidP="00D8252D">
            <w:pPr>
              <w:ind w:firstLine="0"/>
              <w:jc w:val="center"/>
              <w:rPr>
                <w:rFonts w:eastAsia="Times New Roman"/>
                <w:szCs w:val="28"/>
                <w:lang w:val="uk-UA"/>
              </w:rPr>
            </w:pPr>
            <w:r w:rsidRPr="00D104C4">
              <w:rPr>
                <w:rFonts w:eastAsia="Times New Roman"/>
                <w:szCs w:val="28"/>
                <w:lang w:val="uk-UA"/>
              </w:rPr>
              <w:t>0,070</w:t>
            </w:r>
          </w:p>
        </w:tc>
      </w:tr>
    </w:tbl>
    <w:p w14:paraId="53F6745F" w14:textId="77777777" w:rsidR="007947D2" w:rsidRPr="00D104C4" w:rsidRDefault="007947D2" w:rsidP="00D8252D">
      <w:pPr>
        <w:rPr>
          <w:rFonts w:eastAsia="Times New Roman"/>
          <w:szCs w:val="28"/>
          <w:lang w:val="uk-UA"/>
        </w:rPr>
      </w:pPr>
    </w:p>
    <w:p w14:paraId="30DB40A5" w14:textId="228C3135" w:rsidR="007947D2" w:rsidRPr="00D104C4" w:rsidRDefault="00325D83" w:rsidP="00D8252D">
      <w:pPr>
        <w:ind w:firstLine="0"/>
        <w:jc w:val="center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lastRenderedPageBreak/>
        <w:drawing>
          <wp:inline distT="0" distB="0" distL="0" distR="0" wp14:anchorId="218F88CB" wp14:editId="13DC978A">
            <wp:extent cx="5352288" cy="4678680"/>
            <wp:effectExtent l="0" t="0" r="127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.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C7E0" w14:textId="2E853EB8" w:rsidR="007947D2" w:rsidRPr="00D104C4" w:rsidRDefault="007947D2" w:rsidP="00D8252D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3.2 – Ізотермічні</w:t>
      </w:r>
      <w:r w:rsidR="00D76E27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діаграми систем </w:t>
      </w:r>
      <w:r w:rsidR="00D76E27">
        <w:rPr>
          <w:rFonts w:eastAsia="Times New Roman"/>
          <w:szCs w:val="28"/>
          <w:lang w:val="uk-UA"/>
        </w:rPr>
        <w:t xml:space="preserve">В </w:t>
      </w:r>
      <w:r w:rsidRPr="00D104C4">
        <w:rPr>
          <w:rFonts w:eastAsia="Times New Roman"/>
          <w:szCs w:val="28"/>
          <w:lang w:val="uk-UA"/>
        </w:rPr>
        <w:t xml:space="preserve">– БЗМ – </w:t>
      </w:r>
      <w:r w:rsidR="00D76E27">
        <w:rPr>
          <w:rFonts w:eastAsia="Times New Roman"/>
          <w:szCs w:val="28"/>
          <w:lang w:val="uk-UA"/>
        </w:rPr>
        <w:t xml:space="preserve">П </w:t>
      </w:r>
      <w:r w:rsidRPr="00D104C4">
        <w:rPr>
          <w:rFonts w:eastAsia="Times New Roman"/>
          <w:szCs w:val="28"/>
          <w:lang w:val="uk-UA"/>
        </w:rPr>
        <w:t xml:space="preserve">різних ступенів </w:t>
      </w:r>
      <w:proofErr w:type="spellStart"/>
      <w:r w:rsidRPr="00D104C4">
        <w:rPr>
          <w:rFonts w:eastAsia="Times New Roman"/>
          <w:szCs w:val="28"/>
          <w:lang w:val="uk-UA"/>
        </w:rPr>
        <w:t>естерифікації</w:t>
      </w:r>
      <w:proofErr w:type="spellEnd"/>
      <w:r w:rsidRPr="00D104C4">
        <w:rPr>
          <w:rFonts w:eastAsia="Times New Roman"/>
          <w:szCs w:val="28"/>
          <w:lang w:val="uk-UA"/>
        </w:rPr>
        <w:t xml:space="preserve">: </w:t>
      </w:r>
      <w:r w:rsidR="00B849C2" w:rsidRPr="00D104C4">
        <w:rPr>
          <w:rFonts w:eastAsia="Times New Roman"/>
          <w:szCs w:val="28"/>
          <w:lang w:val="uk-UA"/>
        </w:rPr>
        <w:t xml:space="preserve">● – </w:t>
      </w:r>
      <w:r w:rsidRPr="00D104C4">
        <w:rPr>
          <w:rFonts w:eastAsia="Times New Roman"/>
          <w:szCs w:val="28"/>
          <w:lang w:val="uk-UA"/>
        </w:rPr>
        <w:t xml:space="preserve">Е57,0%; </w:t>
      </w:r>
      <w:r w:rsidR="00B849C2" w:rsidRPr="00D104C4">
        <w:rPr>
          <w:rFonts w:eastAsia="Times New Roman"/>
          <w:szCs w:val="28"/>
          <w:lang w:val="uk-UA"/>
        </w:rPr>
        <w:t xml:space="preserve">● – </w:t>
      </w:r>
      <w:r w:rsidRPr="00D104C4">
        <w:rPr>
          <w:rFonts w:eastAsia="Times New Roman"/>
          <w:szCs w:val="28"/>
          <w:lang w:val="uk-UA"/>
        </w:rPr>
        <w:t>Е66,8%;</w:t>
      </w:r>
      <w:r w:rsidR="006A7AA7" w:rsidRPr="00D104C4">
        <w:rPr>
          <w:rFonts w:eastAsia="Times New Roman"/>
          <w:szCs w:val="28"/>
          <w:lang w:val="uk-UA"/>
        </w:rPr>
        <w:t xml:space="preserve"> </w:t>
      </w:r>
      <w:r w:rsidR="00B849C2" w:rsidRPr="00D104C4">
        <w:rPr>
          <w:rFonts w:eastAsia="Times New Roman"/>
          <w:szCs w:val="28"/>
          <w:lang w:val="uk-UA"/>
        </w:rPr>
        <w:t xml:space="preserve">● – </w:t>
      </w:r>
      <w:r w:rsidRPr="00D104C4">
        <w:rPr>
          <w:rFonts w:eastAsia="Times New Roman"/>
          <w:szCs w:val="28"/>
          <w:lang w:val="uk-UA"/>
        </w:rPr>
        <w:t xml:space="preserve">Е73,2%; </w:t>
      </w:r>
      <w:r w:rsidR="00B849C2" w:rsidRPr="00D104C4">
        <w:rPr>
          <w:rFonts w:eastAsia="Times New Roman"/>
          <w:szCs w:val="28"/>
          <w:lang w:val="uk-UA"/>
        </w:rPr>
        <w:t xml:space="preserve">● – </w:t>
      </w:r>
      <w:r w:rsidRPr="00D104C4">
        <w:rPr>
          <w:rFonts w:eastAsia="Times New Roman"/>
          <w:szCs w:val="28"/>
          <w:lang w:val="uk-UA"/>
        </w:rPr>
        <w:t>Е82%; ●</w:t>
      </w:r>
      <w:r w:rsidR="00B849C2" w:rsidRPr="00D104C4">
        <w:rPr>
          <w:rFonts w:eastAsia="Times New Roman"/>
          <w:szCs w:val="28"/>
          <w:lang w:val="uk-UA"/>
        </w:rPr>
        <w:t xml:space="preserve"> –</w:t>
      </w:r>
      <w:r w:rsidRPr="00D104C4">
        <w:rPr>
          <w:rFonts w:eastAsia="Times New Roman"/>
          <w:szCs w:val="28"/>
          <w:lang w:val="uk-UA"/>
        </w:rPr>
        <w:t xml:space="preserve"> Е93,8%</w:t>
      </w:r>
      <w:r w:rsidR="006A7AA7" w:rsidRPr="00D104C4">
        <w:rPr>
          <w:rFonts w:eastAsia="Times New Roman"/>
          <w:szCs w:val="28"/>
          <w:lang w:val="uk-UA"/>
        </w:rPr>
        <w:t xml:space="preserve">; </w:t>
      </w:r>
      <w:proofErr w:type="spellStart"/>
      <w:r w:rsidRPr="00D104C4">
        <w:rPr>
          <w:rFonts w:eastAsia="Times New Roman"/>
          <w:szCs w:val="28"/>
          <w:lang w:val="uk-UA"/>
        </w:rPr>
        <w:t>рН</w:t>
      </w:r>
      <w:proofErr w:type="spellEnd"/>
      <w:r w:rsidRPr="00D104C4">
        <w:rPr>
          <w:rFonts w:eastAsia="Times New Roman"/>
          <w:szCs w:val="28"/>
          <w:lang w:val="uk-UA"/>
        </w:rPr>
        <w:t>=6,8;</w:t>
      </w:r>
      <w:r w:rsidR="006A7AA7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szCs w:val="28"/>
          <w:lang w:val="uk-UA"/>
        </w:rPr>
        <w:t xml:space="preserve">▬ </w:t>
      </w:r>
      <w:r w:rsidR="00D76E27">
        <w:rPr>
          <w:szCs w:val="28"/>
          <w:lang w:val="uk-UA"/>
        </w:rPr>
        <w:t>крива розшарування</w:t>
      </w:r>
      <w:r w:rsidRPr="00D104C4">
        <w:rPr>
          <w:szCs w:val="28"/>
          <w:lang w:val="uk-UA"/>
        </w:rPr>
        <w:t xml:space="preserve">; </w:t>
      </w:r>
      <w:r w:rsidRPr="00D104C4">
        <w:rPr>
          <w:rFonts w:eastAsia="Times New Roman"/>
          <w:szCs w:val="28"/>
          <w:lang w:val="uk-UA"/>
        </w:rPr>
        <w:t>○</w:t>
      </w:r>
      <w:r w:rsidRPr="00D104C4">
        <w:rPr>
          <w:szCs w:val="28"/>
          <w:lang w:val="uk-UA"/>
        </w:rPr>
        <w:t>-критична точка; Х</w:t>
      </w:r>
      <w:r w:rsidR="00D76E27">
        <w:rPr>
          <w:szCs w:val="28"/>
          <w:lang w:val="uk-UA"/>
        </w:rPr>
        <w:t xml:space="preserve"> – п</w:t>
      </w:r>
      <w:r w:rsidRPr="00D104C4">
        <w:rPr>
          <w:szCs w:val="28"/>
          <w:lang w:val="uk-UA"/>
        </w:rPr>
        <w:t>орогова точка</w:t>
      </w:r>
    </w:p>
    <w:p w14:paraId="2958E439" w14:textId="0FDC7465" w:rsidR="007947D2" w:rsidRPr="00D104C4" w:rsidRDefault="007947D2" w:rsidP="00D8252D">
      <w:pPr>
        <w:jc w:val="center"/>
        <w:rPr>
          <w:rFonts w:eastAsia="Times New Roman"/>
          <w:szCs w:val="28"/>
          <w:lang w:val="uk-UA"/>
        </w:rPr>
      </w:pPr>
    </w:p>
    <w:p w14:paraId="1A420546" w14:textId="77777777" w:rsidR="001E6318" w:rsidRPr="00D104C4" w:rsidRDefault="004370E5" w:rsidP="00D8252D">
      <w:pPr>
        <w:ind w:firstLine="0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noProof/>
          <w:szCs w:val="28"/>
          <w:lang w:val="en-US" w:eastAsia="en-US"/>
        </w:rPr>
        <w:lastRenderedPageBreak/>
        <w:drawing>
          <wp:inline distT="0" distB="0" distL="0" distR="0" wp14:anchorId="0AE26288" wp14:editId="46B17293">
            <wp:extent cx="5940425" cy="42214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.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8911" w14:textId="67D63418" w:rsidR="007947D2" w:rsidRPr="00D104C4" w:rsidRDefault="007947D2" w:rsidP="00D8252D">
      <w:pPr>
        <w:rPr>
          <w:szCs w:val="28"/>
        </w:rPr>
      </w:pPr>
      <w:r w:rsidRPr="00D104C4">
        <w:rPr>
          <w:rFonts w:eastAsia="Times New Roman"/>
          <w:szCs w:val="28"/>
          <w:lang w:val="uk-UA"/>
        </w:rPr>
        <w:t xml:space="preserve">Рисунок 3.3 – Ізотермічні діаграми систем </w:t>
      </w:r>
      <w:r w:rsidR="006A02E8">
        <w:rPr>
          <w:rFonts w:eastAsia="Times New Roman"/>
          <w:szCs w:val="28"/>
          <w:lang w:val="uk-UA"/>
        </w:rPr>
        <w:t>В – Б</w:t>
      </w:r>
      <w:r w:rsidRPr="00D104C4">
        <w:rPr>
          <w:rFonts w:eastAsia="Times New Roman"/>
          <w:szCs w:val="28"/>
          <w:lang w:val="uk-UA"/>
        </w:rPr>
        <w:t>ЗМ</w:t>
      </w:r>
      <w:r w:rsidR="006A02E8">
        <w:rPr>
          <w:rFonts w:eastAsia="Times New Roman"/>
          <w:szCs w:val="28"/>
          <w:lang w:val="uk-UA"/>
        </w:rPr>
        <w:t xml:space="preserve"> – П </w:t>
      </w:r>
      <w:r w:rsidR="006A7AA7" w:rsidRPr="00D104C4">
        <w:rPr>
          <w:rFonts w:eastAsia="Times New Roman"/>
          <w:szCs w:val="28"/>
          <w:lang w:val="uk-UA"/>
        </w:rPr>
        <w:t xml:space="preserve">(Е=62,7%); </w:t>
      </w:r>
      <w:proofErr w:type="spellStart"/>
      <w:r w:rsidR="006A7AA7" w:rsidRPr="00D104C4">
        <w:rPr>
          <w:rFonts w:eastAsia="Times New Roman"/>
          <w:szCs w:val="28"/>
          <w:lang w:val="uk-UA"/>
        </w:rPr>
        <w:t>рН</w:t>
      </w:r>
      <w:proofErr w:type="spellEnd"/>
      <w:r w:rsidR="001E6318" w:rsidRPr="00D104C4">
        <w:rPr>
          <w:rFonts w:eastAsia="Times New Roman"/>
          <w:szCs w:val="28"/>
        </w:rPr>
        <w:t xml:space="preserve"> </w:t>
      </w:r>
      <w:r w:rsidR="006A7AA7" w:rsidRPr="00D104C4">
        <w:rPr>
          <w:rFonts w:eastAsia="Times New Roman"/>
          <w:szCs w:val="28"/>
          <w:lang w:val="uk-UA"/>
        </w:rPr>
        <w:t>=</w:t>
      </w:r>
      <w:r w:rsidR="001E6318" w:rsidRPr="00D104C4">
        <w:rPr>
          <w:rFonts w:eastAsia="Times New Roman"/>
          <w:szCs w:val="28"/>
        </w:rPr>
        <w:t xml:space="preserve"> </w:t>
      </w:r>
      <w:r w:rsidR="006A7AA7" w:rsidRPr="00D104C4">
        <w:rPr>
          <w:rFonts w:eastAsia="Times New Roman"/>
          <w:szCs w:val="28"/>
          <w:lang w:val="uk-UA"/>
        </w:rPr>
        <w:t xml:space="preserve">6,8. </w:t>
      </w:r>
      <w:r w:rsidR="006A02E8">
        <w:rPr>
          <w:rFonts w:eastAsia="Times New Roman"/>
          <w:szCs w:val="28"/>
          <w:lang w:val="uk-UA"/>
        </w:rPr>
        <w:t>Пектин</w:t>
      </w:r>
      <w:r w:rsidRPr="00D104C4">
        <w:rPr>
          <w:rFonts w:eastAsia="Times New Roman"/>
          <w:szCs w:val="28"/>
          <w:lang w:val="uk-UA"/>
        </w:rPr>
        <w:t xml:space="preserve">: </w:t>
      </w:r>
      <w:r w:rsidR="004370E5" w:rsidRPr="00D104C4">
        <w:rPr>
          <w:szCs w:val="28"/>
        </w:rPr>
        <w:t>●</w:t>
      </w:r>
      <w:r w:rsidR="001E6318" w:rsidRPr="00D104C4">
        <w:rPr>
          <w:rFonts w:eastAsia="Times New Roman"/>
          <w:szCs w:val="28"/>
        </w:rPr>
        <w:t xml:space="preserve"> </w:t>
      </w:r>
      <w:r w:rsidR="001E6318" w:rsidRPr="00D104C4">
        <w:rPr>
          <w:rFonts w:eastAsia="Times New Roman"/>
          <w:szCs w:val="28"/>
          <w:lang w:val="uk-UA"/>
        </w:rPr>
        <w:t>–</w:t>
      </w:r>
      <w:r w:rsidR="001E6318"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 xml:space="preserve">390кДа; </w:t>
      </w:r>
      <w:r w:rsidR="004370E5" w:rsidRPr="00D104C4">
        <w:rPr>
          <w:szCs w:val="28"/>
        </w:rPr>
        <w:t xml:space="preserve">● </w:t>
      </w:r>
      <w:r w:rsidR="001E6318" w:rsidRPr="00D104C4">
        <w:rPr>
          <w:rFonts w:eastAsia="Times New Roman"/>
          <w:szCs w:val="28"/>
          <w:lang w:val="uk-UA"/>
        </w:rPr>
        <w:t>–</w:t>
      </w:r>
      <w:r w:rsidRPr="00D104C4">
        <w:rPr>
          <w:rFonts w:eastAsia="Times New Roman"/>
          <w:szCs w:val="28"/>
          <w:lang w:val="uk-UA"/>
        </w:rPr>
        <w:t xml:space="preserve"> 330кДа; </w:t>
      </w:r>
      <w:r w:rsidR="001E6318" w:rsidRPr="00D104C4">
        <w:rPr>
          <w:szCs w:val="28"/>
        </w:rPr>
        <w:t>●</w:t>
      </w:r>
      <w:r w:rsidR="001E6318" w:rsidRPr="00D104C4">
        <w:rPr>
          <w:rFonts w:eastAsia="Times New Roman"/>
          <w:szCs w:val="28"/>
        </w:rPr>
        <w:t xml:space="preserve"> </w:t>
      </w:r>
      <w:r w:rsidR="001E6318" w:rsidRPr="00D104C4">
        <w:rPr>
          <w:rFonts w:eastAsia="Times New Roman"/>
          <w:szCs w:val="28"/>
          <w:lang w:val="uk-UA"/>
        </w:rPr>
        <w:t>–</w:t>
      </w:r>
      <w:r w:rsidR="001E6318"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uk-UA"/>
        </w:rPr>
        <w:t>22кДа;</w:t>
      </w:r>
      <w:r w:rsidR="006A7AA7"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szCs w:val="28"/>
        </w:rPr>
        <w:t xml:space="preserve">▬ </w:t>
      </w:r>
      <w:r w:rsidR="006A02E8">
        <w:rPr>
          <w:szCs w:val="28"/>
        </w:rPr>
        <w:t xml:space="preserve">крива </w:t>
      </w:r>
      <w:proofErr w:type="spellStart"/>
      <w:r w:rsidR="006A02E8">
        <w:rPr>
          <w:szCs w:val="28"/>
        </w:rPr>
        <w:t>розшарування</w:t>
      </w:r>
      <w:proofErr w:type="spellEnd"/>
      <w:r w:rsidRPr="00D104C4">
        <w:rPr>
          <w:szCs w:val="28"/>
        </w:rPr>
        <w:t>; ●</w:t>
      </w:r>
      <w:r w:rsidR="001E6318" w:rsidRPr="00D104C4">
        <w:rPr>
          <w:szCs w:val="28"/>
        </w:rPr>
        <w:t xml:space="preserve"> </w:t>
      </w:r>
      <w:r w:rsidR="001E6318" w:rsidRPr="00D104C4">
        <w:rPr>
          <w:rFonts w:eastAsia="Times New Roman"/>
          <w:szCs w:val="28"/>
          <w:lang w:val="uk-UA"/>
        </w:rPr>
        <w:t>–</w:t>
      </w:r>
      <w:r w:rsidR="001E6318" w:rsidRPr="00D104C4">
        <w:rPr>
          <w:rFonts w:eastAsia="Times New Roman"/>
          <w:szCs w:val="28"/>
        </w:rPr>
        <w:t xml:space="preserve"> </w:t>
      </w:r>
      <w:r w:rsidRPr="00D104C4">
        <w:rPr>
          <w:szCs w:val="28"/>
        </w:rPr>
        <w:t xml:space="preserve">точки, </w:t>
      </w:r>
      <w:r w:rsidR="006A02E8">
        <w:rPr>
          <w:szCs w:val="28"/>
        </w:rPr>
        <w:t>на крив</w:t>
      </w:r>
      <w:r w:rsidR="006A02E8">
        <w:rPr>
          <w:szCs w:val="28"/>
          <w:lang w:val="uk-UA"/>
        </w:rPr>
        <w:t>і</w:t>
      </w:r>
      <w:r w:rsidR="006A02E8">
        <w:rPr>
          <w:szCs w:val="28"/>
        </w:rPr>
        <w:t xml:space="preserve">й </w:t>
      </w:r>
      <w:proofErr w:type="spellStart"/>
      <w:r w:rsidR="006A02E8">
        <w:rPr>
          <w:szCs w:val="28"/>
        </w:rPr>
        <w:t>розшарування</w:t>
      </w:r>
      <w:proofErr w:type="spellEnd"/>
      <w:r w:rsidRPr="00D104C4">
        <w:rPr>
          <w:szCs w:val="28"/>
        </w:rPr>
        <w:t xml:space="preserve">; </w:t>
      </w:r>
      <w:r w:rsidRPr="00D104C4">
        <w:rPr>
          <w:rFonts w:eastAsia="Times New Roman"/>
          <w:szCs w:val="28"/>
          <w:lang w:val="uk-UA"/>
        </w:rPr>
        <w:t xml:space="preserve">○ </w:t>
      </w:r>
      <w:r w:rsidR="001E6318" w:rsidRPr="00D104C4">
        <w:rPr>
          <w:rFonts w:eastAsia="Times New Roman"/>
          <w:szCs w:val="28"/>
          <w:lang w:val="uk-UA"/>
        </w:rPr>
        <w:t>–</w:t>
      </w:r>
      <w:r w:rsidRPr="00D104C4">
        <w:rPr>
          <w:szCs w:val="28"/>
        </w:rPr>
        <w:t xml:space="preserve"> критична точка; х </w:t>
      </w:r>
      <w:r w:rsidR="001E6318" w:rsidRPr="00D104C4">
        <w:rPr>
          <w:rFonts w:eastAsia="Times New Roman"/>
          <w:szCs w:val="28"/>
          <w:lang w:val="uk-UA"/>
        </w:rPr>
        <w:t>–</w:t>
      </w:r>
      <w:r w:rsidR="006A7AA7" w:rsidRPr="00D104C4">
        <w:rPr>
          <w:szCs w:val="28"/>
          <w:lang w:val="uk-UA"/>
        </w:rPr>
        <w:t xml:space="preserve"> </w:t>
      </w:r>
      <w:proofErr w:type="spellStart"/>
      <w:r w:rsidRPr="00D104C4">
        <w:rPr>
          <w:szCs w:val="28"/>
        </w:rPr>
        <w:t>порогова</w:t>
      </w:r>
      <w:proofErr w:type="spellEnd"/>
      <w:r w:rsidRPr="00D104C4">
        <w:rPr>
          <w:szCs w:val="28"/>
        </w:rPr>
        <w:t xml:space="preserve"> точка</w:t>
      </w:r>
    </w:p>
    <w:p w14:paraId="602B04BE" w14:textId="77777777" w:rsidR="006A7AA7" w:rsidRPr="00D104C4" w:rsidRDefault="006A7AA7" w:rsidP="00D8252D">
      <w:pPr>
        <w:rPr>
          <w:b/>
          <w:bCs/>
          <w:szCs w:val="28"/>
          <w:lang w:val="uk-UA"/>
        </w:rPr>
      </w:pPr>
    </w:p>
    <w:p w14:paraId="79C6DB4E" w14:textId="77777777" w:rsidR="008D73FA" w:rsidRPr="00D104C4" w:rsidRDefault="008D73FA">
      <w:pPr>
        <w:spacing w:line="240" w:lineRule="auto"/>
        <w:ind w:firstLine="0"/>
        <w:jc w:val="left"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br w:type="page"/>
      </w:r>
    </w:p>
    <w:p w14:paraId="254A66DA" w14:textId="72325118" w:rsidR="001F5443" w:rsidRPr="001F5443" w:rsidRDefault="001F5443" w:rsidP="001F5443">
      <w:pPr>
        <w:rPr>
          <w:rFonts w:eastAsia="Times New Roman"/>
          <w:szCs w:val="28"/>
          <w:lang w:val="uk-UA"/>
        </w:rPr>
      </w:pPr>
      <w:r w:rsidRPr="001F5443">
        <w:rPr>
          <w:rFonts w:eastAsia="Times New Roman"/>
          <w:szCs w:val="28"/>
          <w:lang w:val="uk-UA"/>
        </w:rPr>
        <w:lastRenderedPageBreak/>
        <w:t>На термодинамічну сумісність макромолекулярних компонентів у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досліджуваних системах визначальний вплив мала ступінь етерифікації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пектину. Зростання ступеню етерифікації у пектину від 57% до 93,8%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призводило до збільшення площі однофазного стану систем, тобто до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посилення сумісності макромолекулярних компонентів. Це підтверджується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величиною порогів розшарування на діаграмах стану систем. Поріг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розшарування на діаграмі стану досліджуваних систем складав 1,67% для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пектину зі ступенем етерифікації 57% та зростав до 2,31% при підвищенні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ступеню етерифікації пектину до 93,8%. Для сумішей БЗМ та П в цьому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 xml:space="preserve">концентраційному діапазоні </w:t>
      </w:r>
      <w:proofErr w:type="spellStart"/>
      <w:r w:rsidRPr="001F5443">
        <w:rPr>
          <w:rFonts w:eastAsia="Times New Roman"/>
          <w:szCs w:val="28"/>
          <w:lang w:val="uk-UA"/>
        </w:rPr>
        <w:t>поліцукриду</w:t>
      </w:r>
      <w:proofErr w:type="spellEnd"/>
      <w:r w:rsidRPr="001F5443">
        <w:rPr>
          <w:rFonts w:eastAsia="Times New Roman"/>
          <w:szCs w:val="28"/>
          <w:lang w:val="uk-UA"/>
        </w:rPr>
        <w:t xml:space="preserve"> (від 0,1 до 1,0%) при блочному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 xml:space="preserve">характеру розподілення </w:t>
      </w:r>
      <w:proofErr w:type="spellStart"/>
      <w:r w:rsidRPr="001F5443">
        <w:rPr>
          <w:rFonts w:eastAsia="Times New Roman"/>
          <w:szCs w:val="28"/>
          <w:lang w:val="uk-UA"/>
        </w:rPr>
        <w:t>етерних</w:t>
      </w:r>
      <w:proofErr w:type="spellEnd"/>
      <w:r w:rsidRPr="001F5443">
        <w:rPr>
          <w:rFonts w:eastAsia="Times New Roman"/>
          <w:szCs w:val="28"/>
          <w:lang w:val="uk-UA"/>
        </w:rPr>
        <w:t xml:space="preserve"> груп у макромолекулі </w:t>
      </w:r>
      <w:proofErr w:type="spellStart"/>
      <w:r w:rsidRPr="001F5443">
        <w:rPr>
          <w:rFonts w:eastAsia="Times New Roman"/>
          <w:szCs w:val="28"/>
          <w:lang w:val="uk-UA"/>
        </w:rPr>
        <w:t>поліцукриду</w:t>
      </w:r>
      <w:proofErr w:type="spellEnd"/>
      <w:r w:rsidRPr="001F5443">
        <w:rPr>
          <w:rFonts w:eastAsia="Times New Roman"/>
          <w:szCs w:val="28"/>
          <w:lang w:val="uk-UA"/>
        </w:rPr>
        <w:t xml:space="preserve"> не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спостерігалось фазового розшарування.</w:t>
      </w:r>
    </w:p>
    <w:p w14:paraId="07C333C6" w14:textId="2F3AD141" w:rsidR="001F5443" w:rsidRPr="001F5443" w:rsidRDefault="001F5443" w:rsidP="001F5443">
      <w:pPr>
        <w:rPr>
          <w:rFonts w:eastAsia="Times New Roman"/>
          <w:szCs w:val="28"/>
          <w:lang w:val="uk-UA"/>
        </w:rPr>
      </w:pPr>
      <w:r w:rsidRPr="001F5443">
        <w:rPr>
          <w:rFonts w:eastAsia="Times New Roman"/>
          <w:szCs w:val="28"/>
          <w:lang w:val="uk-UA"/>
        </w:rPr>
        <w:t>Таким чином, термодинамічна сумісність макромолекулярних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компонентів зростає, область однофазного стану системи збільшується при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 xml:space="preserve">зростанні загальної та локальної концентрації </w:t>
      </w:r>
      <w:proofErr w:type="spellStart"/>
      <w:r w:rsidRPr="001F5443">
        <w:rPr>
          <w:rFonts w:eastAsia="Times New Roman"/>
          <w:szCs w:val="28"/>
          <w:lang w:val="uk-UA"/>
        </w:rPr>
        <w:t>етерних</w:t>
      </w:r>
      <w:proofErr w:type="spellEnd"/>
      <w:r w:rsidRPr="001F5443">
        <w:rPr>
          <w:rFonts w:eastAsia="Times New Roman"/>
          <w:szCs w:val="28"/>
          <w:lang w:val="uk-UA"/>
        </w:rPr>
        <w:t xml:space="preserve"> груп в макромолекулі</w:t>
      </w:r>
      <w:r>
        <w:rPr>
          <w:rFonts w:eastAsia="Times New Roman"/>
          <w:szCs w:val="28"/>
          <w:lang w:val="uk-UA"/>
        </w:rPr>
        <w:t xml:space="preserve"> </w:t>
      </w:r>
      <w:proofErr w:type="spellStart"/>
      <w:r w:rsidRPr="001F5443">
        <w:rPr>
          <w:rFonts w:eastAsia="Times New Roman"/>
          <w:szCs w:val="28"/>
          <w:lang w:val="uk-UA"/>
        </w:rPr>
        <w:t>поліцукриду</w:t>
      </w:r>
      <w:proofErr w:type="spellEnd"/>
      <w:r w:rsidRPr="001F5443">
        <w:rPr>
          <w:rFonts w:eastAsia="Times New Roman"/>
          <w:szCs w:val="28"/>
          <w:lang w:val="uk-UA"/>
        </w:rPr>
        <w:t xml:space="preserve">. Зростання саме локальної концентрації </w:t>
      </w:r>
      <w:proofErr w:type="spellStart"/>
      <w:r w:rsidRPr="001F5443">
        <w:rPr>
          <w:rFonts w:eastAsia="Times New Roman"/>
          <w:szCs w:val="28"/>
          <w:lang w:val="uk-UA"/>
        </w:rPr>
        <w:t>етерних</w:t>
      </w:r>
      <w:proofErr w:type="spellEnd"/>
      <w:r w:rsidRPr="001F5443">
        <w:rPr>
          <w:rFonts w:eastAsia="Times New Roman"/>
          <w:szCs w:val="28"/>
          <w:lang w:val="uk-UA"/>
        </w:rPr>
        <w:t xml:space="preserve"> груп пектину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 xml:space="preserve">(блочний характер розподілення їх вздовж ланцюга </w:t>
      </w:r>
      <w:proofErr w:type="spellStart"/>
      <w:r w:rsidRPr="001F5443">
        <w:rPr>
          <w:rFonts w:eastAsia="Times New Roman"/>
          <w:szCs w:val="28"/>
          <w:lang w:val="uk-UA"/>
        </w:rPr>
        <w:t>поліцукриду</w:t>
      </w:r>
      <w:proofErr w:type="spellEnd"/>
      <w:r w:rsidRPr="001F5443">
        <w:rPr>
          <w:rFonts w:eastAsia="Times New Roman"/>
          <w:szCs w:val="28"/>
          <w:lang w:val="uk-UA"/>
        </w:rPr>
        <w:t>) більш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відчутно впливає на збільшення області однофазного стану системи, тобто на</w:t>
      </w:r>
    </w:p>
    <w:p w14:paraId="66A5D5B2" w14:textId="77777777" w:rsidR="001F5443" w:rsidRPr="001F5443" w:rsidRDefault="001F5443" w:rsidP="001F5443">
      <w:pPr>
        <w:ind w:firstLine="0"/>
        <w:rPr>
          <w:rFonts w:eastAsia="Times New Roman"/>
          <w:szCs w:val="28"/>
          <w:lang w:val="uk-UA"/>
        </w:rPr>
      </w:pPr>
      <w:r w:rsidRPr="001F5443">
        <w:rPr>
          <w:rFonts w:eastAsia="Times New Roman"/>
          <w:szCs w:val="28"/>
          <w:lang w:val="uk-UA"/>
        </w:rPr>
        <w:t>термодинамічну сумісність макромолекулярних компонентів.</w:t>
      </w:r>
    </w:p>
    <w:p w14:paraId="6778C0DF" w14:textId="02AF849F" w:rsidR="00494B5A" w:rsidRDefault="001F5443" w:rsidP="001F5443">
      <w:pPr>
        <w:rPr>
          <w:rFonts w:eastAsia="Times New Roman"/>
          <w:szCs w:val="28"/>
          <w:lang w:val="uk-UA"/>
        </w:rPr>
      </w:pPr>
      <w:r w:rsidRPr="001F5443">
        <w:rPr>
          <w:rFonts w:eastAsia="Times New Roman"/>
          <w:szCs w:val="28"/>
          <w:lang w:val="uk-UA"/>
        </w:rPr>
        <w:t xml:space="preserve">Молекулярна маса </w:t>
      </w:r>
      <w:proofErr w:type="spellStart"/>
      <w:r w:rsidRPr="001F5443">
        <w:rPr>
          <w:rFonts w:eastAsia="Times New Roman"/>
          <w:szCs w:val="28"/>
          <w:lang w:val="uk-UA"/>
        </w:rPr>
        <w:t>поліцукриду</w:t>
      </w:r>
      <w:proofErr w:type="spellEnd"/>
      <w:r w:rsidRPr="001F5443">
        <w:rPr>
          <w:rFonts w:eastAsia="Times New Roman"/>
          <w:szCs w:val="28"/>
          <w:lang w:val="uk-UA"/>
        </w:rPr>
        <w:t xml:space="preserve"> відчутно впливає на фазовий стан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досліджуваних систем, приводячи до значного зростання області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несумісності макромолекулярних компонентів на діаграмах стану систем при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збільшенні молекулярної маси пектину. Так, на діаграмах стану при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 xml:space="preserve">зростанні молекулярної маси пектину від 23 </w:t>
      </w:r>
      <w:proofErr w:type="spellStart"/>
      <w:r w:rsidRPr="001F5443">
        <w:rPr>
          <w:rFonts w:eastAsia="Times New Roman"/>
          <w:szCs w:val="28"/>
          <w:lang w:val="uk-UA"/>
        </w:rPr>
        <w:t>кД</w:t>
      </w:r>
      <w:proofErr w:type="spellEnd"/>
      <w:r w:rsidRPr="001F5443">
        <w:rPr>
          <w:rFonts w:eastAsia="Times New Roman"/>
          <w:szCs w:val="28"/>
          <w:lang w:val="uk-UA"/>
        </w:rPr>
        <w:t xml:space="preserve"> до 330 </w:t>
      </w:r>
      <w:proofErr w:type="spellStart"/>
      <w:r w:rsidRPr="001F5443">
        <w:rPr>
          <w:rFonts w:eastAsia="Times New Roman"/>
          <w:szCs w:val="28"/>
          <w:lang w:val="uk-UA"/>
        </w:rPr>
        <w:t>кД</w:t>
      </w:r>
      <w:proofErr w:type="spellEnd"/>
      <w:r w:rsidRPr="001F5443">
        <w:rPr>
          <w:rFonts w:eastAsia="Times New Roman"/>
          <w:szCs w:val="28"/>
          <w:lang w:val="uk-UA"/>
        </w:rPr>
        <w:t xml:space="preserve"> величина порогу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розшарування зменшується відповідно від 1,84% до 1,11%. При цьому</w:t>
      </w:r>
      <w:r>
        <w:rPr>
          <w:rFonts w:eastAsia="Times New Roman"/>
          <w:szCs w:val="28"/>
          <w:lang w:val="uk-UA"/>
        </w:rPr>
        <w:t xml:space="preserve"> </w:t>
      </w:r>
      <w:r w:rsidRPr="001F5443">
        <w:rPr>
          <w:rFonts w:eastAsia="Times New Roman"/>
          <w:szCs w:val="28"/>
          <w:lang w:val="uk-UA"/>
        </w:rPr>
        <w:t>пектини мають однаковий ступінь етерифікації 62,7%.</w:t>
      </w:r>
    </w:p>
    <w:p w14:paraId="33034358" w14:textId="77777777" w:rsidR="00740E87" w:rsidRPr="00740E87" w:rsidRDefault="00740E87" w:rsidP="00740E87">
      <w:pPr>
        <w:rPr>
          <w:rFonts w:eastAsia="Times New Roman"/>
          <w:szCs w:val="28"/>
          <w:lang w:val="uk-UA"/>
        </w:rPr>
      </w:pPr>
      <w:r w:rsidRPr="00740E87">
        <w:rPr>
          <w:rFonts w:eastAsia="Times New Roman"/>
          <w:szCs w:val="28"/>
          <w:lang w:val="uk-UA"/>
        </w:rPr>
        <w:t>Крім того, чим більше різниця в молекулярній масі пектину та білків</w:t>
      </w:r>
    </w:p>
    <w:p w14:paraId="227F69B5" w14:textId="57EBB139" w:rsidR="00740E87" w:rsidRDefault="00740E87" w:rsidP="00740E87">
      <w:pPr>
        <w:ind w:firstLine="0"/>
        <w:rPr>
          <w:rFonts w:eastAsia="Times New Roman"/>
          <w:szCs w:val="28"/>
          <w:lang w:val="uk-UA"/>
        </w:rPr>
      </w:pPr>
      <w:r w:rsidRPr="00740E87">
        <w:rPr>
          <w:rFonts w:eastAsia="Times New Roman"/>
          <w:szCs w:val="28"/>
          <w:lang w:val="uk-UA"/>
        </w:rPr>
        <w:t>знежиреного молока, тим значно сильніше зміщення порогу розшарування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відносно бісектриси координатного кута та тим більша асиметрія одержаних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фазових діаграм.</w:t>
      </w:r>
      <w:r>
        <w:rPr>
          <w:rFonts w:eastAsia="Times New Roman"/>
          <w:szCs w:val="28"/>
          <w:lang w:val="uk-UA"/>
        </w:rPr>
        <w:t xml:space="preserve"> </w:t>
      </w:r>
    </w:p>
    <w:p w14:paraId="5ED0CAF6" w14:textId="77777777" w:rsidR="00740E87" w:rsidRDefault="00740E87" w:rsidP="00740E87">
      <w:pPr>
        <w:ind w:left="708" w:firstLine="0"/>
        <w:rPr>
          <w:rFonts w:eastAsia="Times New Roman"/>
          <w:szCs w:val="28"/>
          <w:lang w:val="uk-UA"/>
        </w:rPr>
      </w:pPr>
      <w:r w:rsidRPr="00740E87">
        <w:rPr>
          <w:rFonts w:eastAsia="Times New Roman"/>
          <w:szCs w:val="28"/>
          <w:lang w:val="uk-UA"/>
        </w:rPr>
        <w:lastRenderedPageBreak/>
        <w:t>Сильна асиметрія одержаних діаграм стану досліджуваних систем</w:t>
      </w:r>
    </w:p>
    <w:p w14:paraId="075C81F8" w14:textId="3ACA0C77" w:rsidR="00740E87" w:rsidRPr="00740E87" w:rsidRDefault="00740E87" w:rsidP="00740E87">
      <w:pPr>
        <w:ind w:firstLine="0"/>
        <w:rPr>
          <w:rFonts w:eastAsia="Times New Roman"/>
          <w:szCs w:val="28"/>
          <w:lang w:val="uk-UA"/>
        </w:rPr>
      </w:pPr>
      <w:r w:rsidRPr="00740E87">
        <w:rPr>
          <w:rFonts w:eastAsia="Times New Roman"/>
          <w:szCs w:val="28"/>
          <w:lang w:val="uk-UA"/>
        </w:rPr>
        <w:t>однозначно свідчила про концентрування БЗМ саме макромолекулами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пектину. У критичній точці діаграм стану всіх досліджених систем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концентрація білка на порядок перевищувала концентрацію пектину. Було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запропоновано два показника, що характеризують сам процес концентрації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білків макромолекулами пектину. Перший показник – це вихід БЗМ у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білкову фазу. Він характеризує масову частку білка в білковій фазі. Другий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показник - ступінь концентрування білка в білковій фазі. Він характеризує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відношення масової частки білка в білковій фазі до масової частки білка у</w:t>
      </w:r>
      <w:r>
        <w:rPr>
          <w:rFonts w:eastAsia="Times New Roman"/>
          <w:szCs w:val="28"/>
          <w:lang w:val="uk-UA"/>
        </w:rPr>
        <w:t xml:space="preserve"> </w:t>
      </w:r>
      <w:r w:rsidRPr="00740E87">
        <w:rPr>
          <w:rFonts w:eastAsia="Times New Roman"/>
          <w:szCs w:val="28"/>
          <w:lang w:val="uk-UA"/>
        </w:rPr>
        <w:t>вихідній суміші</w:t>
      </w:r>
      <w:r w:rsidR="00CC6C00">
        <w:rPr>
          <w:rFonts w:eastAsia="Times New Roman"/>
          <w:szCs w:val="28"/>
          <w:lang w:val="uk-UA"/>
        </w:rPr>
        <w:t xml:space="preserve"> </w:t>
      </w:r>
      <w:r w:rsidR="00CC6C00" w:rsidRPr="00D104C4">
        <w:rPr>
          <w:rFonts w:eastAsia="Times New Roman"/>
          <w:szCs w:val="28"/>
          <w:lang w:val="uk-UA"/>
        </w:rPr>
        <w:t>[47]</w:t>
      </w:r>
      <w:r w:rsidRPr="00740E87">
        <w:rPr>
          <w:rFonts w:eastAsia="Times New Roman"/>
          <w:szCs w:val="28"/>
          <w:lang w:val="uk-UA"/>
        </w:rPr>
        <w:t>.</w:t>
      </w:r>
    </w:p>
    <w:p w14:paraId="02F2CD02" w14:textId="77777777" w:rsidR="00740E87" w:rsidRPr="00740E87" w:rsidRDefault="00740E87" w:rsidP="00740E87">
      <w:pPr>
        <w:ind w:left="708" w:firstLine="0"/>
        <w:rPr>
          <w:rFonts w:eastAsia="Times New Roman"/>
          <w:szCs w:val="28"/>
          <w:lang w:val="uk-UA"/>
        </w:rPr>
      </w:pPr>
      <w:r w:rsidRPr="00740E87">
        <w:rPr>
          <w:rFonts w:eastAsia="Times New Roman"/>
          <w:szCs w:val="28"/>
          <w:lang w:val="uk-UA"/>
        </w:rPr>
        <w:t>На рис. 3.4 представлені вихід БЗМ та ступінь концентрування БЗМ у</w:t>
      </w:r>
    </w:p>
    <w:p w14:paraId="07FAAFE7" w14:textId="37AF64E6" w:rsidR="00740E87" w:rsidRPr="00D104C4" w:rsidRDefault="00740E87" w:rsidP="00740E87">
      <w:pPr>
        <w:ind w:firstLine="0"/>
        <w:rPr>
          <w:rFonts w:eastAsia="Times New Roman"/>
          <w:szCs w:val="28"/>
          <w:lang w:val="uk-UA"/>
        </w:rPr>
      </w:pPr>
      <w:r w:rsidRPr="00740E87">
        <w:rPr>
          <w:rFonts w:eastAsia="Times New Roman"/>
          <w:szCs w:val="28"/>
          <w:lang w:val="uk-UA"/>
        </w:rPr>
        <w:t>білковій фазі в залежності від концентрації П у вихідній суміші.</w:t>
      </w:r>
    </w:p>
    <w:p w14:paraId="7C388736" w14:textId="4DE64C44" w:rsidR="007947D2" w:rsidRPr="00D104C4" w:rsidRDefault="00494B5A" w:rsidP="00D8252D">
      <w:pPr>
        <w:ind w:firstLine="0"/>
        <w:jc w:val="center"/>
        <w:rPr>
          <w:rFonts w:eastAsia="Times New Roman"/>
          <w:szCs w:val="28"/>
        </w:rPr>
      </w:pPr>
      <w:r w:rsidRPr="00D104C4">
        <w:rPr>
          <w:rFonts w:eastAsia="Times New Roman"/>
          <w:noProof/>
          <w:szCs w:val="28"/>
          <w:lang w:val="en-US" w:eastAsia="en-US"/>
        </w:rPr>
        <w:drawing>
          <wp:inline distT="0" distB="0" distL="0" distR="0" wp14:anchorId="79CE388F" wp14:editId="33551F41">
            <wp:extent cx="5940425" cy="45173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.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193B" w14:textId="16E3F0AA" w:rsidR="007947D2" w:rsidRDefault="007947D2" w:rsidP="00D8252D">
      <w:pPr>
        <w:rPr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Рисунок 3.4 –</w:t>
      </w:r>
      <w:r w:rsidR="004A4F74">
        <w:rPr>
          <w:rFonts w:eastAsia="Times New Roman"/>
          <w:szCs w:val="28"/>
          <w:lang w:val="uk-UA"/>
        </w:rPr>
        <w:t xml:space="preserve"> Вихід БЗМ у білкову фазу</w:t>
      </w:r>
      <w:r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szCs w:val="28"/>
        </w:rPr>
        <w:t>(●)</w:t>
      </w:r>
      <w:r w:rsidRPr="00D104C4">
        <w:rPr>
          <w:szCs w:val="28"/>
          <w:lang w:val="uk-UA"/>
        </w:rPr>
        <w:t xml:space="preserve"> </w:t>
      </w:r>
      <w:r w:rsidR="004A4F74">
        <w:rPr>
          <w:szCs w:val="28"/>
          <w:lang w:val="uk-UA"/>
        </w:rPr>
        <w:t>та</w:t>
      </w:r>
      <w:r w:rsidRPr="00D104C4">
        <w:rPr>
          <w:szCs w:val="28"/>
          <w:lang w:val="uk-UA"/>
        </w:rPr>
        <w:t xml:space="preserve"> ступен</w:t>
      </w:r>
      <w:r w:rsidR="004A4F74">
        <w:rPr>
          <w:szCs w:val="28"/>
          <w:lang w:val="uk-UA"/>
        </w:rPr>
        <w:t>ь</w:t>
      </w:r>
      <w:r w:rsidRPr="00D104C4">
        <w:rPr>
          <w:szCs w:val="28"/>
          <w:lang w:val="uk-UA"/>
        </w:rPr>
        <w:t xml:space="preserve"> концентрування </w:t>
      </w:r>
      <w:r w:rsidR="004A4F74">
        <w:rPr>
          <w:szCs w:val="28"/>
          <w:lang w:val="uk-UA"/>
        </w:rPr>
        <w:t>БЗМ у білковій фазі</w:t>
      </w:r>
      <w:r w:rsidRPr="00D104C4">
        <w:rPr>
          <w:szCs w:val="28"/>
          <w:lang w:val="uk-UA"/>
        </w:rPr>
        <w:t xml:space="preserve"> </w:t>
      </w:r>
      <w:r w:rsidRPr="00D104C4">
        <w:rPr>
          <w:szCs w:val="28"/>
        </w:rPr>
        <w:t>(</w:t>
      </w:r>
      <w:r w:rsidR="00494B5A" w:rsidRPr="00D104C4">
        <w:rPr>
          <w:szCs w:val="28"/>
        </w:rPr>
        <w:t>●</w:t>
      </w:r>
      <w:r w:rsidRPr="00D104C4">
        <w:rPr>
          <w:szCs w:val="28"/>
        </w:rPr>
        <w:t>)</w:t>
      </w:r>
      <w:r w:rsidRPr="00D104C4">
        <w:rPr>
          <w:szCs w:val="28"/>
          <w:lang w:val="uk-UA"/>
        </w:rPr>
        <w:t xml:space="preserve"> ( рН=6,8; Т=293К)</w:t>
      </w:r>
    </w:p>
    <w:p w14:paraId="419458BD" w14:textId="77777777" w:rsidR="00E66FFA" w:rsidRPr="00D104C4" w:rsidRDefault="00E66FFA" w:rsidP="00D8252D">
      <w:pPr>
        <w:rPr>
          <w:szCs w:val="28"/>
          <w:lang w:val="uk-UA"/>
        </w:rPr>
      </w:pPr>
    </w:p>
    <w:p w14:paraId="0EDCB498" w14:textId="77777777" w:rsidR="007947D2" w:rsidRPr="00D104C4" w:rsidRDefault="007947D2" w:rsidP="00D8252D">
      <w:pPr>
        <w:ind w:left="708"/>
        <w:rPr>
          <w:rFonts w:ascii="TimesNewRomanPSMT" w:hAnsi="TimesNewRomanPSMT"/>
          <w:szCs w:val="28"/>
          <w:lang w:val="uk-UA"/>
        </w:rPr>
      </w:pPr>
    </w:p>
    <w:p w14:paraId="7EB2DD2E" w14:textId="77777777" w:rsidR="00E66FFA" w:rsidRDefault="00E66FFA" w:rsidP="00E66FFA">
      <w:pPr>
        <w:ind w:left="708"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>Експериментально підтверджено, що при збільшенні вмісту</w:t>
      </w:r>
    </w:p>
    <w:p w14:paraId="61B75AD4" w14:textId="516A8666" w:rsidR="00E66FFA" w:rsidRPr="00E66FFA" w:rsidRDefault="00E66FFA" w:rsidP="00E66FFA">
      <w:pPr>
        <w:ind w:firstLine="0"/>
        <w:rPr>
          <w:rFonts w:ascii="TimesNewRomanPSMT" w:hAnsi="TimesNewRomanPSMT"/>
          <w:szCs w:val="28"/>
          <w:lang w:val="uk-UA"/>
        </w:rPr>
      </w:pP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поліцукриду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у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вихідних сумішах від 0,2 до 1,0% фазове розшарування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систем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супроводжується зростанням як ступеню концентрування білка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від 1 до 6,5 так і виходом білка у білкову фазу від 55до 85%.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Максимальній вихід білка (85%) спостерігався при концентрації</w:t>
      </w:r>
      <w:r>
        <w:rPr>
          <w:rFonts w:ascii="TimesNewRomanPSMT" w:hAnsi="TimesNewRomanPSMT"/>
          <w:szCs w:val="28"/>
          <w:lang w:val="uk-UA"/>
        </w:rPr>
        <w:t xml:space="preserve">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поліцукриду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в системі 1%.</w:t>
      </w:r>
    </w:p>
    <w:p w14:paraId="699C9167" w14:textId="4722C3BE" w:rsidR="00E66FFA" w:rsidRPr="00E66FFA" w:rsidRDefault="00E66FFA" w:rsidP="00E66FFA">
      <w:pPr>
        <w:ind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>Одержані результати якісно подібні до досліджених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закономірностей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встановлення гетерогенних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рівноваг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у системах вода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– желатин – пектин.</w:t>
      </w:r>
    </w:p>
    <w:p w14:paraId="60156799" w14:textId="1B369FF0" w:rsidR="00E66FFA" w:rsidRPr="00E66FFA" w:rsidRDefault="00E66FFA" w:rsidP="00E66FFA">
      <w:pPr>
        <w:ind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>Переважне концентрування у досліджених системах білків та</w:t>
      </w:r>
      <w:r>
        <w:rPr>
          <w:rFonts w:ascii="TimesNewRomanPSMT" w:hAnsi="TimesNewRomanPSMT"/>
          <w:szCs w:val="28"/>
          <w:lang w:val="uk-UA"/>
        </w:rPr>
        <w:t xml:space="preserve">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поліцукридів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у різних фазах свідчить про термодинамічну несумісність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макромолекулярних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компонентів. Проте, можна також стверджувати,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що така особливість встановлення гетерогенної рівноваги характерна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для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колоїдно</w:t>
      </w:r>
      <w:proofErr w:type="spellEnd"/>
      <w:r w:rsidRPr="00E66FFA">
        <w:rPr>
          <w:rFonts w:ascii="TimesNewRomanPSMT" w:hAnsi="TimesNewRomanPSMT"/>
          <w:szCs w:val="28"/>
          <w:lang w:val="uk-UA"/>
        </w:rPr>
        <w:t>-дисперсних систем у присутності вільного полімеру.</w:t>
      </w:r>
    </w:p>
    <w:p w14:paraId="36E474D9" w14:textId="77777777" w:rsidR="003A5610" w:rsidRDefault="00E66FFA" w:rsidP="003A5610">
      <w:pPr>
        <w:ind w:left="708"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>Останнє ствердження справедливе, якщо враховувати, що молоко є</w:t>
      </w:r>
    </w:p>
    <w:p w14:paraId="21F94B65" w14:textId="75637B1A" w:rsidR="003A5610" w:rsidRDefault="00E66FFA" w:rsidP="003A5610">
      <w:pPr>
        <w:ind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 xml:space="preserve">одночасно розчином білка та складною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колоїдно</w:t>
      </w:r>
      <w:proofErr w:type="spellEnd"/>
      <w:r w:rsidRPr="00E66FFA">
        <w:rPr>
          <w:rFonts w:ascii="TimesNewRomanPSMT" w:hAnsi="TimesNewRomanPSMT"/>
          <w:szCs w:val="28"/>
          <w:lang w:val="uk-UA"/>
        </w:rPr>
        <w:t>-дисперсною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системою, в якій білок знаходиться в стані міцели.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="003A5610" w:rsidRPr="003A5610">
        <w:rPr>
          <w:rFonts w:ascii="TimesNewRomanPSMT" w:hAnsi="TimesNewRomanPSMT"/>
          <w:szCs w:val="28"/>
          <w:lang w:val="uk-UA"/>
        </w:rPr>
        <w:t>Молоко являє собою</w:t>
      </w:r>
      <w:r w:rsidR="003A5610">
        <w:rPr>
          <w:rFonts w:ascii="TimesNewRomanPSMT" w:hAnsi="TimesNewRomanPSMT"/>
          <w:szCs w:val="28"/>
          <w:lang w:val="uk-UA"/>
        </w:rPr>
        <w:t xml:space="preserve"> </w:t>
      </w:r>
      <w:r w:rsidR="003A5610" w:rsidRPr="003A5610">
        <w:rPr>
          <w:rFonts w:ascii="TimesNewRomanPSMT" w:hAnsi="TimesNewRomanPSMT"/>
          <w:szCs w:val="28"/>
          <w:lang w:val="uk-UA"/>
        </w:rPr>
        <w:t>колоїдний розчин молочного білка і колоїдного фосфору та кальцію в</w:t>
      </w:r>
      <w:r w:rsidR="003A5610">
        <w:rPr>
          <w:rFonts w:ascii="TimesNewRomanPSMT" w:hAnsi="TimesNewRomanPSMT"/>
          <w:szCs w:val="28"/>
          <w:lang w:val="uk-UA"/>
        </w:rPr>
        <w:t xml:space="preserve"> </w:t>
      </w:r>
      <w:r w:rsidR="003A5610" w:rsidRPr="003A5610">
        <w:rPr>
          <w:rFonts w:ascii="TimesNewRomanPSMT" w:hAnsi="TimesNewRomanPSMT"/>
          <w:szCs w:val="28"/>
          <w:lang w:val="uk-UA"/>
        </w:rPr>
        <w:t>молочній сироватці.</w:t>
      </w:r>
      <w:r w:rsidR="003A5610">
        <w:rPr>
          <w:rFonts w:ascii="TimesNewRomanPSMT" w:hAnsi="TimesNewRomanPSMT"/>
          <w:szCs w:val="28"/>
          <w:lang w:val="uk-UA"/>
        </w:rPr>
        <w:t xml:space="preserve"> </w:t>
      </w:r>
      <w:r w:rsidR="003A5610" w:rsidRPr="003A5610">
        <w:rPr>
          <w:rFonts w:ascii="TimesNewRomanPSMT" w:hAnsi="TimesNewRomanPSMT"/>
          <w:szCs w:val="28"/>
          <w:lang w:val="uk-UA"/>
        </w:rPr>
        <w:t xml:space="preserve">Серед всіх фаз молока </w:t>
      </w:r>
      <w:proofErr w:type="spellStart"/>
      <w:r w:rsidR="003A5610" w:rsidRPr="003A5610">
        <w:rPr>
          <w:rFonts w:ascii="TimesNewRomanPSMT" w:hAnsi="TimesNewRomanPSMT"/>
          <w:szCs w:val="28"/>
          <w:lang w:val="uk-UA"/>
        </w:rPr>
        <w:t>колоїдно</w:t>
      </w:r>
      <w:proofErr w:type="spellEnd"/>
      <w:r w:rsidR="003A5610" w:rsidRPr="003A5610">
        <w:rPr>
          <w:rFonts w:ascii="TimesNewRomanPSMT" w:hAnsi="TimesNewRomanPSMT"/>
          <w:szCs w:val="28"/>
          <w:lang w:val="uk-UA"/>
        </w:rPr>
        <w:t xml:space="preserve"> – дисперсна система найбільш чутлива,</w:t>
      </w:r>
      <w:r w:rsidR="003A5610">
        <w:rPr>
          <w:rFonts w:ascii="TimesNewRomanPSMT" w:hAnsi="TimesNewRomanPSMT"/>
          <w:szCs w:val="28"/>
          <w:lang w:val="uk-UA"/>
        </w:rPr>
        <w:t xml:space="preserve"> </w:t>
      </w:r>
      <w:r w:rsidR="003A5610" w:rsidRPr="003A5610">
        <w:rPr>
          <w:rFonts w:ascii="TimesNewRomanPSMT" w:hAnsi="TimesNewRomanPSMT"/>
          <w:szCs w:val="28"/>
          <w:lang w:val="uk-UA"/>
        </w:rPr>
        <w:t>зміни в молоці найбільш помітні при порушенні колоїдного стану, так як при</w:t>
      </w:r>
      <w:r w:rsidR="003A5610">
        <w:rPr>
          <w:rFonts w:ascii="TimesNewRomanPSMT" w:hAnsi="TimesNewRomanPSMT"/>
          <w:szCs w:val="28"/>
          <w:lang w:val="uk-UA"/>
        </w:rPr>
        <w:t xml:space="preserve"> </w:t>
      </w:r>
      <w:r w:rsidR="003A5610" w:rsidRPr="003A5610">
        <w:rPr>
          <w:rFonts w:ascii="TimesNewRomanPSMT" w:hAnsi="TimesNewRomanPSMT"/>
          <w:szCs w:val="28"/>
          <w:lang w:val="uk-UA"/>
        </w:rPr>
        <w:t>цьому відбувається коагуляція білків</w:t>
      </w:r>
    </w:p>
    <w:p w14:paraId="1B9669A2" w14:textId="6663E948" w:rsidR="00E66FFA" w:rsidRPr="00E66FFA" w:rsidRDefault="00E66FFA" w:rsidP="00E66FFA">
      <w:pPr>
        <w:ind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>Це дозволяє припустити , що на встановлення гетерогенної рівноваги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у досліджуваних системах впливають два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фактора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–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витиснювальна</w:t>
      </w:r>
      <w:proofErr w:type="spellEnd"/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флокуляція та термодинамічна сумісність.</w:t>
      </w:r>
    </w:p>
    <w:p w14:paraId="4D6A77E5" w14:textId="77777777" w:rsidR="00E66FFA" w:rsidRDefault="00E66FFA" w:rsidP="00E66FFA">
      <w:pPr>
        <w:ind w:left="708" w:firstLine="0"/>
        <w:rPr>
          <w:rFonts w:ascii="TimesNewRomanPSMT" w:hAnsi="TimesNewRomanPSMT"/>
          <w:szCs w:val="28"/>
          <w:lang w:val="uk-UA"/>
        </w:rPr>
      </w:pPr>
      <w:bookmarkStart w:id="22" w:name="_Hlk89714100"/>
      <w:r w:rsidRPr="00E66FFA">
        <w:rPr>
          <w:rFonts w:ascii="TimesNewRomanPSMT" w:hAnsi="TimesNewRomanPSMT"/>
          <w:szCs w:val="28"/>
          <w:lang w:val="uk-UA"/>
        </w:rPr>
        <w:t>В досліджуваних системах при фазовому розшаруванні зростає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хімічний </w:t>
      </w:r>
    </w:p>
    <w:p w14:paraId="46B7A011" w14:textId="2EDC1DA8" w:rsidR="00E66FFA" w:rsidRPr="00E66FFA" w:rsidRDefault="00E66FFA" w:rsidP="00E66FFA">
      <w:pPr>
        <w:ind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 xml:space="preserve">потенціал розчину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поліцукриду</w:t>
      </w:r>
      <w:proofErr w:type="spellEnd"/>
      <w:r w:rsidRPr="00E66FFA">
        <w:rPr>
          <w:rFonts w:ascii="TimesNewRomanPSMT" w:hAnsi="TimesNewRomanPSMT"/>
          <w:szCs w:val="28"/>
          <w:lang w:val="uk-UA"/>
        </w:rPr>
        <w:t>. Саме це є причиною виходу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розчинника із білкової фази та переходу його в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поліцукридну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фазу.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Наслідком вирівнювання хімічного потенціалу макромолекулярних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компонентів в обох співіснуючих фазах при встановленні гетерогенної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рівноваги є концентрування білка в білковій фазі, що і лежить в основі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процесу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витиснювальної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флокуляції. В той же час, зростання області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гомогенного стану досліджуваних систем при </w:t>
      </w:r>
      <w:r w:rsidRPr="00E66FFA">
        <w:rPr>
          <w:rFonts w:ascii="TimesNewRomanPSMT" w:hAnsi="TimesNewRomanPSMT"/>
          <w:szCs w:val="28"/>
          <w:lang w:val="uk-UA"/>
        </w:rPr>
        <w:lastRenderedPageBreak/>
        <w:t>збільшенні ступеня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етерифікації та локальної концентрації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етерних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груп в макромолекулі</w:t>
      </w:r>
      <w:r>
        <w:rPr>
          <w:rFonts w:ascii="TimesNewRomanPSMT" w:hAnsi="TimesNewRomanPSMT"/>
          <w:szCs w:val="28"/>
          <w:lang w:val="uk-UA"/>
        </w:rPr>
        <w:t xml:space="preserve">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поліцукриду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може бути пояснене посиленням термодинамічної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сумісності макромолекулярних компонентів за рахунок утворення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розчинних комплексів білок -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поліцукрид</w:t>
      </w:r>
      <w:proofErr w:type="spellEnd"/>
      <w:r w:rsidRPr="00E66FFA">
        <w:rPr>
          <w:rFonts w:ascii="TimesNewRomanPSMT" w:hAnsi="TimesNewRomanPSMT"/>
          <w:szCs w:val="28"/>
          <w:lang w:val="uk-UA"/>
        </w:rPr>
        <w:t>, стабілізованих водневими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зв’язками.</w:t>
      </w:r>
    </w:p>
    <w:p w14:paraId="3158AE78" w14:textId="77777777" w:rsidR="00E66FFA" w:rsidRDefault="00E66FFA" w:rsidP="00E66FFA">
      <w:pPr>
        <w:ind w:left="708"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 xml:space="preserve">Перспективою подальшого дослідження фазових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рівноваг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у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системах В</w:t>
      </w:r>
      <w:r>
        <w:rPr>
          <w:rFonts w:ascii="TimesNewRomanPSMT" w:hAnsi="TimesNewRomanPSMT"/>
          <w:szCs w:val="28"/>
          <w:lang w:val="uk-UA"/>
        </w:rPr>
        <w:t xml:space="preserve"> </w:t>
      </w:r>
    </w:p>
    <w:p w14:paraId="3DE1B37D" w14:textId="15852E94" w:rsidR="0097250F" w:rsidRPr="00D104C4" w:rsidRDefault="00E66FFA" w:rsidP="00E66FFA">
      <w:pPr>
        <w:ind w:firstLine="0"/>
        <w:rPr>
          <w:rFonts w:ascii="TimesNewRomanPSMT" w:hAnsi="TimesNewRomanPSMT"/>
          <w:szCs w:val="28"/>
          <w:lang w:val="uk-UA"/>
        </w:rPr>
      </w:pPr>
      <w:r w:rsidRPr="00E66FFA">
        <w:rPr>
          <w:rFonts w:ascii="TimesNewRomanPSMT" w:hAnsi="TimesNewRomanPSMT"/>
          <w:szCs w:val="28"/>
          <w:lang w:val="uk-UA"/>
        </w:rPr>
        <w:t>– БЗМ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– П є отримання висококонцентрованих розчинів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 xml:space="preserve">білка зі збереженням </w:t>
      </w:r>
      <w:proofErr w:type="spellStart"/>
      <w:r w:rsidRPr="00E66FFA">
        <w:rPr>
          <w:rFonts w:ascii="TimesNewRomanPSMT" w:hAnsi="TimesNewRomanPSMT"/>
          <w:szCs w:val="28"/>
          <w:lang w:val="uk-UA"/>
        </w:rPr>
        <w:t>нативності</w:t>
      </w:r>
      <w:proofErr w:type="spellEnd"/>
      <w:r w:rsidRPr="00E66FFA">
        <w:rPr>
          <w:rFonts w:ascii="TimesNewRomanPSMT" w:hAnsi="TimesNewRomanPSMT"/>
          <w:szCs w:val="28"/>
          <w:lang w:val="uk-UA"/>
        </w:rPr>
        <w:t xml:space="preserve"> білків та їх функціональних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властивостей, що є головною вимогою при створенні функціональних</w:t>
      </w:r>
      <w:r>
        <w:rPr>
          <w:rFonts w:ascii="TimesNewRomanPSMT" w:hAnsi="TimesNewRomanPSMT"/>
          <w:szCs w:val="28"/>
          <w:lang w:val="uk-UA"/>
        </w:rPr>
        <w:t xml:space="preserve"> </w:t>
      </w:r>
      <w:r w:rsidRPr="00E66FFA">
        <w:rPr>
          <w:rFonts w:ascii="TimesNewRomanPSMT" w:hAnsi="TimesNewRomanPSMT"/>
          <w:szCs w:val="28"/>
          <w:lang w:val="uk-UA"/>
        </w:rPr>
        <w:t>продуктів харчування на основі білків молока.</w:t>
      </w:r>
    </w:p>
    <w:bookmarkEnd w:id="22"/>
    <w:p w14:paraId="18EBE349" w14:textId="731D203A" w:rsidR="00D459D4" w:rsidRPr="00D104C4" w:rsidRDefault="00D459D4" w:rsidP="00D8252D">
      <w:pPr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2C7B3898" w14:textId="4887B084" w:rsidR="00C364CE" w:rsidRPr="00D104C4" w:rsidRDefault="00C364CE" w:rsidP="0057114D">
      <w:pPr>
        <w:ind w:firstLine="0"/>
        <w:jc w:val="center"/>
        <w:rPr>
          <w:szCs w:val="28"/>
          <w:lang w:val="uk-UA"/>
        </w:rPr>
      </w:pPr>
      <w:bookmarkStart w:id="23" w:name="_Toc452060892"/>
      <w:r w:rsidRPr="00D104C4">
        <w:rPr>
          <w:szCs w:val="28"/>
          <w:lang w:val="uk-UA"/>
        </w:rPr>
        <w:lastRenderedPageBreak/>
        <w:t xml:space="preserve">4 </w:t>
      </w:r>
      <w:bookmarkEnd w:id="23"/>
      <w:r w:rsidR="00866760" w:rsidRPr="00D104C4">
        <w:rPr>
          <w:szCs w:val="28"/>
          <w:lang w:val="uk-UA"/>
        </w:rPr>
        <w:t>ОХОРОНА ПРАЦІ ТА БЕЗПЕКА В НАДЗВИЧАЙНИХ СИТУАЦІЯХ</w:t>
      </w:r>
    </w:p>
    <w:p w14:paraId="0E36E73A" w14:textId="77777777" w:rsidR="00C364CE" w:rsidRPr="00D104C4" w:rsidRDefault="00C364CE" w:rsidP="00C364CE">
      <w:pPr>
        <w:rPr>
          <w:szCs w:val="28"/>
          <w:lang w:val="uk-UA"/>
        </w:rPr>
      </w:pPr>
    </w:p>
    <w:p w14:paraId="6B5164E6" w14:textId="77777777" w:rsidR="00C364CE" w:rsidRPr="00D104C4" w:rsidRDefault="00C364CE" w:rsidP="00C364CE">
      <w:pPr>
        <w:rPr>
          <w:szCs w:val="28"/>
          <w:lang w:val="uk-UA"/>
        </w:rPr>
      </w:pPr>
    </w:p>
    <w:p w14:paraId="54C7B847" w14:textId="77777777" w:rsidR="004D34BD" w:rsidRDefault="004D34BD" w:rsidP="004D34BD">
      <w:pPr>
        <w:ind w:left="708" w:firstLine="0"/>
        <w:rPr>
          <w:szCs w:val="28"/>
          <w:lang w:val="uk-UA"/>
        </w:rPr>
      </w:pPr>
      <w:r w:rsidRPr="004D34BD">
        <w:rPr>
          <w:szCs w:val="28"/>
          <w:lang w:val="uk-UA"/>
        </w:rPr>
        <w:t xml:space="preserve">Тема моєї роботи «Фазові рівноваги в системах «вода – </w:t>
      </w:r>
      <w:proofErr w:type="spellStart"/>
      <w:r w:rsidRPr="004D34BD">
        <w:rPr>
          <w:szCs w:val="28"/>
          <w:lang w:val="uk-UA"/>
        </w:rPr>
        <w:t>поліцукриди</w:t>
      </w:r>
      <w:proofErr w:type="spellEnd"/>
    </w:p>
    <w:p w14:paraId="3FB0F849" w14:textId="7BED433C" w:rsidR="004D34BD" w:rsidRDefault="004D34BD" w:rsidP="004D34BD">
      <w:pPr>
        <w:ind w:firstLine="0"/>
        <w:rPr>
          <w:szCs w:val="28"/>
          <w:lang w:val="uk-UA"/>
        </w:rPr>
      </w:pPr>
      <w:r w:rsidRPr="004D34BD">
        <w:rPr>
          <w:szCs w:val="28"/>
          <w:lang w:val="uk-UA"/>
        </w:rPr>
        <w:t>білки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молока». Предметом дослідження в даній роботі були біологічно активні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речовини. Дослідження проводилось в хімічній лабораторії. Основними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небезпечними та шкідливими факторами були: органічні сполуки (кислоти та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розчинники), робота з електроприладами та з електричними нагрівачами,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робота з комп’ютером.</w:t>
      </w:r>
      <w:r>
        <w:rPr>
          <w:szCs w:val="28"/>
          <w:lang w:val="uk-UA"/>
        </w:rPr>
        <w:t xml:space="preserve"> </w:t>
      </w:r>
    </w:p>
    <w:p w14:paraId="5AC91744" w14:textId="1D9A335B" w:rsidR="004D34BD" w:rsidRPr="004D34BD" w:rsidRDefault="004D34BD" w:rsidP="004D34BD">
      <w:pPr>
        <w:ind w:left="708" w:firstLine="0"/>
        <w:rPr>
          <w:szCs w:val="28"/>
          <w:lang w:val="uk-UA"/>
        </w:rPr>
      </w:pPr>
      <w:r w:rsidRPr="004D34BD">
        <w:rPr>
          <w:szCs w:val="28"/>
          <w:lang w:val="uk-UA"/>
        </w:rPr>
        <w:t xml:space="preserve">Перед </w:t>
      </w:r>
      <w:proofErr w:type="spellStart"/>
      <w:r w:rsidRPr="004D34BD">
        <w:rPr>
          <w:szCs w:val="28"/>
          <w:lang w:val="uk-UA"/>
        </w:rPr>
        <w:t>почaтком</w:t>
      </w:r>
      <w:proofErr w:type="spellEnd"/>
      <w:r w:rsidRPr="004D34BD">
        <w:rPr>
          <w:szCs w:val="28"/>
          <w:lang w:val="uk-UA"/>
        </w:rPr>
        <w:t xml:space="preserve"> роботи у лабораторії № 313 зі мною був проведений</w:t>
      </w:r>
    </w:p>
    <w:p w14:paraId="1EDF8001" w14:textId="015637E0" w:rsidR="004D34BD" w:rsidRPr="004D34BD" w:rsidRDefault="004D34BD" w:rsidP="004D34BD">
      <w:pPr>
        <w:ind w:firstLine="0"/>
        <w:rPr>
          <w:szCs w:val="28"/>
          <w:lang w:val="uk-UA"/>
        </w:rPr>
      </w:pPr>
      <w:r w:rsidRPr="004D34BD">
        <w:rPr>
          <w:szCs w:val="28"/>
          <w:lang w:val="uk-UA"/>
        </w:rPr>
        <w:t>інструктаж науковим керівником з охорони праці (ОП) та техніки безпеки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(ТБ) для лаборанта хімічного аналізу (запис в реєстраційному журналі -№83).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Згідно правил ТБ всі працюючі в хімічній лабораторії повинні пройти всі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види інструктажів з обов’язковою реєстрацією їх проведення у відповідному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журналі з печаткою та відповідними графами (дата інструктажів, підпис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особи, яка одержала інструктаж та підпис особи, яка проводила інструктаж).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Згідно правил ОП та ТБ, всі дослідження, які я проводила в хімічній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лабораторії, здійснювались під контролем наукового керівника магістерської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роботи.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Для забезпечення існуючих санітарно-гігієнічних вимог складу повітря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робочої зони згідно з 12.1.016-79 ССБП «Повітря робочої зони» проектом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передбачено: 1) проведення робіт з даними речовинами у витяжній шафі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(згідно з ГОСТ 22360-86 «Шафи демонстраційні, витяжні»; 2) використання</w:t>
      </w:r>
    </w:p>
    <w:p w14:paraId="259F1C2D" w14:textId="0D057F4B" w:rsidR="004D34BD" w:rsidRPr="004D34BD" w:rsidRDefault="004D34BD" w:rsidP="004D34BD">
      <w:pPr>
        <w:ind w:firstLine="0"/>
        <w:rPr>
          <w:szCs w:val="28"/>
          <w:lang w:val="uk-UA"/>
        </w:rPr>
      </w:pPr>
      <w:r w:rsidRPr="004D34BD">
        <w:rPr>
          <w:szCs w:val="28"/>
          <w:lang w:val="uk-UA"/>
        </w:rPr>
        <w:t>природної вентиляції (</w:t>
      </w:r>
      <w:proofErr w:type="spellStart"/>
      <w:r w:rsidRPr="004D34BD">
        <w:rPr>
          <w:szCs w:val="28"/>
          <w:lang w:val="uk-UA"/>
        </w:rPr>
        <w:t>БНіП</w:t>
      </w:r>
      <w:proofErr w:type="spellEnd"/>
      <w:r w:rsidRPr="004D34BD">
        <w:rPr>
          <w:szCs w:val="28"/>
          <w:lang w:val="uk-UA"/>
        </w:rPr>
        <w:t xml:space="preserve"> 2.04.05-91).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Джерелом акустичного забруднення в лабораторії є витяжна шафа. В зв’язку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з цим здійснювався попередній моніторинг шумового забруднення в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лабораторії за допомогою шумоміра . Було встановлено шо рівень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виробничого шуму в хімічній лабораторії не перевищую 65 </w:t>
      </w:r>
      <w:proofErr w:type="spellStart"/>
      <w:r w:rsidRPr="004D34BD">
        <w:rPr>
          <w:szCs w:val="28"/>
          <w:lang w:val="uk-UA"/>
        </w:rPr>
        <w:t>дб</w:t>
      </w:r>
      <w:proofErr w:type="spellEnd"/>
      <w:r w:rsidRPr="004D34BD">
        <w:rPr>
          <w:szCs w:val="28"/>
          <w:lang w:val="uk-UA"/>
        </w:rPr>
        <w:t>, що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відповідає існуючим нормам шумового забруднення хімічних лабораторій.</w:t>
      </w:r>
    </w:p>
    <w:p w14:paraId="2876F3AB" w14:textId="77777777" w:rsidR="004D34BD" w:rsidRDefault="004D34BD" w:rsidP="004D34BD">
      <w:pPr>
        <w:ind w:left="708" w:firstLine="0"/>
        <w:rPr>
          <w:szCs w:val="28"/>
          <w:lang w:val="uk-UA"/>
        </w:rPr>
      </w:pPr>
      <w:r w:rsidRPr="004D34BD">
        <w:rPr>
          <w:szCs w:val="28"/>
          <w:lang w:val="uk-UA"/>
        </w:rPr>
        <w:t>Виробничі вібрації.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Джерелом вібрації в умовах хімічних лабораторій є</w:t>
      </w:r>
    </w:p>
    <w:p w14:paraId="14AACEDD" w14:textId="77777777" w:rsidR="004D34BD" w:rsidRDefault="004D34BD" w:rsidP="004D34BD">
      <w:pPr>
        <w:ind w:firstLine="0"/>
        <w:rPr>
          <w:szCs w:val="28"/>
          <w:lang w:val="uk-UA"/>
        </w:rPr>
      </w:pPr>
      <w:r w:rsidRPr="004D34BD">
        <w:rPr>
          <w:szCs w:val="28"/>
          <w:lang w:val="uk-UA"/>
        </w:rPr>
        <w:lastRenderedPageBreak/>
        <w:t>також витяжної шафи.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Для моніторингу рівня вібрацій ми використали серійний віброметр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електромагнітного типу ( амплітуда вібрацій не перевищувала 0,1 мм, що</w:t>
      </w:r>
      <w:r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відповідає існуючим нормам ТБ та ОП).</w:t>
      </w:r>
    </w:p>
    <w:p w14:paraId="7535CECD" w14:textId="77777777" w:rsidR="0004362B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 xml:space="preserve">При роботі зі </w:t>
      </w:r>
      <w:proofErr w:type="spellStart"/>
      <w:r w:rsidRPr="004D34BD">
        <w:rPr>
          <w:szCs w:val="28"/>
          <w:lang w:val="uk-UA"/>
        </w:rPr>
        <w:t>шкідлиимиі</w:t>
      </w:r>
      <w:proofErr w:type="spellEnd"/>
      <w:r w:rsidRPr="004D34BD">
        <w:rPr>
          <w:szCs w:val="28"/>
          <w:lang w:val="uk-UA"/>
        </w:rPr>
        <w:t xml:space="preserve"> </w:t>
      </w:r>
      <w:proofErr w:type="spellStart"/>
      <w:r w:rsidRPr="004D34BD">
        <w:rPr>
          <w:szCs w:val="28"/>
          <w:lang w:val="uk-UA"/>
        </w:rPr>
        <w:t>тa</w:t>
      </w:r>
      <w:proofErr w:type="spellEnd"/>
      <w:r w:rsidRPr="004D34BD">
        <w:rPr>
          <w:szCs w:val="28"/>
          <w:lang w:val="uk-UA"/>
        </w:rPr>
        <w:t xml:space="preserve"> небезпечними хімічними реагентами лаборант</w:t>
      </w:r>
      <w:r w:rsidR="00EB6736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повинен працювати у спеціальному хімічному стійкому одязі та</w:t>
      </w:r>
      <w:r w:rsidR="00EB6736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спеціальному взутті , та , якщо потрібно, з використанням засобів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індивідуального захисту (щитки, респіратори, гумові рукавиці, захисні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окуляри і </w:t>
      </w:r>
      <w:proofErr w:type="spellStart"/>
      <w:r w:rsidRPr="004D34BD">
        <w:rPr>
          <w:szCs w:val="28"/>
          <w:lang w:val="uk-UA"/>
        </w:rPr>
        <w:t>т.п</w:t>
      </w:r>
      <w:proofErr w:type="spellEnd"/>
      <w:r w:rsidRPr="004D34BD">
        <w:rPr>
          <w:szCs w:val="28"/>
          <w:lang w:val="uk-UA"/>
        </w:rPr>
        <w:t>.)</w:t>
      </w:r>
    </w:p>
    <w:p w14:paraId="3A45ED98" w14:textId="77777777" w:rsidR="0004362B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 xml:space="preserve"> халат бавовняний, спеціалізований ГОСТ ССБП 12.4.103-83;</w:t>
      </w:r>
    </w:p>
    <w:p w14:paraId="24D94F92" w14:textId="77777777" w:rsidR="0004362B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>спеціалізований ковпак бавовняний ГОСТ ССБП 12.4.011-89*;</w:t>
      </w:r>
    </w:p>
    <w:p w14:paraId="1F12266C" w14:textId="77777777" w:rsidR="0004362B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>взуття шкіряне ГОСТ ССБП 12.4.137-84**;</w:t>
      </w:r>
    </w:p>
    <w:p w14:paraId="594F0D40" w14:textId="77777777" w:rsidR="0004362B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 xml:space="preserve">окуляри захисні </w:t>
      </w:r>
      <w:proofErr w:type="spellStart"/>
      <w:r w:rsidRPr="0004362B">
        <w:rPr>
          <w:sz w:val="28"/>
          <w:szCs w:val="28"/>
          <w:lang w:val="uk-UA"/>
        </w:rPr>
        <w:t>спціалізовані</w:t>
      </w:r>
      <w:proofErr w:type="spellEnd"/>
      <w:r w:rsidRPr="0004362B">
        <w:rPr>
          <w:sz w:val="28"/>
          <w:szCs w:val="28"/>
          <w:lang w:val="uk-UA"/>
        </w:rPr>
        <w:t xml:space="preserve"> ГОСТ ССБП 12.4.013-85;</w:t>
      </w:r>
    </w:p>
    <w:p w14:paraId="55B7E527" w14:textId="77777777" w:rsidR="0004362B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>респіратор ШБ «</w:t>
      </w:r>
      <w:proofErr w:type="spellStart"/>
      <w:r w:rsidRPr="0004362B">
        <w:rPr>
          <w:sz w:val="28"/>
          <w:szCs w:val="28"/>
          <w:lang w:val="uk-UA"/>
        </w:rPr>
        <w:t>Пелюстка»ГОСТ</w:t>
      </w:r>
      <w:proofErr w:type="spellEnd"/>
      <w:r w:rsidRPr="0004362B">
        <w:rPr>
          <w:sz w:val="28"/>
          <w:szCs w:val="28"/>
          <w:lang w:val="uk-UA"/>
        </w:rPr>
        <w:t xml:space="preserve"> ССБП 12.4.004-74***;</w:t>
      </w:r>
    </w:p>
    <w:p w14:paraId="1C500AA2" w14:textId="77777777" w:rsidR="0004362B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>рукавички гумові ГОСТ ССБП 12.4.103-83****;</w:t>
      </w:r>
    </w:p>
    <w:p w14:paraId="021C82AE" w14:textId="470B6C8C" w:rsidR="004D34BD" w:rsidRPr="0004362B" w:rsidRDefault="004D34BD" w:rsidP="0004362B">
      <w:pPr>
        <w:pStyle w:val="ac"/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04362B">
        <w:rPr>
          <w:sz w:val="28"/>
          <w:szCs w:val="28"/>
          <w:lang w:val="uk-UA"/>
        </w:rPr>
        <w:t>фартух спеціальний ГОСТ ССБП 12.4.029-76.</w:t>
      </w:r>
    </w:p>
    <w:p w14:paraId="1365D0F3" w14:textId="77777777" w:rsidR="0004362B" w:rsidRDefault="0004362B" w:rsidP="004D34BD">
      <w:pPr>
        <w:rPr>
          <w:szCs w:val="28"/>
          <w:lang w:val="uk-UA"/>
        </w:rPr>
      </w:pPr>
    </w:p>
    <w:p w14:paraId="542392EE" w14:textId="715CE3C1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>При роботі з хімічними речовинами органічного походження, в тому числі і з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летючими органічними сполуками, потрібно здійснювати контроль їх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концентрації відповідними інструментальними засобами (газоаналізаторами,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індикаторними трубками)</w:t>
      </w:r>
    </w:p>
    <w:p w14:paraId="70A60A87" w14:textId="23B5F9A0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>При виконанні своїх обов’язків лаборант повинен дотримуватися вимог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санітарних норм та особистої гігієни:</w:t>
      </w:r>
    </w:p>
    <w:p w14:paraId="63234633" w14:textId="14D148FD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>‒ приступати до роботи тільки в атестованих засобах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індивідуального захисту;</w:t>
      </w:r>
    </w:p>
    <w:p w14:paraId="5B49059E" w14:textId="77777777" w:rsidR="004D34BD" w:rsidRPr="004D34BD" w:rsidRDefault="004D34BD" w:rsidP="004D34BD">
      <w:pPr>
        <w:rPr>
          <w:szCs w:val="28"/>
          <w:lang w:val="uk-UA"/>
        </w:rPr>
      </w:pPr>
      <w:r w:rsidRPr="004D34BD">
        <w:rPr>
          <w:szCs w:val="28"/>
          <w:lang w:val="uk-UA"/>
        </w:rPr>
        <w:t>‒ дотримуватись чистоти та порядку на робочому місці;</w:t>
      </w:r>
    </w:p>
    <w:p w14:paraId="336AEDD5" w14:textId="135D0C18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>‒ прийом їжі здійснювати тільки у відведених спеціалізованих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місцях;</w:t>
      </w:r>
    </w:p>
    <w:p w14:paraId="42729CCB" w14:textId="3876D234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 xml:space="preserve">‒ зберігати </w:t>
      </w:r>
      <w:proofErr w:type="spellStart"/>
      <w:r w:rsidRPr="004D34BD">
        <w:rPr>
          <w:szCs w:val="28"/>
          <w:lang w:val="uk-UA"/>
        </w:rPr>
        <w:t>хaрчові</w:t>
      </w:r>
      <w:proofErr w:type="spellEnd"/>
      <w:r w:rsidRPr="004D34BD">
        <w:rPr>
          <w:szCs w:val="28"/>
          <w:lang w:val="uk-UA"/>
        </w:rPr>
        <w:t xml:space="preserve"> продукти тільки у відведених для цих цілей</w:t>
      </w:r>
      <w:r w:rsidR="0004362B">
        <w:rPr>
          <w:szCs w:val="28"/>
          <w:lang w:val="uk-UA"/>
        </w:rPr>
        <w:t xml:space="preserve"> </w:t>
      </w:r>
      <w:proofErr w:type="spellStart"/>
      <w:r w:rsidRPr="004D34BD">
        <w:rPr>
          <w:szCs w:val="28"/>
          <w:lang w:val="uk-UA"/>
        </w:rPr>
        <w:t>специалізованих</w:t>
      </w:r>
      <w:proofErr w:type="spellEnd"/>
      <w:r w:rsidRPr="004D34BD">
        <w:rPr>
          <w:szCs w:val="28"/>
          <w:lang w:val="uk-UA"/>
        </w:rPr>
        <w:t xml:space="preserve"> холодильниках;</w:t>
      </w:r>
    </w:p>
    <w:p w14:paraId="41F5E380" w14:textId="77777777" w:rsidR="004D34BD" w:rsidRPr="004D34BD" w:rsidRDefault="004D34BD" w:rsidP="004D34BD">
      <w:pPr>
        <w:rPr>
          <w:szCs w:val="28"/>
          <w:lang w:val="uk-UA"/>
        </w:rPr>
      </w:pPr>
      <w:r w:rsidRPr="004D34BD">
        <w:rPr>
          <w:szCs w:val="28"/>
          <w:lang w:val="uk-UA"/>
        </w:rPr>
        <w:t>‒ після роботи здійснювати заходи індивідуальної гігієни.</w:t>
      </w:r>
    </w:p>
    <w:p w14:paraId="18D542BB" w14:textId="4978EC46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lastRenderedPageBreak/>
        <w:t xml:space="preserve">Перед початком роботи лаборант </w:t>
      </w:r>
      <w:proofErr w:type="spellStart"/>
      <w:r w:rsidRPr="004D34BD">
        <w:rPr>
          <w:szCs w:val="28"/>
          <w:lang w:val="uk-UA"/>
        </w:rPr>
        <w:t>зобов</w:t>
      </w:r>
      <w:proofErr w:type="spellEnd"/>
      <w:r w:rsidR="0004362B" w:rsidRPr="0004362B">
        <w:rPr>
          <w:szCs w:val="28"/>
        </w:rPr>
        <w:t>’</w:t>
      </w:r>
      <w:proofErr w:type="spellStart"/>
      <w:r w:rsidRPr="004D34BD">
        <w:rPr>
          <w:szCs w:val="28"/>
          <w:lang w:val="uk-UA"/>
        </w:rPr>
        <w:t>язаний</w:t>
      </w:r>
      <w:proofErr w:type="spellEnd"/>
      <w:r w:rsidRPr="004D34BD">
        <w:rPr>
          <w:szCs w:val="28"/>
          <w:lang w:val="uk-UA"/>
        </w:rPr>
        <w:t xml:space="preserve"> перевірити та одягти засоби</w:t>
      </w:r>
      <w:r w:rsidR="0004362B">
        <w:rPr>
          <w:szCs w:val="28"/>
          <w:lang w:val="uk-UA"/>
        </w:rPr>
        <w:t xml:space="preserve"> </w:t>
      </w:r>
      <w:proofErr w:type="spellStart"/>
      <w:r w:rsidRPr="004D34BD">
        <w:rPr>
          <w:szCs w:val="28"/>
          <w:lang w:val="uk-UA"/>
        </w:rPr>
        <w:t>індивідуaльного</w:t>
      </w:r>
      <w:proofErr w:type="spellEnd"/>
      <w:r w:rsidRPr="004D34BD">
        <w:rPr>
          <w:szCs w:val="28"/>
          <w:lang w:val="uk-UA"/>
        </w:rPr>
        <w:t xml:space="preserve"> захисту згідно існуючих рекомендацій ОП та ТБ. Включити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систему припливно-витяжної вентиляції за 10-15 хвилин до початку роботи.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Проконтролювати при цьому відсутність сторонніх шумових ефектів. Якщо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потрібно, здійснити контроль ефективності функціонування витяжки за</w:t>
      </w:r>
    </w:p>
    <w:p w14:paraId="13CF08EA" w14:textId="1AAB87F3" w:rsidR="004D34BD" w:rsidRPr="004D34BD" w:rsidRDefault="004D34BD" w:rsidP="0004362B">
      <w:pPr>
        <w:ind w:firstLine="0"/>
        <w:rPr>
          <w:szCs w:val="28"/>
          <w:lang w:val="uk-UA"/>
        </w:rPr>
      </w:pPr>
      <w:r w:rsidRPr="004D34BD">
        <w:rPr>
          <w:szCs w:val="28"/>
          <w:lang w:val="uk-UA"/>
        </w:rPr>
        <w:t>допомогою спеціалізованих приладів (електронних анемометрів). На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робочому місці у </w:t>
      </w:r>
      <w:proofErr w:type="spellStart"/>
      <w:r w:rsidRPr="004D34BD">
        <w:rPr>
          <w:szCs w:val="28"/>
          <w:lang w:val="uk-UA"/>
        </w:rPr>
        <w:t>лaборанта</w:t>
      </w:r>
      <w:proofErr w:type="spellEnd"/>
      <w:r w:rsidRPr="004D34BD">
        <w:rPr>
          <w:szCs w:val="28"/>
          <w:lang w:val="uk-UA"/>
        </w:rPr>
        <w:t xml:space="preserve"> повинні бути тільки необхідні для виконання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конкретної роботи реактиви, прилади і обладнання.</w:t>
      </w:r>
    </w:p>
    <w:p w14:paraId="4DD3E927" w14:textId="5BC072D0" w:rsidR="004D34BD" w:rsidRPr="004D34BD" w:rsidRDefault="004D34BD" w:rsidP="0004362B">
      <w:pPr>
        <w:rPr>
          <w:szCs w:val="28"/>
          <w:lang w:val="uk-UA"/>
        </w:rPr>
      </w:pPr>
      <w:proofErr w:type="spellStart"/>
      <w:r w:rsidRPr="004D34BD">
        <w:rPr>
          <w:szCs w:val="28"/>
          <w:lang w:val="uk-UA"/>
        </w:rPr>
        <w:t>Лаборaнт</w:t>
      </w:r>
      <w:proofErr w:type="spellEnd"/>
      <w:r w:rsidRPr="004D34BD">
        <w:rPr>
          <w:szCs w:val="28"/>
          <w:lang w:val="uk-UA"/>
        </w:rPr>
        <w:t xml:space="preserve"> перед роботою зобов</w:t>
      </w:r>
      <w:r w:rsidR="0004362B" w:rsidRPr="0004362B">
        <w:rPr>
          <w:szCs w:val="28"/>
          <w:lang w:val="uk-UA"/>
        </w:rPr>
        <w:t>’</w:t>
      </w:r>
      <w:r w:rsidRPr="004D34BD">
        <w:rPr>
          <w:szCs w:val="28"/>
          <w:lang w:val="uk-UA"/>
        </w:rPr>
        <w:t>язаний перевірити справність та технічний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стан приладів і </w:t>
      </w:r>
      <w:proofErr w:type="spellStart"/>
      <w:r w:rsidRPr="004D34BD">
        <w:rPr>
          <w:szCs w:val="28"/>
          <w:lang w:val="uk-UA"/>
        </w:rPr>
        <w:t>облaднання</w:t>
      </w:r>
      <w:proofErr w:type="spellEnd"/>
      <w:r w:rsidRPr="004D34BD">
        <w:rPr>
          <w:szCs w:val="28"/>
          <w:lang w:val="uk-UA"/>
        </w:rPr>
        <w:t xml:space="preserve">, включити </w:t>
      </w:r>
      <w:proofErr w:type="spellStart"/>
      <w:r w:rsidRPr="004D34BD">
        <w:rPr>
          <w:szCs w:val="28"/>
          <w:lang w:val="uk-UA"/>
        </w:rPr>
        <w:t>зaгальну</w:t>
      </w:r>
      <w:proofErr w:type="spellEnd"/>
      <w:r w:rsidRPr="004D34BD">
        <w:rPr>
          <w:szCs w:val="28"/>
          <w:lang w:val="uk-UA"/>
        </w:rPr>
        <w:t xml:space="preserve"> припливно-витяжну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вентиляцію і , при необхідності, вентиляцію у витяжній шафі (всі ці системи</w:t>
      </w:r>
    </w:p>
    <w:p w14:paraId="1E262854" w14:textId="308E6368" w:rsidR="004D34BD" w:rsidRPr="004D34BD" w:rsidRDefault="004D34BD" w:rsidP="0004362B">
      <w:pPr>
        <w:ind w:firstLine="0"/>
        <w:rPr>
          <w:szCs w:val="28"/>
          <w:lang w:val="uk-UA"/>
        </w:rPr>
      </w:pPr>
      <w:r w:rsidRPr="004D34BD">
        <w:rPr>
          <w:szCs w:val="28"/>
          <w:lang w:val="uk-UA"/>
        </w:rPr>
        <w:t>повинні проходити періодичні випробування згідно встановленого графіку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профілактичних заходів).</w:t>
      </w:r>
    </w:p>
    <w:p w14:paraId="507C7981" w14:textId="20EC882E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 xml:space="preserve">При виявлених поломках обладнання та невідповідності </w:t>
      </w:r>
      <w:proofErr w:type="spellStart"/>
      <w:r w:rsidRPr="004D34BD">
        <w:rPr>
          <w:szCs w:val="28"/>
          <w:lang w:val="uk-UA"/>
        </w:rPr>
        <w:t>зaсобів</w:t>
      </w:r>
      <w:proofErr w:type="spellEnd"/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колективного захисту існуючим вимогам.- сповістити керівника робіт про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обставини які сформувались та не приступати до роботи до усунення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виявлених порушень.</w:t>
      </w:r>
    </w:p>
    <w:p w14:paraId="7AE36604" w14:textId="35C36E3C" w:rsidR="004D34BD" w:rsidRPr="004D34BD" w:rsidRDefault="004D34BD" w:rsidP="0004362B">
      <w:pPr>
        <w:rPr>
          <w:szCs w:val="28"/>
          <w:lang w:val="uk-UA"/>
        </w:rPr>
      </w:pPr>
      <w:r w:rsidRPr="004D34BD">
        <w:rPr>
          <w:szCs w:val="28"/>
          <w:lang w:val="uk-UA"/>
        </w:rPr>
        <w:t>Всі операції, по</w:t>
      </w:r>
      <w:r w:rsidR="0004362B">
        <w:rPr>
          <w:szCs w:val="28"/>
          <w:lang w:val="uk-UA"/>
        </w:rPr>
        <w:t>в</w:t>
      </w:r>
      <w:r w:rsidR="0004362B" w:rsidRPr="0004362B">
        <w:rPr>
          <w:szCs w:val="28"/>
          <w:lang w:val="uk-UA"/>
        </w:rPr>
        <w:t>’</w:t>
      </w:r>
      <w:r w:rsidRPr="004D34BD">
        <w:rPr>
          <w:szCs w:val="28"/>
          <w:lang w:val="uk-UA"/>
        </w:rPr>
        <w:t>язані із застосуванням або можливим утворенням і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виділенням потенційно небезпечних рідинних або </w:t>
      </w:r>
      <w:proofErr w:type="spellStart"/>
      <w:r w:rsidRPr="004D34BD">
        <w:rPr>
          <w:szCs w:val="28"/>
          <w:lang w:val="uk-UA"/>
        </w:rPr>
        <w:t>твердотільних</w:t>
      </w:r>
      <w:proofErr w:type="spellEnd"/>
      <w:r w:rsidRPr="004D34BD">
        <w:rPr>
          <w:szCs w:val="28"/>
          <w:lang w:val="uk-UA"/>
        </w:rPr>
        <w:t xml:space="preserve"> речовин,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виконувати тільки у витяжній шафі при </w:t>
      </w:r>
      <w:proofErr w:type="spellStart"/>
      <w:r w:rsidRPr="004D34BD">
        <w:rPr>
          <w:szCs w:val="28"/>
          <w:lang w:val="uk-UA"/>
        </w:rPr>
        <w:t>прaцюючій</w:t>
      </w:r>
      <w:proofErr w:type="spellEnd"/>
      <w:r w:rsidRPr="004D34BD">
        <w:rPr>
          <w:szCs w:val="28"/>
          <w:lang w:val="uk-UA"/>
        </w:rPr>
        <w:t xml:space="preserve"> </w:t>
      </w:r>
      <w:proofErr w:type="spellStart"/>
      <w:r w:rsidRPr="004D34BD">
        <w:rPr>
          <w:szCs w:val="28"/>
          <w:lang w:val="uk-UA"/>
        </w:rPr>
        <w:t>загальнообмінній</w:t>
      </w:r>
      <w:proofErr w:type="spellEnd"/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вентиляції із застосуванням засобів індивідуального захисту. При цьому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здійснювати органолептичний контроль за появою в повітрі неспецифічних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запахів токсичного походження.</w:t>
      </w:r>
    </w:p>
    <w:p w14:paraId="15182CB5" w14:textId="301E3022" w:rsidR="00895DBF" w:rsidRDefault="004D34BD" w:rsidP="00895DBF">
      <w:pPr>
        <w:rPr>
          <w:szCs w:val="28"/>
          <w:lang w:val="uk-UA"/>
        </w:rPr>
      </w:pPr>
      <w:r w:rsidRPr="004D34BD">
        <w:rPr>
          <w:szCs w:val="28"/>
          <w:lang w:val="uk-UA"/>
        </w:rPr>
        <w:t>Для підігріву легкозаймистих та горючих рідин не використовувати відкрите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полум’я. Слідкувати за формуванням основних факторів можливих пожеж.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Перемішування або розведення хімічних речовин, що супроводжуються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виділенням тепла (формуванням екзотермічних ефектів) слід виконувати в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термостійкому або порцеляновому посуді. При термічній обробці рідини у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пробірці необхідно, згідно існуючих правил ОП, спрямовувати її у бік від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 xml:space="preserve">себе і осіб, які находяться поруч. При збовтуванні </w:t>
      </w:r>
      <w:r w:rsidRPr="004D34BD">
        <w:rPr>
          <w:szCs w:val="28"/>
          <w:lang w:val="uk-UA"/>
        </w:rPr>
        <w:lastRenderedPageBreak/>
        <w:t>розчину у колбах і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пробірках закривати їх тільки спеціалізованими, виготовленими із</w:t>
      </w:r>
      <w:r w:rsidR="0004362B">
        <w:rPr>
          <w:szCs w:val="28"/>
          <w:lang w:val="uk-UA"/>
        </w:rPr>
        <w:t xml:space="preserve"> </w:t>
      </w:r>
      <w:r w:rsidRPr="004D34BD">
        <w:rPr>
          <w:szCs w:val="28"/>
          <w:lang w:val="uk-UA"/>
        </w:rPr>
        <w:t>відповідних матеріалів. пробками.</w:t>
      </w:r>
    </w:p>
    <w:p w14:paraId="6A2168E3" w14:textId="1515C09F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>Не робити відбір дрібних порцій речовин безпосередньо з великих бутлів,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бочок та інших неспеціалізованого посуду. Використовувати для цих цілей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тільки спеціальні пробовідбірники ручного або автоматичного типу.</w:t>
      </w:r>
    </w:p>
    <w:p w14:paraId="1EC1C301" w14:textId="77777777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>Лаборант повинен:</w:t>
      </w:r>
    </w:p>
    <w:p w14:paraId="0932223E" w14:textId="76B1274C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>‒ не залишати нагрівальні прилади без нагляду або відсутності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відповідних запобіжників;</w:t>
      </w:r>
    </w:p>
    <w:p w14:paraId="51B8ACB4" w14:textId="18894C50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 xml:space="preserve">‒ не </w:t>
      </w:r>
      <w:proofErr w:type="spellStart"/>
      <w:r w:rsidRPr="00895DBF">
        <w:rPr>
          <w:szCs w:val="28"/>
          <w:lang w:val="uk-UA"/>
        </w:rPr>
        <w:t>зберігaти</w:t>
      </w:r>
      <w:proofErr w:type="spellEnd"/>
      <w:r w:rsidRPr="00895DBF">
        <w:rPr>
          <w:szCs w:val="28"/>
          <w:lang w:val="uk-UA"/>
        </w:rPr>
        <w:t xml:space="preserve"> буд-які речовини невідомого походження без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відповідних етикеток та надписів спеціалізованим маркером;</w:t>
      </w:r>
    </w:p>
    <w:p w14:paraId="366D2105" w14:textId="5457CF91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>‒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утилізувати токсичні органічні сполуки, відходи кислот і луги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тільки у спеціалізовані ємності.</w:t>
      </w:r>
    </w:p>
    <w:p w14:paraId="149954E0" w14:textId="4E7E9385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 xml:space="preserve">При </w:t>
      </w:r>
      <w:proofErr w:type="spellStart"/>
      <w:r w:rsidRPr="00895DBF">
        <w:rPr>
          <w:szCs w:val="28"/>
          <w:lang w:val="uk-UA"/>
        </w:rPr>
        <w:t>збирaнні</w:t>
      </w:r>
      <w:proofErr w:type="spellEnd"/>
      <w:r w:rsidRPr="00895DBF">
        <w:rPr>
          <w:szCs w:val="28"/>
          <w:lang w:val="uk-UA"/>
        </w:rPr>
        <w:t xml:space="preserve"> скляних приладів і з’єднань окремих </w:t>
      </w:r>
      <w:proofErr w:type="spellStart"/>
      <w:r w:rsidRPr="00895DBF">
        <w:rPr>
          <w:szCs w:val="28"/>
          <w:lang w:val="uk-UA"/>
        </w:rPr>
        <w:t>чaстин</w:t>
      </w:r>
      <w:proofErr w:type="spellEnd"/>
      <w:r w:rsidRPr="00895DBF">
        <w:rPr>
          <w:szCs w:val="28"/>
          <w:lang w:val="uk-UA"/>
        </w:rPr>
        <w:t xml:space="preserve"> гумовими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рубками необхідно захищати руки рушником або відповідною тканиною,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армованою спеціалізованим покриттям. При роботі зі склом необхідно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стежити </w:t>
      </w:r>
      <w:proofErr w:type="spellStart"/>
      <w:r w:rsidRPr="00895DBF">
        <w:rPr>
          <w:szCs w:val="28"/>
          <w:lang w:val="uk-UA"/>
        </w:rPr>
        <w:t>зa</w:t>
      </w:r>
      <w:proofErr w:type="spellEnd"/>
      <w:r w:rsidRPr="00895DBF">
        <w:rPr>
          <w:szCs w:val="28"/>
          <w:lang w:val="uk-UA"/>
        </w:rPr>
        <w:t xml:space="preserve"> відповідністю марки скла характеру роботи, що проводиться,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постійно здійснювати візуальний або приладний контроль за відсутністю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механічних або структурних дефектів. Скляний посуд не застосовуються для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роботи при показниках тиску, які не відповідають існуючим нормам. При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перенесенні посудин з рідиною яка має високу температуру, посудину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брати тільки рушником </w:t>
      </w:r>
      <w:proofErr w:type="spellStart"/>
      <w:r w:rsidRPr="00895DBF">
        <w:rPr>
          <w:szCs w:val="28"/>
          <w:lang w:val="uk-UA"/>
        </w:rPr>
        <w:t>двомa</w:t>
      </w:r>
      <w:proofErr w:type="spellEnd"/>
      <w:r w:rsidRPr="00895DBF">
        <w:rPr>
          <w:szCs w:val="28"/>
          <w:lang w:val="uk-UA"/>
        </w:rPr>
        <w:t xml:space="preserve"> руками, одна з яких підтримує дно.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Здійснювати ці заходи на високому рівню самоконтролю поведінки та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зосередженості.</w:t>
      </w:r>
    </w:p>
    <w:p w14:paraId="5959C135" w14:textId="77777777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>Вимоги безпеки при роботі з легкозаймистими речовинами (ЛЗР) і ГР.</w:t>
      </w:r>
    </w:p>
    <w:p w14:paraId="0EF0A958" w14:textId="006C3EE1" w:rsidR="00895DBF" w:rsidRPr="00895DBF" w:rsidRDefault="00895DBF" w:rsidP="005D1929">
      <w:pPr>
        <w:ind w:firstLine="0"/>
        <w:rPr>
          <w:szCs w:val="28"/>
          <w:lang w:val="uk-UA"/>
        </w:rPr>
      </w:pPr>
      <w:r w:rsidRPr="00895DBF">
        <w:rPr>
          <w:szCs w:val="28"/>
          <w:lang w:val="uk-UA"/>
        </w:rPr>
        <w:t>Роботи з ЛЗР та ГР повинні виконуватись тільки у витяжній шафі, яка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пройшла відповідні попередні випробування, у невеликих кількостях, при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працюючій </w:t>
      </w:r>
      <w:proofErr w:type="spellStart"/>
      <w:r w:rsidRPr="00895DBF">
        <w:rPr>
          <w:szCs w:val="28"/>
          <w:lang w:val="uk-UA"/>
        </w:rPr>
        <w:t>загальнообмінній</w:t>
      </w:r>
      <w:proofErr w:type="spellEnd"/>
      <w:r w:rsidRPr="00895DBF">
        <w:rPr>
          <w:szCs w:val="28"/>
          <w:lang w:val="uk-UA"/>
        </w:rPr>
        <w:t xml:space="preserve"> вентиляції, вимкнутих електроприладах і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газових пальниках. </w:t>
      </w:r>
      <w:proofErr w:type="spellStart"/>
      <w:r w:rsidRPr="00895DBF">
        <w:rPr>
          <w:szCs w:val="28"/>
          <w:lang w:val="uk-UA"/>
        </w:rPr>
        <w:t>Нaгрівання</w:t>
      </w:r>
      <w:proofErr w:type="spellEnd"/>
      <w:r w:rsidRPr="00895DBF">
        <w:rPr>
          <w:szCs w:val="28"/>
          <w:lang w:val="uk-UA"/>
        </w:rPr>
        <w:t xml:space="preserve"> і розгонку невеликих кількостей горючих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рідин виконувати тільки на водяній лазні та </w:t>
      </w:r>
      <w:proofErr w:type="spellStart"/>
      <w:r w:rsidRPr="00895DBF">
        <w:rPr>
          <w:szCs w:val="28"/>
          <w:lang w:val="uk-UA"/>
        </w:rPr>
        <w:t>герметизованих</w:t>
      </w:r>
      <w:proofErr w:type="spellEnd"/>
      <w:r w:rsidRPr="00895DBF">
        <w:rPr>
          <w:szCs w:val="28"/>
          <w:lang w:val="uk-UA"/>
        </w:rPr>
        <w:t xml:space="preserve"> спеціалізованих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електроплитах [49].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ЛЗР і ГР транспортувати лише у щільно закритій тарі, зокрема, розміщеному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у спеціальному ергономічному металевому ящику. </w:t>
      </w:r>
      <w:r w:rsidRPr="00895DBF">
        <w:rPr>
          <w:szCs w:val="28"/>
          <w:lang w:val="uk-UA"/>
        </w:rPr>
        <w:lastRenderedPageBreak/>
        <w:t>Розлиті ЛЗР необхідно</w:t>
      </w:r>
      <w:r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засипати піском потрібної чистоти та дисперсності. Забруднений пісок</w:t>
      </w:r>
      <w:r>
        <w:rPr>
          <w:szCs w:val="28"/>
          <w:lang w:val="uk-UA"/>
        </w:rPr>
        <w:t xml:space="preserve"> </w:t>
      </w:r>
      <w:r w:rsidR="005D1929">
        <w:rPr>
          <w:szCs w:val="28"/>
          <w:lang w:val="uk-UA"/>
        </w:rPr>
        <w:t>н</w:t>
      </w:r>
      <w:r w:rsidRPr="00895DBF">
        <w:rPr>
          <w:szCs w:val="28"/>
          <w:lang w:val="uk-UA"/>
        </w:rPr>
        <w:t>еобхідно утилізувати тільки спеціалізованими хімічно стійким ручним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знаряддям. </w:t>
      </w:r>
      <w:proofErr w:type="spellStart"/>
      <w:r w:rsidRPr="00895DBF">
        <w:rPr>
          <w:szCs w:val="28"/>
          <w:lang w:val="uk-UA"/>
        </w:rPr>
        <w:t>Нaгрівання</w:t>
      </w:r>
      <w:proofErr w:type="spellEnd"/>
      <w:r w:rsidRPr="00895DBF">
        <w:rPr>
          <w:szCs w:val="28"/>
          <w:lang w:val="uk-UA"/>
        </w:rPr>
        <w:t xml:space="preserve"> ЛЗР можна виконувати тільки в системах, що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забезпечують конденсацію пароутворення. Посудини. в яких виконувались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роботи з ЛЗР і ГР, після проведення роботи повинні терміново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оброблюватись водою з температурою не нижче рекомендованого діапазону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нагріву.</w:t>
      </w:r>
    </w:p>
    <w:p w14:paraId="419D40BA" w14:textId="77777777" w:rsidR="00895DBF" w:rsidRPr="00895DBF" w:rsidRDefault="00895DBF" w:rsidP="00895DBF">
      <w:pPr>
        <w:rPr>
          <w:szCs w:val="28"/>
          <w:lang w:val="uk-UA"/>
        </w:rPr>
      </w:pPr>
      <w:r w:rsidRPr="00895DBF">
        <w:rPr>
          <w:szCs w:val="28"/>
          <w:lang w:val="uk-UA"/>
        </w:rPr>
        <w:t>Вимоги безпеки при роботі з їдкими та отруйними речовинами.</w:t>
      </w:r>
    </w:p>
    <w:p w14:paraId="6032B665" w14:textId="718C4BCD" w:rsidR="00895DBF" w:rsidRPr="00895DBF" w:rsidRDefault="00895DBF" w:rsidP="005D1929">
      <w:pPr>
        <w:ind w:firstLine="0"/>
        <w:rPr>
          <w:szCs w:val="28"/>
          <w:lang w:val="uk-UA"/>
        </w:rPr>
      </w:pPr>
      <w:r w:rsidRPr="00895DBF">
        <w:rPr>
          <w:szCs w:val="28"/>
          <w:lang w:val="uk-UA"/>
        </w:rPr>
        <w:t>Луги, кислоти та інші їдкі й отруйні речовини необхідно набирати у піпетку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з цифровою градацією тільки </w:t>
      </w:r>
      <w:proofErr w:type="spellStart"/>
      <w:r w:rsidRPr="00895DBF">
        <w:rPr>
          <w:szCs w:val="28"/>
          <w:lang w:val="uk-UA"/>
        </w:rPr>
        <w:t>зa</w:t>
      </w:r>
      <w:proofErr w:type="spellEnd"/>
      <w:r w:rsidRPr="00895DBF">
        <w:rPr>
          <w:szCs w:val="28"/>
          <w:lang w:val="uk-UA"/>
        </w:rPr>
        <w:t xml:space="preserve"> допомогою еластичної гумової груші, при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цьому неприпустимо і навіть потенційно небезпечно для життя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засмоктування їдких та отруйних рідин у піпетку ротом.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Для приготування розчинів кислот, кислоти необхідно приливати у воду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тонкою цівкою при реалізації безперервного ручного або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електромеханічного перемішування (саме таким повинен бути алгоритм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безпечного приготування розчинів, причому, послідовність дій при цьому не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повинна порушуватись). Роботи у лабораторії повинні проводитись тільки з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дотриманням всіх правил експлуатації електротехнічного обладнання. При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цьому недопустимо порушення ізоляції, наявність відкритих електромереж,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використання саморобних електрозапобіжників. При наявності запахів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горіння ізоляції, іскроутворення, несправності засобів комутації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електромереж – терміново повідомляти спеціалізовану електротехнічну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службу, обов’язково знеструмити електричне обладнання, не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використовувати для тушіння іскроутворення водопровідну воду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(використовувати при пожежах в електроустановках тільки спеціалізовані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вогнегасники).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Треба використовувати тільки переносні </w:t>
      </w:r>
      <w:proofErr w:type="spellStart"/>
      <w:r w:rsidRPr="00895DBF">
        <w:rPr>
          <w:szCs w:val="28"/>
          <w:lang w:val="uk-UA"/>
        </w:rPr>
        <w:t>лaмпи</w:t>
      </w:r>
      <w:proofErr w:type="spellEnd"/>
      <w:r w:rsidRPr="00895DBF">
        <w:rPr>
          <w:szCs w:val="28"/>
          <w:lang w:val="uk-UA"/>
        </w:rPr>
        <w:t xml:space="preserve"> з низькою напругою ( 36 В ) 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сухих приміщеннях (відносна вологість не перевищує 65% ) і 12 В 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приміщеннях з підвищеною небезпекою ураження електрострумом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(струмопровідні поли, підвищена вологість, наявність гальванічного зв’язку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 струмопровідними елементами технологічного обладнання).</w:t>
      </w:r>
    </w:p>
    <w:p w14:paraId="4E95A591" w14:textId="6289B7FF" w:rsidR="00895DBF" w:rsidRPr="00895DBF" w:rsidRDefault="00895DBF" w:rsidP="005D1929">
      <w:pPr>
        <w:rPr>
          <w:szCs w:val="28"/>
          <w:lang w:val="uk-UA"/>
        </w:rPr>
      </w:pPr>
      <w:r w:rsidRPr="00895DBF">
        <w:rPr>
          <w:szCs w:val="28"/>
          <w:lang w:val="uk-UA"/>
        </w:rPr>
        <w:lastRenderedPageBreak/>
        <w:t>У випадках припинення подачі електроенергії всі електроприлади повинні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бути знеструмлені. При цьому необхідно використовувати спеціалізовані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електричні розетки з електронними таймерами для їх включення тільки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через встановлену експозицію часу після знеструмлення.</w:t>
      </w:r>
    </w:p>
    <w:p w14:paraId="7DCC9D94" w14:textId="45C5DFF3" w:rsidR="00895DBF" w:rsidRPr="00895DBF" w:rsidRDefault="00895DBF" w:rsidP="005D1929">
      <w:pPr>
        <w:rPr>
          <w:szCs w:val="28"/>
          <w:lang w:val="uk-UA"/>
        </w:rPr>
      </w:pPr>
      <w:r w:rsidRPr="00895DBF">
        <w:rPr>
          <w:szCs w:val="28"/>
          <w:lang w:val="uk-UA"/>
        </w:rPr>
        <w:t xml:space="preserve">Вимоги безпеки під </w:t>
      </w:r>
      <w:proofErr w:type="spellStart"/>
      <w:r w:rsidRPr="00895DBF">
        <w:rPr>
          <w:szCs w:val="28"/>
          <w:lang w:val="uk-UA"/>
        </w:rPr>
        <w:t>чaс</w:t>
      </w:r>
      <w:proofErr w:type="spellEnd"/>
      <w:r w:rsidRPr="00895DBF">
        <w:rPr>
          <w:szCs w:val="28"/>
          <w:lang w:val="uk-UA"/>
        </w:rPr>
        <w:t xml:space="preserve"> роботи у витяжні шафі.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Перед </w:t>
      </w:r>
      <w:proofErr w:type="spellStart"/>
      <w:r w:rsidRPr="00895DBF">
        <w:rPr>
          <w:szCs w:val="28"/>
          <w:lang w:val="uk-UA"/>
        </w:rPr>
        <w:t>почaтком</w:t>
      </w:r>
      <w:proofErr w:type="spellEnd"/>
      <w:r w:rsidRPr="00895DBF">
        <w:rPr>
          <w:szCs w:val="28"/>
          <w:lang w:val="uk-UA"/>
        </w:rPr>
        <w:t xml:space="preserve"> роботи необхідно перевірити наявність тяги. </w:t>
      </w:r>
      <w:proofErr w:type="spellStart"/>
      <w:r w:rsidRPr="00895DBF">
        <w:rPr>
          <w:szCs w:val="28"/>
          <w:lang w:val="uk-UA"/>
        </w:rPr>
        <w:t>Зaчинити</w:t>
      </w:r>
      <w:proofErr w:type="spellEnd"/>
      <w:r w:rsidRPr="00895DBF">
        <w:rPr>
          <w:szCs w:val="28"/>
          <w:lang w:val="uk-UA"/>
        </w:rPr>
        <w:t xml:space="preserve"> всі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відділення витяжної шафи створами, крім тієї, де буде вестись </w:t>
      </w:r>
      <w:proofErr w:type="spellStart"/>
      <w:r w:rsidRPr="00895DBF">
        <w:rPr>
          <w:szCs w:val="28"/>
          <w:lang w:val="uk-UA"/>
        </w:rPr>
        <w:t>роботa</w:t>
      </w:r>
      <w:proofErr w:type="spellEnd"/>
      <w:r w:rsidRPr="00895DBF">
        <w:rPr>
          <w:szCs w:val="28"/>
          <w:lang w:val="uk-UA"/>
        </w:rPr>
        <w:t>,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опустити, згідно існуючих рекомендацій, створу нижче рівня обличчя, але не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нижче 0,35-0,4 м 2 . Всі роботи, пов</w:t>
      </w:r>
      <w:r w:rsidR="005D1929" w:rsidRPr="005D1929">
        <w:rPr>
          <w:szCs w:val="28"/>
          <w:lang w:val="uk-UA"/>
        </w:rPr>
        <w:t>’</w:t>
      </w:r>
      <w:r w:rsidRPr="00895DBF">
        <w:rPr>
          <w:szCs w:val="28"/>
          <w:lang w:val="uk-UA"/>
        </w:rPr>
        <w:t xml:space="preserve">язані з можливістю виділення </w:t>
      </w:r>
      <w:proofErr w:type="spellStart"/>
      <w:r w:rsidRPr="00895DBF">
        <w:rPr>
          <w:szCs w:val="28"/>
          <w:lang w:val="uk-UA"/>
        </w:rPr>
        <w:t>вибухо</w:t>
      </w:r>
      <w:proofErr w:type="spellEnd"/>
      <w:r w:rsidRPr="00895DBF">
        <w:rPr>
          <w:szCs w:val="28"/>
          <w:lang w:val="uk-UA"/>
        </w:rPr>
        <w:t>- та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пожежонебезпечної пари і </w:t>
      </w:r>
      <w:proofErr w:type="spellStart"/>
      <w:r w:rsidRPr="00895DBF">
        <w:rPr>
          <w:szCs w:val="28"/>
          <w:lang w:val="uk-UA"/>
        </w:rPr>
        <w:t>гaзу</w:t>
      </w:r>
      <w:proofErr w:type="spellEnd"/>
      <w:r w:rsidRPr="00895DBF">
        <w:rPr>
          <w:szCs w:val="28"/>
          <w:lang w:val="uk-UA"/>
        </w:rPr>
        <w:t>, повинні проводитись у витяжних шафах і при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працюючій припливно-витяжній вентиляції. Використовувати спеціальні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прилади , зокрема електронні або диференційно-термічні анемометри, для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контролю тяги.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При виявленні під час роботи аварійно небезпечних факторі різного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походження на робочому місці, в обладнанні та </w:t>
      </w:r>
      <w:proofErr w:type="spellStart"/>
      <w:r w:rsidRPr="00895DBF">
        <w:rPr>
          <w:szCs w:val="28"/>
          <w:lang w:val="uk-UA"/>
        </w:rPr>
        <w:t>зaсобах</w:t>
      </w:r>
      <w:proofErr w:type="spellEnd"/>
      <w:r w:rsidRPr="00895DBF">
        <w:rPr>
          <w:szCs w:val="28"/>
          <w:lang w:val="uk-UA"/>
        </w:rPr>
        <w:t xml:space="preserve"> колективного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захисту, зупинити всі види робіт, вимкнути обладнання, прилади.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Повідомити про аварійну небезпечну ситуацію керівника робіт та без його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вказівки роботу не відновлювати.</w:t>
      </w:r>
    </w:p>
    <w:p w14:paraId="200FE9A3" w14:textId="675A38C3" w:rsidR="00895DBF" w:rsidRPr="00895DBF" w:rsidRDefault="00895DBF" w:rsidP="005D1929">
      <w:pPr>
        <w:rPr>
          <w:szCs w:val="28"/>
          <w:lang w:val="uk-UA"/>
        </w:rPr>
      </w:pPr>
      <w:r w:rsidRPr="00895DBF">
        <w:rPr>
          <w:szCs w:val="28"/>
          <w:lang w:val="uk-UA"/>
        </w:rPr>
        <w:t>Вимоги після закінчення роботи.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Вимкнути обладнання, газові пальники, електроприлади, закрити газ, воду,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вимкнути електроенергію та інші джерела генерування енергії. Перемістити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вогненебезпечні речовини у спеціалізовані шафи. Навести порядок на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робочому місці. Ключі від виробничого приміщення (лабораторії) здати в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установлене місце, зробити відповідний запис у службовому журналі. При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виявленій недоліків в роботі обладнання та засобах колективного захисту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повідомити безпосереднього керівника робіт чи іншу посадову особу [50].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При цьому всі повідомлення такого характеру повинні бути документально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зафіксовані в формі відповідних записів в робочому журналі.</w:t>
      </w:r>
    </w:p>
    <w:p w14:paraId="40A3BE34" w14:textId="08C36669" w:rsidR="00895DBF" w:rsidRPr="00895DBF" w:rsidRDefault="00895DBF" w:rsidP="005D1929">
      <w:pPr>
        <w:rPr>
          <w:szCs w:val="28"/>
          <w:lang w:val="uk-UA"/>
        </w:rPr>
      </w:pPr>
      <w:proofErr w:type="spellStart"/>
      <w:r w:rsidRPr="00895DBF">
        <w:rPr>
          <w:szCs w:val="28"/>
          <w:lang w:val="uk-UA"/>
        </w:rPr>
        <w:t>Прaвила</w:t>
      </w:r>
      <w:proofErr w:type="spellEnd"/>
      <w:r w:rsidRPr="00895DBF">
        <w:rPr>
          <w:szCs w:val="28"/>
          <w:lang w:val="uk-UA"/>
        </w:rPr>
        <w:t xml:space="preserve"> електробезпеки.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Робота з електроприладами в хімічній лабораторії вимагає великої уваги і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безумовно виконання правил електробезпеки згідно з ДНАОП 0.00-1.21.-98**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«</w:t>
      </w:r>
      <w:proofErr w:type="spellStart"/>
      <w:r w:rsidRPr="00895DBF">
        <w:rPr>
          <w:szCs w:val="28"/>
          <w:lang w:val="uk-UA"/>
        </w:rPr>
        <w:t>Прaвила</w:t>
      </w:r>
      <w:proofErr w:type="spellEnd"/>
      <w:r w:rsidRPr="00895DBF">
        <w:rPr>
          <w:szCs w:val="28"/>
          <w:lang w:val="uk-UA"/>
        </w:rPr>
        <w:t xml:space="preserve"> безпечної </w:t>
      </w:r>
      <w:proofErr w:type="spellStart"/>
      <w:r w:rsidRPr="00895DBF">
        <w:rPr>
          <w:szCs w:val="28"/>
          <w:lang w:val="uk-UA"/>
        </w:rPr>
        <w:lastRenderedPageBreak/>
        <w:t>експлуaтації</w:t>
      </w:r>
      <w:proofErr w:type="spellEnd"/>
      <w:r w:rsidRPr="00895DBF">
        <w:rPr>
          <w:szCs w:val="28"/>
          <w:lang w:val="uk-UA"/>
        </w:rPr>
        <w:t xml:space="preserve"> електроустановок споживачів**». В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хімічній лабораторії слід користуватися електронагрівниками тільки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спеціалізованого </w:t>
      </w:r>
      <w:proofErr w:type="spellStart"/>
      <w:r w:rsidRPr="00895DBF">
        <w:rPr>
          <w:szCs w:val="28"/>
          <w:lang w:val="uk-UA"/>
        </w:rPr>
        <w:t>зaкритого</w:t>
      </w:r>
      <w:proofErr w:type="spellEnd"/>
      <w:r w:rsidRPr="00895DBF">
        <w:rPr>
          <w:szCs w:val="28"/>
          <w:lang w:val="uk-UA"/>
        </w:rPr>
        <w:t xml:space="preserve"> типу </w:t>
      </w:r>
      <w:proofErr w:type="spellStart"/>
      <w:r w:rsidRPr="00895DBF">
        <w:rPr>
          <w:szCs w:val="28"/>
          <w:lang w:val="uk-UA"/>
        </w:rPr>
        <w:t>тa</w:t>
      </w:r>
      <w:proofErr w:type="spellEnd"/>
      <w:r w:rsidRPr="00895DBF">
        <w:rPr>
          <w:szCs w:val="28"/>
          <w:lang w:val="uk-UA"/>
        </w:rPr>
        <w:t xml:space="preserve"> іншим електричним обладнанням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серійного випуску з відповідним маркуванням.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Заземлення електрообладнання необхідно виконувати згідно з ГОСТ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>12.1.030-81 ССБП «</w:t>
      </w:r>
      <w:proofErr w:type="spellStart"/>
      <w:r w:rsidRPr="00895DBF">
        <w:rPr>
          <w:szCs w:val="28"/>
          <w:lang w:val="uk-UA"/>
        </w:rPr>
        <w:t>Електробезпека.Захисне</w:t>
      </w:r>
      <w:proofErr w:type="spellEnd"/>
      <w:r w:rsidRPr="00895DBF">
        <w:rPr>
          <w:szCs w:val="28"/>
          <w:lang w:val="uk-UA"/>
        </w:rPr>
        <w:t xml:space="preserve"> заземлення, занулення»**.</w:t>
      </w:r>
    </w:p>
    <w:p w14:paraId="402BE77D" w14:textId="04A7F71A" w:rsidR="00895DBF" w:rsidRPr="00895DBF" w:rsidRDefault="00895DBF" w:rsidP="005D1929">
      <w:pPr>
        <w:rPr>
          <w:szCs w:val="28"/>
          <w:lang w:val="uk-UA"/>
        </w:rPr>
      </w:pPr>
      <w:proofErr w:type="spellStart"/>
      <w:r w:rsidRPr="00895DBF">
        <w:rPr>
          <w:szCs w:val="28"/>
          <w:lang w:val="uk-UA"/>
        </w:rPr>
        <w:t>Першa</w:t>
      </w:r>
      <w:proofErr w:type="spellEnd"/>
      <w:r w:rsidRPr="00895DBF">
        <w:rPr>
          <w:szCs w:val="28"/>
          <w:lang w:val="uk-UA"/>
        </w:rPr>
        <w:t xml:space="preserve"> медична допомога.</w:t>
      </w:r>
      <w:r w:rsidR="005D1929">
        <w:rPr>
          <w:szCs w:val="28"/>
          <w:lang w:val="uk-UA"/>
        </w:rPr>
        <w:t xml:space="preserve"> </w:t>
      </w:r>
      <w:r w:rsidRPr="00895DBF">
        <w:rPr>
          <w:szCs w:val="28"/>
          <w:lang w:val="uk-UA"/>
        </w:rPr>
        <w:t xml:space="preserve">При </w:t>
      </w:r>
      <w:proofErr w:type="spellStart"/>
      <w:r w:rsidRPr="00895DBF">
        <w:rPr>
          <w:szCs w:val="28"/>
          <w:lang w:val="uk-UA"/>
        </w:rPr>
        <w:t>урaженні</w:t>
      </w:r>
      <w:proofErr w:type="spellEnd"/>
      <w:r w:rsidRPr="00895DBF">
        <w:rPr>
          <w:szCs w:val="28"/>
          <w:lang w:val="uk-UA"/>
        </w:rPr>
        <w:t xml:space="preserve"> електрострумом потерпілого звільняють від контакту </w:t>
      </w:r>
      <w:proofErr w:type="spellStart"/>
      <w:r w:rsidRPr="00895DBF">
        <w:rPr>
          <w:szCs w:val="28"/>
          <w:lang w:val="uk-UA"/>
        </w:rPr>
        <w:t>з</w:t>
      </w:r>
      <w:r w:rsidR="005D1929">
        <w:rPr>
          <w:szCs w:val="28"/>
          <w:lang w:val="uk-UA"/>
        </w:rPr>
        <w:t>т</w:t>
      </w:r>
      <w:r w:rsidRPr="00895DBF">
        <w:rPr>
          <w:szCs w:val="28"/>
          <w:lang w:val="uk-UA"/>
        </w:rPr>
        <w:t>електрострумом</w:t>
      </w:r>
      <w:proofErr w:type="spellEnd"/>
      <w:r w:rsidRPr="00895DBF">
        <w:rPr>
          <w:szCs w:val="28"/>
          <w:lang w:val="uk-UA"/>
        </w:rPr>
        <w:t xml:space="preserve"> (якщо це не зроблено </w:t>
      </w:r>
      <w:proofErr w:type="spellStart"/>
      <w:r w:rsidRPr="00895DBF">
        <w:rPr>
          <w:szCs w:val="28"/>
          <w:lang w:val="uk-UA"/>
        </w:rPr>
        <w:t>рaніше</w:t>
      </w:r>
      <w:proofErr w:type="spellEnd"/>
      <w:r w:rsidRPr="00895DBF">
        <w:rPr>
          <w:szCs w:val="28"/>
          <w:lang w:val="uk-UA"/>
        </w:rPr>
        <w:t>), порушити гальванічний</w:t>
      </w:r>
    </w:p>
    <w:p w14:paraId="11295BD3" w14:textId="336951E0" w:rsidR="00895DBF" w:rsidRDefault="005D1929" w:rsidP="002144F0">
      <w:pPr>
        <w:rPr>
          <w:szCs w:val="28"/>
          <w:lang w:val="uk-UA"/>
        </w:rPr>
      </w:pPr>
      <w:r w:rsidRPr="00895DBF">
        <w:rPr>
          <w:szCs w:val="28"/>
          <w:lang w:val="uk-UA"/>
        </w:rPr>
        <w:t>З</w:t>
      </w:r>
      <w:r w:rsidR="00895DBF" w:rsidRPr="00895DBF">
        <w:rPr>
          <w:szCs w:val="28"/>
          <w:lang w:val="uk-UA"/>
        </w:rPr>
        <w:t>в</w:t>
      </w:r>
      <w:r w:rsidRPr="002D6B12">
        <w:rPr>
          <w:szCs w:val="28"/>
          <w:lang w:val="uk-UA"/>
        </w:rPr>
        <w:t>’</w:t>
      </w:r>
      <w:r w:rsidR="00895DBF" w:rsidRPr="00895DBF">
        <w:rPr>
          <w:szCs w:val="28"/>
          <w:lang w:val="uk-UA"/>
        </w:rPr>
        <w:t>язок з джерелом живлення. Виключають джерело електроживлення, а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якщо це неможливо, те скидають обірваний провід дерев&amp;#39;яним сухим ціпком,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 xml:space="preserve">діелектричним стержнем і </w:t>
      </w:r>
      <w:proofErr w:type="spellStart"/>
      <w:r w:rsidR="00895DBF" w:rsidRPr="00895DBF">
        <w:rPr>
          <w:szCs w:val="28"/>
          <w:lang w:val="uk-UA"/>
        </w:rPr>
        <w:t>т.п</w:t>
      </w:r>
      <w:proofErr w:type="spellEnd"/>
      <w:r w:rsidR="00895DBF" w:rsidRPr="00895DBF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Всі види допомоги при ураженні електричним струмом здійснюються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безперервно до прибуття швидкої медичної допомоги. При зупинці подиху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проводять штучне дихання, використовуючи при цьому алгоритми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термінової медичної допомоги. Уводять серцеві і серцево-судинні засоби</w:t>
      </w:r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 xml:space="preserve">(0.1% розчин адреналіну ─ 1 </w:t>
      </w:r>
      <w:proofErr w:type="spellStart"/>
      <w:r w:rsidR="00895DBF" w:rsidRPr="00895DBF">
        <w:rPr>
          <w:szCs w:val="28"/>
          <w:lang w:val="uk-UA"/>
        </w:rPr>
        <w:t>мол</w:t>
      </w:r>
      <w:proofErr w:type="spellEnd"/>
      <w:r w:rsidR="00895DBF" w:rsidRPr="00895DBF">
        <w:rPr>
          <w:szCs w:val="28"/>
          <w:lang w:val="uk-UA"/>
        </w:rPr>
        <w:t xml:space="preserve">, </w:t>
      </w:r>
      <w:proofErr w:type="spellStart"/>
      <w:r w:rsidR="00895DBF" w:rsidRPr="00895DBF">
        <w:rPr>
          <w:szCs w:val="28"/>
          <w:lang w:val="uk-UA"/>
        </w:rPr>
        <w:t>кордіaмін</w:t>
      </w:r>
      <w:proofErr w:type="spellEnd"/>
      <w:r w:rsidR="00895DBF" w:rsidRPr="00895DBF">
        <w:rPr>
          <w:szCs w:val="28"/>
          <w:lang w:val="uk-UA"/>
        </w:rPr>
        <w:t xml:space="preserve"> ─ 2 </w:t>
      </w:r>
      <w:proofErr w:type="spellStart"/>
      <w:r w:rsidR="00895DBF" w:rsidRPr="00895DBF">
        <w:rPr>
          <w:szCs w:val="28"/>
          <w:lang w:val="uk-UA"/>
        </w:rPr>
        <w:t>мол</w:t>
      </w:r>
      <w:proofErr w:type="spellEnd"/>
      <w:r w:rsidR="00895DBF" w:rsidRPr="00895DBF">
        <w:rPr>
          <w:szCs w:val="28"/>
          <w:lang w:val="uk-UA"/>
        </w:rPr>
        <w:t>, 10% розчин кофеїну ─ 1</w:t>
      </w:r>
      <w:r>
        <w:rPr>
          <w:szCs w:val="28"/>
          <w:lang w:val="uk-UA"/>
        </w:rPr>
        <w:t xml:space="preserve"> </w:t>
      </w:r>
      <w:proofErr w:type="spellStart"/>
      <w:r w:rsidR="00895DBF" w:rsidRPr="00895DBF">
        <w:rPr>
          <w:szCs w:val="28"/>
          <w:lang w:val="uk-UA"/>
        </w:rPr>
        <w:t>мол</w:t>
      </w:r>
      <w:proofErr w:type="spellEnd"/>
      <w:r w:rsidR="00895DBF" w:rsidRPr="00895DBF">
        <w:rPr>
          <w:szCs w:val="28"/>
          <w:lang w:val="uk-UA"/>
        </w:rPr>
        <w:t xml:space="preserve"> підшкірно), засоби, що стимулюють подих (1% розчин лобеліну ─ 1 </w:t>
      </w:r>
      <w:proofErr w:type="spellStart"/>
      <w:r w:rsidR="00895DBF" w:rsidRPr="00895DBF">
        <w:rPr>
          <w:szCs w:val="28"/>
          <w:lang w:val="uk-UA"/>
        </w:rPr>
        <w:t>мол</w:t>
      </w:r>
      <w:proofErr w:type="spellEnd"/>
      <w:r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 xml:space="preserve">внутрішньовенно чи повільно </w:t>
      </w:r>
      <w:proofErr w:type="spellStart"/>
      <w:r w:rsidR="00895DBF" w:rsidRPr="00895DBF">
        <w:rPr>
          <w:szCs w:val="28"/>
          <w:lang w:val="uk-UA"/>
        </w:rPr>
        <w:t>внутрішньо</w:t>
      </w:r>
      <w:r>
        <w:rPr>
          <w:szCs w:val="28"/>
          <w:lang w:val="uk-UA"/>
        </w:rPr>
        <w:t>м</w:t>
      </w:r>
      <w:r w:rsidRPr="005D1929">
        <w:rPr>
          <w:szCs w:val="28"/>
          <w:lang w:val="uk-UA"/>
        </w:rPr>
        <w:t>’</w:t>
      </w:r>
      <w:r w:rsidR="00895DBF" w:rsidRPr="00895DBF">
        <w:rPr>
          <w:szCs w:val="28"/>
          <w:lang w:val="uk-UA"/>
        </w:rPr>
        <w:t>язово</w:t>
      </w:r>
      <w:proofErr w:type="spellEnd"/>
      <w:r w:rsidR="00895DBF" w:rsidRPr="00895DBF">
        <w:rPr>
          <w:szCs w:val="28"/>
          <w:lang w:val="uk-UA"/>
        </w:rPr>
        <w:t>).</w:t>
      </w:r>
      <w:r>
        <w:rPr>
          <w:szCs w:val="28"/>
          <w:lang w:val="uk-UA"/>
        </w:rPr>
        <w:t xml:space="preserve"> </w:t>
      </w:r>
      <w:proofErr w:type="spellStart"/>
      <w:r w:rsidR="00895DBF" w:rsidRPr="00895DBF">
        <w:rPr>
          <w:szCs w:val="28"/>
          <w:lang w:val="uk-UA"/>
        </w:rPr>
        <w:t>Наклaдають</w:t>
      </w:r>
      <w:proofErr w:type="spellEnd"/>
      <w:r w:rsidR="00895DBF" w:rsidRPr="00895DBF">
        <w:rPr>
          <w:szCs w:val="28"/>
          <w:lang w:val="uk-UA"/>
        </w:rPr>
        <w:t xml:space="preserve"> стерильну </w:t>
      </w:r>
      <w:proofErr w:type="spellStart"/>
      <w:r w:rsidR="00895DBF" w:rsidRPr="00895DBF">
        <w:rPr>
          <w:szCs w:val="28"/>
          <w:lang w:val="uk-UA"/>
        </w:rPr>
        <w:t>пов</w:t>
      </w:r>
      <w:proofErr w:type="spellEnd"/>
      <w:r w:rsidRPr="002144F0">
        <w:rPr>
          <w:szCs w:val="28"/>
        </w:rPr>
        <w:t>’</w:t>
      </w:r>
      <w:proofErr w:type="spellStart"/>
      <w:r w:rsidR="00895DBF" w:rsidRPr="00895DBF">
        <w:rPr>
          <w:szCs w:val="28"/>
          <w:lang w:val="uk-UA"/>
        </w:rPr>
        <w:t>язку</w:t>
      </w:r>
      <w:proofErr w:type="spellEnd"/>
      <w:r w:rsidR="00895DBF" w:rsidRPr="00895DBF">
        <w:rPr>
          <w:szCs w:val="28"/>
          <w:lang w:val="uk-UA"/>
        </w:rPr>
        <w:t>, армовану спеціальним антисептиком, на</w:t>
      </w:r>
      <w:r w:rsidR="002144F0" w:rsidRPr="002144F0">
        <w:rPr>
          <w:szCs w:val="28"/>
        </w:rPr>
        <w:t xml:space="preserve"> </w:t>
      </w:r>
      <w:r w:rsidR="00895DBF" w:rsidRPr="00895DBF">
        <w:rPr>
          <w:szCs w:val="28"/>
          <w:lang w:val="uk-UA"/>
        </w:rPr>
        <w:t>ініційовану електричним струмом рану. Штучне дихання не припиняють</w:t>
      </w:r>
      <w:r w:rsidR="002144F0" w:rsidRPr="002144F0">
        <w:rPr>
          <w:szCs w:val="28"/>
        </w:rPr>
        <w:t xml:space="preserve"> </w:t>
      </w:r>
      <w:r w:rsidR="00895DBF" w:rsidRPr="00895DBF">
        <w:rPr>
          <w:szCs w:val="28"/>
          <w:lang w:val="uk-UA"/>
        </w:rPr>
        <w:t>протягом тривалого часу (до прибуття спеціалістів швидкої медичної</w:t>
      </w:r>
      <w:r w:rsidR="002144F0" w:rsidRPr="002144F0">
        <w:rPr>
          <w:szCs w:val="28"/>
        </w:rPr>
        <w:t xml:space="preserve"> </w:t>
      </w:r>
      <w:r w:rsidR="00895DBF" w:rsidRPr="00895DBF">
        <w:rPr>
          <w:szCs w:val="28"/>
          <w:lang w:val="uk-UA"/>
        </w:rPr>
        <w:t xml:space="preserve">допомоги). При зупинці серця ─ непрямий </w:t>
      </w:r>
      <w:proofErr w:type="spellStart"/>
      <w:r w:rsidR="00895DBF" w:rsidRPr="00895DBF">
        <w:rPr>
          <w:szCs w:val="28"/>
          <w:lang w:val="uk-UA"/>
        </w:rPr>
        <w:t>масaж</w:t>
      </w:r>
      <w:proofErr w:type="spellEnd"/>
      <w:r w:rsidR="00895DBF" w:rsidRPr="00895DBF">
        <w:rPr>
          <w:szCs w:val="28"/>
          <w:lang w:val="uk-UA"/>
        </w:rPr>
        <w:t xml:space="preserve"> серця, внутрішньо серцеве</w:t>
      </w:r>
      <w:r w:rsidR="002144F0" w:rsidRPr="002144F0"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введення розчину адреналіну і 10 </w:t>
      </w:r>
      <w:proofErr w:type="spellStart"/>
      <w:r w:rsidR="00895DBF" w:rsidRPr="00895DBF">
        <w:rPr>
          <w:szCs w:val="28"/>
          <w:lang w:val="uk-UA"/>
        </w:rPr>
        <w:t>мол</w:t>
      </w:r>
      <w:proofErr w:type="spellEnd"/>
      <w:r w:rsidR="00895DBF" w:rsidRPr="00895DBF">
        <w:rPr>
          <w:szCs w:val="28"/>
          <w:lang w:val="uk-UA"/>
        </w:rPr>
        <w:t xml:space="preserve"> 10% розчину кальцій хлориду </w:t>
      </w:r>
      <w:r w:rsidR="002144F0" w:rsidRPr="002144F0"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Реалізують заходи термінової госпіталізації в спеціалізовані заклади</w:t>
      </w:r>
      <w:r w:rsidR="002144F0" w:rsidRPr="002144F0">
        <w:rPr>
          <w:szCs w:val="28"/>
          <w:lang w:val="uk-UA"/>
        </w:rPr>
        <w:t xml:space="preserve"> </w:t>
      </w:r>
      <w:r w:rsidR="00895DBF" w:rsidRPr="00895DBF">
        <w:rPr>
          <w:szCs w:val="28"/>
          <w:lang w:val="uk-UA"/>
        </w:rPr>
        <w:t>медичної допомоги.</w:t>
      </w:r>
    </w:p>
    <w:p w14:paraId="2F1BAA5A" w14:textId="16C2631D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 xml:space="preserve">Отруєння </w:t>
      </w:r>
      <w:proofErr w:type="spellStart"/>
      <w:r w:rsidRPr="00176670">
        <w:rPr>
          <w:szCs w:val="28"/>
          <w:lang w:val="uk-UA"/>
        </w:rPr>
        <w:t>лугaми</w:t>
      </w:r>
      <w:proofErr w:type="spellEnd"/>
      <w:r w:rsidRPr="00176670">
        <w:rPr>
          <w:szCs w:val="28"/>
          <w:lang w:val="uk-UA"/>
        </w:rPr>
        <w:t xml:space="preserve">. Причини багатофакторні : </w:t>
      </w:r>
      <w:proofErr w:type="spellStart"/>
      <w:r w:rsidRPr="00176670">
        <w:rPr>
          <w:szCs w:val="28"/>
          <w:lang w:val="uk-UA"/>
        </w:rPr>
        <w:t>попaдання</w:t>
      </w:r>
      <w:proofErr w:type="spellEnd"/>
      <w:r w:rsidRPr="00176670">
        <w:rPr>
          <w:szCs w:val="28"/>
          <w:lang w:val="uk-UA"/>
        </w:rPr>
        <w:t xml:space="preserve"> лужних </w:t>
      </w:r>
      <w:proofErr w:type="spellStart"/>
      <w:r w:rsidRPr="00176670">
        <w:rPr>
          <w:szCs w:val="28"/>
          <w:lang w:val="uk-UA"/>
        </w:rPr>
        <w:t>сполук</w:t>
      </w:r>
      <w:proofErr w:type="spellEnd"/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натрію і калію, які є у регенеративній речовині, у дихальні шляхи.</w:t>
      </w:r>
      <w:r>
        <w:rPr>
          <w:szCs w:val="28"/>
          <w:lang w:val="uk-UA"/>
        </w:rPr>
        <w:t xml:space="preserve"> </w:t>
      </w:r>
      <w:proofErr w:type="spellStart"/>
      <w:r w:rsidRPr="00176670">
        <w:rPr>
          <w:szCs w:val="28"/>
          <w:lang w:val="uk-UA"/>
        </w:rPr>
        <w:t>Ознaки</w:t>
      </w:r>
      <w:proofErr w:type="spellEnd"/>
      <w:r w:rsidRPr="00176670">
        <w:rPr>
          <w:szCs w:val="28"/>
          <w:lang w:val="uk-UA"/>
        </w:rPr>
        <w:t xml:space="preserve">: неприємний лужний </w:t>
      </w:r>
      <w:proofErr w:type="spellStart"/>
      <w:r w:rsidRPr="00176670">
        <w:rPr>
          <w:szCs w:val="28"/>
          <w:lang w:val="uk-UA"/>
        </w:rPr>
        <w:t>смaк</w:t>
      </w:r>
      <w:proofErr w:type="spellEnd"/>
      <w:r w:rsidRPr="00176670">
        <w:rPr>
          <w:szCs w:val="28"/>
          <w:lang w:val="uk-UA"/>
        </w:rPr>
        <w:t xml:space="preserve"> у роті, кашель, різка печія слизових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оболонок очей і гортані, біль за грудиною, розширення зіниць, різка слабість,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загальні судоми.</w:t>
      </w:r>
    </w:p>
    <w:p w14:paraId="7631FBE5" w14:textId="092EE7D0" w:rsidR="00176670" w:rsidRPr="00176670" w:rsidRDefault="00176670" w:rsidP="00176670">
      <w:pPr>
        <w:rPr>
          <w:szCs w:val="28"/>
          <w:lang w:val="uk-UA"/>
        </w:rPr>
      </w:pPr>
      <w:proofErr w:type="spellStart"/>
      <w:r w:rsidRPr="00176670">
        <w:rPr>
          <w:szCs w:val="28"/>
          <w:lang w:val="uk-UA"/>
        </w:rPr>
        <w:t>Допомогa</w:t>
      </w:r>
      <w:proofErr w:type="spellEnd"/>
      <w:r w:rsidRPr="00176670">
        <w:rPr>
          <w:szCs w:val="28"/>
          <w:lang w:val="uk-UA"/>
        </w:rPr>
        <w:t xml:space="preserve">. </w:t>
      </w:r>
      <w:proofErr w:type="spellStart"/>
      <w:r w:rsidRPr="00176670">
        <w:rPr>
          <w:szCs w:val="28"/>
          <w:lang w:val="uk-UA"/>
        </w:rPr>
        <w:t>Зaбезпечити</w:t>
      </w:r>
      <w:proofErr w:type="spellEnd"/>
      <w:r w:rsidRPr="00176670">
        <w:rPr>
          <w:szCs w:val="28"/>
          <w:lang w:val="uk-UA"/>
        </w:rPr>
        <w:t xml:space="preserve"> потерпілому примусовий приплив свіжого повітря,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вивільнити його від одягу, який утруднює дихання, дати понюхати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lastRenderedPageBreak/>
        <w:t xml:space="preserve">нашатирний спирт або інший подразник нюху. У </w:t>
      </w:r>
      <w:proofErr w:type="spellStart"/>
      <w:r w:rsidRPr="00176670">
        <w:rPr>
          <w:szCs w:val="28"/>
          <w:lang w:val="uk-UA"/>
        </w:rPr>
        <w:t>рaзі</w:t>
      </w:r>
      <w:proofErr w:type="spellEnd"/>
      <w:r w:rsidRPr="00176670">
        <w:rPr>
          <w:szCs w:val="28"/>
          <w:lang w:val="uk-UA"/>
        </w:rPr>
        <w:t xml:space="preserve"> припинення дихання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необхідно проводити штучне дихання, всі заходи першої допомоги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реалізовувати до прибуття швидкої медичної допомоги [51].</w:t>
      </w:r>
    </w:p>
    <w:p w14:paraId="7AF647D1" w14:textId="2AC1C6F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 xml:space="preserve">Опіки. При </w:t>
      </w:r>
      <w:proofErr w:type="spellStart"/>
      <w:r w:rsidRPr="00176670">
        <w:rPr>
          <w:szCs w:val="28"/>
          <w:lang w:val="uk-UA"/>
        </w:rPr>
        <w:t>опіках</w:t>
      </w:r>
      <w:proofErr w:type="spellEnd"/>
      <w:r w:rsidRPr="00176670">
        <w:rPr>
          <w:szCs w:val="28"/>
          <w:lang w:val="uk-UA"/>
        </w:rPr>
        <w:t xml:space="preserve"> І </w:t>
      </w:r>
      <w:proofErr w:type="spellStart"/>
      <w:r w:rsidRPr="00176670">
        <w:rPr>
          <w:szCs w:val="28"/>
          <w:lang w:val="uk-UA"/>
        </w:rPr>
        <w:t>і</w:t>
      </w:r>
      <w:proofErr w:type="spellEnd"/>
      <w:r w:rsidRPr="00176670">
        <w:rPr>
          <w:szCs w:val="28"/>
          <w:lang w:val="uk-UA"/>
        </w:rPr>
        <w:t xml:space="preserve"> ІІ ст. слід негайно покласти на вражене місце примочку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зі дезінфікуючим розчином.</w:t>
      </w:r>
    </w:p>
    <w:p w14:paraId="552E0CA5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 xml:space="preserve">Перелік термінових заходів при сильних </w:t>
      </w:r>
      <w:proofErr w:type="spellStart"/>
      <w:r w:rsidRPr="00176670">
        <w:rPr>
          <w:szCs w:val="28"/>
          <w:lang w:val="uk-UA"/>
        </w:rPr>
        <w:t>опіках</w:t>
      </w:r>
      <w:proofErr w:type="spellEnd"/>
      <w:r w:rsidRPr="00176670">
        <w:rPr>
          <w:szCs w:val="28"/>
          <w:lang w:val="uk-UA"/>
        </w:rPr>
        <w:t>:</w:t>
      </w:r>
    </w:p>
    <w:p w14:paraId="2DBA1287" w14:textId="671D9E7B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1. Моніторинг дихання і роботи серця. Якщо відсутнє дихання чи пульс,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негайно починайте штучне дихання рот в рот і масаж серця до прибуття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термінової медичної допомоги.</w:t>
      </w:r>
    </w:p>
    <w:p w14:paraId="566598A9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 xml:space="preserve">2. Реалізація </w:t>
      </w:r>
      <w:proofErr w:type="spellStart"/>
      <w:r w:rsidRPr="00176670">
        <w:rPr>
          <w:szCs w:val="28"/>
          <w:lang w:val="uk-UA"/>
        </w:rPr>
        <w:t>постуральних</w:t>
      </w:r>
      <w:proofErr w:type="spellEnd"/>
      <w:r w:rsidRPr="00176670">
        <w:rPr>
          <w:szCs w:val="28"/>
          <w:lang w:val="uk-UA"/>
        </w:rPr>
        <w:t xml:space="preserve"> заходів допомоги згідно існуючих рекомендацій.</w:t>
      </w:r>
    </w:p>
    <w:p w14:paraId="129E8083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3.Обробка факторів деструкції біологічних тканин.</w:t>
      </w:r>
    </w:p>
    <w:p w14:paraId="65B4D164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Реалізація заходів охорони праці (ОП).</w:t>
      </w:r>
    </w:p>
    <w:p w14:paraId="3675DF57" w14:textId="51A00074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 xml:space="preserve">В хімічній лабораторії повинні бути всі засоби , які відносяться до </w:t>
      </w:r>
      <w:proofErr w:type="spellStart"/>
      <w:r w:rsidRPr="00176670">
        <w:rPr>
          <w:szCs w:val="28"/>
          <w:lang w:val="uk-UA"/>
        </w:rPr>
        <w:t>категоріі</w:t>
      </w:r>
      <w:proofErr w:type="spellEnd"/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ОП, зокрема, засоби пожежогасіння, електробезпеки, першої медичної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допомоги, інструментальні (приладні засоби) моніторингу технічного стану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обладнання як аналітичного, так і допоміжного (витяжних систем), стану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повітря, наявності токсичних летючих компонентів, токсикантів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 xml:space="preserve">(формальдегіду, ртуті і </w:t>
      </w:r>
      <w:proofErr w:type="spellStart"/>
      <w:r w:rsidRPr="00176670">
        <w:rPr>
          <w:szCs w:val="28"/>
          <w:lang w:val="uk-UA"/>
        </w:rPr>
        <w:t>т.п</w:t>
      </w:r>
      <w:proofErr w:type="spellEnd"/>
      <w:r w:rsidRPr="00176670">
        <w:rPr>
          <w:szCs w:val="28"/>
          <w:lang w:val="uk-UA"/>
        </w:rPr>
        <w:t>.)</w:t>
      </w:r>
    </w:p>
    <w:p w14:paraId="6305CD91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Вимоги пожежної безпеки:</w:t>
      </w:r>
    </w:p>
    <w:p w14:paraId="70AC2005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-наявність сенсорів задимлення приміщення;</w:t>
      </w:r>
    </w:p>
    <w:p w14:paraId="165552AF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-наявність фотоелектричних систем оповіщення появи джерел вогню;</w:t>
      </w:r>
    </w:p>
    <w:p w14:paraId="6251C895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-наявність систем автоматичного пожежогасіння;</w:t>
      </w:r>
    </w:p>
    <w:p w14:paraId="7C31A97E" w14:textId="53E86A1B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-наявність засобів пожежогасіння (вогнегасників, термостійких екранів</w:t>
      </w:r>
      <w:r>
        <w:rPr>
          <w:szCs w:val="28"/>
          <w:lang w:val="uk-UA"/>
        </w:rPr>
        <w:t>)</w:t>
      </w:r>
    </w:p>
    <w:p w14:paraId="18404661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-проведення інструктажів та профілактичних тренувальних заходів;</w:t>
      </w:r>
    </w:p>
    <w:p w14:paraId="74D8B799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-ведення відповідної документації про всі профілактичні протипожежні</w:t>
      </w:r>
    </w:p>
    <w:p w14:paraId="390869E9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заходи як технічного, так і організаційного характеру.</w:t>
      </w:r>
    </w:p>
    <w:p w14:paraId="12D3D6E8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Техніка безпеки під час роботи на ПК.</w:t>
      </w:r>
    </w:p>
    <w:p w14:paraId="5CE4D659" w14:textId="02293B48" w:rsidR="00176670" w:rsidRPr="00176670" w:rsidRDefault="00176670" w:rsidP="00176670">
      <w:pPr>
        <w:ind w:firstLine="0"/>
        <w:rPr>
          <w:szCs w:val="28"/>
          <w:lang w:val="uk-UA"/>
        </w:rPr>
      </w:pPr>
      <w:r w:rsidRPr="00176670">
        <w:rPr>
          <w:szCs w:val="28"/>
          <w:lang w:val="uk-UA"/>
        </w:rPr>
        <w:t>При роботі на ПК необхідно контролювати слідуючи, потенційно небезпечні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для здоров’я людини фактори:</w:t>
      </w:r>
    </w:p>
    <w:p w14:paraId="76395C00" w14:textId="25ED4D68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lastRenderedPageBreak/>
        <w:t>-наявність електромагнітного випромінювання (допустима величина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магнітної індукції електромагнітного поля, яке випромінює комп’ютер не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 xml:space="preserve">повинна перевищувати 0,2 </w:t>
      </w:r>
      <w:proofErr w:type="spellStart"/>
      <w:r w:rsidRPr="00176670">
        <w:rPr>
          <w:szCs w:val="28"/>
          <w:lang w:val="uk-UA"/>
        </w:rPr>
        <w:t>мкТл</w:t>
      </w:r>
      <w:proofErr w:type="spellEnd"/>
      <w:r w:rsidRPr="00176670">
        <w:rPr>
          <w:szCs w:val="28"/>
          <w:lang w:val="uk-UA"/>
        </w:rPr>
        <w:t>);</w:t>
      </w:r>
    </w:p>
    <w:p w14:paraId="2D3013B9" w14:textId="18993363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</w:t>
      </w:r>
      <w:proofErr w:type="spellStart"/>
      <w:r w:rsidRPr="00176670">
        <w:rPr>
          <w:szCs w:val="28"/>
          <w:lang w:val="uk-UA"/>
        </w:rPr>
        <w:t>постуральні</w:t>
      </w:r>
      <w:proofErr w:type="spellEnd"/>
      <w:r w:rsidRPr="00176670">
        <w:rPr>
          <w:szCs w:val="28"/>
          <w:lang w:val="uk-UA"/>
        </w:rPr>
        <w:t xml:space="preserve"> негативні фактори (порушення постави, відсутність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профілактичних перерв при роботі за комп’ютером;</w:t>
      </w:r>
    </w:p>
    <w:p w14:paraId="28717D6B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-емісія токсичних летючих газових компонентів при нагріві плат комп’ютера;</w:t>
      </w:r>
    </w:p>
    <w:p w14:paraId="040C16F7" w14:textId="17168E83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 негативний вплив на органи зору (миготіння зображення на моніторі,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формування ефекту «сухого ока», невідповідність освітлення існуючим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нормам (150-300 люкс);</w:t>
      </w:r>
    </w:p>
    <w:p w14:paraId="5E2C84E7" w14:textId="7F0E3948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 «тунельний ефект», обумовлений довготривалою роботою з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«комп’ютерною мишкою»;</w:t>
      </w:r>
    </w:p>
    <w:p w14:paraId="0F27DDCD" w14:textId="5C2D76A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-комп’ютерний стрес, обумовлений інформаційним навантаженням, втратою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інформації в з виходом в зв’язку з виходом з ладу комп’ютера,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психофізіологічними причинами, характерними для системи «людина-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комп’ютер».</w:t>
      </w:r>
    </w:p>
    <w:p w14:paraId="26E67691" w14:textId="130BDAB8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Засоби профілактики негативного впливу комп’ютера на психічне та фізичне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здоров’я людини:</w:t>
      </w:r>
    </w:p>
    <w:p w14:paraId="725F63AD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-профілактичні перерви;</w:t>
      </w:r>
    </w:p>
    <w:p w14:paraId="507FDD3B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-використання спеціалізованих окулярів;</w:t>
      </w:r>
    </w:p>
    <w:p w14:paraId="29479008" w14:textId="4CCC1A0E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-електронні оповіщувачи недопустимого часу безперервного сидіння за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комп’ютером;</w:t>
      </w:r>
    </w:p>
    <w:p w14:paraId="60B7D88D" w14:textId="522F3A05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-виконання спеціальних фізичних профілактичних вправ для суглобів,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очей,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рук;</w:t>
      </w:r>
    </w:p>
    <w:p w14:paraId="6825B7C2" w14:textId="7AE491AF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-використання профілактичних харчових компонентів рослинного та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мінерального походження (адаптогенів) з функціональними можливостями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стимуляції інтелектуальної діяльності, профілактики погіршання когнітивних</w:t>
      </w:r>
      <w:r>
        <w:rPr>
          <w:szCs w:val="28"/>
          <w:lang w:val="uk-UA"/>
        </w:rPr>
        <w:t xml:space="preserve"> </w:t>
      </w:r>
      <w:r w:rsidRPr="00176670">
        <w:rPr>
          <w:szCs w:val="28"/>
          <w:lang w:val="uk-UA"/>
        </w:rPr>
        <w:t>здібностей;</w:t>
      </w:r>
    </w:p>
    <w:p w14:paraId="0A07879D" w14:textId="77777777" w:rsidR="00176670" w:rsidRPr="00176670" w:rsidRDefault="00176670" w:rsidP="00176670">
      <w:pPr>
        <w:rPr>
          <w:szCs w:val="28"/>
          <w:lang w:val="uk-UA"/>
        </w:rPr>
      </w:pPr>
      <w:r w:rsidRPr="00176670">
        <w:rPr>
          <w:szCs w:val="28"/>
          <w:lang w:val="uk-UA"/>
        </w:rPr>
        <w:t>-дотримання рекомендацій щодо гігієни розумової праці, індивідуальної</w:t>
      </w:r>
    </w:p>
    <w:p w14:paraId="6A76C0AF" w14:textId="355ABDF0" w:rsidR="00176670" w:rsidRDefault="00176670" w:rsidP="00176670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Pr="00176670">
        <w:rPr>
          <w:szCs w:val="28"/>
          <w:lang w:val="uk-UA"/>
        </w:rPr>
        <w:t>сихогігієни, комп’ютерної гігієни.</w:t>
      </w:r>
    </w:p>
    <w:p w14:paraId="76FEA9A3" w14:textId="77777777" w:rsidR="00895DBF" w:rsidRPr="00D104C4" w:rsidRDefault="00895DBF" w:rsidP="00895DBF">
      <w:pPr>
        <w:rPr>
          <w:szCs w:val="28"/>
          <w:lang w:val="uk-UA"/>
        </w:rPr>
      </w:pPr>
    </w:p>
    <w:p w14:paraId="301245E5" w14:textId="77777777" w:rsidR="00F947BA" w:rsidRPr="00D104C4" w:rsidRDefault="00F947BA" w:rsidP="007947D2">
      <w:pPr>
        <w:ind w:firstLine="0"/>
        <w:jc w:val="center"/>
        <w:rPr>
          <w:szCs w:val="28"/>
          <w:lang w:val="uk-UA"/>
        </w:rPr>
      </w:pPr>
      <w:bookmarkStart w:id="24" w:name="_Hlk88230645"/>
      <w:r w:rsidRPr="00D104C4">
        <w:rPr>
          <w:szCs w:val="28"/>
          <w:lang w:val="uk-UA"/>
        </w:rPr>
        <w:t>ВИСНОВКИ</w:t>
      </w:r>
    </w:p>
    <w:p w14:paraId="4810313E" w14:textId="77777777" w:rsidR="001D4828" w:rsidRPr="00D104C4" w:rsidRDefault="001D4828" w:rsidP="00AB4866">
      <w:pPr>
        <w:jc w:val="center"/>
        <w:rPr>
          <w:szCs w:val="28"/>
          <w:lang w:val="uk-UA"/>
        </w:rPr>
      </w:pPr>
    </w:p>
    <w:p w14:paraId="303DF0D7" w14:textId="3EF951BE" w:rsidR="00E70251" w:rsidRPr="00D104C4" w:rsidRDefault="00E70251" w:rsidP="00AB4866">
      <w:pPr>
        <w:jc w:val="center"/>
        <w:rPr>
          <w:szCs w:val="28"/>
          <w:lang w:val="uk-UA"/>
        </w:rPr>
      </w:pPr>
    </w:p>
    <w:p w14:paraId="38F4A084" w14:textId="77777777" w:rsidR="007A3378" w:rsidRPr="00D104C4" w:rsidRDefault="007947D2" w:rsidP="007A3378">
      <w:pPr>
        <w:pStyle w:val="ac"/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Термодинамічна сумісність пектину з білками знежиреного молока </w:t>
      </w:r>
    </w:p>
    <w:p w14:paraId="057E042C" w14:textId="36676E06" w:rsidR="00B036E5" w:rsidRPr="00D104C4" w:rsidRDefault="007947D2" w:rsidP="007A3378">
      <w:pPr>
        <w:ind w:firstLine="0"/>
        <w:rPr>
          <w:szCs w:val="28"/>
          <w:lang w:val="uk-UA"/>
        </w:rPr>
      </w:pPr>
      <w:r w:rsidRPr="00D104C4">
        <w:rPr>
          <w:szCs w:val="28"/>
          <w:lang w:val="uk-UA"/>
        </w:rPr>
        <w:t>зростала при підвищенні ступеня етерифікації</w:t>
      </w:r>
      <w:r w:rsidR="001E0888" w:rsidRPr="00D104C4">
        <w:rPr>
          <w:szCs w:val="28"/>
          <w:lang w:val="uk-UA"/>
        </w:rPr>
        <w:t xml:space="preserve"> </w:t>
      </w:r>
      <w:r w:rsidRPr="00D104C4">
        <w:rPr>
          <w:szCs w:val="28"/>
          <w:lang w:val="uk-UA"/>
        </w:rPr>
        <w:t xml:space="preserve">та локальної концентрації </w:t>
      </w:r>
      <w:proofErr w:type="spellStart"/>
      <w:r w:rsidRPr="00D104C4">
        <w:rPr>
          <w:szCs w:val="28"/>
          <w:lang w:val="uk-UA"/>
        </w:rPr>
        <w:t>естерних</w:t>
      </w:r>
      <w:proofErr w:type="spellEnd"/>
      <w:r w:rsidRPr="00D104C4">
        <w:rPr>
          <w:szCs w:val="28"/>
          <w:lang w:val="uk-UA"/>
        </w:rPr>
        <w:t xml:space="preserve"> груп у макромолекулі </w:t>
      </w:r>
      <w:proofErr w:type="spellStart"/>
      <w:r w:rsidRPr="00D104C4">
        <w:rPr>
          <w:szCs w:val="28"/>
          <w:lang w:val="uk-UA"/>
        </w:rPr>
        <w:t>поліцукриду</w:t>
      </w:r>
      <w:proofErr w:type="spellEnd"/>
      <w:r w:rsidRPr="00D104C4">
        <w:rPr>
          <w:szCs w:val="28"/>
          <w:lang w:val="uk-UA"/>
        </w:rPr>
        <w:t>.</w:t>
      </w:r>
    </w:p>
    <w:p w14:paraId="36681A17" w14:textId="52BDACF6" w:rsidR="007A3378" w:rsidRPr="00D104C4" w:rsidRDefault="00B036E5" w:rsidP="007A3378">
      <w:pPr>
        <w:pStyle w:val="ac"/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Встановлено, що всі параметри фазових діаграм (координати </w:t>
      </w:r>
    </w:p>
    <w:p w14:paraId="42CE8A34" w14:textId="0E38DC4C" w:rsidR="00B036E5" w:rsidRPr="00D104C4" w:rsidRDefault="00B036E5" w:rsidP="007A3378">
      <w:pPr>
        <w:ind w:firstLine="0"/>
        <w:rPr>
          <w:rFonts w:eastAsia="Times New Roman"/>
          <w:szCs w:val="28"/>
          <w:lang w:val="uk-UA"/>
        </w:rPr>
      </w:pPr>
      <w:r w:rsidRPr="00D104C4">
        <w:rPr>
          <w:szCs w:val="28"/>
          <w:lang w:val="uk-UA"/>
        </w:rPr>
        <w:t xml:space="preserve">критичної точки, порогу розшарування, критерій симетрії) свідчать про значне концентрування пектинами білків молока в білковій фазі. </w:t>
      </w:r>
    </w:p>
    <w:p w14:paraId="6677B597" w14:textId="3CE227D7" w:rsidR="007947D2" w:rsidRPr="00D104C4" w:rsidRDefault="007A3378" w:rsidP="007A3378">
      <w:pPr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3</w:t>
      </w:r>
      <w:r w:rsidR="007947D2" w:rsidRPr="00D104C4">
        <w:rPr>
          <w:rFonts w:eastAsia="Times New Roman"/>
          <w:szCs w:val="28"/>
          <w:lang w:val="uk-UA"/>
        </w:rPr>
        <w:t>. Збільшення молекулярної маси пектину призводило до підвищення несумісності макромолекулярних компонентів, що відповідало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="007947D2" w:rsidRPr="00D104C4">
        <w:rPr>
          <w:rFonts w:eastAsia="Times New Roman"/>
          <w:szCs w:val="28"/>
          <w:lang w:val="uk-UA"/>
        </w:rPr>
        <w:t>значному зростанню області двофазного стану на фазових діаграмах досліджених систем.</w:t>
      </w:r>
    </w:p>
    <w:p w14:paraId="7DC1B2D2" w14:textId="4ACA1C63" w:rsidR="007947D2" w:rsidRPr="00D104C4" w:rsidRDefault="007A3378" w:rsidP="007947D2">
      <w:pPr>
        <w:rPr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>4</w:t>
      </w:r>
      <w:r w:rsidR="007947D2" w:rsidRPr="00D104C4">
        <w:rPr>
          <w:rFonts w:eastAsia="Times New Roman"/>
          <w:szCs w:val="28"/>
          <w:lang w:val="uk-UA"/>
        </w:rPr>
        <w:t>. Оптимальн</w:t>
      </w:r>
      <w:r w:rsidR="00A30354" w:rsidRPr="00D104C4">
        <w:rPr>
          <w:rFonts w:eastAsia="Times New Roman"/>
          <w:szCs w:val="28"/>
          <w:lang w:val="uk-UA"/>
        </w:rPr>
        <w:t>а</w:t>
      </w:r>
      <w:r w:rsidR="007947D2" w:rsidRPr="00D104C4">
        <w:rPr>
          <w:rFonts w:eastAsia="Times New Roman"/>
          <w:szCs w:val="28"/>
          <w:lang w:val="uk-UA"/>
        </w:rPr>
        <w:t xml:space="preserve"> концентраці</w:t>
      </w:r>
      <w:r w:rsidR="00A30354" w:rsidRPr="00D104C4">
        <w:rPr>
          <w:rFonts w:eastAsia="Times New Roman"/>
          <w:szCs w:val="28"/>
          <w:lang w:val="uk-UA"/>
        </w:rPr>
        <w:t>я</w:t>
      </w:r>
      <w:r w:rsidR="007947D2" w:rsidRPr="00D104C4">
        <w:rPr>
          <w:rFonts w:eastAsia="Times New Roman"/>
          <w:szCs w:val="28"/>
          <w:lang w:val="uk-UA"/>
        </w:rPr>
        <w:t xml:space="preserve"> пектину у вихідній суміші макромолекулярних компонентів</w:t>
      </w:r>
      <w:r w:rsidR="001E0888" w:rsidRPr="00D104C4">
        <w:rPr>
          <w:rFonts w:eastAsia="Times New Roman"/>
          <w:szCs w:val="28"/>
          <w:lang w:val="uk-UA"/>
        </w:rPr>
        <w:t xml:space="preserve"> </w:t>
      </w:r>
      <w:r w:rsidR="007947D2" w:rsidRPr="00D104C4">
        <w:rPr>
          <w:rFonts w:eastAsia="Times New Roman"/>
          <w:szCs w:val="28"/>
          <w:lang w:val="uk-UA"/>
        </w:rPr>
        <w:t xml:space="preserve">була концентрація 1%, яка призводила до </w:t>
      </w:r>
      <w:r w:rsidR="00A30354" w:rsidRPr="00D104C4">
        <w:rPr>
          <w:rFonts w:eastAsia="Times New Roman"/>
          <w:szCs w:val="28"/>
          <w:lang w:val="uk-UA"/>
        </w:rPr>
        <w:t xml:space="preserve">максимального </w:t>
      </w:r>
      <w:r w:rsidR="007947D2" w:rsidRPr="00D104C4">
        <w:rPr>
          <w:rFonts w:eastAsia="Times New Roman"/>
          <w:szCs w:val="28"/>
          <w:lang w:val="uk-UA"/>
        </w:rPr>
        <w:t>виходу білка (85%) у білкову фазу та най</w:t>
      </w:r>
      <w:r w:rsidR="00A30354" w:rsidRPr="00D104C4">
        <w:rPr>
          <w:rFonts w:eastAsia="Times New Roman"/>
          <w:szCs w:val="28"/>
          <w:lang w:val="uk-UA"/>
        </w:rPr>
        <w:t>вищого</w:t>
      </w:r>
      <w:r w:rsidR="007947D2" w:rsidRPr="00D104C4">
        <w:rPr>
          <w:rFonts w:eastAsia="Times New Roman"/>
          <w:szCs w:val="28"/>
          <w:lang w:val="uk-UA"/>
        </w:rPr>
        <w:t xml:space="preserve"> ступен</w:t>
      </w:r>
      <w:r w:rsidR="00A30354" w:rsidRPr="00D104C4">
        <w:rPr>
          <w:rFonts w:eastAsia="Times New Roman"/>
          <w:szCs w:val="28"/>
          <w:lang w:val="uk-UA"/>
        </w:rPr>
        <w:t>ю</w:t>
      </w:r>
      <w:r w:rsidR="007947D2" w:rsidRPr="00D104C4">
        <w:rPr>
          <w:rFonts w:eastAsia="Times New Roman"/>
          <w:szCs w:val="28"/>
          <w:lang w:val="uk-UA"/>
        </w:rPr>
        <w:t xml:space="preserve"> концентрування білка (6,5).</w:t>
      </w:r>
    </w:p>
    <w:bookmarkEnd w:id="24"/>
    <w:p w14:paraId="7FE39F02" w14:textId="7BE006F4" w:rsidR="00BB79F9" w:rsidRPr="00D104C4" w:rsidRDefault="009A026D" w:rsidP="00785EBD">
      <w:pPr>
        <w:spacing w:line="240" w:lineRule="auto"/>
        <w:ind w:firstLine="0"/>
        <w:jc w:val="left"/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50BE3824" w14:textId="77777777" w:rsidR="00D104C4" w:rsidRPr="00D104C4" w:rsidRDefault="00D104C4" w:rsidP="000425A0">
      <w:pPr>
        <w:ind w:firstLine="0"/>
        <w:jc w:val="center"/>
        <w:rPr>
          <w:szCs w:val="28"/>
          <w:lang w:val="uk-UA"/>
        </w:rPr>
      </w:pPr>
    </w:p>
    <w:p w14:paraId="3E6EE294" w14:textId="77777777" w:rsidR="00785EBD" w:rsidRPr="00D104C4" w:rsidRDefault="00785EBD" w:rsidP="00785EBD">
      <w:pPr>
        <w:ind w:firstLine="0"/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t>ПРАКТИЧНІ РЕКОМЕНДАЦІЇ</w:t>
      </w:r>
    </w:p>
    <w:p w14:paraId="3EF72281" w14:textId="77777777" w:rsidR="00785EBD" w:rsidRPr="00D104C4" w:rsidRDefault="00785EBD" w:rsidP="00785EBD">
      <w:pPr>
        <w:ind w:firstLine="0"/>
        <w:jc w:val="center"/>
        <w:rPr>
          <w:szCs w:val="28"/>
          <w:lang w:val="uk-UA"/>
        </w:rPr>
      </w:pPr>
    </w:p>
    <w:p w14:paraId="29F3876E" w14:textId="77777777" w:rsidR="00785EBD" w:rsidRDefault="00785EBD" w:rsidP="00785EBD">
      <w:pPr>
        <w:ind w:firstLine="0"/>
        <w:jc w:val="center"/>
        <w:rPr>
          <w:szCs w:val="28"/>
          <w:lang w:val="uk-UA"/>
        </w:rPr>
      </w:pPr>
    </w:p>
    <w:p w14:paraId="7E9F5542" w14:textId="77777777" w:rsidR="00785EBD" w:rsidRPr="00D104C4" w:rsidRDefault="00785EBD" w:rsidP="00785EBD">
      <w:pPr>
        <w:ind w:left="708" w:firstLine="0"/>
        <w:rPr>
          <w:szCs w:val="28"/>
          <w:lang w:val="uk-UA"/>
        </w:rPr>
      </w:pPr>
      <w:r w:rsidRPr="00861E05">
        <w:rPr>
          <w:szCs w:val="28"/>
          <w:lang w:val="uk-UA"/>
        </w:rPr>
        <w:t>За результатами роботи рекомендації:</w:t>
      </w:r>
    </w:p>
    <w:p w14:paraId="4196BE10" w14:textId="77777777" w:rsidR="00785EBD" w:rsidRPr="00451B68" w:rsidRDefault="00785EBD" w:rsidP="00785EBD">
      <w:pPr>
        <w:ind w:firstLine="0"/>
        <w:rPr>
          <w:szCs w:val="28"/>
          <w:lang w:val="uk-UA"/>
        </w:rPr>
      </w:pPr>
      <w:r>
        <w:rPr>
          <w:szCs w:val="28"/>
          <w:lang w:val="uk-UA"/>
        </w:rPr>
        <w:t>1. Використання</w:t>
      </w:r>
      <w:r w:rsidRPr="00451B68">
        <w:rPr>
          <w:szCs w:val="28"/>
          <w:lang w:val="uk-UA"/>
        </w:rPr>
        <w:t xml:space="preserve"> висококонцентрованих розчинів</w:t>
      </w:r>
      <w:r>
        <w:rPr>
          <w:szCs w:val="28"/>
          <w:lang w:val="uk-UA"/>
        </w:rPr>
        <w:t xml:space="preserve"> </w:t>
      </w:r>
      <w:r w:rsidRPr="00451B68">
        <w:rPr>
          <w:szCs w:val="28"/>
          <w:lang w:val="uk-UA"/>
        </w:rPr>
        <w:t xml:space="preserve">білка зі збереженням </w:t>
      </w:r>
      <w:proofErr w:type="spellStart"/>
      <w:r w:rsidRPr="00451B68">
        <w:rPr>
          <w:szCs w:val="28"/>
          <w:lang w:val="uk-UA"/>
        </w:rPr>
        <w:t>нативності</w:t>
      </w:r>
      <w:proofErr w:type="spellEnd"/>
      <w:r w:rsidRPr="00451B68">
        <w:rPr>
          <w:szCs w:val="28"/>
          <w:lang w:val="uk-UA"/>
        </w:rPr>
        <w:t xml:space="preserve"> білків та їх функціональних</w:t>
      </w:r>
      <w:r>
        <w:rPr>
          <w:szCs w:val="28"/>
          <w:lang w:val="uk-UA"/>
        </w:rPr>
        <w:t xml:space="preserve"> </w:t>
      </w:r>
      <w:r w:rsidRPr="00451B68">
        <w:rPr>
          <w:szCs w:val="28"/>
          <w:lang w:val="uk-UA"/>
        </w:rPr>
        <w:t xml:space="preserve">властивостей, </w:t>
      </w:r>
      <w:r>
        <w:rPr>
          <w:szCs w:val="28"/>
          <w:lang w:val="uk-UA"/>
        </w:rPr>
        <w:br/>
        <w:t>для створення молочних продуктів.</w:t>
      </w:r>
    </w:p>
    <w:p w14:paraId="4F0633AB" w14:textId="77777777" w:rsidR="00785EBD" w:rsidRDefault="00785EBD" w:rsidP="00785EBD">
      <w:pPr>
        <w:rPr>
          <w:szCs w:val="28"/>
          <w:lang w:val="uk-UA"/>
        </w:rPr>
      </w:pPr>
      <w:r w:rsidRPr="00451B68">
        <w:rPr>
          <w:szCs w:val="28"/>
          <w:lang w:val="uk-UA"/>
        </w:rPr>
        <w:t>2. У лабораторних роботах спецкурсів «Штучні продукти», «Фізика та хімія молока і м’ясомолочних продуктів», «Фізична</w:t>
      </w:r>
      <w:r>
        <w:rPr>
          <w:szCs w:val="28"/>
          <w:lang w:val="uk-UA"/>
        </w:rPr>
        <w:t xml:space="preserve"> </w:t>
      </w:r>
      <w:r w:rsidRPr="00451B68">
        <w:rPr>
          <w:szCs w:val="28"/>
          <w:lang w:val="uk-UA"/>
        </w:rPr>
        <w:t>хімія біополімерів», «Великий практикум «Хімія продуктів харчування»</w:t>
      </w:r>
      <w:r>
        <w:rPr>
          <w:szCs w:val="28"/>
          <w:lang w:val="uk-UA"/>
        </w:rPr>
        <w:t xml:space="preserve"> з </w:t>
      </w:r>
      <w:r w:rsidRPr="00451B68">
        <w:rPr>
          <w:szCs w:val="28"/>
          <w:lang w:val="uk-UA"/>
        </w:rPr>
        <w:t>ОПП 102 Хімія, можуть бути</w:t>
      </w:r>
      <w:r>
        <w:rPr>
          <w:szCs w:val="28"/>
          <w:lang w:val="uk-UA"/>
        </w:rPr>
        <w:t xml:space="preserve"> </w:t>
      </w:r>
      <w:r w:rsidRPr="00451B68">
        <w:rPr>
          <w:szCs w:val="28"/>
          <w:lang w:val="uk-UA"/>
        </w:rPr>
        <w:t>використані шляхи підходу до вивчення багатокомпонентних харчових</w:t>
      </w:r>
      <w:r>
        <w:rPr>
          <w:szCs w:val="28"/>
          <w:lang w:val="uk-UA"/>
        </w:rPr>
        <w:t xml:space="preserve"> </w:t>
      </w:r>
      <w:r w:rsidRPr="00451B68">
        <w:rPr>
          <w:szCs w:val="28"/>
          <w:lang w:val="uk-UA"/>
        </w:rPr>
        <w:t xml:space="preserve">систем, розроблені у </w:t>
      </w:r>
      <w:r>
        <w:rPr>
          <w:szCs w:val="28"/>
          <w:lang w:val="uk-UA"/>
        </w:rPr>
        <w:t>даній роботі.</w:t>
      </w:r>
    </w:p>
    <w:p w14:paraId="722C94B7" w14:textId="77777777" w:rsidR="00B468CD" w:rsidRPr="00D104C4" w:rsidRDefault="00B468CD" w:rsidP="00B468CD">
      <w:pPr>
        <w:rPr>
          <w:szCs w:val="28"/>
          <w:lang w:val="uk-UA"/>
        </w:rPr>
      </w:pPr>
    </w:p>
    <w:p w14:paraId="33522C90" w14:textId="77777777" w:rsidR="000425A0" w:rsidRPr="00D104C4" w:rsidRDefault="000425A0">
      <w:pPr>
        <w:spacing w:line="240" w:lineRule="auto"/>
        <w:ind w:firstLine="0"/>
        <w:jc w:val="left"/>
        <w:rPr>
          <w:szCs w:val="28"/>
          <w:lang w:val="uk-UA"/>
        </w:rPr>
      </w:pPr>
      <w:r w:rsidRPr="00D104C4">
        <w:rPr>
          <w:szCs w:val="28"/>
          <w:lang w:val="uk-UA"/>
        </w:rPr>
        <w:br w:type="page"/>
      </w:r>
    </w:p>
    <w:p w14:paraId="7284625B" w14:textId="77777777" w:rsidR="00FB3414" w:rsidRPr="00D104C4" w:rsidRDefault="009A026D" w:rsidP="0044643F">
      <w:pPr>
        <w:tabs>
          <w:tab w:val="left" w:pos="567"/>
        </w:tabs>
        <w:ind w:firstLine="0"/>
        <w:jc w:val="center"/>
        <w:rPr>
          <w:szCs w:val="28"/>
          <w:lang w:val="uk-UA"/>
        </w:rPr>
      </w:pPr>
      <w:r w:rsidRPr="00D104C4">
        <w:rPr>
          <w:szCs w:val="28"/>
          <w:lang w:val="uk-UA"/>
        </w:rPr>
        <w:lastRenderedPageBreak/>
        <w:t>ПЕРЕЛІК ПОСИЛАНЬ</w:t>
      </w:r>
    </w:p>
    <w:p w14:paraId="5BBE394A" w14:textId="77777777" w:rsidR="00FB3414" w:rsidRPr="00D104C4" w:rsidRDefault="00FB3414" w:rsidP="0044643F">
      <w:pPr>
        <w:ind w:firstLine="0"/>
        <w:rPr>
          <w:szCs w:val="28"/>
          <w:lang w:val="uk-UA"/>
        </w:rPr>
      </w:pPr>
    </w:p>
    <w:p w14:paraId="2BA8AC04" w14:textId="77777777" w:rsidR="009A026D" w:rsidRPr="00D104C4" w:rsidRDefault="009A026D" w:rsidP="0044643F">
      <w:pPr>
        <w:ind w:firstLine="0"/>
        <w:rPr>
          <w:szCs w:val="28"/>
          <w:lang w:val="uk-UA"/>
        </w:rPr>
      </w:pPr>
    </w:p>
    <w:p w14:paraId="5DC10EFE" w14:textId="22C9BE59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bookmarkStart w:id="25" w:name="_Hlk40974572"/>
      <w:proofErr w:type="spellStart"/>
      <w:r w:rsidRPr="00D104C4">
        <w:rPr>
          <w:rFonts w:eastAsia="Times New Roman"/>
          <w:bCs/>
          <w:szCs w:val="28"/>
          <w:lang w:val="uk-UA"/>
        </w:rPr>
        <w:t>Павлоцкая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Л.Ф., </w:t>
      </w:r>
      <w:proofErr w:type="spellStart"/>
      <w:r w:rsidRPr="00D104C4">
        <w:rPr>
          <w:rFonts w:eastAsia="Times New Roman"/>
          <w:bCs/>
          <w:szCs w:val="28"/>
          <w:lang w:val="uk-UA"/>
        </w:rPr>
        <w:t>Дуденко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Н.В., </w:t>
      </w:r>
      <w:proofErr w:type="spellStart"/>
      <w:r w:rsidRPr="00D104C4">
        <w:rPr>
          <w:rFonts w:eastAsia="Times New Roman"/>
          <w:bCs/>
          <w:szCs w:val="28"/>
          <w:lang w:val="uk-UA"/>
        </w:rPr>
        <w:t>Євлаш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В.В., Горбань В.Г. Харчова, біологічна цінність і безпека сировини і продуктів його переробки. Київ, 2007. 350 с.</w:t>
      </w:r>
    </w:p>
    <w:p w14:paraId="52690A3A" w14:textId="2ACC088D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proofErr w:type="spellStart"/>
      <w:r w:rsidRPr="00D104C4">
        <w:rPr>
          <w:rFonts w:eastAsia="Times New Roman"/>
          <w:bCs/>
          <w:szCs w:val="28"/>
          <w:lang w:val="uk-UA"/>
        </w:rPr>
        <w:t>Т</w:t>
      </w:r>
      <w:r w:rsidR="001E0888" w:rsidRPr="00D104C4">
        <w:rPr>
          <w:rFonts w:eastAsia="Times New Roman"/>
          <w:bCs/>
          <w:szCs w:val="28"/>
          <w:lang w:val="uk-UA"/>
        </w:rPr>
        <w:t>епл</w:t>
      </w:r>
      <w:proofErr w:type="spellEnd"/>
      <w:r w:rsidR="001E0888" w:rsidRPr="00D104C4">
        <w:rPr>
          <w:rFonts w:eastAsia="Times New Roman"/>
          <w:bCs/>
          <w:szCs w:val="28"/>
          <w:lang w:val="uk-UA"/>
        </w:rPr>
        <w:t xml:space="preserve"> А. Фізика і хімія молока. </w:t>
      </w:r>
      <w:r w:rsidRPr="00D104C4">
        <w:rPr>
          <w:rFonts w:eastAsia="Times New Roman"/>
          <w:bCs/>
          <w:szCs w:val="28"/>
          <w:lang w:val="uk-UA"/>
        </w:rPr>
        <w:t>М</w:t>
      </w:r>
      <w:r w:rsidR="001E0888" w:rsidRPr="00D104C4">
        <w:rPr>
          <w:rFonts w:eastAsia="Times New Roman"/>
          <w:bCs/>
          <w:szCs w:val="28"/>
          <w:lang w:val="uk-UA"/>
        </w:rPr>
        <w:t xml:space="preserve">осква: Мир, 1980. </w:t>
      </w:r>
      <w:r w:rsidRPr="00D104C4">
        <w:rPr>
          <w:rFonts w:eastAsia="Times New Roman"/>
          <w:bCs/>
          <w:szCs w:val="28"/>
          <w:lang w:val="uk-UA"/>
        </w:rPr>
        <w:t>600 с.</w:t>
      </w:r>
    </w:p>
    <w:p w14:paraId="22BA38C0" w14:textId="1F2C9B4A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Хоменко В. І. Гігієна отримання і </w:t>
      </w:r>
      <w:proofErr w:type="spellStart"/>
      <w:r w:rsidRPr="00D104C4">
        <w:rPr>
          <w:rFonts w:eastAsia="Times New Roman"/>
          <w:bCs/>
          <w:szCs w:val="28"/>
          <w:lang w:val="uk-UA"/>
        </w:rPr>
        <w:t>ветсанконтроль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молока по державному стандарту. </w:t>
      </w:r>
      <w:r w:rsidR="001E0888" w:rsidRPr="00D104C4">
        <w:rPr>
          <w:rFonts w:eastAsia="Times New Roman"/>
          <w:bCs/>
          <w:szCs w:val="28"/>
          <w:lang w:val="uk-UA"/>
        </w:rPr>
        <w:t>Київ</w:t>
      </w:r>
      <w:r w:rsidRPr="00D104C4">
        <w:rPr>
          <w:rFonts w:eastAsia="Times New Roman"/>
          <w:bCs/>
          <w:szCs w:val="28"/>
          <w:lang w:val="uk-UA"/>
        </w:rPr>
        <w:t>: Ірпінь, 1990.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uk-UA"/>
        </w:rPr>
        <w:t>245с.</w:t>
      </w:r>
    </w:p>
    <w:p w14:paraId="5D1FE3E2" w14:textId="61988ADC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proofErr w:type="spellStart"/>
      <w:r w:rsidRPr="00D104C4">
        <w:rPr>
          <w:rFonts w:eastAsia="Times New Roman"/>
          <w:bCs/>
          <w:szCs w:val="28"/>
          <w:lang w:val="uk-UA"/>
        </w:rPr>
        <w:t>Базонов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В. Н. Контроль за якістю молока і його промисловістю. М</w:t>
      </w:r>
      <w:r w:rsidR="001E0888" w:rsidRPr="00D104C4">
        <w:rPr>
          <w:rFonts w:eastAsia="Times New Roman"/>
          <w:bCs/>
          <w:szCs w:val="28"/>
          <w:lang w:val="uk-UA"/>
        </w:rPr>
        <w:t>осква</w:t>
      </w:r>
      <w:r w:rsidRPr="00D104C4">
        <w:rPr>
          <w:rFonts w:eastAsia="Times New Roman"/>
          <w:bCs/>
          <w:szCs w:val="28"/>
          <w:lang w:val="uk-UA"/>
        </w:rPr>
        <w:t xml:space="preserve">: Мир, </w:t>
      </w:r>
      <w:r w:rsidR="001E0888" w:rsidRPr="00D104C4">
        <w:rPr>
          <w:rFonts w:eastAsia="Times New Roman"/>
          <w:bCs/>
          <w:szCs w:val="28"/>
          <w:lang w:val="uk-UA"/>
        </w:rPr>
        <w:t>201</w:t>
      </w:r>
      <w:r w:rsidRPr="00D104C4">
        <w:rPr>
          <w:rFonts w:eastAsia="Times New Roman"/>
          <w:bCs/>
          <w:szCs w:val="28"/>
          <w:lang w:val="uk-UA"/>
        </w:rPr>
        <w:t>9.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uk-UA"/>
        </w:rPr>
        <w:t>777 с.</w:t>
      </w:r>
    </w:p>
    <w:p w14:paraId="2B762F8B" w14:textId="34901EF3" w:rsidR="0074281A" w:rsidRPr="00D104C4" w:rsidRDefault="0074281A" w:rsidP="00136A13">
      <w:pPr>
        <w:numPr>
          <w:ilvl w:val="0"/>
          <w:numId w:val="25"/>
        </w:numPr>
        <w:ind w:left="0" w:firstLine="709"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>Хоменко В. І. Якість молока. М</w:t>
      </w:r>
      <w:r w:rsidR="001E0888" w:rsidRPr="00D104C4">
        <w:rPr>
          <w:rFonts w:eastAsia="Times New Roman"/>
          <w:bCs/>
          <w:szCs w:val="28"/>
          <w:lang w:val="uk-UA"/>
        </w:rPr>
        <w:t>осква</w:t>
      </w:r>
      <w:r w:rsidRPr="00D104C4">
        <w:rPr>
          <w:rFonts w:eastAsia="Times New Roman"/>
          <w:bCs/>
          <w:szCs w:val="28"/>
          <w:lang w:val="uk-UA"/>
        </w:rPr>
        <w:t xml:space="preserve">: Мир, </w:t>
      </w:r>
      <w:r w:rsidR="001E0888" w:rsidRPr="00D104C4">
        <w:rPr>
          <w:rFonts w:eastAsia="Times New Roman"/>
          <w:bCs/>
          <w:szCs w:val="28"/>
          <w:lang w:val="uk-UA"/>
        </w:rPr>
        <w:t>201</w:t>
      </w:r>
      <w:r w:rsidRPr="00D104C4">
        <w:rPr>
          <w:rFonts w:eastAsia="Times New Roman"/>
          <w:bCs/>
          <w:szCs w:val="28"/>
          <w:lang w:val="uk-UA"/>
        </w:rPr>
        <w:t>8.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uk-UA"/>
        </w:rPr>
        <w:t>758 с.</w:t>
      </w:r>
    </w:p>
    <w:p w14:paraId="700AA42F" w14:textId="6A280F2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Богданов В.М. Мікробіологія молока і молочних продуктів. </w:t>
      </w:r>
      <w:r w:rsidR="00935FC6" w:rsidRPr="00D104C4">
        <w:rPr>
          <w:rFonts w:eastAsia="Times New Roman"/>
          <w:bCs/>
          <w:szCs w:val="28"/>
          <w:lang w:val="uk-UA"/>
        </w:rPr>
        <w:t xml:space="preserve">Москва: </w:t>
      </w:r>
      <w:r w:rsidRPr="00D104C4">
        <w:rPr>
          <w:rFonts w:eastAsia="Times New Roman"/>
          <w:bCs/>
          <w:szCs w:val="28"/>
          <w:lang w:val="uk-UA"/>
        </w:rPr>
        <w:t>Мир,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="00935FC6" w:rsidRPr="00D104C4">
        <w:rPr>
          <w:rFonts w:eastAsia="Times New Roman"/>
          <w:bCs/>
          <w:szCs w:val="28"/>
          <w:lang w:val="uk-UA"/>
        </w:rPr>
        <w:t xml:space="preserve">2019. </w:t>
      </w:r>
      <w:r w:rsidRPr="00D104C4">
        <w:rPr>
          <w:rFonts w:eastAsia="Times New Roman"/>
          <w:bCs/>
          <w:szCs w:val="28"/>
          <w:lang w:val="uk-UA"/>
        </w:rPr>
        <w:t>400 с.</w:t>
      </w:r>
    </w:p>
    <w:p w14:paraId="6349A438" w14:textId="7F0C5DE1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proofErr w:type="spellStart"/>
      <w:r w:rsidRPr="00D104C4">
        <w:rPr>
          <w:rFonts w:eastAsia="Times New Roman"/>
          <w:bCs/>
          <w:szCs w:val="28"/>
          <w:lang w:val="uk-UA"/>
        </w:rPr>
        <w:t>Ростроса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Н. К. Технолог</w:t>
      </w:r>
      <w:r w:rsidR="00935FC6" w:rsidRPr="00D104C4">
        <w:rPr>
          <w:rFonts w:eastAsia="Times New Roman"/>
          <w:bCs/>
          <w:szCs w:val="28"/>
          <w:lang w:val="uk-UA"/>
        </w:rPr>
        <w:t xml:space="preserve">ія молока і молочних продуктів. </w:t>
      </w:r>
      <w:proofErr w:type="spellStart"/>
      <w:r w:rsidR="00935FC6" w:rsidRPr="00D104C4">
        <w:rPr>
          <w:rFonts w:eastAsia="Times New Roman"/>
          <w:bCs/>
          <w:szCs w:val="28"/>
          <w:lang w:val="uk-UA"/>
        </w:rPr>
        <w:t>Москва:Мир</w:t>
      </w:r>
      <w:proofErr w:type="spellEnd"/>
      <w:r w:rsidR="00935FC6" w:rsidRPr="00D104C4">
        <w:rPr>
          <w:rFonts w:eastAsia="Times New Roman"/>
          <w:bCs/>
          <w:szCs w:val="28"/>
          <w:lang w:val="uk-UA"/>
        </w:rPr>
        <w:t>, 201</w:t>
      </w:r>
      <w:r w:rsidRPr="00D104C4">
        <w:rPr>
          <w:rFonts w:eastAsia="Times New Roman"/>
          <w:bCs/>
          <w:szCs w:val="28"/>
          <w:lang w:val="uk-UA"/>
        </w:rPr>
        <w:t>3.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uk-UA"/>
        </w:rPr>
        <w:t>234 с.</w:t>
      </w:r>
    </w:p>
    <w:p w14:paraId="1B2DF002" w14:textId="1DC5867D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Архангельський І.І., </w:t>
      </w:r>
      <w:proofErr w:type="spellStart"/>
      <w:r w:rsidRPr="00D104C4">
        <w:rPr>
          <w:rFonts w:eastAsia="Times New Roman"/>
          <w:bCs/>
          <w:szCs w:val="28"/>
          <w:lang w:val="uk-UA"/>
        </w:rPr>
        <w:t>Карташова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В.М. Гігієна молока і кон</w:t>
      </w:r>
      <w:r w:rsidR="00935FC6" w:rsidRPr="00D104C4">
        <w:rPr>
          <w:rFonts w:eastAsia="Times New Roman"/>
          <w:bCs/>
          <w:szCs w:val="28"/>
          <w:lang w:val="uk-UA"/>
        </w:rPr>
        <w:t xml:space="preserve">троль її санітарної якості. Москва: </w:t>
      </w:r>
      <w:r w:rsidRPr="00D104C4">
        <w:rPr>
          <w:rFonts w:eastAsia="Times New Roman"/>
          <w:bCs/>
          <w:szCs w:val="28"/>
          <w:lang w:val="uk-UA"/>
        </w:rPr>
        <w:t xml:space="preserve">Мир, </w:t>
      </w:r>
      <w:r w:rsidR="00935FC6" w:rsidRPr="00D104C4">
        <w:rPr>
          <w:rFonts w:eastAsia="Times New Roman"/>
          <w:bCs/>
          <w:szCs w:val="28"/>
          <w:lang w:val="uk-UA"/>
        </w:rPr>
        <w:t>20</w:t>
      </w:r>
      <w:r w:rsidRPr="00D104C4">
        <w:rPr>
          <w:rFonts w:eastAsia="Times New Roman"/>
          <w:bCs/>
          <w:szCs w:val="28"/>
          <w:lang w:val="uk-UA"/>
        </w:rPr>
        <w:t>16.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uk-UA"/>
        </w:rPr>
        <w:t>47 с.</w:t>
      </w:r>
    </w:p>
    <w:p w14:paraId="4C5D3346" w14:textId="6609CEAA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bCs/>
          <w:szCs w:val="28"/>
          <w:lang w:val="uk-UA"/>
        </w:rPr>
        <w:t>Челябієва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В.М., Сиза О.І., Савченко О.М. Технології полісахаридів та їх застосування в харчовій промисловості.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uk-UA"/>
        </w:rPr>
        <w:t>Чернігів: ЧНТУ, 2018.</w:t>
      </w:r>
      <w:r w:rsidR="00935FC6" w:rsidRPr="00D104C4">
        <w:rPr>
          <w:rFonts w:eastAsia="Times New Roman"/>
          <w:bCs/>
          <w:szCs w:val="28"/>
          <w:lang w:val="uk-UA"/>
        </w:rPr>
        <w:t xml:space="preserve"> 248 с.</w:t>
      </w:r>
      <w:r w:rsidRPr="00D104C4">
        <w:rPr>
          <w:rFonts w:eastAsia="Times New Roman"/>
          <w:bCs/>
          <w:szCs w:val="28"/>
          <w:lang w:val="uk-UA"/>
        </w:rPr>
        <w:t xml:space="preserve"> </w:t>
      </w:r>
    </w:p>
    <w:p w14:paraId="2E84E743" w14:textId="50D365BB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bCs/>
          <w:szCs w:val="28"/>
          <w:lang w:val="en-US"/>
        </w:rPr>
        <w:t>Kuchnir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en-US"/>
        </w:rPr>
        <w:t>G</w:t>
      </w:r>
      <w:r w:rsidRPr="00D104C4">
        <w:rPr>
          <w:rFonts w:eastAsia="Times New Roman"/>
          <w:bCs/>
          <w:szCs w:val="28"/>
          <w:lang w:val="uk-UA"/>
        </w:rPr>
        <w:t>.</w:t>
      </w:r>
      <w:r w:rsidRPr="00D104C4">
        <w:rPr>
          <w:rFonts w:eastAsia="Times New Roman"/>
          <w:bCs/>
          <w:szCs w:val="28"/>
          <w:lang w:val="en-US"/>
        </w:rPr>
        <w:t>V</w:t>
      </w:r>
      <w:r w:rsidRPr="00D104C4">
        <w:rPr>
          <w:rFonts w:eastAsia="Times New Roman"/>
          <w:bCs/>
          <w:szCs w:val="28"/>
          <w:lang w:val="uk-UA"/>
        </w:rPr>
        <w:t xml:space="preserve">., </w:t>
      </w:r>
      <w:proofErr w:type="spellStart"/>
      <w:r w:rsidRPr="00D104C4">
        <w:rPr>
          <w:rFonts w:eastAsia="Times New Roman"/>
          <w:bCs/>
          <w:szCs w:val="28"/>
          <w:lang w:val="en-US"/>
        </w:rPr>
        <w:t>Levytzkiy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Т.</w:t>
      </w:r>
      <w:r w:rsidRPr="00D104C4">
        <w:rPr>
          <w:rFonts w:eastAsia="Times New Roman"/>
          <w:bCs/>
          <w:szCs w:val="28"/>
          <w:lang w:val="en-US"/>
        </w:rPr>
        <w:t>R</w:t>
      </w:r>
      <w:r w:rsidRPr="00D104C4">
        <w:rPr>
          <w:rFonts w:eastAsia="Times New Roman"/>
          <w:bCs/>
          <w:szCs w:val="28"/>
          <w:lang w:val="uk-UA"/>
        </w:rPr>
        <w:t xml:space="preserve">., </w:t>
      </w:r>
      <w:proofErr w:type="spellStart"/>
      <w:r w:rsidRPr="00D104C4">
        <w:rPr>
          <w:rFonts w:eastAsia="Times New Roman"/>
          <w:bCs/>
          <w:szCs w:val="28"/>
          <w:lang w:val="en-US"/>
        </w:rPr>
        <w:t>Ryvak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en-US"/>
        </w:rPr>
        <w:t>G</w:t>
      </w:r>
      <w:r w:rsidRPr="00D104C4">
        <w:rPr>
          <w:rFonts w:eastAsia="Times New Roman"/>
          <w:bCs/>
          <w:szCs w:val="28"/>
          <w:lang w:val="uk-UA"/>
        </w:rPr>
        <w:t>.</w:t>
      </w:r>
      <w:r w:rsidRPr="00D104C4">
        <w:rPr>
          <w:rFonts w:eastAsia="Times New Roman"/>
          <w:bCs/>
          <w:szCs w:val="28"/>
          <w:lang w:val="en-US"/>
        </w:rPr>
        <w:t>P</w:t>
      </w:r>
      <w:r w:rsidRPr="00D104C4">
        <w:rPr>
          <w:rFonts w:eastAsia="Times New Roman"/>
          <w:bCs/>
          <w:szCs w:val="28"/>
          <w:lang w:val="uk-UA"/>
        </w:rPr>
        <w:t xml:space="preserve">., </w:t>
      </w:r>
      <w:proofErr w:type="spellStart"/>
      <w:r w:rsidRPr="00D104C4">
        <w:rPr>
          <w:rFonts w:eastAsia="Times New Roman"/>
          <w:bCs/>
          <w:szCs w:val="28"/>
          <w:lang w:val="en-US"/>
        </w:rPr>
        <w:t>Kurylas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en-US"/>
        </w:rPr>
        <w:t>L</w:t>
      </w:r>
      <w:r w:rsidRPr="00D104C4">
        <w:rPr>
          <w:rFonts w:eastAsia="Times New Roman"/>
          <w:bCs/>
          <w:szCs w:val="28"/>
          <w:lang w:val="uk-UA"/>
        </w:rPr>
        <w:t>.</w:t>
      </w:r>
      <w:r w:rsidRPr="00D104C4">
        <w:rPr>
          <w:rFonts w:eastAsia="Times New Roman"/>
          <w:bCs/>
          <w:szCs w:val="28"/>
          <w:lang w:val="en-US"/>
        </w:rPr>
        <w:t>V</w:t>
      </w:r>
      <w:r w:rsidRPr="00D104C4">
        <w:rPr>
          <w:rFonts w:eastAsia="Times New Roman"/>
          <w:bCs/>
          <w:szCs w:val="28"/>
          <w:lang w:val="uk-UA"/>
        </w:rPr>
        <w:t xml:space="preserve">., </w:t>
      </w:r>
      <w:proofErr w:type="spellStart"/>
      <w:r w:rsidRPr="00D104C4">
        <w:rPr>
          <w:rFonts w:eastAsia="Times New Roman"/>
          <w:bCs/>
          <w:szCs w:val="28"/>
          <w:lang w:val="en-US"/>
        </w:rPr>
        <w:t>Vilha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en-US"/>
        </w:rPr>
        <w:t>O</w:t>
      </w:r>
      <w:r w:rsidRPr="00D104C4">
        <w:rPr>
          <w:rFonts w:eastAsia="Times New Roman"/>
          <w:bCs/>
          <w:szCs w:val="28"/>
          <w:lang w:val="uk-UA"/>
        </w:rPr>
        <w:t>.</w:t>
      </w:r>
      <w:r w:rsidRPr="00D104C4">
        <w:rPr>
          <w:rFonts w:eastAsia="Times New Roman"/>
          <w:bCs/>
          <w:szCs w:val="28"/>
          <w:lang w:val="en-US"/>
        </w:rPr>
        <w:t>M</w:t>
      </w:r>
      <w:r w:rsidRPr="00D104C4">
        <w:rPr>
          <w:rFonts w:eastAsia="Times New Roman"/>
          <w:bCs/>
          <w:szCs w:val="28"/>
          <w:lang w:val="uk-UA"/>
        </w:rPr>
        <w:t xml:space="preserve">., </w:t>
      </w:r>
      <w:proofErr w:type="spellStart"/>
      <w:r w:rsidRPr="00D104C4">
        <w:rPr>
          <w:rFonts w:eastAsia="Times New Roman"/>
          <w:bCs/>
          <w:szCs w:val="28"/>
          <w:lang w:val="en-US"/>
        </w:rPr>
        <w:t>Fedor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  <w:lang w:val="en-US"/>
        </w:rPr>
        <w:t>G</w:t>
      </w:r>
      <w:r w:rsidRPr="00D104C4">
        <w:rPr>
          <w:rFonts w:eastAsia="Times New Roman"/>
          <w:bCs/>
          <w:szCs w:val="28"/>
          <w:lang w:val="uk-UA"/>
        </w:rPr>
        <w:t>.</w:t>
      </w:r>
      <w:r w:rsidRPr="00D104C4">
        <w:rPr>
          <w:rFonts w:eastAsia="Times New Roman"/>
          <w:bCs/>
          <w:szCs w:val="28"/>
          <w:lang w:val="en-US"/>
        </w:rPr>
        <w:t>Y</w:t>
      </w:r>
      <w:r w:rsidRPr="00D104C4">
        <w:rPr>
          <w:rFonts w:eastAsia="Times New Roman"/>
          <w:bCs/>
          <w:szCs w:val="28"/>
          <w:lang w:val="uk-UA"/>
        </w:rPr>
        <w:t xml:space="preserve">. </w:t>
      </w:r>
      <w:r w:rsidRPr="00D104C4">
        <w:rPr>
          <w:rFonts w:eastAsia="Times New Roman"/>
          <w:bCs/>
          <w:szCs w:val="28"/>
          <w:lang w:val="en-US"/>
        </w:rPr>
        <w:t xml:space="preserve">The characteristics of modern methods for the determination of raw protein in feeds and in plant materials. </w:t>
      </w:r>
      <w:proofErr w:type="spellStart"/>
      <w:r w:rsidRPr="00D104C4">
        <w:rPr>
          <w:rFonts w:eastAsia="Times New Roman"/>
          <w:bCs/>
          <w:szCs w:val="28"/>
          <w:lang w:val="en-US"/>
        </w:rPr>
        <w:t>Lviv</w:t>
      </w:r>
      <w:proofErr w:type="spellEnd"/>
      <w:r w:rsidRPr="00D104C4">
        <w:rPr>
          <w:rFonts w:eastAsia="Times New Roman"/>
          <w:bCs/>
          <w:szCs w:val="28"/>
          <w:lang w:val="en-US"/>
        </w:rPr>
        <w:t>,</w:t>
      </w:r>
      <w:r w:rsidR="00050F62" w:rsidRPr="00D104C4">
        <w:rPr>
          <w:rFonts w:eastAsia="Times New Roman"/>
          <w:bCs/>
          <w:szCs w:val="28"/>
          <w:lang w:val="en-US"/>
        </w:rPr>
        <w:t xml:space="preserve"> </w:t>
      </w:r>
      <w:r w:rsidRPr="00D104C4">
        <w:rPr>
          <w:rFonts w:eastAsia="Times New Roman"/>
          <w:bCs/>
          <w:szCs w:val="28"/>
          <w:lang w:val="en-US"/>
        </w:rPr>
        <w:t xml:space="preserve">2017. </w:t>
      </w:r>
      <w:r w:rsidR="00935FC6" w:rsidRPr="00D104C4">
        <w:rPr>
          <w:rFonts w:eastAsia="Times New Roman"/>
          <w:bCs/>
          <w:szCs w:val="28"/>
          <w:lang w:val="uk-UA"/>
        </w:rPr>
        <w:t>120 с.</w:t>
      </w:r>
      <w:r w:rsidRPr="00D104C4">
        <w:rPr>
          <w:rFonts w:eastAsia="Times New Roman"/>
          <w:bCs/>
          <w:szCs w:val="28"/>
          <w:lang w:val="en-US"/>
        </w:rPr>
        <w:t>.</w:t>
      </w:r>
    </w:p>
    <w:p w14:paraId="3BA8BF38" w14:textId="47375018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bCs/>
          <w:szCs w:val="28"/>
          <w:lang w:val="uk-UA"/>
        </w:rPr>
        <w:t>Сухарева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О.Ю., Базель Я.Р., </w:t>
      </w:r>
      <w:proofErr w:type="spellStart"/>
      <w:r w:rsidRPr="00D104C4">
        <w:rPr>
          <w:rFonts w:eastAsia="Times New Roman"/>
          <w:bCs/>
          <w:szCs w:val="28"/>
          <w:lang w:val="uk-UA"/>
        </w:rPr>
        <w:t>Сухарев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С.М. Аналіз природних об’єктів і продуктів харчування. Ужгород</w:t>
      </w:r>
      <w:r w:rsidR="00935FC6" w:rsidRPr="00D104C4">
        <w:rPr>
          <w:rFonts w:eastAsia="Times New Roman"/>
          <w:bCs/>
          <w:szCs w:val="28"/>
          <w:lang w:val="uk-UA"/>
        </w:rPr>
        <w:t xml:space="preserve">, </w:t>
      </w:r>
      <w:r w:rsidRPr="00D104C4">
        <w:rPr>
          <w:rFonts w:eastAsia="Times New Roman"/>
          <w:bCs/>
          <w:szCs w:val="28"/>
          <w:lang w:val="uk-UA"/>
        </w:rPr>
        <w:t xml:space="preserve">2005. </w:t>
      </w:r>
      <w:r w:rsidR="00935FC6" w:rsidRPr="00D104C4">
        <w:rPr>
          <w:rFonts w:eastAsia="Times New Roman"/>
          <w:bCs/>
          <w:szCs w:val="28"/>
          <w:lang w:val="uk-UA"/>
        </w:rPr>
        <w:t>30</w:t>
      </w:r>
      <w:r w:rsidRPr="00D104C4">
        <w:rPr>
          <w:rFonts w:eastAsia="Times New Roman"/>
          <w:bCs/>
          <w:szCs w:val="28"/>
          <w:lang w:val="uk-UA"/>
        </w:rPr>
        <w:t>3 с.</w:t>
      </w:r>
    </w:p>
    <w:p w14:paraId="53BCA4EE" w14:textId="4C42E166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 Кисельов Д.О., </w:t>
      </w:r>
      <w:proofErr w:type="spellStart"/>
      <w:r w:rsidRPr="00D104C4">
        <w:rPr>
          <w:rFonts w:eastAsia="Times New Roman"/>
          <w:bCs/>
          <w:szCs w:val="28"/>
          <w:lang w:val="uk-UA"/>
        </w:rPr>
        <w:t>Демчишак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Н.Р. Вплив ферментації яблуневої мезги на вміст </w:t>
      </w:r>
      <w:proofErr w:type="spellStart"/>
      <w:r w:rsidRPr="00D104C4">
        <w:rPr>
          <w:rFonts w:eastAsia="Times New Roman"/>
          <w:bCs/>
          <w:szCs w:val="28"/>
          <w:lang w:val="uk-UA"/>
        </w:rPr>
        <w:t>пропектину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у вичавках при виробництві яблуневого соку. </w:t>
      </w:r>
      <w:r w:rsidR="00935FC6" w:rsidRPr="00D104C4">
        <w:rPr>
          <w:rFonts w:eastAsia="Times New Roman"/>
          <w:bCs/>
          <w:i/>
          <w:iCs/>
          <w:szCs w:val="28"/>
          <w:lang w:val="uk-UA"/>
        </w:rPr>
        <w:t>Садівництво</w:t>
      </w:r>
      <w:r w:rsidR="00050F62" w:rsidRPr="00D104C4">
        <w:rPr>
          <w:rFonts w:eastAsia="Times New Roman"/>
          <w:bCs/>
          <w:i/>
          <w:iCs/>
          <w:szCs w:val="28"/>
        </w:rPr>
        <w:t xml:space="preserve">. </w:t>
      </w:r>
      <w:r w:rsidRPr="00D104C4">
        <w:rPr>
          <w:rFonts w:eastAsia="Times New Roman"/>
          <w:bCs/>
          <w:szCs w:val="28"/>
          <w:lang w:val="uk-UA"/>
        </w:rPr>
        <w:t>2005. С. 60-63.</w:t>
      </w:r>
    </w:p>
    <w:p w14:paraId="07101349" w14:textId="7777777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szCs w:val="28"/>
        </w:rPr>
        <w:lastRenderedPageBreak/>
        <w:t xml:space="preserve">ГОСТ 23327-98. Метод измерения массовой доли общего азота по </w:t>
      </w:r>
      <w:proofErr w:type="spellStart"/>
      <w:r w:rsidRPr="00D104C4">
        <w:rPr>
          <w:rFonts w:eastAsia="Times New Roman"/>
          <w:szCs w:val="28"/>
        </w:rPr>
        <w:t>Кьельдалю</w:t>
      </w:r>
      <w:proofErr w:type="spellEnd"/>
      <w:r w:rsidRPr="00D104C4">
        <w:rPr>
          <w:rFonts w:eastAsia="Times New Roman"/>
          <w:szCs w:val="28"/>
        </w:rPr>
        <w:t xml:space="preserve"> и определение массовой доли белка в молоке и молочных продуктах.</w:t>
      </w:r>
    </w:p>
    <w:p w14:paraId="0EC07C50" w14:textId="7777777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szCs w:val="28"/>
        </w:rPr>
        <w:t>ГОСТ 10846-91. Метод определения белка в зерне и продуктах его переработки.</w:t>
      </w:r>
    </w:p>
    <w:p w14:paraId="096DC3A9" w14:textId="7777777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szCs w:val="28"/>
        </w:rPr>
        <w:t>ГОСТ 25011-81. Метод определения белка в мясе и мясных продуктах</w:t>
      </w:r>
      <w:r w:rsidRPr="00D104C4">
        <w:rPr>
          <w:rFonts w:eastAsia="Times New Roman"/>
          <w:szCs w:val="28"/>
          <w:lang w:val="uk-UA"/>
        </w:rPr>
        <w:t>.</w:t>
      </w:r>
    </w:p>
    <w:p w14:paraId="52F7DF85" w14:textId="7777777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szCs w:val="28"/>
          <w:lang w:val="uk-UA"/>
        </w:rPr>
        <w:t xml:space="preserve"> </w:t>
      </w:r>
      <w:r w:rsidRPr="00D104C4">
        <w:rPr>
          <w:rFonts w:eastAsia="Times New Roman"/>
          <w:szCs w:val="28"/>
        </w:rPr>
        <w:t>ГОСТ 25179-90. Методы определения белка в молоке.</w:t>
      </w:r>
    </w:p>
    <w:p w14:paraId="0A46C2D8" w14:textId="5F32E3F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zCs w:val="28"/>
          <w:lang w:val="uk-UA"/>
        </w:rPr>
        <w:t xml:space="preserve"> </w:t>
      </w:r>
      <w:proofErr w:type="spellStart"/>
      <w:r w:rsidRPr="00D104C4">
        <w:rPr>
          <w:rFonts w:eastAsia="Times New Roman"/>
          <w:bCs/>
          <w:szCs w:val="28"/>
          <w:lang w:val="uk-UA"/>
        </w:rPr>
        <w:t>Нікітчіна</w:t>
      </w:r>
      <w:proofErr w:type="spellEnd"/>
      <w:r w:rsidRPr="00D104C4">
        <w:rPr>
          <w:rFonts w:eastAsia="Times New Roman"/>
          <w:bCs/>
          <w:szCs w:val="28"/>
          <w:lang w:val="uk-UA"/>
        </w:rPr>
        <w:t xml:space="preserve"> Т.І. Застосування біотехнології для створення структурованих харчових продуктів. </w:t>
      </w:r>
      <w:r w:rsidR="00935FC6" w:rsidRPr="00D104C4">
        <w:rPr>
          <w:rFonts w:eastAsia="Times New Roman"/>
          <w:bCs/>
          <w:szCs w:val="28"/>
          <w:lang w:val="uk-UA"/>
        </w:rPr>
        <w:t xml:space="preserve">Київ, </w:t>
      </w:r>
      <w:r w:rsidRPr="00D104C4">
        <w:rPr>
          <w:rFonts w:eastAsia="Times New Roman"/>
          <w:bCs/>
          <w:szCs w:val="28"/>
          <w:lang w:val="uk-UA"/>
        </w:rPr>
        <w:t xml:space="preserve">2015. </w:t>
      </w:r>
      <w:r w:rsidR="00935FC6" w:rsidRPr="00D104C4">
        <w:rPr>
          <w:rFonts w:eastAsia="Times New Roman"/>
          <w:bCs/>
          <w:szCs w:val="28"/>
          <w:lang w:val="uk-UA"/>
        </w:rPr>
        <w:t>2</w:t>
      </w:r>
      <w:r w:rsidRPr="00D104C4">
        <w:rPr>
          <w:rFonts w:eastAsia="Times New Roman"/>
          <w:bCs/>
          <w:szCs w:val="28"/>
          <w:lang w:val="uk-UA"/>
        </w:rPr>
        <w:t>52</w:t>
      </w:r>
      <w:r w:rsidR="00935FC6" w:rsidRPr="00D104C4">
        <w:rPr>
          <w:rFonts w:eastAsia="Times New Roman"/>
          <w:bCs/>
          <w:szCs w:val="28"/>
          <w:lang w:val="uk-UA"/>
        </w:rPr>
        <w:t xml:space="preserve"> с</w:t>
      </w:r>
      <w:r w:rsidRPr="00D104C4">
        <w:rPr>
          <w:rFonts w:eastAsia="Times New Roman"/>
          <w:bCs/>
          <w:szCs w:val="28"/>
          <w:lang w:val="uk-UA"/>
        </w:rPr>
        <w:t>.</w:t>
      </w:r>
    </w:p>
    <w:p w14:paraId="57AD7D8F" w14:textId="6CCF9C84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pacing w:val="-3"/>
          <w:szCs w:val="28"/>
        </w:rPr>
        <w:t xml:space="preserve">Шевцов </w:t>
      </w:r>
      <w:r w:rsidRPr="00D104C4">
        <w:rPr>
          <w:rFonts w:eastAsia="Times New Roman"/>
          <w:bCs/>
          <w:spacing w:val="-3"/>
          <w:szCs w:val="28"/>
          <w:lang w:val="en-US"/>
        </w:rPr>
        <w:t>AM</w:t>
      </w:r>
      <w:r w:rsidRPr="00D104C4">
        <w:rPr>
          <w:rFonts w:eastAsia="Times New Roman"/>
          <w:bCs/>
          <w:spacing w:val="-3"/>
          <w:szCs w:val="28"/>
        </w:rPr>
        <w:t xml:space="preserve">.. Орлова Т.А. Характеристика концентрата, подученного </w:t>
      </w:r>
      <w:proofErr w:type="spellStart"/>
      <w:r w:rsidRPr="00D104C4">
        <w:rPr>
          <w:rFonts w:eastAsia="Times New Roman"/>
          <w:bCs/>
          <w:spacing w:val="-3"/>
          <w:szCs w:val="28"/>
        </w:rPr>
        <w:t>безмембранным</w:t>
      </w:r>
      <w:proofErr w:type="spellEnd"/>
      <w:r w:rsidRPr="00D104C4">
        <w:rPr>
          <w:rFonts w:eastAsia="Times New Roman"/>
          <w:bCs/>
          <w:spacing w:val="-3"/>
          <w:szCs w:val="28"/>
        </w:rPr>
        <w:t xml:space="preserve"> обратным </w:t>
      </w:r>
      <w:r w:rsidRPr="00D104C4">
        <w:rPr>
          <w:rFonts w:eastAsia="Times New Roman"/>
          <w:bCs/>
          <w:spacing w:val="4"/>
          <w:szCs w:val="28"/>
        </w:rPr>
        <w:t xml:space="preserve">осмосом. Эффективность </w:t>
      </w:r>
      <w:proofErr w:type="spellStart"/>
      <w:r w:rsidRPr="00D104C4">
        <w:rPr>
          <w:rFonts w:eastAsia="Times New Roman"/>
          <w:bCs/>
          <w:spacing w:val="4"/>
          <w:szCs w:val="28"/>
        </w:rPr>
        <w:t>бехотходвоИ</w:t>
      </w:r>
      <w:proofErr w:type="spellEnd"/>
      <w:r w:rsidRPr="00D104C4">
        <w:rPr>
          <w:rFonts w:eastAsia="Times New Roman"/>
          <w:bCs/>
          <w:spacing w:val="4"/>
          <w:szCs w:val="28"/>
        </w:rPr>
        <w:t xml:space="preserve"> технологии в молочной промышленности</w:t>
      </w:r>
      <w:r w:rsidR="00935FC6" w:rsidRPr="00D104C4">
        <w:rPr>
          <w:rFonts w:eastAsia="Times New Roman"/>
          <w:bCs/>
          <w:spacing w:val="4"/>
          <w:szCs w:val="28"/>
          <w:lang w:val="uk-UA"/>
        </w:rPr>
        <w:t>.</w:t>
      </w:r>
      <w:r w:rsidRPr="00D104C4">
        <w:rPr>
          <w:rFonts w:eastAsia="Times New Roman"/>
          <w:bCs/>
          <w:spacing w:val="4"/>
          <w:szCs w:val="28"/>
        </w:rPr>
        <w:t xml:space="preserve"> </w:t>
      </w:r>
      <w:proofErr w:type="spellStart"/>
      <w:r w:rsidR="00935FC6" w:rsidRPr="00D104C4">
        <w:rPr>
          <w:rFonts w:eastAsia="Times New Roman"/>
          <w:bCs/>
          <w:i/>
          <w:spacing w:val="4"/>
          <w:szCs w:val="28"/>
          <w:lang w:val="uk-UA"/>
        </w:rPr>
        <w:t>Т</w:t>
      </w:r>
      <w:r w:rsidRPr="00D104C4">
        <w:rPr>
          <w:rFonts w:eastAsia="Times New Roman"/>
          <w:bCs/>
          <w:i/>
          <w:spacing w:val="4"/>
          <w:szCs w:val="28"/>
          <w:lang w:val="uk-UA"/>
        </w:rPr>
        <w:t>езисы</w:t>
      </w:r>
      <w:proofErr w:type="spellEnd"/>
      <w:r w:rsidRPr="00D104C4">
        <w:rPr>
          <w:rFonts w:eastAsia="Times New Roman"/>
          <w:bCs/>
          <w:i/>
          <w:spacing w:val="4"/>
          <w:szCs w:val="28"/>
        </w:rPr>
        <w:t xml:space="preserve"> докладов </w:t>
      </w:r>
      <w:r w:rsidRPr="00D104C4">
        <w:rPr>
          <w:rFonts w:eastAsia="Times New Roman"/>
          <w:bCs/>
          <w:i/>
          <w:spacing w:val="-2"/>
          <w:szCs w:val="28"/>
        </w:rPr>
        <w:t>Всесоюзной научно-технической конференции</w:t>
      </w:r>
      <w:r w:rsidRPr="00D104C4">
        <w:rPr>
          <w:rFonts w:eastAsia="Times New Roman"/>
          <w:bCs/>
          <w:spacing w:val="-2"/>
          <w:szCs w:val="28"/>
        </w:rPr>
        <w:t xml:space="preserve">.1983. 105 </w:t>
      </w:r>
      <w:r w:rsidRPr="00D104C4">
        <w:rPr>
          <w:rFonts w:eastAsia="Times New Roman"/>
          <w:bCs/>
          <w:spacing w:val="-2"/>
          <w:szCs w:val="28"/>
          <w:lang w:val="uk-UA"/>
        </w:rPr>
        <w:t>с.</w:t>
      </w:r>
    </w:p>
    <w:p w14:paraId="35B6AD6B" w14:textId="4EE3EE1E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bCs/>
          <w:szCs w:val="28"/>
          <w:lang w:val="uk-UA"/>
        </w:rPr>
      </w:pPr>
      <w:r w:rsidRPr="00D104C4">
        <w:rPr>
          <w:rFonts w:eastAsia="Times New Roman"/>
          <w:bCs/>
          <w:spacing w:val="-3"/>
          <w:szCs w:val="28"/>
          <w:lang w:val="uk-UA"/>
        </w:rPr>
        <w:t xml:space="preserve"> </w:t>
      </w:r>
      <w:r w:rsidRPr="00D104C4">
        <w:rPr>
          <w:rFonts w:eastAsia="Times New Roman"/>
          <w:bCs/>
          <w:szCs w:val="28"/>
        </w:rPr>
        <w:t xml:space="preserve">Донченко Л.В. Технология пектина и </w:t>
      </w:r>
      <w:proofErr w:type="spellStart"/>
      <w:r w:rsidRPr="00D104C4">
        <w:rPr>
          <w:rFonts w:eastAsia="Times New Roman"/>
          <w:bCs/>
          <w:szCs w:val="28"/>
        </w:rPr>
        <w:t>пектинопродуктов</w:t>
      </w:r>
      <w:proofErr w:type="spellEnd"/>
      <w:r w:rsidRPr="00D104C4">
        <w:rPr>
          <w:rFonts w:eastAsia="Times New Roman"/>
          <w:bCs/>
          <w:szCs w:val="28"/>
        </w:rPr>
        <w:t xml:space="preserve">. </w:t>
      </w:r>
      <w:r w:rsidR="00935FC6" w:rsidRPr="00D104C4">
        <w:rPr>
          <w:rFonts w:eastAsia="Times New Roman"/>
          <w:bCs/>
          <w:szCs w:val="28"/>
          <w:lang w:val="uk-UA"/>
        </w:rPr>
        <w:t>Москва</w:t>
      </w:r>
      <w:r w:rsidRPr="00D104C4">
        <w:rPr>
          <w:rFonts w:eastAsia="Times New Roman"/>
          <w:bCs/>
          <w:szCs w:val="28"/>
        </w:rPr>
        <w:t xml:space="preserve">: </w:t>
      </w:r>
      <w:proofErr w:type="spellStart"/>
      <w:r w:rsidRPr="00D104C4">
        <w:rPr>
          <w:rFonts w:eastAsia="Times New Roman"/>
          <w:bCs/>
          <w:szCs w:val="28"/>
        </w:rPr>
        <w:t>ДеЛи</w:t>
      </w:r>
      <w:proofErr w:type="spellEnd"/>
      <w:r w:rsidRPr="00D104C4">
        <w:rPr>
          <w:rFonts w:eastAsia="Times New Roman"/>
          <w:bCs/>
          <w:szCs w:val="28"/>
        </w:rPr>
        <w:t>, 20</w:t>
      </w:r>
      <w:r w:rsidR="00935FC6" w:rsidRPr="00D104C4">
        <w:rPr>
          <w:rFonts w:eastAsia="Times New Roman"/>
          <w:bCs/>
          <w:szCs w:val="28"/>
          <w:lang w:val="uk-UA"/>
        </w:rPr>
        <w:t>2</w:t>
      </w:r>
      <w:r w:rsidRPr="00D104C4">
        <w:rPr>
          <w:rFonts w:eastAsia="Times New Roman"/>
          <w:bCs/>
          <w:szCs w:val="28"/>
        </w:rPr>
        <w:t>0. 256 с</w:t>
      </w:r>
      <w:r w:rsidRPr="00D104C4">
        <w:rPr>
          <w:rFonts w:eastAsia="Times New Roman"/>
          <w:bCs/>
          <w:szCs w:val="28"/>
          <w:lang w:val="uk-UA"/>
        </w:rPr>
        <w:t>.</w:t>
      </w:r>
      <w:r w:rsidR="001E0888" w:rsidRPr="00D104C4">
        <w:rPr>
          <w:rFonts w:eastAsia="Times New Roman"/>
          <w:bCs/>
          <w:szCs w:val="28"/>
          <w:lang w:val="uk-UA"/>
        </w:rPr>
        <w:t xml:space="preserve"> </w:t>
      </w:r>
    </w:p>
    <w:p w14:paraId="3C27ACE0" w14:textId="7F5F5AF1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</w:rPr>
        <w:t xml:space="preserve">Молочников В.В., Храмцов А.А., Орлова Т.А. Фракционирование молочного сырья полисахаридами. </w:t>
      </w:r>
      <w:r w:rsidRPr="00D104C4">
        <w:rPr>
          <w:rFonts w:eastAsia="Times New Roman"/>
          <w:i/>
          <w:iCs/>
          <w:szCs w:val="28"/>
        </w:rPr>
        <w:t>Молочная промышленность.</w:t>
      </w:r>
      <w:r w:rsidRPr="00D104C4">
        <w:rPr>
          <w:rFonts w:eastAsia="Times New Roman"/>
          <w:szCs w:val="28"/>
        </w:rPr>
        <w:t xml:space="preserve"> </w:t>
      </w:r>
      <w:r w:rsidRPr="00D104C4">
        <w:rPr>
          <w:rFonts w:eastAsia="Times New Roman"/>
          <w:szCs w:val="28"/>
          <w:lang w:val="en-US"/>
        </w:rPr>
        <w:t xml:space="preserve">2008. №12. </w:t>
      </w:r>
      <w:r w:rsidR="00050F62" w:rsidRPr="00D104C4">
        <w:rPr>
          <w:rFonts w:eastAsia="Times New Roman"/>
          <w:szCs w:val="28"/>
          <w:lang w:val="en-US"/>
        </w:rPr>
        <w:br/>
      </w:r>
      <w:r w:rsidRPr="00D104C4">
        <w:rPr>
          <w:rFonts w:eastAsia="Times New Roman"/>
          <w:szCs w:val="28"/>
        </w:rPr>
        <w:t>С</w:t>
      </w:r>
      <w:r w:rsidRPr="00D104C4">
        <w:rPr>
          <w:rFonts w:eastAsia="Times New Roman"/>
          <w:szCs w:val="28"/>
          <w:lang w:val="en-US"/>
        </w:rPr>
        <w:t>. 4</w:t>
      </w:r>
      <w:r w:rsidRPr="00D104C4">
        <w:rPr>
          <w:rFonts w:eastAsia="Times New Roman"/>
          <w:szCs w:val="28"/>
          <w:lang w:val="uk-UA"/>
        </w:rPr>
        <w:t>0</w:t>
      </w:r>
      <w:r w:rsidR="00050F62" w:rsidRPr="00D104C4">
        <w:rPr>
          <w:rFonts w:eastAsia="Times New Roman"/>
          <w:szCs w:val="28"/>
        </w:rPr>
        <w:t>-</w:t>
      </w:r>
      <w:r w:rsidRPr="00D104C4">
        <w:rPr>
          <w:rFonts w:eastAsia="Times New Roman"/>
          <w:szCs w:val="28"/>
          <w:lang w:val="en-US"/>
        </w:rPr>
        <w:t>48.</w:t>
      </w:r>
    </w:p>
    <w:p w14:paraId="591FE065" w14:textId="19207857" w:rsidR="0074281A" w:rsidRPr="00D104C4" w:rsidRDefault="0074281A" w:rsidP="00136A13">
      <w:pPr>
        <w:numPr>
          <w:ilvl w:val="0"/>
          <w:numId w:val="25"/>
        </w:numPr>
        <w:ind w:left="0" w:firstLine="709"/>
        <w:contextualSpacing/>
        <w:rPr>
          <w:rFonts w:eastAsia="Times New Roman"/>
          <w:szCs w:val="28"/>
          <w:lang w:val="uk-UA"/>
        </w:rPr>
      </w:pPr>
      <w:r w:rsidRPr="00D104C4">
        <w:rPr>
          <w:rFonts w:eastAsia="Times New Roman"/>
          <w:szCs w:val="28"/>
          <w:shd w:val="clear" w:color="auto" w:fill="FFFFFF"/>
          <w:lang w:val="en-US"/>
        </w:rPr>
        <w:t xml:space="preserve">Gunning P.W. Protein Isoforms and </w:t>
      </w:r>
      <w:r w:rsidR="00935FC6" w:rsidRPr="00D104C4">
        <w:rPr>
          <w:rFonts w:eastAsia="Times New Roman"/>
          <w:szCs w:val="28"/>
          <w:shd w:val="clear" w:color="auto" w:fill="FFFFFF"/>
          <w:lang w:val="en-US"/>
        </w:rPr>
        <w:t xml:space="preserve">Isozymes. London : </w:t>
      </w:r>
      <w:proofErr w:type="spellStart"/>
      <w:r w:rsidR="00935FC6" w:rsidRPr="00D104C4">
        <w:rPr>
          <w:rFonts w:eastAsia="Times New Roman"/>
          <w:szCs w:val="28"/>
          <w:shd w:val="clear" w:color="auto" w:fill="FFFFFF"/>
          <w:lang w:val="en-US"/>
        </w:rPr>
        <w:t>eLS</w:t>
      </w:r>
      <w:proofErr w:type="spellEnd"/>
      <w:r w:rsidR="00935FC6" w:rsidRPr="00D104C4">
        <w:rPr>
          <w:rFonts w:eastAsia="Times New Roman"/>
          <w:szCs w:val="28"/>
          <w:shd w:val="clear" w:color="auto" w:fill="FFFFFF"/>
          <w:lang w:val="en-US"/>
        </w:rPr>
        <w:t>, 201</w:t>
      </w:r>
      <w:r w:rsidRPr="00D104C4">
        <w:rPr>
          <w:rFonts w:eastAsia="Times New Roman"/>
          <w:szCs w:val="28"/>
          <w:shd w:val="clear" w:color="auto" w:fill="FFFFFF"/>
          <w:lang w:val="en-US"/>
        </w:rPr>
        <w:t>5</w:t>
      </w:r>
      <w:r w:rsidRPr="00D104C4">
        <w:rPr>
          <w:rFonts w:eastAsia="Times New Roman"/>
          <w:b/>
          <w:bCs/>
          <w:szCs w:val="28"/>
          <w:lang w:val="uk-UA"/>
        </w:rPr>
        <w:t>.</w:t>
      </w:r>
      <w:bookmarkEnd w:id="25"/>
      <w:r w:rsidR="00935FC6" w:rsidRPr="00D104C4">
        <w:rPr>
          <w:rFonts w:eastAsia="Times New Roman"/>
          <w:b/>
          <w:bCs/>
          <w:szCs w:val="28"/>
          <w:lang w:val="en-US"/>
        </w:rPr>
        <w:t xml:space="preserve"> </w:t>
      </w:r>
      <w:r w:rsidR="00935FC6" w:rsidRPr="00D104C4">
        <w:t>154</w:t>
      </w:r>
      <w:r w:rsidR="00935FC6" w:rsidRPr="00D104C4">
        <w:rPr>
          <w:lang w:val="en-US"/>
        </w:rPr>
        <w:t> </w:t>
      </w:r>
      <w:r w:rsidR="00935FC6" w:rsidRPr="00D104C4">
        <w:t>p</w:t>
      </w:r>
      <w:r w:rsidR="00935FC6" w:rsidRPr="00D104C4">
        <w:rPr>
          <w:rFonts w:eastAsia="Times New Roman"/>
          <w:b/>
          <w:bCs/>
          <w:szCs w:val="28"/>
          <w:lang w:val="en-US"/>
        </w:rPr>
        <w:t>.</w:t>
      </w:r>
    </w:p>
    <w:p w14:paraId="6250A58F" w14:textId="36B27071" w:rsidR="007869CD" w:rsidRPr="00D104C4" w:rsidRDefault="007869CD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Antunes</w:t>
      </w:r>
      <w:proofErr w:type="spellEnd"/>
      <w:r w:rsidR="00935FC6" w:rsidRPr="00D104C4">
        <w:rPr>
          <w:sz w:val="28"/>
          <w:szCs w:val="28"/>
          <w:lang w:val="uk-UA"/>
        </w:rPr>
        <w:t xml:space="preserve"> F.A.F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Rocha</w:t>
      </w:r>
      <w:proofErr w:type="spellEnd"/>
      <w:r w:rsidR="00935FC6" w:rsidRPr="00D104C4">
        <w:rPr>
          <w:sz w:val="28"/>
          <w:szCs w:val="28"/>
          <w:lang w:val="uk-UA"/>
        </w:rPr>
        <w:t xml:space="preserve"> T.M.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Philippini</w:t>
      </w:r>
      <w:proofErr w:type="spellEnd"/>
      <w:r w:rsidR="00935FC6" w:rsidRPr="00D104C4">
        <w:rPr>
          <w:sz w:val="28"/>
          <w:szCs w:val="28"/>
          <w:lang w:val="uk-UA"/>
        </w:rPr>
        <w:t xml:space="preserve"> R.R.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Martiniano</w:t>
      </w:r>
      <w:proofErr w:type="spellEnd"/>
      <w:r w:rsidR="00935FC6" w:rsidRPr="00D104C4">
        <w:rPr>
          <w:sz w:val="28"/>
          <w:szCs w:val="28"/>
          <w:lang w:val="uk-UA"/>
        </w:rPr>
        <w:t xml:space="preserve"> S.E.</w:t>
      </w:r>
      <w:r w:rsidRPr="00D104C4">
        <w:rPr>
          <w:sz w:val="28"/>
          <w:szCs w:val="28"/>
          <w:lang w:val="uk-UA"/>
        </w:rPr>
        <w:t xml:space="preserve">, </w:t>
      </w:r>
      <w:r w:rsidR="005755D8" w:rsidRPr="00D104C4">
        <w:rPr>
          <w:sz w:val="28"/>
          <w:szCs w:val="28"/>
          <w:lang w:val="en-US"/>
        </w:rPr>
        <w:t xml:space="preserve">et al.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Potential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Vegetal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Biomass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Biomolecules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Production</w:t>
      </w:r>
      <w:proofErr w:type="spellEnd"/>
      <w:r w:rsidR="00935FC6" w:rsidRPr="00D104C4">
        <w:rPr>
          <w:sz w:val="28"/>
          <w:szCs w:val="28"/>
          <w:lang w:val="en-US"/>
        </w:rPr>
        <w:t>.</w:t>
      </w:r>
      <w:r w:rsidR="005755D8" w:rsidRPr="00D104C4">
        <w:rPr>
          <w:sz w:val="28"/>
          <w:szCs w:val="28"/>
          <w:lang w:val="en-US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Reference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Module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in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Earth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Systems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and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Environmental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Sciences</w:t>
      </w:r>
      <w:proofErr w:type="spellEnd"/>
      <w:r w:rsidRPr="00D104C4">
        <w:rPr>
          <w:sz w:val="28"/>
          <w:szCs w:val="28"/>
          <w:lang w:val="uk-UA"/>
        </w:rPr>
        <w:t>,</w:t>
      </w:r>
      <w:r w:rsidR="005755D8" w:rsidRPr="00D104C4">
        <w:rPr>
          <w:sz w:val="28"/>
          <w:szCs w:val="28"/>
          <w:lang w:val="en-US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Elsevier</w:t>
      </w:r>
      <w:proofErr w:type="spellEnd"/>
      <w:r w:rsidRPr="00D104C4">
        <w:rPr>
          <w:sz w:val="28"/>
          <w:szCs w:val="28"/>
          <w:lang w:val="uk-UA"/>
        </w:rPr>
        <w:t>,</w:t>
      </w:r>
      <w:r w:rsidR="005755D8" w:rsidRPr="00D104C4">
        <w:rPr>
          <w:sz w:val="28"/>
          <w:szCs w:val="28"/>
          <w:lang w:val="en-US"/>
        </w:rPr>
        <w:t xml:space="preserve"> </w:t>
      </w:r>
      <w:r w:rsidR="005755D8" w:rsidRPr="00D104C4">
        <w:rPr>
          <w:sz w:val="28"/>
          <w:szCs w:val="28"/>
          <w:lang w:val="uk-UA"/>
        </w:rPr>
        <w:t xml:space="preserve">2021. </w:t>
      </w:r>
      <w:r w:rsidR="005755D8" w:rsidRPr="00D104C4">
        <w:rPr>
          <w:sz w:val="28"/>
          <w:szCs w:val="28"/>
          <w:lang w:val="en-US"/>
        </w:rPr>
        <w:t xml:space="preserve">26 p. </w:t>
      </w:r>
      <w:proofErr w:type="spellStart"/>
      <w:r w:rsidR="005755D8" w:rsidRPr="00D104C4">
        <w:rPr>
          <w:sz w:val="28"/>
          <w:szCs w:val="28"/>
          <w:lang w:val="en-US"/>
        </w:rPr>
        <w:t>doi</w:t>
      </w:r>
      <w:proofErr w:type="spellEnd"/>
      <w:r w:rsidR="005755D8" w:rsidRPr="00D104C4">
        <w:rPr>
          <w:sz w:val="28"/>
          <w:szCs w:val="28"/>
          <w:lang w:val="en-US"/>
        </w:rPr>
        <w:t xml:space="preserve">: </w:t>
      </w:r>
      <w:hyperlink r:id="rId30" w:history="1">
        <w:r w:rsidR="005755D8" w:rsidRPr="00D104C4">
          <w:rPr>
            <w:rStyle w:val="a7"/>
            <w:color w:val="auto"/>
            <w:sz w:val="28"/>
            <w:szCs w:val="28"/>
            <w:lang w:val="uk-UA"/>
          </w:rPr>
          <w:t>https://doi.org/10.1016/B978-0-12-819727-1.00053-4</w:t>
        </w:r>
      </w:hyperlink>
      <w:r w:rsidRPr="00D104C4">
        <w:rPr>
          <w:sz w:val="28"/>
          <w:szCs w:val="28"/>
          <w:lang w:val="uk-UA"/>
        </w:rPr>
        <w:t>.</w:t>
      </w:r>
    </w:p>
    <w:p w14:paraId="0BE34CAD" w14:textId="385BB4CE" w:rsidR="005755D8" w:rsidRPr="00D104C4" w:rsidRDefault="005755D8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Harte</w:t>
      </w:r>
      <w:proofErr w:type="spellEnd"/>
      <w:r w:rsidR="00935FC6" w:rsidRPr="00D104C4">
        <w:rPr>
          <w:sz w:val="28"/>
          <w:szCs w:val="28"/>
          <w:lang w:val="uk-UA"/>
        </w:rPr>
        <w:t xml:space="preserve"> F.M.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Montes</w:t>
      </w:r>
      <w:proofErr w:type="spellEnd"/>
      <w:r w:rsidR="00935FC6" w:rsidRPr="00D104C4">
        <w:rPr>
          <w:sz w:val="28"/>
          <w:szCs w:val="28"/>
          <w:lang w:val="uk-UA"/>
        </w:rPr>
        <w:t xml:space="preserve"> C.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Adams</w:t>
      </w:r>
      <w:proofErr w:type="spellEnd"/>
      <w:r w:rsidR="00935FC6" w:rsidRPr="00D104C4">
        <w:rPr>
          <w:sz w:val="28"/>
          <w:szCs w:val="28"/>
          <w:lang w:val="uk-UA"/>
        </w:rPr>
        <w:t xml:space="preserve"> M.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San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Martin-Gonzalez</w:t>
      </w:r>
      <w:proofErr w:type="spellEnd"/>
      <w:r w:rsidR="00935FC6" w:rsidRPr="00D104C4">
        <w:rPr>
          <w:sz w:val="28"/>
          <w:szCs w:val="28"/>
          <w:lang w:val="uk-UA"/>
        </w:rPr>
        <w:t xml:space="preserve"> M.F.</w:t>
      </w:r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Solubilized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Micellar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Calcium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Induced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Low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Methoxyl-Pectin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Aggregation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During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Acidification</w:t>
      </w:r>
      <w:proofErr w:type="spellEnd"/>
      <w:r w:rsidRPr="00D104C4">
        <w:rPr>
          <w:sz w:val="28"/>
          <w:szCs w:val="28"/>
          <w:lang w:val="en-US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Journal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of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Dairy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Science</w:t>
      </w:r>
      <w:proofErr w:type="spellEnd"/>
      <w:r w:rsidRPr="00D104C4">
        <w:rPr>
          <w:sz w:val="28"/>
          <w:szCs w:val="28"/>
          <w:lang w:val="uk-UA"/>
        </w:rPr>
        <w:t>,</w:t>
      </w:r>
      <w:r w:rsidRPr="00D104C4">
        <w:rPr>
          <w:sz w:val="28"/>
          <w:szCs w:val="28"/>
          <w:lang w:val="en-US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Volume</w:t>
      </w:r>
      <w:proofErr w:type="spellEnd"/>
      <w:r w:rsidRPr="00D104C4">
        <w:rPr>
          <w:sz w:val="28"/>
          <w:szCs w:val="28"/>
          <w:lang w:val="uk-UA"/>
        </w:rPr>
        <w:t xml:space="preserve"> 90, </w:t>
      </w:r>
      <w:proofErr w:type="spellStart"/>
      <w:r w:rsidRPr="00D104C4">
        <w:rPr>
          <w:sz w:val="28"/>
          <w:szCs w:val="28"/>
          <w:lang w:val="uk-UA"/>
        </w:rPr>
        <w:t>Issue</w:t>
      </w:r>
      <w:proofErr w:type="spellEnd"/>
      <w:r w:rsidRPr="00D104C4">
        <w:rPr>
          <w:sz w:val="28"/>
          <w:szCs w:val="28"/>
          <w:lang w:val="uk-UA"/>
        </w:rPr>
        <w:t xml:space="preserve"> 6,</w:t>
      </w:r>
      <w:r w:rsidRPr="00D104C4">
        <w:rPr>
          <w:sz w:val="28"/>
          <w:szCs w:val="28"/>
          <w:lang w:val="en-US"/>
        </w:rPr>
        <w:t xml:space="preserve"> </w:t>
      </w:r>
      <w:r w:rsidRPr="00D104C4">
        <w:rPr>
          <w:sz w:val="28"/>
          <w:szCs w:val="28"/>
          <w:lang w:val="uk-UA"/>
        </w:rPr>
        <w:t>2007. P</w:t>
      </w:r>
      <w:r w:rsidRPr="00D104C4">
        <w:rPr>
          <w:sz w:val="28"/>
          <w:szCs w:val="28"/>
          <w:lang w:val="en-US"/>
        </w:rPr>
        <w:t xml:space="preserve">. </w:t>
      </w:r>
      <w:r w:rsidRPr="00D104C4">
        <w:rPr>
          <w:sz w:val="28"/>
          <w:szCs w:val="28"/>
          <w:lang w:val="uk-UA"/>
        </w:rPr>
        <w:t xml:space="preserve">2705-2709. </w:t>
      </w:r>
      <w:proofErr w:type="spellStart"/>
      <w:r w:rsidRPr="00D104C4">
        <w:rPr>
          <w:sz w:val="28"/>
          <w:szCs w:val="28"/>
          <w:lang w:val="uk-UA"/>
        </w:rPr>
        <w:t>Doi</w:t>
      </w:r>
      <w:proofErr w:type="spellEnd"/>
      <w:r w:rsidRPr="00D104C4">
        <w:rPr>
          <w:sz w:val="28"/>
          <w:szCs w:val="28"/>
          <w:lang w:val="en-US"/>
        </w:rPr>
        <w:t xml:space="preserve">: </w:t>
      </w:r>
      <w:hyperlink r:id="rId31" w:history="1">
        <w:r w:rsidRPr="00D104C4">
          <w:rPr>
            <w:rStyle w:val="a7"/>
            <w:color w:val="auto"/>
            <w:sz w:val="28"/>
            <w:szCs w:val="28"/>
            <w:lang w:val="uk-UA"/>
          </w:rPr>
          <w:t>https://doi.org/10.3168/jds.2006-629</w:t>
        </w:r>
      </w:hyperlink>
      <w:r w:rsidRPr="00D104C4">
        <w:rPr>
          <w:sz w:val="28"/>
          <w:szCs w:val="28"/>
          <w:lang w:val="uk-UA"/>
        </w:rPr>
        <w:t>.</w:t>
      </w:r>
    </w:p>
    <w:p w14:paraId="08D0E5A2" w14:textId="3B79E38E" w:rsidR="005755D8" w:rsidRPr="00D104C4" w:rsidRDefault="005755D8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lastRenderedPageBreak/>
        <w:t>Fleming</w:t>
      </w:r>
      <w:proofErr w:type="spellEnd"/>
      <w:r w:rsidRPr="00D104C4">
        <w:rPr>
          <w:sz w:val="28"/>
          <w:szCs w:val="28"/>
          <w:lang w:val="uk-UA"/>
        </w:rPr>
        <w:t xml:space="preserve"> SA, </w:t>
      </w:r>
      <w:proofErr w:type="spellStart"/>
      <w:r w:rsidRPr="00D104C4">
        <w:rPr>
          <w:sz w:val="28"/>
          <w:szCs w:val="28"/>
          <w:lang w:val="uk-UA"/>
        </w:rPr>
        <w:t>Richards</w:t>
      </w:r>
      <w:proofErr w:type="spellEnd"/>
      <w:r w:rsidRPr="00D104C4">
        <w:rPr>
          <w:sz w:val="28"/>
          <w:szCs w:val="28"/>
          <w:lang w:val="uk-UA"/>
        </w:rPr>
        <w:t xml:space="preserve"> JD, </w:t>
      </w:r>
      <w:proofErr w:type="spellStart"/>
      <w:r w:rsidRPr="00D104C4">
        <w:rPr>
          <w:sz w:val="28"/>
          <w:szCs w:val="28"/>
          <w:lang w:val="uk-UA"/>
        </w:rPr>
        <w:t>Bradley</w:t>
      </w:r>
      <w:proofErr w:type="spellEnd"/>
      <w:r w:rsidRPr="00D104C4">
        <w:rPr>
          <w:sz w:val="28"/>
          <w:szCs w:val="28"/>
          <w:lang w:val="uk-UA"/>
        </w:rPr>
        <w:t xml:space="preserve"> CL, </w:t>
      </w:r>
      <w:proofErr w:type="spellStart"/>
      <w:r w:rsidRPr="00D104C4">
        <w:rPr>
          <w:sz w:val="28"/>
          <w:szCs w:val="28"/>
          <w:lang w:val="uk-UA"/>
        </w:rPr>
        <w:t>Pan</w:t>
      </w:r>
      <w:proofErr w:type="spellEnd"/>
      <w:r w:rsidRPr="00D104C4">
        <w:rPr>
          <w:sz w:val="28"/>
          <w:szCs w:val="28"/>
          <w:lang w:val="uk-UA"/>
        </w:rPr>
        <w:t xml:space="preserve"> X, </w:t>
      </w:r>
      <w:proofErr w:type="spellStart"/>
      <w:r w:rsidRPr="00D104C4">
        <w:rPr>
          <w:sz w:val="28"/>
          <w:szCs w:val="28"/>
          <w:lang w:val="uk-UA"/>
        </w:rPr>
        <w:t>Li</w:t>
      </w:r>
      <w:proofErr w:type="spellEnd"/>
      <w:r w:rsidRPr="00D104C4">
        <w:rPr>
          <w:sz w:val="28"/>
          <w:szCs w:val="28"/>
          <w:lang w:val="uk-UA"/>
        </w:rPr>
        <w:t xml:space="preserve"> Q, </w:t>
      </w:r>
      <w:proofErr w:type="spellStart"/>
      <w:r w:rsidRPr="00D104C4">
        <w:rPr>
          <w:sz w:val="28"/>
          <w:szCs w:val="28"/>
          <w:lang w:val="uk-UA"/>
        </w:rPr>
        <w:t>Dilger</w:t>
      </w:r>
      <w:proofErr w:type="spellEnd"/>
      <w:r w:rsidRPr="00D104C4">
        <w:rPr>
          <w:sz w:val="28"/>
          <w:szCs w:val="28"/>
          <w:lang w:val="uk-UA"/>
        </w:rPr>
        <w:t xml:space="preserve"> RN. </w:t>
      </w:r>
      <w:proofErr w:type="spellStart"/>
      <w:r w:rsidRPr="00D104C4">
        <w:rPr>
          <w:sz w:val="28"/>
          <w:szCs w:val="28"/>
          <w:lang w:val="uk-UA"/>
        </w:rPr>
        <w:t>Dietary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at</w:t>
      </w:r>
      <w:proofErr w:type="spellEnd"/>
      <w:r w:rsidRPr="00D104C4">
        <w:rPr>
          <w:sz w:val="28"/>
          <w:szCs w:val="28"/>
          <w:lang w:val="uk-UA"/>
        </w:rPr>
        <w:t xml:space="preserve"> 0.2% </w:t>
      </w:r>
      <w:proofErr w:type="spellStart"/>
      <w:r w:rsidRPr="00D104C4">
        <w:rPr>
          <w:sz w:val="28"/>
          <w:szCs w:val="28"/>
          <w:lang w:val="uk-UA"/>
        </w:rPr>
        <w:t>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replacer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not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inhibit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growth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feed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intake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nutrient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digestibility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</w:t>
      </w:r>
      <w:proofErr w:type="spellEnd"/>
      <w:r w:rsidRPr="00D104C4">
        <w:rPr>
          <w:sz w:val="28"/>
          <w:szCs w:val="28"/>
          <w:lang w:val="uk-UA"/>
        </w:rPr>
        <w:t xml:space="preserve"> a 3-week </w:t>
      </w:r>
      <w:proofErr w:type="spellStart"/>
      <w:r w:rsidRPr="00D104C4">
        <w:rPr>
          <w:sz w:val="28"/>
          <w:szCs w:val="28"/>
          <w:lang w:val="uk-UA"/>
        </w:rPr>
        <w:t>neonatal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pig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study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Regul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Toxicol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Pharmacol</w:t>
      </w:r>
      <w:proofErr w:type="spellEnd"/>
      <w:r w:rsidR="0015181C" w:rsidRPr="00D104C4">
        <w:rPr>
          <w:sz w:val="28"/>
          <w:szCs w:val="28"/>
          <w:lang w:val="uk-UA"/>
        </w:rPr>
        <w:t xml:space="preserve">. 2020. </w:t>
      </w:r>
      <w:proofErr w:type="spellStart"/>
      <w:r w:rsidR="0015181C" w:rsidRPr="00D104C4">
        <w:rPr>
          <w:sz w:val="28"/>
          <w:szCs w:val="28"/>
          <w:lang w:val="uk-UA"/>
        </w:rPr>
        <w:t>Vol</w:t>
      </w:r>
      <w:proofErr w:type="spellEnd"/>
      <w:r w:rsidR="0015181C" w:rsidRPr="00D104C4">
        <w:rPr>
          <w:sz w:val="28"/>
          <w:szCs w:val="28"/>
          <w:lang w:val="uk-UA"/>
        </w:rPr>
        <w:t>. 114. P.</w:t>
      </w:r>
      <w:r w:rsidRPr="00D104C4">
        <w:rPr>
          <w:sz w:val="28"/>
          <w:szCs w:val="28"/>
          <w:lang w:val="uk-UA"/>
        </w:rPr>
        <w:t xml:space="preserve">104669. </w:t>
      </w:r>
      <w:proofErr w:type="spellStart"/>
      <w:r w:rsidRPr="00D104C4">
        <w:rPr>
          <w:sz w:val="28"/>
          <w:szCs w:val="28"/>
          <w:lang w:val="uk-UA"/>
        </w:rPr>
        <w:t>doi</w:t>
      </w:r>
      <w:proofErr w:type="spellEnd"/>
      <w:r w:rsidRPr="00D104C4">
        <w:rPr>
          <w:sz w:val="28"/>
          <w:szCs w:val="28"/>
          <w:lang w:val="uk-UA"/>
        </w:rPr>
        <w:t>: 10.1016/j.yrtph.2020.104669.</w:t>
      </w:r>
    </w:p>
    <w:p w14:paraId="518F9E5D" w14:textId="6AE8702E" w:rsidR="005755D8" w:rsidRPr="00D104C4" w:rsidRDefault="005755D8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Younes</w:t>
      </w:r>
      <w:proofErr w:type="spellEnd"/>
      <w:r w:rsidRPr="00D104C4">
        <w:rPr>
          <w:sz w:val="28"/>
          <w:szCs w:val="28"/>
          <w:lang w:val="uk-UA"/>
        </w:rPr>
        <w:t xml:space="preserve"> M, </w:t>
      </w:r>
      <w:proofErr w:type="spellStart"/>
      <w:r w:rsidRPr="00D104C4">
        <w:rPr>
          <w:sz w:val="28"/>
          <w:szCs w:val="28"/>
          <w:lang w:val="uk-UA"/>
        </w:rPr>
        <w:t>Aquilina</w:t>
      </w:r>
      <w:proofErr w:type="spellEnd"/>
      <w:r w:rsidRPr="00D104C4">
        <w:rPr>
          <w:sz w:val="28"/>
          <w:szCs w:val="28"/>
          <w:lang w:val="uk-UA"/>
        </w:rPr>
        <w:t xml:space="preserve"> G, </w:t>
      </w:r>
      <w:proofErr w:type="spellStart"/>
      <w:r w:rsidRPr="00D104C4">
        <w:rPr>
          <w:sz w:val="28"/>
          <w:szCs w:val="28"/>
          <w:lang w:val="uk-UA"/>
        </w:rPr>
        <w:t>Castle</w:t>
      </w:r>
      <w:proofErr w:type="spellEnd"/>
      <w:r w:rsidRPr="00D104C4">
        <w:rPr>
          <w:sz w:val="28"/>
          <w:szCs w:val="28"/>
          <w:lang w:val="uk-UA"/>
        </w:rPr>
        <w:t xml:space="preserve"> L, </w:t>
      </w:r>
      <w:proofErr w:type="spellStart"/>
      <w:r w:rsidRPr="00D104C4">
        <w:rPr>
          <w:sz w:val="28"/>
          <w:szCs w:val="28"/>
          <w:lang w:val="uk-UA"/>
        </w:rPr>
        <w:t>Engel</w:t>
      </w:r>
      <w:proofErr w:type="spellEnd"/>
      <w:r w:rsidRPr="00D104C4">
        <w:rPr>
          <w:sz w:val="28"/>
          <w:szCs w:val="28"/>
          <w:lang w:val="uk-UA"/>
        </w:rPr>
        <w:t xml:space="preserve"> KH, </w:t>
      </w:r>
      <w:proofErr w:type="spellStart"/>
      <w:r w:rsidRPr="00D104C4">
        <w:rPr>
          <w:sz w:val="28"/>
          <w:szCs w:val="28"/>
          <w:lang w:val="uk-UA"/>
        </w:rPr>
        <w:t>Fowler</w:t>
      </w:r>
      <w:proofErr w:type="spellEnd"/>
      <w:r w:rsidRPr="00D104C4">
        <w:rPr>
          <w:sz w:val="28"/>
          <w:szCs w:val="28"/>
          <w:lang w:val="uk-UA"/>
        </w:rPr>
        <w:t xml:space="preserve"> P, </w:t>
      </w:r>
      <w:proofErr w:type="spellStart"/>
      <w:r w:rsidRPr="00D104C4">
        <w:rPr>
          <w:sz w:val="28"/>
          <w:szCs w:val="28"/>
          <w:lang w:val="uk-UA"/>
        </w:rPr>
        <w:t>Frutos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Fernandez</w:t>
      </w:r>
      <w:proofErr w:type="spellEnd"/>
      <w:r w:rsidRPr="00D104C4">
        <w:rPr>
          <w:sz w:val="28"/>
          <w:szCs w:val="28"/>
          <w:lang w:val="uk-UA"/>
        </w:rPr>
        <w:t xml:space="preserve"> MJ, </w:t>
      </w:r>
      <w:proofErr w:type="spellStart"/>
      <w:r w:rsidRPr="00D104C4">
        <w:rPr>
          <w:sz w:val="28"/>
          <w:szCs w:val="28"/>
          <w:lang w:val="uk-UA"/>
        </w:rPr>
        <w:t>Fürst</w:t>
      </w:r>
      <w:proofErr w:type="spellEnd"/>
      <w:r w:rsidRPr="00D104C4">
        <w:rPr>
          <w:sz w:val="28"/>
          <w:szCs w:val="28"/>
          <w:lang w:val="uk-UA"/>
        </w:rPr>
        <w:t xml:space="preserve"> P, </w:t>
      </w:r>
      <w:proofErr w:type="spellStart"/>
      <w:r w:rsidRPr="00D104C4">
        <w:rPr>
          <w:sz w:val="28"/>
          <w:szCs w:val="28"/>
          <w:lang w:val="uk-UA"/>
        </w:rPr>
        <w:t>Gürtler</w:t>
      </w:r>
      <w:proofErr w:type="spellEnd"/>
      <w:r w:rsidRPr="00D104C4">
        <w:rPr>
          <w:sz w:val="28"/>
          <w:szCs w:val="28"/>
          <w:lang w:val="uk-UA"/>
        </w:rPr>
        <w:t xml:space="preserve"> R, </w:t>
      </w:r>
      <w:proofErr w:type="spellStart"/>
      <w:r w:rsidRPr="00D104C4">
        <w:rPr>
          <w:sz w:val="28"/>
          <w:szCs w:val="28"/>
          <w:lang w:val="uk-UA"/>
        </w:rPr>
        <w:t>Husøy</w:t>
      </w:r>
      <w:proofErr w:type="spellEnd"/>
      <w:r w:rsidRPr="00D104C4">
        <w:rPr>
          <w:sz w:val="28"/>
          <w:szCs w:val="28"/>
          <w:lang w:val="uk-UA"/>
        </w:rPr>
        <w:t xml:space="preserve"> T, </w:t>
      </w:r>
      <w:proofErr w:type="spellStart"/>
      <w:r w:rsidRPr="00D104C4">
        <w:rPr>
          <w:sz w:val="28"/>
          <w:szCs w:val="28"/>
          <w:lang w:val="uk-UA"/>
        </w:rPr>
        <w:t>Manco</w:t>
      </w:r>
      <w:proofErr w:type="spellEnd"/>
      <w:r w:rsidRPr="00D104C4">
        <w:rPr>
          <w:sz w:val="28"/>
          <w:szCs w:val="28"/>
          <w:lang w:val="uk-UA"/>
        </w:rPr>
        <w:t xml:space="preserve"> M, </w:t>
      </w:r>
      <w:proofErr w:type="spellStart"/>
      <w:r w:rsidRPr="00D104C4">
        <w:rPr>
          <w:sz w:val="28"/>
          <w:szCs w:val="28"/>
          <w:lang w:val="uk-UA"/>
        </w:rPr>
        <w:t>Mennes</w:t>
      </w:r>
      <w:proofErr w:type="spellEnd"/>
      <w:r w:rsidRPr="00D104C4">
        <w:rPr>
          <w:sz w:val="28"/>
          <w:szCs w:val="28"/>
          <w:lang w:val="uk-UA"/>
        </w:rPr>
        <w:t xml:space="preserve"> W, </w:t>
      </w:r>
      <w:proofErr w:type="spellStart"/>
      <w:r w:rsidRPr="00D104C4">
        <w:rPr>
          <w:sz w:val="28"/>
          <w:szCs w:val="28"/>
          <w:lang w:val="uk-UA"/>
        </w:rPr>
        <w:t>Moldeus</w:t>
      </w:r>
      <w:proofErr w:type="spellEnd"/>
      <w:r w:rsidRPr="00D104C4">
        <w:rPr>
          <w:sz w:val="28"/>
          <w:szCs w:val="28"/>
          <w:lang w:val="uk-UA"/>
        </w:rPr>
        <w:t xml:space="preserve"> P, </w:t>
      </w:r>
      <w:proofErr w:type="spellStart"/>
      <w:r w:rsidRPr="00D104C4">
        <w:rPr>
          <w:sz w:val="28"/>
          <w:szCs w:val="28"/>
          <w:lang w:val="uk-UA"/>
        </w:rPr>
        <w:t>Passamonti</w:t>
      </w:r>
      <w:proofErr w:type="spellEnd"/>
      <w:r w:rsidRPr="00D104C4">
        <w:rPr>
          <w:sz w:val="28"/>
          <w:szCs w:val="28"/>
          <w:lang w:val="uk-UA"/>
        </w:rPr>
        <w:t xml:space="preserve"> S, </w:t>
      </w:r>
      <w:proofErr w:type="spellStart"/>
      <w:r w:rsidRPr="00D104C4">
        <w:rPr>
          <w:sz w:val="28"/>
          <w:szCs w:val="28"/>
          <w:lang w:val="uk-UA"/>
        </w:rPr>
        <w:t>Shah</w:t>
      </w:r>
      <w:proofErr w:type="spellEnd"/>
      <w:r w:rsidRPr="00D104C4">
        <w:rPr>
          <w:sz w:val="28"/>
          <w:szCs w:val="28"/>
          <w:lang w:val="uk-UA"/>
        </w:rPr>
        <w:t xml:space="preserve"> R, </w:t>
      </w:r>
      <w:proofErr w:type="spellStart"/>
      <w:r w:rsidRPr="00D104C4">
        <w:rPr>
          <w:sz w:val="28"/>
          <w:szCs w:val="28"/>
          <w:lang w:val="uk-UA"/>
        </w:rPr>
        <w:t>Waalkens-Berendsen</w:t>
      </w:r>
      <w:proofErr w:type="spellEnd"/>
      <w:r w:rsidRPr="00D104C4">
        <w:rPr>
          <w:sz w:val="28"/>
          <w:szCs w:val="28"/>
          <w:lang w:val="uk-UA"/>
        </w:rPr>
        <w:t xml:space="preserve"> I, </w:t>
      </w:r>
      <w:proofErr w:type="spellStart"/>
      <w:r w:rsidRPr="00D104C4">
        <w:rPr>
          <w:sz w:val="28"/>
          <w:szCs w:val="28"/>
          <w:lang w:val="uk-UA"/>
        </w:rPr>
        <w:t>Wölfle</w:t>
      </w:r>
      <w:proofErr w:type="spellEnd"/>
      <w:r w:rsidRPr="00D104C4">
        <w:rPr>
          <w:sz w:val="28"/>
          <w:szCs w:val="28"/>
          <w:lang w:val="uk-UA"/>
        </w:rPr>
        <w:t xml:space="preserve"> D, </w:t>
      </w:r>
      <w:proofErr w:type="spellStart"/>
      <w:r w:rsidRPr="00D104C4">
        <w:rPr>
          <w:sz w:val="28"/>
          <w:szCs w:val="28"/>
          <w:lang w:val="uk-UA"/>
        </w:rPr>
        <w:t>Wright</w:t>
      </w:r>
      <w:proofErr w:type="spellEnd"/>
      <w:r w:rsidRPr="00D104C4">
        <w:rPr>
          <w:sz w:val="28"/>
          <w:szCs w:val="28"/>
          <w:lang w:val="uk-UA"/>
        </w:rPr>
        <w:t xml:space="preserve"> M, </w:t>
      </w:r>
      <w:proofErr w:type="spellStart"/>
      <w:r w:rsidRPr="00D104C4">
        <w:rPr>
          <w:sz w:val="28"/>
          <w:szCs w:val="28"/>
          <w:lang w:val="uk-UA"/>
        </w:rPr>
        <w:t>Dusemund</w:t>
      </w:r>
      <w:proofErr w:type="spellEnd"/>
      <w:r w:rsidRPr="00D104C4">
        <w:rPr>
          <w:sz w:val="28"/>
          <w:szCs w:val="28"/>
          <w:lang w:val="uk-UA"/>
        </w:rPr>
        <w:t xml:space="preserve"> B, </w:t>
      </w:r>
      <w:proofErr w:type="spellStart"/>
      <w:r w:rsidRPr="00D104C4">
        <w:rPr>
          <w:sz w:val="28"/>
          <w:szCs w:val="28"/>
          <w:lang w:val="uk-UA"/>
        </w:rPr>
        <w:t>Mortensen</w:t>
      </w:r>
      <w:proofErr w:type="spellEnd"/>
      <w:r w:rsidRPr="00D104C4">
        <w:rPr>
          <w:sz w:val="28"/>
          <w:szCs w:val="28"/>
          <w:lang w:val="uk-UA"/>
        </w:rPr>
        <w:t xml:space="preserve"> A, </w:t>
      </w:r>
      <w:proofErr w:type="spellStart"/>
      <w:r w:rsidRPr="00D104C4">
        <w:rPr>
          <w:sz w:val="28"/>
          <w:szCs w:val="28"/>
          <w:lang w:val="uk-UA"/>
        </w:rPr>
        <w:t>Turck</w:t>
      </w:r>
      <w:proofErr w:type="spellEnd"/>
      <w:r w:rsidRPr="00D104C4">
        <w:rPr>
          <w:sz w:val="28"/>
          <w:szCs w:val="28"/>
          <w:lang w:val="uk-UA"/>
        </w:rPr>
        <w:t xml:space="preserve"> D, </w:t>
      </w:r>
      <w:proofErr w:type="spellStart"/>
      <w:r w:rsidRPr="00D104C4">
        <w:rPr>
          <w:sz w:val="28"/>
          <w:szCs w:val="28"/>
          <w:lang w:val="uk-UA"/>
        </w:rPr>
        <w:t>Barmaz</w:t>
      </w:r>
      <w:proofErr w:type="spellEnd"/>
      <w:r w:rsidRPr="00D104C4">
        <w:rPr>
          <w:sz w:val="28"/>
          <w:szCs w:val="28"/>
          <w:lang w:val="uk-UA"/>
        </w:rPr>
        <w:t xml:space="preserve"> S, </w:t>
      </w:r>
      <w:proofErr w:type="spellStart"/>
      <w:r w:rsidRPr="00D104C4">
        <w:rPr>
          <w:sz w:val="28"/>
          <w:szCs w:val="28"/>
          <w:lang w:val="uk-UA"/>
        </w:rPr>
        <w:t>Tard</w:t>
      </w:r>
      <w:proofErr w:type="spellEnd"/>
      <w:r w:rsidRPr="00D104C4">
        <w:rPr>
          <w:sz w:val="28"/>
          <w:szCs w:val="28"/>
          <w:lang w:val="uk-UA"/>
        </w:rPr>
        <w:t xml:space="preserve"> A, </w:t>
      </w:r>
      <w:proofErr w:type="spellStart"/>
      <w:r w:rsidRPr="00D104C4">
        <w:rPr>
          <w:sz w:val="28"/>
          <w:szCs w:val="28"/>
          <w:lang w:val="uk-UA"/>
        </w:rPr>
        <w:t>Vianello</w:t>
      </w:r>
      <w:proofErr w:type="spellEnd"/>
      <w:r w:rsidRPr="00D104C4">
        <w:rPr>
          <w:sz w:val="28"/>
          <w:szCs w:val="28"/>
          <w:lang w:val="uk-UA"/>
        </w:rPr>
        <w:t xml:space="preserve"> G, </w:t>
      </w:r>
      <w:proofErr w:type="spellStart"/>
      <w:r w:rsidRPr="00D104C4">
        <w:rPr>
          <w:sz w:val="28"/>
          <w:szCs w:val="28"/>
          <w:lang w:val="uk-UA"/>
        </w:rPr>
        <w:t>Gundert-Remy</w:t>
      </w:r>
      <w:proofErr w:type="spellEnd"/>
      <w:r w:rsidRPr="00D104C4">
        <w:rPr>
          <w:sz w:val="28"/>
          <w:szCs w:val="28"/>
          <w:lang w:val="uk-UA"/>
        </w:rPr>
        <w:t xml:space="preserve"> U. </w:t>
      </w:r>
      <w:proofErr w:type="spellStart"/>
      <w:r w:rsidRPr="00D104C4">
        <w:rPr>
          <w:sz w:val="28"/>
          <w:szCs w:val="28"/>
          <w:lang w:val="uk-UA"/>
        </w:rPr>
        <w:t>Opinion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re-evaluation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 (E 440i)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amidated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 (E 440ii) </w:t>
      </w:r>
      <w:proofErr w:type="spellStart"/>
      <w:r w:rsidRPr="00D104C4">
        <w:rPr>
          <w:sz w:val="28"/>
          <w:szCs w:val="28"/>
          <w:lang w:val="uk-UA"/>
        </w:rPr>
        <w:t>as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food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additives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foods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infants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below</w:t>
      </w:r>
      <w:proofErr w:type="spellEnd"/>
      <w:r w:rsidRPr="00D104C4">
        <w:rPr>
          <w:sz w:val="28"/>
          <w:szCs w:val="28"/>
          <w:lang w:val="uk-UA"/>
        </w:rPr>
        <w:t xml:space="preserve"> 16 </w:t>
      </w:r>
      <w:proofErr w:type="spellStart"/>
      <w:r w:rsidRPr="00D104C4">
        <w:rPr>
          <w:sz w:val="28"/>
          <w:szCs w:val="28"/>
          <w:lang w:val="uk-UA"/>
        </w:rPr>
        <w:t>weeks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age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follow-up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their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re-evaluation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food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additives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uses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foods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all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population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groups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r w:rsidRPr="00D104C4">
        <w:rPr>
          <w:i/>
          <w:sz w:val="28"/>
          <w:szCs w:val="28"/>
          <w:lang w:val="uk-UA"/>
        </w:rPr>
        <w:t>EFSA J</w:t>
      </w:r>
      <w:r w:rsidRPr="00D104C4">
        <w:rPr>
          <w:sz w:val="28"/>
          <w:szCs w:val="28"/>
          <w:lang w:val="uk-UA"/>
        </w:rPr>
        <w:t>. 2021</w:t>
      </w:r>
      <w:r w:rsidR="0015181C" w:rsidRPr="00D104C4">
        <w:rPr>
          <w:sz w:val="28"/>
          <w:szCs w:val="28"/>
          <w:lang w:val="en-US"/>
        </w:rPr>
        <w:t>. Vol.</w:t>
      </w:r>
      <w:r w:rsidRPr="00D104C4">
        <w:rPr>
          <w:sz w:val="28"/>
          <w:szCs w:val="28"/>
          <w:lang w:val="uk-UA"/>
        </w:rPr>
        <w:t xml:space="preserve"> 29;19(1)</w:t>
      </w:r>
      <w:r w:rsidR="0015181C" w:rsidRPr="00D104C4">
        <w:rPr>
          <w:sz w:val="28"/>
          <w:szCs w:val="28"/>
          <w:lang w:val="en-US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doi</w:t>
      </w:r>
      <w:proofErr w:type="spellEnd"/>
      <w:r w:rsidRPr="00D104C4">
        <w:rPr>
          <w:sz w:val="28"/>
          <w:szCs w:val="28"/>
          <w:lang w:val="uk-UA"/>
        </w:rPr>
        <w:t>: 10.2903/j.efsa.2021.6387.</w:t>
      </w:r>
    </w:p>
    <w:p w14:paraId="6FB60264" w14:textId="73337BFF" w:rsidR="005755D8" w:rsidRPr="00D104C4" w:rsidRDefault="005755D8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Gutierrez</w:t>
      </w:r>
      <w:proofErr w:type="spellEnd"/>
      <w:r w:rsidRPr="00D104C4">
        <w:rPr>
          <w:sz w:val="28"/>
          <w:szCs w:val="28"/>
          <w:lang w:val="uk-UA"/>
        </w:rPr>
        <w:t xml:space="preserve"> N</w:t>
      </w:r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>A</w:t>
      </w:r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Kerr</w:t>
      </w:r>
      <w:proofErr w:type="spellEnd"/>
      <w:r w:rsidRPr="00D104C4">
        <w:rPr>
          <w:sz w:val="28"/>
          <w:szCs w:val="28"/>
          <w:lang w:val="uk-UA"/>
        </w:rPr>
        <w:t xml:space="preserve"> B</w:t>
      </w:r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>J</w:t>
      </w:r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Patience</w:t>
      </w:r>
      <w:proofErr w:type="spellEnd"/>
      <w:r w:rsidRPr="00D104C4">
        <w:rPr>
          <w:sz w:val="28"/>
          <w:szCs w:val="28"/>
          <w:lang w:val="uk-UA"/>
        </w:rPr>
        <w:t xml:space="preserve"> J</w:t>
      </w:r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F. </w:t>
      </w:r>
      <w:proofErr w:type="spellStart"/>
      <w:r w:rsidRPr="00D104C4">
        <w:rPr>
          <w:sz w:val="28"/>
          <w:szCs w:val="28"/>
          <w:lang w:val="uk-UA"/>
        </w:rPr>
        <w:t>Effect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insoluble-low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fermentable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fiber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from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corn-ethanol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distillation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origin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energy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fiber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amino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digestibility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hindgut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degradability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fiber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growth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performance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pigs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r w:rsidRPr="00D104C4">
        <w:rPr>
          <w:i/>
          <w:sz w:val="28"/>
          <w:szCs w:val="28"/>
          <w:lang w:val="uk-UA"/>
        </w:rPr>
        <w:t xml:space="preserve">J </w:t>
      </w:r>
      <w:proofErr w:type="spellStart"/>
      <w:r w:rsidRPr="00D104C4">
        <w:rPr>
          <w:i/>
          <w:sz w:val="28"/>
          <w:szCs w:val="28"/>
          <w:lang w:val="uk-UA"/>
        </w:rPr>
        <w:t>Anim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Sci</w:t>
      </w:r>
      <w:proofErr w:type="spellEnd"/>
      <w:r w:rsidRPr="00D104C4">
        <w:rPr>
          <w:sz w:val="28"/>
          <w:szCs w:val="28"/>
          <w:lang w:val="uk-UA"/>
        </w:rPr>
        <w:t>. 2013</w:t>
      </w:r>
      <w:r w:rsidR="0015181C" w:rsidRPr="00D104C4">
        <w:rPr>
          <w:sz w:val="28"/>
          <w:szCs w:val="28"/>
          <w:lang w:val="en-US"/>
        </w:rPr>
        <w:t>. Vol.</w:t>
      </w:r>
      <w:r w:rsidR="0015181C" w:rsidRPr="00D104C4">
        <w:rPr>
          <w:sz w:val="28"/>
          <w:szCs w:val="28"/>
          <w:lang w:val="uk-UA"/>
        </w:rPr>
        <w:t xml:space="preserve"> 91(11). P. </w:t>
      </w:r>
      <w:r w:rsidRPr="00D104C4">
        <w:rPr>
          <w:sz w:val="28"/>
          <w:szCs w:val="28"/>
          <w:lang w:val="uk-UA"/>
        </w:rPr>
        <w:t xml:space="preserve">5314-25. </w:t>
      </w:r>
      <w:proofErr w:type="spellStart"/>
      <w:r w:rsidRPr="00D104C4">
        <w:rPr>
          <w:sz w:val="28"/>
          <w:szCs w:val="28"/>
          <w:lang w:val="uk-UA"/>
        </w:rPr>
        <w:t>doi</w:t>
      </w:r>
      <w:proofErr w:type="spellEnd"/>
      <w:r w:rsidRPr="00D104C4">
        <w:rPr>
          <w:sz w:val="28"/>
          <w:szCs w:val="28"/>
          <w:lang w:val="uk-UA"/>
        </w:rPr>
        <w:t>: 10.2527/jas.2013-6328.</w:t>
      </w:r>
    </w:p>
    <w:p w14:paraId="55C46CA9" w14:textId="34EDE830" w:rsidR="005755D8" w:rsidRPr="00D104C4" w:rsidRDefault="005755D8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Stein</w:t>
      </w:r>
      <w:proofErr w:type="spellEnd"/>
      <w:r w:rsidRPr="00D104C4">
        <w:rPr>
          <w:sz w:val="28"/>
          <w:szCs w:val="28"/>
          <w:lang w:val="uk-UA"/>
        </w:rPr>
        <w:t xml:space="preserve"> H</w:t>
      </w:r>
      <w:r w:rsidR="00050F62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H, </w:t>
      </w:r>
      <w:proofErr w:type="spellStart"/>
      <w:r w:rsidRPr="00D104C4">
        <w:rPr>
          <w:sz w:val="28"/>
          <w:szCs w:val="28"/>
          <w:lang w:val="uk-UA"/>
        </w:rPr>
        <w:t>Shurson</w:t>
      </w:r>
      <w:proofErr w:type="spellEnd"/>
      <w:r w:rsidRPr="00D104C4">
        <w:rPr>
          <w:sz w:val="28"/>
          <w:szCs w:val="28"/>
          <w:lang w:val="uk-UA"/>
        </w:rPr>
        <w:t xml:space="preserve"> G</w:t>
      </w:r>
      <w:r w:rsidR="00050F62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C. </w:t>
      </w:r>
      <w:proofErr w:type="spellStart"/>
      <w:r w:rsidRPr="00D104C4">
        <w:rPr>
          <w:sz w:val="28"/>
          <w:szCs w:val="28"/>
          <w:lang w:val="uk-UA"/>
        </w:rPr>
        <w:t>Board-invited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review</w:t>
      </w:r>
      <w:proofErr w:type="spellEnd"/>
      <w:r w:rsidRPr="00D104C4">
        <w:rPr>
          <w:sz w:val="28"/>
          <w:szCs w:val="28"/>
          <w:lang w:val="uk-UA"/>
        </w:rPr>
        <w:t xml:space="preserve">: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use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application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distillers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dried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grains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with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solubles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swine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diets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r w:rsidRPr="00D104C4">
        <w:rPr>
          <w:i/>
          <w:iCs/>
          <w:sz w:val="28"/>
          <w:szCs w:val="28"/>
          <w:lang w:val="uk-UA"/>
        </w:rPr>
        <w:t>J</w:t>
      </w:r>
      <w:r w:rsidR="00050F62" w:rsidRPr="00D104C4">
        <w:rPr>
          <w:i/>
          <w:iCs/>
          <w:sz w:val="28"/>
          <w:szCs w:val="28"/>
        </w:rPr>
        <w:t>.</w:t>
      </w:r>
      <w:r w:rsidRPr="00D104C4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iCs/>
          <w:sz w:val="28"/>
          <w:szCs w:val="28"/>
          <w:lang w:val="uk-UA"/>
        </w:rPr>
        <w:t>Anim</w:t>
      </w:r>
      <w:proofErr w:type="spellEnd"/>
      <w:r w:rsidRPr="00D104C4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iCs/>
          <w:sz w:val="28"/>
          <w:szCs w:val="28"/>
          <w:lang w:val="uk-UA"/>
        </w:rPr>
        <w:t>Sci</w:t>
      </w:r>
      <w:proofErr w:type="spellEnd"/>
      <w:r w:rsidRPr="00D104C4">
        <w:rPr>
          <w:i/>
          <w:iCs/>
          <w:sz w:val="28"/>
          <w:szCs w:val="28"/>
          <w:lang w:val="uk-UA"/>
        </w:rPr>
        <w:t>.</w:t>
      </w:r>
      <w:r w:rsidRPr="00D104C4">
        <w:rPr>
          <w:sz w:val="28"/>
          <w:szCs w:val="28"/>
          <w:lang w:val="uk-UA"/>
        </w:rPr>
        <w:t xml:space="preserve"> 2009 Apr;87(4)</w:t>
      </w:r>
      <w:r w:rsidR="00050F62" w:rsidRPr="00D104C4">
        <w:rPr>
          <w:sz w:val="28"/>
          <w:szCs w:val="28"/>
        </w:rPr>
        <w:t>.</w:t>
      </w:r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doi</w:t>
      </w:r>
      <w:proofErr w:type="spellEnd"/>
      <w:r w:rsidRPr="00D104C4">
        <w:rPr>
          <w:sz w:val="28"/>
          <w:szCs w:val="28"/>
          <w:lang w:val="uk-UA"/>
        </w:rPr>
        <w:t>: 10.2527/jas.2008-1290.</w:t>
      </w:r>
      <w:r w:rsidR="00050F62" w:rsidRPr="00D104C4">
        <w:rPr>
          <w:sz w:val="28"/>
          <w:szCs w:val="28"/>
          <w:lang w:val="uk-UA"/>
        </w:rPr>
        <w:t xml:space="preserve"> </w:t>
      </w:r>
      <w:r w:rsidR="00050F62" w:rsidRPr="00D104C4">
        <w:rPr>
          <w:sz w:val="28"/>
          <w:szCs w:val="28"/>
        </w:rPr>
        <w:t xml:space="preserve">Р. </w:t>
      </w:r>
      <w:r w:rsidR="00050F62" w:rsidRPr="00D104C4">
        <w:rPr>
          <w:sz w:val="28"/>
          <w:szCs w:val="28"/>
          <w:lang w:val="uk-UA"/>
        </w:rPr>
        <w:t>1292-</w:t>
      </w:r>
      <w:r w:rsidR="00050F62" w:rsidRPr="00D104C4">
        <w:rPr>
          <w:sz w:val="28"/>
          <w:szCs w:val="28"/>
        </w:rPr>
        <w:t>1</w:t>
      </w:r>
      <w:r w:rsidR="00050F62" w:rsidRPr="00D104C4">
        <w:rPr>
          <w:sz w:val="28"/>
          <w:szCs w:val="28"/>
          <w:lang w:val="uk-UA"/>
        </w:rPr>
        <w:t>303.</w:t>
      </w:r>
    </w:p>
    <w:p w14:paraId="5D235081" w14:textId="485C6B1C" w:rsidR="005755D8" w:rsidRPr="00D104C4" w:rsidRDefault="00FE06E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Kissiedu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Agbenorhevi</w:t>
      </w:r>
      <w:proofErr w:type="spellEnd"/>
      <w:r w:rsidR="0015181C" w:rsidRPr="00D104C4">
        <w:rPr>
          <w:sz w:val="28"/>
          <w:szCs w:val="28"/>
          <w:lang w:val="uk-UA"/>
        </w:rPr>
        <w:t xml:space="preserve"> </w:t>
      </w:r>
      <w:proofErr w:type="spellStart"/>
      <w:r w:rsidR="0015181C" w:rsidRPr="00D104C4">
        <w:rPr>
          <w:sz w:val="28"/>
          <w:szCs w:val="28"/>
          <w:lang w:val="uk-UA"/>
        </w:rPr>
        <w:t>Jacob</w:t>
      </w:r>
      <w:proofErr w:type="spellEnd"/>
      <w:r w:rsidR="0015181C" w:rsidRPr="00D104C4">
        <w:rPr>
          <w:sz w:val="28"/>
          <w:szCs w:val="28"/>
          <w:lang w:val="uk-UA"/>
        </w:rPr>
        <w:t xml:space="preserve"> K.</w:t>
      </w:r>
      <w:r w:rsidR="0015181C" w:rsidRPr="00D104C4">
        <w:rPr>
          <w:sz w:val="28"/>
          <w:szCs w:val="28"/>
          <w:lang w:val="en-US"/>
        </w:rPr>
        <w:t>,</w:t>
      </w:r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Datsomor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="0015181C" w:rsidRPr="00D104C4">
        <w:rPr>
          <w:sz w:val="28"/>
          <w:szCs w:val="28"/>
          <w:lang w:val="uk-UA"/>
        </w:rPr>
        <w:t>Delight</w:t>
      </w:r>
      <w:proofErr w:type="spellEnd"/>
      <w:r w:rsidR="0015181C" w:rsidRPr="00D104C4">
        <w:rPr>
          <w:sz w:val="28"/>
          <w:szCs w:val="28"/>
          <w:lang w:val="uk-UA"/>
        </w:rPr>
        <w:t xml:space="preserve"> N. </w:t>
      </w:r>
      <w:proofErr w:type="spellStart"/>
      <w:r w:rsidRPr="00D104C4">
        <w:rPr>
          <w:sz w:val="28"/>
          <w:szCs w:val="28"/>
          <w:lang w:val="uk-UA"/>
        </w:rPr>
        <w:t>Optimization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sensory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acceptability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chocolate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containing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okra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emulsifier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i/>
          <w:sz w:val="28"/>
          <w:szCs w:val="28"/>
          <w:lang w:val="uk-UA"/>
        </w:rPr>
        <w:t>International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Journal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of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Properties</w:t>
      </w:r>
      <w:proofErr w:type="spellEnd"/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</w:t>
      </w:r>
      <w:r w:rsidR="0015181C" w:rsidRPr="00D104C4">
        <w:rPr>
          <w:sz w:val="28"/>
          <w:szCs w:val="28"/>
          <w:lang w:val="en-US"/>
        </w:rPr>
        <w:t xml:space="preserve">2020. Vol. </w:t>
      </w:r>
      <w:r w:rsidRPr="00D104C4">
        <w:rPr>
          <w:sz w:val="28"/>
          <w:szCs w:val="28"/>
          <w:lang w:val="uk-UA"/>
        </w:rPr>
        <w:t>23</w:t>
      </w:r>
      <w:r w:rsidR="0015181C" w:rsidRPr="00D104C4">
        <w:rPr>
          <w:sz w:val="28"/>
          <w:szCs w:val="28"/>
          <w:lang w:val="en-US"/>
        </w:rPr>
        <w:t xml:space="preserve">. P. </w:t>
      </w:r>
      <w:r w:rsidRPr="00D104C4">
        <w:rPr>
          <w:sz w:val="28"/>
          <w:szCs w:val="28"/>
          <w:lang w:val="uk-UA"/>
        </w:rPr>
        <w:t>1310-1323</w:t>
      </w:r>
      <w:r w:rsidR="0015181C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DOI: 10.1080/10942912.2020.1800728</w:t>
      </w:r>
      <w:r w:rsidRPr="00D104C4">
        <w:rPr>
          <w:sz w:val="28"/>
          <w:szCs w:val="28"/>
          <w:lang w:val="en-US"/>
        </w:rPr>
        <w:t>.</w:t>
      </w:r>
    </w:p>
    <w:p w14:paraId="307EB17A" w14:textId="2D224A10" w:rsidR="00FE06E2" w:rsidRPr="00D104C4" w:rsidRDefault="000F39B0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Moideen</w:t>
      </w:r>
      <w:proofErr w:type="spellEnd"/>
      <w:r w:rsidRPr="00D104C4">
        <w:rPr>
          <w:sz w:val="28"/>
          <w:szCs w:val="28"/>
          <w:lang w:val="uk-UA"/>
        </w:rPr>
        <w:t xml:space="preserve"> M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>M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>J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Karuppaiya</w:t>
      </w:r>
      <w:proofErr w:type="spellEnd"/>
      <w:r w:rsidR="00FE06E2" w:rsidRPr="00D104C4">
        <w:rPr>
          <w:sz w:val="28"/>
          <w:szCs w:val="28"/>
          <w:lang w:val="uk-UA"/>
        </w:rPr>
        <w:t xml:space="preserve"> K</w:t>
      </w:r>
      <w:r w:rsidRPr="00D104C4">
        <w:rPr>
          <w:sz w:val="28"/>
          <w:szCs w:val="28"/>
          <w:lang w:val="en-US"/>
        </w:rPr>
        <w:t>.</w:t>
      </w:r>
      <w:r w:rsidR="00FE06E2" w:rsidRPr="00D104C4">
        <w:rPr>
          <w:sz w:val="28"/>
          <w:szCs w:val="28"/>
          <w:lang w:val="uk-UA"/>
        </w:rPr>
        <w:t xml:space="preserve">, </w:t>
      </w:r>
      <w:proofErr w:type="spellStart"/>
      <w:r w:rsidR="00FE06E2" w:rsidRPr="00D104C4">
        <w:rPr>
          <w:sz w:val="28"/>
          <w:szCs w:val="28"/>
          <w:lang w:val="uk-UA"/>
        </w:rPr>
        <w:t>Kandhasamy</w:t>
      </w:r>
      <w:proofErr w:type="spellEnd"/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R, </w:t>
      </w:r>
      <w:proofErr w:type="spellStart"/>
      <w:r w:rsidRPr="00D104C4">
        <w:rPr>
          <w:sz w:val="28"/>
          <w:szCs w:val="28"/>
          <w:lang w:val="uk-UA"/>
        </w:rPr>
        <w:t>Seetharaman</w:t>
      </w:r>
      <w:proofErr w:type="spellEnd"/>
      <w:r w:rsidR="00FE06E2" w:rsidRPr="00D104C4">
        <w:rPr>
          <w:sz w:val="28"/>
          <w:szCs w:val="28"/>
          <w:lang w:val="uk-UA"/>
        </w:rPr>
        <w:t xml:space="preserve"> S. </w:t>
      </w:r>
      <w:proofErr w:type="spellStart"/>
      <w:r w:rsidR="00FE06E2" w:rsidRPr="00D104C4">
        <w:rPr>
          <w:sz w:val="28"/>
          <w:szCs w:val="28"/>
          <w:lang w:val="uk-UA"/>
        </w:rPr>
        <w:t>Skimmed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milk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powder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and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pectin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decorated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solid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lipid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nanoparticle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containing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soluble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curcumin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used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for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the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treatment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colorectal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cancer</w:t>
      </w:r>
      <w:proofErr w:type="spellEnd"/>
      <w:r w:rsidR="00FE06E2" w:rsidRPr="00D104C4">
        <w:rPr>
          <w:sz w:val="28"/>
          <w:szCs w:val="28"/>
          <w:lang w:val="uk-UA"/>
        </w:rPr>
        <w:t xml:space="preserve">. </w:t>
      </w:r>
      <w:r w:rsidR="00FE06E2" w:rsidRPr="00D104C4">
        <w:rPr>
          <w:i/>
          <w:sz w:val="28"/>
          <w:szCs w:val="28"/>
          <w:lang w:val="uk-UA"/>
        </w:rPr>
        <w:t xml:space="preserve">J </w:t>
      </w:r>
      <w:proofErr w:type="spellStart"/>
      <w:r w:rsidR="00FE06E2" w:rsidRPr="00D104C4">
        <w:rPr>
          <w:i/>
          <w:sz w:val="28"/>
          <w:szCs w:val="28"/>
          <w:lang w:val="uk-UA"/>
        </w:rPr>
        <w:t>Food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Process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Eng</w:t>
      </w:r>
      <w:proofErr w:type="spellEnd"/>
      <w:r w:rsidRPr="00D104C4">
        <w:rPr>
          <w:sz w:val="28"/>
          <w:szCs w:val="28"/>
          <w:lang w:val="uk-UA"/>
        </w:rPr>
        <w:t xml:space="preserve">. 2020.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r w:rsidR="00FE06E2" w:rsidRPr="00D104C4">
        <w:rPr>
          <w:sz w:val="28"/>
          <w:szCs w:val="28"/>
          <w:lang w:val="uk-UA"/>
        </w:rPr>
        <w:t>43</w:t>
      </w:r>
      <w:r w:rsidRPr="00D104C4">
        <w:rPr>
          <w:sz w:val="28"/>
          <w:szCs w:val="28"/>
          <w:lang w:val="en-US"/>
        </w:rPr>
        <w:t xml:space="preserve">. P : </w:t>
      </w:r>
      <w:r w:rsidR="00FE06E2" w:rsidRPr="00D104C4">
        <w:rPr>
          <w:sz w:val="28"/>
          <w:szCs w:val="28"/>
          <w:lang w:val="uk-UA"/>
        </w:rPr>
        <w:t xml:space="preserve">e13246. </w:t>
      </w:r>
      <w:hyperlink r:id="rId32" w:history="1">
        <w:r w:rsidR="00FE06E2" w:rsidRPr="00D104C4">
          <w:rPr>
            <w:rStyle w:val="a7"/>
            <w:color w:val="auto"/>
            <w:sz w:val="28"/>
            <w:szCs w:val="28"/>
            <w:lang w:val="uk-UA"/>
          </w:rPr>
          <w:t>https://doi.org/10.1111/jfpe.13246</w:t>
        </w:r>
      </w:hyperlink>
    </w:p>
    <w:p w14:paraId="0FE4F26F" w14:textId="1030E4DD" w:rsidR="00FE06E2" w:rsidRPr="00D104C4" w:rsidRDefault="000F39B0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Thi</w:t>
      </w:r>
      <w:proofErr w:type="spellEnd"/>
      <w:r w:rsidR="00FE06E2" w:rsidRPr="00D104C4">
        <w:rPr>
          <w:sz w:val="28"/>
          <w:szCs w:val="28"/>
          <w:lang w:val="uk-UA"/>
        </w:rPr>
        <w:t xml:space="preserve"> A.D., </w:t>
      </w:r>
      <w:proofErr w:type="spellStart"/>
      <w:r w:rsidRPr="00D104C4">
        <w:rPr>
          <w:sz w:val="28"/>
          <w:szCs w:val="28"/>
          <w:lang w:val="uk-UA"/>
        </w:rPr>
        <w:t>Ipsen</w:t>
      </w:r>
      <w:proofErr w:type="spellEnd"/>
      <w:r w:rsidR="00FE06E2" w:rsidRPr="00D104C4">
        <w:rPr>
          <w:sz w:val="28"/>
          <w:szCs w:val="28"/>
          <w:lang w:val="uk-UA"/>
        </w:rPr>
        <w:t xml:space="preserve"> R. </w:t>
      </w:r>
      <w:proofErr w:type="spellStart"/>
      <w:r w:rsidR="00FE06E2" w:rsidRPr="00D104C4">
        <w:rPr>
          <w:sz w:val="28"/>
          <w:szCs w:val="28"/>
          <w:lang w:val="uk-UA"/>
        </w:rPr>
        <w:t>Stabilization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acidified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milk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drinks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using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pectin</w:t>
      </w:r>
      <w:proofErr w:type="spellEnd"/>
      <w:r w:rsidR="00FE06E2" w:rsidRPr="00D104C4">
        <w:rPr>
          <w:sz w:val="28"/>
          <w:szCs w:val="28"/>
          <w:lang w:val="uk-UA"/>
        </w:rPr>
        <w:t xml:space="preserve">. </w:t>
      </w:r>
      <w:proofErr w:type="spellStart"/>
      <w:r w:rsidR="00FE06E2" w:rsidRPr="00D104C4">
        <w:rPr>
          <w:i/>
          <w:sz w:val="28"/>
          <w:szCs w:val="28"/>
          <w:lang w:val="uk-UA"/>
        </w:rPr>
        <w:t>Asian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Journal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of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Food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and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Agro-Industry</w:t>
      </w:r>
      <w:proofErr w:type="spellEnd"/>
      <w:r w:rsidRPr="00D104C4">
        <w:rPr>
          <w:i/>
          <w:sz w:val="28"/>
          <w:szCs w:val="28"/>
          <w:lang w:val="en-US"/>
        </w:rPr>
        <w:t xml:space="preserve">. 2019. Vol. </w:t>
      </w:r>
      <w:r w:rsidR="00FE06E2" w:rsidRPr="00D104C4">
        <w:rPr>
          <w:sz w:val="28"/>
          <w:szCs w:val="28"/>
          <w:lang w:val="uk-UA"/>
        </w:rPr>
        <w:t>2</w:t>
      </w:r>
      <w:r w:rsidRPr="00D104C4">
        <w:rPr>
          <w:sz w:val="28"/>
          <w:szCs w:val="28"/>
          <w:lang w:val="en-US"/>
        </w:rPr>
        <w:t>. P.</w:t>
      </w:r>
      <w:r w:rsidR="00FE06E2" w:rsidRPr="00D104C4">
        <w:rPr>
          <w:sz w:val="28"/>
          <w:szCs w:val="28"/>
          <w:lang w:val="uk-UA"/>
        </w:rPr>
        <w:t xml:space="preserve"> 155-165.</w:t>
      </w:r>
    </w:p>
    <w:p w14:paraId="32A5924F" w14:textId="63C56524" w:rsidR="00FE06E2" w:rsidRPr="00D104C4" w:rsidRDefault="00FE06E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lastRenderedPageBreak/>
        <w:t>Sejers</w:t>
      </w:r>
      <w:r w:rsidR="000F39B0" w:rsidRPr="00D104C4">
        <w:rPr>
          <w:sz w:val="28"/>
          <w:szCs w:val="28"/>
          <w:lang w:val="uk-UA"/>
        </w:rPr>
        <w:t>en</w:t>
      </w:r>
      <w:proofErr w:type="spellEnd"/>
      <w:r w:rsidR="000F39B0" w:rsidRPr="00D104C4">
        <w:rPr>
          <w:sz w:val="28"/>
          <w:szCs w:val="28"/>
          <w:lang w:val="uk-UA"/>
        </w:rPr>
        <w:t xml:space="preserve"> M.T., </w:t>
      </w:r>
      <w:proofErr w:type="spellStart"/>
      <w:r w:rsidR="000F39B0" w:rsidRPr="00D104C4">
        <w:rPr>
          <w:sz w:val="28"/>
          <w:szCs w:val="28"/>
          <w:lang w:val="uk-UA"/>
        </w:rPr>
        <w:t>Salomonsen</w:t>
      </w:r>
      <w:proofErr w:type="spellEnd"/>
      <w:r w:rsidR="000F39B0" w:rsidRPr="00D104C4">
        <w:rPr>
          <w:sz w:val="28"/>
          <w:szCs w:val="28"/>
          <w:lang w:val="uk-UA"/>
        </w:rPr>
        <w:t xml:space="preserve"> T., </w:t>
      </w:r>
      <w:proofErr w:type="spellStart"/>
      <w:r w:rsidR="000F39B0" w:rsidRPr="00D104C4">
        <w:rPr>
          <w:sz w:val="28"/>
          <w:szCs w:val="28"/>
          <w:lang w:val="uk-UA"/>
        </w:rPr>
        <w:t>Ipsen</w:t>
      </w:r>
      <w:proofErr w:type="spellEnd"/>
      <w:r w:rsidRPr="00D104C4">
        <w:rPr>
          <w:sz w:val="28"/>
          <w:szCs w:val="28"/>
          <w:lang w:val="uk-UA"/>
        </w:rPr>
        <w:t xml:space="preserve"> R., </w:t>
      </w:r>
      <w:proofErr w:type="spellStart"/>
      <w:r w:rsidRPr="00D104C4">
        <w:rPr>
          <w:sz w:val="28"/>
          <w:szCs w:val="28"/>
          <w:lang w:val="uk-UA"/>
        </w:rPr>
        <w:t>Cla</w:t>
      </w:r>
      <w:r w:rsidR="000F39B0" w:rsidRPr="00D104C4">
        <w:rPr>
          <w:sz w:val="28"/>
          <w:szCs w:val="28"/>
          <w:lang w:val="uk-UA"/>
        </w:rPr>
        <w:t>rk</w:t>
      </w:r>
      <w:proofErr w:type="spellEnd"/>
      <w:r w:rsidR="000F39B0" w:rsidRPr="00D104C4">
        <w:rPr>
          <w:sz w:val="28"/>
          <w:szCs w:val="28"/>
          <w:lang w:val="uk-UA"/>
        </w:rPr>
        <w:t xml:space="preserve"> R.C., </w:t>
      </w:r>
      <w:proofErr w:type="spellStart"/>
      <w:r w:rsidR="000F39B0" w:rsidRPr="00D104C4">
        <w:rPr>
          <w:sz w:val="28"/>
          <w:szCs w:val="28"/>
          <w:lang w:val="uk-UA"/>
        </w:rPr>
        <w:t>Rolin</w:t>
      </w:r>
      <w:proofErr w:type="spellEnd"/>
      <w:r w:rsidR="000F39B0" w:rsidRPr="00D104C4">
        <w:rPr>
          <w:sz w:val="28"/>
          <w:szCs w:val="28"/>
          <w:lang w:val="uk-UA"/>
        </w:rPr>
        <w:t xml:space="preserve"> C</w:t>
      </w:r>
      <w:r w:rsidR="000F39B0" w:rsidRPr="00D104C4">
        <w:rPr>
          <w:sz w:val="28"/>
          <w:szCs w:val="28"/>
          <w:lang w:val="en-US"/>
        </w:rPr>
        <w:t xml:space="preserve">., </w:t>
      </w:r>
      <w:proofErr w:type="spellStart"/>
      <w:r w:rsidR="000F39B0" w:rsidRPr="00D104C4">
        <w:rPr>
          <w:sz w:val="28"/>
          <w:szCs w:val="28"/>
          <w:lang w:val="uk-UA"/>
        </w:rPr>
        <w:t>Engelsen</w:t>
      </w:r>
      <w:proofErr w:type="spellEnd"/>
      <w:r w:rsidRPr="00D104C4">
        <w:rPr>
          <w:sz w:val="28"/>
          <w:szCs w:val="28"/>
          <w:lang w:val="uk-UA"/>
        </w:rPr>
        <w:t xml:space="preserve"> S.B. </w:t>
      </w:r>
      <w:proofErr w:type="spellStart"/>
      <w:r w:rsidRPr="00D104C4">
        <w:rPr>
          <w:sz w:val="28"/>
          <w:szCs w:val="28"/>
          <w:lang w:val="uk-UA"/>
        </w:rPr>
        <w:t>Zeta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potential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pectin-stabilised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casein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aggregates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acidified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drinks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International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Dairy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Journal</w:t>
      </w:r>
      <w:proofErr w:type="spellEnd"/>
      <w:r w:rsidR="000F39B0" w:rsidRPr="00D104C4">
        <w:rPr>
          <w:sz w:val="28"/>
          <w:szCs w:val="28"/>
          <w:lang w:val="uk-UA"/>
        </w:rPr>
        <w:t xml:space="preserve">. 2017. </w:t>
      </w:r>
      <w:proofErr w:type="spellStart"/>
      <w:r w:rsidR="000F39B0" w:rsidRPr="00D104C4">
        <w:rPr>
          <w:sz w:val="28"/>
          <w:szCs w:val="28"/>
          <w:lang w:val="uk-UA"/>
        </w:rPr>
        <w:t>Vol</w:t>
      </w:r>
      <w:proofErr w:type="spellEnd"/>
      <w:r w:rsidR="000F39B0" w:rsidRPr="00D104C4">
        <w:rPr>
          <w:sz w:val="28"/>
          <w:szCs w:val="28"/>
          <w:lang w:val="uk-UA"/>
        </w:rPr>
        <w:t>. 17. P.</w:t>
      </w:r>
      <w:r w:rsidRPr="00D104C4">
        <w:rPr>
          <w:sz w:val="28"/>
          <w:szCs w:val="28"/>
          <w:lang w:val="uk-UA"/>
        </w:rPr>
        <w:t xml:space="preserve"> 302-307.</w:t>
      </w:r>
    </w:p>
    <w:p w14:paraId="77F90E26" w14:textId="54C3E20E" w:rsidR="00FE06E2" w:rsidRPr="00D104C4" w:rsidRDefault="00367CA6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Tromp</w:t>
      </w:r>
      <w:proofErr w:type="spellEnd"/>
      <w:r w:rsidRPr="00D104C4">
        <w:rPr>
          <w:sz w:val="28"/>
          <w:szCs w:val="28"/>
          <w:lang w:val="uk-UA"/>
        </w:rPr>
        <w:t xml:space="preserve"> R.H., </w:t>
      </w:r>
      <w:proofErr w:type="spellStart"/>
      <w:r w:rsidRPr="00D104C4">
        <w:rPr>
          <w:sz w:val="28"/>
          <w:szCs w:val="28"/>
          <w:lang w:val="uk-UA"/>
        </w:rPr>
        <w:t>Kruif</w:t>
      </w:r>
      <w:proofErr w:type="spellEnd"/>
      <w:r w:rsidRPr="00D104C4">
        <w:rPr>
          <w:sz w:val="28"/>
          <w:szCs w:val="28"/>
          <w:lang w:val="uk-UA"/>
        </w:rPr>
        <w:t xml:space="preserve"> C.G., </w:t>
      </w:r>
      <w:proofErr w:type="spellStart"/>
      <w:r w:rsidRPr="00D104C4">
        <w:rPr>
          <w:sz w:val="28"/>
          <w:szCs w:val="28"/>
          <w:lang w:val="uk-UA"/>
        </w:rPr>
        <w:t>Eijk</w:t>
      </w:r>
      <w:proofErr w:type="spellEnd"/>
      <w:r w:rsidR="00FE06E2" w:rsidRPr="00D104C4">
        <w:rPr>
          <w:sz w:val="28"/>
          <w:szCs w:val="28"/>
          <w:lang w:val="uk-UA"/>
        </w:rPr>
        <w:t xml:space="preserve"> M.V., </w:t>
      </w:r>
      <w:proofErr w:type="spellStart"/>
      <w:r w:rsidR="00FE06E2" w:rsidRPr="00D104C4">
        <w:rPr>
          <w:sz w:val="28"/>
          <w:szCs w:val="28"/>
          <w:lang w:val="uk-UA"/>
        </w:rPr>
        <w:t>Roli</w:t>
      </w:r>
      <w:r w:rsidRPr="00D104C4">
        <w:rPr>
          <w:sz w:val="28"/>
          <w:szCs w:val="28"/>
          <w:lang w:val="uk-UA"/>
        </w:rPr>
        <w:t>n</w:t>
      </w:r>
      <w:proofErr w:type="spellEnd"/>
      <w:r w:rsidR="00FE06E2" w:rsidRPr="00D104C4">
        <w:rPr>
          <w:sz w:val="28"/>
          <w:szCs w:val="28"/>
          <w:lang w:val="uk-UA"/>
        </w:rPr>
        <w:t xml:space="preserve"> C. (20</w:t>
      </w:r>
      <w:r w:rsidR="00FE06E2" w:rsidRPr="00D104C4">
        <w:rPr>
          <w:sz w:val="28"/>
          <w:szCs w:val="28"/>
          <w:lang w:val="en-US"/>
        </w:rPr>
        <w:t>19</w:t>
      </w:r>
      <w:r w:rsidR="00FE06E2" w:rsidRPr="00D104C4">
        <w:rPr>
          <w:sz w:val="28"/>
          <w:szCs w:val="28"/>
          <w:lang w:val="uk-UA"/>
        </w:rPr>
        <w:t xml:space="preserve">). </w:t>
      </w:r>
      <w:proofErr w:type="spellStart"/>
      <w:r w:rsidR="00FE06E2" w:rsidRPr="00D104C4">
        <w:rPr>
          <w:sz w:val="28"/>
          <w:szCs w:val="28"/>
          <w:lang w:val="uk-UA"/>
        </w:rPr>
        <w:t>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the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mechanism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stabilisation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acidified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milk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drinks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by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pectin</w:t>
      </w:r>
      <w:proofErr w:type="spellEnd"/>
      <w:r w:rsidR="00FE06E2" w:rsidRPr="00D104C4">
        <w:rPr>
          <w:sz w:val="28"/>
          <w:szCs w:val="28"/>
          <w:lang w:val="uk-UA"/>
        </w:rPr>
        <w:t xml:space="preserve">. </w:t>
      </w:r>
      <w:proofErr w:type="spellStart"/>
      <w:r w:rsidR="00FE06E2" w:rsidRPr="00D104C4">
        <w:rPr>
          <w:i/>
          <w:sz w:val="28"/>
          <w:szCs w:val="28"/>
          <w:lang w:val="uk-UA"/>
        </w:rPr>
        <w:t>Food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uk-UA"/>
        </w:rPr>
        <w:t xml:space="preserve">. 2019.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>. 18. P.</w:t>
      </w:r>
      <w:r w:rsidR="00FE06E2" w:rsidRPr="00D104C4">
        <w:rPr>
          <w:sz w:val="28"/>
          <w:szCs w:val="28"/>
          <w:lang w:val="uk-UA"/>
        </w:rPr>
        <w:t xml:space="preserve"> 565-572.</w:t>
      </w:r>
    </w:p>
    <w:p w14:paraId="22A83152" w14:textId="2FE011F5" w:rsidR="00FE06E2" w:rsidRPr="00D104C4" w:rsidRDefault="00367CA6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Pereyra</w:t>
      </w:r>
      <w:proofErr w:type="spellEnd"/>
      <w:r w:rsidRPr="00D104C4">
        <w:rPr>
          <w:sz w:val="28"/>
          <w:szCs w:val="28"/>
          <w:lang w:val="uk-UA"/>
        </w:rPr>
        <w:t xml:space="preserve"> R., </w:t>
      </w:r>
      <w:proofErr w:type="spellStart"/>
      <w:r w:rsidRPr="00D104C4">
        <w:rPr>
          <w:sz w:val="28"/>
          <w:szCs w:val="28"/>
          <w:lang w:val="uk-UA"/>
        </w:rPr>
        <w:t>Schmidt</w:t>
      </w:r>
      <w:proofErr w:type="spellEnd"/>
      <w:r w:rsidRPr="00D104C4">
        <w:rPr>
          <w:sz w:val="28"/>
          <w:szCs w:val="28"/>
          <w:lang w:val="uk-UA"/>
        </w:rPr>
        <w:t xml:space="preserve"> K.A., </w:t>
      </w:r>
      <w:proofErr w:type="spellStart"/>
      <w:r w:rsidRPr="00D104C4">
        <w:rPr>
          <w:sz w:val="28"/>
          <w:szCs w:val="28"/>
          <w:lang w:val="uk-UA"/>
        </w:rPr>
        <w:t>Wicker</w:t>
      </w:r>
      <w:proofErr w:type="spellEnd"/>
      <w:r w:rsidR="00FE06E2" w:rsidRPr="00D104C4">
        <w:rPr>
          <w:sz w:val="28"/>
          <w:szCs w:val="28"/>
          <w:lang w:val="uk-UA"/>
        </w:rPr>
        <w:t xml:space="preserve"> L. </w:t>
      </w:r>
      <w:proofErr w:type="spellStart"/>
      <w:r w:rsidR="00FE06E2" w:rsidRPr="00D104C4">
        <w:rPr>
          <w:sz w:val="28"/>
          <w:szCs w:val="28"/>
          <w:lang w:val="uk-UA"/>
        </w:rPr>
        <w:t>Interaction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and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Stabilization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Acidified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Casein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Dispersions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with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Low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and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High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Methoxyl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Pectins</w:t>
      </w:r>
      <w:proofErr w:type="spellEnd"/>
      <w:r w:rsidR="00FE06E2" w:rsidRPr="00D104C4">
        <w:rPr>
          <w:sz w:val="28"/>
          <w:szCs w:val="28"/>
          <w:lang w:val="uk-UA"/>
        </w:rPr>
        <w:t xml:space="preserve">. </w:t>
      </w:r>
      <w:proofErr w:type="spellStart"/>
      <w:r w:rsidR="00FE06E2" w:rsidRPr="00D104C4">
        <w:rPr>
          <w:i/>
          <w:sz w:val="28"/>
          <w:szCs w:val="28"/>
          <w:lang w:val="uk-UA"/>
        </w:rPr>
        <w:t>Journal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of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Agricultural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and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Food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Chemistry</w:t>
      </w:r>
      <w:proofErr w:type="spellEnd"/>
      <w:r w:rsidRPr="00D104C4">
        <w:rPr>
          <w:sz w:val="28"/>
          <w:szCs w:val="28"/>
          <w:lang w:val="en-US"/>
        </w:rPr>
        <w:t>.</w:t>
      </w:r>
      <w:r w:rsidR="00FE06E2" w:rsidRPr="00D104C4">
        <w:rPr>
          <w:sz w:val="28"/>
          <w:szCs w:val="28"/>
          <w:lang w:val="uk-UA"/>
        </w:rPr>
        <w:t xml:space="preserve"> </w:t>
      </w:r>
      <w:r w:rsidRPr="00D104C4">
        <w:rPr>
          <w:sz w:val="28"/>
          <w:szCs w:val="28"/>
          <w:lang w:val="en-US"/>
        </w:rPr>
        <w:t xml:space="preserve">2017. Vol. </w:t>
      </w:r>
      <w:r w:rsidRPr="00D104C4">
        <w:rPr>
          <w:sz w:val="28"/>
          <w:szCs w:val="28"/>
          <w:lang w:val="uk-UA"/>
        </w:rPr>
        <w:t>45. P.</w:t>
      </w:r>
      <w:r w:rsidR="00FE06E2" w:rsidRPr="00D104C4">
        <w:rPr>
          <w:sz w:val="28"/>
          <w:szCs w:val="28"/>
          <w:lang w:val="uk-UA"/>
        </w:rPr>
        <w:t xml:space="preserve"> 3448-3451.</w:t>
      </w:r>
    </w:p>
    <w:p w14:paraId="0A775E15" w14:textId="5775604C" w:rsidR="00FE06E2" w:rsidRPr="00D104C4" w:rsidRDefault="00367CA6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Tuinier</w:t>
      </w:r>
      <w:proofErr w:type="spellEnd"/>
      <w:r w:rsidRPr="00D104C4">
        <w:rPr>
          <w:sz w:val="28"/>
          <w:szCs w:val="28"/>
          <w:lang w:val="uk-UA"/>
        </w:rPr>
        <w:t xml:space="preserve"> R., </w:t>
      </w:r>
      <w:proofErr w:type="spellStart"/>
      <w:r w:rsidRPr="00D104C4">
        <w:rPr>
          <w:sz w:val="28"/>
          <w:szCs w:val="28"/>
          <w:lang w:val="uk-UA"/>
        </w:rPr>
        <w:t>Rolin</w:t>
      </w:r>
      <w:proofErr w:type="spellEnd"/>
      <w:r w:rsidR="00FE06E2" w:rsidRPr="00D104C4">
        <w:rPr>
          <w:sz w:val="28"/>
          <w:szCs w:val="28"/>
          <w:lang w:val="uk-UA"/>
        </w:rPr>
        <w:t xml:space="preserve"> C., </w:t>
      </w:r>
      <w:proofErr w:type="spellStart"/>
      <w:r w:rsidRPr="00D104C4">
        <w:rPr>
          <w:sz w:val="28"/>
          <w:szCs w:val="28"/>
          <w:lang w:val="uk-UA"/>
        </w:rPr>
        <w:t>Kruif</w:t>
      </w:r>
      <w:proofErr w:type="spellEnd"/>
      <w:r w:rsidR="006714D2" w:rsidRPr="00D104C4">
        <w:rPr>
          <w:sz w:val="28"/>
          <w:szCs w:val="28"/>
          <w:lang w:val="uk-UA"/>
        </w:rPr>
        <w:t xml:space="preserve"> C.G. </w:t>
      </w:r>
      <w:proofErr w:type="spellStart"/>
      <w:r w:rsidR="00FE06E2" w:rsidRPr="00D104C4">
        <w:rPr>
          <w:sz w:val="28"/>
          <w:szCs w:val="28"/>
          <w:lang w:val="uk-UA"/>
        </w:rPr>
        <w:t>Electrosorption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pectin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onto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casein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micelles</w:t>
      </w:r>
      <w:proofErr w:type="spellEnd"/>
      <w:r w:rsidR="00FE06E2" w:rsidRPr="00D104C4">
        <w:rPr>
          <w:sz w:val="28"/>
          <w:szCs w:val="28"/>
          <w:lang w:val="uk-UA"/>
        </w:rPr>
        <w:t xml:space="preserve">. </w:t>
      </w:r>
      <w:proofErr w:type="spellStart"/>
      <w:r w:rsidR="00FE06E2" w:rsidRPr="00D104C4">
        <w:rPr>
          <w:i/>
          <w:sz w:val="28"/>
          <w:szCs w:val="28"/>
          <w:lang w:val="uk-UA"/>
        </w:rPr>
        <w:t>Biomacromolecules</w:t>
      </w:r>
      <w:proofErr w:type="spellEnd"/>
      <w:r w:rsidRPr="00D104C4">
        <w:rPr>
          <w:sz w:val="28"/>
          <w:szCs w:val="28"/>
          <w:lang w:val="uk-UA"/>
        </w:rPr>
        <w:t xml:space="preserve">. 2021. </w:t>
      </w:r>
      <w:r w:rsidRPr="00D104C4">
        <w:rPr>
          <w:sz w:val="28"/>
          <w:szCs w:val="28"/>
          <w:lang w:val="en-US"/>
        </w:rPr>
        <w:t xml:space="preserve">Vol. </w:t>
      </w:r>
      <w:r w:rsidRPr="00D104C4">
        <w:rPr>
          <w:sz w:val="28"/>
          <w:szCs w:val="28"/>
          <w:lang w:val="uk-UA"/>
        </w:rPr>
        <w:t>3. P.</w:t>
      </w:r>
      <w:r w:rsidR="00FE06E2" w:rsidRPr="00D104C4">
        <w:rPr>
          <w:sz w:val="28"/>
          <w:szCs w:val="28"/>
          <w:lang w:val="uk-UA"/>
        </w:rPr>
        <w:t xml:space="preserve"> 632-</w:t>
      </w:r>
      <w:r w:rsidR="006714D2" w:rsidRPr="00D104C4">
        <w:rPr>
          <w:sz w:val="28"/>
          <w:szCs w:val="28"/>
          <w:lang w:val="en-US"/>
        </w:rPr>
        <w:t>63</w:t>
      </w:r>
      <w:r w:rsidR="00FE06E2" w:rsidRPr="00D104C4">
        <w:rPr>
          <w:sz w:val="28"/>
          <w:szCs w:val="28"/>
          <w:lang w:val="uk-UA"/>
        </w:rPr>
        <w:t>8 .</w:t>
      </w:r>
    </w:p>
    <w:p w14:paraId="2DC1052B" w14:textId="18606487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Karaman</w:t>
      </w:r>
      <w:proofErr w:type="spellEnd"/>
      <w:r w:rsidRPr="00D104C4">
        <w:rPr>
          <w:sz w:val="28"/>
          <w:szCs w:val="28"/>
          <w:lang w:val="en-US"/>
        </w:rPr>
        <w:t xml:space="preserve"> S.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Ozcan</w:t>
      </w:r>
      <w:proofErr w:type="spellEnd"/>
      <w:r w:rsidRPr="00D104C4">
        <w:rPr>
          <w:sz w:val="28"/>
          <w:szCs w:val="28"/>
          <w:lang w:val="en-US"/>
        </w:rPr>
        <w:t xml:space="preserve"> T</w:t>
      </w:r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Determination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gelation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properties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bio‐therapeutic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potential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black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carrot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fibre‐enriched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functional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yoghurt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produced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using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gum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arabic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prebiotic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International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Journal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of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Dairy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Technology</w:t>
      </w:r>
      <w:proofErr w:type="spellEnd"/>
      <w:r w:rsidRPr="00D104C4">
        <w:rPr>
          <w:sz w:val="28"/>
          <w:szCs w:val="28"/>
          <w:lang w:val="uk-UA"/>
        </w:rPr>
        <w:t xml:space="preserve">. 2021.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74 (3)</w:t>
      </w:r>
      <w:r w:rsidRPr="00D104C4">
        <w:rPr>
          <w:sz w:val="28"/>
          <w:szCs w:val="28"/>
          <w:lang w:val="en-US"/>
        </w:rPr>
        <w:t xml:space="preserve">. P. </w:t>
      </w:r>
      <w:r w:rsidRPr="00D104C4">
        <w:rPr>
          <w:sz w:val="28"/>
          <w:szCs w:val="28"/>
          <w:lang w:val="uk-UA"/>
        </w:rPr>
        <w:t xml:space="preserve">505-517. </w:t>
      </w:r>
      <w:hyperlink r:id="rId33" w:history="1">
        <w:r w:rsidRPr="00D104C4">
          <w:rPr>
            <w:rStyle w:val="a7"/>
            <w:color w:val="auto"/>
            <w:sz w:val="28"/>
            <w:szCs w:val="28"/>
            <w:lang w:val="uk-UA"/>
          </w:rPr>
          <w:t>https://doi.org/10.1111/1471-0307.12776</w:t>
        </w:r>
      </w:hyperlink>
      <w:r w:rsidRPr="00D104C4">
        <w:rPr>
          <w:sz w:val="28"/>
          <w:szCs w:val="28"/>
          <w:lang w:val="en-US"/>
        </w:rPr>
        <w:t>.</w:t>
      </w:r>
    </w:p>
    <w:p w14:paraId="4492FB5C" w14:textId="3C43FDDB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Hao</w:t>
      </w:r>
      <w:proofErr w:type="spellEnd"/>
      <w:r w:rsidRPr="00D104C4">
        <w:rPr>
          <w:sz w:val="28"/>
          <w:szCs w:val="28"/>
          <w:lang w:val="uk-UA"/>
        </w:rPr>
        <w:t xml:space="preserve"> T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Qizhu</w:t>
      </w:r>
      <w:proofErr w:type="spellEnd"/>
      <w:r w:rsidRPr="00D104C4">
        <w:rPr>
          <w:sz w:val="28"/>
          <w:szCs w:val="28"/>
          <w:lang w:val="uk-UA"/>
        </w:rPr>
        <w:t xml:space="preserve"> Z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Zhiyong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He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Zhaojun</w:t>
      </w:r>
      <w:proofErr w:type="spellEnd"/>
      <w:r w:rsidRPr="00D104C4">
        <w:rPr>
          <w:sz w:val="28"/>
          <w:szCs w:val="28"/>
          <w:lang w:val="uk-UA"/>
        </w:rPr>
        <w:t xml:space="preserve"> W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Fang</w:t>
      </w:r>
      <w:proofErr w:type="spellEnd"/>
      <w:r w:rsidRPr="00D104C4">
        <w:rPr>
          <w:sz w:val="28"/>
          <w:szCs w:val="28"/>
          <w:lang w:val="uk-UA"/>
        </w:rPr>
        <w:t xml:space="preserve"> Q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Maomao</w:t>
      </w:r>
      <w:proofErr w:type="spellEnd"/>
      <w:r w:rsidRPr="00D104C4">
        <w:rPr>
          <w:sz w:val="28"/>
          <w:szCs w:val="28"/>
          <w:lang w:val="uk-UA"/>
        </w:rPr>
        <w:t xml:space="preserve"> Z. </w:t>
      </w:r>
      <w:proofErr w:type="spellStart"/>
      <w:r w:rsidRPr="00D104C4">
        <w:rPr>
          <w:sz w:val="28"/>
          <w:szCs w:val="28"/>
          <w:lang w:val="uk-UA"/>
        </w:rPr>
        <w:t>Effects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Molecular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Weight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Degree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Esterification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Soluble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Soybean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Polysaccharide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Casein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under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Acidic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Conditions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Foods</w:t>
      </w:r>
      <w:proofErr w:type="spellEnd"/>
      <w:r w:rsidRPr="00D104C4">
        <w:rPr>
          <w:sz w:val="28"/>
          <w:szCs w:val="28"/>
          <w:lang w:val="uk-UA"/>
        </w:rPr>
        <w:t xml:space="preserve">. 2021.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>. 10 (3). P.</w:t>
      </w:r>
      <w:r w:rsidRPr="00D104C4">
        <w:rPr>
          <w:sz w:val="28"/>
          <w:szCs w:val="28"/>
          <w:lang w:val="en-US"/>
        </w:rPr>
        <w:t xml:space="preserve"> </w:t>
      </w:r>
      <w:r w:rsidRPr="00D104C4">
        <w:rPr>
          <w:sz w:val="28"/>
          <w:szCs w:val="28"/>
          <w:lang w:val="uk-UA"/>
        </w:rPr>
        <w:t>686</w:t>
      </w:r>
      <w:r w:rsidRPr="00D104C4">
        <w:rPr>
          <w:sz w:val="28"/>
          <w:szCs w:val="28"/>
          <w:lang w:val="en-US"/>
        </w:rPr>
        <w:t>-676</w:t>
      </w:r>
      <w:r w:rsidRPr="00D104C4">
        <w:rPr>
          <w:sz w:val="28"/>
          <w:szCs w:val="28"/>
          <w:lang w:val="uk-UA"/>
        </w:rPr>
        <w:t>. https://doi.org/10.3390/foods10030686</w:t>
      </w:r>
    </w:p>
    <w:p w14:paraId="7FC197B4" w14:textId="5B3D226A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Li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Liang</w:t>
      </w:r>
      <w:proofErr w:type="spellEnd"/>
      <w:r w:rsidRPr="00D104C4">
        <w:rPr>
          <w:sz w:val="28"/>
          <w:szCs w:val="28"/>
          <w:lang w:val="en-US"/>
        </w:rPr>
        <w:t xml:space="preserve"> W.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Yangchao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Luo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Casein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: </w:t>
      </w:r>
      <w:proofErr w:type="spellStart"/>
      <w:r w:rsidRPr="00D104C4">
        <w:rPr>
          <w:sz w:val="28"/>
          <w:szCs w:val="28"/>
          <w:lang w:val="uk-UA"/>
        </w:rPr>
        <w:t>Structures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interactions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applications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Trends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in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Science</w:t>
      </w:r>
      <w:proofErr w:type="spellEnd"/>
      <w:r w:rsidRPr="00D104C4">
        <w:rPr>
          <w:i/>
          <w:sz w:val="28"/>
          <w:szCs w:val="28"/>
          <w:lang w:val="uk-UA"/>
        </w:rPr>
        <w:t xml:space="preserve"> &amp; </w:t>
      </w:r>
      <w:proofErr w:type="spellStart"/>
      <w:r w:rsidRPr="00D104C4">
        <w:rPr>
          <w:i/>
          <w:sz w:val="28"/>
          <w:szCs w:val="28"/>
          <w:lang w:val="uk-UA"/>
        </w:rPr>
        <w:t>Technology</w:t>
      </w:r>
      <w:proofErr w:type="spellEnd"/>
      <w:r w:rsidRPr="00D104C4">
        <w:rPr>
          <w:sz w:val="28"/>
          <w:szCs w:val="28"/>
          <w:lang w:val="uk-UA"/>
        </w:rPr>
        <w:t xml:space="preserve">. 2020. </w:t>
      </w:r>
      <w:r w:rsidRPr="00D104C4">
        <w:rPr>
          <w:sz w:val="28"/>
          <w:szCs w:val="28"/>
          <w:lang w:val="en-US"/>
        </w:rPr>
        <w:t xml:space="preserve">Vol. </w:t>
      </w:r>
      <w:r w:rsidRPr="00D104C4">
        <w:rPr>
          <w:sz w:val="28"/>
          <w:szCs w:val="28"/>
          <w:lang w:val="uk-UA"/>
        </w:rPr>
        <w:t>97. P. 391-403. https://doi.org/10.1016/j.tifs.2020.01.027</w:t>
      </w:r>
    </w:p>
    <w:p w14:paraId="5654F9A4" w14:textId="42C670A7" w:rsidR="006714D2" w:rsidRPr="00D104C4" w:rsidRDefault="00136A13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Baiqiao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Du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Jing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Li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Hongbin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Zhang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Long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Huang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Ping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Chen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Jianjun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Zhou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Influence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molecular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weight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degree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substitution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carboxymethylcellulose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acidified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drinks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Food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en-US"/>
        </w:rPr>
        <w:t>. Vol.</w:t>
      </w:r>
      <w:r w:rsidRPr="00D104C4">
        <w:rPr>
          <w:sz w:val="28"/>
          <w:szCs w:val="28"/>
          <w:lang w:val="uk-UA"/>
        </w:rPr>
        <w:t xml:space="preserve"> 20</w:t>
      </w:r>
      <w:r w:rsidRPr="00D104C4">
        <w:rPr>
          <w:sz w:val="28"/>
          <w:szCs w:val="28"/>
          <w:lang w:val="en-US"/>
        </w:rPr>
        <w:t>1</w:t>
      </w:r>
      <w:r w:rsidRPr="00D104C4">
        <w:rPr>
          <w:sz w:val="28"/>
          <w:szCs w:val="28"/>
          <w:lang w:val="uk-UA"/>
        </w:rPr>
        <w:t>9. N23. https://doi.org/10.1016/j.foodhyd.2008.10.004</w:t>
      </w:r>
    </w:p>
    <w:p w14:paraId="69F2AD3B" w14:textId="0F4E23F9" w:rsidR="00136A13" w:rsidRPr="00D104C4" w:rsidRDefault="00136A13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Søren</w:t>
      </w:r>
      <w:proofErr w:type="spellEnd"/>
      <w:r w:rsidRPr="00D104C4">
        <w:rPr>
          <w:sz w:val="28"/>
          <w:szCs w:val="28"/>
          <w:lang w:val="uk-UA"/>
        </w:rPr>
        <w:t xml:space="preserve"> J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Claus</w:t>
      </w:r>
      <w:proofErr w:type="spellEnd"/>
      <w:r w:rsidRPr="00D104C4">
        <w:rPr>
          <w:sz w:val="28"/>
          <w:szCs w:val="28"/>
          <w:lang w:val="uk-UA"/>
        </w:rPr>
        <w:t xml:space="preserve"> R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Richard</w:t>
      </w:r>
      <w:proofErr w:type="spellEnd"/>
      <w:r w:rsidRPr="00D104C4">
        <w:rPr>
          <w:sz w:val="28"/>
          <w:szCs w:val="28"/>
          <w:lang w:val="uk-UA"/>
        </w:rPr>
        <w:t xml:space="preserve"> I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Stabilisation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acidified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skimmed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with</w:t>
      </w:r>
      <w:proofErr w:type="spellEnd"/>
      <w:r w:rsidRPr="00D104C4">
        <w:rPr>
          <w:sz w:val="28"/>
          <w:szCs w:val="28"/>
          <w:lang w:val="uk-UA"/>
        </w:rPr>
        <w:t xml:space="preserve"> HM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2020.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 xml:space="preserve">. 24 (4). P. 291-299. </w:t>
      </w:r>
      <w:hyperlink r:id="rId34" w:history="1">
        <w:r w:rsidRPr="00D104C4">
          <w:rPr>
            <w:rStyle w:val="a7"/>
            <w:color w:val="auto"/>
            <w:sz w:val="28"/>
            <w:szCs w:val="28"/>
            <w:lang w:val="uk-UA"/>
          </w:rPr>
          <w:t>https://doi.org/10.1016/j.foodhyd.2009.10.004</w:t>
        </w:r>
      </w:hyperlink>
    </w:p>
    <w:p w14:paraId="06985B9F" w14:textId="383536E5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lastRenderedPageBreak/>
        <w:t>Wusigale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Li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Liang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Yangchao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Luo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Casein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: </w:t>
      </w:r>
      <w:proofErr w:type="spellStart"/>
      <w:r w:rsidRPr="00D104C4">
        <w:rPr>
          <w:sz w:val="28"/>
          <w:szCs w:val="28"/>
          <w:lang w:val="uk-UA"/>
        </w:rPr>
        <w:t>Structures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interactions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applications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Trends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in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Science</w:t>
      </w:r>
      <w:proofErr w:type="spellEnd"/>
      <w:r w:rsidRPr="00D104C4">
        <w:rPr>
          <w:i/>
          <w:sz w:val="28"/>
          <w:szCs w:val="28"/>
          <w:lang w:val="uk-UA"/>
        </w:rPr>
        <w:t xml:space="preserve"> &amp; </w:t>
      </w:r>
      <w:proofErr w:type="spellStart"/>
      <w:r w:rsidRPr="00D104C4">
        <w:rPr>
          <w:i/>
          <w:sz w:val="28"/>
          <w:szCs w:val="28"/>
          <w:lang w:val="uk-UA"/>
        </w:rPr>
        <w:t>Technology</w:t>
      </w:r>
      <w:proofErr w:type="spellEnd"/>
      <w:r w:rsidR="00136A13" w:rsidRPr="00D104C4">
        <w:rPr>
          <w:i/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2020</w:t>
      </w:r>
      <w:r w:rsidR="00136A13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</w:t>
      </w:r>
      <w:r w:rsidR="00136A13" w:rsidRPr="00D104C4">
        <w:rPr>
          <w:sz w:val="28"/>
          <w:szCs w:val="28"/>
          <w:lang w:val="en-US"/>
        </w:rPr>
        <w:t xml:space="preserve">Vol. </w:t>
      </w:r>
      <w:r w:rsidR="00136A13" w:rsidRPr="00D104C4">
        <w:rPr>
          <w:sz w:val="28"/>
          <w:szCs w:val="28"/>
          <w:lang w:val="uk-UA"/>
        </w:rPr>
        <w:t xml:space="preserve">97. P. </w:t>
      </w:r>
      <w:r w:rsidRPr="00D104C4">
        <w:rPr>
          <w:sz w:val="28"/>
          <w:szCs w:val="28"/>
          <w:lang w:val="uk-UA"/>
        </w:rPr>
        <w:t>391-403. https://doi.org/10.1016/j.tifs.2020.01.027</w:t>
      </w:r>
    </w:p>
    <w:p w14:paraId="4D4CD591" w14:textId="1C0C1163" w:rsidR="00136A13" w:rsidRPr="00D104C4" w:rsidRDefault="00136A13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Haikel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Garna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Thomas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Happi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Emaga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Christelle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Robert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Michel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Paquot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New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method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for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purification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electrically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charged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polysaccharides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2011.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>. 25 (5). P.</w:t>
      </w:r>
      <w:r w:rsidRPr="00D104C4">
        <w:rPr>
          <w:sz w:val="28"/>
          <w:szCs w:val="28"/>
          <w:lang w:val="en-US"/>
        </w:rPr>
        <w:t xml:space="preserve"> </w:t>
      </w:r>
      <w:r w:rsidRPr="00D104C4">
        <w:rPr>
          <w:sz w:val="28"/>
          <w:szCs w:val="28"/>
          <w:lang w:val="uk-UA"/>
        </w:rPr>
        <w:t>1219-1226. https://doi.org/10.1016/j.foodhyd.2010.11.009</w:t>
      </w:r>
    </w:p>
    <w:p w14:paraId="0266A571" w14:textId="5D20E266" w:rsidR="00136A13" w:rsidRPr="00D104C4" w:rsidRDefault="00136A13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Akihiro</w:t>
      </w:r>
      <w:proofErr w:type="spellEnd"/>
      <w:r w:rsidRPr="00D104C4">
        <w:rPr>
          <w:sz w:val="28"/>
          <w:szCs w:val="28"/>
          <w:lang w:val="uk-UA"/>
        </w:rPr>
        <w:t xml:space="preserve"> N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Nanae</w:t>
      </w:r>
      <w:proofErr w:type="spellEnd"/>
      <w:r w:rsidRPr="00D104C4">
        <w:rPr>
          <w:sz w:val="28"/>
          <w:szCs w:val="28"/>
          <w:lang w:val="uk-UA"/>
        </w:rPr>
        <w:t xml:space="preserve"> F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Junko</w:t>
      </w:r>
      <w:proofErr w:type="spellEnd"/>
      <w:r w:rsidRPr="00D104C4">
        <w:rPr>
          <w:sz w:val="28"/>
          <w:szCs w:val="28"/>
          <w:lang w:val="uk-UA"/>
        </w:rPr>
        <w:t xml:space="preserve"> T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Norifumi</w:t>
      </w:r>
      <w:proofErr w:type="spellEnd"/>
      <w:r w:rsidRPr="00D104C4">
        <w:rPr>
          <w:sz w:val="28"/>
          <w:szCs w:val="28"/>
          <w:lang w:val="uk-UA"/>
        </w:rPr>
        <w:t xml:space="preserve"> A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Motohiko</w:t>
      </w:r>
      <w:proofErr w:type="spellEnd"/>
      <w:r w:rsidRPr="00D104C4">
        <w:rPr>
          <w:sz w:val="28"/>
          <w:szCs w:val="28"/>
          <w:lang w:val="uk-UA"/>
        </w:rPr>
        <w:t xml:space="preserve"> H. </w:t>
      </w:r>
      <w:proofErr w:type="spellStart"/>
      <w:r w:rsidRPr="00D104C4">
        <w:rPr>
          <w:sz w:val="28"/>
          <w:szCs w:val="28"/>
          <w:lang w:val="uk-UA"/>
        </w:rPr>
        <w:t>Characterization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functional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properties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soybean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high-molecular-mass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polysaccharide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complex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2012</w:t>
      </w:r>
      <w:r w:rsidRPr="00D104C4">
        <w:rPr>
          <w:sz w:val="28"/>
          <w:szCs w:val="28"/>
          <w:lang w:val="en-US"/>
        </w:rPr>
        <w:t>. Vol.</w:t>
      </w:r>
      <w:r w:rsidRPr="00D104C4">
        <w:rPr>
          <w:sz w:val="28"/>
          <w:szCs w:val="28"/>
          <w:lang w:val="uk-UA"/>
        </w:rPr>
        <w:t xml:space="preserve"> 29 (1). P. 75-84. https://doi.org/10.1016/j.foodhyd.2012.01.018</w:t>
      </w:r>
      <w:r w:rsidR="00071DC6">
        <w:rPr>
          <w:sz w:val="28"/>
          <w:szCs w:val="28"/>
          <w:lang w:val="uk-UA"/>
        </w:rPr>
        <w:t xml:space="preserve"> </w:t>
      </w:r>
    </w:p>
    <w:p w14:paraId="774FB654" w14:textId="3ED5EC04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Nafise</w:t>
      </w:r>
      <w:proofErr w:type="spellEnd"/>
      <w:r w:rsidRPr="00D104C4">
        <w:rPr>
          <w:sz w:val="28"/>
          <w:szCs w:val="28"/>
          <w:lang w:val="uk-UA"/>
        </w:rPr>
        <w:t xml:space="preserve"> K</w:t>
      </w:r>
      <w:r w:rsidR="00136A13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Mohamadi</w:t>
      </w:r>
      <w:proofErr w:type="spellEnd"/>
      <w:r w:rsidRPr="00D104C4">
        <w:rPr>
          <w:sz w:val="28"/>
          <w:szCs w:val="28"/>
          <w:lang w:val="uk-UA"/>
        </w:rPr>
        <w:t xml:space="preserve"> S</w:t>
      </w:r>
      <w:r w:rsidR="00136A13"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Rezvan</w:t>
      </w:r>
      <w:proofErr w:type="spellEnd"/>
      <w:r w:rsidRPr="00D104C4">
        <w:rPr>
          <w:sz w:val="28"/>
          <w:szCs w:val="28"/>
          <w:lang w:val="uk-UA"/>
        </w:rPr>
        <w:t xml:space="preserve"> P. </w:t>
      </w:r>
      <w:proofErr w:type="spellStart"/>
      <w:r w:rsidRPr="00D104C4">
        <w:rPr>
          <w:sz w:val="28"/>
          <w:szCs w:val="28"/>
          <w:lang w:val="uk-UA"/>
        </w:rPr>
        <w:t>Influence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carboxy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methyl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cellulose</w:t>
      </w:r>
      <w:proofErr w:type="spellEnd"/>
      <w:r w:rsidRPr="00D104C4">
        <w:rPr>
          <w:sz w:val="28"/>
          <w:szCs w:val="28"/>
          <w:lang w:val="uk-UA"/>
        </w:rPr>
        <w:t xml:space="preserve"> (CMC)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rheological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physical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sensory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properties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concentrated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jujuba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mixture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Journal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of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Measurement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and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Characterization</w:t>
      </w:r>
      <w:proofErr w:type="spellEnd"/>
      <w:r w:rsidR="00136A13" w:rsidRPr="00D104C4">
        <w:rPr>
          <w:i/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2016</w:t>
      </w:r>
      <w:r w:rsidR="00136A13" w:rsidRPr="00D104C4">
        <w:rPr>
          <w:sz w:val="28"/>
          <w:szCs w:val="28"/>
          <w:lang w:val="en-US"/>
        </w:rPr>
        <w:t>. Vol.</w:t>
      </w:r>
      <w:r w:rsidR="00136A13" w:rsidRPr="00D104C4">
        <w:rPr>
          <w:sz w:val="28"/>
          <w:szCs w:val="28"/>
          <w:lang w:val="uk-UA"/>
        </w:rPr>
        <w:t xml:space="preserve"> 10 (2). P.</w:t>
      </w:r>
      <w:r w:rsidRPr="00D104C4">
        <w:rPr>
          <w:sz w:val="28"/>
          <w:szCs w:val="28"/>
          <w:lang w:val="uk-UA"/>
        </w:rPr>
        <w:t xml:space="preserve"> 396-404. https://doi.org/10.1007/s11694-016-9318-z</w:t>
      </w:r>
    </w:p>
    <w:p w14:paraId="15388013" w14:textId="712F261A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Tatsunori</w:t>
      </w:r>
      <w:proofErr w:type="spellEnd"/>
      <w:r w:rsidRPr="00D104C4">
        <w:rPr>
          <w:sz w:val="28"/>
          <w:szCs w:val="28"/>
          <w:lang w:val="uk-UA"/>
        </w:rPr>
        <w:t xml:space="preserve"> N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Kentaro</w:t>
      </w:r>
      <w:proofErr w:type="spellEnd"/>
      <w:r w:rsidRPr="00D104C4">
        <w:rPr>
          <w:sz w:val="28"/>
          <w:szCs w:val="28"/>
          <w:lang w:val="uk-UA"/>
        </w:rPr>
        <w:t xml:space="preserve"> M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Yuko</w:t>
      </w:r>
      <w:proofErr w:type="spellEnd"/>
      <w:r w:rsidRPr="00D104C4">
        <w:rPr>
          <w:sz w:val="28"/>
          <w:szCs w:val="28"/>
          <w:lang w:val="uk-UA"/>
        </w:rPr>
        <w:t xml:space="preserve"> N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Akihiro</w:t>
      </w:r>
      <w:proofErr w:type="spellEnd"/>
      <w:r w:rsidRPr="00D104C4">
        <w:rPr>
          <w:sz w:val="28"/>
          <w:szCs w:val="28"/>
          <w:lang w:val="uk-UA"/>
        </w:rPr>
        <w:t xml:space="preserve"> N</w:t>
      </w:r>
      <w:r w:rsidRPr="00D104C4">
        <w:rPr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Stabilization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protein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dispersion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soybean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soluble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polysaccharide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under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acidic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pH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conditions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i/>
          <w:sz w:val="28"/>
          <w:szCs w:val="28"/>
          <w:lang w:val="en-US"/>
        </w:rPr>
        <w:t>.</w:t>
      </w:r>
      <w:r w:rsidRPr="00D104C4">
        <w:rPr>
          <w:sz w:val="28"/>
          <w:szCs w:val="28"/>
          <w:lang w:val="uk-UA"/>
        </w:rPr>
        <w:t xml:space="preserve"> 2014</w:t>
      </w:r>
      <w:r w:rsidRPr="00D104C4">
        <w:rPr>
          <w:sz w:val="28"/>
          <w:szCs w:val="28"/>
          <w:lang w:val="en-US"/>
        </w:rPr>
        <w:t>. Vol.</w:t>
      </w:r>
      <w:r w:rsidRPr="00D104C4">
        <w:rPr>
          <w:sz w:val="28"/>
          <w:szCs w:val="28"/>
          <w:lang w:val="uk-UA"/>
        </w:rPr>
        <w:t xml:space="preserve"> 34. P, 39-45. https://doi.org/10.1016/j.foodhyd.2013.01.022</w:t>
      </w:r>
    </w:p>
    <w:p w14:paraId="51A762AA" w14:textId="33961393" w:rsidR="006714D2" w:rsidRPr="00D104C4" w:rsidRDefault="006714D2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Juan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Wu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Baiqiao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Du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Jing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Li</w:t>
      </w:r>
      <w:proofErr w:type="spellEnd"/>
      <w:r w:rsidRPr="00D104C4">
        <w:rPr>
          <w:sz w:val="28"/>
          <w:szCs w:val="28"/>
          <w:lang w:val="uk-UA"/>
        </w:rPr>
        <w:t xml:space="preserve">, </w:t>
      </w:r>
      <w:proofErr w:type="spellStart"/>
      <w:r w:rsidRPr="00D104C4">
        <w:rPr>
          <w:sz w:val="28"/>
          <w:szCs w:val="28"/>
          <w:lang w:val="uk-UA"/>
        </w:rPr>
        <w:t>Hongbin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Zhang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sz w:val="28"/>
          <w:szCs w:val="28"/>
          <w:lang w:val="uk-UA"/>
        </w:rPr>
        <w:t>Influence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homogenisation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and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degradation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stabilizer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on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the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stability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of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acidified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milk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drinks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stabilized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carboxymethylcellulose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r w:rsidRPr="00D104C4">
        <w:rPr>
          <w:i/>
          <w:sz w:val="28"/>
          <w:szCs w:val="28"/>
          <w:lang w:val="uk-UA"/>
        </w:rPr>
        <w:t xml:space="preserve">LWT -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Science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and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Technology</w:t>
      </w:r>
      <w:proofErr w:type="spellEnd"/>
      <w:r w:rsidRPr="00D104C4">
        <w:rPr>
          <w:sz w:val="28"/>
          <w:szCs w:val="28"/>
          <w:lang w:val="uk-UA"/>
        </w:rPr>
        <w:t>. 2014</w:t>
      </w:r>
      <w:r w:rsidRPr="00D104C4">
        <w:rPr>
          <w:sz w:val="28"/>
          <w:szCs w:val="28"/>
          <w:lang w:val="en-US"/>
        </w:rPr>
        <w:t>. Vol.</w:t>
      </w:r>
      <w:r w:rsidRPr="00D104C4">
        <w:rPr>
          <w:sz w:val="28"/>
          <w:szCs w:val="28"/>
          <w:lang w:val="uk-UA"/>
        </w:rPr>
        <w:t xml:space="preserve"> 56 (2). P. 370-376. https://doi.org/10.1016/j.lwt.2013.12.029</w:t>
      </w:r>
    </w:p>
    <w:p w14:paraId="143F5442" w14:textId="69099FDE" w:rsidR="00FE06E2" w:rsidRPr="00D104C4" w:rsidRDefault="00367CA6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Laurent</w:t>
      </w:r>
      <w:proofErr w:type="spellEnd"/>
      <w:r w:rsidRPr="00D104C4">
        <w:rPr>
          <w:sz w:val="28"/>
          <w:szCs w:val="28"/>
          <w:lang w:val="uk-UA"/>
        </w:rPr>
        <w:t xml:space="preserve"> M.A.,</w:t>
      </w:r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Boulenguer</w:t>
      </w:r>
      <w:proofErr w:type="spellEnd"/>
      <w:r w:rsidR="00FE06E2" w:rsidRPr="00D104C4">
        <w:rPr>
          <w:sz w:val="28"/>
          <w:szCs w:val="28"/>
          <w:lang w:val="uk-UA"/>
        </w:rPr>
        <w:t xml:space="preserve">, P. </w:t>
      </w:r>
      <w:proofErr w:type="spellStart"/>
      <w:r w:rsidR="00FE06E2" w:rsidRPr="00D104C4">
        <w:rPr>
          <w:sz w:val="28"/>
          <w:szCs w:val="28"/>
          <w:lang w:val="uk-UA"/>
        </w:rPr>
        <w:t>Stabilization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mechanism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acid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dairy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drinks</w:t>
      </w:r>
      <w:proofErr w:type="spellEnd"/>
      <w:r w:rsidR="00FE06E2" w:rsidRPr="00D104C4">
        <w:rPr>
          <w:sz w:val="28"/>
          <w:szCs w:val="28"/>
          <w:lang w:val="uk-UA"/>
        </w:rPr>
        <w:t xml:space="preserve"> (ADD) </w:t>
      </w:r>
      <w:proofErr w:type="spellStart"/>
      <w:r w:rsidR="00FE06E2" w:rsidRPr="00D104C4">
        <w:rPr>
          <w:sz w:val="28"/>
          <w:szCs w:val="28"/>
          <w:lang w:val="uk-UA"/>
        </w:rPr>
        <w:t>induce</w:t>
      </w:r>
      <w:r w:rsidRPr="00D104C4">
        <w:rPr>
          <w:sz w:val="28"/>
          <w:szCs w:val="28"/>
          <w:lang w:val="uk-UA"/>
        </w:rPr>
        <w:t>d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by</w:t>
      </w:r>
      <w:proofErr w:type="spellEnd"/>
      <w:r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pectin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uk-UA"/>
        </w:rPr>
        <w:t xml:space="preserve">. 2020.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>.</w:t>
      </w:r>
      <w:r w:rsidR="00FE06E2" w:rsidRPr="00D104C4">
        <w:rPr>
          <w:sz w:val="28"/>
          <w:szCs w:val="28"/>
          <w:lang w:val="uk-UA"/>
        </w:rPr>
        <w:t xml:space="preserve"> 17</w:t>
      </w:r>
      <w:r w:rsidRPr="00D104C4">
        <w:rPr>
          <w:sz w:val="28"/>
          <w:szCs w:val="28"/>
          <w:lang w:val="en-US"/>
        </w:rPr>
        <w:t>. P. </w:t>
      </w:r>
      <w:r w:rsidR="00FE06E2" w:rsidRPr="00D104C4">
        <w:rPr>
          <w:sz w:val="28"/>
          <w:szCs w:val="28"/>
          <w:lang w:val="uk-UA"/>
        </w:rPr>
        <w:t>445-454.</w:t>
      </w:r>
    </w:p>
    <w:p w14:paraId="13DF9D8D" w14:textId="4AFFD7C1" w:rsidR="00FE06E2" w:rsidRPr="00D104C4" w:rsidRDefault="00367CA6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Marozienė</w:t>
      </w:r>
      <w:proofErr w:type="spellEnd"/>
      <w:r w:rsidRPr="00D104C4">
        <w:rPr>
          <w:sz w:val="28"/>
          <w:szCs w:val="28"/>
          <w:lang w:val="uk-UA"/>
        </w:rPr>
        <w:t xml:space="preserve"> A., </w:t>
      </w:r>
      <w:proofErr w:type="spellStart"/>
      <w:r w:rsidRPr="00D104C4">
        <w:rPr>
          <w:sz w:val="28"/>
          <w:szCs w:val="28"/>
          <w:lang w:val="uk-UA"/>
        </w:rPr>
        <w:t>Kruif</w:t>
      </w:r>
      <w:proofErr w:type="spellEnd"/>
      <w:r w:rsidRPr="00D104C4">
        <w:rPr>
          <w:sz w:val="28"/>
          <w:szCs w:val="28"/>
          <w:lang w:val="uk-UA"/>
        </w:rPr>
        <w:t xml:space="preserve"> C.G. </w:t>
      </w:r>
      <w:proofErr w:type="spellStart"/>
      <w:r w:rsidR="00FE06E2" w:rsidRPr="00D104C4">
        <w:rPr>
          <w:sz w:val="28"/>
          <w:szCs w:val="28"/>
          <w:lang w:val="uk-UA"/>
        </w:rPr>
        <w:t>Interaction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pectin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and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casein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micelles</w:t>
      </w:r>
      <w:proofErr w:type="spellEnd"/>
      <w:r w:rsidR="00FE06E2" w:rsidRPr="00D104C4">
        <w:rPr>
          <w:sz w:val="28"/>
          <w:szCs w:val="28"/>
          <w:lang w:val="uk-UA"/>
        </w:rPr>
        <w:t xml:space="preserve">. </w:t>
      </w:r>
      <w:proofErr w:type="spellStart"/>
      <w:r w:rsidR="00FE06E2" w:rsidRPr="00D104C4">
        <w:rPr>
          <w:i/>
          <w:sz w:val="28"/>
          <w:szCs w:val="28"/>
          <w:lang w:val="uk-UA"/>
        </w:rPr>
        <w:t>Food</w:t>
      </w:r>
      <w:proofErr w:type="spellEnd"/>
      <w:r w:rsidR="00FE06E2"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i/>
          <w:sz w:val="28"/>
          <w:szCs w:val="28"/>
          <w:lang w:val="uk-UA"/>
        </w:rPr>
        <w:t>Hydrocolloids</w:t>
      </w:r>
      <w:proofErr w:type="spellEnd"/>
      <w:r w:rsidRPr="00D104C4">
        <w:rPr>
          <w:sz w:val="28"/>
          <w:szCs w:val="28"/>
          <w:lang w:val="uk-UA"/>
        </w:rPr>
        <w:t>.</w:t>
      </w:r>
      <w:r w:rsidRPr="00D104C4">
        <w:rPr>
          <w:sz w:val="28"/>
          <w:szCs w:val="28"/>
          <w:lang w:val="en-US"/>
        </w:rPr>
        <w:t xml:space="preserve"> 2020. Vol. 22. P.</w:t>
      </w:r>
      <w:r w:rsidR="00FE06E2" w:rsidRPr="00D104C4">
        <w:rPr>
          <w:sz w:val="28"/>
          <w:szCs w:val="28"/>
          <w:lang w:val="uk-UA"/>
        </w:rPr>
        <w:t xml:space="preserve"> 391-394.</w:t>
      </w:r>
    </w:p>
    <w:p w14:paraId="465E7401" w14:textId="1538816C" w:rsidR="00FE06E2" w:rsidRPr="00D104C4" w:rsidRDefault="00367CA6" w:rsidP="00136A13">
      <w:pPr>
        <w:pStyle w:val="ac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Lucey</w:t>
      </w:r>
      <w:proofErr w:type="spellEnd"/>
      <w:r w:rsidRPr="00D104C4">
        <w:rPr>
          <w:sz w:val="28"/>
          <w:szCs w:val="28"/>
          <w:lang w:val="uk-UA"/>
        </w:rPr>
        <w:t xml:space="preserve"> J.A., </w:t>
      </w:r>
      <w:proofErr w:type="spellStart"/>
      <w:r w:rsidRPr="00D104C4">
        <w:rPr>
          <w:sz w:val="28"/>
          <w:szCs w:val="28"/>
          <w:lang w:val="uk-UA"/>
        </w:rPr>
        <w:t>Singh</w:t>
      </w:r>
      <w:proofErr w:type="spellEnd"/>
      <w:r w:rsidRPr="00D104C4">
        <w:rPr>
          <w:sz w:val="28"/>
          <w:szCs w:val="28"/>
          <w:lang w:val="uk-UA"/>
        </w:rPr>
        <w:t xml:space="preserve"> H. </w:t>
      </w:r>
      <w:proofErr w:type="spellStart"/>
      <w:r w:rsidR="00FE06E2" w:rsidRPr="00D104C4">
        <w:rPr>
          <w:sz w:val="28"/>
          <w:szCs w:val="28"/>
          <w:lang w:val="uk-UA"/>
        </w:rPr>
        <w:t>Formation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and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physical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pro</w:t>
      </w:r>
      <w:bookmarkStart w:id="26" w:name="_GoBack"/>
      <w:bookmarkEnd w:id="26"/>
      <w:r w:rsidR="00FE06E2" w:rsidRPr="00D104C4">
        <w:rPr>
          <w:sz w:val="28"/>
          <w:szCs w:val="28"/>
          <w:lang w:val="uk-UA"/>
        </w:rPr>
        <w:t>perties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of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acid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milk</w:t>
      </w:r>
      <w:proofErr w:type="spellEnd"/>
      <w:r w:rsidR="00FE06E2" w:rsidRPr="00D104C4">
        <w:rPr>
          <w:sz w:val="28"/>
          <w:szCs w:val="28"/>
          <w:lang w:val="uk-UA"/>
        </w:rPr>
        <w:t xml:space="preserve"> </w:t>
      </w:r>
      <w:proofErr w:type="spellStart"/>
      <w:r w:rsidR="00FE06E2" w:rsidRPr="00D104C4">
        <w:rPr>
          <w:sz w:val="28"/>
          <w:szCs w:val="28"/>
          <w:lang w:val="uk-UA"/>
        </w:rPr>
        <w:t>gels</w:t>
      </w:r>
      <w:proofErr w:type="spellEnd"/>
      <w:r w:rsidR="00FE06E2" w:rsidRPr="00D104C4">
        <w:rPr>
          <w:sz w:val="28"/>
          <w:szCs w:val="28"/>
          <w:lang w:val="uk-UA"/>
        </w:rPr>
        <w:t xml:space="preserve">: a </w:t>
      </w:r>
      <w:proofErr w:type="spellStart"/>
      <w:r w:rsidR="00FE06E2" w:rsidRPr="00D104C4">
        <w:rPr>
          <w:sz w:val="28"/>
          <w:szCs w:val="28"/>
          <w:lang w:val="uk-UA"/>
        </w:rPr>
        <w:t>revi</w:t>
      </w:r>
      <w:r w:rsidRPr="00D104C4">
        <w:rPr>
          <w:sz w:val="28"/>
          <w:szCs w:val="28"/>
          <w:lang w:val="uk-UA"/>
        </w:rPr>
        <w:t>ew</w:t>
      </w:r>
      <w:proofErr w:type="spellEnd"/>
      <w:r w:rsidRPr="00D104C4">
        <w:rPr>
          <w:sz w:val="28"/>
          <w:szCs w:val="28"/>
          <w:lang w:val="uk-UA"/>
        </w:rPr>
        <w:t xml:space="preserve">. </w:t>
      </w:r>
      <w:proofErr w:type="spellStart"/>
      <w:r w:rsidRPr="00D104C4">
        <w:rPr>
          <w:i/>
          <w:sz w:val="28"/>
          <w:szCs w:val="28"/>
          <w:lang w:val="uk-UA"/>
        </w:rPr>
        <w:t>Food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Research</w:t>
      </w:r>
      <w:proofErr w:type="spellEnd"/>
      <w:r w:rsidRPr="00D104C4">
        <w:rPr>
          <w:i/>
          <w:sz w:val="28"/>
          <w:szCs w:val="28"/>
          <w:lang w:val="uk-UA"/>
        </w:rPr>
        <w:t xml:space="preserve"> </w:t>
      </w:r>
      <w:proofErr w:type="spellStart"/>
      <w:r w:rsidRPr="00D104C4">
        <w:rPr>
          <w:i/>
          <w:sz w:val="28"/>
          <w:szCs w:val="28"/>
          <w:lang w:val="uk-UA"/>
        </w:rPr>
        <w:t>International</w:t>
      </w:r>
      <w:proofErr w:type="spellEnd"/>
      <w:r w:rsidRPr="00D104C4">
        <w:rPr>
          <w:sz w:val="28"/>
          <w:szCs w:val="28"/>
          <w:lang w:val="uk-UA"/>
        </w:rPr>
        <w:t xml:space="preserve">. 2017. </w:t>
      </w:r>
      <w:proofErr w:type="spellStart"/>
      <w:r w:rsidRPr="00D104C4">
        <w:rPr>
          <w:sz w:val="28"/>
          <w:szCs w:val="28"/>
          <w:lang w:val="uk-UA"/>
        </w:rPr>
        <w:t>Vol</w:t>
      </w:r>
      <w:proofErr w:type="spellEnd"/>
      <w:r w:rsidRPr="00D104C4">
        <w:rPr>
          <w:sz w:val="28"/>
          <w:szCs w:val="28"/>
          <w:lang w:val="uk-UA"/>
        </w:rPr>
        <w:t>. 30 P.</w:t>
      </w:r>
      <w:r w:rsidR="00FE06E2" w:rsidRPr="00D104C4">
        <w:rPr>
          <w:sz w:val="28"/>
          <w:szCs w:val="28"/>
          <w:lang w:val="uk-UA"/>
        </w:rPr>
        <w:t xml:space="preserve"> 529-542.</w:t>
      </w:r>
    </w:p>
    <w:p w14:paraId="27574FA5" w14:textId="0D6F276F" w:rsidR="009A026D" w:rsidRPr="00D104C4" w:rsidRDefault="009A026D" w:rsidP="00136A13">
      <w:pPr>
        <w:pStyle w:val="ac"/>
        <w:numPr>
          <w:ilvl w:val="0"/>
          <w:numId w:val="25"/>
        </w:numPr>
        <w:spacing w:line="360" w:lineRule="auto"/>
        <w:ind w:left="0" w:firstLine="709"/>
        <w:contextualSpacing w:val="0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lastRenderedPageBreak/>
        <w:t>Лунячек</w:t>
      </w:r>
      <w:proofErr w:type="spellEnd"/>
      <w:r w:rsidRPr="00D104C4">
        <w:rPr>
          <w:sz w:val="28"/>
          <w:szCs w:val="28"/>
          <w:lang w:val="uk-UA"/>
        </w:rPr>
        <w:t xml:space="preserve"> В.Є.</w:t>
      </w:r>
      <w:r w:rsidR="00226F9B" w:rsidRPr="00D104C4">
        <w:rPr>
          <w:sz w:val="28"/>
          <w:szCs w:val="28"/>
          <w:lang w:val="uk-UA"/>
        </w:rPr>
        <w:t>,</w:t>
      </w:r>
      <w:r w:rsidRPr="00D104C4">
        <w:rPr>
          <w:sz w:val="28"/>
          <w:szCs w:val="28"/>
          <w:lang w:val="uk-UA"/>
        </w:rPr>
        <w:t xml:space="preserve"> </w:t>
      </w:r>
      <w:r w:rsidR="00226F9B" w:rsidRPr="00D104C4">
        <w:rPr>
          <w:sz w:val="28"/>
          <w:szCs w:val="28"/>
          <w:lang w:val="uk-UA"/>
        </w:rPr>
        <w:t xml:space="preserve">Давиденко Ю.С. </w:t>
      </w:r>
      <w:r w:rsidRPr="00D104C4">
        <w:rPr>
          <w:sz w:val="28"/>
          <w:szCs w:val="28"/>
          <w:lang w:val="uk-UA"/>
        </w:rPr>
        <w:t>Охорона праці і пожежна безпека в закладах освіти</w:t>
      </w:r>
      <w:r w:rsidR="00226F9B" w:rsidRPr="00D104C4">
        <w:rPr>
          <w:sz w:val="28"/>
          <w:szCs w:val="28"/>
          <w:lang w:val="uk-UA"/>
        </w:rPr>
        <w:t>.</w:t>
      </w:r>
      <w:r w:rsidRPr="00D104C4">
        <w:rPr>
          <w:sz w:val="28"/>
          <w:szCs w:val="28"/>
          <w:lang w:val="uk-UA"/>
        </w:rPr>
        <w:t xml:space="preserve"> К</w:t>
      </w:r>
      <w:r w:rsidR="00226F9B" w:rsidRPr="00D104C4">
        <w:rPr>
          <w:sz w:val="28"/>
          <w:szCs w:val="28"/>
          <w:lang w:val="uk-UA"/>
        </w:rPr>
        <w:t>иїв</w:t>
      </w:r>
      <w:r w:rsidRPr="00D104C4">
        <w:rPr>
          <w:sz w:val="28"/>
          <w:szCs w:val="28"/>
          <w:lang w:val="uk-UA"/>
        </w:rPr>
        <w:t xml:space="preserve"> : Наукова думка, 2000. 123 с.</w:t>
      </w:r>
    </w:p>
    <w:p w14:paraId="5B97437B" w14:textId="77777777" w:rsidR="009A026D" w:rsidRPr="00D104C4" w:rsidRDefault="00226F9B" w:rsidP="00136A13">
      <w:pPr>
        <w:pStyle w:val="ac"/>
        <w:numPr>
          <w:ilvl w:val="0"/>
          <w:numId w:val="25"/>
        </w:numPr>
        <w:spacing w:line="360" w:lineRule="auto"/>
        <w:ind w:left="0" w:firstLine="709"/>
        <w:contextualSpacing w:val="0"/>
        <w:rPr>
          <w:sz w:val="28"/>
          <w:szCs w:val="28"/>
          <w:lang w:val="uk-UA"/>
        </w:rPr>
      </w:pPr>
      <w:proofErr w:type="spellStart"/>
      <w:r w:rsidRPr="00D104C4">
        <w:rPr>
          <w:sz w:val="28"/>
          <w:szCs w:val="28"/>
          <w:lang w:val="uk-UA"/>
        </w:rPr>
        <w:t>Гандзюк</w:t>
      </w:r>
      <w:proofErr w:type="spellEnd"/>
      <w:r w:rsidR="009A026D" w:rsidRPr="00D104C4">
        <w:rPr>
          <w:sz w:val="28"/>
          <w:szCs w:val="28"/>
          <w:lang w:val="uk-UA"/>
        </w:rPr>
        <w:t xml:space="preserve"> М. П.</w:t>
      </w:r>
      <w:r w:rsidRPr="00D104C4">
        <w:rPr>
          <w:sz w:val="28"/>
          <w:szCs w:val="28"/>
          <w:lang w:val="uk-UA"/>
        </w:rPr>
        <w:t>,</w:t>
      </w:r>
      <w:r w:rsidR="009A026D" w:rsidRPr="00D104C4">
        <w:rPr>
          <w:sz w:val="28"/>
          <w:szCs w:val="28"/>
          <w:lang w:val="uk-UA"/>
        </w:rPr>
        <w:t xml:space="preserve"> </w:t>
      </w:r>
      <w:proofErr w:type="spellStart"/>
      <w:r w:rsidRPr="00D104C4">
        <w:rPr>
          <w:sz w:val="28"/>
          <w:szCs w:val="28"/>
          <w:lang w:val="uk-UA"/>
        </w:rPr>
        <w:t>Желібо</w:t>
      </w:r>
      <w:proofErr w:type="spellEnd"/>
      <w:r w:rsidRPr="00D104C4">
        <w:rPr>
          <w:sz w:val="28"/>
          <w:szCs w:val="28"/>
          <w:lang w:val="uk-UA"/>
        </w:rPr>
        <w:t xml:space="preserve"> Е. П. </w:t>
      </w:r>
      <w:r w:rsidR="009A026D" w:rsidRPr="00D104C4">
        <w:rPr>
          <w:sz w:val="28"/>
          <w:szCs w:val="28"/>
          <w:lang w:val="uk-UA"/>
        </w:rPr>
        <w:t>Основи охорони праці</w:t>
      </w:r>
      <w:r w:rsidRPr="00D104C4">
        <w:rPr>
          <w:sz w:val="28"/>
          <w:szCs w:val="28"/>
          <w:lang w:val="uk-UA"/>
        </w:rPr>
        <w:t>.</w:t>
      </w:r>
      <w:r w:rsidR="009A026D" w:rsidRPr="00D104C4">
        <w:rPr>
          <w:sz w:val="28"/>
          <w:szCs w:val="28"/>
          <w:lang w:val="uk-UA"/>
        </w:rPr>
        <w:t xml:space="preserve"> К</w:t>
      </w:r>
      <w:r w:rsidRPr="00D104C4">
        <w:rPr>
          <w:sz w:val="28"/>
          <w:szCs w:val="28"/>
          <w:lang w:val="uk-UA"/>
        </w:rPr>
        <w:t>иїв</w:t>
      </w:r>
      <w:r w:rsidR="009A026D" w:rsidRPr="00D104C4">
        <w:rPr>
          <w:sz w:val="28"/>
          <w:szCs w:val="28"/>
          <w:lang w:val="uk-UA"/>
        </w:rPr>
        <w:t xml:space="preserve"> : Каравела, 2003. 405</w:t>
      </w:r>
      <w:r w:rsidRPr="00D104C4">
        <w:rPr>
          <w:sz w:val="28"/>
          <w:szCs w:val="28"/>
          <w:lang w:val="uk-UA"/>
        </w:rPr>
        <w:t xml:space="preserve"> </w:t>
      </w:r>
      <w:r w:rsidR="009A026D" w:rsidRPr="00D104C4">
        <w:rPr>
          <w:sz w:val="28"/>
          <w:szCs w:val="28"/>
          <w:lang w:val="uk-UA"/>
        </w:rPr>
        <w:t xml:space="preserve">с. </w:t>
      </w:r>
    </w:p>
    <w:p w14:paraId="5504BE04" w14:textId="77777777" w:rsidR="009A026D" w:rsidRPr="00D104C4" w:rsidRDefault="009A026D" w:rsidP="00136A13">
      <w:pPr>
        <w:pStyle w:val="ac"/>
        <w:numPr>
          <w:ilvl w:val="0"/>
          <w:numId w:val="25"/>
        </w:numPr>
        <w:spacing w:line="360" w:lineRule="auto"/>
        <w:ind w:left="0" w:firstLine="709"/>
        <w:contextualSpacing w:val="0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Де</w:t>
      </w:r>
      <w:r w:rsidR="00226F9B" w:rsidRPr="00D104C4">
        <w:rPr>
          <w:sz w:val="28"/>
          <w:szCs w:val="28"/>
          <w:lang w:val="uk-UA"/>
        </w:rPr>
        <w:t>нисенко Ф. К. Охорона праці. Москва</w:t>
      </w:r>
      <w:r w:rsidRPr="00D104C4">
        <w:rPr>
          <w:sz w:val="28"/>
          <w:szCs w:val="28"/>
          <w:lang w:val="uk-UA"/>
        </w:rPr>
        <w:t xml:space="preserve"> : Вища школа, 1995. 320</w:t>
      </w:r>
      <w:r w:rsidR="00226F9B" w:rsidRPr="00D104C4">
        <w:rPr>
          <w:sz w:val="28"/>
          <w:szCs w:val="28"/>
          <w:lang w:val="uk-UA"/>
        </w:rPr>
        <w:t> </w:t>
      </w:r>
      <w:r w:rsidRPr="00D104C4">
        <w:rPr>
          <w:sz w:val="28"/>
          <w:szCs w:val="28"/>
          <w:lang w:val="uk-UA"/>
        </w:rPr>
        <w:t>с.</w:t>
      </w:r>
    </w:p>
    <w:p w14:paraId="44718557" w14:textId="77777777" w:rsidR="00A1392A" w:rsidRDefault="009A026D" w:rsidP="00A1392A">
      <w:pPr>
        <w:pStyle w:val="ac"/>
        <w:numPr>
          <w:ilvl w:val="0"/>
          <w:numId w:val="25"/>
        </w:numPr>
        <w:spacing w:line="360" w:lineRule="auto"/>
        <w:ind w:left="0" w:firstLine="709"/>
        <w:contextualSpacing w:val="0"/>
        <w:rPr>
          <w:sz w:val="28"/>
          <w:szCs w:val="28"/>
          <w:lang w:val="uk-UA"/>
        </w:rPr>
      </w:pPr>
      <w:r w:rsidRPr="00D104C4">
        <w:rPr>
          <w:sz w:val="28"/>
          <w:szCs w:val="28"/>
          <w:lang w:val="uk-UA"/>
        </w:rPr>
        <w:t>Кузнєцов В.А. Пожежна безпека. Харків</w:t>
      </w:r>
      <w:r w:rsidR="00226F9B" w:rsidRPr="00D104C4">
        <w:rPr>
          <w:sz w:val="28"/>
          <w:szCs w:val="28"/>
          <w:lang w:val="uk-UA"/>
        </w:rPr>
        <w:t xml:space="preserve"> </w:t>
      </w:r>
      <w:r w:rsidRPr="00D104C4">
        <w:rPr>
          <w:sz w:val="28"/>
          <w:szCs w:val="28"/>
          <w:lang w:val="uk-UA"/>
        </w:rPr>
        <w:t>: Фактор, 2008. 575 с.</w:t>
      </w:r>
    </w:p>
    <w:p w14:paraId="03413F48" w14:textId="3DD23614" w:rsidR="009115C5" w:rsidRPr="00A1392A" w:rsidRDefault="009A026D" w:rsidP="00A1392A">
      <w:pPr>
        <w:pStyle w:val="ac"/>
        <w:numPr>
          <w:ilvl w:val="0"/>
          <w:numId w:val="25"/>
        </w:numPr>
        <w:spacing w:line="360" w:lineRule="auto"/>
        <w:ind w:left="0" w:firstLine="709"/>
        <w:contextualSpacing w:val="0"/>
        <w:rPr>
          <w:sz w:val="28"/>
          <w:szCs w:val="28"/>
          <w:lang w:val="uk-UA"/>
        </w:rPr>
      </w:pPr>
      <w:r w:rsidRPr="00A1392A">
        <w:rPr>
          <w:sz w:val="28"/>
          <w:szCs w:val="28"/>
          <w:lang w:val="uk-UA"/>
        </w:rPr>
        <w:t>Основи охорони праці: Навчальний посібник для студентів вищих закладів освіти України / [ред. Б.М. Коржика]. Харків</w:t>
      </w:r>
      <w:r w:rsidR="00226F9B" w:rsidRPr="00A1392A">
        <w:rPr>
          <w:sz w:val="28"/>
          <w:szCs w:val="28"/>
          <w:lang w:val="uk-UA"/>
        </w:rPr>
        <w:t xml:space="preserve"> </w:t>
      </w:r>
      <w:r w:rsidRPr="00A1392A">
        <w:rPr>
          <w:sz w:val="28"/>
          <w:szCs w:val="28"/>
          <w:lang w:val="uk-UA"/>
        </w:rPr>
        <w:t>: ХДАМГ, 2002. 105 с</w:t>
      </w:r>
      <w:r w:rsidR="00850A89" w:rsidRPr="00A1392A">
        <w:rPr>
          <w:sz w:val="28"/>
          <w:szCs w:val="28"/>
          <w:lang w:val="uk-UA"/>
        </w:rPr>
        <w:t>.</w:t>
      </w:r>
      <w:bookmarkEnd w:id="2"/>
    </w:p>
    <w:sectPr w:rsidR="009115C5" w:rsidRPr="00A1392A" w:rsidSect="004E4C06">
      <w:headerReference w:type="default" r:id="rId35"/>
      <w:pgSz w:w="11906" w:h="16838"/>
      <w:pgMar w:top="1134" w:right="850" w:bottom="1134" w:left="1701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8728E" w14:textId="77777777" w:rsidR="006B2FF9" w:rsidRDefault="006B2FF9">
      <w:pPr>
        <w:spacing w:line="240" w:lineRule="auto"/>
      </w:pPr>
      <w:r>
        <w:separator/>
      </w:r>
    </w:p>
  </w:endnote>
  <w:endnote w:type="continuationSeparator" w:id="0">
    <w:p w14:paraId="3398E679" w14:textId="77777777" w:rsidR="006B2FF9" w:rsidRDefault="006B2F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TTimes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dmfkvTimesNewRomanPS-ItalicMT">
    <w:altName w:val="Times New Roman"/>
    <w:panose1 w:val="00000000000000000000"/>
    <w:charset w:val="00"/>
    <w:family w:val="roman"/>
    <w:notTrueType/>
    <w:pitch w:val="default"/>
  </w:font>
  <w:font w:name="Gothic">
    <w:altName w:val="Yu Gothic UI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59CE2" w14:textId="77777777" w:rsidR="006B2FF9" w:rsidRDefault="006B2FF9">
      <w:pPr>
        <w:spacing w:line="240" w:lineRule="auto"/>
      </w:pPr>
      <w:r>
        <w:separator/>
      </w:r>
    </w:p>
  </w:footnote>
  <w:footnote w:type="continuationSeparator" w:id="0">
    <w:p w14:paraId="7F6814E4" w14:textId="77777777" w:rsidR="006B2FF9" w:rsidRDefault="006B2F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99913" w14:textId="77777777" w:rsidR="006B2FF9" w:rsidRDefault="006B2FF9">
    <w:pPr>
      <w:pStyle w:val="a4"/>
      <w:jc w:val="right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6A84D" w14:textId="77777777" w:rsidR="006B2FF9" w:rsidRPr="005D0FC6" w:rsidRDefault="006B2FF9" w:rsidP="00CA6744">
    <w:pPr>
      <w:pStyle w:val="a4"/>
      <w:jc w:val="right"/>
      <w:rPr>
        <w:sz w:val="28"/>
      </w:rPr>
    </w:pPr>
  </w:p>
  <w:p w14:paraId="3FEB4A06" w14:textId="77777777" w:rsidR="006B2FF9" w:rsidRDefault="006B2FF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57A2" w14:textId="58B612B0" w:rsidR="006B2FF9" w:rsidRPr="00EA3C02" w:rsidRDefault="006B2FF9" w:rsidP="00EA3C02">
    <w:pPr>
      <w:pStyle w:val="a4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7153375"/>
      <w:docPartObj>
        <w:docPartGallery w:val="Page Numbers (Top of Page)"/>
        <w:docPartUnique/>
      </w:docPartObj>
    </w:sdtPr>
    <w:sdtEndPr/>
    <w:sdtContent>
      <w:p w14:paraId="71BA8665" w14:textId="71CC0113" w:rsidR="006B2FF9" w:rsidRPr="00EA3C02" w:rsidRDefault="006B2FF9" w:rsidP="00EA3C0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31AF"/>
    <w:multiLevelType w:val="hybridMultilevel"/>
    <w:tmpl w:val="61AC9E9C"/>
    <w:lvl w:ilvl="0" w:tplc="41360EF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BE55F4"/>
    <w:multiLevelType w:val="multilevel"/>
    <w:tmpl w:val="0AC0B3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  <w:b w:val="0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auto"/>
      </w:rPr>
    </w:lvl>
  </w:abstractNum>
  <w:abstractNum w:abstractNumId="2" w15:restartNumberingAfterBreak="0">
    <w:nsid w:val="06DF3D11"/>
    <w:multiLevelType w:val="multilevel"/>
    <w:tmpl w:val="45F2B39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89" w:hanging="42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eastAsia="Times New Roman" w:hint="default"/>
        <w:color w:val="auto"/>
      </w:rPr>
    </w:lvl>
  </w:abstractNum>
  <w:abstractNum w:abstractNumId="3" w15:restartNumberingAfterBreak="0">
    <w:nsid w:val="0A173380"/>
    <w:multiLevelType w:val="hybridMultilevel"/>
    <w:tmpl w:val="D72E90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0B509E"/>
    <w:multiLevelType w:val="multilevel"/>
    <w:tmpl w:val="E23A5D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5" w15:restartNumberingAfterBreak="0">
    <w:nsid w:val="0E0216BD"/>
    <w:multiLevelType w:val="hybridMultilevel"/>
    <w:tmpl w:val="FEACD206"/>
    <w:lvl w:ilvl="0" w:tplc="41360EF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BF2B80"/>
    <w:multiLevelType w:val="multilevel"/>
    <w:tmpl w:val="2F32F3EC"/>
    <w:lvl w:ilvl="0">
      <w:start w:val="1"/>
      <w:numFmt w:val="decimal"/>
      <w:lvlText w:val="%1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eastAsia="Times New Roman" w:hint="default"/>
      </w:rPr>
    </w:lvl>
  </w:abstractNum>
  <w:abstractNum w:abstractNumId="7" w15:restartNumberingAfterBreak="0">
    <w:nsid w:val="160A3A9E"/>
    <w:multiLevelType w:val="hybridMultilevel"/>
    <w:tmpl w:val="045C8516"/>
    <w:lvl w:ilvl="0" w:tplc="3C24B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780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C257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12CF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305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9E16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289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68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E8D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DD5E09"/>
    <w:multiLevelType w:val="hybridMultilevel"/>
    <w:tmpl w:val="7F7C483A"/>
    <w:lvl w:ilvl="0" w:tplc="7772F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114AC"/>
    <w:multiLevelType w:val="hybridMultilevel"/>
    <w:tmpl w:val="7A32712A"/>
    <w:lvl w:ilvl="0" w:tplc="41360EF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F423B36"/>
    <w:multiLevelType w:val="multilevel"/>
    <w:tmpl w:val="78CEE5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1" w15:restartNumberingAfterBreak="0">
    <w:nsid w:val="355C466C"/>
    <w:multiLevelType w:val="hybridMultilevel"/>
    <w:tmpl w:val="DF3EFE92"/>
    <w:lvl w:ilvl="0" w:tplc="41360EF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0803A6"/>
    <w:multiLevelType w:val="hybridMultilevel"/>
    <w:tmpl w:val="96861370"/>
    <w:lvl w:ilvl="0" w:tplc="F1D64078">
      <w:start w:val="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A37E11"/>
    <w:multiLevelType w:val="hybridMultilevel"/>
    <w:tmpl w:val="5852B32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36E0681"/>
    <w:multiLevelType w:val="hybridMultilevel"/>
    <w:tmpl w:val="836C5D1E"/>
    <w:lvl w:ilvl="0" w:tplc="41360EF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EF3EB2"/>
    <w:multiLevelType w:val="hybridMultilevel"/>
    <w:tmpl w:val="E4DEBFE8"/>
    <w:lvl w:ilvl="0" w:tplc="D3B453BA">
      <w:start w:val="43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67C8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5AE01114"/>
    <w:multiLevelType w:val="hybridMultilevel"/>
    <w:tmpl w:val="12B4E7FA"/>
    <w:lvl w:ilvl="0" w:tplc="D1680326">
      <w:start w:val="2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 w15:restartNumberingAfterBreak="0">
    <w:nsid w:val="5C934EEF"/>
    <w:multiLevelType w:val="multilevel"/>
    <w:tmpl w:val="A488790C"/>
    <w:lvl w:ilvl="0">
      <w:start w:val="1"/>
      <w:numFmt w:val="decimal"/>
      <w:pStyle w:val="1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  <w:rPr>
        <w:rFonts w:cs="Times New Roman"/>
        <w:color w:val="auto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10F4B57"/>
    <w:multiLevelType w:val="hybridMultilevel"/>
    <w:tmpl w:val="EFC26EE0"/>
    <w:lvl w:ilvl="0" w:tplc="ED5C93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1A5D64"/>
    <w:multiLevelType w:val="hybridMultilevel"/>
    <w:tmpl w:val="41167D02"/>
    <w:lvl w:ilvl="0" w:tplc="41360EF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23D1532"/>
    <w:multiLevelType w:val="hybridMultilevel"/>
    <w:tmpl w:val="5AF6F7A8"/>
    <w:lvl w:ilvl="0" w:tplc="94DE87BA">
      <w:start w:val="4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58C72FE"/>
    <w:multiLevelType w:val="multilevel"/>
    <w:tmpl w:val="AD5630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2160"/>
      </w:pPr>
      <w:rPr>
        <w:rFonts w:hint="default"/>
      </w:rPr>
    </w:lvl>
  </w:abstractNum>
  <w:abstractNum w:abstractNumId="23" w15:restartNumberingAfterBreak="0">
    <w:nsid w:val="67660E6F"/>
    <w:multiLevelType w:val="hybridMultilevel"/>
    <w:tmpl w:val="C6EA9C66"/>
    <w:lvl w:ilvl="0" w:tplc="47DE701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67B2727D"/>
    <w:multiLevelType w:val="hybridMultilevel"/>
    <w:tmpl w:val="E1621A62"/>
    <w:lvl w:ilvl="0" w:tplc="9CEEDC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A9D4EF0"/>
    <w:multiLevelType w:val="hybridMultilevel"/>
    <w:tmpl w:val="8ECA5188"/>
    <w:lvl w:ilvl="0" w:tplc="3CD4DE9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b w:val="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D4D65"/>
    <w:multiLevelType w:val="hybridMultilevel"/>
    <w:tmpl w:val="8E72233E"/>
    <w:lvl w:ilvl="0" w:tplc="2B141E2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DB96820"/>
    <w:multiLevelType w:val="hybridMultilevel"/>
    <w:tmpl w:val="CB540D02"/>
    <w:lvl w:ilvl="0" w:tplc="F890686E">
      <w:start w:val="1"/>
      <w:numFmt w:val="decimal"/>
      <w:lvlText w:val="%1)"/>
      <w:lvlJc w:val="left"/>
      <w:pPr>
        <w:ind w:left="1177" w:hanging="46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"/>
  </w:num>
  <w:num w:numId="3">
    <w:abstractNumId w:val="20"/>
  </w:num>
  <w:num w:numId="4">
    <w:abstractNumId w:val="14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13"/>
  </w:num>
  <w:num w:numId="10">
    <w:abstractNumId w:val="7"/>
  </w:num>
  <w:num w:numId="11">
    <w:abstractNumId w:val="27"/>
  </w:num>
  <w:num w:numId="12">
    <w:abstractNumId w:val="8"/>
  </w:num>
  <w:num w:numId="13">
    <w:abstractNumId w:val="4"/>
  </w:num>
  <w:num w:numId="14">
    <w:abstractNumId w:val="26"/>
  </w:num>
  <w:num w:numId="15">
    <w:abstractNumId w:val="2"/>
  </w:num>
  <w:num w:numId="16">
    <w:abstractNumId w:val="15"/>
  </w:num>
  <w:num w:numId="17">
    <w:abstractNumId w:val="1"/>
  </w:num>
  <w:num w:numId="18">
    <w:abstractNumId w:val="17"/>
  </w:num>
  <w:num w:numId="19">
    <w:abstractNumId w:val="22"/>
  </w:num>
  <w:num w:numId="20">
    <w:abstractNumId w:val="10"/>
  </w:num>
  <w:num w:numId="21">
    <w:abstractNumId w:val="12"/>
  </w:num>
  <w:num w:numId="22">
    <w:abstractNumId w:val="6"/>
  </w:num>
  <w:num w:numId="23">
    <w:abstractNumId w:val="23"/>
  </w:num>
  <w:num w:numId="24">
    <w:abstractNumId w:val="19"/>
  </w:num>
  <w:num w:numId="25">
    <w:abstractNumId w:val="25"/>
  </w:num>
  <w:num w:numId="26">
    <w:abstractNumId w:val="16"/>
  </w:num>
  <w:num w:numId="27">
    <w:abstractNumId w:val="24"/>
  </w:num>
  <w:num w:numId="28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EC0"/>
    <w:rsid w:val="00000C94"/>
    <w:rsid w:val="00001660"/>
    <w:rsid w:val="000035B9"/>
    <w:rsid w:val="00003B0C"/>
    <w:rsid w:val="00003C7B"/>
    <w:rsid w:val="00003CB6"/>
    <w:rsid w:val="0000401B"/>
    <w:rsid w:val="00004718"/>
    <w:rsid w:val="00004D03"/>
    <w:rsid w:val="00005ED9"/>
    <w:rsid w:val="00006953"/>
    <w:rsid w:val="000108B9"/>
    <w:rsid w:val="00010F9C"/>
    <w:rsid w:val="00011106"/>
    <w:rsid w:val="00011171"/>
    <w:rsid w:val="00012238"/>
    <w:rsid w:val="000124D4"/>
    <w:rsid w:val="00013184"/>
    <w:rsid w:val="000161BF"/>
    <w:rsid w:val="00016874"/>
    <w:rsid w:val="0001700D"/>
    <w:rsid w:val="00017A7E"/>
    <w:rsid w:val="000204CE"/>
    <w:rsid w:val="0002253F"/>
    <w:rsid w:val="0002314D"/>
    <w:rsid w:val="00024BBE"/>
    <w:rsid w:val="000250FF"/>
    <w:rsid w:val="00025B0E"/>
    <w:rsid w:val="00026414"/>
    <w:rsid w:val="00026DD6"/>
    <w:rsid w:val="000273FB"/>
    <w:rsid w:val="000304E3"/>
    <w:rsid w:val="00031E5A"/>
    <w:rsid w:val="000325B2"/>
    <w:rsid w:val="00032D37"/>
    <w:rsid w:val="00033460"/>
    <w:rsid w:val="00033FF5"/>
    <w:rsid w:val="000345ED"/>
    <w:rsid w:val="0003545D"/>
    <w:rsid w:val="00036260"/>
    <w:rsid w:val="000405D5"/>
    <w:rsid w:val="0004149E"/>
    <w:rsid w:val="0004151B"/>
    <w:rsid w:val="0004152D"/>
    <w:rsid w:val="00041613"/>
    <w:rsid w:val="00041F21"/>
    <w:rsid w:val="00042053"/>
    <w:rsid w:val="000425A0"/>
    <w:rsid w:val="000426DE"/>
    <w:rsid w:val="00042E80"/>
    <w:rsid w:val="0004362B"/>
    <w:rsid w:val="00043A59"/>
    <w:rsid w:val="000445D0"/>
    <w:rsid w:val="00044C86"/>
    <w:rsid w:val="0004573D"/>
    <w:rsid w:val="00046719"/>
    <w:rsid w:val="00046ADA"/>
    <w:rsid w:val="00047D3D"/>
    <w:rsid w:val="00050AC5"/>
    <w:rsid w:val="00050F62"/>
    <w:rsid w:val="00052377"/>
    <w:rsid w:val="000533C4"/>
    <w:rsid w:val="000535A3"/>
    <w:rsid w:val="00055713"/>
    <w:rsid w:val="000558BA"/>
    <w:rsid w:val="000564D0"/>
    <w:rsid w:val="00056AC9"/>
    <w:rsid w:val="00056C4B"/>
    <w:rsid w:val="000578CB"/>
    <w:rsid w:val="00057AF8"/>
    <w:rsid w:val="00061CE9"/>
    <w:rsid w:val="000628FD"/>
    <w:rsid w:val="00062D86"/>
    <w:rsid w:val="00063BC8"/>
    <w:rsid w:val="00064AA2"/>
    <w:rsid w:val="00064DC0"/>
    <w:rsid w:val="00065940"/>
    <w:rsid w:val="0006595C"/>
    <w:rsid w:val="000678C2"/>
    <w:rsid w:val="00071346"/>
    <w:rsid w:val="00071865"/>
    <w:rsid w:val="00071DC6"/>
    <w:rsid w:val="0007316B"/>
    <w:rsid w:val="00074106"/>
    <w:rsid w:val="00074D60"/>
    <w:rsid w:val="00075C1D"/>
    <w:rsid w:val="0007620A"/>
    <w:rsid w:val="0007629C"/>
    <w:rsid w:val="00076627"/>
    <w:rsid w:val="00080916"/>
    <w:rsid w:val="000812A5"/>
    <w:rsid w:val="000852DF"/>
    <w:rsid w:val="00085415"/>
    <w:rsid w:val="000854C5"/>
    <w:rsid w:val="00085ED5"/>
    <w:rsid w:val="00086351"/>
    <w:rsid w:val="00086546"/>
    <w:rsid w:val="00086F0D"/>
    <w:rsid w:val="0008760F"/>
    <w:rsid w:val="00090395"/>
    <w:rsid w:val="00090684"/>
    <w:rsid w:val="00090C7C"/>
    <w:rsid w:val="00090D88"/>
    <w:rsid w:val="00090E7E"/>
    <w:rsid w:val="00091056"/>
    <w:rsid w:val="00091726"/>
    <w:rsid w:val="00091B5B"/>
    <w:rsid w:val="00092431"/>
    <w:rsid w:val="00092968"/>
    <w:rsid w:val="00092A8F"/>
    <w:rsid w:val="00092C23"/>
    <w:rsid w:val="0009331B"/>
    <w:rsid w:val="00093618"/>
    <w:rsid w:val="00094D3F"/>
    <w:rsid w:val="0009511D"/>
    <w:rsid w:val="0009521A"/>
    <w:rsid w:val="00096095"/>
    <w:rsid w:val="00096310"/>
    <w:rsid w:val="0009779C"/>
    <w:rsid w:val="00097BD1"/>
    <w:rsid w:val="000A08EE"/>
    <w:rsid w:val="000A094B"/>
    <w:rsid w:val="000A1CC7"/>
    <w:rsid w:val="000A4329"/>
    <w:rsid w:val="000A4526"/>
    <w:rsid w:val="000A77AA"/>
    <w:rsid w:val="000B050B"/>
    <w:rsid w:val="000B087C"/>
    <w:rsid w:val="000B266E"/>
    <w:rsid w:val="000B51A1"/>
    <w:rsid w:val="000B5B2A"/>
    <w:rsid w:val="000B6819"/>
    <w:rsid w:val="000B74A1"/>
    <w:rsid w:val="000C00F4"/>
    <w:rsid w:val="000C13B9"/>
    <w:rsid w:val="000C1A38"/>
    <w:rsid w:val="000C2FD4"/>
    <w:rsid w:val="000C376B"/>
    <w:rsid w:val="000C3A52"/>
    <w:rsid w:val="000C415C"/>
    <w:rsid w:val="000C54D6"/>
    <w:rsid w:val="000C5F0A"/>
    <w:rsid w:val="000C73E9"/>
    <w:rsid w:val="000C7771"/>
    <w:rsid w:val="000C7DB7"/>
    <w:rsid w:val="000D0203"/>
    <w:rsid w:val="000D059B"/>
    <w:rsid w:val="000D1009"/>
    <w:rsid w:val="000D17AB"/>
    <w:rsid w:val="000D1AC9"/>
    <w:rsid w:val="000D1BC0"/>
    <w:rsid w:val="000D22B6"/>
    <w:rsid w:val="000D2693"/>
    <w:rsid w:val="000D319B"/>
    <w:rsid w:val="000D349A"/>
    <w:rsid w:val="000D3556"/>
    <w:rsid w:val="000D3A87"/>
    <w:rsid w:val="000D41A2"/>
    <w:rsid w:val="000D6080"/>
    <w:rsid w:val="000D6D96"/>
    <w:rsid w:val="000E0785"/>
    <w:rsid w:val="000E0931"/>
    <w:rsid w:val="000E13F3"/>
    <w:rsid w:val="000E1737"/>
    <w:rsid w:val="000E2290"/>
    <w:rsid w:val="000E272B"/>
    <w:rsid w:val="000E2FEA"/>
    <w:rsid w:val="000E3744"/>
    <w:rsid w:val="000E3FAC"/>
    <w:rsid w:val="000E454E"/>
    <w:rsid w:val="000E45EA"/>
    <w:rsid w:val="000E4A82"/>
    <w:rsid w:val="000E4F18"/>
    <w:rsid w:val="000E6018"/>
    <w:rsid w:val="000E65D3"/>
    <w:rsid w:val="000E6B8F"/>
    <w:rsid w:val="000E70B1"/>
    <w:rsid w:val="000F0BE8"/>
    <w:rsid w:val="000F32CD"/>
    <w:rsid w:val="000F39B0"/>
    <w:rsid w:val="000F3FA9"/>
    <w:rsid w:val="000F41AF"/>
    <w:rsid w:val="000F4275"/>
    <w:rsid w:val="000F4342"/>
    <w:rsid w:val="000F6019"/>
    <w:rsid w:val="001002B4"/>
    <w:rsid w:val="00101E31"/>
    <w:rsid w:val="00102D32"/>
    <w:rsid w:val="00103AB9"/>
    <w:rsid w:val="00104036"/>
    <w:rsid w:val="00105D0E"/>
    <w:rsid w:val="00106488"/>
    <w:rsid w:val="001067B5"/>
    <w:rsid w:val="00106A5F"/>
    <w:rsid w:val="00107125"/>
    <w:rsid w:val="0010744B"/>
    <w:rsid w:val="001110FA"/>
    <w:rsid w:val="001111F8"/>
    <w:rsid w:val="001114F1"/>
    <w:rsid w:val="00111882"/>
    <w:rsid w:val="001118B8"/>
    <w:rsid w:val="00111EE7"/>
    <w:rsid w:val="00112BB2"/>
    <w:rsid w:val="00114282"/>
    <w:rsid w:val="001147AD"/>
    <w:rsid w:val="00114B31"/>
    <w:rsid w:val="0011517B"/>
    <w:rsid w:val="0011526F"/>
    <w:rsid w:val="00116BD3"/>
    <w:rsid w:val="00120A13"/>
    <w:rsid w:val="00122945"/>
    <w:rsid w:val="00122D96"/>
    <w:rsid w:val="00122E36"/>
    <w:rsid w:val="00124571"/>
    <w:rsid w:val="0012492B"/>
    <w:rsid w:val="00124AFE"/>
    <w:rsid w:val="00124E63"/>
    <w:rsid w:val="001250B5"/>
    <w:rsid w:val="00125389"/>
    <w:rsid w:val="0012548F"/>
    <w:rsid w:val="0013035C"/>
    <w:rsid w:val="0013180D"/>
    <w:rsid w:val="00131AA9"/>
    <w:rsid w:val="0013217B"/>
    <w:rsid w:val="0013219C"/>
    <w:rsid w:val="00133687"/>
    <w:rsid w:val="00134155"/>
    <w:rsid w:val="00135F00"/>
    <w:rsid w:val="00136A13"/>
    <w:rsid w:val="00136BB2"/>
    <w:rsid w:val="00137A2E"/>
    <w:rsid w:val="00137F51"/>
    <w:rsid w:val="00140B5D"/>
    <w:rsid w:val="001437A1"/>
    <w:rsid w:val="0014458F"/>
    <w:rsid w:val="00144CA4"/>
    <w:rsid w:val="00144EDE"/>
    <w:rsid w:val="00145178"/>
    <w:rsid w:val="00145396"/>
    <w:rsid w:val="00146AAD"/>
    <w:rsid w:val="00150279"/>
    <w:rsid w:val="001508FF"/>
    <w:rsid w:val="0015181C"/>
    <w:rsid w:val="00153721"/>
    <w:rsid w:val="00153864"/>
    <w:rsid w:val="00153CDA"/>
    <w:rsid w:val="00153D9F"/>
    <w:rsid w:val="00154C64"/>
    <w:rsid w:val="00155F24"/>
    <w:rsid w:val="0015644F"/>
    <w:rsid w:val="001576A7"/>
    <w:rsid w:val="00161882"/>
    <w:rsid w:val="00162A40"/>
    <w:rsid w:val="00162BCE"/>
    <w:rsid w:val="001633B1"/>
    <w:rsid w:val="0016400D"/>
    <w:rsid w:val="001646D1"/>
    <w:rsid w:val="00164D82"/>
    <w:rsid w:val="00165151"/>
    <w:rsid w:val="001654F2"/>
    <w:rsid w:val="00165B17"/>
    <w:rsid w:val="001679E8"/>
    <w:rsid w:val="00170D97"/>
    <w:rsid w:val="00172453"/>
    <w:rsid w:val="0017268A"/>
    <w:rsid w:val="00172E0F"/>
    <w:rsid w:val="001734EF"/>
    <w:rsid w:val="001747B5"/>
    <w:rsid w:val="00175768"/>
    <w:rsid w:val="00176302"/>
    <w:rsid w:val="0017631A"/>
    <w:rsid w:val="00176670"/>
    <w:rsid w:val="00177C73"/>
    <w:rsid w:val="00177DCD"/>
    <w:rsid w:val="0018005C"/>
    <w:rsid w:val="001811EA"/>
    <w:rsid w:val="00183ACD"/>
    <w:rsid w:val="00184F8D"/>
    <w:rsid w:val="001853B2"/>
    <w:rsid w:val="0018661D"/>
    <w:rsid w:val="00186703"/>
    <w:rsid w:val="00186BAD"/>
    <w:rsid w:val="001913A3"/>
    <w:rsid w:val="001917C5"/>
    <w:rsid w:val="00194EE6"/>
    <w:rsid w:val="00194F0D"/>
    <w:rsid w:val="00195E8B"/>
    <w:rsid w:val="001A06F9"/>
    <w:rsid w:val="001A124E"/>
    <w:rsid w:val="001A146E"/>
    <w:rsid w:val="001A32C7"/>
    <w:rsid w:val="001A3EEE"/>
    <w:rsid w:val="001A4304"/>
    <w:rsid w:val="001A5155"/>
    <w:rsid w:val="001A52CA"/>
    <w:rsid w:val="001A5363"/>
    <w:rsid w:val="001A5EF8"/>
    <w:rsid w:val="001B1419"/>
    <w:rsid w:val="001B1BB2"/>
    <w:rsid w:val="001B2E6A"/>
    <w:rsid w:val="001B33EE"/>
    <w:rsid w:val="001B4075"/>
    <w:rsid w:val="001B4C5E"/>
    <w:rsid w:val="001B4FAE"/>
    <w:rsid w:val="001B67DB"/>
    <w:rsid w:val="001B6F01"/>
    <w:rsid w:val="001B7654"/>
    <w:rsid w:val="001B7F9F"/>
    <w:rsid w:val="001C0713"/>
    <w:rsid w:val="001C084E"/>
    <w:rsid w:val="001C0A8C"/>
    <w:rsid w:val="001C16B2"/>
    <w:rsid w:val="001C2096"/>
    <w:rsid w:val="001C3DC3"/>
    <w:rsid w:val="001C5D50"/>
    <w:rsid w:val="001C5DCA"/>
    <w:rsid w:val="001C6919"/>
    <w:rsid w:val="001D24C2"/>
    <w:rsid w:val="001D2C2C"/>
    <w:rsid w:val="001D37BA"/>
    <w:rsid w:val="001D3AB8"/>
    <w:rsid w:val="001D3B0C"/>
    <w:rsid w:val="001D3BF3"/>
    <w:rsid w:val="001D3D96"/>
    <w:rsid w:val="001D45F4"/>
    <w:rsid w:val="001D4828"/>
    <w:rsid w:val="001D49F1"/>
    <w:rsid w:val="001D4E50"/>
    <w:rsid w:val="001D5382"/>
    <w:rsid w:val="001D5DE1"/>
    <w:rsid w:val="001D5E8F"/>
    <w:rsid w:val="001D61FD"/>
    <w:rsid w:val="001D6D38"/>
    <w:rsid w:val="001D7F7F"/>
    <w:rsid w:val="001D7F80"/>
    <w:rsid w:val="001E0888"/>
    <w:rsid w:val="001E1A0E"/>
    <w:rsid w:val="001E1C16"/>
    <w:rsid w:val="001E2FEF"/>
    <w:rsid w:val="001E3EF3"/>
    <w:rsid w:val="001E49A0"/>
    <w:rsid w:val="001E4C5D"/>
    <w:rsid w:val="001E5FC0"/>
    <w:rsid w:val="001E6318"/>
    <w:rsid w:val="001E683A"/>
    <w:rsid w:val="001F17EF"/>
    <w:rsid w:val="001F1F75"/>
    <w:rsid w:val="001F23F5"/>
    <w:rsid w:val="001F3539"/>
    <w:rsid w:val="001F3773"/>
    <w:rsid w:val="001F47B4"/>
    <w:rsid w:val="001F4E72"/>
    <w:rsid w:val="001F51F3"/>
    <w:rsid w:val="001F5443"/>
    <w:rsid w:val="001F6173"/>
    <w:rsid w:val="001F63F7"/>
    <w:rsid w:val="001F7048"/>
    <w:rsid w:val="00200720"/>
    <w:rsid w:val="00201BEF"/>
    <w:rsid w:val="0020234F"/>
    <w:rsid w:val="00202BCE"/>
    <w:rsid w:val="002032EA"/>
    <w:rsid w:val="0020528C"/>
    <w:rsid w:val="00205362"/>
    <w:rsid w:val="00205937"/>
    <w:rsid w:val="00205AFE"/>
    <w:rsid w:val="00207262"/>
    <w:rsid w:val="00207345"/>
    <w:rsid w:val="00207EE5"/>
    <w:rsid w:val="0021005B"/>
    <w:rsid w:val="00210F37"/>
    <w:rsid w:val="002135BE"/>
    <w:rsid w:val="002144B5"/>
    <w:rsid w:val="002144F0"/>
    <w:rsid w:val="00214577"/>
    <w:rsid w:val="002146AA"/>
    <w:rsid w:val="00215100"/>
    <w:rsid w:val="0021633C"/>
    <w:rsid w:val="0021645F"/>
    <w:rsid w:val="0021660A"/>
    <w:rsid w:val="0021694A"/>
    <w:rsid w:val="002172DB"/>
    <w:rsid w:val="002200E5"/>
    <w:rsid w:val="0022137A"/>
    <w:rsid w:val="0022140D"/>
    <w:rsid w:val="002215BB"/>
    <w:rsid w:val="002221C0"/>
    <w:rsid w:val="00222280"/>
    <w:rsid w:val="002243FA"/>
    <w:rsid w:val="00224A24"/>
    <w:rsid w:val="00224F47"/>
    <w:rsid w:val="00225142"/>
    <w:rsid w:val="00225803"/>
    <w:rsid w:val="00225865"/>
    <w:rsid w:val="00226713"/>
    <w:rsid w:val="00226F9B"/>
    <w:rsid w:val="00231501"/>
    <w:rsid w:val="00232973"/>
    <w:rsid w:val="00232CB3"/>
    <w:rsid w:val="00233A1E"/>
    <w:rsid w:val="002343A1"/>
    <w:rsid w:val="0023586E"/>
    <w:rsid w:val="002362F9"/>
    <w:rsid w:val="002369BE"/>
    <w:rsid w:val="00237F60"/>
    <w:rsid w:val="0024084F"/>
    <w:rsid w:val="00241C78"/>
    <w:rsid w:val="00241F5B"/>
    <w:rsid w:val="0024228F"/>
    <w:rsid w:val="00242867"/>
    <w:rsid w:val="0024300B"/>
    <w:rsid w:val="00243406"/>
    <w:rsid w:val="002434E6"/>
    <w:rsid w:val="00243A18"/>
    <w:rsid w:val="00243DF2"/>
    <w:rsid w:val="0024467F"/>
    <w:rsid w:val="002465E5"/>
    <w:rsid w:val="00250B9C"/>
    <w:rsid w:val="00250C29"/>
    <w:rsid w:val="00251117"/>
    <w:rsid w:val="00251845"/>
    <w:rsid w:val="0025224F"/>
    <w:rsid w:val="0025230C"/>
    <w:rsid w:val="00254556"/>
    <w:rsid w:val="0025494A"/>
    <w:rsid w:val="002549E1"/>
    <w:rsid w:val="002555CF"/>
    <w:rsid w:val="0025626C"/>
    <w:rsid w:val="002572C1"/>
    <w:rsid w:val="00257C75"/>
    <w:rsid w:val="00260F39"/>
    <w:rsid w:val="00261427"/>
    <w:rsid w:val="002623AA"/>
    <w:rsid w:val="002636FB"/>
    <w:rsid w:val="00263806"/>
    <w:rsid w:val="00264351"/>
    <w:rsid w:val="00264B39"/>
    <w:rsid w:val="00265E4E"/>
    <w:rsid w:val="002661BC"/>
    <w:rsid w:val="002661F3"/>
    <w:rsid w:val="002662A4"/>
    <w:rsid w:val="00266427"/>
    <w:rsid w:val="00267A24"/>
    <w:rsid w:val="0027022A"/>
    <w:rsid w:val="00270320"/>
    <w:rsid w:val="00270EEA"/>
    <w:rsid w:val="0027150A"/>
    <w:rsid w:val="00272125"/>
    <w:rsid w:val="00273450"/>
    <w:rsid w:val="002734E1"/>
    <w:rsid w:val="00273F4C"/>
    <w:rsid w:val="002746F9"/>
    <w:rsid w:val="00275507"/>
    <w:rsid w:val="00275EED"/>
    <w:rsid w:val="00276A7E"/>
    <w:rsid w:val="00277B1B"/>
    <w:rsid w:val="00277CA0"/>
    <w:rsid w:val="0028020C"/>
    <w:rsid w:val="00280280"/>
    <w:rsid w:val="00281F48"/>
    <w:rsid w:val="00283518"/>
    <w:rsid w:val="002835DD"/>
    <w:rsid w:val="0028413E"/>
    <w:rsid w:val="00285A2D"/>
    <w:rsid w:val="00286273"/>
    <w:rsid w:val="00291B09"/>
    <w:rsid w:val="002927E1"/>
    <w:rsid w:val="00292F15"/>
    <w:rsid w:val="0029348A"/>
    <w:rsid w:val="00297E95"/>
    <w:rsid w:val="002A172E"/>
    <w:rsid w:val="002A2BE3"/>
    <w:rsid w:val="002A52C2"/>
    <w:rsid w:val="002A6330"/>
    <w:rsid w:val="002A6338"/>
    <w:rsid w:val="002A6E0B"/>
    <w:rsid w:val="002A75E5"/>
    <w:rsid w:val="002B01F0"/>
    <w:rsid w:val="002B4D7A"/>
    <w:rsid w:val="002B5F88"/>
    <w:rsid w:val="002B6408"/>
    <w:rsid w:val="002B7DEB"/>
    <w:rsid w:val="002C2909"/>
    <w:rsid w:val="002C3957"/>
    <w:rsid w:val="002C40E2"/>
    <w:rsid w:val="002C422F"/>
    <w:rsid w:val="002C4C67"/>
    <w:rsid w:val="002C68DF"/>
    <w:rsid w:val="002D10F2"/>
    <w:rsid w:val="002D1150"/>
    <w:rsid w:val="002D1949"/>
    <w:rsid w:val="002D228A"/>
    <w:rsid w:val="002D3987"/>
    <w:rsid w:val="002D3A4F"/>
    <w:rsid w:val="002D4BA6"/>
    <w:rsid w:val="002D5211"/>
    <w:rsid w:val="002D53DA"/>
    <w:rsid w:val="002D6B12"/>
    <w:rsid w:val="002D797E"/>
    <w:rsid w:val="002D7B53"/>
    <w:rsid w:val="002E0896"/>
    <w:rsid w:val="002E096A"/>
    <w:rsid w:val="002E1AED"/>
    <w:rsid w:val="002E35C9"/>
    <w:rsid w:val="002E3EFC"/>
    <w:rsid w:val="002E45DB"/>
    <w:rsid w:val="002E49F5"/>
    <w:rsid w:val="002E4A7E"/>
    <w:rsid w:val="002E4BB5"/>
    <w:rsid w:val="002E5C78"/>
    <w:rsid w:val="002E669A"/>
    <w:rsid w:val="002E6F2D"/>
    <w:rsid w:val="002E77C3"/>
    <w:rsid w:val="002E7928"/>
    <w:rsid w:val="002F0164"/>
    <w:rsid w:val="002F0C73"/>
    <w:rsid w:val="002F202E"/>
    <w:rsid w:val="002F23D0"/>
    <w:rsid w:val="002F2645"/>
    <w:rsid w:val="002F2AB9"/>
    <w:rsid w:val="002F4550"/>
    <w:rsid w:val="002F5257"/>
    <w:rsid w:val="002F5D8E"/>
    <w:rsid w:val="002F60C2"/>
    <w:rsid w:val="002F678F"/>
    <w:rsid w:val="002F7321"/>
    <w:rsid w:val="00302223"/>
    <w:rsid w:val="0030251A"/>
    <w:rsid w:val="00303561"/>
    <w:rsid w:val="003038FB"/>
    <w:rsid w:val="00303E64"/>
    <w:rsid w:val="00303E87"/>
    <w:rsid w:val="00304B27"/>
    <w:rsid w:val="003069EE"/>
    <w:rsid w:val="00307363"/>
    <w:rsid w:val="00307A0B"/>
    <w:rsid w:val="00310307"/>
    <w:rsid w:val="003105E8"/>
    <w:rsid w:val="00312FE3"/>
    <w:rsid w:val="00313E17"/>
    <w:rsid w:val="00314499"/>
    <w:rsid w:val="00315ACB"/>
    <w:rsid w:val="0031633E"/>
    <w:rsid w:val="00316BD8"/>
    <w:rsid w:val="00317386"/>
    <w:rsid w:val="00317715"/>
    <w:rsid w:val="00320694"/>
    <w:rsid w:val="00321BFE"/>
    <w:rsid w:val="00321CD8"/>
    <w:rsid w:val="003228FA"/>
    <w:rsid w:val="00322A45"/>
    <w:rsid w:val="003230CC"/>
    <w:rsid w:val="0032317A"/>
    <w:rsid w:val="0032398B"/>
    <w:rsid w:val="0032501A"/>
    <w:rsid w:val="00325D83"/>
    <w:rsid w:val="00327262"/>
    <w:rsid w:val="003301AF"/>
    <w:rsid w:val="00330BB4"/>
    <w:rsid w:val="003310D9"/>
    <w:rsid w:val="00331674"/>
    <w:rsid w:val="0033265B"/>
    <w:rsid w:val="0033374C"/>
    <w:rsid w:val="003346D9"/>
    <w:rsid w:val="0033501A"/>
    <w:rsid w:val="00336711"/>
    <w:rsid w:val="0033704D"/>
    <w:rsid w:val="00340F2E"/>
    <w:rsid w:val="00341D60"/>
    <w:rsid w:val="003425F3"/>
    <w:rsid w:val="003427D4"/>
    <w:rsid w:val="00342D75"/>
    <w:rsid w:val="00343CB8"/>
    <w:rsid w:val="003446B9"/>
    <w:rsid w:val="003452A8"/>
    <w:rsid w:val="00345DF1"/>
    <w:rsid w:val="0034655F"/>
    <w:rsid w:val="003468B4"/>
    <w:rsid w:val="00347AB4"/>
    <w:rsid w:val="00352770"/>
    <w:rsid w:val="00353686"/>
    <w:rsid w:val="0035410D"/>
    <w:rsid w:val="00355536"/>
    <w:rsid w:val="00355C8E"/>
    <w:rsid w:val="00355F12"/>
    <w:rsid w:val="003568FF"/>
    <w:rsid w:val="00356F5E"/>
    <w:rsid w:val="003571FA"/>
    <w:rsid w:val="003574A7"/>
    <w:rsid w:val="00357C83"/>
    <w:rsid w:val="00357F20"/>
    <w:rsid w:val="003606CA"/>
    <w:rsid w:val="003608F9"/>
    <w:rsid w:val="0036107A"/>
    <w:rsid w:val="00361152"/>
    <w:rsid w:val="003622D9"/>
    <w:rsid w:val="00365A0D"/>
    <w:rsid w:val="00367CA6"/>
    <w:rsid w:val="00370402"/>
    <w:rsid w:val="00370BC6"/>
    <w:rsid w:val="0037146D"/>
    <w:rsid w:val="0037181B"/>
    <w:rsid w:val="00371DEB"/>
    <w:rsid w:val="00372DA9"/>
    <w:rsid w:val="00373C73"/>
    <w:rsid w:val="00374202"/>
    <w:rsid w:val="00374358"/>
    <w:rsid w:val="003750AC"/>
    <w:rsid w:val="003751B7"/>
    <w:rsid w:val="00375BF3"/>
    <w:rsid w:val="00375D2C"/>
    <w:rsid w:val="00376B71"/>
    <w:rsid w:val="00377E76"/>
    <w:rsid w:val="00380246"/>
    <w:rsid w:val="0038048D"/>
    <w:rsid w:val="0038069A"/>
    <w:rsid w:val="00380AEC"/>
    <w:rsid w:val="003816D2"/>
    <w:rsid w:val="00381DED"/>
    <w:rsid w:val="00381FEA"/>
    <w:rsid w:val="00382705"/>
    <w:rsid w:val="00383279"/>
    <w:rsid w:val="00384152"/>
    <w:rsid w:val="0038434A"/>
    <w:rsid w:val="0038461A"/>
    <w:rsid w:val="00385FC0"/>
    <w:rsid w:val="0038725D"/>
    <w:rsid w:val="0038782D"/>
    <w:rsid w:val="00387B33"/>
    <w:rsid w:val="00387FC9"/>
    <w:rsid w:val="003913AE"/>
    <w:rsid w:val="003923AD"/>
    <w:rsid w:val="00392586"/>
    <w:rsid w:val="003937B0"/>
    <w:rsid w:val="00395D0C"/>
    <w:rsid w:val="003968C0"/>
    <w:rsid w:val="003A18F8"/>
    <w:rsid w:val="003A1AA5"/>
    <w:rsid w:val="003A2135"/>
    <w:rsid w:val="003A25D6"/>
    <w:rsid w:val="003A29E9"/>
    <w:rsid w:val="003A2B23"/>
    <w:rsid w:val="003A3DC7"/>
    <w:rsid w:val="003A4499"/>
    <w:rsid w:val="003A489F"/>
    <w:rsid w:val="003A4967"/>
    <w:rsid w:val="003A4E94"/>
    <w:rsid w:val="003A5610"/>
    <w:rsid w:val="003A5C9F"/>
    <w:rsid w:val="003A5DD0"/>
    <w:rsid w:val="003A63F7"/>
    <w:rsid w:val="003A6C9A"/>
    <w:rsid w:val="003A7060"/>
    <w:rsid w:val="003A71CF"/>
    <w:rsid w:val="003A7402"/>
    <w:rsid w:val="003B0560"/>
    <w:rsid w:val="003B329C"/>
    <w:rsid w:val="003B4A18"/>
    <w:rsid w:val="003B5165"/>
    <w:rsid w:val="003B734E"/>
    <w:rsid w:val="003B7B8B"/>
    <w:rsid w:val="003C0250"/>
    <w:rsid w:val="003C0D11"/>
    <w:rsid w:val="003C2286"/>
    <w:rsid w:val="003C269E"/>
    <w:rsid w:val="003C2870"/>
    <w:rsid w:val="003C36D4"/>
    <w:rsid w:val="003C4C5F"/>
    <w:rsid w:val="003C7380"/>
    <w:rsid w:val="003D03B0"/>
    <w:rsid w:val="003D1829"/>
    <w:rsid w:val="003D1C31"/>
    <w:rsid w:val="003D2099"/>
    <w:rsid w:val="003D3ECC"/>
    <w:rsid w:val="003D4032"/>
    <w:rsid w:val="003D440B"/>
    <w:rsid w:val="003D548E"/>
    <w:rsid w:val="003D5D1B"/>
    <w:rsid w:val="003D5DA0"/>
    <w:rsid w:val="003D6128"/>
    <w:rsid w:val="003D66EC"/>
    <w:rsid w:val="003D6A69"/>
    <w:rsid w:val="003D6D79"/>
    <w:rsid w:val="003E5309"/>
    <w:rsid w:val="003E5425"/>
    <w:rsid w:val="003E570D"/>
    <w:rsid w:val="003E57A4"/>
    <w:rsid w:val="003E57CC"/>
    <w:rsid w:val="003E66EE"/>
    <w:rsid w:val="003E7F7B"/>
    <w:rsid w:val="003F0B40"/>
    <w:rsid w:val="003F0C38"/>
    <w:rsid w:val="003F0DE1"/>
    <w:rsid w:val="003F235C"/>
    <w:rsid w:val="003F4429"/>
    <w:rsid w:val="003F54F4"/>
    <w:rsid w:val="003F6A78"/>
    <w:rsid w:val="003F73FD"/>
    <w:rsid w:val="003F740C"/>
    <w:rsid w:val="003F7460"/>
    <w:rsid w:val="00400A94"/>
    <w:rsid w:val="00400D3A"/>
    <w:rsid w:val="0040173A"/>
    <w:rsid w:val="00403530"/>
    <w:rsid w:val="00404DA2"/>
    <w:rsid w:val="004104F8"/>
    <w:rsid w:val="00410641"/>
    <w:rsid w:val="00410730"/>
    <w:rsid w:val="004107A4"/>
    <w:rsid w:val="00410870"/>
    <w:rsid w:val="00410FF0"/>
    <w:rsid w:val="004115DC"/>
    <w:rsid w:val="00412383"/>
    <w:rsid w:val="004123A2"/>
    <w:rsid w:val="004124FB"/>
    <w:rsid w:val="00412C86"/>
    <w:rsid w:val="00413ACA"/>
    <w:rsid w:val="0041440D"/>
    <w:rsid w:val="004151B8"/>
    <w:rsid w:val="00415559"/>
    <w:rsid w:val="00415601"/>
    <w:rsid w:val="00417734"/>
    <w:rsid w:val="004211B7"/>
    <w:rsid w:val="004211EC"/>
    <w:rsid w:val="0042215E"/>
    <w:rsid w:val="0042294E"/>
    <w:rsid w:val="004229F1"/>
    <w:rsid w:val="00423579"/>
    <w:rsid w:val="004242CF"/>
    <w:rsid w:val="004254C7"/>
    <w:rsid w:val="004255DC"/>
    <w:rsid w:val="0042654C"/>
    <w:rsid w:val="004276C3"/>
    <w:rsid w:val="00433871"/>
    <w:rsid w:val="00434739"/>
    <w:rsid w:val="0043496E"/>
    <w:rsid w:val="0043516F"/>
    <w:rsid w:val="00435BFE"/>
    <w:rsid w:val="00436666"/>
    <w:rsid w:val="00436698"/>
    <w:rsid w:val="00436A88"/>
    <w:rsid w:val="004370E5"/>
    <w:rsid w:val="00440865"/>
    <w:rsid w:val="00441CA3"/>
    <w:rsid w:val="00442715"/>
    <w:rsid w:val="004429AF"/>
    <w:rsid w:val="004432BF"/>
    <w:rsid w:val="004435BF"/>
    <w:rsid w:val="00443E9A"/>
    <w:rsid w:val="0044462E"/>
    <w:rsid w:val="00444EC3"/>
    <w:rsid w:val="0044510B"/>
    <w:rsid w:val="00445B27"/>
    <w:rsid w:val="0044643F"/>
    <w:rsid w:val="0044644B"/>
    <w:rsid w:val="004467CB"/>
    <w:rsid w:val="0044700C"/>
    <w:rsid w:val="00447819"/>
    <w:rsid w:val="004503AD"/>
    <w:rsid w:val="00450A2C"/>
    <w:rsid w:val="004513C2"/>
    <w:rsid w:val="00452836"/>
    <w:rsid w:val="0045565E"/>
    <w:rsid w:val="00455889"/>
    <w:rsid w:val="004568B7"/>
    <w:rsid w:val="00457045"/>
    <w:rsid w:val="00457B9D"/>
    <w:rsid w:val="00460494"/>
    <w:rsid w:val="004604EC"/>
    <w:rsid w:val="004606A3"/>
    <w:rsid w:val="004607E3"/>
    <w:rsid w:val="0046131E"/>
    <w:rsid w:val="0046156F"/>
    <w:rsid w:val="004625CC"/>
    <w:rsid w:val="00462B1C"/>
    <w:rsid w:val="00463801"/>
    <w:rsid w:val="0046638E"/>
    <w:rsid w:val="00466AD3"/>
    <w:rsid w:val="00466DB9"/>
    <w:rsid w:val="00467672"/>
    <w:rsid w:val="004701E5"/>
    <w:rsid w:val="00470648"/>
    <w:rsid w:val="00470BDA"/>
    <w:rsid w:val="00470D38"/>
    <w:rsid w:val="0047374C"/>
    <w:rsid w:val="00473DEF"/>
    <w:rsid w:val="00476652"/>
    <w:rsid w:val="0047712D"/>
    <w:rsid w:val="00477A0B"/>
    <w:rsid w:val="0048020D"/>
    <w:rsid w:val="00480313"/>
    <w:rsid w:val="004805F1"/>
    <w:rsid w:val="00481A11"/>
    <w:rsid w:val="004836D5"/>
    <w:rsid w:val="00483989"/>
    <w:rsid w:val="00483DF7"/>
    <w:rsid w:val="0048413E"/>
    <w:rsid w:val="004904C2"/>
    <w:rsid w:val="00490509"/>
    <w:rsid w:val="0049092D"/>
    <w:rsid w:val="00491310"/>
    <w:rsid w:val="004919B1"/>
    <w:rsid w:val="00492469"/>
    <w:rsid w:val="00492DB9"/>
    <w:rsid w:val="00493E36"/>
    <w:rsid w:val="00494B5A"/>
    <w:rsid w:val="0049521E"/>
    <w:rsid w:val="00495882"/>
    <w:rsid w:val="00495F2A"/>
    <w:rsid w:val="00495FB5"/>
    <w:rsid w:val="004965D0"/>
    <w:rsid w:val="00496844"/>
    <w:rsid w:val="0049747F"/>
    <w:rsid w:val="004A181C"/>
    <w:rsid w:val="004A25E3"/>
    <w:rsid w:val="004A376C"/>
    <w:rsid w:val="004A4F74"/>
    <w:rsid w:val="004A563E"/>
    <w:rsid w:val="004A5739"/>
    <w:rsid w:val="004B0329"/>
    <w:rsid w:val="004B1EE9"/>
    <w:rsid w:val="004B275C"/>
    <w:rsid w:val="004B2A13"/>
    <w:rsid w:val="004B2BCF"/>
    <w:rsid w:val="004B2FE2"/>
    <w:rsid w:val="004B4096"/>
    <w:rsid w:val="004B4F4A"/>
    <w:rsid w:val="004C0AC9"/>
    <w:rsid w:val="004C163F"/>
    <w:rsid w:val="004C2CA5"/>
    <w:rsid w:val="004C4414"/>
    <w:rsid w:val="004C57BD"/>
    <w:rsid w:val="004C6892"/>
    <w:rsid w:val="004C6E79"/>
    <w:rsid w:val="004D0858"/>
    <w:rsid w:val="004D08C5"/>
    <w:rsid w:val="004D1702"/>
    <w:rsid w:val="004D282F"/>
    <w:rsid w:val="004D29B8"/>
    <w:rsid w:val="004D2AC0"/>
    <w:rsid w:val="004D2E95"/>
    <w:rsid w:val="004D34BD"/>
    <w:rsid w:val="004D63A6"/>
    <w:rsid w:val="004D6D0F"/>
    <w:rsid w:val="004D6F3F"/>
    <w:rsid w:val="004D77F0"/>
    <w:rsid w:val="004E07A6"/>
    <w:rsid w:val="004E1A82"/>
    <w:rsid w:val="004E37A8"/>
    <w:rsid w:val="004E4C06"/>
    <w:rsid w:val="004E5A25"/>
    <w:rsid w:val="004E6148"/>
    <w:rsid w:val="004E6EA9"/>
    <w:rsid w:val="004F0264"/>
    <w:rsid w:val="004F21B5"/>
    <w:rsid w:val="004F281A"/>
    <w:rsid w:val="004F2C23"/>
    <w:rsid w:val="004F3050"/>
    <w:rsid w:val="004F4B08"/>
    <w:rsid w:val="004F6325"/>
    <w:rsid w:val="004F6C71"/>
    <w:rsid w:val="004F7148"/>
    <w:rsid w:val="005005F8"/>
    <w:rsid w:val="005028BD"/>
    <w:rsid w:val="00505A48"/>
    <w:rsid w:val="00505A95"/>
    <w:rsid w:val="00505D85"/>
    <w:rsid w:val="00506087"/>
    <w:rsid w:val="005064F1"/>
    <w:rsid w:val="00506734"/>
    <w:rsid w:val="005068F6"/>
    <w:rsid w:val="00507DC3"/>
    <w:rsid w:val="0051135F"/>
    <w:rsid w:val="00511C48"/>
    <w:rsid w:val="00513509"/>
    <w:rsid w:val="00514F23"/>
    <w:rsid w:val="00514FAA"/>
    <w:rsid w:val="0051505F"/>
    <w:rsid w:val="005158C5"/>
    <w:rsid w:val="00517361"/>
    <w:rsid w:val="00517562"/>
    <w:rsid w:val="00517838"/>
    <w:rsid w:val="0052107F"/>
    <w:rsid w:val="00522F2D"/>
    <w:rsid w:val="00523BBC"/>
    <w:rsid w:val="00524173"/>
    <w:rsid w:val="005249F4"/>
    <w:rsid w:val="005256CA"/>
    <w:rsid w:val="005259D8"/>
    <w:rsid w:val="00526AE2"/>
    <w:rsid w:val="00526E3C"/>
    <w:rsid w:val="00527441"/>
    <w:rsid w:val="0052770F"/>
    <w:rsid w:val="005303CD"/>
    <w:rsid w:val="00530560"/>
    <w:rsid w:val="00530F34"/>
    <w:rsid w:val="005317E0"/>
    <w:rsid w:val="00536D2A"/>
    <w:rsid w:val="00537E82"/>
    <w:rsid w:val="00540014"/>
    <w:rsid w:val="00540772"/>
    <w:rsid w:val="00540DC0"/>
    <w:rsid w:val="00542CCE"/>
    <w:rsid w:val="00542F54"/>
    <w:rsid w:val="0054362B"/>
    <w:rsid w:val="00543C09"/>
    <w:rsid w:val="005457E7"/>
    <w:rsid w:val="00546A7F"/>
    <w:rsid w:val="0054754A"/>
    <w:rsid w:val="005477FF"/>
    <w:rsid w:val="00550DED"/>
    <w:rsid w:val="00551913"/>
    <w:rsid w:val="00551A87"/>
    <w:rsid w:val="00551F70"/>
    <w:rsid w:val="00555334"/>
    <w:rsid w:val="0055566C"/>
    <w:rsid w:val="0055667F"/>
    <w:rsid w:val="005566D7"/>
    <w:rsid w:val="005569A0"/>
    <w:rsid w:val="0055786B"/>
    <w:rsid w:val="005579F7"/>
    <w:rsid w:val="00560472"/>
    <w:rsid w:val="0056185F"/>
    <w:rsid w:val="00561DC4"/>
    <w:rsid w:val="00562AA5"/>
    <w:rsid w:val="00562D87"/>
    <w:rsid w:val="00563550"/>
    <w:rsid w:val="00564203"/>
    <w:rsid w:val="005655F1"/>
    <w:rsid w:val="005668BE"/>
    <w:rsid w:val="0057037F"/>
    <w:rsid w:val="0057114D"/>
    <w:rsid w:val="00571CB7"/>
    <w:rsid w:val="00571D9B"/>
    <w:rsid w:val="00573139"/>
    <w:rsid w:val="00574155"/>
    <w:rsid w:val="00574574"/>
    <w:rsid w:val="00574889"/>
    <w:rsid w:val="00574AF8"/>
    <w:rsid w:val="005753E7"/>
    <w:rsid w:val="005755D8"/>
    <w:rsid w:val="005777DC"/>
    <w:rsid w:val="005777FE"/>
    <w:rsid w:val="00581A3B"/>
    <w:rsid w:val="00582533"/>
    <w:rsid w:val="00583B17"/>
    <w:rsid w:val="00584776"/>
    <w:rsid w:val="00584870"/>
    <w:rsid w:val="005862BE"/>
    <w:rsid w:val="00586B24"/>
    <w:rsid w:val="00587268"/>
    <w:rsid w:val="00587CFA"/>
    <w:rsid w:val="005905E0"/>
    <w:rsid w:val="005924F5"/>
    <w:rsid w:val="00592D15"/>
    <w:rsid w:val="00592D29"/>
    <w:rsid w:val="0059567A"/>
    <w:rsid w:val="00595B51"/>
    <w:rsid w:val="00596535"/>
    <w:rsid w:val="00596ADB"/>
    <w:rsid w:val="005A04FC"/>
    <w:rsid w:val="005A1680"/>
    <w:rsid w:val="005A19C7"/>
    <w:rsid w:val="005A1ACE"/>
    <w:rsid w:val="005A2694"/>
    <w:rsid w:val="005A29C4"/>
    <w:rsid w:val="005A2D5F"/>
    <w:rsid w:val="005A3190"/>
    <w:rsid w:val="005A33A8"/>
    <w:rsid w:val="005A5717"/>
    <w:rsid w:val="005A5A40"/>
    <w:rsid w:val="005A5D41"/>
    <w:rsid w:val="005A666C"/>
    <w:rsid w:val="005A7ACA"/>
    <w:rsid w:val="005A7EB0"/>
    <w:rsid w:val="005B092F"/>
    <w:rsid w:val="005B215C"/>
    <w:rsid w:val="005B2B2D"/>
    <w:rsid w:val="005B32A6"/>
    <w:rsid w:val="005B3563"/>
    <w:rsid w:val="005B3890"/>
    <w:rsid w:val="005B5491"/>
    <w:rsid w:val="005B5C0E"/>
    <w:rsid w:val="005B5C72"/>
    <w:rsid w:val="005B7234"/>
    <w:rsid w:val="005B752C"/>
    <w:rsid w:val="005B78B1"/>
    <w:rsid w:val="005C03EB"/>
    <w:rsid w:val="005C1568"/>
    <w:rsid w:val="005C1617"/>
    <w:rsid w:val="005C2256"/>
    <w:rsid w:val="005C2CAC"/>
    <w:rsid w:val="005C4AC6"/>
    <w:rsid w:val="005C5627"/>
    <w:rsid w:val="005C5ECE"/>
    <w:rsid w:val="005C74AC"/>
    <w:rsid w:val="005C7DDB"/>
    <w:rsid w:val="005C7FB4"/>
    <w:rsid w:val="005D111D"/>
    <w:rsid w:val="005D18E8"/>
    <w:rsid w:val="005D1929"/>
    <w:rsid w:val="005D519F"/>
    <w:rsid w:val="005D5452"/>
    <w:rsid w:val="005D7064"/>
    <w:rsid w:val="005D761E"/>
    <w:rsid w:val="005E1144"/>
    <w:rsid w:val="005E144D"/>
    <w:rsid w:val="005E1BA7"/>
    <w:rsid w:val="005E208E"/>
    <w:rsid w:val="005E28D9"/>
    <w:rsid w:val="005E2F55"/>
    <w:rsid w:val="005E56AF"/>
    <w:rsid w:val="005E5A1E"/>
    <w:rsid w:val="005E6480"/>
    <w:rsid w:val="005F0865"/>
    <w:rsid w:val="005F223C"/>
    <w:rsid w:val="005F22BB"/>
    <w:rsid w:val="005F2D68"/>
    <w:rsid w:val="005F48C8"/>
    <w:rsid w:val="005F572A"/>
    <w:rsid w:val="005F5B9A"/>
    <w:rsid w:val="005F6237"/>
    <w:rsid w:val="005F675C"/>
    <w:rsid w:val="005F6BC2"/>
    <w:rsid w:val="006023FD"/>
    <w:rsid w:val="006028E7"/>
    <w:rsid w:val="00602BBC"/>
    <w:rsid w:val="00603692"/>
    <w:rsid w:val="00603E2F"/>
    <w:rsid w:val="00604D6D"/>
    <w:rsid w:val="00604DAE"/>
    <w:rsid w:val="00605109"/>
    <w:rsid w:val="006053C3"/>
    <w:rsid w:val="00605AA8"/>
    <w:rsid w:val="00605C8B"/>
    <w:rsid w:val="0060618E"/>
    <w:rsid w:val="006065B2"/>
    <w:rsid w:val="00607B6B"/>
    <w:rsid w:val="00607D17"/>
    <w:rsid w:val="006103A0"/>
    <w:rsid w:val="00612734"/>
    <w:rsid w:val="00612E8C"/>
    <w:rsid w:val="00612F74"/>
    <w:rsid w:val="00613AF4"/>
    <w:rsid w:val="00613E8C"/>
    <w:rsid w:val="00613F3D"/>
    <w:rsid w:val="00615176"/>
    <w:rsid w:val="00615FAB"/>
    <w:rsid w:val="00616031"/>
    <w:rsid w:val="00616113"/>
    <w:rsid w:val="006168A5"/>
    <w:rsid w:val="006171F4"/>
    <w:rsid w:val="006172F6"/>
    <w:rsid w:val="00617EC4"/>
    <w:rsid w:val="00620312"/>
    <w:rsid w:val="006206B7"/>
    <w:rsid w:val="00620791"/>
    <w:rsid w:val="00620A8E"/>
    <w:rsid w:val="00620CD5"/>
    <w:rsid w:val="0062103D"/>
    <w:rsid w:val="006223CE"/>
    <w:rsid w:val="00622A93"/>
    <w:rsid w:val="00623929"/>
    <w:rsid w:val="00623FDF"/>
    <w:rsid w:val="00624398"/>
    <w:rsid w:val="00626018"/>
    <w:rsid w:val="006260D0"/>
    <w:rsid w:val="006262EC"/>
    <w:rsid w:val="00626C69"/>
    <w:rsid w:val="00627C95"/>
    <w:rsid w:val="00630B63"/>
    <w:rsid w:val="006310B6"/>
    <w:rsid w:val="00632932"/>
    <w:rsid w:val="0063323E"/>
    <w:rsid w:val="006338C9"/>
    <w:rsid w:val="00634B18"/>
    <w:rsid w:val="00634C6D"/>
    <w:rsid w:val="0063672A"/>
    <w:rsid w:val="00640BFB"/>
    <w:rsid w:val="00640F15"/>
    <w:rsid w:val="00640FA8"/>
    <w:rsid w:val="006417D4"/>
    <w:rsid w:val="00641E77"/>
    <w:rsid w:val="00641F76"/>
    <w:rsid w:val="006422A4"/>
    <w:rsid w:val="0064298E"/>
    <w:rsid w:val="00643ADB"/>
    <w:rsid w:val="00644A75"/>
    <w:rsid w:val="00644DD5"/>
    <w:rsid w:val="00644E81"/>
    <w:rsid w:val="006451D6"/>
    <w:rsid w:val="00645B44"/>
    <w:rsid w:val="00646446"/>
    <w:rsid w:val="00650F96"/>
    <w:rsid w:val="006522B0"/>
    <w:rsid w:val="00657097"/>
    <w:rsid w:val="00657390"/>
    <w:rsid w:val="006608EF"/>
    <w:rsid w:val="006642FA"/>
    <w:rsid w:val="00664B5B"/>
    <w:rsid w:val="00665271"/>
    <w:rsid w:val="00665E2D"/>
    <w:rsid w:val="0066710D"/>
    <w:rsid w:val="0066740D"/>
    <w:rsid w:val="006678B1"/>
    <w:rsid w:val="00670459"/>
    <w:rsid w:val="00670A11"/>
    <w:rsid w:val="00670A38"/>
    <w:rsid w:val="00671045"/>
    <w:rsid w:val="006714D2"/>
    <w:rsid w:val="00671756"/>
    <w:rsid w:val="00671AD1"/>
    <w:rsid w:val="00671E24"/>
    <w:rsid w:val="006724EF"/>
    <w:rsid w:val="00674874"/>
    <w:rsid w:val="00674984"/>
    <w:rsid w:val="00677AEA"/>
    <w:rsid w:val="00680CB5"/>
    <w:rsid w:val="00680F42"/>
    <w:rsid w:val="00681F72"/>
    <w:rsid w:val="00682CD3"/>
    <w:rsid w:val="00682F14"/>
    <w:rsid w:val="00683676"/>
    <w:rsid w:val="00683B28"/>
    <w:rsid w:val="00683E22"/>
    <w:rsid w:val="00683F5D"/>
    <w:rsid w:val="00684F5A"/>
    <w:rsid w:val="006857D5"/>
    <w:rsid w:val="006864E9"/>
    <w:rsid w:val="00686C3C"/>
    <w:rsid w:val="006876A7"/>
    <w:rsid w:val="0069222E"/>
    <w:rsid w:val="006924EE"/>
    <w:rsid w:val="00692732"/>
    <w:rsid w:val="0069288C"/>
    <w:rsid w:val="00693DC4"/>
    <w:rsid w:val="006943CB"/>
    <w:rsid w:val="006949CF"/>
    <w:rsid w:val="00694D76"/>
    <w:rsid w:val="006967AF"/>
    <w:rsid w:val="00696DBB"/>
    <w:rsid w:val="006A02E8"/>
    <w:rsid w:val="006A0C2C"/>
    <w:rsid w:val="006A1EF9"/>
    <w:rsid w:val="006A2CC2"/>
    <w:rsid w:val="006A37BA"/>
    <w:rsid w:val="006A3938"/>
    <w:rsid w:val="006A4AC8"/>
    <w:rsid w:val="006A51E9"/>
    <w:rsid w:val="006A5A11"/>
    <w:rsid w:val="006A672D"/>
    <w:rsid w:val="006A7AA7"/>
    <w:rsid w:val="006B0F96"/>
    <w:rsid w:val="006B2FF9"/>
    <w:rsid w:val="006B37A3"/>
    <w:rsid w:val="006B4390"/>
    <w:rsid w:val="006B444E"/>
    <w:rsid w:val="006B59A2"/>
    <w:rsid w:val="006C0107"/>
    <w:rsid w:val="006C1FEE"/>
    <w:rsid w:val="006C206C"/>
    <w:rsid w:val="006C22EA"/>
    <w:rsid w:val="006C321C"/>
    <w:rsid w:val="006C5FB2"/>
    <w:rsid w:val="006C63A9"/>
    <w:rsid w:val="006C66EC"/>
    <w:rsid w:val="006C67C4"/>
    <w:rsid w:val="006C7D4D"/>
    <w:rsid w:val="006C7EC0"/>
    <w:rsid w:val="006D0815"/>
    <w:rsid w:val="006D0857"/>
    <w:rsid w:val="006D0C8C"/>
    <w:rsid w:val="006D2975"/>
    <w:rsid w:val="006D439A"/>
    <w:rsid w:val="006D4750"/>
    <w:rsid w:val="006D4D0B"/>
    <w:rsid w:val="006D4D8B"/>
    <w:rsid w:val="006D51BE"/>
    <w:rsid w:val="006D5AA0"/>
    <w:rsid w:val="006D5C7E"/>
    <w:rsid w:val="006E001A"/>
    <w:rsid w:val="006E05B4"/>
    <w:rsid w:val="006E0E57"/>
    <w:rsid w:val="006E1140"/>
    <w:rsid w:val="006E2EB9"/>
    <w:rsid w:val="006E422B"/>
    <w:rsid w:val="006E425D"/>
    <w:rsid w:val="006E4547"/>
    <w:rsid w:val="006E459E"/>
    <w:rsid w:val="006E4A30"/>
    <w:rsid w:val="006E55E9"/>
    <w:rsid w:val="006E5A12"/>
    <w:rsid w:val="006E7849"/>
    <w:rsid w:val="006F29A8"/>
    <w:rsid w:val="006F3172"/>
    <w:rsid w:val="006F471D"/>
    <w:rsid w:val="006F47B1"/>
    <w:rsid w:val="006F7176"/>
    <w:rsid w:val="006F78BB"/>
    <w:rsid w:val="00700294"/>
    <w:rsid w:val="00700549"/>
    <w:rsid w:val="00700E88"/>
    <w:rsid w:val="00700FFB"/>
    <w:rsid w:val="0070301D"/>
    <w:rsid w:val="0070380B"/>
    <w:rsid w:val="0070485B"/>
    <w:rsid w:val="007067F6"/>
    <w:rsid w:val="00706E7E"/>
    <w:rsid w:val="00707DDD"/>
    <w:rsid w:val="007110F8"/>
    <w:rsid w:val="007117DC"/>
    <w:rsid w:val="00711D46"/>
    <w:rsid w:val="00711F12"/>
    <w:rsid w:val="0071236D"/>
    <w:rsid w:val="00712945"/>
    <w:rsid w:val="00712D62"/>
    <w:rsid w:val="007158FF"/>
    <w:rsid w:val="007165B7"/>
    <w:rsid w:val="00716AC4"/>
    <w:rsid w:val="0071762B"/>
    <w:rsid w:val="007178D1"/>
    <w:rsid w:val="00717FAA"/>
    <w:rsid w:val="00720072"/>
    <w:rsid w:val="00720A4B"/>
    <w:rsid w:val="00721BD3"/>
    <w:rsid w:val="0072218D"/>
    <w:rsid w:val="00722662"/>
    <w:rsid w:val="007227B4"/>
    <w:rsid w:val="00722A13"/>
    <w:rsid w:val="0072574C"/>
    <w:rsid w:val="00725BA0"/>
    <w:rsid w:val="00725F54"/>
    <w:rsid w:val="00726190"/>
    <w:rsid w:val="007266AC"/>
    <w:rsid w:val="00726823"/>
    <w:rsid w:val="0072713E"/>
    <w:rsid w:val="007274E7"/>
    <w:rsid w:val="00727B68"/>
    <w:rsid w:val="00727C6C"/>
    <w:rsid w:val="007321B7"/>
    <w:rsid w:val="00732B9E"/>
    <w:rsid w:val="007337C7"/>
    <w:rsid w:val="00733CB5"/>
    <w:rsid w:val="00734F0F"/>
    <w:rsid w:val="00735183"/>
    <w:rsid w:val="00736644"/>
    <w:rsid w:val="00737843"/>
    <w:rsid w:val="007401E0"/>
    <w:rsid w:val="00740E87"/>
    <w:rsid w:val="0074107C"/>
    <w:rsid w:val="0074137C"/>
    <w:rsid w:val="00741BAD"/>
    <w:rsid w:val="00741F64"/>
    <w:rsid w:val="0074281A"/>
    <w:rsid w:val="00742ED8"/>
    <w:rsid w:val="00743679"/>
    <w:rsid w:val="0074404F"/>
    <w:rsid w:val="0074705B"/>
    <w:rsid w:val="007476ED"/>
    <w:rsid w:val="00747990"/>
    <w:rsid w:val="00747F19"/>
    <w:rsid w:val="0075019B"/>
    <w:rsid w:val="0075114D"/>
    <w:rsid w:val="00751A8C"/>
    <w:rsid w:val="007520FD"/>
    <w:rsid w:val="00752140"/>
    <w:rsid w:val="00752988"/>
    <w:rsid w:val="00753361"/>
    <w:rsid w:val="00753F79"/>
    <w:rsid w:val="00754AF9"/>
    <w:rsid w:val="00754E83"/>
    <w:rsid w:val="00756398"/>
    <w:rsid w:val="007567FB"/>
    <w:rsid w:val="00756AC6"/>
    <w:rsid w:val="0076044C"/>
    <w:rsid w:val="00760517"/>
    <w:rsid w:val="00760608"/>
    <w:rsid w:val="00760A19"/>
    <w:rsid w:val="00760BEF"/>
    <w:rsid w:val="007610F6"/>
    <w:rsid w:val="00762310"/>
    <w:rsid w:val="00762675"/>
    <w:rsid w:val="00762AE7"/>
    <w:rsid w:val="007634C8"/>
    <w:rsid w:val="00763754"/>
    <w:rsid w:val="00763885"/>
    <w:rsid w:val="00763969"/>
    <w:rsid w:val="00764EE8"/>
    <w:rsid w:val="00765653"/>
    <w:rsid w:val="00765ECC"/>
    <w:rsid w:val="00765F34"/>
    <w:rsid w:val="007677A8"/>
    <w:rsid w:val="00767C2B"/>
    <w:rsid w:val="007734D1"/>
    <w:rsid w:val="00773583"/>
    <w:rsid w:val="00773D19"/>
    <w:rsid w:val="00774644"/>
    <w:rsid w:val="00774796"/>
    <w:rsid w:val="00775A18"/>
    <w:rsid w:val="007761FA"/>
    <w:rsid w:val="00777A9E"/>
    <w:rsid w:val="00777E08"/>
    <w:rsid w:val="00781490"/>
    <w:rsid w:val="00782FDC"/>
    <w:rsid w:val="00784834"/>
    <w:rsid w:val="00784FF6"/>
    <w:rsid w:val="00785EBD"/>
    <w:rsid w:val="00785EDC"/>
    <w:rsid w:val="00786909"/>
    <w:rsid w:val="007869CD"/>
    <w:rsid w:val="00791367"/>
    <w:rsid w:val="00791C53"/>
    <w:rsid w:val="00791E63"/>
    <w:rsid w:val="00791F1B"/>
    <w:rsid w:val="00792CBA"/>
    <w:rsid w:val="00793832"/>
    <w:rsid w:val="00793AD3"/>
    <w:rsid w:val="00793CF0"/>
    <w:rsid w:val="007940E1"/>
    <w:rsid w:val="00794144"/>
    <w:rsid w:val="0079426A"/>
    <w:rsid w:val="007947D2"/>
    <w:rsid w:val="0079497D"/>
    <w:rsid w:val="00794A8D"/>
    <w:rsid w:val="00794FD8"/>
    <w:rsid w:val="00795A23"/>
    <w:rsid w:val="00796C2B"/>
    <w:rsid w:val="00797570"/>
    <w:rsid w:val="007979DD"/>
    <w:rsid w:val="00797C60"/>
    <w:rsid w:val="00797ECA"/>
    <w:rsid w:val="007A0587"/>
    <w:rsid w:val="007A05BB"/>
    <w:rsid w:val="007A0E86"/>
    <w:rsid w:val="007A1885"/>
    <w:rsid w:val="007A198D"/>
    <w:rsid w:val="007A3378"/>
    <w:rsid w:val="007A3663"/>
    <w:rsid w:val="007A422C"/>
    <w:rsid w:val="007A4417"/>
    <w:rsid w:val="007A4C49"/>
    <w:rsid w:val="007A61BC"/>
    <w:rsid w:val="007A65B1"/>
    <w:rsid w:val="007A7284"/>
    <w:rsid w:val="007A7390"/>
    <w:rsid w:val="007A775A"/>
    <w:rsid w:val="007A7E98"/>
    <w:rsid w:val="007B2A13"/>
    <w:rsid w:val="007B40CA"/>
    <w:rsid w:val="007B4B0D"/>
    <w:rsid w:val="007B5D96"/>
    <w:rsid w:val="007B5DE4"/>
    <w:rsid w:val="007B5F8A"/>
    <w:rsid w:val="007B7796"/>
    <w:rsid w:val="007C01BB"/>
    <w:rsid w:val="007C0995"/>
    <w:rsid w:val="007C0BB9"/>
    <w:rsid w:val="007C102E"/>
    <w:rsid w:val="007C31CA"/>
    <w:rsid w:val="007C3E9E"/>
    <w:rsid w:val="007C4E0C"/>
    <w:rsid w:val="007C54C2"/>
    <w:rsid w:val="007C5964"/>
    <w:rsid w:val="007C5A26"/>
    <w:rsid w:val="007C78E5"/>
    <w:rsid w:val="007D004A"/>
    <w:rsid w:val="007D12D6"/>
    <w:rsid w:val="007D1611"/>
    <w:rsid w:val="007D161C"/>
    <w:rsid w:val="007D5E4D"/>
    <w:rsid w:val="007E0375"/>
    <w:rsid w:val="007E0BD8"/>
    <w:rsid w:val="007E0F17"/>
    <w:rsid w:val="007E1788"/>
    <w:rsid w:val="007E1EF3"/>
    <w:rsid w:val="007E3242"/>
    <w:rsid w:val="007E3C4E"/>
    <w:rsid w:val="007E4471"/>
    <w:rsid w:val="007E487A"/>
    <w:rsid w:val="007E48D4"/>
    <w:rsid w:val="007E4DA2"/>
    <w:rsid w:val="007E51F9"/>
    <w:rsid w:val="007E52E1"/>
    <w:rsid w:val="007E577D"/>
    <w:rsid w:val="007E5D46"/>
    <w:rsid w:val="007E626B"/>
    <w:rsid w:val="007E7510"/>
    <w:rsid w:val="007E7709"/>
    <w:rsid w:val="007E7816"/>
    <w:rsid w:val="007E7D5B"/>
    <w:rsid w:val="007F056D"/>
    <w:rsid w:val="007F0D0E"/>
    <w:rsid w:val="007F1F06"/>
    <w:rsid w:val="007F5B73"/>
    <w:rsid w:val="007F5C07"/>
    <w:rsid w:val="00800EC0"/>
    <w:rsid w:val="00801B25"/>
    <w:rsid w:val="00803EB2"/>
    <w:rsid w:val="0080477D"/>
    <w:rsid w:val="0080646F"/>
    <w:rsid w:val="008073AF"/>
    <w:rsid w:val="00807E1E"/>
    <w:rsid w:val="00807FE4"/>
    <w:rsid w:val="00810445"/>
    <w:rsid w:val="00810962"/>
    <w:rsid w:val="008112F3"/>
    <w:rsid w:val="00812027"/>
    <w:rsid w:val="008120CA"/>
    <w:rsid w:val="008141B0"/>
    <w:rsid w:val="008146B5"/>
    <w:rsid w:val="00816DB8"/>
    <w:rsid w:val="00817D84"/>
    <w:rsid w:val="008209DF"/>
    <w:rsid w:val="00822810"/>
    <w:rsid w:val="008230C5"/>
    <w:rsid w:val="008234FF"/>
    <w:rsid w:val="00823D01"/>
    <w:rsid w:val="008244B0"/>
    <w:rsid w:val="008247E1"/>
    <w:rsid w:val="00825595"/>
    <w:rsid w:val="00826896"/>
    <w:rsid w:val="00830053"/>
    <w:rsid w:val="00830105"/>
    <w:rsid w:val="00830AF7"/>
    <w:rsid w:val="00831C68"/>
    <w:rsid w:val="008329F7"/>
    <w:rsid w:val="0083337C"/>
    <w:rsid w:val="008334BF"/>
    <w:rsid w:val="00833866"/>
    <w:rsid w:val="00833970"/>
    <w:rsid w:val="008339B9"/>
    <w:rsid w:val="00833B44"/>
    <w:rsid w:val="00834C20"/>
    <w:rsid w:val="00835601"/>
    <w:rsid w:val="008359F0"/>
    <w:rsid w:val="00835FA2"/>
    <w:rsid w:val="008369E6"/>
    <w:rsid w:val="00836AE2"/>
    <w:rsid w:val="00836D84"/>
    <w:rsid w:val="0083732F"/>
    <w:rsid w:val="00842396"/>
    <w:rsid w:val="0084356C"/>
    <w:rsid w:val="00843E97"/>
    <w:rsid w:val="008452E8"/>
    <w:rsid w:val="008453AD"/>
    <w:rsid w:val="0084683D"/>
    <w:rsid w:val="0084760E"/>
    <w:rsid w:val="00850632"/>
    <w:rsid w:val="00850A89"/>
    <w:rsid w:val="00850D2F"/>
    <w:rsid w:val="0085140F"/>
    <w:rsid w:val="00852A62"/>
    <w:rsid w:val="00852BF9"/>
    <w:rsid w:val="00852C58"/>
    <w:rsid w:val="0085345E"/>
    <w:rsid w:val="00856282"/>
    <w:rsid w:val="0085748C"/>
    <w:rsid w:val="008576D3"/>
    <w:rsid w:val="00860818"/>
    <w:rsid w:val="00860923"/>
    <w:rsid w:val="008618E0"/>
    <w:rsid w:val="00861A82"/>
    <w:rsid w:val="00862A5A"/>
    <w:rsid w:val="0086364B"/>
    <w:rsid w:val="008646A4"/>
    <w:rsid w:val="00864D26"/>
    <w:rsid w:val="008655DE"/>
    <w:rsid w:val="008663E5"/>
    <w:rsid w:val="00866760"/>
    <w:rsid w:val="00866B1C"/>
    <w:rsid w:val="00866F6F"/>
    <w:rsid w:val="008679EF"/>
    <w:rsid w:val="00870451"/>
    <w:rsid w:val="00872CB5"/>
    <w:rsid w:val="008745A9"/>
    <w:rsid w:val="00875DDE"/>
    <w:rsid w:val="0087632D"/>
    <w:rsid w:val="008769A8"/>
    <w:rsid w:val="0087732E"/>
    <w:rsid w:val="00877C39"/>
    <w:rsid w:val="008804B5"/>
    <w:rsid w:val="00881A26"/>
    <w:rsid w:val="008824E0"/>
    <w:rsid w:val="0088294A"/>
    <w:rsid w:val="00882F67"/>
    <w:rsid w:val="008831F9"/>
    <w:rsid w:val="008843E8"/>
    <w:rsid w:val="00884540"/>
    <w:rsid w:val="00884F36"/>
    <w:rsid w:val="0088528E"/>
    <w:rsid w:val="008855CF"/>
    <w:rsid w:val="0088582D"/>
    <w:rsid w:val="00885BED"/>
    <w:rsid w:val="008874A4"/>
    <w:rsid w:val="00887685"/>
    <w:rsid w:val="00887769"/>
    <w:rsid w:val="00890A0F"/>
    <w:rsid w:val="00890CAC"/>
    <w:rsid w:val="00890F17"/>
    <w:rsid w:val="00891BF0"/>
    <w:rsid w:val="0089227E"/>
    <w:rsid w:val="008923B3"/>
    <w:rsid w:val="00892B69"/>
    <w:rsid w:val="00892E84"/>
    <w:rsid w:val="0089386D"/>
    <w:rsid w:val="008943D0"/>
    <w:rsid w:val="0089495B"/>
    <w:rsid w:val="00894983"/>
    <w:rsid w:val="00894C5D"/>
    <w:rsid w:val="0089566A"/>
    <w:rsid w:val="00895B15"/>
    <w:rsid w:val="00895DBF"/>
    <w:rsid w:val="00896306"/>
    <w:rsid w:val="008971C4"/>
    <w:rsid w:val="008A2651"/>
    <w:rsid w:val="008A2CFD"/>
    <w:rsid w:val="008A3054"/>
    <w:rsid w:val="008A685E"/>
    <w:rsid w:val="008A7604"/>
    <w:rsid w:val="008A7E16"/>
    <w:rsid w:val="008B16AF"/>
    <w:rsid w:val="008B2787"/>
    <w:rsid w:val="008B3BA1"/>
    <w:rsid w:val="008B4965"/>
    <w:rsid w:val="008B4FAA"/>
    <w:rsid w:val="008B565D"/>
    <w:rsid w:val="008B5A7D"/>
    <w:rsid w:val="008B7955"/>
    <w:rsid w:val="008B7C39"/>
    <w:rsid w:val="008B7F87"/>
    <w:rsid w:val="008C07F0"/>
    <w:rsid w:val="008C0EDF"/>
    <w:rsid w:val="008C277E"/>
    <w:rsid w:val="008C31B8"/>
    <w:rsid w:val="008C3516"/>
    <w:rsid w:val="008C4076"/>
    <w:rsid w:val="008C53A5"/>
    <w:rsid w:val="008C5B4F"/>
    <w:rsid w:val="008C5D90"/>
    <w:rsid w:val="008C7920"/>
    <w:rsid w:val="008D41DC"/>
    <w:rsid w:val="008D42AD"/>
    <w:rsid w:val="008D4365"/>
    <w:rsid w:val="008D4507"/>
    <w:rsid w:val="008D459F"/>
    <w:rsid w:val="008D537F"/>
    <w:rsid w:val="008D5A40"/>
    <w:rsid w:val="008D6235"/>
    <w:rsid w:val="008D73FA"/>
    <w:rsid w:val="008E0429"/>
    <w:rsid w:val="008E06E4"/>
    <w:rsid w:val="008E0B18"/>
    <w:rsid w:val="008E1744"/>
    <w:rsid w:val="008E2027"/>
    <w:rsid w:val="008E3113"/>
    <w:rsid w:val="008E61E4"/>
    <w:rsid w:val="008E6A94"/>
    <w:rsid w:val="008F06AD"/>
    <w:rsid w:val="008F0B02"/>
    <w:rsid w:val="008F16DD"/>
    <w:rsid w:val="008F29D7"/>
    <w:rsid w:val="008F304B"/>
    <w:rsid w:val="008F34C8"/>
    <w:rsid w:val="008F43A4"/>
    <w:rsid w:val="008F4950"/>
    <w:rsid w:val="008F4FE0"/>
    <w:rsid w:val="008F57D8"/>
    <w:rsid w:val="008F58D8"/>
    <w:rsid w:val="008F5D05"/>
    <w:rsid w:val="008F5EED"/>
    <w:rsid w:val="008F6C2D"/>
    <w:rsid w:val="008F7B23"/>
    <w:rsid w:val="008F7F8F"/>
    <w:rsid w:val="00900E76"/>
    <w:rsid w:val="00900F38"/>
    <w:rsid w:val="0090122E"/>
    <w:rsid w:val="0090416E"/>
    <w:rsid w:val="0090438A"/>
    <w:rsid w:val="0090438C"/>
    <w:rsid w:val="00904867"/>
    <w:rsid w:val="00905C23"/>
    <w:rsid w:val="00906472"/>
    <w:rsid w:val="00906D99"/>
    <w:rsid w:val="0090726C"/>
    <w:rsid w:val="00907E2C"/>
    <w:rsid w:val="00907F6C"/>
    <w:rsid w:val="00910087"/>
    <w:rsid w:val="009115C5"/>
    <w:rsid w:val="009123AE"/>
    <w:rsid w:val="0091262F"/>
    <w:rsid w:val="00913E6B"/>
    <w:rsid w:val="00914A28"/>
    <w:rsid w:val="009162C2"/>
    <w:rsid w:val="009169D2"/>
    <w:rsid w:val="009176E6"/>
    <w:rsid w:val="00922252"/>
    <w:rsid w:val="009229FA"/>
    <w:rsid w:val="00922C44"/>
    <w:rsid w:val="00922D1B"/>
    <w:rsid w:val="00923270"/>
    <w:rsid w:val="00924DE1"/>
    <w:rsid w:val="00925097"/>
    <w:rsid w:val="009250EC"/>
    <w:rsid w:val="00925A17"/>
    <w:rsid w:val="00926B68"/>
    <w:rsid w:val="0093242D"/>
    <w:rsid w:val="00932740"/>
    <w:rsid w:val="00933287"/>
    <w:rsid w:val="00934680"/>
    <w:rsid w:val="00934827"/>
    <w:rsid w:val="00935F37"/>
    <w:rsid w:val="00935FC6"/>
    <w:rsid w:val="009376A7"/>
    <w:rsid w:val="009379B7"/>
    <w:rsid w:val="00941DE6"/>
    <w:rsid w:val="00942D42"/>
    <w:rsid w:val="0094320F"/>
    <w:rsid w:val="00943D4F"/>
    <w:rsid w:val="009447BB"/>
    <w:rsid w:val="009447F8"/>
    <w:rsid w:val="00945602"/>
    <w:rsid w:val="00945E51"/>
    <w:rsid w:val="00946028"/>
    <w:rsid w:val="00946554"/>
    <w:rsid w:val="00950387"/>
    <w:rsid w:val="00951A4E"/>
    <w:rsid w:val="00952056"/>
    <w:rsid w:val="00952C68"/>
    <w:rsid w:val="00952F8D"/>
    <w:rsid w:val="0095317A"/>
    <w:rsid w:val="009578CD"/>
    <w:rsid w:val="00961371"/>
    <w:rsid w:val="00961D03"/>
    <w:rsid w:val="0096216B"/>
    <w:rsid w:val="009626B2"/>
    <w:rsid w:val="00962DEB"/>
    <w:rsid w:val="009648FF"/>
    <w:rsid w:val="00964C09"/>
    <w:rsid w:val="00965C8D"/>
    <w:rsid w:val="00966543"/>
    <w:rsid w:val="009702B7"/>
    <w:rsid w:val="0097101F"/>
    <w:rsid w:val="00971B33"/>
    <w:rsid w:val="0097250F"/>
    <w:rsid w:val="00976C0B"/>
    <w:rsid w:val="0097700E"/>
    <w:rsid w:val="00977D36"/>
    <w:rsid w:val="00980A72"/>
    <w:rsid w:val="00980D2E"/>
    <w:rsid w:val="00980D60"/>
    <w:rsid w:val="00980DDE"/>
    <w:rsid w:val="00980F4D"/>
    <w:rsid w:val="009811D8"/>
    <w:rsid w:val="00982063"/>
    <w:rsid w:val="00982FFD"/>
    <w:rsid w:val="00983566"/>
    <w:rsid w:val="00984F04"/>
    <w:rsid w:val="00985315"/>
    <w:rsid w:val="009854A7"/>
    <w:rsid w:val="00986361"/>
    <w:rsid w:val="009876E9"/>
    <w:rsid w:val="00987B11"/>
    <w:rsid w:val="00987EA3"/>
    <w:rsid w:val="00990D55"/>
    <w:rsid w:val="009910A1"/>
    <w:rsid w:val="009913E2"/>
    <w:rsid w:val="00991788"/>
    <w:rsid w:val="009919C0"/>
    <w:rsid w:val="00992312"/>
    <w:rsid w:val="009924F2"/>
    <w:rsid w:val="00993A8D"/>
    <w:rsid w:val="00994A02"/>
    <w:rsid w:val="00995CA4"/>
    <w:rsid w:val="00996417"/>
    <w:rsid w:val="0099642F"/>
    <w:rsid w:val="00996F02"/>
    <w:rsid w:val="0099731E"/>
    <w:rsid w:val="00997355"/>
    <w:rsid w:val="00997596"/>
    <w:rsid w:val="00997A16"/>
    <w:rsid w:val="00997B70"/>
    <w:rsid w:val="009A026D"/>
    <w:rsid w:val="009A06DC"/>
    <w:rsid w:val="009A1671"/>
    <w:rsid w:val="009A3036"/>
    <w:rsid w:val="009A3BD6"/>
    <w:rsid w:val="009A3EC5"/>
    <w:rsid w:val="009A4AF4"/>
    <w:rsid w:val="009A4B2D"/>
    <w:rsid w:val="009A55BB"/>
    <w:rsid w:val="009A7B15"/>
    <w:rsid w:val="009A7BA9"/>
    <w:rsid w:val="009B1767"/>
    <w:rsid w:val="009B3277"/>
    <w:rsid w:val="009B3699"/>
    <w:rsid w:val="009B36C9"/>
    <w:rsid w:val="009B3BB7"/>
    <w:rsid w:val="009B60BA"/>
    <w:rsid w:val="009B65D3"/>
    <w:rsid w:val="009B76B2"/>
    <w:rsid w:val="009C0FDB"/>
    <w:rsid w:val="009C10F9"/>
    <w:rsid w:val="009C1A8F"/>
    <w:rsid w:val="009C1F1B"/>
    <w:rsid w:val="009C2C2C"/>
    <w:rsid w:val="009C2DFD"/>
    <w:rsid w:val="009C3C68"/>
    <w:rsid w:val="009C4246"/>
    <w:rsid w:val="009C4921"/>
    <w:rsid w:val="009C55EC"/>
    <w:rsid w:val="009C59A4"/>
    <w:rsid w:val="009C5C0B"/>
    <w:rsid w:val="009D00C0"/>
    <w:rsid w:val="009D046D"/>
    <w:rsid w:val="009D07B3"/>
    <w:rsid w:val="009D0E3D"/>
    <w:rsid w:val="009D114D"/>
    <w:rsid w:val="009D1475"/>
    <w:rsid w:val="009D1BD8"/>
    <w:rsid w:val="009D2ED0"/>
    <w:rsid w:val="009D3B35"/>
    <w:rsid w:val="009D47E6"/>
    <w:rsid w:val="009D4ED7"/>
    <w:rsid w:val="009D4F52"/>
    <w:rsid w:val="009D5B50"/>
    <w:rsid w:val="009D5DFF"/>
    <w:rsid w:val="009D643B"/>
    <w:rsid w:val="009D661A"/>
    <w:rsid w:val="009D72B7"/>
    <w:rsid w:val="009E0135"/>
    <w:rsid w:val="009E0355"/>
    <w:rsid w:val="009E0E5B"/>
    <w:rsid w:val="009E2A30"/>
    <w:rsid w:val="009E3449"/>
    <w:rsid w:val="009E35B9"/>
    <w:rsid w:val="009E3934"/>
    <w:rsid w:val="009E57D8"/>
    <w:rsid w:val="009E76ED"/>
    <w:rsid w:val="009E7973"/>
    <w:rsid w:val="009F145F"/>
    <w:rsid w:val="009F2A2F"/>
    <w:rsid w:val="009F3870"/>
    <w:rsid w:val="009F3A02"/>
    <w:rsid w:val="009F3AE6"/>
    <w:rsid w:val="009F54E0"/>
    <w:rsid w:val="009F565E"/>
    <w:rsid w:val="00A007DB"/>
    <w:rsid w:val="00A0093D"/>
    <w:rsid w:val="00A00B15"/>
    <w:rsid w:val="00A00E13"/>
    <w:rsid w:val="00A015EE"/>
    <w:rsid w:val="00A01607"/>
    <w:rsid w:val="00A0241D"/>
    <w:rsid w:val="00A028A6"/>
    <w:rsid w:val="00A038CB"/>
    <w:rsid w:val="00A03E59"/>
    <w:rsid w:val="00A05934"/>
    <w:rsid w:val="00A0676B"/>
    <w:rsid w:val="00A105E9"/>
    <w:rsid w:val="00A10AE7"/>
    <w:rsid w:val="00A1159C"/>
    <w:rsid w:val="00A1184D"/>
    <w:rsid w:val="00A13163"/>
    <w:rsid w:val="00A13363"/>
    <w:rsid w:val="00A1392A"/>
    <w:rsid w:val="00A13FB9"/>
    <w:rsid w:val="00A14D16"/>
    <w:rsid w:val="00A152BF"/>
    <w:rsid w:val="00A15508"/>
    <w:rsid w:val="00A16033"/>
    <w:rsid w:val="00A163CA"/>
    <w:rsid w:val="00A16766"/>
    <w:rsid w:val="00A16E6E"/>
    <w:rsid w:val="00A17739"/>
    <w:rsid w:val="00A21002"/>
    <w:rsid w:val="00A2270F"/>
    <w:rsid w:val="00A23966"/>
    <w:rsid w:val="00A23A36"/>
    <w:rsid w:val="00A25F42"/>
    <w:rsid w:val="00A30354"/>
    <w:rsid w:val="00A31779"/>
    <w:rsid w:val="00A31D03"/>
    <w:rsid w:val="00A3280C"/>
    <w:rsid w:val="00A33951"/>
    <w:rsid w:val="00A3463D"/>
    <w:rsid w:val="00A347D4"/>
    <w:rsid w:val="00A35866"/>
    <w:rsid w:val="00A35B2B"/>
    <w:rsid w:val="00A36A74"/>
    <w:rsid w:val="00A36B81"/>
    <w:rsid w:val="00A36F46"/>
    <w:rsid w:val="00A41152"/>
    <w:rsid w:val="00A41876"/>
    <w:rsid w:val="00A42F73"/>
    <w:rsid w:val="00A436A0"/>
    <w:rsid w:val="00A44679"/>
    <w:rsid w:val="00A4623B"/>
    <w:rsid w:val="00A463C3"/>
    <w:rsid w:val="00A46D60"/>
    <w:rsid w:val="00A478F9"/>
    <w:rsid w:val="00A50D19"/>
    <w:rsid w:val="00A5177E"/>
    <w:rsid w:val="00A5384C"/>
    <w:rsid w:val="00A55540"/>
    <w:rsid w:val="00A56FCC"/>
    <w:rsid w:val="00A57BCB"/>
    <w:rsid w:val="00A6038E"/>
    <w:rsid w:val="00A622AD"/>
    <w:rsid w:val="00A64EAC"/>
    <w:rsid w:val="00A65C8E"/>
    <w:rsid w:val="00A66BE6"/>
    <w:rsid w:val="00A67301"/>
    <w:rsid w:val="00A674A8"/>
    <w:rsid w:val="00A67709"/>
    <w:rsid w:val="00A67FFB"/>
    <w:rsid w:val="00A71099"/>
    <w:rsid w:val="00A7215D"/>
    <w:rsid w:val="00A72A85"/>
    <w:rsid w:val="00A72C86"/>
    <w:rsid w:val="00A73D1A"/>
    <w:rsid w:val="00A744BF"/>
    <w:rsid w:val="00A75349"/>
    <w:rsid w:val="00A758C6"/>
    <w:rsid w:val="00A75A2D"/>
    <w:rsid w:val="00A760CE"/>
    <w:rsid w:val="00A76525"/>
    <w:rsid w:val="00A77158"/>
    <w:rsid w:val="00A7750F"/>
    <w:rsid w:val="00A77C33"/>
    <w:rsid w:val="00A80A2B"/>
    <w:rsid w:val="00A81070"/>
    <w:rsid w:val="00A810AA"/>
    <w:rsid w:val="00A815A3"/>
    <w:rsid w:val="00A83690"/>
    <w:rsid w:val="00A836FA"/>
    <w:rsid w:val="00A8427D"/>
    <w:rsid w:val="00A84C87"/>
    <w:rsid w:val="00A85018"/>
    <w:rsid w:val="00A851CF"/>
    <w:rsid w:val="00A855AC"/>
    <w:rsid w:val="00A86E8F"/>
    <w:rsid w:val="00A87689"/>
    <w:rsid w:val="00A87F17"/>
    <w:rsid w:val="00A9023B"/>
    <w:rsid w:val="00A91F21"/>
    <w:rsid w:val="00A9394F"/>
    <w:rsid w:val="00A945E6"/>
    <w:rsid w:val="00A949A9"/>
    <w:rsid w:val="00A963D0"/>
    <w:rsid w:val="00A97A5F"/>
    <w:rsid w:val="00AA0C00"/>
    <w:rsid w:val="00AA207F"/>
    <w:rsid w:val="00AA21EE"/>
    <w:rsid w:val="00AA2422"/>
    <w:rsid w:val="00AA27A5"/>
    <w:rsid w:val="00AA319A"/>
    <w:rsid w:val="00AA3947"/>
    <w:rsid w:val="00AA6637"/>
    <w:rsid w:val="00AB0497"/>
    <w:rsid w:val="00AB2A4B"/>
    <w:rsid w:val="00AB2D93"/>
    <w:rsid w:val="00AB36F2"/>
    <w:rsid w:val="00AB3CA4"/>
    <w:rsid w:val="00AB4866"/>
    <w:rsid w:val="00AB6932"/>
    <w:rsid w:val="00AB791A"/>
    <w:rsid w:val="00AB7BF7"/>
    <w:rsid w:val="00AC009D"/>
    <w:rsid w:val="00AC0B59"/>
    <w:rsid w:val="00AC0C53"/>
    <w:rsid w:val="00AC1E3A"/>
    <w:rsid w:val="00AC2622"/>
    <w:rsid w:val="00AC2A2C"/>
    <w:rsid w:val="00AC2C3A"/>
    <w:rsid w:val="00AC3049"/>
    <w:rsid w:val="00AC3385"/>
    <w:rsid w:val="00AC36E5"/>
    <w:rsid w:val="00AC4EBC"/>
    <w:rsid w:val="00AC6850"/>
    <w:rsid w:val="00AC69D6"/>
    <w:rsid w:val="00AC6BD0"/>
    <w:rsid w:val="00AD0204"/>
    <w:rsid w:val="00AD049E"/>
    <w:rsid w:val="00AD05B6"/>
    <w:rsid w:val="00AD08E6"/>
    <w:rsid w:val="00AD0995"/>
    <w:rsid w:val="00AD2200"/>
    <w:rsid w:val="00AD3205"/>
    <w:rsid w:val="00AD359F"/>
    <w:rsid w:val="00AD3E06"/>
    <w:rsid w:val="00AD45AB"/>
    <w:rsid w:val="00AD4C7F"/>
    <w:rsid w:val="00AD60DF"/>
    <w:rsid w:val="00AD755B"/>
    <w:rsid w:val="00AD77D7"/>
    <w:rsid w:val="00AE057F"/>
    <w:rsid w:val="00AE189E"/>
    <w:rsid w:val="00AE2B5D"/>
    <w:rsid w:val="00AE302B"/>
    <w:rsid w:val="00AE35E7"/>
    <w:rsid w:val="00AE42AD"/>
    <w:rsid w:val="00AE4336"/>
    <w:rsid w:val="00AE4DAE"/>
    <w:rsid w:val="00AE5064"/>
    <w:rsid w:val="00AE5B22"/>
    <w:rsid w:val="00AE5B7F"/>
    <w:rsid w:val="00AE5CD9"/>
    <w:rsid w:val="00AE6970"/>
    <w:rsid w:val="00AE6E5F"/>
    <w:rsid w:val="00AE7DDC"/>
    <w:rsid w:val="00AF0BD6"/>
    <w:rsid w:val="00AF10B3"/>
    <w:rsid w:val="00AF1207"/>
    <w:rsid w:val="00AF1409"/>
    <w:rsid w:val="00AF21C5"/>
    <w:rsid w:val="00AF3EFB"/>
    <w:rsid w:val="00AF42F7"/>
    <w:rsid w:val="00AF64AD"/>
    <w:rsid w:val="00AF68D5"/>
    <w:rsid w:val="00AF6F22"/>
    <w:rsid w:val="00B000C9"/>
    <w:rsid w:val="00B01038"/>
    <w:rsid w:val="00B01C23"/>
    <w:rsid w:val="00B02102"/>
    <w:rsid w:val="00B0210D"/>
    <w:rsid w:val="00B02164"/>
    <w:rsid w:val="00B02767"/>
    <w:rsid w:val="00B02CB8"/>
    <w:rsid w:val="00B03322"/>
    <w:rsid w:val="00B03528"/>
    <w:rsid w:val="00B036E5"/>
    <w:rsid w:val="00B03772"/>
    <w:rsid w:val="00B04910"/>
    <w:rsid w:val="00B0673A"/>
    <w:rsid w:val="00B06F1A"/>
    <w:rsid w:val="00B07F32"/>
    <w:rsid w:val="00B100EF"/>
    <w:rsid w:val="00B1106F"/>
    <w:rsid w:val="00B1183B"/>
    <w:rsid w:val="00B11AE3"/>
    <w:rsid w:val="00B1210B"/>
    <w:rsid w:val="00B13517"/>
    <w:rsid w:val="00B13BA9"/>
    <w:rsid w:val="00B22021"/>
    <w:rsid w:val="00B22206"/>
    <w:rsid w:val="00B22BD9"/>
    <w:rsid w:val="00B22DBF"/>
    <w:rsid w:val="00B23E33"/>
    <w:rsid w:val="00B23F1C"/>
    <w:rsid w:val="00B24215"/>
    <w:rsid w:val="00B24EFB"/>
    <w:rsid w:val="00B24FFF"/>
    <w:rsid w:val="00B250CC"/>
    <w:rsid w:val="00B2657C"/>
    <w:rsid w:val="00B273FD"/>
    <w:rsid w:val="00B30022"/>
    <w:rsid w:val="00B30035"/>
    <w:rsid w:val="00B306E1"/>
    <w:rsid w:val="00B317CA"/>
    <w:rsid w:val="00B34BA4"/>
    <w:rsid w:val="00B34C1C"/>
    <w:rsid w:val="00B35293"/>
    <w:rsid w:val="00B35A8F"/>
    <w:rsid w:val="00B35BAE"/>
    <w:rsid w:val="00B36324"/>
    <w:rsid w:val="00B36723"/>
    <w:rsid w:val="00B36F61"/>
    <w:rsid w:val="00B372FE"/>
    <w:rsid w:val="00B4031D"/>
    <w:rsid w:val="00B403E7"/>
    <w:rsid w:val="00B40884"/>
    <w:rsid w:val="00B40F91"/>
    <w:rsid w:val="00B4166D"/>
    <w:rsid w:val="00B4199C"/>
    <w:rsid w:val="00B41A41"/>
    <w:rsid w:val="00B41BD9"/>
    <w:rsid w:val="00B41CC2"/>
    <w:rsid w:val="00B4291B"/>
    <w:rsid w:val="00B43462"/>
    <w:rsid w:val="00B437B9"/>
    <w:rsid w:val="00B44836"/>
    <w:rsid w:val="00B468CD"/>
    <w:rsid w:val="00B46BCC"/>
    <w:rsid w:val="00B500F6"/>
    <w:rsid w:val="00B51350"/>
    <w:rsid w:val="00B520B0"/>
    <w:rsid w:val="00B52F61"/>
    <w:rsid w:val="00B540A1"/>
    <w:rsid w:val="00B56308"/>
    <w:rsid w:val="00B603F1"/>
    <w:rsid w:val="00B616C9"/>
    <w:rsid w:val="00B6288F"/>
    <w:rsid w:val="00B6449A"/>
    <w:rsid w:val="00B6690E"/>
    <w:rsid w:val="00B66C3E"/>
    <w:rsid w:val="00B6714A"/>
    <w:rsid w:val="00B6721A"/>
    <w:rsid w:val="00B67FE6"/>
    <w:rsid w:val="00B707CD"/>
    <w:rsid w:val="00B719F1"/>
    <w:rsid w:val="00B727AC"/>
    <w:rsid w:val="00B743B5"/>
    <w:rsid w:val="00B755A0"/>
    <w:rsid w:val="00B75DE0"/>
    <w:rsid w:val="00B77C27"/>
    <w:rsid w:val="00B80395"/>
    <w:rsid w:val="00B8072A"/>
    <w:rsid w:val="00B82EC6"/>
    <w:rsid w:val="00B83BE1"/>
    <w:rsid w:val="00B849C2"/>
    <w:rsid w:val="00B85602"/>
    <w:rsid w:val="00B87A05"/>
    <w:rsid w:val="00B87F75"/>
    <w:rsid w:val="00B9013D"/>
    <w:rsid w:val="00B90A2E"/>
    <w:rsid w:val="00B90CB3"/>
    <w:rsid w:val="00B920D6"/>
    <w:rsid w:val="00B9213D"/>
    <w:rsid w:val="00B934F7"/>
    <w:rsid w:val="00B94690"/>
    <w:rsid w:val="00B96B5E"/>
    <w:rsid w:val="00B977A4"/>
    <w:rsid w:val="00B97A68"/>
    <w:rsid w:val="00BA0055"/>
    <w:rsid w:val="00BA02B0"/>
    <w:rsid w:val="00BA02CF"/>
    <w:rsid w:val="00BA0566"/>
    <w:rsid w:val="00BA2781"/>
    <w:rsid w:val="00BA2F10"/>
    <w:rsid w:val="00BA2FCC"/>
    <w:rsid w:val="00BA397A"/>
    <w:rsid w:val="00BA4C83"/>
    <w:rsid w:val="00BA5655"/>
    <w:rsid w:val="00BA5C96"/>
    <w:rsid w:val="00BA5E89"/>
    <w:rsid w:val="00BA60C2"/>
    <w:rsid w:val="00BA7C22"/>
    <w:rsid w:val="00BB01D6"/>
    <w:rsid w:val="00BB1BE1"/>
    <w:rsid w:val="00BB1C34"/>
    <w:rsid w:val="00BB5412"/>
    <w:rsid w:val="00BB5E51"/>
    <w:rsid w:val="00BB5FD0"/>
    <w:rsid w:val="00BB641D"/>
    <w:rsid w:val="00BB6B8E"/>
    <w:rsid w:val="00BB7236"/>
    <w:rsid w:val="00BB7608"/>
    <w:rsid w:val="00BB78B3"/>
    <w:rsid w:val="00BB79F9"/>
    <w:rsid w:val="00BC0590"/>
    <w:rsid w:val="00BC0883"/>
    <w:rsid w:val="00BC0DAB"/>
    <w:rsid w:val="00BC0DEB"/>
    <w:rsid w:val="00BC3B7B"/>
    <w:rsid w:val="00BC3B94"/>
    <w:rsid w:val="00BC40A1"/>
    <w:rsid w:val="00BC4C53"/>
    <w:rsid w:val="00BC4EB9"/>
    <w:rsid w:val="00BC5A8F"/>
    <w:rsid w:val="00BC7131"/>
    <w:rsid w:val="00BC76EC"/>
    <w:rsid w:val="00BC7D3A"/>
    <w:rsid w:val="00BD0A37"/>
    <w:rsid w:val="00BD0A86"/>
    <w:rsid w:val="00BD2AAE"/>
    <w:rsid w:val="00BD4EDB"/>
    <w:rsid w:val="00BD5F2C"/>
    <w:rsid w:val="00BD7B2A"/>
    <w:rsid w:val="00BD7C47"/>
    <w:rsid w:val="00BE10F0"/>
    <w:rsid w:val="00BE1623"/>
    <w:rsid w:val="00BE16FB"/>
    <w:rsid w:val="00BE31C6"/>
    <w:rsid w:val="00BE3A42"/>
    <w:rsid w:val="00BE3C7D"/>
    <w:rsid w:val="00BE754B"/>
    <w:rsid w:val="00BF05DF"/>
    <w:rsid w:val="00BF067C"/>
    <w:rsid w:val="00BF0ABE"/>
    <w:rsid w:val="00BF1F81"/>
    <w:rsid w:val="00BF3549"/>
    <w:rsid w:val="00BF3CE8"/>
    <w:rsid w:val="00BF3EA2"/>
    <w:rsid w:val="00BF4983"/>
    <w:rsid w:val="00BF4E7D"/>
    <w:rsid w:val="00BF4ECD"/>
    <w:rsid w:val="00BF7DF7"/>
    <w:rsid w:val="00C00537"/>
    <w:rsid w:val="00C00E8F"/>
    <w:rsid w:val="00C01246"/>
    <w:rsid w:val="00C01E27"/>
    <w:rsid w:val="00C01FEB"/>
    <w:rsid w:val="00C0281E"/>
    <w:rsid w:val="00C0306B"/>
    <w:rsid w:val="00C0384A"/>
    <w:rsid w:val="00C03972"/>
    <w:rsid w:val="00C03C2D"/>
    <w:rsid w:val="00C049F3"/>
    <w:rsid w:val="00C0762E"/>
    <w:rsid w:val="00C0770F"/>
    <w:rsid w:val="00C07DDB"/>
    <w:rsid w:val="00C10143"/>
    <w:rsid w:val="00C103A8"/>
    <w:rsid w:val="00C10B8E"/>
    <w:rsid w:val="00C10C68"/>
    <w:rsid w:val="00C11E78"/>
    <w:rsid w:val="00C12297"/>
    <w:rsid w:val="00C1246F"/>
    <w:rsid w:val="00C12ED5"/>
    <w:rsid w:val="00C14762"/>
    <w:rsid w:val="00C15538"/>
    <w:rsid w:val="00C166E9"/>
    <w:rsid w:val="00C16AE3"/>
    <w:rsid w:val="00C17DAB"/>
    <w:rsid w:val="00C221DF"/>
    <w:rsid w:val="00C23472"/>
    <w:rsid w:val="00C2386C"/>
    <w:rsid w:val="00C249BA"/>
    <w:rsid w:val="00C24F63"/>
    <w:rsid w:val="00C25C9B"/>
    <w:rsid w:val="00C26658"/>
    <w:rsid w:val="00C26900"/>
    <w:rsid w:val="00C303E4"/>
    <w:rsid w:val="00C317A1"/>
    <w:rsid w:val="00C35D63"/>
    <w:rsid w:val="00C364CE"/>
    <w:rsid w:val="00C368B7"/>
    <w:rsid w:val="00C404F7"/>
    <w:rsid w:val="00C40E98"/>
    <w:rsid w:val="00C41EA4"/>
    <w:rsid w:val="00C437AC"/>
    <w:rsid w:val="00C449F5"/>
    <w:rsid w:val="00C44A49"/>
    <w:rsid w:val="00C4544B"/>
    <w:rsid w:val="00C45A52"/>
    <w:rsid w:val="00C45BC3"/>
    <w:rsid w:val="00C46A59"/>
    <w:rsid w:val="00C46B9C"/>
    <w:rsid w:val="00C47CB8"/>
    <w:rsid w:val="00C50DEF"/>
    <w:rsid w:val="00C5131B"/>
    <w:rsid w:val="00C52BCC"/>
    <w:rsid w:val="00C55291"/>
    <w:rsid w:val="00C55B5E"/>
    <w:rsid w:val="00C55C6E"/>
    <w:rsid w:val="00C55C7D"/>
    <w:rsid w:val="00C55F3D"/>
    <w:rsid w:val="00C5705C"/>
    <w:rsid w:val="00C57128"/>
    <w:rsid w:val="00C57CFD"/>
    <w:rsid w:val="00C607EE"/>
    <w:rsid w:val="00C62219"/>
    <w:rsid w:val="00C62D2A"/>
    <w:rsid w:val="00C62F15"/>
    <w:rsid w:val="00C6321D"/>
    <w:rsid w:val="00C64567"/>
    <w:rsid w:val="00C649EF"/>
    <w:rsid w:val="00C655FC"/>
    <w:rsid w:val="00C65E8C"/>
    <w:rsid w:val="00C704CD"/>
    <w:rsid w:val="00C7144E"/>
    <w:rsid w:val="00C71F93"/>
    <w:rsid w:val="00C72632"/>
    <w:rsid w:val="00C72865"/>
    <w:rsid w:val="00C72CCB"/>
    <w:rsid w:val="00C73096"/>
    <w:rsid w:val="00C73E43"/>
    <w:rsid w:val="00C744DD"/>
    <w:rsid w:val="00C74C2B"/>
    <w:rsid w:val="00C764DA"/>
    <w:rsid w:val="00C81045"/>
    <w:rsid w:val="00C8134C"/>
    <w:rsid w:val="00C81BBE"/>
    <w:rsid w:val="00C82F92"/>
    <w:rsid w:val="00C8414C"/>
    <w:rsid w:val="00C842AB"/>
    <w:rsid w:val="00C84735"/>
    <w:rsid w:val="00C8623F"/>
    <w:rsid w:val="00C86278"/>
    <w:rsid w:val="00C86628"/>
    <w:rsid w:val="00C8778E"/>
    <w:rsid w:val="00C87C62"/>
    <w:rsid w:val="00C920F5"/>
    <w:rsid w:val="00C9287E"/>
    <w:rsid w:val="00C9315D"/>
    <w:rsid w:val="00C9411F"/>
    <w:rsid w:val="00C946BF"/>
    <w:rsid w:val="00C96A97"/>
    <w:rsid w:val="00C979F1"/>
    <w:rsid w:val="00CA09F2"/>
    <w:rsid w:val="00CA1FF0"/>
    <w:rsid w:val="00CA3048"/>
    <w:rsid w:val="00CA3921"/>
    <w:rsid w:val="00CA449D"/>
    <w:rsid w:val="00CA50B1"/>
    <w:rsid w:val="00CA5A48"/>
    <w:rsid w:val="00CA6744"/>
    <w:rsid w:val="00CA6B08"/>
    <w:rsid w:val="00CA6EED"/>
    <w:rsid w:val="00CA7B80"/>
    <w:rsid w:val="00CA7C5B"/>
    <w:rsid w:val="00CA7F37"/>
    <w:rsid w:val="00CB00FB"/>
    <w:rsid w:val="00CB05C4"/>
    <w:rsid w:val="00CB0FBA"/>
    <w:rsid w:val="00CB13AD"/>
    <w:rsid w:val="00CB13C4"/>
    <w:rsid w:val="00CB365D"/>
    <w:rsid w:val="00CB4598"/>
    <w:rsid w:val="00CB56CB"/>
    <w:rsid w:val="00CB5DDD"/>
    <w:rsid w:val="00CB6168"/>
    <w:rsid w:val="00CB6E47"/>
    <w:rsid w:val="00CB6F5E"/>
    <w:rsid w:val="00CC0D5D"/>
    <w:rsid w:val="00CC1AD7"/>
    <w:rsid w:val="00CC25B2"/>
    <w:rsid w:val="00CC2719"/>
    <w:rsid w:val="00CC4CA9"/>
    <w:rsid w:val="00CC5785"/>
    <w:rsid w:val="00CC62B1"/>
    <w:rsid w:val="00CC6694"/>
    <w:rsid w:val="00CC6C00"/>
    <w:rsid w:val="00CC6C59"/>
    <w:rsid w:val="00CC78DD"/>
    <w:rsid w:val="00CD0826"/>
    <w:rsid w:val="00CD1959"/>
    <w:rsid w:val="00CD1B79"/>
    <w:rsid w:val="00CD1D47"/>
    <w:rsid w:val="00CD3424"/>
    <w:rsid w:val="00CD39A7"/>
    <w:rsid w:val="00CD5FD9"/>
    <w:rsid w:val="00CD6469"/>
    <w:rsid w:val="00CD75C2"/>
    <w:rsid w:val="00CE08CC"/>
    <w:rsid w:val="00CE10FF"/>
    <w:rsid w:val="00CE2490"/>
    <w:rsid w:val="00CE54EA"/>
    <w:rsid w:val="00CE5FF4"/>
    <w:rsid w:val="00CE65B2"/>
    <w:rsid w:val="00CE6962"/>
    <w:rsid w:val="00CE69F8"/>
    <w:rsid w:val="00CE7112"/>
    <w:rsid w:val="00CF1AAB"/>
    <w:rsid w:val="00CF24F5"/>
    <w:rsid w:val="00CF5FF7"/>
    <w:rsid w:val="00CF73E3"/>
    <w:rsid w:val="00CF7628"/>
    <w:rsid w:val="00D002D6"/>
    <w:rsid w:val="00D00AEE"/>
    <w:rsid w:val="00D0305C"/>
    <w:rsid w:val="00D034E1"/>
    <w:rsid w:val="00D037D0"/>
    <w:rsid w:val="00D04602"/>
    <w:rsid w:val="00D05373"/>
    <w:rsid w:val="00D077CE"/>
    <w:rsid w:val="00D104C4"/>
    <w:rsid w:val="00D10D5A"/>
    <w:rsid w:val="00D10F75"/>
    <w:rsid w:val="00D11207"/>
    <w:rsid w:val="00D128C3"/>
    <w:rsid w:val="00D13452"/>
    <w:rsid w:val="00D13962"/>
    <w:rsid w:val="00D14D79"/>
    <w:rsid w:val="00D15195"/>
    <w:rsid w:val="00D15694"/>
    <w:rsid w:val="00D15858"/>
    <w:rsid w:val="00D15AEC"/>
    <w:rsid w:val="00D1661D"/>
    <w:rsid w:val="00D20DB9"/>
    <w:rsid w:val="00D218D2"/>
    <w:rsid w:val="00D222C8"/>
    <w:rsid w:val="00D227AC"/>
    <w:rsid w:val="00D22BF0"/>
    <w:rsid w:val="00D24A01"/>
    <w:rsid w:val="00D253C2"/>
    <w:rsid w:val="00D25B42"/>
    <w:rsid w:val="00D25F34"/>
    <w:rsid w:val="00D2671D"/>
    <w:rsid w:val="00D27169"/>
    <w:rsid w:val="00D305CB"/>
    <w:rsid w:val="00D3062B"/>
    <w:rsid w:val="00D30EF6"/>
    <w:rsid w:val="00D3114F"/>
    <w:rsid w:val="00D322F3"/>
    <w:rsid w:val="00D32F35"/>
    <w:rsid w:val="00D3331E"/>
    <w:rsid w:val="00D337F6"/>
    <w:rsid w:val="00D33C9C"/>
    <w:rsid w:val="00D341FC"/>
    <w:rsid w:val="00D34F38"/>
    <w:rsid w:val="00D36506"/>
    <w:rsid w:val="00D4068C"/>
    <w:rsid w:val="00D40832"/>
    <w:rsid w:val="00D425F5"/>
    <w:rsid w:val="00D42834"/>
    <w:rsid w:val="00D44581"/>
    <w:rsid w:val="00D44848"/>
    <w:rsid w:val="00D44B13"/>
    <w:rsid w:val="00D459D4"/>
    <w:rsid w:val="00D46594"/>
    <w:rsid w:val="00D46D0E"/>
    <w:rsid w:val="00D47ACF"/>
    <w:rsid w:val="00D50909"/>
    <w:rsid w:val="00D5142F"/>
    <w:rsid w:val="00D51934"/>
    <w:rsid w:val="00D52882"/>
    <w:rsid w:val="00D531BD"/>
    <w:rsid w:val="00D538BE"/>
    <w:rsid w:val="00D53BC5"/>
    <w:rsid w:val="00D54B19"/>
    <w:rsid w:val="00D55122"/>
    <w:rsid w:val="00D55599"/>
    <w:rsid w:val="00D55FB1"/>
    <w:rsid w:val="00D57272"/>
    <w:rsid w:val="00D577D2"/>
    <w:rsid w:val="00D606E3"/>
    <w:rsid w:val="00D60BD4"/>
    <w:rsid w:val="00D61A04"/>
    <w:rsid w:val="00D61A1B"/>
    <w:rsid w:val="00D61FFE"/>
    <w:rsid w:val="00D6345C"/>
    <w:rsid w:val="00D63C8F"/>
    <w:rsid w:val="00D63DE9"/>
    <w:rsid w:val="00D64498"/>
    <w:rsid w:val="00D64DAB"/>
    <w:rsid w:val="00D64E99"/>
    <w:rsid w:val="00D64F19"/>
    <w:rsid w:val="00D657DE"/>
    <w:rsid w:val="00D65EAB"/>
    <w:rsid w:val="00D667E9"/>
    <w:rsid w:val="00D670DB"/>
    <w:rsid w:val="00D67323"/>
    <w:rsid w:val="00D675DB"/>
    <w:rsid w:val="00D67EEA"/>
    <w:rsid w:val="00D707CD"/>
    <w:rsid w:val="00D75E66"/>
    <w:rsid w:val="00D76028"/>
    <w:rsid w:val="00D76946"/>
    <w:rsid w:val="00D76E27"/>
    <w:rsid w:val="00D77ADC"/>
    <w:rsid w:val="00D800FA"/>
    <w:rsid w:val="00D80BCF"/>
    <w:rsid w:val="00D80D39"/>
    <w:rsid w:val="00D81F28"/>
    <w:rsid w:val="00D8242B"/>
    <w:rsid w:val="00D8252D"/>
    <w:rsid w:val="00D829A5"/>
    <w:rsid w:val="00D83B53"/>
    <w:rsid w:val="00D83E07"/>
    <w:rsid w:val="00D84923"/>
    <w:rsid w:val="00D85007"/>
    <w:rsid w:val="00D85E6A"/>
    <w:rsid w:val="00D85EEF"/>
    <w:rsid w:val="00D86B51"/>
    <w:rsid w:val="00D90533"/>
    <w:rsid w:val="00D90934"/>
    <w:rsid w:val="00D90952"/>
    <w:rsid w:val="00D91527"/>
    <w:rsid w:val="00D92AC2"/>
    <w:rsid w:val="00D932AC"/>
    <w:rsid w:val="00D933EF"/>
    <w:rsid w:val="00D93518"/>
    <w:rsid w:val="00D9432F"/>
    <w:rsid w:val="00D9454D"/>
    <w:rsid w:val="00D945C6"/>
    <w:rsid w:val="00D96043"/>
    <w:rsid w:val="00D96050"/>
    <w:rsid w:val="00D971A7"/>
    <w:rsid w:val="00D97A9D"/>
    <w:rsid w:val="00DA0F09"/>
    <w:rsid w:val="00DA142C"/>
    <w:rsid w:val="00DA1557"/>
    <w:rsid w:val="00DA1CA6"/>
    <w:rsid w:val="00DA23DE"/>
    <w:rsid w:val="00DA259F"/>
    <w:rsid w:val="00DA4353"/>
    <w:rsid w:val="00DA524C"/>
    <w:rsid w:val="00DA5329"/>
    <w:rsid w:val="00DA6799"/>
    <w:rsid w:val="00DA7894"/>
    <w:rsid w:val="00DB257A"/>
    <w:rsid w:val="00DB3434"/>
    <w:rsid w:val="00DB4E0A"/>
    <w:rsid w:val="00DB4EAE"/>
    <w:rsid w:val="00DB6366"/>
    <w:rsid w:val="00DB74C3"/>
    <w:rsid w:val="00DC0573"/>
    <w:rsid w:val="00DC0BF1"/>
    <w:rsid w:val="00DC14B2"/>
    <w:rsid w:val="00DC17B8"/>
    <w:rsid w:val="00DC1B7B"/>
    <w:rsid w:val="00DC1F72"/>
    <w:rsid w:val="00DC21D3"/>
    <w:rsid w:val="00DC3943"/>
    <w:rsid w:val="00DC564C"/>
    <w:rsid w:val="00DC5C1E"/>
    <w:rsid w:val="00DC63E0"/>
    <w:rsid w:val="00DC7A86"/>
    <w:rsid w:val="00DD0668"/>
    <w:rsid w:val="00DD1177"/>
    <w:rsid w:val="00DD1389"/>
    <w:rsid w:val="00DD1D92"/>
    <w:rsid w:val="00DD292A"/>
    <w:rsid w:val="00DD2E46"/>
    <w:rsid w:val="00DD3098"/>
    <w:rsid w:val="00DD3679"/>
    <w:rsid w:val="00DD39E0"/>
    <w:rsid w:val="00DD4140"/>
    <w:rsid w:val="00DD449E"/>
    <w:rsid w:val="00DD4858"/>
    <w:rsid w:val="00DD7AB5"/>
    <w:rsid w:val="00DE11FB"/>
    <w:rsid w:val="00DE1BBD"/>
    <w:rsid w:val="00DE1CA2"/>
    <w:rsid w:val="00DE2E15"/>
    <w:rsid w:val="00DE3441"/>
    <w:rsid w:val="00DE3F29"/>
    <w:rsid w:val="00DE522D"/>
    <w:rsid w:val="00DE550C"/>
    <w:rsid w:val="00DE5529"/>
    <w:rsid w:val="00DE55EC"/>
    <w:rsid w:val="00DE5929"/>
    <w:rsid w:val="00DE5A59"/>
    <w:rsid w:val="00DE6179"/>
    <w:rsid w:val="00DE7880"/>
    <w:rsid w:val="00DE7C68"/>
    <w:rsid w:val="00DE7EE7"/>
    <w:rsid w:val="00DF08A2"/>
    <w:rsid w:val="00DF1B11"/>
    <w:rsid w:val="00DF2249"/>
    <w:rsid w:val="00DF278E"/>
    <w:rsid w:val="00DF3276"/>
    <w:rsid w:val="00DF4BE2"/>
    <w:rsid w:val="00DF56EC"/>
    <w:rsid w:val="00DF572C"/>
    <w:rsid w:val="00DF7471"/>
    <w:rsid w:val="00DF752C"/>
    <w:rsid w:val="00DF7DF3"/>
    <w:rsid w:val="00DF7EBF"/>
    <w:rsid w:val="00E00578"/>
    <w:rsid w:val="00E021FC"/>
    <w:rsid w:val="00E02A10"/>
    <w:rsid w:val="00E03007"/>
    <w:rsid w:val="00E03DD0"/>
    <w:rsid w:val="00E0426B"/>
    <w:rsid w:val="00E059D3"/>
    <w:rsid w:val="00E05C26"/>
    <w:rsid w:val="00E0622C"/>
    <w:rsid w:val="00E0628C"/>
    <w:rsid w:val="00E06C0D"/>
    <w:rsid w:val="00E0708E"/>
    <w:rsid w:val="00E07CE7"/>
    <w:rsid w:val="00E11047"/>
    <w:rsid w:val="00E11094"/>
    <w:rsid w:val="00E125C0"/>
    <w:rsid w:val="00E13E0A"/>
    <w:rsid w:val="00E13FCE"/>
    <w:rsid w:val="00E15CB9"/>
    <w:rsid w:val="00E168BC"/>
    <w:rsid w:val="00E16F36"/>
    <w:rsid w:val="00E17B4E"/>
    <w:rsid w:val="00E17C7B"/>
    <w:rsid w:val="00E17F1C"/>
    <w:rsid w:val="00E21C45"/>
    <w:rsid w:val="00E224B7"/>
    <w:rsid w:val="00E22562"/>
    <w:rsid w:val="00E22B36"/>
    <w:rsid w:val="00E22C57"/>
    <w:rsid w:val="00E22E1A"/>
    <w:rsid w:val="00E23529"/>
    <w:rsid w:val="00E236F2"/>
    <w:rsid w:val="00E244F0"/>
    <w:rsid w:val="00E24600"/>
    <w:rsid w:val="00E26252"/>
    <w:rsid w:val="00E26D4D"/>
    <w:rsid w:val="00E271F1"/>
    <w:rsid w:val="00E2729F"/>
    <w:rsid w:val="00E30801"/>
    <w:rsid w:val="00E30826"/>
    <w:rsid w:val="00E30AEB"/>
    <w:rsid w:val="00E31D21"/>
    <w:rsid w:val="00E31DAE"/>
    <w:rsid w:val="00E33830"/>
    <w:rsid w:val="00E34451"/>
    <w:rsid w:val="00E35C4D"/>
    <w:rsid w:val="00E400A4"/>
    <w:rsid w:val="00E40CF8"/>
    <w:rsid w:val="00E41195"/>
    <w:rsid w:val="00E42250"/>
    <w:rsid w:val="00E426C2"/>
    <w:rsid w:val="00E43646"/>
    <w:rsid w:val="00E43DD2"/>
    <w:rsid w:val="00E43DE6"/>
    <w:rsid w:val="00E44505"/>
    <w:rsid w:val="00E45F7E"/>
    <w:rsid w:val="00E4718C"/>
    <w:rsid w:val="00E50A37"/>
    <w:rsid w:val="00E50B23"/>
    <w:rsid w:val="00E51AA9"/>
    <w:rsid w:val="00E52B9B"/>
    <w:rsid w:val="00E53F5C"/>
    <w:rsid w:val="00E53F76"/>
    <w:rsid w:val="00E54015"/>
    <w:rsid w:val="00E54146"/>
    <w:rsid w:val="00E558BB"/>
    <w:rsid w:val="00E55955"/>
    <w:rsid w:val="00E55ECE"/>
    <w:rsid w:val="00E57D83"/>
    <w:rsid w:val="00E57E6B"/>
    <w:rsid w:val="00E6096E"/>
    <w:rsid w:val="00E61BD9"/>
    <w:rsid w:val="00E61F18"/>
    <w:rsid w:val="00E62E6B"/>
    <w:rsid w:val="00E64036"/>
    <w:rsid w:val="00E6470B"/>
    <w:rsid w:val="00E64B42"/>
    <w:rsid w:val="00E64F45"/>
    <w:rsid w:val="00E65A0F"/>
    <w:rsid w:val="00E65A42"/>
    <w:rsid w:val="00E65AE6"/>
    <w:rsid w:val="00E66FFA"/>
    <w:rsid w:val="00E673FF"/>
    <w:rsid w:val="00E67CF3"/>
    <w:rsid w:val="00E70251"/>
    <w:rsid w:val="00E71F8C"/>
    <w:rsid w:val="00E72138"/>
    <w:rsid w:val="00E726CC"/>
    <w:rsid w:val="00E72D9C"/>
    <w:rsid w:val="00E73E98"/>
    <w:rsid w:val="00E74DFE"/>
    <w:rsid w:val="00E7546E"/>
    <w:rsid w:val="00E7579E"/>
    <w:rsid w:val="00E75A42"/>
    <w:rsid w:val="00E75DA6"/>
    <w:rsid w:val="00E77050"/>
    <w:rsid w:val="00E77466"/>
    <w:rsid w:val="00E82AF7"/>
    <w:rsid w:val="00E82BE6"/>
    <w:rsid w:val="00E83321"/>
    <w:rsid w:val="00E83F67"/>
    <w:rsid w:val="00E849EF"/>
    <w:rsid w:val="00E84B99"/>
    <w:rsid w:val="00E8519E"/>
    <w:rsid w:val="00E85359"/>
    <w:rsid w:val="00E856CD"/>
    <w:rsid w:val="00E868FE"/>
    <w:rsid w:val="00E918D7"/>
    <w:rsid w:val="00E91A89"/>
    <w:rsid w:val="00E93984"/>
    <w:rsid w:val="00E94D14"/>
    <w:rsid w:val="00E94E48"/>
    <w:rsid w:val="00E94F53"/>
    <w:rsid w:val="00EA0F8E"/>
    <w:rsid w:val="00EA297B"/>
    <w:rsid w:val="00EA2B3B"/>
    <w:rsid w:val="00EA38C6"/>
    <w:rsid w:val="00EA3C02"/>
    <w:rsid w:val="00EA52F8"/>
    <w:rsid w:val="00EA6299"/>
    <w:rsid w:val="00EA71FB"/>
    <w:rsid w:val="00EB03BE"/>
    <w:rsid w:val="00EB0C17"/>
    <w:rsid w:val="00EB215C"/>
    <w:rsid w:val="00EB23EF"/>
    <w:rsid w:val="00EB328A"/>
    <w:rsid w:val="00EB59DD"/>
    <w:rsid w:val="00EB6736"/>
    <w:rsid w:val="00EB715C"/>
    <w:rsid w:val="00EB7693"/>
    <w:rsid w:val="00EC044F"/>
    <w:rsid w:val="00EC064B"/>
    <w:rsid w:val="00EC09B8"/>
    <w:rsid w:val="00EC1E8C"/>
    <w:rsid w:val="00EC235D"/>
    <w:rsid w:val="00EC27AC"/>
    <w:rsid w:val="00EC47FD"/>
    <w:rsid w:val="00EC56F6"/>
    <w:rsid w:val="00EC5C46"/>
    <w:rsid w:val="00EC6C58"/>
    <w:rsid w:val="00EC73DC"/>
    <w:rsid w:val="00ED08FF"/>
    <w:rsid w:val="00ED14A1"/>
    <w:rsid w:val="00ED1DC4"/>
    <w:rsid w:val="00ED1EDE"/>
    <w:rsid w:val="00ED51C7"/>
    <w:rsid w:val="00ED52AD"/>
    <w:rsid w:val="00ED585A"/>
    <w:rsid w:val="00ED68D4"/>
    <w:rsid w:val="00ED763D"/>
    <w:rsid w:val="00ED7E0B"/>
    <w:rsid w:val="00ED7F4B"/>
    <w:rsid w:val="00EE0D38"/>
    <w:rsid w:val="00EE1356"/>
    <w:rsid w:val="00EE13AF"/>
    <w:rsid w:val="00EE2E6E"/>
    <w:rsid w:val="00EE359E"/>
    <w:rsid w:val="00EE3673"/>
    <w:rsid w:val="00EE4189"/>
    <w:rsid w:val="00EE41BD"/>
    <w:rsid w:val="00EE5D4F"/>
    <w:rsid w:val="00EE6C5A"/>
    <w:rsid w:val="00EE72ED"/>
    <w:rsid w:val="00EF0472"/>
    <w:rsid w:val="00EF0602"/>
    <w:rsid w:val="00EF084F"/>
    <w:rsid w:val="00EF0D2A"/>
    <w:rsid w:val="00EF0E4C"/>
    <w:rsid w:val="00EF1141"/>
    <w:rsid w:val="00EF1B36"/>
    <w:rsid w:val="00EF1EFC"/>
    <w:rsid w:val="00EF2472"/>
    <w:rsid w:val="00EF457D"/>
    <w:rsid w:val="00EF5710"/>
    <w:rsid w:val="00EF57C8"/>
    <w:rsid w:val="00EF6E43"/>
    <w:rsid w:val="00F05512"/>
    <w:rsid w:val="00F05BED"/>
    <w:rsid w:val="00F06999"/>
    <w:rsid w:val="00F10272"/>
    <w:rsid w:val="00F1045E"/>
    <w:rsid w:val="00F10DC1"/>
    <w:rsid w:val="00F11323"/>
    <w:rsid w:val="00F1288B"/>
    <w:rsid w:val="00F13878"/>
    <w:rsid w:val="00F14709"/>
    <w:rsid w:val="00F15DC5"/>
    <w:rsid w:val="00F162AB"/>
    <w:rsid w:val="00F16AD6"/>
    <w:rsid w:val="00F17204"/>
    <w:rsid w:val="00F17692"/>
    <w:rsid w:val="00F20CBF"/>
    <w:rsid w:val="00F255EC"/>
    <w:rsid w:val="00F25CC3"/>
    <w:rsid w:val="00F27014"/>
    <w:rsid w:val="00F27F32"/>
    <w:rsid w:val="00F3275D"/>
    <w:rsid w:val="00F328C2"/>
    <w:rsid w:val="00F32AC1"/>
    <w:rsid w:val="00F3351B"/>
    <w:rsid w:val="00F3429D"/>
    <w:rsid w:val="00F37229"/>
    <w:rsid w:val="00F40D6C"/>
    <w:rsid w:val="00F40F50"/>
    <w:rsid w:val="00F41DAC"/>
    <w:rsid w:val="00F4249E"/>
    <w:rsid w:val="00F4289E"/>
    <w:rsid w:val="00F42F5E"/>
    <w:rsid w:val="00F43736"/>
    <w:rsid w:val="00F43E83"/>
    <w:rsid w:val="00F4416E"/>
    <w:rsid w:val="00F455D4"/>
    <w:rsid w:val="00F46219"/>
    <w:rsid w:val="00F47100"/>
    <w:rsid w:val="00F473E0"/>
    <w:rsid w:val="00F521B6"/>
    <w:rsid w:val="00F523D2"/>
    <w:rsid w:val="00F52AFD"/>
    <w:rsid w:val="00F54697"/>
    <w:rsid w:val="00F549AC"/>
    <w:rsid w:val="00F5554E"/>
    <w:rsid w:val="00F55998"/>
    <w:rsid w:val="00F57AD4"/>
    <w:rsid w:val="00F57CA7"/>
    <w:rsid w:val="00F63EE3"/>
    <w:rsid w:val="00F6446C"/>
    <w:rsid w:val="00F645FD"/>
    <w:rsid w:val="00F6486C"/>
    <w:rsid w:val="00F64D37"/>
    <w:rsid w:val="00F64EF1"/>
    <w:rsid w:val="00F66609"/>
    <w:rsid w:val="00F6673A"/>
    <w:rsid w:val="00F669B6"/>
    <w:rsid w:val="00F66F6A"/>
    <w:rsid w:val="00F677B8"/>
    <w:rsid w:val="00F67E09"/>
    <w:rsid w:val="00F701F3"/>
    <w:rsid w:val="00F73ACD"/>
    <w:rsid w:val="00F73D88"/>
    <w:rsid w:val="00F742A4"/>
    <w:rsid w:val="00F75576"/>
    <w:rsid w:val="00F76715"/>
    <w:rsid w:val="00F769B4"/>
    <w:rsid w:val="00F76D99"/>
    <w:rsid w:val="00F778AC"/>
    <w:rsid w:val="00F77CD8"/>
    <w:rsid w:val="00F80200"/>
    <w:rsid w:val="00F80282"/>
    <w:rsid w:val="00F81096"/>
    <w:rsid w:val="00F8150C"/>
    <w:rsid w:val="00F8220F"/>
    <w:rsid w:val="00F8267A"/>
    <w:rsid w:val="00F8269C"/>
    <w:rsid w:val="00F82A86"/>
    <w:rsid w:val="00F82E34"/>
    <w:rsid w:val="00F83525"/>
    <w:rsid w:val="00F8362C"/>
    <w:rsid w:val="00F83971"/>
    <w:rsid w:val="00F84662"/>
    <w:rsid w:val="00F869FF"/>
    <w:rsid w:val="00F86E89"/>
    <w:rsid w:val="00F87F46"/>
    <w:rsid w:val="00F91F83"/>
    <w:rsid w:val="00F93717"/>
    <w:rsid w:val="00F94242"/>
    <w:rsid w:val="00F947BA"/>
    <w:rsid w:val="00F949AA"/>
    <w:rsid w:val="00F94CC9"/>
    <w:rsid w:val="00F951A1"/>
    <w:rsid w:val="00F95CB7"/>
    <w:rsid w:val="00F96641"/>
    <w:rsid w:val="00F96A37"/>
    <w:rsid w:val="00F973FC"/>
    <w:rsid w:val="00FA03B9"/>
    <w:rsid w:val="00FA1669"/>
    <w:rsid w:val="00FA1F60"/>
    <w:rsid w:val="00FA241E"/>
    <w:rsid w:val="00FA3FD3"/>
    <w:rsid w:val="00FA5FB2"/>
    <w:rsid w:val="00FA6FE7"/>
    <w:rsid w:val="00FB259B"/>
    <w:rsid w:val="00FB3414"/>
    <w:rsid w:val="00FB4987"/>
    <w:rsid w:val="00FB4FA4"/>
    <w:rsid w:val="00FB54FF"/>
    <w:rsid w:val="00FC05B6"/>
    <w:rsid w:val="00FC252C"/>
    <w:rsid w:val="00FC27C7"/>
    <w:rsid w:val="00FC2821"/>
    <w:rsid w:val="00FC5EE9"/>
    <w:rsid w:val="00FC6B3D"/>
    <w:rsid w:val="00FC72E0"/>
    <w:rsid w:val="00FC7AE7"/>
    <w:rsid w:val="00FD06AC"/>
    <w:rsid w:val="00FD143B"/>
    <w:rsid w:val="00FD1CC1"/>
    <w:rsid w:val="00FD20CB"/>
    <w:rsid w:val="00FD33A4"/>
    <w:rsid w:val="00FD33E2"/>
    <w:rsid w:val="00FD3B87"/>
    <w:rsid w:val="00FD4D29"/>
    <w:rsid w:val="00FD5754"/>
    <w:rsid w:val="00FD5F2F"/>
    <w:rsid w:val="00FD62D5"/>
    <w:rsid w:val="00FD778C"/>
    <w:rsid w:val="00FE02BC"/>
    <w:rsid w:val="00FE06E2"/>
    <w:rsid w:val="00FE1752"/>
    <w:rsid w:val="00FE245B"/>
    <w:rsid w:val="00FE25B0"/>
    <w:rsid w:val="00FE30DA"/>
    <w:rsid w:val="00FE35C3"/>
    <w:rsid w:val="00FE35EB"/>
    <w:rsid w:val="00FE3837"/>
    <w:rsid w:val="00FE3E18"/>
    <w:rsid w:val="00FE693D"/>
    <w:rsid w:val="00FE6E0E"/>
    <w:rsid w:val="00FE71DC"/>
    <w:rsid w:val="00FE7D99"/>
    <w:rsid w:val="00FF091F"/>
    <w:rsid w:val="00FF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D6830B5"/>
  <w15:docId w15:val="{8235B0FA-889E-4867-A03B-6C493612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694"/>
    <w:pPr>
      <w:spacing w:line="360" w:lineRule="auto"/>
      <w:ind w:firstLine="709"/>
      <w:jc w:val="both"/>
    </w:pPr>
    <w:rPr>
      <w:sz w:val="28"/>
      <w:szCs w:val="24"/>
    </w:rPr>
  </w:style>
  <w:style w:type="paragraph" w:styleId="10">
    <w:name w:val="heading 1"/>
    <w:basedOn w:val="a"/>
    <w:next w:val="a"/>
    <w:link w:val="11"/>
    <w:qFormat/>
    <w:rsid w:val="003E7F7B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83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1D24C2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ind w:firstLine="284"/>
      <w:textAlignment w:val="baseline"/>
      <w:outlineLvl w:val="2"/>
    </w:pPr>
    <w:rPr>
      <w:rFonts w:ascii="Arial" w:eastAsia="Times New Roman" w:hAnsi="Arial" w:cs="Arial"/>
      <w:b/>
      <w:bCs/>
      <w:kern w:val="28"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32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7E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3E7F7B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table" w:styleId="a3">
    <w:name w:val="Table Grid"/>
    <w:basedOn w:val="a1"/>
    <w:uiPriority w:val="59"/>
    <w:rsid w:val="003E7F7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E7F7B"/>
    <w:pPr>
      <w:tabs>
        <w:tab w:val="center" w:pos="4677"/>
        <w:tab w:val="right" w:pos="9355"/>
      </w:tabs>
      <w:spacing w:line="240" w:lineRule="auto"/>
    </w:pPr>
    <w:rPr>
      <w:rFonts w:eastAsia="Times New Roman"/>
      <w:sz w:val="24"/>
    </w:rPr>
  </w:style>
  <w:style w:type="character" w:customStyle="1" w:styleId="a5">
    <w:name w:val="Верхний колонтитул Знак"/>
    <w:link w:val="a4"/>
    <w:rsid w:val="003E7F7B"/>
    <w:rPr>
      <w:rFonts w:ascii="Times New Roman" w:eastAsia="Times New Roman" w:hAnsi="Times New Roman"/>
      <w:sz w:val="24"/>
      <w:szCs w:val="24"/>
    </w:rPr>
  </w:style>
  <w:style w:type="character" w:styleId="a6">
    <w:name w:val="page number"/>
    <w:rsid w:val="003E7F7B"/>
  </w:style>
  <w:style w:type="character" w:styleId="a7">
    <w:name w:val="Hyperlink"/>
    <w:rsid w:val="003E7F7B"/>
    <w:rPr>
      <w:color w:val="0000FF"/>
      <w:u w:val="single"/>
    </w:rPr>
  </w:style>
  <w:style w:type="character" w:styleId="a8">
    <w:name w:val="Emphasis"/>
    <w:uiPriority w:val="20"/>
    <w:qFormat/>
    <w:rsid w:val="003E7F7B"/>
    <w:rPr>
      <w:i/>
      <w:iCs/>
    </w:rPr>
  </w:style>
  <w:style w:type="character" w:styleId="a9">
    <w:name w:val="Strong"/>
    <w:uiPriority w:val="22"/>
    <w:qFormat/>
    <w:rsid w:val="003E7F7B"/>
    <w:rPr>
      <w:b/>
      <w:bCs/>
    </w:rPr>
  </w:style>
  <w:style w:type="character" w:customStyle="1" w:styleId="ref-journal">
    <w:name w:val="ref-journal"/>
    <w:rsid w:val="003E7F7B"/>
  </w:style>
  <w:style w:type="character" w:customStyle="1" w:styleId="ref-vol1">
    <w:name w:val="ref-vol1"/>
    <w:rsid w:val="003E7F7B"/>
    <w:rPr>
      <w:b/>
      <w:bCs/>
    </w:rPr>
  </w:style>
  <w:style w:type="paragraph" w:styleId="aa">
    <w:name w:val="Body Text"/>
    <w:basedOn w:val="a"/>
    <w:link w:val="ab"/>
    <w:rsid w:val="003E7F7B"/>
    <w:pPr>
      <w:spacing w:line="720" w:lineRule="auto"/>
    </w:pPr>
    <w:rPr>
      <w:rFonts w:eastAsia="Times New Roman"/>
      <w:lang w:val="uk-UA"/>
    </w:rPr>
  </w:style>
  <w:style w:type="character" w:customStyle="1" w:styleId="ab">
    <w:name w:val="Основной текст Знак"/>
    <w:link w:val="aa"/>
    <w:rsid w:val="003E7F7B"/>
    <w:rPr>
      <w:rFonts w:ascii="Times New Roman" w:eastAsia="Times New Roman" w:hAnsi="Times New Roman"/>
      <w:sz w:val="28"/>
      <w:szCs w:val="24"/>
      <w:lang w:val="uk-UA"/>
    </w:rPr>
  </w:style>
  <w:style w:type="character" w:customStyle="1" w:styleId="textitalic">
    <w:name w:val="text_italic"/>
    <w:rsid w:val="003E7F7B"/>
  </w:style>
  <w:style w:type="character" w:styleId="HTML">
    <w:name w:val="HTML Cite"/>
    <w:uiPriority w:val="99"/>
    <w:unhideWhenUsed/>
    <w:rsid w:val="003E7F7B"/>
    <w:rPr>
      <w:i/>
      <w:iCs/>
    </w:rPr>
  </w:style>
  <w:style w:type="character" w:customStyle="1" w:styleId="citationyear">
    <w:name w:val="citation_year"/>
    <w:rsid w:val="003E7F7B"/>
  </w:style>
  <w:style w:type="character" w:customStyle="1" w:styleId="citationvolume">
    <w:name w:val="citation_volume"/>
    <w:rsid w:val="003E7F7B"/>
  </w:style>
  <w:style w:type="character" w:customStyle="1" w:styleId="colorkey3">
    <w:name w:val="color_key_3"/>
    <w:rsid w:val="003E7F7B"/>
  </w:style>
  <w:style w:type="paragraph" w:styleId="ac">
    <w:name w:val="List Paragraph"/>
    <w:basedOn w:val="a"/>
    <w:uiPriority w:val="34"/>
    <w:qFormat/>
    <w:rsid w:val="003E7F7B"/>
    <w:pPr>
      <w:spacing w:line="240" w:lineRule="auto"/>
      <w:ind w:left="720"/>
      <w:contextualSpacing/>
    </w:pPr>
    <w:rPr>
      <w:rFonts w:eastAsia="Times New Roman"/>
      <w:sz w:val="24"/>
    </w:rPr>
  </w:style>
  <w:style w:type="paragraph" w:styleId="31">
    <w:name w:val="Body Text Indent 3"/>
    <w:basedOn w:val="a"/>
    <w:link w:val="32"/>
    <w:rsid w:val="003E7F7B"/>
    <w:pPr>
      <w:spacing w:after="120" w:line="240" w:lineRule="auto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3E7F7B"/>
    <w:rPr>
      <w:rFonts w:ascii="Times New Roman" w:eastAsia="Times New Roman" w:hAnsi="Times New Roman"/>
      <w:sz w:val="16"/>
      <w:szCs w:val="16"/>
    </w:rPr>
  </w:style>
  <w:style w:type="paragraph" w:customStyle="1" w:styleId="ad">
    <w:name w:val="Обычный текст"/>
    <w:rsid w:val="003E7F7B"/>
    <w:pPr>
      <w:widowControl w:val="0"/>
      <w:spacing w:line="360" w:lineRule="auto"/>
      <w:ind w:firstLine="709"/>
      <w:jc w:val="both"/>
    </w:pPr>
    <w:rPr>
      <w:rFonts w:eastAsia="Times New Roman"/>
      <w:sz w:val="28"/>
      <w:szCs w:val="24"/>
      <w:lang w:val="uk-UA"/>
    </w:rPr>
  </w:style>
  <w:style w:type="paragraph" w:styleId="ae">
    <w:name w:val="Normal (Web)"/>
    <w:basedOn w:val="a"/>
    <w:uiPriority w:val="99"/>
    <w:unhideWhenUsed/>
    <w:rsid w:val="003E7F7B"/>
    <w:pPr>
      <w:spacing w:before="100" w:beforeAutospacing="1" w:after="100" w:afterAutospacing="1" w:line="240" w:lineRule="auto"/>
    </w:pPr>
    <w:rPr>
      <w:rFonts w:eastAsia="Times New Roman"/>
      <w:sz w:val="24"/>
    </w:rPr>
  </w:style>
  <w:style w:type="character" w:customStyle="1" w:styleId="apple-style-span">
    <w:name w:val="apple-style-span"/>
    <w:rsid w:val="003E7F7B"/>
  </w:style>
  <w:style w:type="character" w:customStyle="1" w:styleId="apple-converted-space">
    <w:name w:val="apple-converted-space"/>
    <w:rsid w:val="003E7F7B"/>
  </w:style>
  <w:style w:type="paragraph" w:styleId="af">
    <w:name w:val="Balloon Text"/>
    <w:basedOn w:val="a"/>
    <w:link w:val="af0"/>
    <w:rsid w:val="003E7F7B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3E7F7B"/>
    <w:rPr>
      <w:rFonts w:ascii="Tahoma" w:eastAsia="Times New Roman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48413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48413E"/>
    <w:rPr>
      <w:sz w:val="22"/>
      <w:szCs w:val="22"/>
      <w:lang w:eastAsia="en-US"/>
    </w:rPr>
  </w:style>
  <w:style w:type="character" w:customStyle="1" w:styleId="af3">
    <w:name w:val="a"/>
    <w:rsid w:val="00BF3EA2"/>
  </w:style>
  <w:style w:type="character" w:customStyle="1" w:styleId="st">
    <w:name w:val="st"/>
    <w:uiPriority w:val="99"/>
    <w:rsid w:val="001002B4"/>
  </w:style>
  <w:style w:type="paragraph" w:styleId="af4">
    <w:name w:val="Title"/>
    <w:basedOn w:val="a"/>
    <w:next w:val="a"/>
    <w:link w:val="af5"/>
    <w:qFormat/>
    <w:rsid w:val="008E202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5">
    <w:name w:val="Заголовок Знак"/>
    <w:link w:val="af4"/>
    <w:rsid w:val="008E202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6">
    <w:name w:val="Body Text Indent"/>
    <w:basedOn w:val="a"/>
    <w:link w:val="af7"/>
    <w:rsid w:val="00A76525"/>
    <w:pPr>
      <w:spacing w:after="120" w:line="240" w:lineRule="auto"/>
      <w:ind w:left="283"/>
    </w:pPr>
    <w:rPr>
      <w:rFonts w:eastAsia="Times New Roman"/>
      <w:sz w:val="24"/>
    </w:rPr>
  </w:style>
  <w:style w:type="character" w:customStyle="1" w:styleId="af7">
    <w:name w:val="Основной текст с отступом Знак"/>
    <w:link w:val="af6"/>
    <w:rsid w:val="00A76525"/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link w:val="22"/>
    <w:rsid w:val="00A76525"/>
    <w:pPr>
      <w:spacing w:after="120" w:line="480" w:lineRule="auto"/>
      <w:ind w:left="283"/>
    </w:pPr>
    <w:rPr>
      <w:rFonts w:eastAsia="Times New Roman"/>
      <w:sz w:val="24"/>
    </w:rPr>
  </w:style>
  <w:style w:type="character" w:customStyle="1" w:styleId="22">
    <w:name w:val="Основной текст с отступом 2 Знак"/>
    <w:link w:val="21"/>
    <w:rsid w:val="00A76525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9"/>
    <w:rsid w:val="0078483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23">
    <w:name w:val="Body Text 2"/>
    <w:basedOn w:val="a"/>
    <w:link w:val="24"/>
    <w:uiPriority w:val="99"/>
    <w:semiHidden/>
    <w:unhideWhenUsed/>
    <w:rsid w:val="0078483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784834"/>
    <w:rPr>
      <w:sz w:val="22"/>
      <w:szCs w:val="22"/>
      <w:lang w:eastAsia="en-US"/>
    </w:rPr>
  </w:style>
  <w:style w:type="character" w:customStyle="1" w:styleId="personname">
    <w:name w:val="person_name"/>
    <w:rsid w:val="00285A2D"/>
  </w:style>
  <w:style w:type="character" w:customStyle="1" w:styleId="af8">
    <w:name w:val="Основной текст_"/>
    <w:link w:val="33"/>
    <w:locked/>
    <w:rsid w:val="003425F3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8"/>
    <w:uiPriority w:val="99"/>
    <w:rsid w:val="003425F3"/>
    <w:pPr>
      <w:shd w:val="clear" w:color="auto" w:fill="FFFFFF"/>
      <w:spacing w:line="480" w:lineRule="exact"/>
    </w:pPr>
    <w:rPr>
      <w:sz w:val="27"/>
      <w:szCs w:val="27"/>
    </w:rPr>
  </w:style>
  <w:style w:type="paragraph" w:customStyle="1" w:styleId="TableParagraph">
    <w:name w:val="Table Paragraph"/>
    <w:basedOn w:val="1"/>
    <w:next w:val="1"/>
    <w:uiPriority w:val="99"/>
    <w:rsid w:val="003425F3"/>
    <w:rPr>
      <w:rFonts w:eastAsia="Times New Roman"/>
      <w:szCs w:val="28"/>
    </w:rPr>
  </w:style>
  <w:style w:type="paragraph" w:styleId="1">
    <w:name w:val="toc 1"/>
    <w:basedOn w:val="a"/>
    <w:next w:val="a"/>
    <w:autoRedefine/>
    <w:uiPriority w:val="39"/>
    <w:unhideWhenUsed/>
    <w:rsid w:val="008C277E"/>
    <w:pPr>
      <w:numPr>
        <w:numId w:val="1"/>
      </w:numPr>
    </w:pPr>
  </w:style>
  <w:style w:type="character" w:customStyle="1" w:styleId="af9">
    <w:name w:val="Основной текст + Полужирный"/>
    <w:uiPriority w:val="99"/>
    <w:rsid w:val="003425F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a">
    <w:name w:val="Основной текст + Курсив"/>
    <w:rsid w:val="00E168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rsid w:val="00E168BC"/>
    <w:pPr>
      <w:shd w:val="clear" w:color="auto" w:fill="FFFFFF"/>
      <w:spacing w:line="480" w:lineRule="exact"/>
    </w:pPr>
    <w:rPr>
      <w:rFonts w:eastAsia="Times New Roman"/>
      <w:color w:val="000000"/>
      <w:sz w:val="26"/>
      <w:szCs w:val="26"/>
      <w:lang w:val="en-US"/>
    </w:rPr>
  </w:style>
  <w:style w:type="paragraph" w:customStyle="1" w:styleId="25">
    <w:name w:val="Основной текст2"/>
    <w:basedOn w:val="a"/>
    <w:rsid w:val="00E168BC"/>
    <w:pPr>
      <w:shd w:val="clear" w:color="auto" w:fill="FFFFFF"/>
      <w:spacing w:line="480" w:lineRule="exact"/>
    </w:pPr>
    <w:rPr>
      <w:rFonts w:eastAsia="Times New Roman"/>
      <w:sz w:val="27"/>
      <w:szCs w:val="27"/>
    </w:rPr>
  </w:style>
  <w:style w:type="character" w:customStyle="1" w:styleId="refresult">
    <w:name w:val="ref_result"/>
    <w:rsid w:val="00E168BC"/>
  </w:style>
  <w:style w:type="character" w:customStyle="1" w:styleId="hps">
    <w:name w:val="hps"/>
    <w:uiPriority w:val="99"/>
    <w:rsid w:val="00E168BC"/>
  </w:style>
  <w:style w:type="character" w:styleId="afb">
    <w:name w:val="Placeholder Text"/>
    <w:basedOn w:val="a0"/>
    <w:uiPriority w:val="99"/>
    <w:semiHidden/>
    <w:rsid w:val="00E44505"/>
    <w:rPr>
      <w:color w:val="808080"/>
    </w:rPr>
  </w:style>
  <w:style w:type="character" w:customStyle="1" w:styleId="30">
    <w:name w:val="Заголовок 3 Знак"/>
    <w:basedOn w:val="a0"/>
    <w:link w:val="3"/>
    <w:rsid w:val="001D24C2"/>
    <w:rPr>
      <w:rFonts w:ascii="Arial" w:eastAsia="Times New Roman" w:hAnsi="Arial" w:cs="Arial"/>
      <w:b/>
      <w:bCs/>
      <w:kern w:val="28"/>
      <w:sz w:val="26"/>
      <w:szCs w:val="26"/>
      <w:lang w:val="en-US" w:eastAsia="en-US"/>
    </w:rPr>
  </w:style>
  <w:style w:type="paragraph" w:customStyle="1" w:styleId="Avtori">
    <w:name w:val="Avtori"/>
    <w:rsid w:val="001D24C2"/>
    <w:pPr>
      <w:spacing w:after="200"/>
    </w:pPr>
    <w:rPr>
      <w:rFonts w:eastAsia="Times New Roman"/>
      <w:b/>
      <w:kern w:val="28"/>
      <w:sz w:val="22"/>
      <w:szCs w:val="22"/>
      <w:lang w:eastAsia="en-US"/>
    </w:rPr>
  </w:style>
  <w:style w:type="paragraph" w:customStyle="1" w:styleId="ZAGLAVIJESTATJI">
    <w:name w:val="ZAGLAVIJE STATJI"/>
    <w:rsid w:val="001D24C2"/>
    <w:pPr>
      <w:spacing w:after="400"/>
    </w:pPr>
    <w:rPr>
      <w:rFonts w:ascii="Times New Roman Bold" w:eastAsia="Times New Roman" w:hAnsi="Times New Roman Bold"/>
      <w:b/>
      <w:kern w:val="28"/>
      <w:sz w:val="32"/>
      <w:szCs w:val="22"/>
      <w:lang w:val="en-US" w:eastAsia="en-US"/>
    </w:rPr>
  </w:style>
  <w:style w:type="paragraph" w:customStyle="1" w:styleId="Annotacija">
    <w:name w:val="Annotacija"/>
    <w:rsid w:val="001D24C2"/>
    <w:pPr>
      <w:pBdr>
        <w:top w:val="single" w:sz="4" w:space="1" w:color="auto"/>
      </w:pBdr>
      <w:spacing w:after="200"/>
      <w:jc w:val="both"/>
    </w:pPr>
    <w:rPr>
      <w:rFonts w:eastAsia="Times New Roman"/>
      <w:kern w:val="28"/>
      <w:sz w:val="18"/>
      <w:lang w:eastAsia="en-US"/>
    </w:rPr>
  </w:style>
  <w:style w:type="paragraph" w:customStyle="1" w:styleId="Kljuchevijeslova">
    <w:name w:val="Kljuchevije slova"/>
    <w:rsid w:val="001D24C2"/>
    <w:pPr>
      <w:pBdr>
        <w:bottom w:val="single" w:sz="4" w:space="1" w:color="auto"/>
      </w:pBdr>
      <w:jc w:val="both"/>
    </w:pPr>
    <w:rPr>
      <w:rFonts w:eastAsia="Times New Roman"/>
      <w:kern w:val="28"/>
      <w:sz w:val="18"/>
      <w:lang w:val="en-US" w:eastAsia="en-US"/>
    </w:rPr>
  </w:style>
  <w:style w:type="paragraph" w:customStyle="1" w:styleId="Eksperimentaljnajachastj">
    <w:name w:val="Eksperimentaljnaja chastj"/>
    <w:rsid w:val="001D24C2"/>
    <w:pPr>
      <w:spacing w:before="300" w:after="200"/>
      <w:jc w:val="center"/>
    </w:pPr>
    <w:rPr>
      <w:rFonts w:ascii="Times New Roman Bold" w:eastAsia="Times New Roman" w:hAnsi="Times New Roman Bold"/>
      <w:b/>
      <w:kern w:val="28"/>
      <w:lang w:eastAsia="en-US"/>
    </w:rPr>
  </w:style>
  <w:style w:type="paragraph" w:customStyle="1" w:styleId="TextEksperimentaljnojchasti">
    <w:name w:val="Text Eksperimentaljnoj chasti"/>
    <w:rsid w:val="001D24C2"/>
    <w:pPr>
      <w:ind w:firstLine="227"/>
      <w:jc w:val="both"/>
    </w:pPr>
    <w:rPr>
      <w:rFonts w:eastAsia="Times New Roman"/>
      <w:kern w:val="28"/>
      <w:lang w:eastAsia="en-US"/>
    </w:rPr>
  </w:style>
  <w:style w:type="paragraph" w:customStyle="1" w:styleId="SPISOKLITERATURI">
    <w:name w:val="SPISOK LITERATURI"/>
    <w:rsid w:val="001D24C2"/>
    <w:pPr>
      <w:spacing w:before="300" w:after="200"/>
      <w:jc w:val="center"/>
    </w:pPr>
    <w:rPr>
      <w:rFonts w:ascii="Times New Roman Bold" w:eastAsia="Times New Roman" w:hAnsi="Times New Roman Bold"/>
      <w:b/>
      <w:kern w:val="28"/>
      <w:sz w:val="18"/>
      <w:lang w:eastAsia="en-US"/>
    </w:rPr>
  </w:style>
  <w:style w:type="paragraph" w:customStyle="1" w:styleId="Tekstspiskaliterturi">
    <w:name w:val="Tekst spiska literturi"/>
    <w:rsid w:val="001D24C2"/>
    <w:pPr>
      <w:jc w:val="both"/>
    </w:pPr>
    <w:rPr>
      <w:rFonts w:eastAsia="Times New Roman"/>
      <w:kern w:val="28"/>
      <w:sz w:val="18"/>
      <w:lang w:eastAsia="en-US"/>
    </w:rPr>
  </w:style>
  <w:style w:type="paragraph" w:customStyle="1" w:styleId="Uchrezdenije">
    <w:name w:val="Uchrezdenije"/>
    <w:rsid w:val="001D24C2"/>
    <w:rPr>
      <w:rFonts w:eastAsia="Times New Roman"/>
      <w:i/>
      <w:kern w:val="28"/>
      <w:sz w:val="18"/>
      <w:szCs w:val="18"/>
      <w:lang w:val="en-US" w:eastAsia="en-US"/>
    </w:rPr>
  </w:style>
  <w:style w:type="character" w:customStyle="1" w:styleId="KyewordsBOLD">
    <w:name w:val="Kye words BOLD"/>
    <w:semiHidden/>
    <w:rsid w:val="001D24C2"/>
    <w:rPr>
      <w:rFonts w:ascii="Times New Roman" w:hAnsi="Times New Roman"/>
      <w:b/>
      <w:sz w:val="20"/>
      <w:szCs w:val="20"/>
    </w:rPr>
  </w:style>
  <w:style w:type="paragraph" w:customStyle="1" w:styleId="OSNOVNOJtekst">
    <w:name w:val="OSNOVNOJ tekst"/>
    <w:basedOn w:val="a"/>
    <w:rsid w:val="001D24C2"/>
    <w:pPr>
      <w:widowControl w:val="0"/>
      <w:overflowPunct w:val="0"/>
      <w:autoSpaceDE w:val="0"/>
      <w:autoSpaceDN w:val="0"/>
      <w:adjustRightInd w:val="0"/>
      <w:spacing w:line="240" w:lineRule="auto"/>
      <w:ind w:firstLine="227"/>
      <w:textAlignment w:val="baseline"/>
    </w:pPr>
    <w:rPr>
      <w:rFonts w:eastAsia="Times New Roman"/>
      <w:kern w:val="28"/>
      <w:sz w:val="20"/>
      <w:szCs w:val="22"/>
      <w:lang w:eastAsia="en-US"/>
    </w:rPr>
  </w:style>
  <w:style w:type="paragraph" w:customStyle="1" w:styleId="ARTICLETITLE">
    <w:name w:val="ARTICLE TITLE"/>
    <w:basedOn w:val="a"/>
    <w:rsid w:val="001D24C2"/>
    <w:pPr>
      <w:widowControl w:val="0"/>
      <w:overflowPunct w:val="0"/>
      <w:autoSpaceDE w:val="0"/>
      <w:autoSpaceDN w:val="0"/>
      <w:adjustRightInd w:val="0"/>
      <w:spacing w:after="60" w:line="350" w:lineRule="exact"/>
      <w:ind w:firstLine="0"/>
      <w:jc w:val="left"/>
      <w:textAlignment w:val="baseline"/>
    </w:pPr>
    <w:rPr>
      <w:rFonts w:ascii="Times New Roman Bold" w:eastAsia="Times New Roman" w:hAnsi="Times New Roman Bold"/>
      <w:b/>
      <w:kern w:val="28"/>
      <w:sz w:val="32"/>
      <w:szCs w:val="22"/>
      <w:lang w:val="en-US" w:eastAsia="en-US"/>
    </w:rPr>
  </w:style>
  <w:style w:type="paragraph" w:customStyle="1" w:styleId="Authors">
    <w:name w:val="Authors"/>
    <w:basedOn w:val="a"/>
    <w:rsid w:val="001D24C2"/>
    <w:pPr>
      <w:widowControl w:val="0"/>
      <w:tabs>
        <w:tab w:val="center" w:pos="3543"/>
        <w:tab w:val="left" w:pos="6386"/>
      </w:tabs>
      <w:overflowPunct w:val="0"/>
      <w:autoSpaceDE w:val="0"/>
      <w:autoSpaceDN w:val="0"/>
      <w:adjustRightInd w:val="0"/>
      <w:spacing w:after="200" w:line="240" w:lineRule="auto"/>
      <w:ind w:firstLine="0"/>
      <w:jc w:val="center"/>
      <w:textAlignment w:val="baseline"/>
    </w:pPr>
    <w:rPr>
      <w:rFonts w:eastAsia="Times New Roman"/>
      <w:b/>
      <w:kern w:val="28"/>
      <w:sz w:val="22"/>
      <w:szCs w:val="22"/>
      <w:lang w:val="en-US" w:eastAsia="en-US"/>
    </w:rPr>
  </w:style>
  <w:style w:type="paragraph" w:styleId="26">
    <w:name w:val="Body Text First Indent 2"/>
    <w:basedOn w:val="af6"/>
    <w:link w:val="27"/>
    <w:semiHidden/>
    <w:rsid w:val="001D24C2"/>
    <w:pPr>
      <w:widowControl w:val="0"/>
      <w:overflowPunct w:val="0"/>
      <w:autoSpaceDE w:val="0"/>
      <w:autoSpaceDN w:val="0"/>
      <w:adjustRightInd w:val="0"/>
      <w:ind w:firstLine="210"/>
      <w:jc w:val="left"/>
      <w:textAlignment w:val="baseline"/>
    </w:pPr>
    <w:rPr>
      <w:rFonts w:ascii="NTTimes/Cyrillic" w:hAnsi="NTTimes/Cyrillic"/>
      <w:kern w:val="28"/>
      <w:sz w:val="28"/>
      <w:szCs w:val="20"/>
      <w:lang w:val="en-US" w:eastAsia="en-US"/>
    </w:rPr>
  </w:style>
  <w:style w:type="character" w:customStyle="1" w:styleId="27">
    <w:name w:val="Красная строка 2 Знак"/>
    <w:basedOn w:val="af7"/>
    <w:link w:val="26"/>
    <w:semiHidden/>
    <w:rsid w:val="001D24C2"/>
    <w:rPr>
      <w:rFonts w:ascii="NTTimes/Cyrillic" w:eastAsia="Times New Roman" w:hAnsi="NTTimes/Cyrillic"/>
      <w:kern w:val="28"/>
      <w:sz w:val="28"/>
      <w:szCs w:val="24"/>
      <w:lang w:val="en-US" w:eastAsia="en-US"/>
    </w:rPr>
  </w:style>
  <w:style w:type="paragraph" w:customStyle="1" w:styleId="Institution">
    <w:name w:val="Institution"/>
    <w:basedOn w:val="a"/>
    <w:rsid w:val="001D24C2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eastAsia="Times New Roman"/>
      <w:i/>
      <w:kern w:val="28"/>
      <w:sz w:val="18"/>
      <w:szCs w:val="18"/>
      <w:lang w:val="en-US" w:eastAsia="en-US"/>
    </w:rPr>
  </w:style>
  <w:style w:type="paragraph" w:customStyle="1" w:styleId="Abstract">
    <w:name w:val="Abstract"/>
    <w:basedOn w:val="a"/>
    <w:rsid w:val="001D24C2"/>
    <w:pPr>
      <w:widowControl w:val="0"/>
      <w:pBdr>
        <w:top w:val="single" w:sz="4" w:space="1" w:color="auto"/>
      </w:pBdr>
      <w:overflowPunct w:val="0"/>
      <w:autoSpaceDE w:val="0"/>
      <w:autoSpaceDN w:val="0"/>
      <w:adjustRightInd w:val="0"/>
      <w:spacing w:after="200" w:line="240" w:lineRule="auto"/>
      <w:ind w:firstLine="0"/>
      <w:textAlignment w:val="baseline"/>
    </w:pPr>
    <w:rPr>
      <w:rFonts w:eastAsia="Times New Roman"/>
      <w:kern w:val="28"/>
      <w:sz w:val="18"/>
      <w:szCs w:val="20"/>
      <w:lang w:val="en-US" w:eastAsia="en-US"/>
    </w:rPr>
  </w:style>
  <w:style w:type="paragraph" w:customStyle="1" w:styleId="Keywords">
    <w:name w:val="Key words"/>
    <w:basedOn w:val="a"/>
    <w:rsid w:val="001D24C2"/>
    <w:pPr>
      <w:widowControl w:val="0"/>
      <w:overflowPunct w:val="0"/>
      <w:autoSpaceDE w:val="0"/>
      <w:autoSpaceDN w:val="0"/>
      <w:adjustRightInd w:val="0"/>
      <w:spacing w:after="200" w:line="240" w:lineRule="auto"/>
      <w:ind w:firstLine="284"/>
      <w:textAlignment w:val="baseline"/>
    </w:pPr>
    <w:rPr>
      <w:rFonts w:eastAsia="Times New Roman"/>
      <w:kern w:val="28"/>
      <w:sz w:val="20"/>
      <w:szCs w:val="20"/>
      <w:lang w:val="en-US" w:eastAsia="en-US"/>
    </w:rPr>
  </w:style>
  <w:style w:type="character" w:customStyle="1" w:styleId="shorttext">
    <w:name w:val="short_text"/>
    <w:basedOn w:val="a0"/>
    <w:rsid w:val="001D24C2"/>
  </w:style>
  <w:style w:type="paragraph" w:customStyle="1" w:styleId="Experimentaltitle">
    <w:name w:val="Experimental title"/>
    <w:basedOn w:val="a"/>
    <w:rsid w:val="001D24C2"/>
    <w:pPr>
      <w:widowControl w:val="0"/>
      <w:overflowPunct w:val="0"/>
      <w:autoSpaceDE w:val="0"/>
      <w:autoSpaceDN w:val="0"/>
      <w:adjustRightInd w:val="0"/>
      <w:spacing w:before="400" w:after="200" w:line="240" w:lineRule="auto"/>
      <w:ind w:firstLine="0"/>
      <w:jc w:val="center"/>
      <w:textAlignment w:val="baseline"/>
    </w:pPr>
    <w:rPr>
      <w:rFonts w:eastAsia="Times New Roman"/>
      <w:b/>
      <w:caps/>
      <w:kern w:val="28"/>
      <w:sz w:val="22"/>
      <w:szCs w:val="22"/>
      <w:lang w:val="en-US" w:eastAsia="en-US"/>
    </w:rPr>
  </w:style>
  <w:style w:type="paragraph" w:customStyle="1" w:styleId="ExperimentalBodyText">
    <w:name w:val="Experimental Body Text"/>
    <w:basedOn w:val="a"/>
    <w:rsid w:val="001D24C2"/>
    <w:pPr>
      <w:widowControl w:val="0"/>
      <w:overflowPunct w:val="0"/>
      <w:autoSpaceDE w:val="0"/>
      <w:autoSpaceDN w:val="0"/>
      <w:adjustRightInd w:val="0"/>
      <w:spacing w:line="230" w:lineRule="exact"/>
      <w:ind w:firstLine="227"/>
      <w:textAlignment w:val="baseline"/>
    </w:pPr>
    <w:rPr>
      <w:rFonts w:eastAsia="Times New Roman"/>
      <w:kern w:val="28"/>
      <w:sz w:val="20"/>
      <w:szCs w:val="20"/>
      <w:lang w:val="en-US" w:eastAsia="en-US"/>
    </w:rPr>
  </w:style>
  <w:style w:type="paragraph" w:customStyle="1" w:styleId="ReferencesTitle">
    <w:name w:val="References Title"/>
    <w:basedOn w:val="a"/>
    <w:rsid w:val="001D24C2"/>
    <w:pPr>
      <w:widowControl w:val="0"/>
      <w:overflowPunct w:val="0"/>
      <w:autoSpaceDE w:val="0"/>
      <w:autoSpaceDN w:val="0"/>
      <w:adjustRightInd w:val="0"/>
      <w:spacing w:before="400" w:after="200" w:line="240" w:lineRule="auto"/>
      <w:ind w:firstLine="0"/>
      <w:jc w:val="center"/>
      <w:textAlignment w:val="baseline"/>
    </w:pPr>
    <w:rPr>
      <w:rFonts w:eastAsia="Times New Roman"/>
      <w:caps/>
      <w:spacing w:val="80"/>
      <w:kern w:val="28"/>
      <w:sz w:val="20"/>
      <w:szCs w:val="20"/>
      <w:lang w:val="lv-LV" w:eastAsia="en-US"/>
    </w:rPr>
  </w:style>
  <w:style w:type="paragraph" w:customStyle="1" w:styleId="Refenecesstyle">
    <w:name w:val="Refeneces style"/>
    <w:basedOn w:val="a"/>
    <w:rsid w:val="001D24C2"/>
    <w:pPr>
      <w:widowControl w:val="0"/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eastAsia="Times New Roman"/>
      <w:kern w:val="28"/>
      <w:sz w:val="20"/>
      <w:szCs w:val="20"/>
      <w:lang w:val="en-US" w:eastAsia="en-US"/>
    </w:rPr>
  </w:style>
  <w:style w:type="paragraph" w:styleId="afc">
    <w:name w:val="footnote text"/>
    <w:basedOn w:val="a"/>
    <w:link w:val="afd"/>
    <w:rsid w:val="001D24C2"/>
    <w:pPr>
      <w:widowControl w:val="0"/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rFonts w:eastAsia="Times New Roman"/>
      <w:kern w:val="28"/>
      <w:sz w:val="20"/>
      <w:szCs w:val="20"/>
      <w:lang w:val="en-US" w:eastAsia="en-US"/>
    </w:rPr>
  </w:style>
  <w:style w:type="character" w:customStyle="1" w:styleId="afd">
    <w:name w:val="Текст сноски Знак"/>
    <w:basedOn w:val="a0"/>
    <w:link w:val="afc"/>
    <w:rsid w:val="001D24C2"/>
    <w:rPr>
      <w:rFonts w:eastAsia="Times New Roman"/>
      <w:kern w:val="28"/>
      <w:lang w:val="en-US" w:eastAsia="en-US"/>
    </w:rPr>
  </w:style>
  <w:style w:type="character" w:styleId="afe">
    <w:name w:val="footnote reference"/>
    <w:basedOn w:val="a0"/>
    <w:rsid w:val="001D24C2"/>
    <w:rPr>
      <w:vertAlign w:val="superscript"/>
    </w:rPr>
  </w:style>
  <w:style w:type="paragraph" w:customStyle="1" w:styleId="13">
    <w:name w:val="Обычный1"/>
    <w:uiPriority w:val="99"/>
    <w:rsid w:val="001913A3"/>
    <w:rPr>
      <w:rFonts w:eastAsia="Times New Roman"/>
    </w:rPr>
  </w:style>
  <w:style w:type="paragraph" w:customStyle="1" w:styleId="aff">
    <w:name w:val="Табличный"/>
    <w:basedOn w:val="a"/>
    <w:rsid w:val="00965C8D"/>
    <w:pPr>
      <w:keepNext/>
      <w:keepLines/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  <w:textAlignment w:val="baseline"/>
    </w:pPr>
    <w:rPr>
      <w:rFonts w:eastAsia="Times New Roman"/>
      <w:sz w:val="26"/>
      <w:szCs w:val="20"/>
    </w:rPr>
  </w:style>
  <w:style w:type="paragraph" w:customStyle="1" w:styleId="NormalNoindent">
    <w:name w:val="Normal Noindent"/>
    <w:basedOn w:val="a"/>
    <w:next w:val="a"/>
    <w:uiPriority w:val="99"/>
    <w:rsid w:val="00495882"/>
    <w:pPr>
      <w:autoSpaceDE w:val="0"/>
      <w:autoSpaceDN w:val="0"/>
      <w:spacing w:line="240" w:lineRule="auto"/>
      <w:ind w:firstLine="0"/>
    </w:pPr>
    <w:rPr>
      <w:rFonts w:eastAsia="Times New Roman"/>
      <w:sz w:val="20"/>
      <w:lang w:val="en-GB" w:eastAsia="en-GB"/>
    </w:rPr>
  </w:style>
  <w:style w:type="paragraph" w:styleId="aff0">
    <w:name w:val="No Spacing"/>
    <w:link w:val="aff1"/>
    <w:uiPriority w:val="1"/>
    <w:qFormat/>
    <w:rsid w:val="00DB6366"/>
    <w:rPr>
      <w:rFonts w:ascii="Calibri" w:hAnsi="Calibri"/>
      <w:sz w:val="22"/>
      <w:szCs w:val="22"/>
      <w:lang w:val="uk-UA" w:eastAsia="en-US"/>
    </w:rPr>
  </w:style>
  <w:style w:type="character" w:customStyle="1" w:styleId="aff1">
    <w:name w:val="Без интервала Знак"/>
    <w:link w:val="aff0"/>
    <w:uiPriority w:val="1"/>
    <w:rsid w:val="00DB6366"/>
    <w:rPr>
      <w:rFonts w:ascii="Calibri" w:hAnsi="Calibri"/>
      <w:sz w:val="22"/>
      <w:szCs w:val="22"/>
      <w:lang w:val="uk-UA" w:eastAsia="en-US"/>
    </w:rPr>
  </w:style>
  <w:style w:type="character" w:customStyle="1" w:styleId="fontstyle01">
    <w:name w:val="fontstyle01"/>
    <w:basedOn w:val="a0"/>
    <w:rsid w:val="00DB6366"/>
    <w:rPr>
      <w:rFonts w:ascii="NdmfkvTimesNewRomanPS-ItalicMT" w:hAnsi="NdmfkvTimesNewRomanPS-ItalicMT" w:hint="default"/>
      <w:b w:val="0"/>
      <w:bCs w:val="0"/>
      <w:i/>
      <w:iCs/>
      <w:color w:val="000000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D932A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7E4471"/>
  </w:style>
  <w:style w:type="character" w:customStyle="1" w:styleId="29">
    <w:name w:val="Название Знак2"/>
    <w:basedOn w:val="a0"/>
    <w:uiPriority w:val="99"/>
    <w:rsid w:val="00D932AC"/>
    <w:rPr>
      <w:rFonts w:ascii="Arial" w:eastAsia="Gothic" w:hAnsi="Arial" w:cs="Tahoma"/>
      <w:sz w:val="28"/>
      <w:szCs w:val="28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777E08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</w:rPr>
  </w:style>
  <w:style w:type="paragraph" w:customStyle="1" w:styleId="Default">
    <w:name w:val="Default"/>
    <w:rsid w:val="003C269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4">
    <w:name w:val="Сетка таблицы1"/>
    <w:basedOn w:val="a1"/>
    <w:next w:val="a3"/>
    <w:uiPriority w:val="59"/>
    <w:rsid w:val="003C26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caption"/>
    <w:basedOn w:val="a"/>
    <w:next w:val="a"/>
    <w:uiPriority w:val="99"/>
    <w:qFormat/>
    <w:rsid w:val="00D90533"/>
    <w:pPr>
      <w:spacing w:after="200" w:line="240" w:lineRule="auto"/>
      <w:ind w:firstLine="0"/>
    </w:pPr>
    <w:rPr>
      <w:rFonts w:eastAsia="Times New Roman"/>
      <w:b/>
      <w:bCs/>
      <w:color w:val="4F81BD"/>
      <w:sz w:val="18"/>
      <w:szCs w:val="18"/>
      <w:lang w:eastAsia="en-US"/>
    </w:rPr>
  </w:style>
  <w:style w:type="paragraph" w:customStyle="1" w:styleId="p143">
    <w:name w:val="p143"/>
    <w:basedOn w:val="a"/>
    <w:uiPriority w:val="99"/>
    <w:rsid w:val="00D9053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</w:rPr>
  </w:style>
  <w:style w:type="character" w:customStyle="1" w:styleId="ft51">
    <w:name w:val="ft51"/>
    <w:uiPriority w:val="99"/>
    <w:rsid w:val="00D90533"/>
    <w:rPr>
      <w:rFonts w:cs="Times New Roman"/>
    </w:rPr>
  </w:style>
  <w:style w:type="character" w:customStyle="1" w:styleId="ft45">
    <w:name w:val="ft45"/>
    <w:uiPriority w:val="99"/>
    <w:rsid w:val="00D90533"/>
    <w:rPr>
      <w:rFonts w:cs="Times New Roman"/>
    </w:rPr>
  </w:style>
  <w:style w:type="character" w:customStyle="1" w:styleId="ft58">
    <w:name w:val="ft58"/>
    <w:uiPriority w:val="99"/>
    <w:rsid w:val="00D90533"/>
    <w:rPr>
      <w:rFonts w:cs="Times New Roman"/>
    </w:rPr>
  </w:style>
  <w:style w:type="paragraph" w:customStyle="1" w:styleId="Standard">
    <w:name w:val="Standard"/>
    <w:rsid w:val="00DC17B8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uk-UA" w:eastAsia="zh-CN" w:bidi="hi-IN"/>
    </w:rPr>
  </w:style>
  <w:style w:type="character" w:customStyle="1" w:styleId="15">
    <w:name w:val="Заголовок №1"/>
    <w:rsid w:val="00997A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notranslate">
    <w:name w:val="notranslate"/>
    <w:basedOn w:val="a0"/>
    <w:rsid w:val="006D0815"/>
  </w:style>
  <w:style w:type="character" w:customStyle="1" w:styleId="new">
    <w:name w:val="new"/>
    <w:basedOn w:val="a0"/>
    <w:rsid w:val="00010F9C"/>
  </w:style>
  <w:style w:type="character" w:customStyle="1" w:styleId="mw-headline">
    <w:name w:val="mw-headline"/>
    <w:basedOn w:val="a0"/>
    <w:rsid w:val="00010F9C"/>
  </w:style>
  <w:style w:type="paragraph" w:customStyle="1" w:styleId="rvps3">
    <w:name w:val="rvps3"/>
    <w:basedOn w:val="a"/>
    <w:rsid w:val="004D77F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</w:rPr>
  </w:style>
  <w:style w:type="character" w:customStyle="1" w:styleId="rvts19">
    <w:name w:val="rvts19"/>
    <w:basedOn w:val="a0"/>
    <w:rsid w:val="004D77F0"/>
  </w:style>
  <w:style w:type="paragraph" w:customStyle="1" w:styleId="Textbody">
    <w:name w:val="Text body"/>
    <w:basedOn w:val="Standard"/>
    <w:rsid w:val="007E0375"/>
    <w:pPr>
      <w:spacing w:after="140" w:line="288" w:lineRule="auto"/>
    </w:pPr>
  </w:style>
  <w:style w:type="paragraph" w:styleId="aff3">
    <w:name w:val="Plain Text"/>
    <w:basedOn w:val="a"/>
    <w:link w:val="aff4"/>
    <w:rsid w:val="00D15694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f4">
    <w:name w:val="Текст Знак"/>
    <w:basedOn w:val="a0"/>
    <w:link w:val="aff3"/>
    <w:rsid w:val="00D15694"/>
    <w:rPr>
      <w:rFonts w:ascii="Courier New" w:eastAsia="Times New Roman" w:hAnsi="Courier New"/>
    </w:rPr>
  </w:style>
  <w:style w:type="character" w:styleId="aff5">
    <w:name w:val="Unresolved Mention"/>
    <w:basedOn w:val="a0"/>
    <w:uiPriority w:val="99"/>
    <w:semiHidden/>
    <w:unhideWhenUsed/>
    <w:rsid w:val="00071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2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9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7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81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5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2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1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hyperlink" Target="https://doi.org/10.1016/j.foodhyd.2009.10.00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doi.org/10.1111/1471-0307.1277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doi.org/10.1111/jfpe.1324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hyperlink" Target="https://doi.org/10.3168/jds.2006-629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chart" Target="charts/chart1.xml"/><Relationship Id="rId27" Type="http://schemas.openxmlformats.org/officeDocument/2006/relationships/image" Target="media/image16.jpeg"/><Relationship Id="rId30" Type="http://schemas.openxmlformats.org/officeDocument/2006/relationships/hyperlink" Target="https://doi.org/10.1016/B978-0-12-819727-1.00053-4" TargetMode="External"/><Relationship Id="rId35" Type="http://schemas.openxmlformats.org/officeDocument/2006/relationships/header" Target="header4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rpe\Desktop\&#1050;&#1085;&#1080;&#1075;&#1072;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100" b="1" cap="all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Калібрувальний графік глюкози</a:t>
            </a:r>
          </a:p>
          <a:p>
            <a:pPr>
              <a:defRPr/>
            </a:pPr>
            <a:r>
              <a:rPr lang="ru-RU" sz="1100" b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(залежність оптичної щільності від концентрації)</a:t>
            </a:r>
          </a:p>
        </c:rich>
      </c:tx>
      <c:layout>
        <c:manualLayout>
          <c:xMode val="edge"/>
          <c:yMode val="edge"/>
          <c:x val="0.20686394592832755"/>
          <c:y val="1.85184199947979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817147856517939E-2"/>
          <c:y val="0.16467717717717717"/>
          <c:w val="0.87450918635170605"/>
          <c:h val="0.68002973445886827"/>
        </c:manualLayout>
      </c:layout>
      <c:scatterChart>
        <c:scatterStyle val="lineMarker"/>
        <c:varyColors val="0"/>
        <c:ser>
          <c:idx val="0"/>
          <c:order val="0"/>
          <c:spPr>
            <a:ln w="31750" cap="flat" cmpd="dbl" algn="ctr">
              <a:solidFill>
                <a:srgbClr val="FF0000">
                  <a:alpha val="90000"/>
                </a:srgbClr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34925" cap="flat" cmpd="dbl" algn="ctr">
                <a:solidFill>
                  <a:srgbClr val="FF0000">
                    <a:alpha val="70000"/>
                  </a:srgbClr>
                </a:solidFill>
                <a:round/>
              </a:ln>
              <a:effectLst/>
            </c:spPr>
          </c:marker>
          <c:trendline>
            <c:spPr>
              <a:ln w="47625" cap="rnd" cmpd="sng" algn="ctr">
                <a:solidFill>
                  <a:schemeClr val="tx1">
                    <a:alpha val="13000"/>
                  </a:schemeClr>
                </a:solidFill>
                <a:round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120122484689413"/>
                  <c:y val="-6.5511081948089822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Лист1!$A$1:$A$5</c:f>
              <c:numCache>
                <c:formatCode>General</c:formatCode>
                <c:ptCount val="5"/>
                <c:pt idx="0">
                  <c:v>1E-3</c:v>
                </c:pt>
                <c:pt idx="1">
                  <c:v>2E-3</c:v>
                </c:pt>
                <c:pt idx="2">
                  <c:v>4.0000000000000001E-3</c:v>
                </c:pt>
                <c:pt idx="3">
                  <c:v>8.0000000000000002E-3</c:v>
                </c:pt>
                <c:pt idx="4">
                  <c:v>0.01</c:v>
                </c:pt>
              </c:numCache>
            </c:numRef>
          </c:xVal>
          <c:yVal>
            <c:numRef>
              <c:f>Лист1!$B$1:$B$5</c:f>
              <c:numCache>
                <c:formatCode>General</c:formatCode>
                <c:ptCount val="5"/>
                <c:pt idx="0">
                  <c:v>0.12</c:v>
                </c:pt>
                <c:pt idx="1">
                  <c:v>0.2</c:v>
                </c:pt>
                <c:pt idx="2">
                  <c:v>0.36199999999999999</c:v>
                </c:pt>
                <c:pt idx="3">
                  <c:v>0.69</c:v>
                </c:pt>
                <c:pt idx="4">
                  <c:v>0.83499999999999996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224-4BC0-A5D2-3FB358375C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1140560"/>
        <c:axId val="581140888"/>
      </c:scatterChart>
      <c:valAx>
        <c:axId val="581140560"/>
        <c:scaling>
          <c:orientation val="minMax"/>
          <c:max val="1.0000000000000002E-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 cap="none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Концентрація (С), моль</a:t>
                </a:r>
                <a:r>
                  <a:rPr lang="en-US" b="1" cap="none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/</a:t>
                </a:r>
                <a:r>
                  <a:rPr lang="ru-RU" b="1" cap="none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л </a:t>
                </a:r>
              </a:p>
            </c:rich>
          </c:tx>
          <c:layout>
            <c:manualLayout>
              <c:xMode val="edge"/>
              <c:yMode val="edge"/>
              <c:x val="0.64309951881014871"/>
              <c:y val="0.901180373286672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1140888"/>
        <c:crosses val="autoZero"/>
        <c:crossBetween val="midCat"/>
      </c:valAx>
      <c:valAx>
        <c:axId val="581140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11405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flat" cmpd="dbl" algn="ctr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34925" cap="flat" cmpd="dbl" algn="ctr">
        <a:solidFill>
          <a:schemeClr val="phClr">
            <a:lumMod val="75000"/>
            <a:alpha val="70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kern="1200" spc="0" normalizeH="0" baseline="0"/>
  </cs:title>
  <cs:trendline>
    <cs:lnRef idx="0">
      <cs:styleClr val="0"/>
    </cs:lnRef>
    <cs:fillRef idx="0"/>
    <cs:effectRef idx="0"/>
    <cs:fontRef idx="minor">
      <a:schemeClr val="tx1"/>
    </cs:fontRef>
    <cs:spPr>
      <a:ln w="38100" cap="rnd" cmpd="sng" algn="ctr">
        <a:solidFill>
          <a:schemeClr val="phClr">
            <a:lumMod val="75000"/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0.0214</cdr:x>
      <cdr:y>0.05928</cdr:y>
    </cdr:from>
    <cdr:to>
      <cdr:x>0.0914</cdr:x>
      <cdr:y>0.16483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4758" y="200548"/>
          <a:ext cx="408051" cy="3571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200" b="1">
              <a:latin typeface="Arial" panose="020B0604020202020204" pitchFamily="34" charset="0"/>
              <a:cs typeface="Arial" panose="020B0604020202020204" pitchFamily="34" charset="0"/>
            </a:rPr>
            <a:t>D</a:t>
          </a:r>
          <a:endParaRPr lang="en-US" sz="11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EFAFD-8AB3-4924-A8B9-79FFAAA0E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11375</Words>
  <Characters>64838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aide strawliard</dc:creator>
  <cp:lastModifiedBy>Admin-PC</cp:lastModifiedBy>
  <cp:revision>4</cp:revision>
  <cp:lastPrinted>2018-10-03T04:07:00Z</cp:lastPrinted>
  <dcterms:created xsi:type="dcterms:W3CDTF">2021-12-06T18:53:00Z</dcterms:created>
  <dcterms:modified xsi:type="dcterms:W3CDTF">2022-01-05T11:56:00Z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871eb428-ab65-334b-ba24-2550a1fe217a</vt:lpwstr>
  </property>
  <property fmtid="{D5CDD505-2E9C-101B-9397-08002B2CF9AE}" pid="4" name="Mendeley Citation Style_1">
    <vt:lpwstr>http://csl.mendeley.com/styles/5516771/american-chemical-society-MOCA</vt:lpwstr>
  </property>
  <property fmtid="{D5CDD505-2E9C-101B-9397-08002B2CF9AE}" pid="5" name="Mendeley Recent Style Id 0_1">
    <vt:lpwstr>http://csl.mendeley.com/styles/5516771/american-chemical-society-MOCA</vt:lpwstr>
  </property>
  <property fmtid="{D5CDD505-2E9C-101B-9397-08002B2CF9AE}" pid="6" name="Mendeley Recent Style Name 0_1">
    <vt:lpwstr>American Chemical Society - MOCA - Vladimir Zaitsev, Corr.-member NAS of Ukraine, DSc., PhD</vt:lpwstr>
  </property>
  <property fmtid="{D5CDD505-2E9C-101B-9397-08002B2CF9AE}" pid="7" name="Mendeley Recent Style Id 1_1">
    <vt:lpwstr>https://csl.mendeley.com/styles/508831351/american-journal-of-climate-change</vt:lpwstr>
  </property>
  <property fmtid="{D5CDD505-2E9C-101B-9397-08002B2CF9AE}" pid="8" name="Mendeley Recent Style Name 1_1">
    <vt:lpwstr>American Journal of Climate Change - Yurii Karpenko, PhD in Chemistry</vt:lpwstr>
  </property>
  <property fmtid="{D5CDD505-2E9C-101B-9397-08002B2CF9AE}" pid="9" name="Mendeley Recent Style Id 2_1">
    <vt:lpwstr>http://www.zotero.org/styles/american-medical-association</vt:lpwstr>
  </property>
  <property fmtid="{D5CDD505-2E9C-101B-9397-08002B2CF9AE}" pid="10" name="Mendeley Recent Style Name 2_1">
    <vt:lpwstr>American Medical Association</vt:lpwstr>
  </property>
  <property fmtid="{D5CDD505-2E9C-101B-9397-08002B2CF9AE}" pid="11" name="Mendeley Recent Style Id 3_1">
    <vt:lpwstr>http://www.zotero.org/styles/american-political-science-association</vt:lpwstr>
  </property>
  <property fmtid="{D5CDD505-2E9C-101B-9397-08002B2CF9AE}" pid="12" name="Mendeley Recent Style Name 3_1">
    <vt:lpwstr>American Political Science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http://16bitfamily.com/csl/dstu-gost-8302-2015</vt:lpwstr>
  </property>
  <property fmtid="{D5CDD505-2E9C-101B-9397-08002B2CF9AE}" pid="16" name="Mendeley Recent Style Name 5_1">
    <vt:lpwstr>DSTU GOST 8302:2015_ukr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http://www.zotero.org/styles/springer-basic-author-date-no-et-al</vt:lpwstr>
  </property>
  <property fmtid="{D5CDD505-2E9C-101B-9397-08002B2CF9AE}" pid="22" name="Mendeley Recent Style Name 8_1">
    <vt:lpwstr>Springer - Basic (author-date, no "et al.")</vt:lpwstr>
  </property>
  <property fmtid="{D5CDD505-2E9C-101B-9397-08002B2CF9AE}" pid="23" name="Mendeley Recent Style Id 9_1">
    <vt:lpwstr>http://www.zotero.org/styles/taylor-and-francis-apa</vt:lpwstr>
  </property>
  <property fmtid="{D5CDD505-2E9C-101B-9397-08002B2CF9AE}" pid="24" name="Mendeley Recent Style Name 9_1">
    <vt:lpwstr>Taylor &amp; Francis - APA</vt:lpwstr>
  </property>
</Properties>
</file>