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6CB4" w14:textId="77777777" w:rsidR="004225E0" w:rsidRPr="004225E0" w:rsidRDefault="004225E0" w:rsidP="004225E0">
      <w:pPr>
        <w:spacing w:after="0" w:line="240" w:lineRule="auto"/>
        <w:jc w:val="center"/>
        <w:rPr>
          <w:rFonts w:ascii="Times New Roman" w:eastAsia="Times New Roman" w:hAnsi="Times New Roman"/>
          <w:b/>
          <w:sz w:val="28"/>
          <w:szCs w:val="28"/>
          <w:lang w:val="uk-UA" w:eastAsia="ru-RU"/>
        </w:rPr>
      </w:pPr>
      <w:bookmarkStart w:id="0" w:name="_Hlk90887453"/>
      <w:bookmarkEnd w:id="0"/>
      <w:r w:rsidRPr="004225E0">
        <w:rPr>
          <w:rFonts w:ascii="Times New Roman" w:eastAsia="Times New Roman" w:hAnsi="Times New Roman"/>
          <w:b/>
          <w:sz w:val="28"/>
          <w:szCs w:val="28"/>
          <w:lang w:val="uk-UA" w:eastAsia="uk-UA"/>
        </w:rPr>
        <w:t>МІНІСТЕРСТВО ОСВІТИ І НАУКИ УКРАЇНИ</w:t>
      </w:r>
    </w:p>
    <w:p w14:paraId="6C0CDE86" w14:textId="77777777" w:rsidR="004225E0" w:rsidRPr="004225E0" w:rsidRDefault="004225E0" w:rsidP="004225E0">
      <w:pPr>
        <w:spacing w:after="0" w:line="240" w:lineRule="auto"/>
        <w:jc w:val="center"/>
        <w:rPr>
          <w:rFonts w:ascii="Times New Roman" w:eastAsia="Times New Roman" w:hAnsi="Times New Roman"/>
          <w:b/>
          <w:sz w:val="28"/>
          <w:szCs w:val="28"/>
          <w:lang w:val="uk-UA" w:eastAsia="uk-UA"/>
        </w:rPr>
      </w:pPr>
      <w:r w:rsidRPr="004225E0">
        <w:rPr>
          <w:rFonts w:ascii="Times New Roman" w:eastAsia="Times New Roman" w:hAnsi="Times New Roman"/>
          <w:b/>
          <w:sz w:val="28"/>
          <w:szCs w:val="28"/>
          <w:lang w:val="uk-UA" w:eastAsia="uk-UA"/>
        </w:rPr>
        <w:t>ЗАПОРІЗЬКИЙ НАЦІОНАЛЬНИЙ УНІВЕРСИТЕТ</w:t>
      </w:r>
    </w:p>
    <w:p w14:paraId="44C1B02B" w14:textId="77777777" w:rsidR="004225E0" w:rsidRPr="004225E0" w:rsidRDefault="004225E0" w:rsidP="004225E0">
      <w:pPr>
        <w:spacing w:after="0" w:line="240" w:lineRule="auto"/>
        <w:jc w:val="center"/>
        <w:rPr>
          <w:rFonts w:ascii="Times New Roman" w:eastAsia="Times New Roman" w:hAnsi="Times New Roman"/>
          <w:b/>
          <w:sz w:val="28"/>
          <w:szCs w:val="28"/>
          <w:lang w:val="uk-UA" w:eastAsia="ru-RU"/>
        </w:rPr>
      </w:pPr>
      <w:r w:rsidRPr="004225E0">
        <w:rPr>
          <w:rFonts w:ascii="Times New Roman" w:eastAsia="Times New Roman" w:hAnsi="Times New Roman"/>
          <w:b/>
          <w:sz w:val="28"/>
          <w:szCs w:val="28"/>
          <w:lang w:val="uk-UA" w:eastAsia="ru-RU"/>
        </w:rPr>
        <w:t>ФАКУЛЬТЕТ ФІЗИЧНОГО ВИХОВАННЯ, ЗДОРОВ’Я ТА ТУРИЗМУ</w:t>
      </w:r>
    </w:p>
    <w:p w14:paraId="55903444" w14:textId="77777777" w:rsidR="004225E0" w:rsidRPr="004225E0" w:rsidRDefault="004225E0" w:rsidP="004225E0">
      <w:pPr>
        <w:spacing w:after="0" w:line="240" w:lineRule="auto"/>
        <w:jc w:val="center"/>
        <w:rPr>
          <w:rFonts w:ascii="Times New Roman" w:eastAsia="Times New Roman" w:hAnsi="Times New Roman"/>
          <w:b/>
          <w:sz w:val="28"/>
          <w:szCs w:val="28"/>
          <w:lang w:val="uk-UA" w:eastAsia="ru-RU"/>
        </w:rPr>
      </w:pPr>
      <w:r w:rsidRPr="004225E0">
        <w:rPr>
          <w:rFonts w:ascii="Times New Roman" w:eastAsia="Times New Roman" w:hAnsi="Times New Roman"/>
          <w:b/>
          <w:sz w:val="28"/>
          <w:szCs w:val="28"/>
          <w:lang w:val="uk-UA" w:eastAsia="ru-RU"/>
        </w:rPr>
        <w:t>КАФЕДРА ТЕОРІЇ ТА МЕТОДИКИ ФІЗИЧНОЇ КУЛЬТУРИ І СПОРТУ</w:t>
      </w:r>
    </w:p>
    <w:p w14:paraId="1831FBF5" w14:textId="77777777" w:rsidR="004225E0" w:rsidRPr="004225E0" w:rsidRDefault="004225E0" w:rsidP="004225E0">
      <w:pPr>
        <w:spacing w:after="0" w:line="240" w:lineRule="auto"/>
        <w:jc w:val="center"/>
        <w:rPr>
          <w:rFonts w:ascii="Times New Roman" w:eastAsia="Times New Roman" w:hAnsi="Times New Roman"/>
          <w:b/>
          <w:sz w:val="16"/>
          <w:szCs w:val="20"/>
          <w:lang w:val="uk-UA" w:eastAsia="ru-RU"/>
        </w:rPr>
      </w:pPr>
    </w:p>
    <w:p w14:paraId="509BA505" w14:textId="77777777" w:rsidR="004225E0" w:rsidRPr="004225E0" w:rsidRDefault="004225E0" w:rsidP="004225E0">
      <w:pPr>
        <w:spacing w:after="0" w:line="240" w:lineRule="auto"/>
        <w:jc w:val="center"/>
        <w:rPr>
          <w:rFonts w:ascii="Times New Roman" w:eastAsia="Times New Roman" w:hAnsi="Times New Roman"/>
          <w:b/>
          <w:sz w:val="16"/>
          <w:szCs w:val="24"/>
          <w:lang w:val="uk-UA" w:eastAsia="ru-RU"/>
        </w:rPr>
      </w:pPr>
    </w:p>
    <w:p w14:paraId="7E168170" w14:textId="77777777" w:rsidR="004225E0" w:rsidRPr="004225E0" w:rsidRDefault="004225E0" w:rsidP="004225E0">
      <w:pPr>
        <w:spacing w:after="0" w:line="240" w:lineRule="auto"/>
        <w:jc w:val="center"/>
        <w:rPr>
          <w:rFonts w:ascii="Times New Roman" w:eastAsia="Times New Roman" w:hAnsi="Times New Roman"/>
          <w:sz w:val="16"/>
          <w:szCs w:val="24"/>
          <w:lang w:val="uk-UA" w:eastAsia="ru-RU"/>
        </w:rPr>
      </w:pPr>
    </w:p>
    <w:p w14:paraId="4070909C" w14:textId="77777777" w:rsidR="004225E0" w:rsidRPr="004225E0" w:rsidRDefault="004225E0" w:rsidP="004225E0">
      <w:pPr>
        <w:spacing w:after="0" w:line="240" w:lineRule="auto"/>
        <w:jc w:val="center"/>
        <w:rPr>
          <w:rFonts w:ascii="Times New Roman" w:eastAsia="Times New Roman" w:hAnsi="Times New Roman"/>
          <w:sz w:val="16"/>
          <w:szCs w:val="24"/>
          <w:lang w:val="uk-UA" w:eastAsia="ru-RU"/>
        </w:rPr>
      </w:pPr>
    </w:p>
    <w:p w14:paraId="3968924E" w14:textId="77777777" w:rsidR="004225E0" w:rsidRPr="004225E0" w:rsidRDefault="004225E0" w:rsidP="004225E0">
      <w:pPr>
        <w:spacing w:after="0" w:line="240" w:lineRule="auto"/>
        <w:jc w:val="center"/>
        <w:rPr>
          <w:rFonts w:ascii="Times New Roman" w:eastAsia="Times New Roman" w:hAnsi="Times New Roman"/>
          <w:sz w:val="16"/>
          <w:szCs w:val="24"/>
          <w:lang w:val="uk-UA" w:eastAsia="ru-RU"/>
        </w:rPr>
      </w:pPr>
    </w:p>
    <w:p w14:paraId="7BC187CF" w14:textId="77777777" w:rsidR="004225E0" w:rsidRPr="004225E0" w:rsidRDefault="004225E0" w:rsidP="004225E0">
      <w:pPr>
        <w:spacing w:after="0" w:line="240" w:lineRule="auto"/>
        <w:jc w:val="center"/>
        <w:rPr>
          <w:rFonts w:ascii="Times New Roman" w:eastAsia="Times New Roman" w:hAnsi="Times New Roman"/>
          <w:sz w:val="16"/>
          <w:szCs w:val="24"/>
          <w:lang w:val="uk-UA" w:eastAsia="ru-RU"/>
        </w:rPr>
      </w:pPr>
    </w:p>
    <w:p w14:paraId="4A84095C" w14:textId="77777777" w:rsidR="004225E0" w:rsidRPr="004225E0" w:rsidRDefault="004225E0" w:rsidP="004225E0">
      <w:pPr>
        <w:spacing w:after="0" w:line="240" w:lineRule="auto"/>
        <w:jc w:val="center"/>
        <w:rPr>
          <w:rFonts w:ascii="Times New Roman" w:eastAsia="Times New Roman" w:hAnsi="Times New Roman"/>
          <w:sz w:val="16"/>
          <w:szCs w:val="24"/>
          <w:lang w:val="uk-UA" w:eastAsia="ru-RU"/>
        </w:rPr>
      </w:pPr>
    </w:p>
    <w:p w14:paraId="4667DD52" w14:textId="77777777" w:rsidR="004225E0" w:rsidRPr="004225E0" w:rsidRDefault="004225E0" w:rsidP="004225E0">
      <w:pPr>
        <w:spacing w:after="0" w:line="240" w:lineRule="auto"/>
        <w:jc w:val="center"/>
        <w:rPr>
          <w:rFonts w:ascii="Times New Roman" w:eastAsia="Times New Roman" w:hAnsi="Times New Roman"/>
          <w:sz w:val="16"/>
          <w:szCs w:val="24"/>
          <w:lang w:val="uk-UA" w:eastAsia="ru-RU"/>
        </w:rPr>
      </w:pPr>
    </w:p>
    <w:p w14:paraId="19A276E5" w14:textId="77777777" w:rsidR="004225E0" w:rsidRPr="004225E0" w:rsidRDefault="004225E0" w:rsidP="004225E0">
      <w:pPr>
        <w:spacing w:after="0" w:line="240" w:lineRule="auto"/>
        <w:jc w:val="center"/>
        <w:rPr>
          <w:rFonts w:ascii="Times New Roman" w:eastAsia="Times New Roman" w:hAnsi="Times New Roman"/>
          <w:sz w:val="16"/>
          <w:szCs w:val="24"/>
          <w:lang w:val="uk-UA" w:eastAsia="ru-RU"/>
        </w:rPr>
      </w:pPr>
    </w:p>
    <w:p w14:paraId="08B7FC72" w14:textId="77777777" w:rsidR="004225E0" w:rsidRPr="004225E0" w:rsidRDefault="004225E0" w:rsidP="004225E0">
      <w:pPr>
        <w:spacing w:after="0" w:line="480" w:lineRule="auto"/>
        <w:jc w:val="center"/>
        <w:rPr>
          <w:rFonts w:ascii="Times New Roman" w:eastAsia="Times New Roman" w:hAnsi="Times New Roman"/>
          <w:sz w:val="16"/>
          <w:szCs w:val="24"/>
          <w:lang w:val="uk-UA" w:eastAsia="ru-RU"/>
        </w:rPr>
      </w:pPr>
    </w:p>
    <w:p w14:paraId="155C5F4F" w14:textId="77777777" w:rsidR="004225E0" w:rsidRPr="004225E0" w:rsidRDefault="004225E0" w:rsidP="004225E0">
      <w:pPr>
        <w:spacing w:after="0" w:line="480" w:lineRule="auto"/>
        <w:jc w:val="center"/>
        <w:rPr>
          <w:rFonts w:ascii="Times New Roman" w:eastAsia="Times New Roman" w:hAnsi="Times New Roman"/>
          <w:sz w:val="16"/>
          <w:szCs w:val="24"/>
          <w:lang w:val="uk-UA" w:eastAsia="ru-RU"/>
        </w:rPr>
      </w:pPr>
    </w:p>
    <w:p w14:paraId="13C10E87" w14:textId="77777777" w:rsidR="004225E0" w:rsidRPr="004225E0" w:rsidRDefault="004225E0" w:rsidP="004225E0">
      <w:pPr>
        <w:spacing w:after="0" w:line="480" w:lineRule="auto"/>
        <w:jc w:val="center"/>
        <w:rPr>
          <w:rFonts w:ascii="Times New Roman" w:eastAsia="Times New Roman" w:hAnsi="Times New Roman"/>
          <w:caps/>
          <w:sz w:val="32"/>
          <w:szCs w:val="32"/>
          <w:lang w:val="uk-UA" w:eastAsia="ru-RU"/>
        </w:rPr>
      </w:pPr>
    </w:p>
    <w:p w14:paraId="705706B0" w14:textId="77777777" w:rsidR="004225E0" w:rsidRPr="004225E0" w:rsidRDefault="004225E0" w:rsidP="004225E0">
      <w:pPr>
        <w:spacing w:after="0" w:line="240" w:lineRule="auto"/>
        <w:jc w:val="center"/>
        <w:rPr>
          <w:rFonts w:ascii="Times New Roman" w:eastAsia="Times New Roman" w:hAnsi="Times New Roman"/>
          <w:caps/>
          <w:sz w:val="32"/>
          <w:szCs w:val="32"/>
          <w:lang w:val="uk-UA" w:eastAsia="ru-RU"/>
        </w:rPr>
      </w:pPr>
      <w:r w:rsidRPr="004225E0">
        <w:rPr>
          <w:rFonts w:ascii="Times New Roman" w:eastAsia="Times New Roman" w:hAnsi="Times New Roman"/>
          <w:bCs/>
          <w:caps/>
          <w:sz w:val="32"/>
          <w:szCs w:val="32"/>
          <w:lang w:val="uk-UA" w:eastAsia="ru-RU"/>
        </w:rPr>
        <w:t>Кваліфікаційна робота</w:t>
      </w:r>
    </w:p>
    <w:p w14:paraId="55A8903D" w14:textId="77777777" w:rsidR="004225E0" w:rsidRPr="004225E0" w:rsidRDefault="004225E0" w:rsidP="004225E0">
      <w:pPr>
        <w:spacing w:after="0" w:line="480" w:lineRule="auto"/>
        <w:jc w:val="center"/>
        <w:rPr>
          <w:rFonts w:ascii="Times New Roman" w:eastAsia="Times New Roman" w:hAnsi="Times New Roman"/>
          <w:b/>
          <w:caps/>
          <w:sz w:val="32"/>
          <w:szCs w:val="32"/>
          <w:lang w:val="uk-UA" w:eastAsia="ru-RU"/>
        </w:rPr>
      </w:pPr>
      <w:r w:rsidRPr="004225E0">
        <w:rPr>
          <w:rFonts w:ascii="Times New Roman" w:eastAsia="Times New Roman" w:hAnsi="Times New Roman"/>
          <w:b/>
          <w:caps/>
          <w:sz w:val="32"/>
          <w:szCs w:val="32"/>
          <w:lang w:val="uk-UA" w:eastAsia="ru-RU"/>
        </w:rPr>
        <w:t>магістра</w:t>
      </w:r>
    </w:p>
    <w:p w14:paraId="3EB24934" w14:textId="77777777" w:rsidR="004225E0" w:rsidRPr="004225E0" w:rsidRDefault="004225E0" w:rsidP="004225E0">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4225E0">
        <w:rPr>
          <w:rFonts w:ascii="Times New Roman" w:eastAsia="Times New Roman" w:hAnsi="Times New Roman"/>
          <w:caps/>
          <w:sz w:val="32"/>
          <w:szCs w:val="32"/>
          <w:lang w:val="uk-UA" w:eastAsia="ru-RU"/>
        </w:rPr>
        <w:t>НА ТЕМУ</w:t>
      </w:r>
      <w:r w:rsidRPr="004225E0">
        <w:rPr>
          <w:rFonts w:ascii="Times New Roman" w:eastAsia="Times New Roman" w:hAnsi="Times New Roman"/>
          <w:b/>
          <w:caps/>
          <w:sz w:val="32"/>
          <w:szCs w:val="32"/>
          <w:lang w:val="uk-UA" w:eastAsia="ru-RU"/>
        </w:rPr>
        <w:t>:</w:t>
      </w:r>
      <w:r w:rsidRPr="004225E0">
        <w:rPr>
          <w:rFonts w:ascii="Times New Roman" w:eastAsia="Times New Roman" w:hAnsi="Times New Roman"/>
          <w:b/>
          <w:sz w:val="32"/>
          <w:szCs w:val="32"/>
          <w:lang w:val="uk-UA" w:eastAsia="ru-RU"/>
        </w:rPr>
        <w:tab/>
        <w:t>Оцінка технічної та фізичної підготовленості школярів 11-12 років під час вивчення модулю з волейболу</w:t>
      </w:r>
    </w:p>
    <w:p w14:paraId="58AF2FF3" w14:textId="77777777" w:rsidR="004225E0" w:rsidRPr="004225E0" w:rsidRDefault="004225E0" w:rsidP="004225E0">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p>
    <w:p w14:paraId="53CF51DF" w14:textId="77777777" w:rsidR="004225E0" w:rsidRPr="004225E0" w:rsidRDefault="004225E0" w:rsidP="004225E0">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14:paraId="5384B49F" w14:textId="77777777" w:rsidR="004225E0" w:rsidRPr="004225E0" w:rsidRDefault="004225E0" w:rsidP="004225E0">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14:paraId="25122516"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p>
    <w:p w14:paraId="442570FE"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p>
    <w:p w14:paraId="6B6C9C5C"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p>
    <w:p w14:paraId="40B75854"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p>
    <w:p w14:paraId="54C45F5D"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p>
    <w:p w14:paraId="0C8B4C41"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p>
    <w:p w14:paraId="56F90871" w14:textId="77777777" w:rsidR="004225E0" w:rsidRPr="004225E0" w:rsidRDefault="004225E0" w:rsidP="004225E0">
      <w:pPr>
        <w:spacing w:after="0" w:line="240" w:lineRule="auto"/>
        <w:ind w:left="4820"/>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 xml:space="preserve">Виконав: студент 2 курсу, </w:t>
      </w:r>
    </w:p>
    <w:p w14:paraId="2AC5C50C" w14:textId="77777777" w:rsidR="004225E0" w:rsidRPr="004225E0" w:rsidRDefault="004225E0" w:rsidP="004225E0">
      <w:pPr>
        <w:spacing w:after="0" w:line="240" w:lineRule="auto"/>
        <w:ind w:left="4820"/>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групи 8.0170-ф</w:t>
      </w:r>
    </w:p>
    <w:p w14:paraId="002529B7" w14:textId="77777777" w:rsidR="004225E0" w:rsidRPr="004225E0" w:rsidRDefault="004225E0" w:rsidP="004225E0">
      <w:pPr>
        <w:spacing w:after="0" w:line="240" w:lineRule="auto"/>
        <w:ind w:left="4820"/>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спеціальність 017 фізична культура і спорт</w:t>
      </w:r>
    </w:p>
    <w:p w14:paraId="2CBE087B" w14:textId="77777777" w:rsidR="004225E0" w:rsidRPr="004225E0" w:rsidRDefault="004225E0" w:rsidP="004225E0">
      <w:pPr>
        <w:spacing w:after="0" w:line="240" w:lineRule="auto"/>
        <w:ind w:left="4820"/>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освітня програма фізичне виховання</w:t>
      </w:r>
    </w:p>
    <w:p w14:paraId="1158169A" w14:textId="77777777" w:rsidR="004225E0" w:rsidRPr="004225E0" w:rsidRDefault="004225E0" w:rsidP="004225E0">
      <w:pPr>
        <w:spacing w:after="0" w:line="240" w:lineRule="auto"/>
        <w:ind w:left="4820"/>
        <w:rPr>
          <w:rFonts w:ascii="Times New Roman" w:eastAsia="Times New Roman" w:hAnsi="Times New Roman"/>
          <w:sz w:val="28"/>
          <w:szCs w:val="28"/>
          <w:lang w:val="uk-UA" w:eastAsia="ru-RU"/>
        </w:rPr>
      </w:pPr>
      <w:proofErr w:type="spellStart"/>
      <w:r w:rsidRPr="004225E0">
        <w:rPr>
          <w:rFonts w:ascii="Times New Roman" w:eastAsia="Times New Roman" w:hAnsi="Times New Roman"/>
          <w:b/>
          <w:sz w:val="28"/>
          <w:szCs w:val="28"/>
          <w:lang w:val="uk-UA" w:eastAsia="ru-RU"/>
        </w:rPr>
        <w:t>Залєвський</w:t>
      </w:r>
      <w:proofErr w:type="spellEnd"/>
      <w:r w:rsidRPr="004225E0">
        <w:rPr>
          <w:rFonts w:ascii="Times New Roman" w:eastAsia="Times New Roman" w:hAnsi="Times New Roman"/>
          <w:b/>
          <w:sz w:val="28"/>
          <w:szCs w:val="28"/>
          <w:lang w:val="uk-UA" w:eastAsia="ru-RU"/>
        </w:rPr>
        <w:t xml:space="preserve"> Павло Миколайович </w:t>
      </w:r>
      <w:r w:rsidRPr="004225E0">
        <w:rPr>
          <w:rFonts w:ascii="Times New Roman" w:eastAsia="Times New Roman" w:hAnsi="Times New Roman"/>
          <w:sz w:val="28"/>
          <w:szCs w:val="28"/>
          <w:lang w:val="uk-UA" w:eastAsia="ru-RU"/>
        </w:rPr>
        <w:t xml:space="preserve">Керівник: </w:t>
      </w:r>
      <w:proofErr w:type="spellStart"/>
      <w:r w:rsidRPr="004225E0">
        <w:rPr>
          <w:rFonts w:ascii="Times New Roman" w:eastAsia="Times New Roman" w:hAnsi="Times New Roman"/>
          <w:sz w:val="28"/>
          <w:szCs w:val="28"/>
          <w:lang w:val="uk-UA" w:eastAsia="ru-RU"/>
        </w:rPr>
        <w:t>к.пед.н</w:t>
      </w:r>
      <w:proofErr w:type="spellEnd"/>
      <w:r w:rsidRPr="004225E0">
        <w:rPr>
          <w:rFonts w:ascii="Times New Roman" w:eastAsia="Times New Roman" w:hAnsi="Times New Roman"/>
          <w:sz w:val="28"/>
          <w:szCs w:val="28"/>
          <w:lang w:val="uk-UA" w:eastAsia="ru-RU"/>
        </w:rPr>
        <w:t xml:space="preserve">, доцент кафедри </w:t>
      </w:r>
      <w:proofErr w:type="spellStart"/>
      <w:r w:rsidRPr="004225E0">
        <w:rPr>
          <w:rFonts w:ascii="Times New Roman" w:eastAsia="Times New Roman" w:hAnsi="Times New Roman"/>
          <w:sz w:val="28"/>
          <w:szCs w:val="28"/>
          <w:lang w:val="uk-UA" w:eastAsia="ru-RU"/>
        </w:rPr>
        <w:t>ТМФКіС</w:t>
      </w:r>
      <w:proofErr w:type="spellEnd"/>
    </w:p>
    <w:p w14:paraId="7B67D17B" w14:textId="77777777" w:rsidR="004225E0" w:rsidRPr="004225E0" w:rsidRDefault="004225E0" w:rsidP="004225E0">
      <w:pPr>
        <w:spacing w:after="0" w:line="240" w:lineRule="auto"/>
        <w:ind w:left="4820"/>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Коваленко Ю.О.</w:t>
      </w:r>
    </w:p>
    <w:p w14:paraId="58DC5D15" w14:textId="77777777" w:rsidR="004225E0" w:rsidRPr="004225E0" w:rsidRDefault="004225E0" w:rsidP="004225E0">
      <w:pPr>
        <w:spacing w:after="0" w:line="240" w:lineRule="auto"/>
        <w:ind w:left="4820"/>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 xml:space="preserve">Рецензент: </w:t>
      </w:r>
      <w:proofErr w:type="spellStart"/>
      <w:r w:rsidRPr="004225E0">
        <w:rPr>
          <w:rFonts w:ascii="Times New Roman" w:eastAsia="Times New Roman" w:hAnsi="Times New Roman"/>
          <w:sz w:val="28"/>
          <w:szCs w:val="28"/>
          <w:lang w:val="uk-UA" w:eastAsia="ru-RU"/>
        </w:rPr>
        <w:t>д.пед.н</w:t>
      </w:r>
      <w:proofErr w:type="spellEnd"/>
      <w:r w:rsidRPr="004225E0">
        <w:rPr>
          <w:rFonts w:ascii="Times New Roman" w:eastAsia="Times New Roman" w:hAnsi="Times New Roman"/>
          <w:sz w:val="28"/>
          <w:szCs w:val="28"/>
          <w:lang w:val="uk-UA" w:eastAsia="ru-RU"/>
        </w:rPr>
        <w:t>., професор</w:t>
      </w:r>
    </w:p>
    <w:p w14:paraId="18EBE325" w14:textId="77777777" w:rsidR="004225E0" w:rsidRPr="004225E0" w:rsidRDefault="004225E0" w:rsidP="004225E0">
      <w:pPr>
        <w:spacing w:after="0" w:line="240" w:lineRule="auto"/>
        <w:ind w:left="4820"/>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Маковецька Н.В.</w:t>
      </w:r>
    </w:p>
    <w:p w14:paraId="2C75C73A" w14:textId="77777777" w:rsidR="004225E0" w:rsidRPr="004225E0" w:rsidRDefault="004225E0" w:rsidP="004225E0">
      <w:pPr>
        <w:spacing w:after="0" w:line="240" w:lineRule="auto"/>
        <w:ind w:left="5245"/>
        <w:rPr>
          <w:rFonts w:ascii="Times New Roman" w:eastAsia="Times New Roman" w:hAnsi="Times New Roman"/>
          <w:sz w:val="28"/>
          <w:szCs w:val="28"/>
          <w:lang w:val="uk-UA" w:eastAsia="ru-RU"/>
        </w:rPr>
      </w:pPr>
    </w:p>
    <w:p w14:paraId="3D68CC2B" w14:textId="77777777" w:rsidR="004225E0" w:rsidRPr="004225E0" w:rsidRDefault="004225E0" w:rsidP="004225E0">
      <w:pPr>
        <w:spacing w:after="0" w:line="240" w:lineRule="auto"/>
        <w:jc w:val="right"/>
        <w:rPr>
          <w:rFonts w:ascii="Times New Roman" w:eastAsia="Times New Roman" w:hAnsi="Times New Roman"/>
          <w:sz w:val="24"/>
          <w:szCs w:val="24"/>
          <w:lang w:val="uk-UA" w:eastAsia="ru-RU"/>
        </w:rPr>
      </w:pPr>
    </w:p>
    <w:p w14:paraId="786D6E20" w14:textId="77777777" w:rsidR="004225E0" w:rsidRPr="004225E0" w:rsidRDefault="004225E0" w:rsidP="004225E0">
      <w:pPr>
        <w:spacing w:after="0" w:line="240" w:lineRule="auto"/>
        <w:jc w:val="right"/>
        <w:rPr>
          <w:rFonts w:ascii="Times New Roman" w:eastAsia="Times New Roman" w:hAnsi="Times New Roman"/>
          <w:sz w:val="24"/>
          <w:szCs w:val="24"/>
          <w:lang w:val="uk-UA" w:eastAsia="ru-RU"/>
        </w:rPr>
      </w:pPr>
    </w:p>
    <w:p w14:paraId="1926C008" w14:textId="77777777" w:rsidR="004225E0" w:rsidRPr="004225E0" w:rsidRDefault="004225E0" w:rsidP="004225E0">
      <w:pPr>
        <w:spacing w:after="0" w:line="240" w:lineRule="auto"/>
        <w:jc w:val="right"/>
        <w:rPr>
          <w:rFonts w:ascii="Times New Roman" w:eastAsia="Times New Roman" w:hAnsi="Times New Roman"/>
          <w:sz w:val="24"/>
          <w:szCs w:val="24"/>
          <w:lang w:val="uk-UA" w:eastAsia="ru-RU"/>
        </w:rPr>
      </w:pPr>
    </w:p>
    <w:p w14:paraId="7EA1B6DD" w14:textId="77777777" w:rsidR="004225E0" w:rsidRPr="004225E0" w:rsidRDefault="004225E0" w:rsidP="004225E0">
      <w:pPr>
        <w:spacing w:after="0" w:line="240" w:lineRule="auto"/>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Запоріжжя – 2021 рік</w:t>
      </w:r>
    </w:p>
    <w:p w14:paraId="1CF132D3" w14:textId="77777777" w:rsidR="004225E0" w:rsidRPr="004225E0" w:rsidRDefault="004225E0" w:rsidP="004225E0">
      <w:pPr>
        <w:spacing w:after="0" w:line="240" w:lineRule="auto"/>
        <w:jc w:val="center"/>
        <w:rPr>
          <w:rFonts w:ascii="Times New Roman" w:eastAsia="Times New Roman" w:hAnsi="Times New Roman"/>
          <w:b/>
          <w:sz w:val="24"/>
          <w:szCs w:val="24"/>
          <w:lang w:val="uk-UA" w:eastAsia="ru-RU"/>
        </w:rPr>
      </w:pPr>
      <w:r w:rsidRPr="004225E0">
        <w:rPr>
          <w:rFonts w:ascii="Times New Roman" w:eastAsia="Times New Roman" w:hAnsi="Times New Roman"/>
          <w:b/>
          <w:sz w:val="24"/>
          <w:szCs w:val="24"/>
          <w:lang w:val="uk-UA" w:eastAsia="ru-RU"/>
        </w:rPr>
        <w:br w:type="page"/>
      </w:r>
      <w:r w:rsidRPr="004225E0">
        <w:rPr>
          <w:rFonts w:ascii="Times New Roman" w:eastAsia="Times New Roman" w:hAnsi="Times New Roman"/>
          <w:b/>
          <w:sz w:val="24"/>
          <w:szCs w:val="24"/>
          <w:lang w:val="uk-UA" w:eastAsia="uk-UA"/>
        </w:rPr>
        <w:lastRenderedPageBreak/>
        <w:t>МІНІСТЕРСТВО ОСВІТИ І НАУКИ УКРАЇНИ</w:t>
      </w:r>
    </w:p>
    <w:p w14:paraId="6C3789EA" w14:textId="77777777" w:rsidR="004225E0" w:rsidRPr="004225E0" w:rsidRDefault="004225E0" w:rsidP="004225E0">
      <w:pPr>
        <w:spacing w:after="0" w:line="240" w:lineRule="auto"/>
        <w:jc w:val="center"/>
        <w:rPr>
          <w:rFonts w:ascii="Times New Roman" w:eastAsia="Times New Roman" w:hAnsi="Times New Roman"/>
          <w:b/>
          <w:sz w:val="24"/>
          <w:szCs w:val="24"/>
          <w:lang w:val="uk-UA" w:eastAsia="uk-UA"/>
        </w:rPr>
      </w:pPr>
      <w:r w:rsidRPr="004225E0">
        <w:rPr>
          <w:rFonts w:ascii="Times New Roman" w:eastAsia="Times New Roman" w:hAnsi="Times New Roman"/>
          <w:b/>
          <w:sz w:val="24"/>
          <w:szCs w:val="24"/>
          <w:lang w:val="uk-UA" w:eastAsia="uk-UA"/>
        </w:rPr>
        <w:t>ЗАПОРІЗЬКИЙ НАЦІОНАЛЬНИЙ УНІВЕРСИТЕТ</w:t>
      </w:r>
    </w:p>
    <w:p w14:paraId="29B2B7DE" w14:textId="77777777" w:rsidR="004225E0" w:rsidRPr="004225E0" w:rsidRDefault="004225E0" w:rsidP="004225E0">
      <w:pPr>
        <w:keepNext/>
        <w:spacing w:after="0" w:line="240" w:lineRule="auto"/>
        <w:jc w:val="both"/>
        <w:rPr>
          <w:rFonts w:ascii="Times New Roman" w:eastAsia="Times New Roman" w:hAnsi="Times New Roman"/>
          <w:bCs/>
          <w:sz w:val="28"/>
          <w:szCs w:val="28"/>
          <w:lang w:val="uk-UA" w:eastAsia="ru-RU"/>
        </w:rPr>
      </w:pPr>
    </w:p>
    <w:p w14:paraId="48447BD1" w14:textId="77777777" w:rsidR="004225E0" w:rsidRPr="004225E0" w:rsidRDefault="004225E0" w:rsidP="004225E0">
      <w:pPr>
        <w:keepNext/>
        <w:spacing w:after="0" w:line="240" w:lineRule="auto"/>
        <w:jc w:val="both"/>
        <w:rPr>
          <w:rFonts w:ascii="Times New Roman" w:eastAsia="Times New Roman" w:hAnsi="Times New Roman"/>
          <w:bCs/>
          <w:sz w:val="28"/>
          <w:szCs w:val="28"/>
          <w:lang w:val="uk-UA" w:eastAsia="ru-RU"/>
        </w:rPr>
      </w:pPr>
      <w:r w:rsidRPr="004225E0">
        <w:rPr>
          <w:rFonts w:ascii="Times New Roman" w:eastAsia="Times New Roman" w:hAnsi="Times New Roman"/>
          <w:bCs/>
          <w:sz w:val="28"/>
          <w:szCs w:val="28"/>
          <w:lang w:val="uk-UA" w:eastAsia="ru-RU"/>
        </w:rPr>
        <w:t>Факультет фізичного виховання, здоров’я та туризму</w:t>
      </w:r>
    </w:p>
    <w:p w14:paraId="064ED54D" w14:textId="77777777" w:rsidR="004225E0" w:rsidRPr="004225E0" w:rsidRDefault="004225E0" w:rsidP="004225E0">
      <w:pPr>
        <w:keepNext/>
        <w:spacing w:after="0" w:line="240" w:lineRule="auto"/>
        <w:jc w:val="both"/>
        <w:rPr>
          <w:rFonts w:ascii="Times New Roman" w:eastAsia="Times New Roman" w:hAnsi="Times New Roman"/>
          <w:bCs/>
          <w:sz w:val="28"/>
          <w:szCs w:val="28"/>
          <w:lang w:val="uk-UA" w:eastAsia="ru-RU"/>
        </w:rPr>
      </w:pPr>
      <w:r w:rsidRPr="004225E0">
        <w:rPr>
          <w:rFonts w:ascii="Times New Roman" w:eastAsia="Times New Roman" w:hAnsi="Times New Roman"/>
          <w:bCs/>
          <w:sz w:val="28"/>
          <w:szCs w:val="28"/>
          <w:lang w:val="uk-UA" w:eastAsia="ru-RU"/>
        </w:rPr>
        <w:t>Кафедра теорії та методики фізичної культури і спорту</w:t>
      </w:r>
      <w:r w:rsidRPr="004225E0">
        <w:rPr>
          <w:rFonts w:ascii="Times New Roman" w:eastAsia="Times New Roman" w:hAnsi="Times New Roman"/>
          <w:bCs/>
          <w:sz w:val="24"/>
          <w:szCs w:val="28"/>
          <w:lang w:val="uk-UA" w:eastAsia="ru-RU"/>
        </w:rPr>
        <w:t xml:space="preserve"> </w:t>
      </w:r>
    </w:p>
    <w:p w14:paraId="19598C52" w14:textId="77777777" w:rsidR="004225E0" w:rsidRPr="004225E0" w:rsidRDefault="004225E0" w:rsidP="004225E0">
      <w:pPr>
        <w:spacing w:after="0" w:line="240" w:lineRule="auto"/>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Рівень вищої освіти магістр</w:t>
      </w:r>
    </w:p>
    <w:p w14:paraId="1B68D2C0" w14:textId="77777777" w:rsidR="004225E0" w:rsidRPr="004225E0" w:rsidRDefault="004225E0" w:rsidP="004225E0">
      <w:pPr>
        <w:keepNext/>
        <w:spacing w:after="0" w:line="240" w:lineRule="auto"/>
        <w:jc w:val="both"/>
        <w:rPr>
          <w:rFonts w:ascii="Times New Roman" w:eastAsia="Times New Roman" w:hAnsi="Times New Roman"/>
          <w:bCs/>
          <w:sz w:val="28"/>
          <w:szCs w:val="28"/>
          <w:lang w:val="uk-UA" w:eastAsia="ru-RU"/>
        </w:rPr>
      </w:pPr>
      <w:r w:rsidRPr="004225E0">
        <w:rPr>
          <w:rFonts w:ascii="Times New Roman" w:eastAsia="Times New Roman" w:hAnsi="Times New Roman"/>
          <w:bCs/>
          <w:sz w:val="28"/>
          <w:szCs w:val="28"/>
          <w:lang w:val="uk-UA" w:eastAsia="ru-RU"/>
        </w:rPr>
        <w:t>Спеціальність 017 фізична культура і спорт</w:t>
      </w:r>
    </w:p>
    <w:p w14:paraId="1F69C2A1" w14:textId="77777777" w:rsidR="004225E0" w:rsidRPr="004225E0" w:rsidRDefault="004225E0" w:rsidP="004225E0">
      <w:pPr>
        <w:spacing w:after="0" w:line="240" w:lineRule="auto"/>
        <w:ind w:right="-6"/>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Освітня програма фізичне виховання</w:t>
      </w:r>
    </w:p>
    <w:p w14:paraId="375C5AC7" w14:textId="77777777" w:rsidR="004225E0" w:rsidRPr="004225E0" w:rsidRDefault="004225E0" w:rsidP="004225E0">
      <w:pPr>
        <w:keepNext/>
        <w:spacing w:after="0" w:line="240" w:lineRule="auto"/>
        <w:ind w:left="5040"/>
        <w:jc w:val="both"/>
        <w:outlineLvl w:val="0"/>
        <w:rPr>
          <w:rFonts w:ascii="Times New Roman" w:eastAsia="Times New Roman" w:hAnsi="Times New Roman"/>
          <w:b/>
          <w:sz w:val="28"/>
          <w:szCs w:val="28"/>
          <w:lang w:val="uk-UA" w:eastAsia="ru-RU"/>
        </w:rPr>
      </w:pPr>
    </w:p>
    <w:p w14:paraId="6D135849" w14:textId="77777777" w:rsidR="004225E0" w:rsidRPr="004225E0" w:rsidRDefault="004225E0" w:rsidP="004225E0">
      <w:pPr>
        <w:keepNext/>
        <w:spacing w:after="0" w:line="240" w:lineRule="auto"/>
        <w:ind w:left="4536"/>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ЗАТВЕРДЖУЮ</w:t>
      </w:r>
    </w:p>
    <w:p w14:paraId="1A2EDA1D" w14:textId="77777777" w:rsidR="004225E0" w:rsidRPr="004225E0" w:rsidRDefault="004225E0" w:rsidP="004225E0">
      <w:pPr>
        <w:spacing w:after="0" w:line="240" w:lineRule="auto"/>
        <w:ind w:left="4536"/>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 xml:space="preserve">Завідувач кафедри ________ </w:t>
      </w:r>
      <w:proofErr w:type="spellStart"/>
      <w:r w:rsidRPr="004225E0">
        <w:rPr>
          <w:rFonts w:ascii="Times New Roman" w:eastAsia="Times New Roman" w:hAnsi="Times New Roman"/>
          <w:sz w:val="28"/>
          <w:szCs w:val="28"/>
          <w:lang w:val="uk-UA" w:eastAsia="ru-RU"/>
        </w:rPr>
        <w:t>А.П.Конох</w:t>
      </w:r>
      <w:proofErr w:type="spellEnd"/>
    </w:p>
    <w:p w14:paraId="12724C1A" w14:textId="77777777" w:rsidR="004225E0" w:rsidRPr="004225E0" w:rsidRDefault="004225E0" w:rsidP="004225E0">
      <w:pPr>
        <w:spacing w:before="120" w:after="0" w:line="240" w:lineRule="auto"/>
        <w:ind w:left="4536"/>
        <w:jc w:val="both"/>
        <w:rPr>
          <w:rFonts w:ascii="Times New Roman" w:eastAsia="Times New Roman" w:hAnsi="Times New Roman"/>
          <w:bCs/>
          <w:sz w:val="28"/>
          <w:szCs w:val="28"/>
          <w:lang w:val="uk-UA" w:eastAsia="ru-RU"/>
        </w:rPr>
      </w:pPr>
      <w:r w:rsidRPr="004225E0">
        <w:rPr>
          <w:rFonts w:ascii="Times New Roman" w:eastAsia="Times New Roman" w:hAnsi="Times New Roman"/>
          <w:bCs/>
          <w:sz w:val="28"/>
          <w:szCs w:val="28"/>
          <w:lang w:val="uk-UA" w:eastAsia="ru-RU"/>
        </w:rPr>
        <w:t>«____»___________</w:t>
      </w:r>
      <w:r w:rsidRPr="004225E0">
        <w:rPr>
          <w:rFonts w:ascii="Times New Roman" w:eastAsia="Times New Roman" w:hAnsi="Times New Roman"/>
          <w:bCs/>
          <w:sz w:val="28"/>
          <w:szCs w:val="28"/>
          <w:lang w:eastAsia="ru-RU"/>
        </w:rPr>
        <w:t xml:space="preserve"> </w:t>
      </w:r>
      <w:r w:rsidRPr="004225E0">
        <w:rPr>
          <w:rFonts w:ascii="Times New Roman" w:eastAsia="Times New Roman" w:hAnsi="Times New Roman"/>
          <w:bCs/>
          <w:sz w:val="28"/>
          <w:szCs w:val="28"/>
          <w:lang w:val="uk-UA" w:eastAsia="ru-RU"/>
        </w:rPr>
        <w:t>2021 року</w:t>
      </w:r>
    </w:p>
    <w:p w14:paraId="45DE3273" w14:textId="77777777" w:rsidR="004225E0" w:rsidRPr="004225E0" w:rsidRDefault="004225E0" w:rsidP="004225E0">
      <w:pPr>
        <w:spacing w:after="0" w:line="240" w:lineRule="auto"/>
        <w:jc w:val="both"/>
        <w:rPr>
          <w:rFonts w:ascii="Times New Roman" w:eastAsia="Times New Roman" w:hAnsi="Times New Roman"/>
          <w:b/>
          <w:sz w:val="24"/>
          <w:szCs w:val="24"/>
          <w:lang w:val="uk-UA" w:eastAsia="ru-RU"/>
        </w:rPr>
      </w:pPr>
    </w:p>
    <w:p w14:paraId="784237AC" w14:textId="77777777" w:rsidR="004225E0" w:rsidRPr="004225E0" w:rsidRDefault="004225E0" w:rsidP="004225E0">
      <w:pPr>
        <w:keepNext/>
        <w:spacing w:after="0" w:line="240" w:lineRule="auto"/>
        <w:jc w:val="center"/>
        <w:outlineLvl w:val="1"/>
        <w:rPr>
          <w:rFonts w:ascii="Times New Roman" w:eastAsia="Times New Roman" w:hAnsi="Times New Roman"/>
          <w:b/>
          <w:sz w:val="24"/>
          <w:szCs w:val="24"/>
          <w:lang w:val="uk-UA" w:eastAsia="ru-RU"/>
        </w:rPr>
      </w:pPr>
      <w:r w:rsidRPr="004225E0">
        <w:rPr>
          <w:rFonts w:ascii="Times New Roman" w:eastAsia="Times New Roman" w:hAnsi="Times New Roman"/>
          <w:b/>
          <w:sz w:val="24"/>
          <w:szCs w:val="24"/>
          <w:lang w:val="uk-UA" w:eastAsia="ru-RU"/>
        </w:rPr>
        <w:t xml:space="preserve">З  А  В  Д  А  Н  </w:t>
      </w:r>
      <w:proofErr w:type="spellStart"/>
      <w:r w:rsidRPr="004225E0">
        <w:rPr>
          <w:rFonts w:ascii="Times New Roman" w:eastAsia="Times New Roman" w:hAnsi="Times New Roman"/>
          <w:b/>
          <w:sz w:val="24"/>
          <w:szCs w:val="24"/>
          <w:lang w:val="uk-UA" w:eastAsia="ru-RU"/>
        </w:rPr>
        <w:t>Н</w:t>
      </w:r>
      <w:proofErr w:type="spellEnd"/>
      <w:r w:rsidRPr="004225E0">
        <w:rPr>
          <w:rFonts w:ascii="Times New Roman" w:eastAsia="Times New Roman" w:hAnsi="Times New Roman"/>
          <w:b/>
          <w:sz w:val="24"/>
          <w:szCs w:val="24"/>
          <w:lang w:val="uk-UA" w:eastAsia="ru-RU"/>
        </w:rPr>
        <w:t xml:space="preserve">  Я</w:t>
      </w:r>
    </w:p>
    <w:p w14:paraId="1F5EAFC8" w14:textId="77777777" w:rsidR="004225E0" w:rsidRPr="004225E0" w:rsidRDefault="004225E0" w:rsidP="004225E0">
      <w:pPr>
        <w:keepNext/>
        <w:spacing w:after="0" w:line="240" w:lineRule="auto"/>
        <w:jc w:val="center"/>
        <w:outlineLvl w:val="2"/>
        <w:rPr>
          <w:rFonts w:ascii="Times New Roman" w:eastAsia="Times New Roman" w:hAnsi="Times New Roman"/>
          <w:b/>
          <w:sz w:val="24"/>
          <w:szCs w:val="24"/>
          <w:lang w:val="uk-UA" w:eastAsia="ru-RU"/>
        </w:rPr>
      </w:pPr>
      <w:r w:rsidRPr="004225E0">
        <w:rPr>
          <w:rFonts w:ascii="Times New Roman" w:eastAsia="Times New Roman" w:hAnsi="Times New Roman"/>
          <w:b/>
          <w:sz w:val="24"/>
          <w:szCs w:val="24"/>
          <w:lang w:val="uk-UA" w:eastAsia="ru-RU"/>
        </w:rPr>
        <w:t>НА КВАЛІФІКАЦІЙНУ РОБОТУ СТУДЕНТОВІ</w:t>
      </w:r>
    </w:p>
    <w:p w14:paraId="0E8A4D86" w14:textId="77777777" w:rsidR="004225E0" w:rsidRPr="004225E0" w:rsidRDefault="004225E0" w:rsidP="004225E0">
      <w:pPr>
        <w:keepNext/>
        <w:spacing w:after="0" w:line="240" w:lineRule="auto"/>
        <w:jc w:val="center"/>
        <w:outlineLvl w:val="2"/>
        <w:rPr>
          <w:rFonts w:ascii="Times New Roman" w:eastAsia="Times New Roman" w:hAnsi="Times New Roman"/>
          <w:b/>
          <w:sz w:val="24"/>
          <w:szCs w:val="24"/>
          <w:lang w:val="uk-UA" w:eastAsia="ru-RU"/>
        </w:rPr>
      </w:pPr>
    </w:p>
    <w:p w14:paraId="6ACCB431" w14:textId="77777777" w:rsidR="004225E0" w:rsidRPr="004225E0" w:rsidRDefault="004225E0" w:rsidP="004225E0">
      <w:pPr>
        <w:spacing w:after="0" w:line="240" w:lineRule="auto"/>
        <w:jc w:val="center"/>
        <w:rPr>
          <w:rFonts w:ascii="Times New Roman" w:eastAsia="Times New Roman" w:hAnsi="Times New Roman"/>
          <w:b/>
          <w:sz w:val="32"/>
          <w:szCs w:val="32"/>
          <w:lang w:val="uk-UA" w:eastAsia="ru-RU"/>
        </w:rPr>
      </w:pPr>
      <w:proofErr w:type="spellStart"/>
      <w:r w:rsidRPr="004225E0">
        <w:rPr>
          <w:rFonts w:ascii="Times New Roman" w:eastAsia="Times New Roman" w:hAnsi="Times New Roman"/>
          <w:b/>
          <w:sz w:val="32"/>
          <w:szCs w:val="32"/>
          <w:lang w:val="uk-UA" w:eastAsia="ru-RU"/>
        </w:rPr>
        <w:t>Залєвському</w:t>
      </w:r>
      <w:proofErr w:type="spellEnd"/>
      <w:r w:rsidRPr="004225E0">
        <w:rPr>
          <w:rFonts w:ascii="Times New Roman" w:eastAsia="Times New Roman" w:hAnsi="Times New Roman"/>
          <w:b/>
          <w:sz w:val="32"/>
          <w:szCs w:val="32"/>
          <w:lang w:val="uk-UA" w:eastAsia="ru-RU"/>
        </w:rPr>
        <w:t xml:space="preserve"> Павлу Миколайовичу</w:t>
      </w:r>
    </w:p>
    <w:p w14:paraId="4A29A394" w14:textId="77777777" w:rsidR="004225E0" w:rsidRPr="004225E0" w:rsidRDefault="004225E0" w:rsidP="004225E0">
      <w:pPr>
        <w:spacing w:after="0" w:line="240" w:lineRule="auto"/>
        <w:jc w:val="center"/>
        <w:rPr>
          <w:rFonts w:ascii="Times New Roman" w:eastAsia="Times New Roman" w:hAnsi="Times New Roman"/>
          <w:sz w:val="32"/>
          <w:szCs w:val="32"/>
          <w:u w:val="single"/>
          <w:lang w:val="uk-UA" w:eastAsia="ru-RU"/>
        </w:rPr>
      </w:pPr>
    </w:p>
    <w:p w14:paraId="3A752E45" w14:textId="77777777" w:rsidR="004225E0" w:rsidRPr="004225E0" w:rsidRDefault="004225E0" w:rsidP="004225E0">
      <w:pPr>
        <w:spacing w:after="0" w:line="240" w:lineRule="auto"/>
        <w:jc w:val="both"/>
        <w:rPr>
          <w:rFonts w:ascii="Times New Roman" w:eastAsia="Times New Roman" w:hAnsi="Times New Roman"/>
          <w:b/>
          <w:sz w:val="28"/>
          <w:szCs w:val="20"/>
          <w:lang w:val="uk-UA" w:eastAsia="ru-RU"/>
        </w:rPr>
      </w:pPr>
      <w:r w:rsidRPr="004225E0">
        <w:rPr>
          <w:rFonts w:ascii="Times New Roman" w:eastAsia="Times New Roman" w:hAnsi="Times New Roman"/>
          <w:sz w:val="28"/>
          <w:szCs w:val="20"/>
          <w:lang w:val="uk-UA" w:eastAsia="ru-RU"/>
        </w:rPr>
        <w:t xml:space="preserve">1. </w:t>
      </w:r>
      <w:r w:rsidRPr="004225E0">
        <w:rPr>
          <w:rFonts w:ascii="Times New Roman" w:eastAsia="Times New Roman" w:hAnsi="Times New Roman"/>
          <w:sz w:val="28"/>
          <w:szCs w:val="20"/>
          <w:u w:val="single"/>
          <w:lang w:val="uk-UA" w:eastAsia="ru-RU"/>
        </w:rPr>
        <w:t xml:space="preserve">Тема проекту (роботи) </w:t>
      </w:r>
      <w:r w:rsidRPr="004225E0">
        <w:rPr>
          <w:rFonts w:ascii="Times New Roman" w:eastAsia="Times New Roman" w:hAnsi="Times New Roman"/>
          <w:b/>
          <w:sz w:val="28"/>
          <w:szCs w:val="28"/>
          <w:u w:val="single"/>
          <w:lang w:val="uk-UA" w:eastAsia="ru-RU"/>
        </w:rPr>
        <w:t>«</w:t>
      </w:r>
      <w:r w:rsidRPr="004225E0">
        <w:rPr>
          <w:rFonts w:ascii="Times New Roman" w:eastAsia="Times New Roman" w:hAnsi="Times New Roman"/>
          <w:b/>
          <w:sz w:val="28"/>
          <w:szCs w:val="20"/>
          <w:lang w:val="uk-UA" w:eastAsia="ru-RU"/>
        </w:rPr>
        <w:t>Оцінка технічної та фізичної підготовленості школярів 11-12 років під час вивчення модулю з волейболу</w:t>
      </w:r>
      <w:r w:rsidRPr="004225E0">
        <w:rPr>
          <w:rFonts w:ascii="Times New Roman" w:eastAsia="Times New Roman" w:hAnsi="Times New Roman"/>
          <w:b/>
          <w:caps/>
          <w:sz w:val="28"/>
          <w:szCs w:val="20"/>
          <w:lang w:val="uk-UA" w:eastAsia="ru-RU"/>
        </w:rPr>
        <w:t>»</w:t>
      </w:r>
      <w:r w:rsidRPr="004225E0">
        <w:rPr>
          <w:rFonts w:ascii="Times New Roman" w:eastAsia="Times New Roman" w:hAnsi="Times New Roman"/>
          <w:caps/>
          <w:sz w:val="28"/>
          <w:szCs w:val="20"/>
          <w:u w:val="single"/>
          <w:lang w:val="uk-UA" w:eastAsia="ru-RU"/>
        </w:rPr>
        <w:t xml:space="preserve"> </w:t>
      </w:r>
    </w:p>
    <w:p w14:paraId="3C7CEE2D" w14:textId="77777777" w:rsidR="004225E0" w:rsidRPr="004225E0" w:rsidRDefault="004225E0" w:rsidP="004225E0">
      <w:pPr>
        <w:spacing w:after="0" w:line="240" w:lineRule="auto"/>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0"/>
          <w:lang w:val="uk-UA" w:eastAsia="ru-RU"/>
        </w:rPr>
        <w:t>керівник проекту (</w:t>
      </w:r>
      <w:r w:rsidRPr="004225E0">
        <w:rPr>
          <w:rFonts w:ascii="Times New Roman" w:eastAsia="Times New Roman" w:hAnsi="Times New Roman"/>
          <w:sz w:val="28"/>
          <w:szCs w:val="28"/>
          <w:lang w:val="uk-UA" w:eastAsia="ru-RU"/>
        </w:rPr>
        <w:t xml:space="preserve">роботи) Коваленко Юлія Олексіївна, </w:t>
      </w:r>
      <w:proofErr w:type="spellStart"/>
      <w:r w:rsidRPr="004225E0">
        <w:rPr>
          <w:rFonts w:ascii="Times New Roman" w:eastAsia="Times New Roman" w:hAnsi="Times New Roman"/>
          <w:sz w:val="28"/>
          <w:szCs w:val="28"/>
          <w:lang w:val="uk-UA" w:eastAsia="ru-RU"/>
        </w:rPr>
        <w:t>к.пед.н</w:t>
      </w:r>
      <w:proofErr w:type="spellEnd"/>
      <w:r w:rsidRPr="004225E0">
        <w:rPr>
          <w:rFonts w:ascii="Times New Roman" w:eastAsia="Times New Roman" w:hAnsi="Times New Roman"/>
          <w:sz w:val="28"/>
          <w:szCs w:val="28"/>
          <w:lang w:val="uk-UA" w:eastAsia="ru-RU"/>
        </w:rPr>
        <w:t>., доцент</w:t>
      </w:r>
    </w:p>
    <w:p w14:paraId="1FC9F769" w14:textId="77777777" w:rsidR="004225E0" w:rsidRPr="004225E0" w:rsidRDefault="004225E0" w:rsidP="004225E0">
      <w:pPr>
        <w:spacing w:after="0" w:line="240" w:lineRule="auto"/>
        <w:jc w:val="both"/>
        <w:rPr>
          <w:rFonts w:ascii="Times New Roman" w:eastAsia="Times New Roman" w:hAnsi="Times New Roman"/>
          <w:sz w:val="28"/>
          <w:szCs w:val="20"/>
          <w:lang w:val="uk-UA" w:eastAsia="ru-RU"/>
        </w:rPr>
      </w:pPr>
      <w:r w:rsidRPr="004225E0">
        <w:rPr>
          <w:rFonts w:ascii="Times New Roman" w:eastAsia="Times New Roman" w:hAnsi="Times New Roman"/>
          <w:sz w:val="28"/>
          <w:szCs w:val="20"/>
          <w:lang w:val="uk-UA" w:eastAsia="ru-RU"/>
        </w:rPr>
        <w:t>затверджені наказом вищого навчального закладу від</w:t>
      </w:r>
      <w:r w:rsidRPr="004225E0">
        <w:rPr>
          <w:rFonts w:ascii="Times New Roman" w:eastAsia="Times New Roman" w:hAnsi="Times New Roman"/>
          <w:color w:val="FF0000"/>
          <w:sz w:val="28"/>
          <w:szCs w:val="20"/>
          <w:lang w:val="uk-UA" w:eastAsia="ru-RU"/>
        </w:rPr>
        <w:t xml:space="preserve"> </w:t>
      </w:r>
      <w:r w:rsidRPr="004225E0">
        <w:rPr>
          <w:rFonts w:ascii="Times New Roman" w:eastAsia="Times New Roman" w:hAnsi="Times New Roman"/>
          <w:sz w:val="28"/>
          <w:szCs w:val="20"/>
          <w:lang w:val="uk-UA" w:eastAsia="ru-RU"/>
        </w:rPr>
        <w:t>09.07. 2021 р. №1070-с</w:t>
      </w:r>
      <w:r w:rsidRPr="004225E0">
        <w:rPr>
          <w:rFonts w:ascii="Times New Roman" w:eastAsia="Times New Roman" w:hAnsi="Times New Roman"/>
          <w:color w:val="FF0000"/>
          <w:sz w:val="28"/>
          <w:szCs w:val="20"/>
          <w:lang w:val="uk-UA" w:eastAsia="ru-RU"/>
        </w:rPr>
        <w:t>.</w:t>
      </w:r>
    </w:p>
    <w:p w14:paraId="2225406D" w14:textId="77777777" w:rsidR="004225E0" w:rsidRPr="004225E0" w:rsidRDefault="004225E0" w:rsidP="004225E0">
      <w:pPr>
        <w:spacing w:after="0" w:line="240" w:lineRule="auto"/>
        <w:jc w:val="both"/>
        <w:rPr>
          <w:rFonts w:ascii="Times New Roman" w:eastAsia="Times New Roman" w:hAnsi="Times New Roman"/>
          <w:sz w:val="28"/>
          <w:szCs w:val="20"/>
          <w:lang w:val="uk-UA" w:eastAsia="ru-RU"/>
        </w:rPr>
      </w:pPr>
      <w:r w:rsidRPr="004225E0">
        <w:rPr>
          <w:rFonts w:ascii="Times New Roman" w:eastAsia="Times New Roman" w:hAnsi="Times New Roman"/>
          <w:sz w:val="28"/>
          <w:szCs w:val="20"/>
          <w:lang w:val="uk-UA" w:eastAsia="ru-RU"/>
        </w:rPr>
        <w:t xml:space="preserve">2. </w:t>
      </w:r>
      <w:r w:rsidRPr="004225E0">
        <w:rPr>
          <w:rFonts w:ascii="Times New Roman" w:eastAsia="Times New Roman" w:hAnsi="Times New Roman"/>
          <w:sz w:val="28"/>
          <w:szCs w:val="20"/>
          <w:u w:val="single"/>
          <w:lang w:val="uk-UA" w:eastAsia="ru-RU"/>
        </w:rPr>
        <w:t>Строк подання студентом проекту (роботи)</w:t>
      </w:r>
      <w:r w:rsidRPr="004225E0">
        <w:rPr>
          <w:rFonts w:ascii="Times New Roman" w:eastAsia="Times New Roman" w:hAnsi="Times New Roman"/>
          <w:sz w:val="28"/>
          <w:szCs w:val="20"/>
          <w:lang w:val="uk-UA" w:eastAsia="ru-RU"/>
        </w:rPr>
        <w:t xml:space="preserve"> 03 грудня 2020 року.</w:t>
      </w:r>
    </w:p>
    <w:p w14:paraId="0A2561CE" w14:textId="77777777" w:rsidR="004225E0" w:rsidRPr="004225E0" w:rsidRDefault="004225E0" w:rsidP="004225E0">
      <w:pPr>
        <w:spacing w:after="0" w:line="240" w:lineRule="auto"/>
        <w:jc w:val="both"/>
        <w:rPr>
          <w:rFonts w:ascii="Times New Roman" w:eastAsia="Times New Roman" w:hAnsi="Times New Roman"/>
          <w:sz w:val="24"/>
          <w:szCs w:val="24"/>
          <w:lang w:val="uk-UA" w:eastAsia="ru-RU"/>
        </w:rPr>
      </w:pPr>
      <w:r w:rsidRPr="004225E0">
        <w:rPr>
          <w:rFonts w:ascii="Times New Roman" w:eastAsia="Times New Roman" w:hAnsi="Times New Roman"/>
          <w:sz w:val="28"/>
          <w:szCs w:val="20"/>
          <w:lang w:val="uk-UA" w:eastAsia="ru-RU"/>
        </w:rPr>
        <w:t xml:space="preserve">3. </w:t>
      </w:r>
      <w:r w:rsidRPr="004225E0">
        <w:rPr>
          <w:rFonts w:ascii="Times New Roman" w:eastAsia="Times New Roman" w:hAnsi="Times New Roman"/>
          <w:sz w:val="28"/>
          <w:szCs w:val="20"/>
          <w:u w:val="single"/>
          <w:lang w:val="uk-UA" w:eastAsia="ru-RU"/>
        </w:rPr>
        <w:t>Вихідні дані до проекту (роботи):</w:t>
      </w:r>
      <w:r w:rsidRPr="004225E0">
        <w:rPr>
          <w:rFonts w:ascii="Times New Roman" w:eastAsia="Times New Roman" w:hAnsi="Times New Roman"/>
          <w:sz w:val="28"/>
          <w:szCs w:val="20"/>
          <w:lang w:val="uk-UA" w:eastAsia="ru-RU"/>
        </w:rPr>
        <w:t xml:space="preserve"> </w:t>
      </w:r>
      <w:r w:rsidRPr="004225E0">
        <w:rPr>
          <w:rFonts w:ascii="Times New Roman" w:eastAsia="Times New Roman" w:hAnsi="Times New Roman"/>
          <w:sz w:val="24"/>
          <w:szCs w:val="24"/>
          <w:lang w:val="uk-UA" w:eastAsia="ru-RU"/>
        </w:rPr>
        <w:t xml:space="preserve">Доведено ефективне поєднання змісту уроків фізичної культури з варіативного модуля та секційних занять з ученицями 11-12 років сприяло значному покращенню рівня розвитку в дівчат швидкісних, </w:t>
      </w:r>
      <w:proofErr w:type="spellStart"/>
      <w:r w:rsidRPr="004225E0">
        <w:rPr>
          <w:rFonts w:ascii="Times New Roman" w:eastAsia="Times New Roman" w:hAnsi="Times New Roman"/>
          <w:sz w:val="24"/>
          <w:szCs w:val="24"/>
          <w:lang w:val="uk-UA" w:eastAsia="ru-RU"/>
        </w:rPr>
        <w:t>швидкісно</w:t>
      </w:r>
      <w:proofErr w:type="spellEnd"/>
      <w:r w:rsidRPr="004225E0">
        <w:rPr>
          <w:rFonts w:ascii="Times New Roman" w:eastAsia="Times New Roman" w:hAnsi="Times New Roman"/>
          <w:sz w:val="24"/>
          <w:szCs w:val="24"/>
          <w:lang w:val="uk-UA" w:eastAsia="ru-RU"/>
        </w:rPr>
        <w:t xml:space="preserve">-силових, координаційних та силових здібностей, а також рівня їхньої технічної підготовленості з волейболу. </w:t>
      </w:r>
    </w:p>
    <w:p w14:paraId="5725C4E5" w14:textId="77777777" w:rsidR="004225E0" w:rsidRPr="004225E0" w:rsidRDefault="004225E0" w:rsidP="004225E0">
      <w:pPr>
        <w:spacing w:after="0" w:line="240" w:lineRule="auto"/>
        <w:jc w:val="both"/>
        <w:rPr>
          <w:rFonts w:ascii="Times New Roman" w:eastAsia="Times New Roman" w:hAnsi="Times New Roman"/>
          <w:sz w:val="24"/>
          <w:szCs w:val="24"/>
          <w:lang w:val="uk-UA" w:eastAsia="ru-RU"/>
        </w:rPr>
      </w:pPr>
      <w:r w:rsidRPr="004225E0">
        <w:rPr>
          <w:rFonts w:ascii="Times New Roman" w:eastAsia="Times New Roman" w:hAnsi="Times New Roman"/>
          <w:sz w:val="28"/>
          <w:szCs w:val="20"/>
          <w:lang w:val="uk-UA" w:eastAsia="ru-RU"/>
        </w:rPr>
        <w:t xml:space="preserve">4. </w:t>
      </w:r>
      <w:r w:rsidRPr="004225E0">
        <w:rPr>
          <w:rFonts w:ascii="Times New Roman" w:eastAsia="Times New Roman" w:hAnsi="Times New Roman"/>
          <w:sz w:val="28"/>
          <w:szCs w:val="20"/>
          <w:u w:val="single"/>
          <w:lang w:val="uk-UA" w:eastAsia="ru-RU"/>
        </w:rPr>
        <w:t>Зміст розрахунково-пояснювальної записки (перелік питань, які потрібно розробити)</w:t>
      </w:r>
      <w:r w:rsidRPr="004225E0">
        <w:rPr>
          <w:rFonts w:ascii="Times New Roman" w:eastAsia="Times New Roman" w:hAnsi="Times New Roman"/>
          <w:sz w:val="24"/>
          <w:szCs w:val="24"/>
          <w:lang w:val="uk-UA" w:eastAsia="ru-RU"/>
        </w:rPr>
        <w:t>:</w:t>
      </w:r>
    </w:p>
    <w:p w14:paraId="5EFF73B6" w14:textId="77777777" w:rsidR="004225E0" w:rsidRPr="004225E0" w:rsidRDefault="004225E0" w:rsidP="004225E0">
      <w:pPr>
        <w:spacing w:after="0" w:line="240" w:lineRule="auto"/>
        <w:jc w:val="both"/>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1. Визначити рівень спеціальної фізичної підготовленості дівчат на початку навчального року.</w:t>
      </w:r>
    </w:p>
    <w:p w14:paraId="0906E3E3" w14:textId="77777777" w:rsidR="004225E0" w:rsidRPr="004225E0" w:rsidRDefault="004225E0" w:rsidP="004225E0">
      <w:pPr>
        <w:spacing w:after="0" w:line="240" w:lineRule="auto"/>
        <w:jc w:val="both"/>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2. Оцінити показники технічної підготовленості з волейболу дівчат         11-12 років на початку навчального року.</w:t>
      </w:r>
    </w:p>
    <w:p w14:paraId="68613BFA" w14:textId="77777777" w:rsidR="004225E0" w:rsidRPr="004225E0" w:rsidRDefault="004225E0" w:rsidP="004225E0">
      <w:pPr>
        <w:spacing w:after="0" w:line="240" w:lineRule="auto"/>
        <w:jc w:val="both"/>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3. Виявити якість впливу змісту занять з волейболу на технічну та фізичну підготовленість дівчат середнього шкільного віку на основі порівняльного аналізу показників на початку та наприкінці навчального року.</w:t>
      </w:r>
    </w:p>
    <w:p w14:paraId="7546CEB8" w14:textId="77777777" w:rsidR="004225E0" w:rsidRPr="004225E0" w:rsidRDefault="004225E0" w:rsidP="004225E0">
      <w:pPr>
        <w:spacing w:after="0" w:line="240" w:lineRule="auto"/>
        <w:jc w:val="both"/>
        <w:rPr>
          <w:rFonts w:ascii="Times New Roman" w:eastAsia="Times New Roman" w:hAnsi="Times New Roman"/>
          <w:sz w:val="28"/>
          <w:szCs w:val="20"/>
          <w:u w:val="single"/>
          <w:lang w:val="uk-UA" w:eastAsia="ru-RU"/>
        </w:rPr>
      </w:pPr>
      <w:r w:rsidRPr="004225E0">
        <w:rPr>
          <w:rFonts w:ascii="Times New Roman" w:eastAsia="Times New Roman" w:hAnsi="Times New Roman"/>
          <w:sz w:val="28"/>
          <w:szCs w:val="20"/>
          <w:lang w:val="uk-UA" w:eastAsia="ru-RU"/>
        </w:rPr>
        <w:t xml:space="preserve">5. </w:t>
      </w:r>
      <w:r w:rsidRPr="004225E0">
        <w:rPr>
          <w:rFonts w:ascii="Times New Roman" w:eastAsia="Times New Roman" w:hAnsi="Times New Roman"/>
          <w:sz w:val="28"/>
          <w:szCs w:val="20"/>
          <w:u w:val="single"/>
          <w:lang w:val="uk-UA" w:eastAsia="ru-RU"/>
        </w:rPr>
        <w:t>Перелік графічного матеріалу (</w:t>
      </w:r>
      <w:r w:rsidRPr="004225E0">
        <w:rPr>
          <w:rFonts w:ascii="Times New Roman" w:eastAsia="Times New Roman" w:hAnsi="Times New Roman"/>
          <w:spacing w:val="-10"/>
          <w:sz w:val="28"/>
          <w:szCs w:val="20"/>
          <w:u w:val="single"/>
          <w:lang w:val="uk-UA" w:eastAsia="ru-RU"/>
        </w:rPr>
        <w:t>з точним зазначенням обов’язкових креслень</w:t>
      </w:r>
      <w:r w:rsidRPr="004225E0">
        <w:rPr>
          <w:rFonts w:ascii="Times New Roman" w:eastAsia="Times New Roman" w:hAnsi="Times New Roman"/>
          <w:sz w:val="28"/>
          <w:szCs w:val="20"/>
          <w:u w:val="single"/>
          <w:lang w:val="uk-UA" w:eastAsia="ru-RU"/>
        </w:rPr>
        <w:t>)</w:t>
      </w:r>
    </w:p>
    <w:p w14:paraId="38754E13" w14:textId="77777777" w:rsidR="004225E0" w:rsidRPr="004225E0" w:rsidRDefault="004225E0" w:rsidP="004225E0">
      <w:pPr>
        <w:spacing w:after="0" w:line="240" w:lineRule="auto"/>
        <w:jc w:val="both"/>
        <w:rPr>
          <w:rFonts w:ascii="Times New Roman" w:eastAsia="Times New Roman" w:hAnsi="Times New Roman"/>
          <w:sz w:val="28"/>
          <w:szCs w:val="20"/>
          <w:lang w:val="uk-UA" w:eastAsia="ru-RU"/>
        </w:rPr>
      </w:pPr>
      <w:r w:rsidRPr="004225E0">
        <w:rPr>
          <w:rFonts w:ascii="Times New Roman" w:eastAsia="Times New Roman" w:hAnsi="Times New Roman"/>
          <w:sz w:val="28"/>
          <w:szCs w:val="20"/>
          <w:u w:val="single"/>
          <w:lang w:val="uk-UA" w:eastAsia="ru-RU"/>
        </w:rPr>
        <w:t>11 таблиць, 3 рисунка</w:t>
      </w:r>
      <w:r w:rsidRPr="004225E0">
        <w:rPr>
          <w:rFonts w:ascii="Times New Roman" w:eastAsia="Times New Roman" w:hAnsi="Times New Roman"/>
          <w:sz w:val="28"/>
          <w:szCs w:val="20"/>
          <w:lang w:val="uk-UA" w:eastAsia="ru-RU"/>
        </w:rPr>
        <w:t>________________________________________________</w:t>
      </w:r>
    </w:p>
    <w:p w14:paraId="0740F1AB" w14:textId="77777777" w:rsidR="004225E0" w:rsidRPr="004225E0" w:rsidRDefault="004225E0" w:rsidP="004225E0">
      <w:pPr>
        <w:spacing w:after="0" w:line="240" w:lineRule="auto"/>
        <w:jc w:val="both"/>
        <w:rPr>
          <w:rFonts w:ascii="Times New Roman" w:eastAsia="Times New Roman" w:hAnsi="Times New Roman"/>
          <w:b/>
          <w:sz w:val="28"/>
          <w:szCs w:val="20"/>
          <w:lang w:val="uk-UA" w:eastAsia="ru-RU"/>
        </w:rPr>
      </w:pPr>
    </w:p>
    <w:p w14:paraId="6183DA87" w14:textId="77777777" w:rsidR="004225E0" w:rsidRPr="004225E0" w:rsidRDefault="004225E0" w:rsidP="004225E0">
      <w:pPr>
        <w:spacing w:after="0" w:line="240" w:lineRule="auto"/>
        <w:jc w:val="both"/>
        <w:rPr>
          <w:rFonts w:ascii="Times New Roman" w:eastAsia="Times New Roman" w:hAnsi="Times New Roman"/>
          <w:sz w:val="28"/>
          <w:szCs w:val="20"/>
          <w:lang w:val="uk-UA" w:eastAsia="ru-RU"/>
        </w:rPr>
      </w:pPr>
      <w:r w:rsidRPr="004225E0">
        <w:rPr>
          <w:rFonts w:ascii="Times New Roman" w:eastAsia="Times New Roman" w:hAnsi="Times New Roman"/>
          <w:sz w:val="28"/>
          <w:szCs w:val="20"/>
          <w:lang w:val="uk-UA" w:eastAsia="ru-RU"/>
        </w:rPr>
        <w:br w:type="page"/>
      </w:r>
    </w:p>
    <w:p w14:paraId="1A6349BB" w14:textId="77777777" w:rsidR="004225E0" w:rsidRPr="004225E0" w:rsidRDefault="004225E0" w:rsidP="004225E0">
      <w:pPr>
        <w:spacing w:after="0" w:line="240" w:lineRule="auto"/>
        <w:jc w:val="both"/>
        <w:rPr>
          <w:rFonts w:ascii="Times New Roman" w:eastAsia="Times New Roman" w:hAnsi="Times New Roman"/>
          <w:sz w:val="28"/>
          <w:szCs w:val="20"/>
          <w:lang w:val="uk-UA" w:eastAsia="ru-RU"/>
        </w:rPr>
      </w:pPr>
      <w:r w:rsidRPr="004225E0">
        <w:rPr>
          <w:rFonts w:ascii="Times New Roman" w:eastAsia="Times New Roman" w:hAnsi="Times New Roman"/>
          <w:sz w:val="28"/>
          <w:szCs w:val="20"/>
          <w:lang w:val="uk-UA" w:eastAsia="ru-RU"/>
        </w:rPr>
        <w:lastRenderedPageBreak/>
        <w:t>6. Консультанти розділів проекту (роботи)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4225E0" w:rsidRPr="004225E0" w14:paraId="7062E4B7" w14:textId="77777777" w:rsidTr="0043729B">
        <w:trPr>
          <w:cantSplit/>
        </w:trPr>
        <w:tc>
          <w:tcPr>
            <w:tcW w:w="2700" w:type="dxa"/>
            <w:vMerge w:val="restart"/>
            <w:vAlign w:val="center"/>
          </w:tcPr>
          <w:p w14:paraId="6E1058DB"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Розділ</w:t>
            </w:r>
          </w:p>
        </w:tc>
        <w:tc>
          <w:tcPr>
            <w:tcW w:w="4140" w:type="dxa"/>
            <w:vMerge w:val="restart"/>
            <w:vAlign w:val="center"/>
          </w:tcPr>
          <w:p w14:paraId="042DC62B"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 xml:space="preserve">Прізвище, ініціали та посада </w:t>
            </w:r>
          </w:p>
          <w:p w14:paraId="6B1815CB"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консультанта</w:t>
            </w:r>
          </w:p>
        </w:tc>
        <w:tc>
          <w:tcPr>
            <w:tcW w:w="2880" w:type="dxa"/>
            <w:gridSpan w:val="2"/>
          </w:tcPr>
          <w:p w14:paraId="1608F31A"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Підпис, дата</w:t>
            </w:r>
          </w:p>
        </w:tc>
      </w:tr>
      <w:tr w:rsidR="004225E0" w:rsidRPr="004225E0" w14:paraId="2BDE20A9" w14:textId="77777777" w:rsidTr="0043729B">
        <w:trPr>
          <w:cantSplit/>
        </w:trPr>
        <w:tc>
          <w:tcPr>
            <w:tcW w:w="2700" w:type="dxa"/>
            <w:vMerge/>
            <w:vAlign w:val="center"/>
          </w:tcPr>
          <w:p w14:paraId="1CED2A22" w14:textId="77777777" w:rsidR="004225E0" w:rsidRPr="004225E0" w:rsidRDefault="004225E0" w:rsidP="004225E0">
            <w:pPr>
              <w:spacing w:after="0" w:line="240" w:lineRule="auto"/>
              <w:rPr>
                <w:rFonts w:ascii="Times New Roman" w:eastAsia="Times New Roman" w:hAnsi="Times New Roman"/>
                <w:sz w:val="24"/>
                <w:szCs w:val="24"/>
                <w:lang w:val="uk-UA" w:eastAsia="ru-RU"/>
              </w:rPr>
            </w:pPr>
          </w:p>
        </w:tc>
        <w:tc>
          <w:tcPr>
            <w:tcW w:w="4140" w:type="dxa"/>
            <w:vMerge/>
            <w:vAlign w:val="center"/>
          </w:tcPr>
          <w:p w14:paraId="51761252" w14:textId="77777777" w:rsidR="004225E0" w:rsidRPr="004225E0" w:rsidRDefault="004225E0" w:rsidP="004225E0">
            <w:pPr>
              <w:spacing w:after="0" w:line="240" w:lineRule="auto"/>
              <w:rPr>
                <w:rFonts w:ascii="Times New Roman" w:eastAsia="Times New Roman" w:hAnsi="Times New Roman"/>
                <w:sz w:val="24"/>
                <w:szCs w:val="24"/>
                <w:lang w:val="uk-UA" w:eastAsia="ru-RU"/>
              </w:rPr>
            </w:pPr>
          </w:p>
        </w:tc>
        <w:tc>
          <w:tcPr>
            <w:tcW w:w="1416" w:type="dxa"/>
          </w:tcPr>
          <w:p w14:paraId="39A9C7EE"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 xml:space="preserve">завдання </w:t>
            </w:r>
          </w:p>
          <w:p w14:paraId="4167BDC4"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видав</w:t>
            </w:r>
          </w:p>
        </w:tc>
        <w:tc>
          <w:tcPr>
            <w:tcW w:w="1464" w:type="dxa"/>
          </w:tcPr>
          <w:p w14:paraId="43E7ECE8"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завдання</w:t>
            </w:r>
          </w:p>
          <w:p w14:paraId="33785EEB"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прийняв</w:t>
            </w:r>
          </w:p>
        </w:tc>
      </w:tr>
      <w:tr w:rsidR="004225E0" w:rsidRPr="004225E0" w14:paraId="471AEF1B" w14:textId="77777777" w:rsidTr="0043729B">
        <w:tc>
          <w:tcPr>
            <w:tcW w:w="2700" w:type="dxa"/>
          </w:tcPr>
          <w:p w14:paraId="0397AB38" w14:textId="77777777" w:rsidR="004225E0" w:rsidRPr="004225E0" w:rsidRDefault="004225E0" w:rsidP="004225E0">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Вступ</w:t>
            </w:r>
          </w:p>
        </w:tc>
        <w:tc>
          <w:tcPr>
            <w:tcW w:w="4140" w:type="dxa"/>
          </w:tcPr>
          <w:p w14:paraId="6C90432E" w14:textId="77777777" w:rsidR="004225E0" w:rsidRPr="004225E0" w:rsidRDefault="004225E0" w:rsidP="004225E0">
            <w:pPr>
              <w:spacing w:after="0" w:line="240" w:lineRule="auto"/>
              <w:ind w:left="-108"/>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Коваленко Ю.О., доцент</w:t>
            </w:r>
          </w:p>
        </w:tc>
        <w:tc>
          <w:tcPr>
            <w:tcW w:w="1416" w:type="dxa"/>
          </w:tcPr>
          <w:p w14:paraId="756E329F" w14:textId="77777777" w:rsidR="004225E0" w:rsidRPr="004225E0" w:rsidRDefault="004225E0" w:rsidP="004225E0">
            <w:pPr>
              <w:spacing w:after="0" w:line="240" w:lineRule="auto"/>
              <w:jc w:val="center"/>
              <w:rPr>
                <w:rFonts w:ascii="Times New Roman" w:eastAsia="Times New Roman" w:hAnsi="Times New Roman"/>
                <w:b/>
                <w:sz w:val="28"/>
                <w:szCs w:val="24"/>
                <w:lang w:val="uk-UA" w:eastAsia="ru-RU"/>
              </w:rPr>
            </w:pPr>
          </w:p>
        </w:tc>
        <w:tc>
          <w:tcPr>
            <w:tcW w:w="1464" w:type="dxa"/>
          </w:tcPr>
          <w:p w14:paraId="1F98E1CB" w14:textId="77777777" w:rsidR="004225E0" w:rsidRPr="004225E0" w:rsidRDefault="004225E0" w:rsidP="004225E0">
            <w:pPr>
              <w:spacing w:after="0" w:line="240" w:lineRule="auto"/>
              <w:jc w:val="center"/>
              <w:rPr>
                <w:rFonts w:ascii="Times New Roman" w:eastAsia="Times New Roman" w:hAnsi="Times New Roman"/>
                <w:b/>
                <w:sz w:val="28"/>
                <w:szCs w:val="24"/>
                <w:lang w:val="uk-UA" w:eastAsia="ru-RU"/>
              </w:rPr>
            </w:pPr>
          </w:p>
        </w:tc>
      </w:tr>
      <w:tr w:rsidR="004225E0" w:rsidRPr="004225E0" w14:paraId="45A4D7F5" w14:textId="77777777" w:rsidTr="0043729B">
        <w:tc>
          <w:tcPr>
            <w:tcW w:w="2700" w:type="dxa"/>
          </w:tcPr>
          <w:p w14:paraId="6F53A7C9" w14:textId="77777777" w:rsidR="004225E0" w:rsidRPr="004225E0" w:rsidRDefault="004225E0" w:rsidP="004225E0">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Літературний огляд</w:t>
            </w:r>
          </w:p>
        </w:tc>
        <w:tc>
          <w:tcPr>
            <w:tcW w:w="4140" w:type="dxa"/>
          </w:tcPr>
          <w:p w14:paraId="7758C712"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Коваленко Ю.О., доцент</w:t>
            </w:r>
          </w:p>
        </w:tc>
        <w:tc>
          <w:tcPr>
            <w:tcW w:w="1416" w:type="dxa"/>
          </w:tcPr>
          <w:p w14:paraId="23DA03E3" w14:textId="77777777" w:rsidR="004225E0" w:rsidRPr="004225E0" w:rsidRDefault="004225E0" w:rsidP="004225E0">
            <w:pPr>
              <w:spacing w:after="0" w:line="240" w:lineRule="auto"/>
              <w:jc w:val="center"/>
              <w:rPr>
                <w:rFonts w:ascii="Times New Roman" w:eastAsia="Times New Roman" w:hAnsi="Times New Roman"/>
                <w:b/>
                <w:sz w:val="28"/>
                <w:szCs w:val="24"/>
                <w:lang w:val="uk-UA" w:eastAsia="ru-RU"/>
              </w:rPr>
            </w:pPr>
          </w:p>
        </w:tc>
        <w:tc>
          <w:tcPr>
            <w:tcW w:w="1464" w:type="dxa"/>
          </w:tcPr>
          <w:p w14:paraId="7DD3E929" w14:textId="77777777" w:rsidR="004225E0" w:rsidRPr="004225E0" w:rsidRDefault="004225E0" w:rsidP="004225E0">
            <w:pPr>
              <w:spacing w:after="0" w:line="240" w:lineRule="auto"/>
              <w:jc w:val="center"/>
              <w:rPr>
                <w:rFonts w:ascii="Times New Roman" w:eastAsia="Times New Roman" w:hAnsi="Times New Roman"/>
                <w:b/>
                <w:sz w:val="28"/>
                <w:szCs w:val="24"/>
                <w:lang w:val="uk-UA" w:eastAsia="ru-RU"/>
              </w:rPr>
            </w:pPr>
          </w:p>
        </w:tc>
      </w:tr>
      <w:tr w:rsidR="004225E0" w:rsidRPr="004225E0" w14:paraId="6339C3D7" w14:textId="77777777" w:rsidTr="0043729B">
        <w:tc>
          <w:tcPr>
            <w:tcW w:w="2700" w:type="dxa"/>
          </w:tcPr>
          <w:p w14:paraId="5FFDBAD4" w14:textId="77777777" w:rsidR="004225E0" w:rsidRPr="004225E0" w:rsidRDefault="004225E0" w:rsidP="004225E0">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Визначення завдань та методів дослідження</w:t>
            </w:r>
          </w:p>
        </w:tc>
        <w:tc>
          <w:tcPr>
            <w:tcW w:w="4140" w:type="dxa"/>
          </w:tcPr>
          <w:p w14:paraId="23F53547"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Коваленко Ю.О., доцент</w:t>
            </w:r>
          </w:p>
        </w:tc>
        <w:tc>
          <w:tcPr>
            <w:tcW w:w="1416" w:type="dxa"/>
          </w:tcPr>
          <w:p w14:paraId="1109AB9A" w14:textId="77777777" w:rsidR="004225E0" w:rsidRPr="004225E0" w:rsidRDefault="004225E0" w:rsidP="004225E0">
            <w:pPr>
              <w:spacing w:after="0" w:line="240" w:lineRule="auto"/>
              <w:jc w:val="center"/>
              <w:rPr>
                <w:rFonts w:ascii="Times New Roman" w:eastAsia="Times New Roman" w:hAnsi="Times New Roman"/>
                <w:b/>
                <w:sz w:val="28"/>
                <w:szCs w:val="24"/>
                <w:lang w:val="uk-UA" w:eastAsia="ru-RU"/>
              </w:rPr>
            </w:pPr>
          </w:p>
        </w:tc>
        <w:tc>
          <w:tcPr>
            <w:tcW w:w="1464" w:type="dxa"/>
          </w:tcPr>
          <w:p w14:paraId="3B08FF5F" w14:textId="77777777" w:rsidR="004225E0" w:rsidRPr="004225E0" w:rsidRDefault="004225E0" w:rsidP="004225E0">
            <w:pPr>
              <w:spacing w:after="0" w:line="240" w:lineRule="auto"/>
              <w:jc w:val="center"/>
              <w:rPr>
                <w:rFonts w:ascii="Times New Roman" w:eastAsia="Times New Roman" w:hAnsi="Times New Roman"/>
                <w:b/>
                <w:sz w:val="28"/>
                <w:szCs w:val="24"/>
                <w:lang w:val="uk-UA" w:eastAsia="ru-RU"/>
              </w:rPr>
            </w:pPr>
          </w:p>
        </w:tc>
      </w:tr>
      <w:tr w:rsidR="004225E0" w:rsidRPr="004225E0" w14:paraId="0B033C3B" w14:textId="77777777" w:rsidTr="0043729B">
        <w:tc>
          <w:tcPr>
            <w:tcW w:w="2700" w:type="dxa"/>
          </w:tcPr>
          <w:p w14:paraId="3A1AF143" w14:textId="77777777" w:rsidR="004225E0" w:rsidRPr="004225E0" w:rsidRDefault="004225E0" w:rsidP="004225E0">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Проведення власних досліджень</w:t>
            </w:r>
          </w:p>
        </w:tc>
        <w:tc>
          <w:tcPr>
            <w:tcW w:w="4140" w:type="dxa"/>
          </w:tcPr>
          <w:p w14:paraId="36A66F3B"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Коваленко Ю.О., доцент</w:t>
            </w:r>
          </w:p>
        </w:tc>
        <w:tc>
          <w:tcPr>
            <w:tcW w:w="1416" w:type="dxa"/>
          </w:tcPr>
          <w:p w14:paraId="2A0606BF" w14:textId="77777777" w:rsidR="004225E0" w:rsidRPr="004225E0" w:rsidRDefault="004225E0" w:rsidP="004225E0">
            <w:pPr>
              <w:spacing w:after="0" w:line="240" w:lineRule="auto"/>
              <w:jc w:val="center"/>
              <w:rPr>
                <w:rFonts w:ascii="Times New Roman" w:eastAsia="Times New Roman" w:hAnsi="Times New Roman"/>
                <w:b/>
                <w:sz w:val="28"/>
                <w:szCs w:val="24"/>
                <w:lang w:val="uk-UA" w:eastAsia="ru-RU"/>
              </w:rPr>
            </w:pPr>
          </w:p>
        </w:tc>
        <w:tc>
          <w:tcPr>
            <w:tcW w:w="1464" w:type="dxa"/>
          </w:tcPr>
          <w:p w14:paraId="443D9ED5" w14:textId="77777777" w:rsidR="004225E0" w:rsidRPr="004225E0" w:rsidRDefault="004225E0" w:rsidP="004225E0">
            <w:pPr>
              <w:spacing w:after="0" w:line="240" w:lineRule="auto"/>
              <w:jc w:val="center"/>
              <w:rPr>
                <w:rFonts w:ascii="Times New Roman" w:eastAsia="Times New Roman" w:hAnsi="Times New Roman"/>
                <w:b/>
                <w:sz w:val="28"/>
                <w:szCs w:val="24"/>
                <w:lang w:val="uk-UA" w:eastAsia="ru-RU"/>
              </w:rPr>
            </w:pPr>
          </w:p>
        </w:tc>
      </w:tr>
      <w:tr w:rsidR="004225E0" w:rsidRPr="004225E0" w14:paraId="2DC84B7C" w14:textId="77777777" w:rsidTr="0043729B">
        <w:tc>
          <w:tcPr>
            <w:tcW w:w="2700" w:type="dxa"/>
          </w:tcPr>
          <w:p w14:paraId="162A57A9" w14:textId="77777777" w:rsidR="004225E0" w:rsidRPr="004225E0" w:rsidRDefault="004225E0" w:rsidP="004225E0">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Результати та висновки роботи</w:t>
            </w:r>
          </w:p>
        </w:tc>
        <w:tc>
          <w:tcPr>
            <w:tcW w:w="4140" w:type="dxa"/>
          </w:tcPr>
          <w:p w14:paraId="7171B905"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Коваленко Ю.О., доцент</w:t>
            </w:r>
          </w:p>
        </w:tc>
        <w:tc>
          <w:tcPr>
            <w:tcW w:w="1416" w:type="dxa"/>
          </w:tcPr>
          <w:p w14:paraId="32D3F1B9" w14:textId="77777777" w:rsidR="004225E0" w:rsidRPr="004225E0" w:rsidRDefault="004225E0" w:rsidP="004225E0">
            <w:pPr>
              <w:spacing w:after="0" w:line="240" w:lineRule="auto"/>
              <w:jc w:val="center"/>
              <w:rPr>
                <w:rFonts w:ascii="Times New Roman" w:eastAsia="Times New Roman" w:hAnsi="Times New Roman"/>
                <w:b/>
                <w:sz w:val="28"/>
                <w:szCs w:val="24"/>
                <w:lang w:val="uk-UA" w:eastAsia="ru-RU"/>
              </w:rPr>
            </w:pPr>
          </w:p>
        </w:tc>
        <w:tc>
          <w:tcPr>
            <w:tcW w:w="1464" w:type="dxa"/>
          </w:tcPr>
          <w:p w14:paraId="07ED1842" w14:textId="77777777" w:rsidR="004225E0" w:rsidRPr="004225E0" w:rsidRDefault="004225E0" w:rsidP="004225E0">
            <w:pPr>
              <w:spacing w:after="0" w:line="240" w:lineRule="auto"/>
              <w:jc w:val="center"/>
              <w:rPr>
                <w:rFonts w:ascii="Times New Roman" w:eastAsia="Times New Roman" w:hAnsi="Times New Roman"/>
                <w:b/>
                <w:sz w:val="28"/>
                <w:szCs w:val="24"/>
                <w:lang w:val="uk-UA" w:eastAsia="ru-RU"/>
              </w:rPr>
            </w:pPr>
          </w:p>
        </w:tc>
      </w:tr>
    </w:tbl>
    <w:p w14:paraId="78048DAA" w14:textId="77777777" w:rsidR="004225E0" w:rsidRPr="004225E0" w:rsidRDefault="004225E0" w:rsidP="004225E0">
      <w:pPr>
        <w:spacing w:after="0" w:line="240" w:lineRule="auto"/>
        <w:jc w:val="center"/>
        <w:rPr>
          <w:rFonts w:ascii="Times New Roman" w:eastAsia="Times New Roman" w:hAnsi="Times New Roman"/>
          <w:b/>
          <w:sz w:val="28"/>
          <w:szCs w:val="20"/>
          <w:lang w:val="uk-UA" w:eastAsia="ru-RU"/>
        </w:rPr>
      </w:pPr>
    </w:p>
    <w:p w14:paraId="61BBA6BF" w14:textId="77777777" w:rsidR="004225E0" w:rsidRPr="004225E0" w:rsidRDefault="004225E0" w:rsidP="004225E0">
      <w:pPr>
        <w:spacing w:after="0" w:line="240" w:lineRule="auto"/>
        <w:jc w:val="both"/>
        <w:rPr>
          <w:rFonts w:ascii="Times New Roman" w:eastAsia="Times New Roman" w:hAnsi="Times New Roman"/>
          <w:b/>
          <w:sz w:val="28"/>
          <w:szCs w:val="20"/>
          <w:lang w:val="uk-UA" w:eastAsia="ru-RU"/>
        </w:rPr>
      </w:pPr>
      <w:r w:rsidRPr="004225E0">
        <w:rPr>
          <w:rFonts w:ascii="Times New Roman" w:eastAsia="Times New Roman" w:hAnsi="Times New Roman"/>
          <w:sz w:val="28"/>
          <w:szCs w:val="20"/>
          <w:lang w:val="uk-UA" w:eastAsia="ru-RU"/>
        </w:rPr>
        <w:t xml:space="preserve">7. Дата видачі завдання   </w:t>
      </w:r>
      <w:r w:rsidRPr="004225E0">
        <w:rPr>
          <w:rFonts w:ascii="Times New Roman" w:eastAsia="Times New Roman" w:hAnsi="Times New Roman"/>
          <w:sz w:val="28"/>
          <w:szCs w:val="20"/>
          <w:u w:val="single"/>
          <w:lang w:val="uk-UA" w:eastAsia="ru-RU"/>
        </w:rPr>
        <w:t xml:space="preserve">05.09.2020 р. </w:t>
      </w:r>
    </w:p>
    <w:p w14:paraId="76F8CE1E" w14:textId="77777777" w:rsidR="004225E0" w:rsidRPr="004225E0" w:rsidRDefault="004225E0" w:rsidP="004225E0">
      <w:pPr>
        <w:spacing w:after="0" w:line="240" w:lineRule="auto"/>
        <w:jc w:val="both"/>
        <w:rPr>
          <w:rFonts w:ascii="Times New Roman" w:eastAsia="Times New Roman" w:hAnsi="Times New Roman"/>
          <w:b/>
          <w:sz w:val="28"/>
          <w:szCs w:val="20"/>
          <w:vertAlign w:val="superscript"/>
          <w:lang w:val="uk-UA" w:eastAsia="ru-RU"/>
        </w:rPr>
      </w:pPr>
    </w:p>
    <w:p w14:paraId="420841D8" w14:textId="77777777" w:rsidR="004225E0" w:rsidRPr="004225E0" w:rsidRDefault="004225E0" w:rsidP="004225E0">
      <w:pPr>
        <w:keepNext/>
        <w:spacing w:after="0" w:line="240" w:lineRule="auto"/>
        <w:jc w:val="center"/>
        <w:outlineLvl w:val="3"/>
        <w:rPr>
          <w:rFonts w:ascii="Times New Roman" w:eastAsia="Times New Roman" w:hAnsi="Times New Roman"/>
          <w:b/>
          <w:sz w:val="28"/>
          <w:szCs w:val="20"/>
          <w:lang w:val="uk-UA" w:eastAsia="ru-RU"/>
        </w:rPr>
      </w:pPr>
      <w:r w:rsidRPr="004225E0">
        <w:rPr>
          <w:rFonts w:ascii="Times New Roman" w:eastAsia="Times New Roman" w:hAnsi="Times New Roman"/>
          <w:b/>
          <w:sz w:val="28"/>
          <w:szCs w:val="20"/>
          <w:lang w:val="uk-UA" w:eastAsia="ru-RU"/>
        </w:rPr>
        <w:t>КАЛЕНДАРНИЙ ПЛАН</w:t>
      </w:r>
    </w:p>
    <w:p w14:paraId="51D2D981" w14:textId="77777777" w:rsidR="004225E0" w:rsidRPr="004225E0" w:rsidRDefault="004225E0" w:rsidP="004225E0">
      <w:pPr>
        <w:spacing w:after="0" w:line="240" w:lineRule="auto"/>
        <w:rPr>
          <w:rFonts w:ascii="Times New Roman" w:eastAsia="Times New Roman" w:hAnsi="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4225E0" w:rsidRPr="004225E0" w14:paraId="31F3AB92" w14:textId="77777777" w:rsidTr="0043729B">
        <w:trPr>
          <w:cantSplit/>
          <w:trHeight w:val="460"/>
        </w:trPr>
        <w:tc>
          <w:tcPr>
            <w:tcW w:w="567" w:type="dxa"/>
          </w:tcPr>
          <w:p w14:paraId="20EF0222"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w:t>
            </w:r>
          </w:p>
          <w:p w14:paraId="0C3184C8"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з/п</w:t>
            </w:r>
          </w:p>
        </w:tc>
        <w:tc>
          <w:tcPr>
            <w:tcW w:w="5553" w:type="dxa"/>
          </w:tcPr>
          <w:p w14:paraId="62BFA97F"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 xml:space="preserve">Назва етапів дипломного </w:t>
            </w:r>
          </w:p>
          <w:p w14:paraId="6DD659DB"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проекту (роботи)</w:t>
            </w:r>
          </w:p>
        </w:tc>
        <w:tc>
          <w:tcPr>
            <w:tcW w:w="2160" w:type="dxa"/>
          </w:tcPr>
          <w:p w14:paraId="534215E7"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pacing w:val="-20"/>
                <w:sz w:val="24"/>
                <w:szCs w:val="24"/>
                <w:lang w:val="uk-UA" w:eastAsia="ru-RU"/>
              </w:rPr>
              <w:t>Строк  виконання</w:t>
            </w:r>
            <w:r w:rsidRPr="004225E0">
              <w:rPr>
                <w:rFonts w:ascii="Times New Roman" w:eastAsia="Times New Roman" w:hAnsi="Times New Roman"/>
                <w:sz w:val="24"/>
                <w:szCs w:val="24"/>
                <w:lang w:val="uk-UA" w:eastAsia="ru-RU"/>
              </w:rPr>
              <w:t xml:space="preserve"> етапів проекту</w:t>
            </w:r>
          </w:p>
          <w:p w14:paraId="294F15C3"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 xml:space="preserve"> ( роботи )</w:t>
            </w:r>
          </w:p>
        </w:tc>
        <w:tc>
          <w:tcPr>
            <w:tcW w:w="1440" w:type="dxa"/>
          </w:tcPr>
          <w:p w14:paraId="5A02A152" w14:textId="77777777" w:rsidR="004225E0" w:rsidRPr="004225E0" w:rsidRDefault="004225E0" w:rsidP="004225E0">
            <w:pPr>
              <w:keepNext/>
              <w:spacing w:after="0" w:line="240" w:lineRule="auto"/>
              <w:jc w:val="center"/>
              <w:outlineLvl w:val="2"/>
              <w:rPr>
                <w:rFonts w:ascii="Times New Roman" w:eastAsia="Times New Roman" w:hAnsi="Times New Roman"/>
                <w:spacing w:val="-20"/>
                <w:sz w:val="24"/>
                <w:szCs w:val="24"/>
                <w:lang w:val="uk-UA" w:eastAsia="ru-RU"/>
              </w:rPr>
            </w:pPr>
            <w:r w:rsidRPr="004225E0">
              <w:rPr>
                <w:rFonts w:ascii="Times New Roman" w:eastAsia="Times New Roman" w:hAnsi="Times New Roman"/>
                <w:spacing w:val="-20"/>
                <w:sz w:val="24"/>
                <w:szCs w:val="24"/>
                <w:lang w:val="uk-UA" w:eastAsia="ru-RU"/>
              </w:rPr>
              <w:t>Примітка</w:t>
            </w:r>
          </w:p>
        </w:tc>
      </w:tr>
      <w:tr w:rsidR="004225E0" w:rsidRPr="004225E0" w14:paraId="4CE47870" w14:textId="77777777" w:rsidTr="0043729B">
        <w:tc>
          <w:tcPr>
            <w:tcW w:w="567" w:type="dxa"/>
          </w:tcPr>
          <w:p w14:paraId="6C09BF47"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1</w:t>
            </w:r>
          </w:p>
        </w:tc>
        <w:tc>
          <w:tcPr>
            <w:tcW w:w="5553" w:type="dxa"/>
          </w:tcPr>
          <w:p w14:paraId="4CFBEC52" w14:textId="77777777" w:rsidR="004225E0" w:rsidRPr="004225E0" w:rsidRDefault="004225E0" w:rsidP="004225E0">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Вибір і обґрунтування теми</w:t>
            </w:r>
          </w:p>
        </w:tc>
        <w:tc>
          <w:tcPr>
            <w:tcW w:w="2160" w:type="dxa"/>
          </w:tcPr>
          <w:p w14:paraId="77A5E46C" w14:textId="77777777" w:rsidR="004225E0" w:rsidRPr="004225E0" w:rsidRDefault="004225E0" w:rsidP="004225E0">
            <w:pPr>
              <w:widowControl w:val="0"/>
              <w:autoSpaceDE w:val="0"/>
              <w:autoSpaceDN w:val="0"/>
              <w:adjustRightInd w:val="0"/>
              <w:spacing w:after="0" w:line="340" w:lineRule="exact"/>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вересень 2020</w:t>
            </w:r>
          </w:p>
        </w:tc>
        <w:tc>
          <w:tcPr>
            <w:tcW w:w="1440" w:type="dxa"/>
          </w:tcPr>
          <w:p w14:paraId="3238ECE2"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виконано</w:t>
            </w:r>
          </w:p>
        </w:tc>
      </w:tr>
      <w:tr w:rsidR="004225E0" w:rsidRPr="004225E0" w14:paraId="370F3F57" w14:textId="77777777" w:rsidTr="0043729B">
        <w:trPr>
          <w:trHeight w:val="359"/>
        </w:trPr>
        <w:tc>
          <w:tcPr>
            <w:tcW w:w="567" w:type="dxa"/>
          </w:tcPr>
          <w:p w14:paraId="73ED2E76"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2</w:t>
            </w:r>
          </w:p>
        </w:tc>
        <w:tc>
          <w:tcPr>
            <w:tcW w:w="5553" w:type="dxa"/>
          </w:tcPr>
          <w:p w14:paraId="6D1C5389" w14:textId="77777777" w:rsidR="004225E0" w:rsidRPr="004225E0" w:rsidRDefault="004225E0" w:rsidP="004225E0">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 xml:space="preserve">Вивчення літератури з теми роботи </w:t>
            </w:r>
          </w:p>
        </w:tc>
        <w:tc>
          <w:tcPr>
            <w:tcW w:w="2160" w:type="dxa"/>
          </w:tcPr>
          <w:p w14:paraId="72BD938C"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вересень  2020</w:t>
            </w:r>
          </w:p>
        </w:tc>
        <w:tc>
          <w:tcPr>
            <w:tcW w:w="1440" w:type="dxa"/>
          </w:tcPr>
          <w:p w14:paraId="6DD24789"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виконано</w:t>
            </w:r>
          </w:p>
        </w:tc>
      </w:tr>
      <w:tr w:rsidR="004225E0" w:rsidRPr="004225E0" w14:paraId="23B0FF8F" w14:textId="77777777" w:rsidTr="0043729B">
        <w:tc>
          <w:tcPr>
            <w:tcW w:w="567" w:type="dxa"/>
          </w:tcPr>
          <w:p w14:paraId="5EFDCE16"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3</w:t>
            </w:r>
          </w:p>
        </w:tc>
        <w:tc>
          <w:tcPr>
            <w:tcW w:w="5553" w:type="dxa"/>
          </w:tcPr>
          <w:p w14:paraId="49D807E5" w14:textId="77777777" w:rsidR="004225E0" w:rsidRPr="004225E0" w:rsidRDefault="004225E0" w:rsidP="004225E0">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 xml:space="preserve">Визначення завдань та методів дослідження </w:t>
            </w:r>
          </w:p>
        </w:tc>
        <w:tc>
          <w:tcPr>
            <w:tcW w:w="2160" w:type="dxa"/>
          </w:tcPr>
          <w:p w14:paraId="7FB3B73A"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вересень  2020</w:t>
            </w:r>
          </w:p>
        </w:tc>
        <w:tc>
          <w:tcPr>
            <w:tcW w:w="1440" w:type="dxa"/>
          </w:tcPr>
          <w:p w14:paraId="2C892083"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виконано</w:t>
            </w:r>
          </w:p>
        </w:tc>
      </w:tr>
      <w:tr w:rsidR="004225E0" w:rsidRPr="004225E0" w14:paraId="1C66DC88" w14:textId="77777777" w:rsidTr="0043729B">
        <w:tc>
          <w:tcPr>
            <w:tcW w:w="567" w:type="dxa"/>
          </w:tcPr>
          <w:p w14:paraId="5848CCBE"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4</w:t>
            </w:r>
          </w:p>
        </w:tc>
        <w:tc>
          <w:tcPr>
            <w:tcW w:w="5553" w:type="dxa"/>
          </w:tcPr>
          <w:p w14:paraId="7BE36CE9" w14:textId="77777777" w:rsidR="004225E0" w:rsidRPr="004225E0" w:rsidRDefault="004225E0" w:rsidP="004225E0">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Проведення власних досліджень</w:t>
            </w:r>
          </w:p>
        </w:tc>
        <w:tc>
          <w:tcPr>
            <w:tcW w:w="2160" w:type="dxa"/>
          </w:tcPr>
          <w:p w14:paraId="5ED62951"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жовтень  2020-</w:t>
            </w:r>
          </w:p>
          <w:p w14:paraId="58FC003C"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березень 2021</w:t>
            </w:r>
          </w:p>
        </w:tc>
        <w:tc>
          <w:tcPr>
            <w:tcW w:w="1440" w:type="dxa"/>
          </w:tcPr>
          <w:p w14:paraId="56A1E8A5"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виконано</w:t>
            </w:r>
          </w:p>
        </w:tc>
      </w:tr>
      <w:tr w:rsidR="004225E0" w:rsidRPr="004225E0" w14:paraId="2FEAEA3A" w14:textId="77777777" w:rsidTr="0043729B">
        <w:tc>
          <w:tcPr>
            <w:tcW w:w="567" w:type="dxa"/>
          </w:tcPr>
          <w:p w14:paraId="31271809"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5</w:t>
            </w:r>
          </w:p>
        </w:tc>
        <w:tc>
          <w:tcPr>
            <w:tcW w:w="5553" w:type="dxa"/>
          </w:tcPr>
          <w:p w14:paraId="43D1E7D0" w14:textId="77777777" w:rsidR="004225E0" w:rsidRPr="004225E0" w:rsidRDefault="004225E0" w:rsidP="004225E0">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Pr>
          <w:p w14:paraId="66B6E888"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березень 2021</w:t>
            </w:r>
          </w:p>
        </w:tc>
        <w:tc>
          <w:tcPr>
            <w:tcW w:w="1440" w:type="dxa"/>
          </w:tcPr>
          <w:p w14:paraId="12039EAC"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виконано</w:t>
            </w:r>
          </w:p>
        </w:tc>
      </w:tr>
      <w:tr w:rsidR="004225E0" w:rsidRPr="004225E0" w14:paraId="2433C1EE" w14:textId="77777777" w:rsidTr="0043729B">
        <w:tc>
          <w:tcPr>
            <w:tcW w:w="567" w:type="dxa"/>
          </w:tcPr>
          <w:p w14:paraId="62288052"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6</w:t>
            </w:r>
          </w:p>
        </w:tc>
        <w:tc>
          <w:tcPr>
            <w:tcW w:w="5553" w:type="dxa"/>
          </w:tcPr>
          <w:p w14:paraId="46CFAE0B" w14:textId="77777777" w:rsidR="004225E0" w:rsidRPr="004225E0" w:rsidRDefault="004225E0" w:rsidP="004225E0">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Написання останніх розділів роботи</w:t>
            </w:r>
          </w:p>
        </w:tc>
        <w:tc>
          <w:tcPr>
            <w:tcW w:w="2160" w:type="dxa"/>
          </w:tcPr>
          <w:p w14:paraId="2854B730"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березень 2021</w:t>
            </w:r>
          </w:p>
        </w:tc>
        <w:tc>
          <w:tcPr>
            <w:tcW w:w="1440" w:type="dxa"/>
          </w:tcPr>
          <w:p w14:paraId="55046216"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виконано</w:t>
            </w:r>
          </w:p>
        </w:tc>
      </w:tr>
      <w:tr w:rsidR="004225E0" w:rsidRPr="004225E0" w14:paraId="3360B478" w14:textId="77777777" w:rsidTr="0043729B">
        <w:tc>
          <w:tcPr>
            <w:tcW w:w="567" w:type="dxa"/>
          </w:tcPr>
          <w:p w14:paraId="70A39C6D"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7</w:t>
            </w:r>
          </w:p>
        </w:tc>
        <w:tc>
          <w:tcPr>
            <w:tcW w:w="5553" w:type="dxa"/>
          </w:tcPr>
          <w:p w14:paraId="4FB5010D" w14:textId="77777777" w:rsidR="004225E0" w:rsidRPr="004225E0" w:rsidRDefault="004225E0" w:rsidP="004225E0">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Підготовка до захисту роботи на кафедрі</w:t>
            </w:r>
          </w:p>
        </w:tc>
        <w:tc>
          <w:tcPr>
            <w:tcW w:w="2160" w:type="dxa"/>
          </w:tcPr>
          <w:p w14:paraId="6DF62883"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Згідно графіку</w:t>
            </w:r>
          </w:p>
        </w:tc>
        <w:tc>
          <w:tcPr>
            <w:tcW w:w="1440" w:type="dxa"/>
          </w:tcPr>
          <w:p w14:paraId="177D0CCC"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виконано</w:t>
            </w:r>
          </w:p>
        </w:tc>
      </w:tr>
      <w:tr w:rsidR="004225E0" w:rsidRPr="004225E0" w14:paraId="1319914C" w14:textId="77777777" w:rsidTr="0043729B">
        <w:tc>
          <w:tcPr>
            <w:tcW w:w="567" w:type="dxa"/>
          </w:tcPr>
          <w:p w14:paraId="1FF82894" w14:textId="77777777" w:rsidR="004225E0" w:rsidRPr="004225E0" w:rsidRDefault="004225E0" w:rsidP="004225E0">
            <w:pPr>
              <w:spacing w:after="0" w:line="240" w:lineRule="auto"/>
              <w:jc w:val="cente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8</w:t>
            </w:r>
          </w:p>
        </w:tc>
        <w:tc>
          <w:tcPr>
            <w:tcW w:w="5553" w:type="dxa"/>
          </w:tcPr>
          <w:p w14:paraId="0E396619" w14:textId="77777777" w:rsidR="004225E0" w:rsidRPr="004225E0" w:rsidRDefault="004225E0" w:rsidP="004225E0">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 xml:space="preserve"> Захист дипломної робот на ДЕК </w:t>
            </w:r>
          </w:p>
        </w:tc>
        <w:tc>
          <w:tcPr>
            <w:tcW w:w="2160" w:type="dxa"/>
          </w:tcPr>
          <w:p w14:paraId="4B0E86A0"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Згідно графіку</w:t>
            </w:r>
          </w:p>
        </w:tc>
        <w:tc>
          <w:tcPr>
            <w:tcW w:w="1440" w:type="dxa"/>
          </w:tcPr>
          <w:p w14:paraId="074F9526" w14:textId="77777777" w:rsidR="004225E0" w:rsidRPr="004225E0" w:rsidRDefault="004225E0" w:rsidP="004225E0">
            <w:pPr>
              <w:spacing w:after="0" w:line="240" w:lineRule="auto"/>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t>виконано</w:t>
            </w:r>
          </w:p>
        </w:tc>
      </w:tr>
    </w:tbl>
    <w:p w14:paraId="56E7D6D1" w14:textId="77777777" w:rsidR="004225E0" w:rsidRPr="004225E0" w:rsidRDefault="004225E0" w:rsidP="004225E0">
      <w:pPr>
        <w:spacing w:after="0" w:line="240" w:lineRule="auto"/>
        <w:jc w:val="both"/>
        <w:rPr>
          <w:rFonts w:ascii="Times New Roman" w:eastAsia="Times New Roman" w:hAnsi="Times New Roman"/>
          <w:b/>
          <w:sz w:val="20"/>
          <w:szCs w:val="20"/>
          <w:lang w:val="uk-UA" w:eastAsia="ru-RU"/>
        </w:rPr>
      </w:pPr>
    </w:p>
    <w:p w14:paraId="1728F156" w14:textId="77777777" w:rsidR="004225E0" w:rsidRPr="004225E0" w:rsidRDefault="004225E0" w:rsidP="004225E0">
      <w:pPr>
        <w:spacing w:after="0" w:line="240" w:lineRule="auto"/>
        <w:jc w:val="both"/>
        <w:rPr>
          <w:rFonts w:ascii="Times New Roman" w:eastAsia="Times New Roman" w:hAnsi="Times New Roman"/>
          <w:b/>
          <w:sz w:val="20"/>
          <w:szCs w:val="20"/>
          <w:lang w:val="uk-UA" w:eastAsia="ru-RU"/>
        </w:rPr>
      </w:pPr>
    </w:p>
    <w:p w14:paraId="18BF28D1" w14:textId="77777777" w:rsidR="004225E0" w:rsidRPr="004225E0" w:rsidRDefault="004225E0" w:rsidP="004225E0">
      <w:pPr>
        <w:spacing w:after="0" w:line="240" w:lineRule="auto"/>
        <w:jc w:val="both"/>
        <w:rPr>
          <w:rFonts w:ascii="Times New Roman" w:eastAsia="Times New Roman" w:hAnsi="Times New Roman"/>
          <w:b/>
          <w:sz w:val="24"/>
          <w:szCs w:val="20"/>
          <w:lang w:val="uk-UA" w:eastAsia="ru-RU"/>
        </w:rPr>
      </w:pPr>
      <w:r w:rsidRPr="004225E0">
        <w:rPr>
          <w:rFonts w:ascii="Times New Roman" w:eastAsia="Times New Roman" w:hAnsi="Times New Roman"/>
          <w:b/>
          <w:sz w:val="28"/>
          <w:szCs w:val="28"/>
          <w:lang w:val="uk-UA" w:eastAsia="ru-RU"/>
        </w:rPr>
        <w:t>Студент</w:t>
      </w:r>
      <w:r w:rsidRPr="004225E0">
        <w:rPr>
          <w:rFonts w:ascii="Times New Roman" w:eastAsia="Times New Roman" w:hAnsi="Times New Roman"/>
          <w:b/>
          <w:sz w:val="24"/>
          <w:szCs w:val="20"/>
          <w:lang w:val="uk-UA" w:eastAsia="ru-RU"/>
        </w:rPr>
        <w:t xml:space="preserve"> _______________________________</w:t>
      </w:r>
    </w:p>
    <w:p w14:paraId="788D92B8" w14:textId="77777777" w:rsidR="004225E0" w:rsidRPr="004225E0" w:rsidRDefault="004225E0" w:rsidP="004225E0">
      <w:pPr>
        <w:spacing w:after="0" w:line="240" w:lineRule="auto"/>
        <w:jc w:val="both"/>
        <w:rPr>
          <w:rFonts w:ascii="Times New Roman" w:eastAsia="Times New Roman" w:hAnsi="Times New Roman"/>
          <w:bCs/>
          <w:sz w:val="24"/>
          <w:szCs w:val="20"/>
          <w:vertAlign w:val="superscript"/>
          <w:lang w:val="uk-UA" w:eastAsia="ru-RU"/>
        </w:rPr>
      </w:pPr>
      <w:r w:rsidRPr="004225E0">
        <w:rPr>
          <w:rFonts w:ascii="Times New Roman" w:eastAsia="Times New Roman" w:hAnsi="Times New Roman"/>
          <w:bCs/>
          <w:sz w:val="24"/>
          <w:szCs w:val="20"/>
          <w:vertAlign w:val="superscript"/>
          <w:lang w:val="uk-UA" w:eastAsia="ru-RU"/>
        </w:rPr>
        <w:t xml:space="preserve">                                   ( підпис )                           (прізвище та ініціали)</w:t>
      </w:r>
    </w:p>
    <w:p w14:paraId="6A4290E8" w14:textId="77777777" w:rsidR="004225E0" w:rsidRPr="004225E0" w:rsidRDefault="004225E0" w:rsidP="004225E0">
      <w:pPr>
        <w:spacing w:after="0" w:line="240" w:lineRule="auto"/>
        <w:jc w:val="both"/>
        <w:rPr>
          <w:rFonts w:ascii="Times New Roman" w:eastAsia="Times New Roman" w:hAnsi="Times New Roman"/>
          <w:b/>
          <w:sz w:val="28"/>
          <w:szCs w:val="28"/>
          <w:lang w:val="uk-UA" w:eastAsia="ru-RU"/>
        </w:rPr>
      </w:pPr>
    </w:p>
    <w:p w14:paraId="16BDFC0F" w14:textId="77777777" w:rsidR="004225E0" w:rsidRPr="004225E0" w:rsidRDefault="004225E0" w:rsidP="004225E0">
      <w:pPr>
        <w:spacing w:after="0" w:line="240" w:lineRule="auto"/>
        <w:jc w:val="both"/>
        <w:rPr>
          <w:rFonts w:ascii="Times New Roman" w:eastAsia="Times New Roman" w:hAnsi="Times New Roman"/>
          <w:b/>
          <w:sz w:val="24"/>
          <w:szCs w:val="20"/>
          <w:lang w:val="uk-UA" w:eastAsia="ru-RU"/>
        </w:rPr>
      </w:pPr>
      <w:r w:rsidRPr="004225E0">
        <w:rPr>
          <w:rFonts w:ascii="Times New Roman" w:eastAsia="Times New Roman" w:hAnsi="Times New Roman"/>
          <w:b/>
          <w:sz w:val="28"/>
          <w:szCs w:val="28"/>
          <w:lang w:val="uk-UA" w:eastAsia="ru-RU"/>
        </w:rPr>
        <w:t>Керівник проекту (роботи)</w:t>
      </w:r>
      <w:r w:rsidRPr="004225E0">
        <w:rPr>
          <w:rFonts w:ascii="Times New Roman" w:eastAsia="Times New Roman" w:hAnsi="Times New Roman"/>
          <w:b/>
          <w:sz w:val="24"/>
          <w:szCs w:val="20"/>
          <w:lang w:val="uk-UA" w:eastAsia="ru-RU"/>
        </w:rPr>
        <w:t xml:space="preserve"> _____________</w:t>
      </w:r>
      <w:r w:rsidRPr="004225E0">
        <w:rPr>
          <w:rFonts w:ascii="Times New Roman" w:eastAsia="Times New Roman" w:hAnsi="Times New Roman"/>
          <w:sz w:val="24"/>
          <w:szCs w:val="20"/>
          <w:lang w:val="uk-UA" w:eastAsia="ru-RU"/>
        </w:rPr>
        <w:t>_________________</w:t>
      </w:r>
    </w:p>
    <w:p w14:paraId="117B94E2" w14:textId="77777777" w:rsidR="004225E0" w:rsidRPr="004225E0" w:rsidRDefault="004225E0" w:rsidP="004225E0">
      <w:pPr>
        <w:spacing w:after="0" w:line="240" w:lineRule="auto"/>
        <w:jc w:val="both"/>
        <w:rPr>
          <w:rFonts w:ascii="Times New Roman" w:eastAsia="Times New Roman" w:hAnsi="Times New Roman"/>
          <w:bCs/>
          <w:sz w:val="24"/>
          <w:szCs w:val="20"/>
          <w:lang w:val="uk-UA" w:eastAsia="ru-RU"/>
        </w:rPr>
      </w:pPr>
      <w:r w:rsidRPr="004225E0">
        <w:rPr>
          <w:rFonts w:ascii="Times New Roman" w:eastAsia="Times New Roman" w:hAnsi="Times New Roman"/>
          <w:bCs/>
          <w:sz w:val="24"/>
          <w:szCs w:val="20"/>
          <w:vertAlign w:val="superscript"/>
          <w:lang w:val="uk-UA" w:eastAsia="ru-RU"/>
        </w:rPr>
        <w:t xml:space="preserve">                                                                                               ( підпис )                             (прізвище та ініціали)</w:t>
      </w:r>
    </w:p>
    <w:p w14:paraId="4D0B55E0" w14:textId="77777777" w:rsidR="004225E0" w:rsidRPr="004225E0" w:rsidRDefault="004225E0" w:rsidP="004225E0">
      <w:pPr>
        <w:keepNext/>
        <w:spacing w:after="0" w:line="240" w:lineRule="auto"/>
        <w:jc w:val="center"/>
        <w:outlineLvl w:val="0"/>
        <w:rPr>
          <w:rFonts w:ascii="Times New Roman" w:eastAsia="Times New Roman" w:hAnsi="Times New Roman"/>
          <w:sz w:val="16"/>
          <w:szCs w:val="16"/>
          <w:lang w:val="uk-UA" w:eastAsia="ru-RU"/>
        </w:rPr>
      </w:pPr>
    </w:p>
    <w:p w14:paraId="46EA5FEC" w14:textId="77777777" w:rsidR="004225E0" w:rsidRPr="004225E0" w:rsidRDefault="004225E0" w:rsidP="004225E0">
      <w:pPr>
        <w:keepNext/>
        <w:spacing w:after="0" w:line="240" w:lineRule="auto"/>
        <w:jc w:val="both"/>
        <w:outlineLvl w:val="0"/>
        <w:rPr>
          <w:rFonts w:ascii="Times New Roman" w:eastAsia="Times New Roman" w:hAnsi="Times New Roman"/>
          <w:b/>
          <w:sz w:val="28"/>
          <w:szCs w:val="28"/>
          <w:lang w:val="uk-UA" w:eastAsia="ru-RU"/>
        </w:rPr>
      </w:pPr>
    </w:p>
    <w:p w14:paraId="286EA9A4" w14:textId="77777777" w:rsidR="004225E0" w:rsidRPr="004225E0" w:rsidRDefault="004225E0" w:rsidP="004225E0">
      <w:pPr>
        <w:keepNext/>
        <w:spacing w:after="0" w:line="240" w:lineRule="auto"/>
        <w:jc w:val="both"/>
        <w:outlineLvl w:val="0"/>
        <w:rPr>
          <w:rFonts w:ascii="Times New Roman" w:eastAsia="Times New Roman" w:hAnsi="Times New Roman"/>
          <w:b/>
          <w:sz w:val="24"/>
          <w:szCs w:val="20"/>
          <w:lang w:val="uk-UA" w:eastAsia="ru-RU"/>
        </w:rPr>
      </w:pPr>
      <w:proofErr w:type="spellStart"/>
      <w:r w:rsidRPr="004225E0">
        <w:rPr>
          <w:rFonts w:ascii="Times New Roman" w:eastAsia="Times New Roman" w:hAnsi="Times New Roman"/>
          <w:b/>
          <w:sz w:val="28"/>
          <w:szCs w:val="28"/>
          <w:lang w:val="uk-UA" w:eastAsia="ru-RU"/>
        </w:rPr>
        <w:t>Нормоконтроль</w:t>
      </w:r>
      <w:proofErr w:type="spellEnd"/>
      <w:r w:rsidRPr="004225E0">
        <w:rPr>
          <w:rFonts w:ascii="Times New Roman" w:eastAsia="Times New Roman" w:hAnsi="Times New Roman"/>
          <w:b/>
          <w:sz w:val="28"/>
          <w:szCs w:val="28"/>
          <w:lang w:val="uk-UA" w:eastAsia="ru-RU"/>
        </w:rPr>
        <w:t xml:space="preserve"> пройдено</w:t>
      </w:r>
      <w:r w:rsidRPr="004225E0">
        <w:rPr>
          <w:rFonts w:ascii="Times New Roman" w:eastAsia="Times New Roman" w:hAnsi="Times New Roman"/>
          <w:b/>
          <w:sz w:val="24"/>
          <w:szCs w:val="20"/>
          <w:lang w:val="uk-UA" w:eastAsia="ru-RU"/>
        </w:rPr>
        <w:t xml:space="preserve">_______________________________  </w:t>
      </w:r>
    </w:p>
    <w:p w14:paraId="386EC84D" w14:textId="77777777" w:rsidR="004225E0" w:rsidRPr="004225E0" w:rsidRDefault="004225E0" w:rsidP="004225E0">
      <w:pPr>
        <w:spacing w:after="0" w:line="240" w:lineRule="auto"/>
        <w:jc w:val="both"/>
        <w:rPr>
          <w:rFonts w:ascii="Times New Roman" w:eastAsia="Times New Roman" w:hAnsi="Times New Roman"/>
          <w:bCs/>
          <w:sz w:val="24"/>
          <w:szCs w:val="20"/>
          <w:vertAlign w:val="superscript"/>
          <w:lang w:val="uk-UA" w:eastAsia="ru-RU"/>
        </w:rPr>
      </w:pPr>
      <w:r w:rsidRPr="004225E0">
        <w:rPr>
          <w:rFonts w:ascii="Times New Roman" w:eastAsia="Times New Roman" w:hAnsi="Times New Roman"/>
          <w:bCs/>
          <w:sz w:val="24"/>
          <w:szCs w:val="20"/>
          <w:vertAlign w:val="superscript"/>
          <w:lang w:val="uk-UA" w:eastAsia="ru-RU"/>
        </w:rPr>
        <w:t xml:space="preserve">                                                                                                   ( підпис )                          (прізвище та ініціали)</w:t>
      </w:r>
    </w:p>
    <w:p w14:paraId="0D071601" w14:textId="77777777" w:rsidR="004225E0" w:rsidRPr="004225E0" w:rsidRDefault="004225E0" w:rsidP="004225E0">
      <w:pPr>
        <w:spacing w:after="0" w:line="240" w:lineRule="auto"/>
        <w:rPr>
          <w:rFonts w:ascii="Times New Roman" w:eastAsia="Times New Roman" w:hAnsi="Times New Roman"/>
          <w:sz w:val="20"/>
          <w:szCs w:val="20"/>
          <w:lang w:val="uk-UA" w:eastAsia="ru-RU"/>
        </w:rPr>
      </w:pPr>
    </w:p>
    <w:p w14:paraId="63E3EAA5" w14:textId="77777777" w:rsidR="004225E0" w:rsidRPr="004225E0" w:rsidRDefault="004225E0" w:rsidP="004225E0">
      <w:pPr>
        <w:spacing w:after="0" w:line="240" w:lineRule="auto"/>
        <w:rPr>
          <w:rFonts w:ascii="Times New Roman" w:eastAsia="Times New Roman" w:hAnsi="Times New Roman"/>
          <w:sz w:val="24"/>
          <w:szCs w:val="24"/>
          <w:lang w:val="uk-UA" w:eastAsia="ru-RU"/>
        </w:rPr>
      </w:pPr>
    </w:p>
    <w:p w14:paraId="39ADA451" w14:textId="77777777" w:rsidR="004225E0" w:rsidRPr="004225E0" w:rsidRDefault="004225E0" w:rsidP="004225E0">
      <w:pPr>
        <w:spacing w:after="0" w:line="240" w:lineRule="auto"/>
        <w:rPr>
          <w:rFonts w:ascii="Times New Roman" w:eastAsia="Times New Roman" w:hAnsi="Times New Roman"/>
          <w:sz w:val="24"/>
          <w:szCs w:val="24"/>
          <w:lang w:val="uk-UA" w:eastAsia="ru-RU"/>
        </w:rPr>
      </w:pPr>
    </w:p>
    <w:p w14:paraId="5585923D" w14:textId="77777777" w:rsidR="004225E0" w:rsidRPr="004225E0" w:rsidRDefault="004225E0" w:rsidP="004225E0">
      <w:pPr>
        <w:rPr>
          <w:rFonts w:ascii="Times New Roman" w:eastAsia="Times New Roman" w:hAnsi="Times New Roman"/>
          <w:sz w:val="24"/>
          <w:szCs w:val="24"/>
          <w:lang w:val="uk-UA" w:eastAsia="ru-RU"/>
        </w:rPr>
      </w:pPr>
      <w:r w:rsidRPr="004225E0">
        <w:rPr>
          <w:rFonts w:ascii="Times New Roman" w:eastAsia="Times New Roman" w:hAnsi="Times New Roman"/>
          <w:sz w:val="24"/>
          <w:szCs w:val="24"/>
          <w:lang w:val="uk-UA" w:eastAsia="ru-RU"/>
        </w:rPr>
        <w:br w:type="page"/>
      </w:r>
    </w:p>
    <w:p w14:paraId="00480DB3" w14:textId="77777777" w:rsidR="004225E0" w:rsidRPr="004225E0" w:rsidRDefault="004225E0" w:rsidP="004225E0">
      <w:pPr>
        <w:widowControl w:val="0"/>
        <w:spacing w:after="0" w:line="240" w:lineRule="auto"/>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lastRenderedPageBreak/>
        <w:t xml:space="preserve">ЗМІСТ </w:t>
      </w:r>
    </w:p>
    <w:p w14:paraId="67422FD7" w14:textId="77777777" w:rsidR="004225E0" w:rsidRPr="004225E0" w:rsidRDefault="004225E0" w:rsidP="004225E0">
      <w:pPr>
        <w:widowControl w:val="0"/>
        <w:spacing w:after="0" w:line="240" w:lineRule="auto"/>
        <w:jc w:val="center"/>
        <w:rPr>
          <w:rFonts w:ascii="Times New Roman" w:eastAsia="Times New Roman" w:hAnsi="Times New Roman"/>
          <w:sz w:val="28"/>
          <w:szCs w:val="28"/>
          <w:lang w:val="uk-UA" w:eastAsia="ru-RU"/>
        </w:rPr>
      </w:pPr>
    </w:p>
    <w:tbl>
      <w:tblPr>
        <w:tblW w:w="4865" w:type="pct"/>
        <w:tblLayout w:type="fixed"/>
        <w:tblLook w:val="0000" w:firstRow="0" w:lastRow="0" w:firstColumn="0" w:lastColumn="0" w:noHBand="0" w:noVBand="0"/>
      </w:tblPr>
      <w:tblGrid>
        <w:gridCol w:w="335"/>
        <w:gridCol w:w="188"/>
        <w:gridCol w:w="548"/>
        <w:gridCol w:w="7474"/>
        <w:gridCol w:w="22"/>
        <w:gridCol w:w="719"/>
        <w:gridCol w:w="26"/>
      </w:tblGrid>
      <w:tr w:rsidR="004225E0" w:rsidRPr="004225E0" w14:paraId="64C102EA" w14:textId="77777777" w:rsidTr="0043729B">
        <w:trPr>
          <w:cantSplit/>
        </w:trPr>
        <w:tc>
          <w:tcPr>
            <w:tcW w:w="4588" w:type="pct"/>
            <w:gridSpan w:val="4"/>
          </w:tcPr>
          <w:p w14:paraId="71324490"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Реферат………………..……………………………………………..........</w:t>
            </w:r>
          </w:p>
          <w:p w14:paraId="307D4166"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proofErr w:type="spellStart"/>
            <w:r w:rsidRPr="004225E0">
              <w:rPr>
                <w:rFonts w:ascii="Times New Roman" w:eastAsia="Times New Roman" w:hAnsi="Times New Roman"/>
                <w:sz w:val="28"/>
                <w:szCs w:val="28"/>
                <w:lang w:val="uk-UA" w:eastAsia="ru-RU"/>
              </w:rPr>
              <w:t>Abstract</w:t>
            </w:r>
            <w:proofErr w:type="spellEnd"/>
            <w:r w:rsidRPr="004225E0">
              <w:rPr>
                <w:rFonts w:ascii="Times New Roman" w:eastAsia="Times New Roman" w:hAnsi="Times New Roman"/>
                <w:sz w:val="28"/>
                <w:szCs w:val="28"/>
                <w:lang w:val="uk-UA" w:eastAsia="ru-RU"/>
              </w:rPr>
              <w:t>…………………………………………………………………….</w:t>
            </w:r>
          </w:p>
        </w:tc>
        <w:tc>
          <w:tcPr>
            <w:tcW w:w="412" w:type="pct"/>
            <w:gridSpan w:val="3"/>
          </w:tcPr>
          <w:p w14:paraId="5042ADE9"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5</w:t>
            </w:r>
          </w:p>
          <w:p w14:paraId="2916A4E7"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6</w:t>
            </w:r>
          </w:p>
        </w:tc>
      </w:tr>
      <w:tr w:rsidR="004225E0" w:rsidRPr="004225E0" w14:paraId="08C6B08B" w14:textId="77777777" w:rsidTr="0043729B">
        <w:trPr>
          <w:cantSplit/>
        </w:trPr>
        <w:tc>
          <w:tcPr>
            <w:tcW w:w="4588" w:type="pct"/>
            <w:gridSpan w:val="4"/>
          </w:tcPr>
          <w:p w14:paraId="5B99B268"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412" w:type="pct"/>
            <w:gridSpan w:val="3"/>
          </w:tcPr>
          <w:p w14:paraId="325E3319"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p>
          <w:p w14:paraId="62DB0E76"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7</w:t>
            </w:r>
          </w:p>
        </w:tc>
      </w:tr>
      <w:tr w:rsidR="004225E0" w:rsidRPr="004225E0" w14:paraId="0A2D4D66" w14:textId="77777777" w:rsidTr="0043729B">
        <w:trPr>
          <w:cantSplit/>
        </w:trPr>
        <w:tc>
          <w:tcPr>
            <w:tcW w:w="4588" w:type="pct"/>
            <w:gridSpan w:val="4"/>
          </w:tcPr>
          <w:p w14:paraId="496F78A5"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Вступ…………………</w:t>
            </w:r>
            <w:r w:rsidRPr="004225E0">
              <w:rPr>
                <w:rFonts w:ascii="Times New Roman" w:eastAsia="Times New Roman" w:hAnsi="Times New Roman"/>
                <w:smallCaps/>
                <w:sz w:val="28"/>
                <w:szCs w:val="28"/>
                <w:lang w:val="uk-UA" w:eastAsia="ru-RU"/>
              </w:rPr>
              <w:t>……………………………………………............</w:t>
            </w:r>
          </w:p>
        </w:tc>
        <w:tc>
          <w:tcPr>
            <w:tcW w:w="412" w:type="pct"/>
            <w:gridSpan w:val="3"/>
          </w:tcPr>
          <w:p w14:paraId="54743BF7"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8</w:t>
            </w:r>
          </w:p>
        </w:tc>
      </w:tr>
      <w:tr w:rsidR="004225E0" w:rsidRPr="004225E0" w14:paraId="7D47D106" w14:textId="77777777" w:rsidTr="0043729B">
        <w:trPr>
          <w:gridAfter w:val="1"/>
          <w:wAfter w:w="14" w:type="pct"/>
        </w:trPr>
        <w:tc>
          <w:tcPr>
            <w:tcW w:w="281" w:type="pct"/>
            <w:gridSpan w:val="2"/>
          </w:tcPr>
          <w:p w14:paraId="06FEED4B" w14:textId="77777777" w:rsidR="004225E0" w:rsidRPr="004225E0" w:rsidRDefault="004225E0" w:rsidP="004225E0">
            <w:pPr>
              <w:widowControl w:val="0"/>
              <w:spacing w:after="0" w:line="360" w:lineRule="auto"/>
              <w:ind w:right="-108"/>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 xml:space="preserve">1 </w:t>
            </w:r>
          </w:p>
        </w:tc>
        <w:tc>
          <w:tcPr>
            <w:tcW w:w="4319" w:type="pct"/>
            <w:gridSpan w:val="3"/>
          </w:tcPr>
          <w:p w14:paraId="7CE2024D"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Огляд літератури……………………...............................................</w:t>
            </w:r>
          </w:p>
        </w:tc>
        <w:tc>
          <w:tcPr>
            <w:tcW w:w="386" w:type="pct"/>
          </w:tcPr>
          <w:p w14:paraId="057F3CB0"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10</w:t>
            </w:r>
          </w:p>
        </w:tc>
      </w:tr>
      <w:tr w:rsidR="004225E0" w:rsidRPr="004225E0" w14:paraId="1EEA1482" w14:textId="77777777" w:rsidTr="0043729B">
        <w:tc>
          <w:tcPr>
            <w:tcW w:w="180" w:type="pct"/>
          </w:tcPr>
          <w:p w14:paraId="472AD003"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 xml:space="preserve"> </w:t>
            </w:r>
          </w:p>
        </w:tc>
        <w:tc>
          <w:tcPr>
            <w:tcW w:w="395" w:type="pct"/>
            <w:gridSpan w:val="2"/>
          </w:tcPr>
          <w:p w14:paraId="507ACE3E"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1.1</w:t>
            </w:r>
          </w:p>
        </w:tc>
        <w:tc>
          <w:tcPr>
            <w:tcW w:w="4013" w:type="pct"/>
          </w:tcPr>
          <w:p w14:paraId="1247017C" w14:textId="77777777" w:rsidR="004225E0" w:rsidRPr="004225E0" w:rsidRDefault="004225E0" w:rsidP="004225E0">
            <w:pPr>
              <w:tabs>
                <w:tab w:val="left" w:pos="900"/>
              </w:tabs>
              <w:spacing w:after="0" w:line="360" w:lineRule="auto"/>
              <w:jc w:val="both"/>
              <w:rPr>
                <w:rFonts w:ascii="Times New Roman" w:eastAsia="Times New Roman" w:hAnsi="Times New Roman"/>
                <w:color w:val="FF0000"/>
                <w:sz w:val="28"/>
                <w:szCs w:val="28"/>
                <w:lang w:val="uk-UA" w:eastAsia="ru-RU"/>
              </w:rPr>
            </w:pPr>
            <w:r w:rsidRPr="004225E0">
              <w:rPr>
                <w:rFonts w:ascii="Times New Roman" w:eastAsia="Times New Roman" w:hAnsi="Times New Roman"/>
                <w:sz w:val="28"/>
                <w:szCs w:val="28"/>
                <w:lang w:val="uk-UA" w:eastAsia="ru-RU"/>
              </w:rPr>
              <w:t xml:space="preserve">Фізичне виховання учнів в умовах нової української школи </w:t>
            </w:r>
          </w:p>
        </w:tc>
        <w:tc>
          <w:tcPr>
            <w:tcW w:w="412" w:type="pct"/>
            <w:gridSpan w:val="3"/>
          </w:tcPr>
          <w:p w14:paraId="4910A72C"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10</w:t>
            </w:r>
          </w:p>
        </w:tc>
      </w:tr>
      <w:tr w:rsidR="004225E0" w:rsidRPr="004225E0" w14:paraId="2F5695BB" w14:textId="77777777" w:rsidTr="0043729B">
        <w:tc>
          <w:tcPr>
            <w:tcW w:w="180" w:type="pct"/>
          </w:tcPr>
          <w:p w14:paraId="15218AAF"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14:paraId="42D20BAE"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1.2</w:t>
            </w:r>
          </w:p>
        </w:tc>
        <w:tc>
          <w:tcPr>
            <w:tcW w:w="4013" w:type="pct"/>
          </w:tcPr>
          <w:p w14:paraId="0F16DD38" w14:textId="77777777" w:rsidR="004225E0" w:rsidRPr="004225E0" w:rsidRDefault="004225E0" w:rsidP="004225E0">
            <w:pPr>
              <w:spacing w:after="0" w:line="360" w:lineRule="auto"/>
              <w:jc w:val="both"/>
              <w:rPr>
                <w:rFonts w:ascii="Times New Roman" w:eastAsia="Times New Roman" w:hAnsi="Times New Roman"/>
                <w:color w:val="FF0000"/>
                <w:sz w:val="28"/>
                <w:szCs w:val="28"/>
                <w:lang w:val="uk-UA" w:eastAsia="ru-RU"/>
              </w:rPr>
            </w:pPr>
            <w:r w:rsidRPr="004225E0">
              <w:rPr>
                <w:rFonts w:ascii="Times New Roman" w:eastAsia="Times New Roman" w:hAnsi="Times New Roman"/>
                <w:sz w:val="28"/>
                <w:szCs w:val="24"/>
                <w:lang w:val="uk-UA" w:eastAsia="ru-RU"/>
              </w:rPr>
              <w:t>Особливості методики фізичного виховання школярів…….</w:t>
            </w:r>
          </w:p>
        </w:tc>
        <w:tc>
          <w:tcPr>
            <w:tcW w:w="412" w:type="pct"/>
            <w:gridSpan w:val="3"/>
          </w:tcPr>
          <w:p w14:paraId="7B3159FF"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23</w:t>
            </w:r>
          </w:p>
        </w:tc>
      </w:tr>
      <w:tr w:rsidR="004225E0" w:rsidRPr="004225E0" w14:paraId="7ADAE90B" w14:textId="77777777" w:rsidTr="0043729B">
        <w:tc>
          <w:tcPr>
            <w:tcW w:w="180" w:type="pct"/>
          </w:tcPr>
          <w:p w14:paraId="27BAF7C8"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14:paraId="4AC08D1F"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 xml:space="preserve">1.3 </w:t>
            </w:r>
          </w:p>
          <w:p w14:paraId="57F2B374"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p>
        </w:tc>
        <w:tc>
          <w:tcPr>
            <w:tcW w:w="4013" w:type="pct"/>
          </w:tcPr>
          <w:p w14:paraId="14DB5723" w14:textId="77777777" w:rsidR="004225E0" w:rsidRPr="004225E0" w:rsidRDefault="004225E0" w:rsidP="004225E0">
            <w:pPr>
              <w:widowControl w:val="0"/>
              <w:spacing w:after="0" w:line="360" w:lineRule="auto"/>
              <w:jc w:val="both"/>
              <w:rPr>
                <w:rFonts w:ascii="Times New Roman" w:eastAsia="Times New Roman" w:hAnsi="Times New Roman"/>
                <w:sz w:val="28"/>
                <w:szCs w:val="24"/>
                <w:lang w:val="uk-UA" w:eastAsia="ru-RU"/>
              </w:rPr>
            </w:pPr>
            <w:r w:rsidRPr="004225E0">
              <w:rPr>
                <w:rFonts w:ascii="Times New Roman" w:eastAsia="Times New Roman" w:hAnsi="Times New Roman"/>
                <w:bCs/>
                <w:sz w:val="28"/>
                <w:szCs w:val="24"/>
                <w:lang w:val="uk-UA" w:eastAsia="ru-RU"/>
              </w:rPr>
              <w:t>Волейбол як засіб фізичного виховання в навчальному закладі середньої освіти</w:t>
            </w:r>
            <w:r w:rsidRPr="004225E0">
              <w:rPr>
                <w:rFonts w:ascii="Times New Roman" w:eastAsia="Times New Roman" w:hAnsi="Times New Roman"/>
                <w:sz w:val="28"/>
                <w:szCs w:val="28"/>
                <w:lang w:val="uk-UA" w:eastAsia="ru-RU"/>
              </w:rPr>
              <w:t>……………..………………………..</w:t>
            </w:r>
          </w:p>
        </w:tc>
        <w:tc>
          <w:tcPr>
            <w:tcW w:w="412" w:type="pct"/>
            <w:gridSpan w:val="3"/>
          </w:tcPr>
          <w:p w14:paraId="3DAAA611"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p>
          <w:p w14:paraId="56B1B789"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30</w:t>
            </w:r>
          </w:p>
        </w:tc>
      </w:tr>
      <w:tr w:rsidR="004225E0" w:rsidRPr="004225E0" w14:paraId="6FDA57A6" w14:textId="77777777" w:rsidTr="0043729B">
        <w:tc>
          <w:tcPr>
            <w:tcW w:w="180" w:type="pct"/>
          </w:tcPr>
          <w:p w14:paraId="3B2B48E0"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14:paraId="06979936"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1.4</w:t>
            </w:r>
          </w:p>
          <w:p w14:paraId="00DD6C4F"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p>
        </w:tc>
        <w:tc>
          <w:tcPr>
            <w:tcW w:w="4013" w:type="pct"/>
          </w:tcPr>
          <w:p w14:paraId="4990D54F" w14:textId="77777777" w:rsidR="004225E0" w:rsidRPr="004225E0" w:rsidRDefault="004225E0" w:rsidP="004225E0">
            <w:pPr>
              <w:spacing w:after="0" w:line="360" w:lineRule="auto"/>
              <w:jc w:val="both"/>
              <w:rPr>
                <w:rFonts w:ascii="Times New Roman" w:eastAsia="Times New Roman" w:hAnsi="Times New Roman"/>
                <w:sz w:val="28"/>
                <w:szCs w:val="24"/>
                <w:lang w:val="uk-UA" w:eastAsia="ru-RU"/>
              </w:rPr>
            </w:pPr>
            <w:r w:rsidRPr="004225E0">
              <w:rPr>
                <w:rFonts w:ascii="Times New Roman" w:eastAsia="Times New Roman" w:hAnsi="Times New Roman"/>
                <w:sz w:val="28"/>
                <w:szCs w:val="28"/>
                <w:lang w:val="uk-UA" w:eastAsia="ru-RU"/>
              </w:rPr>
              <w:t>Анатомо-фізіологічні особливості дітей шкільного віку</w:t>
            </w:r>
            <w:r w:rsidRPr="004225E0">
              <w:rPr>
                <w:rFonts w:ascii="Times New Roman" w:eastAsia="Times New Roman" w:hAnsi="Times New Roman"/>
                <w:bCs/>
                <w:sz w:val="28"/>
                <w:szCs w:val="24"/>
                <w:lang w:val="uk-UA" w:eastAsia="ru-RU"/>
              </w:rPr>
              <w:t>……………………………………………………………..</w:t>
            </w:r>
          </w:p>
        </w:tc>
        <w:tc>
          <w:tcPr>
            <w:tcW w:w="412" w:type="pct"/>
            <w:gridSpan w:val="3"/>
          </w:tcPr>
          <w:p w14:paraId="545423E5"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p>
          <w:p w14:paraId="3AF1F896"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33</w:t>
            </w:r>
          </w:p>
        </w:tc>
      </w:tr>
      <w:tr w:rsidR="004225E0" w:rsidRPr="004225E0" w14:paraId="37819509" w14:textId="77777777" w:rsidTr="0043729B">
        <w:tc>
          <w:tcPr>
            <w:tcW w:w="575" w:type="pct"/>
            <w:gridSpan w:val="3"/>
          </w:tcPr>
          <w:p w14:paraId="26616E3F" w14:textId="77777777" w:rsidR="004225E0" w:rsidRPr="004225E0" w:rsidRDefault="004225E0" w:rsidP="004225E0">
            <w:pPr>
              <w:widowControl w:val="0"/>
              <w:spacing w:after="0" w:line="360" w:lineRule="auto"/>
              <w:ind w:right="-107"/>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2</w:t>
            </w:r>
          </w:p>
        </w:tc>
        <w:tc>
          <w:tcPr>
            <w:tcW w:w="4013" w:type="pct"/>
          </w:tcPr>
          <w:p w14:paraId="02CF32F1" w14:textId="77777777" w:rsidR="004225E0" w:rsidRPr="004225E0" w:rsidRDefault="004225E0" w:rsidP="004225E0">
            <w:pPr>
              <w:widowControl w:val="0"/>
              <w:spacing w:after="0" w:line="360" w:lineRule="auto"/>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Завдання, методи та організація дослідження.........................</w:t>
            </w:r>
          </w:p>
        </w:tc>
        <w:tc>
          <w:tcPr>
            <w:tcW w:w="412" w:type="pct"/>
            <w:gridSpan w:val="3"/>
          </w:tcPr>
          <w:p w14:paraId="61E20909"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38</w:t>
            </w:r>
          </w:p>
        </w:tc>
      </w:tr>
      <w:tr w:rsidR="004225E0" w:rsidRPr="004225E0" w14:paraId="32456B0D" w14:textId="77777777" w:rsidTr="0043729B">
        <w:tc>
          <w:tcPr>
            <w:tcW w:w="180" w:type="pct"/>
          </w:tcPr>
          <w:p w14:paraId="013F40EE"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14:paraId="72AAA8F3"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2.1</w:t>
            </w:r>
          </w:p>
        </w:tc>
        <w:tc>
          <w:tcPr>
            <w:tcW w:w="4013" w:type="pct"/>
          </w:tcPr>
          <w:p w14:paraId="18205EDA"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Завдання дослідження................................................................</w:t>
            </w:r>
          </w:p>
        </w:tc>
        <w:tc>
          <w:tcPr>
            <w:tcW w:w="412" w:type="pct"/>
            <w:gridSpan w:val="3"/>
          </w:tcPr>
          <w:p w14:paraId="2CE397DB"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38</w:t>
            </w:r>
          </w:p>
        </w:tc>
      </w:tr>
      <w:tr w:rsidR="004225E0" w:rsidRPr="004225E0" w14:paraId="7BF2E4BB" w14:textId="77777777" w:rsidTr="0043729B">
        <w:trPr>
          <w:trHeight w:val="333"/>
        </w:trPr>
        <w:tc>
          <w:tcPr>
            <w:tcW w:w="180" w:type="pct"/>
          </w:tcPr>
          <w:p w14:paraId="2C2897EF"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14:paraId="2C5966DF" w14:textId="77777777" w:rsidR="004225E0" w:rsidRPr="004225E0" w:rsidRDefault="004225E0" w:rsidP="004225E0">
            <w:pPr>
              <w:widowControl w:val="0"/>
              <w:spacing w:after="0" w:line="360" w:lineRule="auto"/>
              <w:ind w:left="18" w:right="-445"/>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2.2</w:t>
            </w:r>
          </w:p>
        </w:tc>
        <w:tc>
          <w:tcPr>
            <w:tcW w:w="4013" w:type="pct"/>
          </w:tcPr>
          <w:p w14:paraId="7CCC3194"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Методи дослідження...................................................................</w:t>
            </w:r>
          </w:p>
        </w:tc>
        <w:tc>
          <w:tcPr>
            <w:tcW w:w="412" w:type="pct"/>
            <w:gridSpan w:val="3"/>
          </w:tcPr>
          <w:p w14:paraId="4097004A"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38</w:t>
            </w:r>
          </w:p>
        </w:tc>
      </w:tr>
      <w:tr w:rsidR="004225E0" w:rsidRPr="004225E0" w14:paraId="63797BA6" w14:textId="77777777" w:rsidTr="0043729B">
        <w:trPr>
          <w:trHeight w:val="333"/>
        </w:trPr>
        <w:tc>
          <w:tcPr>
            <w:tcW w:w="180" w:type="pct"/>
          </w:tcPr>
          <w:p w14:paraId="303DCF93"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14:paraId="4E50F4C5" w14:textId="77777777" w:rsidR="004225E0" w:rsidRPr="004225E0" w:rsidRDefault="004225E0" w:rsidP="004225E0">
            <w:pPr>
              <w:widowControl w:val="0"/>
              <w:spacing w:after="0" w:line="360" w:lineRule="auto"/>
              <w:ind w:left="18" w:right="-445"/>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2.3</w:t>
            </w:r>
          </w:p>
        </w:tc>
        <w:tc>
          <w:tcPr>
            <w:tcW w:w="4013" w:type="pct"/>
          </w:tcPr>
          <w:p w14:paraId="12CB1684"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Організація дослідження............................................................</w:t>
            </w:r>
          </w:p>
        </w:tc>
        <w:tc>
          <w:tcPr>
            <w:tcW w:w="412" w:type="pct"/>
            <w:gridSpan w:val="3"/>
          </w:tcPr>
          <w:p w14:paraId="142B7D7A"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39</w:t>
            </w:r>
          </w:p>
        </w:tc>
      </w:tr>
      <w:tr w:rsidR="004225E0" w:rsidRPr="004225E0" w14:paraId="331E44CA" w14:textId="77777777" w:rsidTr="0043729B">
        <w:tc>
          <w:tcPr>
            <w:tcW w:w="575" w:type="pct"/>
            <w:gridSpan w:val="3"/>
          </w:tcPr>
          <w:p w14:paraId="46897056" w14:textId="77777777" w:rsidR="004225E0" w:rsidRPr="004225E0" w:rsidRDefault="004225E0" w:rsidP="004225E0">
            <w:pPr>
              <w:widowControl w:val="0"/>
              <w:spacing w:after="0" w:line="360" w:lineRule="auto"/>
              <w:ind w:right="-107"/>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3</w:t>
            </w:r>
          </w:p>
        </w:tc>
        <w:tc>
          <w:tcPr>
            <w:tcW w:w="4013" w:type="pct"/>
          </w:tcPr>
          <w:p w14:paraId="21A775B3" w14:textId="77777777" w:rsidR="004225E0" w:rsidRPr="004225E0" w:rsidRDefault="004225E0" w:rsidP="004225E0">
            <w:pPr>
              <w:widowControl w:val="0"/>
              <w:spacing w:after="0" w:line="360" w:lineRule="auto"/>
              <w:jc w:val="both"/>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Результати дослідження..........................................…………...</w:t>
            </w:r>
          </w:p>
        </w:tc>
        <w:tc>
          <w:tcPr>
            <w:tcW w:w="412" w:type="pct"/>
            <w:gridSpan w:val="3"/>
          </w:tcPr>
          <w:p w14:paraId="305B216E"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46</w:t>
            </w:r>
          </w:p>
        </w:tc>
      </w:tr>
      <w:tr w:rsidR="004225E0" w:rsidRPr="004225E0" w14:paraId="78AD6BAF" w14:textId="77777777" w:rsidTr="0043729B">
        <w:trPr>
          <w:cantSplit/>
        </w:trPr>
        <w:tc>
          <w:tcPr>
            <w:tcW w:w="4588" w:type="pct"/>
            <w:gridSpan w:val="4"/>
          </w:tcPr>
          <w:p w14:paraId="2B41CC54" w14:textId="77777777" w:rsidR="004225E0" w:rsidRPr="004225E0" w:rsidRDefault="004225E0" w:rsidP="004225E0">
            <w:pPr>
              <w:widowControl w:val="0"/>
              <w:spacing w:after="0" w:line="360" w:lineRule="auto"/>
              <w:jc w:val="both"/>
              <w:rPr>
                <w:rFonts w:ascii="Times New Roman" w:eastAsia="Times New Roman" w:hAnsi="Times New Roman"/>
                <w:smallCaps/>
                <w:sz w:val="28"/>
                <w:szCs w:val="28"/>
                <w:lang w:val="uk-UA" w:eastAsia="ru-RU"/>
              </w:rPr>
            </w:pPr>
            <w:r w:rsidRPr="004225E0">
              <w:rPr>
                <w:rFonts w:ascii="Times New Roman" w:eastAsia="Times New Roman" w:hAnsi="Times New Roman"/>
                <w:sz w:val="28"/>
                <w:szCs w:val="28"/>
                <w:lang w:val="uk-UA" w:eastAsia="ru-RU"/>
              </w:rPr>
              <w:t>Висновки</w:t>
            </w:r>
            <w:r w:rsidRPr="004225E0">
              <w:rPr>
                <w:rFonts w:ascii="Times New Roman" w:eastAsia="Times New Roman" w:hAnsi="Times New Roman"/>
                <w:smallCaps/>
                <w:sz w:val="28"/>
                <w:szCs w:val="28"/>
                <w:lang w:val="uk-UA" w:eastAsia="ru-RU"/>
              </w:rPr>
              <w:t>…………………………………………………..………………</w:t>
            </w:r>
          </w:p>
        </w:tc>
        <w:tc>
          <w:tcPr>
            <w:tcW w:w="412" w:type="pct"/>
            <w:gridSpan w:val="3"/>
          </w:tcPr>
          <w:p w14:paraId="16488F48"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62</w:t>
            </w:r>
          </w:p>
        </w:tc>
      </w:tr>
      <w:tr w:rsidR="004225E0" w:rsidRPr="004225E0" w14:paraId="45685162" w14:textId="77777777" w:rsidTr="0043729B">
        <w:trPr>
          <w:cantSplit/>
        </w:trPr>
        <w:tc>
          <w:tcPr>
            <w:tcW w:w="4588" w:type="pct"/>
            <w:gridSpan w:val="4"/>
          </w:tcPr>
          <w:p w14:paraId="3009110F" w14:textId="77777777" w:rsidR="004225E0" w:rsidRPr="004225E0" w:rsidRDefault="004225E0" w:rsidP="004225E0">
            <w:pPr>
              <w:widowControl w:val="0"/>
              <w:spacing w:after="0" w:line="360" w:lineRule="auto"/>
              <w:jc w:val="both"/>
              <w:rPr>
                <w:rFonts w:ascii="Times New Roman" w:eastAsia="Times New Roman" w:hAnsi="Times New Roman"/>
                <w:smallCaps/>
                <w:sz w:val="28"/>
                <w:szCs w:val="28"/>
                <w:lang w:val="uk-UA" w:eastAsia="ru-RU"/>
              </w:rPr>
            </w:pPr>
            <w:r w:rsidRPr="004225E0">
              <w:rPr>
                <w:rFonts w:ascii="Times New Roman" w:eastAsia="Times New Roman" w:hAnsi="Times New Roman"/>
                <w:sz w:val="28"/>
                <w:szCs w:val="28"/>
                <w:lang w:val="uk-UA" w:eastAsia="ru-RU"/>
              </w:rPr>
              <w:t>Перелік посилань ………</w:t>
            </w:r>
            <w:r w:rsidRPr="004225E0">
              <w:rPr>
                <w:rFonts w:ascii="Times New Roman" w:eastAsia="Times New Roman" w:hAnsi="Times New Roman"/>
                <w:smallCaps/>
                <w:sz w:val="28"/>
                <w:szCs w:val="28"/>
                <w:lang w:val="uk-UA" w:eastAsia="ru-RU"/>
              </w:rPr>
              <w:t>…………………………………......................</w:t>
            </w:r>
          </w:p>
        </w:tc>
        <w:tc>
          <w:tcPr>
            <w:tcW w:w="412" w:type="pct"/>
            <w:gridSpan w:val="3"/>
          </w:tcPr>
          <w:p w14:paraId="66E04949" w14:textId="77777777" w:rsidR="004225E0" w:rsidRPr="004225E0" w:rsidRDefault="004225E0" w:rsidP="004225E0">
            <w:pPr>
              <w:widowControl w:val="0"/>
              <w:spacing w:after="0" w:line="360" w:lineRule="auto"/>
              <w:ind w:left="-57" w:right="-57"/>
              <w:jc w:val="center"/>
              <w:rPr>
                <w:rFonts w:ascii="Times New Roman" w:eastAsia="Times New Roman" w:hAnsi="Times New Roman"/>
                <w:sz w:val="28"/>
                <w:szCs w:val="28"/>
                <w:lang w:val="uk-UA" w:eastAsia="ru-RU"/>
              </w:rPr>
            </w:pPr>
            <w:r w:rsidRPr="004225E0">
              <w:rPr>
                <w:rFonts w:ascii="Times New Roman" w:eastAsia="Times New Roman" w:hAnsi="Times New Roman"/>
                <w:sz w:val="28"/>
                <w:szCs w:val="28"/>
                <w:lang w:val="uk-UA" w:eastAsia="ru-RU"/>
              </w:rPr>
              <w:t>64</w:t>
            </w:r>
          </w:p>
        </w:tc>
      </w:tr>
    </w:tbl>
    <w:p w14:paraId="4E06EA9A" w14:textId="77777777" w:rsidR="004225E0" w:rsidRPr="004225E0" w:rsidRDefault="004225E0" w:rsidP="004225E0">
      <w:pPr>
        <w:spacing w:after="0" w:line="360" w:lineRule="auto"/>
        <w:ind w:left="-567" w:firstLine="567"/>
        <w:jc w:val="center"/>
        <w:rPr>
          <w:rFonts w:ascii="Times New Roman" w:eastAsia="Times New Roman" w:hAnsi="Times New Roman"/>
          <w:b/>
          <w:sz w:val="28"/>
          <w:szCs w:val="28"/>
          <w:lang w:val="uk-UA" w:eastAsia="ru-RU"/>
        </w:rPr>
      </w:pPr>
    </w:p>
    <w:p w14:paraId="7A62F327" w14:textId="77777777" w:rsidR="004225E0" w:rsidRPr="004225E0" w:rsidRDefault="004225E0" w:rsidP="004225E0">
      <w:pPr>
        <w:spacing w:after="0" w:line="360" w:lineRule="auto"/>
        <w:ind w:firstLine="709"/>
        <w:jc w:val="both"/>
        <w:rPr>
          <w:rFonts w:ascii="Times New Roman" w:eastAsia="Times New Roman" w:hAnsi="Times New Roman"/>
          <w:sz w:val="28"/>
          <w:szCs w:val="28"/>
          <w:lang w:val="uk-UA" w:eastAsia="ru-RU"/>
        </w:rPr>
      </w:pPr>
    </w:p>
    <w:p w14:paraId="27C0364B" w14:textId="77777777" w:rsidR="004225E0" w:rsidRDefault="004225E0">
      <w:pPr>
        <w:spacing w:after="160" w:line="259" w:lineRule="auto"/>
        <w:rPr>
          <w:rFonts w:ascii="Times New Roman" w:hAnsi="Times New Roman"/>
          <w:spacing w:val="-6"/>
          <w:sz w:val="28"/>
          <w:szCs w:val="28"/>
          <w:lang w:val="uk-UA" w:eastAsia="ru-RU"/>
        </w:rPr>
      </w:pPr>
      <w:r>
        <w:rPr>
          <w:rFonts w:ascii="Times New Roman" w:hAnsi="Times New Roman"/>
          <w:spacing w:val="-6"/>
          <w:sz w:val="28"/>
          <w:szCs w:val="28"/>
          <w:lang w:val="uk-UA" w:eastAsia="ru-RU"/>
        </w:rPr>
        <w:br w:type="page"/>
      </w:r>
    </w:p>
    <w:p w14:paraId="7CE5F4E6" w14:textId="2888EB86" w:rsidR="00590CD7" w:rsidRPr="00FC4D03" w:rsidRDefault="003840EA" w:rsidP="00590CD7">
      <w:pPr>
        <w:tabs>
          <w:tab w:val="left" w:pos="5387"/>
        </w:tabs>
        <w:spacing w:after="0" w:line="360" w:lineRule="auto"/>
        <w:jc w:val="center"/>
        <w:rPr>
          <w:rFonts w:ascii="Times New Roman" w:hAnsi="Times New Roman"/>
          <w:spacing w:val="-6"/>
          <w:sz w:val="28"/>
          <w:szCs w:val="28"/>
          <w:lang w:val="uk-UA" w:eastAsia="ru-RU"/>
        </w:rPr>
      </w:pPr>
      <w:r w:rsidRPr="00FC4D03">
        <w:rPr>
          <w:rFonts w:ascii="Times New Roman" w:hAnsi="Times New Roman"/>
          <w:noProof/>
          <w:lang w:eastAsia="ru-RU"/>
        </w:rPr>
        <w:lastRenderedPageBreak/>
        <mc:AlternateContent>
          <mc:Choice Requires="wps">
            <w:drawing>
              <wp:anchor distT="0" distB="0" distL="114300" distR="114300" simplePos="0" relativeHeight="251687936" behindDoc="0" locked="0" layoutInCell="1" allowOverlap="1" wp14:anchorId="67E2C196" wp14:editId="6FA0DC04">
                <wp:simplePos x="0" y="0"/>
                <wp:positionH relativeFrom="column">
                  <wp:posOffset>5667375</wp:posOffset>
                </wp:positionH>
                <wp:positionV relativeFrom="paragraph">
                  <wp:posOffset>-295275</wp:posOffset>
                </wp:positionV>
                <wp:extent cx="457200" cy="342900"/>
                <wp:effectExtent l="0" t="0" r="0" b="0"/>
                <wp:wrapNone/>
                <wp:docPr id="5"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E8A6B" w14:textId="77777777" w:rsidR="003840EA" w:rsidRPr="0057754F" w:rsidRDefault="003840EA" w:rsidP="003840EA">
                            <w:pPr>
                              <w:jc w:val="center"/>
                              <w:rPr>
                                <w:rFonts w:ascii="Times New Roman" w:hAnsi="Times New Roman"/>
                                <w:sz w:val="28"/>
                                <w:szCs w:val="28"/>
                                <w:lang w:val="uk-UA"/>
                              </w:rPr>
                            </w:pPr>
                            <w:r>
                              <w:rPr>
                                <w:rFonts w:ascii="Times New Roman" w:hAnsi="Times New Roman"/>
                                <w:sz w:val="28"/>
                                <w:szCs w:val="28"/>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2C196" id="_x0000_t202" coordsize="21600,21600" o:spt="202" path="m,l,21600r21600,l21600,xe">
                <v:stroke joinstyle="miter"/>
                <v:path gradientshapeok="t" o:connecttype="rect"/>
              </v:shapetype>
              <v:shape id="Надпись 24" o:spid="_x0000_s1026" type="#_x0000_t202" style="position:absolute;left:0;text-align:left;margin-left:446.25pt;margin-top:-23.25pt;width:36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" stroked="f">
                <v:textbox>
                  <w:txbxContent>
                    <w:p w14:paraId="309E8A6B" w14:textId="77777777" w:rsidR="003840EA" w:rsidRPr="0057754F" w:rsidRDefault="003840EA" w:rsidP="003840EA">
                      <w:pPr>
                        <w:jc w:val="center"/>
                        <w:rPr>
                          <w:rFonts w:ascii="Times New Roman" w:hAnsi="Times New Roman"/>
                          <w:sz w:val="28"/>
                          <w:szCs w:val="28"/>
                          <w:lang w:val="uk-UA"/>
                        </w:rPr>
                      </w:pPr>
                      <w:r>
                        <w:rPr>
                          <w:rFonts w:ascii="Times New Roman" w:hAnsi="Times New Roman"/>
                          <w:sz w:val="28"/>
                          <w:szCs w:val="28"/>
                          <w:lang w:val="uk-UA"/>
                        </w:rPr>
                        <w:t>5</w:t>
                      </w:r>
                    </w:p>
                  </w:txbxContent>
                </v:textbox>
              </v:shape>
            </w:pict>
          </mc:Fallback>
        </mc:AlternateContent>
      </w:r>
      <w:r w:rsidR="00590CD7" w:rsidRPr="00FC4D03">
        <w:rPr>
          <w:rFonts w:ascii="Times New Roman" w:hAnsi="Times New Roman"/>
          <w:spacing w:val="-6"/>
          <w:sz w:val="28"/>
          <w:szCs w:val="28"/>
          <w:lang w:val="uk-UA" w:eastAsia="ru-RU"/>
        </w:rPr>
        <w:t>РЕФЕРАТ</w:t>
      </w:r>
    </w:p>
    <w:p w14:paraId="1CF12055" w14:textId="77777777" w:rsidR="00590CD7" w:rsidRPr="00FC4D03" w:rsidRDefault="00590CD7" w:rsidP="00590CD7">
      <w:pPr>
        <w:tabs>
          <w:tab w:val="left" w:pos="5387"/>
        </w:tabs>
        <w:spacing w:after="0" w:line="360" w:lineRule="auto"/>
        <w:ind w:firstLine="720"/>
        <w:jc w:val="both"/>
        <w:rPr>
          <w:rFonts w:ascii="Times New Roman" w:hAnsi="Times New Roman"/>
          <w:spacing w:val="-6"/>
          <w:sz w:val="28"/>
          <w:szCs w:val="28"/>
          <w:lang w:val="uk-UA" w:eastAsia="ru-RU"/>
        </w:rPr>
      </w:pPr>
    </w:p>
    <w:p w14:paraId="69720B42" w14:textId="6A73A28E" w:rsidR="00590CD7" w:rsidRPr="00563D72" w:rsidRDefault="00F83F3C" w:rsidP="00590CD7">
      <w:pPr>
        <w:tabs>
          <w:tab w:val="left" w:pos="5387"/>
        </w:tabs>
        <w:spacing w:after="0" w:line="360" w:lineRule="auto"/>
        <w:ind w:firstLine="720"/>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Кваліфікаційна</w:t>
      </w:r>
      <w:r w:rsidR="00590CD7" w:rsidRPr="00FC4D03">
        <w:rPr>
          <w:rFonts w:ascii="Times New Roman" w:hAnsi="Times New Roman"/>
          <w:spacing w:val="-6"/>
          <w:sz w:val="28"/>
          <w:szCs w:val="28"/>
          <w:lang w:val="uk-UA" w:eastAsia="ru-RU"/>
        </w:rPr>
        <w:t xml:space="preserve"> робота – </w:t>
      </w:r>
      <w:r w:rsidR="0057754F">
        <w:rPr>
          <w:rFonts w:ascii="Times New Roman" w:hAnsi="Times New Roman"/>
          <w:spacing w:val="-6"/>
          <w:sz w:val="28"/>
          <w:szCs w:val="28"/>
          <w:lang w:val="uk-UA" w:eastAsia="ru-RU"/>
        </w:rPr>
        <w:t>7</w:t>
      </w:r>
      <w:r>
        <w:rPr>
          <w:rFonts w:ascii="Times New Roman" w:hAnsi="Times New Roman"/>
          <w:spacing w:val="-6"/>
          <w:sz w:val="28"/>
          <w:szCs w:val="28"/>
          <w:lang w:val="uk-UA" w:eastAsia="ru-RU"/>
        </w:rPr>
        <w:t>0</w:t>
      </w:r>
      <w:r w:rsidR="00590CD7" w:rsidRPr="00563D72">
        <w:rPr>
          <w:rFonts w:ascii="Times New Roman" w:hAnsi="Times New Roman"/>
          <w:spacing w:val="-6"/>
          <w:sz w:val="28"/>
          <w:szCs w:val="28"/>
          <w:lang w:val="uk-UA" w:eastAsia="ru-RU"/>
        </w:rPr>
        <w:t xml:space="preserve"> сторін</w:t>
      </w:r>
      <w:r>
        <w:rPr>
          <w:rFonts w:ascii="Times New Roman" w:hAnsi="Times New Roman"/>
          <w:spacing w:val="-6"/>
          <w:sz w:val="28"/>
          <w:szCs w:val="28"/>
          <w:lang w:val="uk-UA" w:eastAsia="ru-RU"/>
        </w:rPr>
        <w:t>о</w:t>
      </w:r>
      <w:r w:rsidR="00590CD7" w:rsidRPr="00563D72">
        <w:rPr>
          <w:rFonts w:ascii="Times New Roman" w:hAnsi="Times New Roman"/>
          <w:spacing w:val="-6"/>
          <w:sz w:val="28"/>
          <w:szCs w:val="28"/>
          <w:lang w:val="uk-UA" w:eastAsia="ru-RU"/>
        </w:rPr>
        <w:t>к, 1</w:t>
      </w:r>
      <w:r>
        <w:rPr>
          <w:rFonts w:ascii="Times New Roman" w:hAnsi="Times New Roman"/>
          <w:spacing w:val="-6"/>
          <w:sz w:val="28"/>
          <w:szCs w:val="28"/>
          <w:lang w:val="uk-UA" w:eastAsia="ru-RU"/>
        </w:rPr>
        <w:t>1</w:t>
      </w:r>
      <w:r w:rsidR="00590CD7" w:rsidRPr="00563D72">
        <w:rPr>
          <w:rFonts w:ascii="Times New Roman" w:hAnsi="Times New Roman"/>
          <w:spacing w:val="-6"/>
          <w:sz w:val="28"/>
          <w:szCs w:val="28"/>
          <w:lang w:val="uk-UA" w:eastAsia="ru-RU"/>
        </w:rPr>
        <w:t xml:space="preserve"> таблиць, </w:t>
      </w:r>
      <w:r>
        <w:rPr>
          <w:rFonts w:ascii="Times New Roman" w:hAnsi="Times New Roman"/>
          <w:spacing w:val="-6"/>
          <w:sz w:val="28"/>
          <w:szCs w:val="28"/>
          <w:lang w:val="uk-UA" w:eastAsia="ru-RU"/>
        </w:rPr>
        <w:t>3</w:t>
      </w:r>
      <w:r w:rsidR="00590CD7" w:rsidRPr="00563D72">
        <w:rPr>
          <w:rFonts w:ascii="Times New Roman" w:hAnsi="Times New Roman"/>
          <w:spacing w:val="-6"/>
          <w:sz w:val="28"/>
          <w:szCs w:val="28"/>
          <w:lang w:val="uk-UA" w:eastAsia="ru-RU"/>
        </w:rPr>
        <w:t xml:space="preserve"> рисунка, 6</w:t>
      </w:r>
      <w:r w:rsidR="00EF0E6D">
        <w:rPr>
          <w:rFonts w:ascii="Times New Roman" w:hAnsi="Times New Roman"/>
          <w:spacing w:val="-6"/>
          <w:sz w:val="28"/>
          <w:szCs w:val="28"/>
          <w:lang w:val="uk-UA" w:eastAsia="ru-RU"/>
        </w:rPr>
        <w:t>5</w:t>
      </w:r>
      <w:r w:rsidR="00590CD7" w:rsidRPr="00563D72">
        <w:rPr>
          <w:rFonts w:ascii="Times New Roman" w:hAnsi="Times New Roman"/>
          <w:spacing w:val="-6"/>
          <w:sz w:val="28"/>
          <w:szCs w:val="28"/>
          <w:lang w:val="uk-UA" w:eastAsia="ru-RU"/>
        </w:rPr>
        <w:t xml:space="preserve"> літературн</w:t>
      </w:r>
      <w:r w:rsidR="00EF0E6D">
        <w:rPr>
          <w:rFonts w:ascii="Times New Roman" w:hAnsi="Times New Roman"/>
          <w:spacing w:val="-6"/>
          <w:sz w:val="28"/>
          <w:szCs w:val="28"/>
          <w:lang w:val="uk-UA" w:eastAsia="ru-RU"/>
        </w:rPr>
        <w:t>их</w:t>
      </w:r>
      <w:r w:rsidR="00590CD7" w:rsidRPr="00563D72">
        <w:rPr>
          <w:rFonts w:ascii="Times New Roman" w:hAnsi="Times New Roman"/>
          <w:spacing w:val="-6"/>
          <w:sz w:val="28"/>
          <w:szCs w:val="28"/>
          <w:lang w:val="uk-UA" w:eastAsia="ru-RU"/>
        </w:rPr>
        <w:t xml:space="preserve"> джерел.</w:t>
      </w:r>
    </w:p>
    <w:p w14:paraId="5726CD86" w14:textId="76919473" w:rsidR="00590CD7" w:rsidRPr="00FC4D03" w:rsidRDefault="00590CD7" w:rsidP="00590CD7">
      <w:pPr>
        <w:spacing w:after="0" w:line="360" w:lineRule="auto"/>
        <w:jc w:val="both"/>
        <w:rPr>
          <w:rFonts w:ascii="Times New Roman" w:hAnsi="Times New Roman"/>
          <w:sz w:val="28"/>
          <w:szCs w:val="28"/>
          <w:lang w:val="uk-UA" w:eastAsia="ru-RU"/>
        </w:rPr>
      </w:pPr>
      <w:r w:rsidRPr="00FC4D03">
        <w:rPr>
          <w:rFonts w:ascii="Times New Roman" w:hAnsi="Times New Roman"/>
          <w:spacing w:val="-6"/>
          <w:sz w:val="28"/>
          <w:szCs w:val="28"/>
          <w:lang w:val="uk-UA" w:eastAsia="ru-RU"/>
        </w:rPr>
        <w:tab/>
        <w:t xml:space="preserve">Мета дослідження – </w:t>
      </w:r>
      <w:r w:rsidR="00477BB2" w:rsidRPr="00FC4D03">
        <w:rPr>
          <w:rFonts w:ascii="Times New Roman" w:hAnsi="Times New Roman"/>
          <w:sz w:val="28"/>
          <w:szCs w:val="28"/>
          <w:lang w:val="uk-UA" w:eastAsia="ru-RU"/>
        </w:rPr>
        <w:t xml:space="preserve">дослідити вплив варіативного модуля з волейболу </w:t>
      </w:r>
      <w:r w:rsidR="00477BB2">
        <w:rPr>
          <w:rFonts w:ascii="Times New Roman" w:hAnsi="Times New Roman"/>
          <w:sz w:val="28"/>
          <w:szCs w:val="28"/>
          <w:lang w:val="uk-UA" w:eastAsia="ru-RU"/>
        </w:rPr>
        <w:t>і</w:t>
      </w:r>
      <w:r w:rsidR="00477BB2" w:rsidRPr="00FC4D03">
        <w:rPr>
          <w:rFonts w:ascii="Times New Roman" w:hAnsi="Times New Roman"/>
          <w:sz w:val="28"/>
          <w:szCs w:val="28"/>
          <w:lang w:val="uk-UA" w:eastAsia="ru-RU"/>
        </w:rPr>
        <w:t xml:space="preserve"> додаткових занять у шкільній спортивній секції на показники технічної та фізичної підготовленості учнів середнього шкільного віку.</w:t>
      </w:r>
    </w:p>
    <w:p w14:paraId="06A772C3" w14:textId="7276B176" w:rsidR="00590CD7" w:rsidRPr="00FC4D03" w:rsidRDefault="00590CD7" w:rsidP="00590CD7">
      <w:pPr>
        <w:spacing w:after="0" w:line="360" w:lineRule="auto"/>
        <w:jc w:val="both"/>
        <w:rPr>
          <w:rFonts w:ascii="Times New Roman" w:hAnsi="Times New Roman"/>
          <w:sz w:val="28"/>
          <w:szCs w:val="28"/>
          <w:lang w:val="uk-UA" w:eastAsia="ru-RU"/>
        </w:rPr>
      </w:pPr>
      <w:r w:rsidRPr="00FC4D03">
        <w:rPr>
          <w:rFonts w:ascii="Times New Roman" w:hAnsi="Times New Roman"/>
          <w:spacing w:val="-6"/>
          <w:sz w:val="28"/>
          <w:szCs w:val="28"/>
          <w:lang w:val="uk-UA" w:eastAsia="ru-RU"/>
        </w:rPr>
        <w:tab/>
        <w:t xml:space="preserve">Об’єктом даного дослідження </w:t>
      </w:r>
      <w:r w:rsidRPr="00FC4D03">
        <w:rPr>
          <w:rFonts w:ascii="Times New Roman" w:hAnsi="Times New Roman"/>
          <w:sz w:val="28"/>
          <w:szCs w:val="28"/>
          <w:lang w:val="uk-UA" w:eastAsia="ru-RU"/>
        </w:rPr>
        <w:t xml:space="preserve">є </w:t>
      </w:r>
      <w:r w:rsidR="00477BB2" w:rsidRPr="00FC4D03">
        <w:rPr>
          <w:rFonts w:ascii="Times New Roman" w:hAnsi="Times New Roman"/>
          <w:sz w:val="28"/>
          <w:szCs w:val="28"/>
          <w:lang w:val="uk-UA" w:eastAsia="ru-RU"/>
        </w:rPr>
        <w:t>навчально-виховний процес з фізичного виховання учнів 5 класу.</w:t>
      </w:r>
    </w:p>
    <w:p w14:paraId="60EA5796" w14:textId="6AD3FF14" w:rsidR="00590CD7" w:rsidRPr="00FC4D03" w:rsidRDefault="00590CD7" w:rsidP="00590CD7">
      <w:pPr>
        <w:spacing w:after="0" w:line="360" w:lineRule="auto"/>
        <w:ind w:firstLine="708"/>
        <w:jc w:val="both"/>
        <w:rPr>
          <w:rFonts w:ascii="Times New Roman" w:hAnsi="Times New Roman"/>
          <w:spacing w:val="-6"/>
          <w:sz w:val="28"/>
          <w:szCs w:val="28"/>
          <w:lang w:val="uk-UA" w:eastAsia="ru-RU"/>
        </w:rPr>
      </w:pPr>
      <w:r w:rsidRPr="00FC4D03">
        <w:rPr>
          <w:rFonts w:ascii="Times New Roman" w:hAnsi="Times New Roman"/>
          <w:spacing w:val="-6"/>
          <w:sz w:val="28"/>
          <w:szCs w:val="28"/>
          <w:lang w:val="uk-UA" w:eastAsia="ru-RU"/>
        </w:rPr>
        <w:t xml:space="preserve">Методи дослідження – аналіз та узагальнення літературних джерел за темою дослідження, педагогічні спостереження за фізичним вихованням учнів, оцінка </w:t>
      </w:r>
      <w:r w:rsidR="00477BB2">
        <w:rPr>
          <w:rFonts w:ascii="Times New Roman" w:hAnsi="Times New Roman"/>
          <w:spacing w:val="-6"/>
          <w:sz w:val="28"/>
          <w:szCs w:val="28"/>
          <w:lang w:val="uk-UA" w:eastAsia="ru-RU"/>
        </w:rPr>
        <w:t>технічної підготовленості</w:t>
      </w:r>
      <w:r w:rsidRPr="00FC4D03">
        <w:rPr>
          <w:rFonts w:ascii="Times New Roman" w:hAnsi="Times New Roman"/>
          <w:spacing w:val="-6"/>
          <w:sz w:val="28"/>
          <w:szCs w:val="28"/>
          <w:lang w:val="uk-UA" w:eastAsia="ru-RU"/>
        </w:rPr>
        <w:t xml:space="preserve">, оцінка </w:t>
      </w:r>
      <w:r w:rsidR="00563D72">
        <w:rPr>
          <w:rFonts w:ascii="Times New Roman" w:hAnsi="Times New Roman"/>
          <w:spacing w:val="-6"/>
          <w:sz w:val="28"/>
          <w:szCs w:val="28"/>
          <w:lang w:val="uk-UA" w:eastAsia="ru-RU"/>
        </w:rPr>
        <w:t xml:space="preserve">спеціальної </w:t>
      </w:r>
      <w:r w:rsidRPr="00FC4D03">
        <w:rPr>
          <w:rFonts w:ascii="Times New Roman" w:hAnsi="Times New Roman"/>
          <w:spacing w:val="-6"/>
          <w:sz w:val="28"/>
          <w:szCs w:val="28"/>
          <w:lang w:val="uk-UA" w:eastAsia="ru-RU"/>
        </w:rPr>
        <w:t>фізичної підготовленості, методи математичної статистики.</w:t>
      </w:r>
    </w:p>
    <w:p w14:paraId="613FD98E" w14:textId="0F2C9DEB" w:rsidR="007C1B0B" w:rsidRDefault="00590CD7" w:rsidP="00C711EC">
      <w:pPr>
        <w:pStyle w:val="ab"/>
        <w:tabs>
          <w:tab w:val="left" w:pos="0"/>
        </w:tabs>
        <w:spacing w:line="360" w:lineRule="auto"/>
        <w:ind w:left="0"/>
        <w:jc w:val="both"/>
        <w:rPr>
          <w:sz w:val="28"/>
          <w:szCs w:val="28"/>
        </w:rPr>
      </w:pPr>
      <w:r w:rsidRPr="00FC4D03">
        <w:rPr>
          <w:sz w:val="28"/>
          <w:szCs w:val="20"/>
        </w:rPr>
        <w:tab/>
      </w:r>
      <w:r w:rsidR="007C1B0B">
        <w:rPr>
          <w:sz w:val="28"/>
          <w:szCs w:val="20"/>
        </w:rPr>
        <w:t xml:space="preserve">Доведено ефективне поєднання змісту уроків фізичної культури з варіативного модуля та секційних занять з ученицями 11-12 років сприяло значному покращенню рівня розвитку в дівчат швидкісних, </w:t>
      </w:r>
      <w:proofErr w:type="spellStart"/>
      <w:r w:rsidR="007C1B0B">
        <w:rPr>
          <w:sz w:val="28"/>
          <w:szCs w:val="20"/>
        </w:rPr>
        <w:t>швидкісно</w:t>
      </w:r>
      <w:proofErr w:type="spellEnd"/>
      <w:r w:rsidR="007C1B0B">
        <w:rPr>
          <w:sz w:val="28"/>
          <w:szCs w:val="20"/>
        </w:rPr>
        <w:t xml:space="preserve">-силових, координаційних та силових здібностей, а також рівня їхньої технічної підготовленості з волейболу. </w:t>
      </w:r>
      <w:r w:rsidR="007C1B0B" w:rsidRPr="00033E87">
        <w:rPr>
          <w:sz w:val="28"/>
          <w:szCs w:val="28"/>
        </w:rPr>
        <w:t xml:space="preserve">За </w:t>
      </w:r>
      <w:r w:rsidR="007C1B0B" w:rsidRPr="00FC4D03">
        <w:rPr>
          <w:sz w:val="28"/>
          <w:szCs w:val="28"/>
        </w:rPr>
        <w:t>всіма показникам</w:t>
      </w:r>
      <w:r w:rsidR="007C1B0B">
        <w:rPr>
          <w:sz w:val="28"/>
          <w:szCs w:val="28"/>
        </w:rPr>
        <w:t>и у</w:t>
      </w:r>
      <w:r w:rsidR="007C1B0B" w:rsidRPr="00FC4D03">
        <w:rPr>
          <w:sz w:val="28"/>
          <w:szCs w:val="28"/>
        </w:rPr>
        <w:t xml:space="preserve"> тест</w:t>
      </w:r>
      <w:r w:rsidR="007C1B0B">
        <w:rPr>
          <w:sz w:val="28"/>
          <w:szCs w:val="28"/>
        </w:rPr>
        <w:t xml:space="preserve">ах оцінки швидкісних, </w:t>
      </w:r>
      <w:proofErr w:type="spellStart"/>
      <w:r w:rsidR="007C1B0B">
        <w:rPr>
          <w:sz w:val="28"/>
          <w:szCs w:val="28"/>
        </w:rPr>
        <w:t>швидкісно</w:t>
      </w:r>
      <w:proofErr w:type="spellEnd"/>
      <w:r w:rsidR="007C1B0B">
        <w:rPr>
          <w:sz w:val="28"/>
          <w:szCs w:val="28"/>
        </w:rPr>
        <w:t>-силових, силових та координаційних здібностей</w:t>
      </w:r>
      <w:r w:rsidR="007C1B0B" w:rsidRPr="00FC4D03">
        <w:rPr>
          <w:sz w:val="28"/>
          <w:szCs w:val="28"/>
        </w:rPr>
        <w:t xml:space="preserve"> зафіксовано достовірний приріст наприкінці навчального року</w:t>
      </w:r>
      <w:r w:rsidR="007C1B0B">
        <w:rPr>
          <w:sz w:val="28"/>
          <w:szCs w:val="28"/>
        </w:rPr>
        <w:t>, окрім потрійного стрибка з місці (тенденція до достовірності)</w:t>
      </w:r>
      <w:r w:rsidR="007C1B0B" w:rsidRPr="00FC4D03">
        <w:rPr>
          <w:sz w:val="28"/>
          <w:szCs w:val="28"/>
        </w:rPr>
        <w:t>.</w:t>
      </w:r>
      <w:r w:rsidR="00C711EC">
        <w:rPr>
          <w:sz w:val="28"/>
          <w:szCs w:val="28"/>
        </w:rPr>
        <w:t xml:space="preserve"> </w:t>
      </w:r>
      <w:r w:rsidR="007C1B0B" w:rsidRPr="00033E87">
        <w:rPr>
          <w:sz w:val="28"/>
          <w:szCs w:val="28"/>
        </w:rPr>
        <w:t>Відносний приріст за всіма тестами з оцінки спеціальної фізичної підготовленості перевищував 20%, що є підтвердженням високої ефективності змісту занять</w:t>
      </w:r>
      <w:r w:rsidR="007C1B0B">
        <w:rPr>
          <w:sz w:val="28"/>
          <w:szCs w:val="28"/>
        </w:rPr>
        <w:t xml:space="preserve"> волейболом</w:t>
      </w:r>
      <w:r w:rsidR="007C1B0B" w:rsidRPr="00033E87">
        <w:rPr>
          <w:sz w:val="28"/>
          <w:szCs w:val="28"/>
        </w:rPr>
        <w:t xml:space="preserve">. </w:t>
      </w:r>
      <w:r w:rsidR="007C1B0B" w:rsidRPr="00FC4D03">
        <w:rPr>
          <w:sz w:val="28"/>
          <w:szCs w:val="28"/>
        </w:rPr>
        <w:t xml:space="preserve"> </w:t>
      </w:r>
      <w:r w:rsidR="007C1B0B">
        <w:rPr>
          <w:sz w:val="28"/>
          <w:szCs w:val="28"/>
        </w:rPr>
        <w:t>Рівень технічної підготовленості дівчат підвищився наприкінці навчального року, як за кількісними показниками, так і за якісними.</w:t>
      </w:r>
    </w:p>
    <w:p w14:paraId="770486A0" w14:textId="77777777" w:rsidR="00590CD7" w:rsidRPr="00FC4D03" w:rsidRDefault="00590CD7" w:rsidP="00590CD7">
      <w:pPr>
        <w:tabs>
          <w:tab w:val="left" w:pos="0"/>
        </w:tabs>
        <w:spacing w:after="0" w:line="360" w:lineRule="auto"/>
        <w:jc w:val="both"/>
        <w:rPr>
          <w:rFonts w:ascii="Times New Roman" w:hAnsi="Times New Roman"/>
          <w:sz w:val="28"/>
          <w:szCs w:val="20"/>
          <w:lang w:val="uk-UA" w:eastAsia="ru-RU"/>
        </w:rPr>
      </w:pPr>
    </w:p>
    <w:p w14:paraId="03ADAB1B" w14:textId="77777777" w:rsidR="00590CD7" w:rsidRPr="00FC4D03" w:rsidRDefault="00590CD7" w:rsidP="00590CD7">
      <w:pPr>
        <w:tabs>
          <w:tab w:val="left" w:pos="0"/>
        </w:tabs>
        <w:spacing w:after="0" w:line="360" w:lineRule="auto"/>
        <w:jc w:val="both"/>
        <w:rPr>
          <w:rFonts w:ascii="Times New Roman" w:hAnsi="Times New Roman"/>
          <w:sz w:val="28"/>
          <w:szCs w:val="20"/>
          <w:lang w:val="uk-UA" w:eastAsia="ru-RU"/>
        </w:rPr>
      </w:pPr>
    </w:p>
    <w:p w14:paraId="3889CB67" w14:textId="204251BA" w:rsidR="00EF0E6D" w:rsidRDefault="00590CD7" w:rsidP="00590CD7">
      <w:pPr>
        <w:tabs>
          <w:tab w:val="left" w:pos="0"/>
        </w:tabs>
        <w:spacing w:after="0" w:line="360" w:lineRule="auto"/>
        <w:jc w:val="both"/>
        <w:rPr>
          <w:rFonts w:ascii="Times New Roman" w:hAnsi="Times New Roman"/>
          <w:sz w:val="28"/>
          <w:szCs w:val="20"/>
          <w:lang w:val="uk-UA" w:eastAsia="ru-RU"/>
        </w:rPr>
      </w:pPr>
      <w:r w:rsidRPr="00FC4D03">
        <w:rPr>
          <w:rFonts w:ascii="Times New Roman" w:hAnsi="Times New Roman"/>
          <w:sz w:val="28"/>
          <w:szCs w:val="20"/>
          <w:lang w:val="uk-UA" w:eastAsia="ru-RU"/>
        </w:rPr>
        <w:tab/>
      </w:r>
      <w:r w:rsidR="00CA03D0" w:rsidRPr="00FC4D03">
        <w:rPr>
          <w:rFonts w:ascii="Times New Roman" w:hAnsi="Times New Roman"/>
          <w:sz w:val="28"/>
          <w:szCs w:val="20"/>
          <w:lang w:val="uk-UA" w:eastAsia="ru-RU"/>
        </w:rPr>
        <w:t>ЗАКЛАД СЕРЕДНЬОЇ ОСВІТИ</w:t>
      </w:r>
      <w:r w:rsidRPr="00FC4D03">
        <w:rPr>
          <w:rFonts w:ascii="Times New Roman" w:hAnsi="Times New Roman"/>
          <w:sz w:val="28"/>
          <w:szCs w:val="20"/>
          <w:lang w:val="uk-UA" w:eastAsia="ru-RU"/>
        </w:rPr>
        <w:t xml:space="preserve">, </w:t>
      </w:r>
      <w:r w:rsidR="00CA03D0" w:rsidRPr="00FC4D03">
        <w:rPr>
          <w:rFonts w:ascii="Times New Roman" w:hAnsi="Times New Roman"/>
          <w:sz w:val="28"/>
          <w:szCs w:val="20"/>
          <w:lang w:val="uk-UA" w:eastAsia="ru-RU"/>
        </w:rPr>
        <w:t>СЕРЕДНІЙ ШКІЛЬНИЙ ВІК, МОДУЛЬ</w:t>
      </w:r>
      <w:r w:rsidRPr="00FC4D03">
        <w:rPr>
          <w:rFonts w:ascii="Times New Roman" w:hAnsi="Times New Roman"/>
          <w:sz w:val="28"/>
          <w:szCs w:val="20"/>
          <w:lang w:val="uk-UA" w:eastAsia="ru-RU"/>
        </w:rPr>
        <w:t xml:space="preserve">, </w:t>
      </w:r>
      <w:r w:rsidR="00CA03D0" w:rsidRPr="00FC4D03">
        <w:rPr>
          <w:rFonts w:ascii="Times New Roman" w:hAnsi="Times New Roman"/>
          <w:sz w:val="28"/>
          <w:szCs w:val="20"/>
          <w:lang w:val="uk-UA" w:eastAsia="ru-RU"/>
        </w:rPr>
        <w:t xml:space="preserve">ВОЛЕЙБОЛ, </w:t>
      </w:r>
      <w:r w:rsidR="00E84610">
        <w:rPr>
          <w:rFonts w:ascii="Times New Roman" w:hAnsi="Times New Roman"/>
          <w:sz w:val="28"/>
          <w:szCs w:val="20"/>
          <w:lang w:val="uk-UA" w:eastAsia="ru-RU"/>
        </w:rPr>
        <w:t xml:space="preserve">СПОРТИВНА СЕКЦІЯ, </w:t>
      </w:r>
      <w:r w:rsidR="00CA03D0" w:rsidRPr="00FC4D03">
        <w:rPr>
          <w:rFonts w:ascii="Times New Roman" w:hAnsi="Times New Roman"/>
          <w:sz w:val="28"/>
          <w:szCs w:val="20"/>
          <w:lang w:val="uk-UA" w:eastAsia="ru-RU"/>
        </w:rPr>
        <w:t xml:space="preserve">ВПЛИВ, ТЕХНІЧНА ПІДГОТОВЛЕНІСТЬ, </w:t>
      </w:r>
      <w:r w:rsidRPr="00FC4D03">
        <w:rPr>
          <w:rFonts w:ascii="Times New Roman" w:hAnsi="Times New Roman"/>
          <w:sz w:val="28"/>
          <w:szCs w:val="20"/>
          <w:lang w:val="uk-UA" w:eastAsia="ru-RU"/>
        </w:rPr>
        <w:t>ФІЗИЧНА ПІДГОТОВЛЕНІСТЬ</w:t>
      </w:r>
    </w:p>
    <w:p w14:paraId="51064B61" w14:textId="13EFA115" w:rsidR="00EF0E6D" w:rsidRPr="00EF0E6D" w:rsidRDefault="00EF0E6D" w:rsidP="0057754F">
      <w:pPr>
        <w:spacing w:after="0" w:line="360" w:lineRule="auto"/>
        <w:jc w:val="center"/>
        <w:rPr>
          <w:rFonts w:ascii="Times New Roman" w:hAnsi="Times New Roman"/>
          <w:sz w:val="28"/>
          <w:szCs w:val="20"/>
          <w:lang w:val="uk-UA" w:eastAsia="ru-RU"/>
        </w:rPr>
      </w:pPr>
      <w:r w:rsidRPr="00EF0E6D">
        <w:rPr>
          <w:rFonts w:ascii="Times New Roman" w:hAnsi="Times New Roman"/>
          <w:sz w:val="28"/>
          <w:szCs w:val="20"/>
          <w:lang w:val="uk-UA" w:eastAsia="ru-RU"/>
        </w:rPr>
        <w:lastRenderedPageBreak/>
        <w:t>ABSTRACT</w:t>
      </w:r>
    </w:p>
    <w:p w14:paraId="79869B08" w14:textId="77777777" w:rsidR="00EF0E6D" w:rsidRPr="00EF0E6D" w:rsidRDefault="00EF0E6D" w:rsidP="0057754F">
      <w:pPr>
        <w:spacing w:after="0" w:line="360" w:lineRule="auto"/>
        <w:rPr>
          <w:rFonts w:ascii="Times New Roman" w:hAnsi="Times New Roman"/>
          <w:sz w:val="28"/>
          <w:szCs w:val="20"/>
          <w:lang w:val="uk-UA" w:eastAsia="ru-RU"/>
        </w:rPr>
      </w:pPr>
    </w:p>
    <w:p w14:paraId="3BF67718" w14:textId="41787AB6" w:rsidR="00EF0E6D" w:rsidRPr="0057754F" w:rsidRDefault="00F83F3C" w:rsidP="0057754F">
      <w:pPr>
        <w:spacing w:after="0" w:line="360" w:lineRule="auto"/>
        <w:ind w:firstLine="708"/>
        <w:jc w:val="both"/>
        <w:rPr>
          <w:rFonts w:ascii="Times New Roman" w:hAnsi="Times New Roman"/>
          <w:sz w:val="28"/>
          <w:szCs w:val="20"/>
          <w:lang w:val="en-US" w:eastAsia="ru-RU"/>
        </w:rPr>
      </w:pPr>
      <w:r>
        <w:rPr>
          <w:rFonts w:ascii="Times New Roman" w:hAnsi="Times New Roman"/>
          <w:sz w:val="28"/>
          <w:szCs w:val="20"/>
          <w:lang w:val="en-US" w:eastAsia="ru-RU"/>
        </w:rPr>
        <w:t>Qualifying work</w:t>
      </w:r>
      <w:r w:rsidR="00EF0E6D" w:rsidRPr="0057754F">
        <w:rPr>
          <w:rFonts w:ascii="Times New Roman" w:hAnsi="Times New Roman"/>
          <w:sz w:val="28"/>
          <w:szCs w:val="20"/>
          <w:lang w:val="en-US" w:eastAsia="ru-RU"/>
        </w:rPr>
        <w:t xml:space="preserve"> </w:t>
      </w:r>
      <w:r w:rsidR="0057754F" w:rsidRPr="00FC4D03">
        <w:rPr>
          <w:rFonts w:ascii="Times New Roman" w:hAnsi="Times New Roman"/>
          <w:spacing w:val="-6"/>
          <w:sz w:val="28"/>
          <w:szCs w:val="28"/>
          <w:lang w:val="uk-UA" w:eastAsia="ru-RU"/>
        </w:rPr>
        <w:t>–</w:t>
      </w:r>
      <w:r w:rsidR="00EF0E6D" w:rsidRPr="0057754F">
        <w:rPr>
          <w:rFonts w:ascii="Times New Roman" w:hAnsi="Times New Roman"/>
          <w:sz w:val="28"/>
          <w:szCs w:val="20"/>
          <w:lang w:val="en-US" w:eastAsia="ru-RU"/>
        </w:rPr>
        <w:t xml:space="preserve"> </w:t>
      </w:r>
      <w:r w:rsidR="0057754F">
        <w:rPr>
          <w:rFonts w:ascii="Times New Roman" w:hAnsi="Times New Roman"/>
          <w:sz w:val="28"/>
          <w:szCs w:val="20"/>
          <w:lang w:val="uk-UA" w:eastAsia="ru-RU"/>
        </w:rPr>
        <w:t>7</w:t>
      </w:r>
      <w:r>
        <w:rPr>
          <w:rFonts w:ascii="Times New Roman" w:hAnsi="Times New Roman"/>
          <w:sz w:val="28"/>
          <w:szCs w:val="20"/>
          <w:lang w:val="uk-UA" w:eastAsia="ru-RU"/>
        </w:rPr>
        <w:t>0</w:t>
      </w:r>
      <w:r w:rsidR="0057754F">
        <w:rPr>
          <w:rFonts w:ascii="Times New Roman" w:hAnsi="Times New Roman"/>
          <w:sz w:val="28"/>
          <w:szCs w:val="20"/>
          <w:lang w:val="uk-UA" w:eastAsia="ru-RU"/>
        </w:rPr>
        <w:t xml:space="preserve"> </w:t>
      </w:r>
      <w:r w:rsidR="00EF0E6D" w:rsidRPr="0057754F">
        <w:rPr>
          <w:rFonts w:ascii="Times New Roman" w:hAnsi="Times New Roman"/>
          <w:sz w:val="28"/>
          <w:szCs w:val="20"/>
          <w:lang w:val="en-US" w:eastAsia="ru-RU"/>
        </w:rPr>
        <w:t>pages, 1</w:t>
      </w:r>
      <w:r w:rsidRPr="00F83F3C">
        <w:rPr>
          <w:rFonts w:ascii="Times New Roman" w:hAnsi="Times New Roman"/>
          <w:sz w:val="28"/>
          <w:szCs w:val="20"/>
          <w:lang w:val="en-US" w:eastAsia="ru-RU"/>
        </w:rPr>
        <w:t>1</w:t>
      </w:r>
      <w:r w:rsidR="00EF0E6D" w:rsidRPr="0057754F">
        <w:rPr>
          <w:rFonts w:ascii="Times New Roman" w:hAnsi="Times New Roman"/>
          <w:sz w:val="28"/>
          <w:szCs w:val="20"/>
          <w:lang w:val="en-US" w:eastAsia="ru-RU"/>
        </w:rPr>
        <w:t xml:space="preserve"> tables, </w:t>
      </w:r>
      <w:r>
        <w:rPr>
          <w:rFonts w:ascii="Times New Roman" w:hAnsi="Times New Roman"/>
          <w:sz w:val="28"/>
          <w:szCs w:val="20"/>
          <w:lang w:val="en-US" w:eastAsia="ru-RU"/>
        </w:rPr>
        <w:t>3</w:t>
      </w:r>
      <w:r w:rsidR="00EF0E6D" w:rsidRPr="0057754F">
        <w:rPr>
          <w:rFonts w:ascii="Times New Roman" w:hAnsi="Times New Roman"/>
          <w:sz w:val="28"/>
          <w:szCs w:val="20"/>
          <w:lang w:val="en-US" w:eastAsia="ru-RU"/>
        </w:rPr>
        <w:t xml:space="preserve"> figures, 65 references.</w:t>
      </w:r>
    </w:p>
    <w:p w14:paraId="7943B0DA" w14:textId="77777777" w:rsidR="00EF0E6D" w:rsidRPr="0057754F" w:rsidRDefault="00EF0E6D" w:rsidP="0057754F">
      <w:pPr>
        <w:spacing w:after="0" w:line="360" w:lineRule="auto"/>
        <w:ind w:firstLine="708"/>
        <w:jc w:val="both"/>
        <w:rPr>
          <w:rFonts w:ascii="Times New Roman" w:hAnsi="Times New Roman"/>
          <w:sz w:val="28"/>
          <w:szCs w:val="20"/>
          <w:lang w:val="en-US" w:eastAsia="ru-RU"/>
        </w:rPr>
      </w:pPr>
      <w:r w:rsidRPr="0057754F">
        <w:rPr>
          <w:rFonts w:ascii="Times New Roman" w:hAnsi="Times New Roman"/>
          <w:sz w:val="28"/>
          <w:szCs w:val="20"/>
          <w:lang w:val="en-US" w:eastAsia="ru-RU"/>
        </w:rPr>
        <w:t>The purpose of the study is to investigate the influence of a variable module on volleyball and additional classes in the school sports section on the indicators of technical and physical fitness of middle school students.</w:t>
      </w:r>
    </w:p>
    <w:p w14:paraId="34E492EF" w14:textId="77777777" w:rsidR="00EF0E6D" w:rsidRPr="0057754F" w:rsidRDefault="00EF0E6D" w:rsidP="0057754F">
      <w:pPr>
        <w:spacing w:after="0" w:line="360" w:lineRule="auto"/>
        <w:ind w:firstLine="708"/>
        <w:jc w:val="both"/>
        <w:rPr>
          <w:rFonts w:ascii="Times New Roman" w:hAnsi="Times New Roman"/>
          <w:sz w:val="28"/>
          <w:szCs w:val="20"/>
          <w:lang w:val="en-US" w:eastAsia="ru-RU"/>
        </w:rPr>
      </w:pPr>
      <w:r w:rsidRPr="0057754F">
        <w:rPr>
          <w:rFonts w:ascii="Times New Roman" w:hAnsi="Times New Roman"/>
          <w:sz w:val="28"/>
          <w:szCs w:val="20"/>
          <w:lang w:val="en-US" w:eastAsia="ru-RU"/>
        </w:rPr>
        <w:t>The object of this study is the educational process of physical education of 5th grade students.</w:t>
      </w:r>
    </w:p>
    <w:p w14:paraId="3FE59857" w14:textId="752C85B5" w:rsidR="00EF0E6D" w:rsidRPr="0057754F" w:rsidRDefault="00EF0E6D" w:rsidP="0057754F">
      <w:pPr>
        <w:spacing w:after="0" w:line="360" w:lineRule="auto"/>
        <w:ind w:firstLine="708"/>
        <w:jc w:val="both"/>
        <w:rPr>
          <w:rFonts w:ascii="Times New Roman" w:hAnsi="Times New Roman"/>
          <w:sz w:val="28"/>
          <w:szCs w:val="20"/>
          <w:lang w:val="en-US" w:eastAsia="ru-RU"/>
        </w:rPr>
      </w:pPr>
      <w:r w:rsidRPr="0057754F">
        <w:rPr>
          <w:rFonts w:ascii="Times New Roman" w:hAnsi="Times New Roman"/>
          <w:sz w:val="28"/>
          <w:szCs w:val="20"/>
          <w:lang w:val="en-US" w:eastAsia="ru-RU"/>
        </w:rPr>
        <w:t xml:space="preserve">Research methods </w:t>
      </w:r>
      <w:r w:rsidR="0057754F" w:rsidRPr="00FC4D03">
        <w:rPr>
          <w:rFonts w:ascii="Times New Roman" w:hAnsi="Times New Roman"/>
          <w:spacing w:val="-6"/>
          <w:sz w:val="28"/>
          <w:szCs w:val="28"/>
          <w:lang w:val="uk-UA" w:eastAsia="ru-RU"/>
        </w:rPr>
        <w:t>–</w:t>
      </w:r>
      <w:r w:rsidRPr="0057754F">
        <w:rPr>
          <w:rFonts w:ascii="Times New Roman" w:hAnsi="Times New Roman"/>
          <w:sz w:val="28"/>
          <w:szCs w:val="20"/>
          <w:lang w:val="en-US" w:eastAsia="ru-RU"/>
        </w:rPr>
        <w:t xml:space="preserve"> analysis and generalization of literary sources on the research topic, pedagogical observations of physical education of students, assessment of technical fitness, assessment of special physical fitness, methods of mathematical statistics.</w:t>
      </w:r>
    </w:p>
    <w:p w14:paraId="66122050" w14:textId="77777777" w:rsidR="00EF0E6D" w:rsidRPr="0057754F" w:rsidRDefault="00EF0E6D" w:rsidP="0057754F">
      <w:pPr>
        <w:spacing w:after="0" w:line="360" w:lineRule="auto"/>
        <w:ind w:firstLine="708"/>
        <w:jc w:val="both"/>
        <w:rPr>
          <w:rFonts w:ascii="Times New Roman" w:hAnsi="Times New Roman"/>
          <w:sz w:val="28"/>
          <w:szCs w:val="20"/>
          <w:lang w:val="en-US" w:eastAsia="ru-RU"/>
        </w:rPr>
      </w:pPr>
      <w:r w:rsidRPr="0057754F">
        <w:rPr>
          <w:rFonts w:ascii="Times New Roman" w:hAnsi="Times New Roman"/>
          <w:sz w:val="28"/>
          <w:szCs w:val="20"/>
          <w:lang w:val="en-US" w:eastAsia="ru-RU"/>
        </w:rPr>
        <w:t>The effective combination of the content of physical education lessons from the variable module and sectional classes with students aged 11-12 contributed to a significant improvement in the level of development of girls' speed, speed-power, coordination and strength abilities, as well as their technical training in volleyball. For all indicators in the tests of speed, speed-power, strength and coordination abilities, a significant increase was recorded at the end of the school year, except for the triple jump from the place (tendency to reliability). The relative increase in all tests to assess special physical fitness exceeded 20%, which is a confirmation of the high efficiency of the content of volleyball. The level of technical readiness of girls increased at the end of the school year, both in terms of quantity and quality.</w:t>
      </w:r>
    </w:p>
    <w:p w14:paraId="606E8DAE" w14:textId="77777777" w:rsidR="00EF0E6D" w:rsidRPr="0057754F" w:rsidRDefault="00EF0E6D" w:rsidP="0057754F">
      <w:pPr>
        <w:spacing w:after="0" w:line="360" w:lineRule="auto"/>
        <w:jc w:val="both"/>
        <w:rPr>
          <w:rFonts w:ascii="Times New Roman" w:hAnsi="Times New Roman"/>
          <w:sz w:val="28"/>
          <w:szCs w:val="20"/>
          <w:lang w:val="en-US" w:eastAsia="ru-RU"/>
        </w:rPr>
      </w:pPr>
    </w:p>
    <w:p w14:paraId="0C3E2647" w14:textId="77777777" w:rsidR="00EF0E6D" w:rsidRPr="00EF0E6D" w:rsidRDefault="00EF0E6D" w:rsidP="0057754F">
      <w:pPr>
        <w:spacing w:after="0" w:line="360" w:lineRule="auto"/>
        <w:rPr>
          <w:rFonts w:ascii="Times New Roman" w:hAnsi="Times New Roman"/>
          <w:sz w:val="28"/>
          <w:szCs w:val="20"/>
          <w:lang w:val="uk-UA" w:eastAsia="ru-RU"/>
        </w:rPr>
      </w:pPr>
    </w:p>
    <w:p w14:paraId="3C8046F6" w14:textId="77777777" w:rsidR="0057754F" w:rsidRDefault="0057754F" w:rsidP="0057754F">
      <w:pPr>
        <w:spacing w:after="0" w:line="360" w:lineRule="auto"/>
        <w:ind w:firstLine="708"/>
        <w:jc w:val="both"/>
        <w:rPr>
          <w:rFonts w:ascii="Times New Roman" w:hAnsi="Times New Roman"/>
          <w:sz w:val="28"/>
          <w:szCs w:val="20"/>
          <w:lang w:val="uk-UA" w:eastAsia="ru-RU"/>
        </w:rPr>
      </w:pPr>
    </w:p>
    <w:p w14:paraId="202F1938" w14:textId="77777777" w:rsidR="0057754F" w:rsidRDefault="0057754F" w:rsidP="0057754F">
      <w:pPr>
        <w:spacing w:after="0" w:line="360" w:lineRule="auto"/>
        <w:ind w:firstLine="708"/>
        <w:jc w:val="both"/>
        <w:rPr>
          <w:rFonts w:ascii="Times New Roman" w:hAnsi="Times New Roman"/>
          <w:sz w:val="28"/>
          <w:szCs w:val="20"/>
          <w:lang w:val="uk-UA" w:eastAsia="ru-RU"/>
        </w:rPr>
      </w:pPr>
    </w:p>
    <w:p w14:paraId="49E7489E" w14:textId="77777777" w:rsidR="0057754F" w:rsidRDefault="0057754F" w:rsidP="0057754F">
      <w:pPr>
        <w:spacing w:after="0" w:line="360" w:lineRule="auto"/>
        <w:ind w:firstLine="708"/>
        <w:jc w:val="both"/>
        <w:rPr>
          <w:rFonts w:ascii="Times New Roman" w:hAnsi="Times New Roman"/>
          <w:sz w:val="28"/>
          <w:szCs w:val="20"/>
          <w:lang w:val="uk-UA" w:eastAsia="ru-RU"/>
        </w:rPr>
      </w:pPr>
    </w:p>
    <w:p w14:paraId="2B461ED8" w14:textId="474F3202" w:rsidR="00EF0E6D" w:rsidRDefault="00EF0E6D" w:rsidP="0057754F">
      <w:pPr>
        <w:spacing w:after="0" w:line="360" w:lineRule="auto"/>
        <w:ind w:firstLine="708"/>
        <w:jc w:val="both"/>
        <w:rPr>
          <w:rFonts w:ascii="Times New Roman" w:hAnsi="Times New Roman"/>
          <w:sz w:val="28"/>
          <w:szCs w:val="20"/>
          <w:lang w:val="uk-UA" w:eastAsia="ru-RU"/>
        </w:rPr>
      </w:pPr>
      <w:r w:rsidRPr="00EF0E6D">
        <w:rPr>
          <w:rFonts w:ascii="Times New Roman" w:hAnsi="Times New Roman"/>
          <w:sz w:val="28"/>
          <w:szCs w:val="20"/>
          <w:lang w:val="uk-UA" w:eastAsia="ru-RU"/>
        </w:rPr>
        <w:t>SECONDARY EDUCATION INSTITUTION, SECONDARY SCHOOL AGE, MODULE, VOLLEYBALL, SPORTS SECTION, INFLUENCE, TECHNICAL PREPAREDNESS, PHYSICAL</w:t>
      </w:r>
    </w:p>
    <w:p w14:paraId="194D08C9" w14:textId="35562008" w:rsidR="00590CD7" w:rsidRPr="00FC4D03" w:rsidRDefault="00590CD7" w:rsidP="00182EBD">
      <w:pPr>
        <w:spacing w:after="160" w:line="259"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lastRenderedPageBreak/>
        <w:t>ПЕРЕЛІК УМОВНИХ ПОЗНАЧЕНЬ, СИМВОЛІВ, ОДИНИЦЬ, СКОРОЧЕНЬ ТА ТЕРМІНІВ</w:t>
      </w:r>
    </w:p>
    <w:p w14:paraId="3B56BCBE"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p>
    <w:p w14:paraId="0993A7EF"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ЧСС – частота серцевих скорочень (</w:t>
      </w:r>
      <w:proofErr w:type="spellStart"/>
      <w:r w:rsidRPr="00FC4D03">
        <w:rPr>
          <w:rFonts w:ascii="Times New Roman" w:hAnsi="Times New Roman"/>
          <w:sz w:val="28"/>
          <w:szCs w:val="28"/>
          <w:lang w:val="uk-UA" w:eastAsia="ru-RU"/>
        </w:rPr>
        <w:t>уд</w:t>
      </w:r>
      <w:proofErr w:type="spellEnd"/>
      <w:r w:rsidRPr="00FC4D03">
        <w:rPr>
          <w:rFonts w:ascii="Times New Roman" w:hAnsi="Times New Roman"/>
          <w:sz w:val="28"/>
          <w:szCs w:val="28"/>
          <w:lang w:val="uk-UA" w:eastAsia="ru-RU"/>
        </w:rPr>
        <w:t>/хв)</w:t>
      </w:r>
    </w:p>
    <w:p w14:paraId="009E2650"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с – секунда</w:t>
      </w:r>
    </w:p>
    <w:p w14:paraId="4E307E2A"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раз. – разів</w:t>
      </w:r>
    </w:p>
    <w:p w14:paraId="3564E674"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хв – хвилина</w:t>
      </w:r>
    </w:p>
    <w:p w14:paraId="7AE9C33C"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см – сантиметр</w:t>
      </w:r>
    </w:p>
    <w:p w14:paraId="74F3BF7E"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ЖЄЛ – життєва ємність легень</w:t>
      </w:r>
    </w:p>
    <w:p w14:paraId="460637CA"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δ – середнє квадратичне відхилення    </w:t>
      </w:r>
    </w:p>
    <w:p w14:paraId="77971353"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eastAsia="Times New Roman" w:hAnsi="Times New Roman"/>
          <w:i/>
          <w:position w:val="-4"/>
          <w:sz w:val="28"/>
          <w:szCs w:val="28"/>
          <w:lang w:val="uk-UA" w:eastAsia="ru-RU"/>
        </w:rPr>
        <w:object w:dxaOrig="279" w:dyaOrig="320" w14:anchorId="34634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8" o:title=""/>
          </v:shape>
          <o:OLEObject Type="Embed" ProgID="Equation.3" ShapeID="_x0000_i1025" DrawAspect="Content" ObjectID="_1701500273" r:id="rId9"/>
        </w:object>
      </w:r>
      <w:r w:rsidRPr="00FC4D03">
        <w:rPr>
          <w:rFonts w:ascii="Times New Roman" w:hAnsi="Times New Roman"/>
          <w:sz w:val="28"/>
          <w:szCs w:val="28"/>
          <w:lang w:val="uk-UA" w:eastAsia="ru-RU"/>
        </w:rPr>
        <w:t xml:space="preserve"> – середнє арифметичне значення</w:t>
      </w:r>
    </w:p>
    <w:p w14:paraId="79CD5A46"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див. табл. – дивись таблицю</w:t>
      </w:r>
    </w:p>
    <w:p w14:paraId="560D2AD6"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кг – кілограм </w:t>
      </w:r>
    </w:p>
    <w:p w14:paraId="523133E0"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 процент</w:t>
      </w:r>
    </w:p>
    <w:p w14:paraId="449FF3F0" w14:textId="296AFC1C"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МОН – Міністерство освіти і науки України</w:t>
      </w:r>
    </w:p>
    <w:p w14:paraId="475E16AD"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МОЗ – Міністерство охорони здоров’я </w:t>
      </w:r>
    </w:p>
    <w:p w14:paraId="7F98D88A" w14:textId="1905A6CF" w:rsidR="00590CD7" w:rsidRPr="00FC4D03" w:rsidRDefault="00B277C4"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Н</w:t>
      </w:r>
      <w:r w:rsidR="00CA03D0" w:rsidRPr="00FC4D03">
        <w:rPr>
          <w:rFonts w:ascii="Times New Roman" w:hAnsi="Times New Roman"/>
          <w:sz w:val="28"/>
          <w:szCs w:val="28"/>
          <w:lang w:val="uk-UA" w:eastAsia="ru-RU"/>
        </w:rPr>
        <w:t>ЗСО</w:t>
      </w:r>
      <w:r w:rsidR="00590CD7" w:rsidRPr="00FC4D03">
        <w:rPr>
          <w:rFonts w:ascii="Times New Roman" w:hAnsi="Times New Roman"/>
          <w:sz w:val="28"/>
          <w:szCs w:val="28"/>
          <w:lang w:val="uk-UA" w:eastAsia="ru-RU"/>
        </w:rPr>
        <w:t xml:space="preserve"> – </w:t>
      </w:r>
      <w:r w:rsidRPr="00FC4D03">
        <w:rPr>
          <w:rFonts w:ascii="Times New Roman" w:hAnsi="Times New Roman"/>
          <w:sz w:val="28"/>
          <w:szCs w:val="28"/>
          <w:lang w:val="uk-UA" w:eastAsia="ru-RU"/>
        </w:rPr>
        <w:t xml:space="preserve">навчальний </w:t>
      </w:r>
      <w:r w:rsidR="00CA03D0" w:rsidRPr="00FC4D03">
        <w:rPr>
          <w:rFonts w:ascii="Times New Roman" w:hAnsi="Times New Roman"/>
          <w:sz w:val="28"/>
          <w:szCs w:val="28"/>
          <w:lang w:val="uk-UA" w:eastAsia="ru-RU"/>
        </w:rPr>
        <w:t>заклад середньої освіти</w:t>
      </w:r>
    </w:p>
    <w:p w14:paraId="25B82357" w14:textId="77777777" w:rsidR="00590CD7" w:rsidRPr="00FC4D03" w:rsidRDefault="00590CD7" w:rsidP="00590CD7">
      <w:pPr>
        <w:spacing w:after="0" w:line="360" w:lineRule="auto"/>
        <w:jc w:val="both"/>
        <w:rPr>
          <w:rFonts w:ascii="Times New Roman" w:hAnsi="Times New Roman"/>
          <w:sz w:val="28"/>
          <w:szCs w:val="28"/>
          <w:lang w:val="uk-UA" w:eastAsia="ru-RU"/>
        </w:rPr>
      </w:pPr>
    </w:p>
    <w:p w14:paraId="2430882A" w14:textId="77777777" w:rsidR="00590CD7" w:rsidRPr="00FC4D03" w:rsidRDefault="00590CD7" w:rsidP="00590CD7">
      <w:pPr>
        <w:spacing w:after="0" w:line="360" w:lineRule="auto"/>
        <w:jc w:val="both"/>
        <w:rPr>
          <w:rFonts w:ascii="Times New Roman" w:hAnsi="Times New Roman"/>
          <w:sz w:val="28"/>
          <w:szCs w:val="28"/>
          <w:lang w:val="uk-UA" w:eastAsia="ru-RU"/>
        </w:rPr>
      </w:pPr>
    </w:p>
    <w:p w14:paraId="74E478A3" w14:textId="77777777" w:rsidR="00590CD7" w:rsidRPr="00FC4D03" w:rsidRDefault="00590CD7" w:rsidP="00590CD7">
      <w:pPr>
        <w:spacing w:after="0" w:line="360" w:lineRule="auto"/>
        <w:jc w:val="both"/>
        <w:rPr>
          <w:rFonts w:ascii="Times New Roman" w:hAnsi="Times New Roman"/>
          <w:sz w:val="28"/>
          <w:szCs w:val="28"/>
          <w:lang w:val="uk-UA" w:eastAsia="ru-RU"/>
        </w:rPr>
      </w:pPr>
    </w:p>
    <w:p w14:paraId="7BF50D0E" w14:textId="77777777" w:rsidR="00590CD7" w:rsidRPr="00FC4D03" w:rsidRDefault="00590CD7" w:rsidP="00590CD7">
      <w:pPr>
        <w:spacing w:after="0" w:line="360" w:lineRule="auto"/>
        <w:jc w:val="both"/>
        <w:rPr>
          <w:rFonts w:ascii="Times New Roman" w:hAnsi="Times New Roman"/>
          <w:sz w:val="28"/>
          <w:szCs w:val="28"/>
          <w:lang w:val="uk-UA" w:eastAsia="ru-RU"/>
        </w:rPr>
      </w:pPr>
    </w:p>
    <w:p w14:paraId="0302DE6E" w14:textId="77777777" w:rsidR="00590CD7" w:rsidRPr="00FC4D03" w:rsidRDefault="00590CD7" w:rsidP="00590CD7">
      <w:pPr>
        <w:spacing w:after="0" w:line="360" w:lineRule="auto"/>
        <w:jc w:val="both"/>
        <w:rPr>
          <w:rFonts w:ascii="Times New Roman" w:hAnsi="Times New Roman"/>
          <w:sz w:val="28"/>
          <w:szCs w:val="28"/>
          <w:lang w:val="uk-UA" w:eastAsia="ru-RU"/>
        </w:rPr>
      </w:pPr>
    </w:p>
    <w:p w14:paraId="201BDDAE" w14:textId="77777777" w:rsidR="00590CD7" w:rsidRPr="00FC4D03" w:rsidRDefault="00590CD7" w:rsidP="00590CD7">
      <w:pPr>
        <w:spacing w:after="0" w:line="360" w:lineRule="auto"/>
        <w:jc w:val="both"/>
        <w:rPr>
          <w:rFonts w:ascii="Times New Roman" w:hAnsi="Times New Roman"/>
          <w:sz w:val="28"/>
          <w:szCs w:val="28"/>
          <w:lang w:val="uk-UA" w:eastAsia="ru-RU"/>
        </w:rPr>
      </w:pPr>
    </w:p>
    <w:p w14:paraId="68142D22" w14:textId="77777777" w:rsidR="00590CD7" w:rsidRPr="00FC4D03" w:rsidRDefault="00590CD7" w:rsidP="00590CD7">
      <w:pPr>
        <w:spacing w:after="0" w:line="360" w:lineRule="auto"/>
        <w:jc w:val="both"/>
        <w:rPr>
          <w:rFonts w:ascii="Times New Roman" w:hAnsi="Times New Roman"/>
          <w:sz w:val="28"/>
          <w:szCs w:val="28"/>
          <w:lang w:val="uk-UA" w:eastAsia="ru-RU"/>
        </w:rPr>
      </w:pPr>
    </w:p>
    <w:p w14:paraId="691468C9" w14:textId="77777777" w:rsidR="00590CD7" w:rsidRPr="00FC4D03" w:rsidRDefault="00590CD7" w:rsidP="00590CD7">
      <w:pPr>
        <w:spacing w:after="0" w:line="360" w:lineRule="auto"/>
        <w:jc w:val="both"/>
        <w:rPr>
          <w:rFonts w:ascii="Times New Roman" w:hAnsi="Times New Roman"/>
          <w:sz w:val="28"/>
          <w:szCs w:val="28"/>
          <w:lang w:val="uk-UA" w:eastAsia="ru-RU"/>
        </w:rPr>
      </w:pPr>
    </w:p>
    <w:p w14:paraId="4F04D563" w14:textId="77777777" w:rsidR="00590CD7" w:rsidRPr="00FC4D03" w:rsidRDefault="00590CD7" w:rsidP="00590CD7">
      <w:pPr>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br w:type="page"/>
      </w:r>
      <w:r w:rsidRPr="00FC4D03">
        <w:rPr>
          <w:rFonts w:ascii="Times New Roman" w:hAnsi="Times New Roman"/>
          <w:sz w:val="28"/>
          <w:szCs w:val="28"/>
          <w:lang w:val="uk-UA" w:eastAsia="ru-RU"/>
        </w:rPr>
        <w:lastRenderedPageBreak/>
        <w:t>ВСТУП</w:t>
      </w:r>
    </w:p>
    <w:p w14:paraId="077B262A" w14:textId="77777777" w:rsidR="00590CD7" w:rsidRPr="00FC4D03" w:rsidRDefault="00590CD7" w:rsidP="00590CD7">
      <w:pPr>
        <w:spacing w:after="0" w:line="360" w:lineRule="auto"/>
        <w:jc w:val="both"/>
        <w:rPr>
          <w:rFonts w:ascii="Times New Roman" w:hAnsi="Times New Roman"/>
          <w:sz w:val="28"/>
          <w:szCs w:val="28"/>
          <w:lang w:val="uk-UA" w:eastAsia="ru-RU"/>
        </w:rPr>
      </w:pPr>
    </w:p>
    <w:p w14:paraId="1A73BBA7" w14:textId="77777777" w:rsidR="00590CD7" w:rsidRPr="00FC4D03" w:rsidRDefault="00590CD7" w:rsidP="00590CD7">
      <w:pPr>
        <w:spacing w:after="0" w:line="360" w:lineRule="auto"/>
        <w:jc w:val="both"/>
        <w:rPr>
          <w:rFonts w:ascii="Times New Roman" w:hAnsi="Times New Roman"/>
          <w:sz w:val="28"/>
          <w:szCs w:val="28"/>
          <w:lang w:val="uk-UA" w:eastAsia="ru-RU"/>
        </w:rPr>
      </w:pPr>
      <w:r w:rsidRPr="00FC4D03">
        <w:rPr>
          <w:rFonts w:ascii="Times New Roman" w:hAnsi="Times New Roman"/>
          <w:color w:val="000000"/>
          <w:sz w:val="28"/>
          <w:szCs w:val="28"/>
          <w:lang w:val="uk-UA" w:eastAsia="ru-RU"/>
        </w:rPr>
        <w:tab/>
        <w:t>Статистика вказує на негативні явища, які складаються з роками в українській нації з проблемами здоров’я та довголіття [1-8]. П</w:t>
      </w:r>
      <w:r w:rsidRPr="00FC4D03">
        <w:rPr>
          <w:rFonts w:ascii="Times New Roman" w:hAnsi="Times New Roman"/>
          <w:sz w:val="28"/>
          <w:szCs w:val="28"/>
          <w:lang w:val="uk-UA" w:eastAsia="ru-RU"/>
        </w:rPr>
        <w:t>ротягом останніх років понад 40% учнів за станом здоров’я віднесено до спеціальної медичної групи [9].</w:t>
      </w:r>
    </w:p>
    <w:p w14:paraId="64F2B774" w14:textId="77777777" w:rsidR="00590CD7" w:rsidRPr="00FC4D03" w:rsidRDefault="00590CD7" w:rsidP="00590CD7">
      <w:pPr>
        <w:spacing w:after="0" w:line="360" w:lineRule="auto"/>
        <w:jc w:val="both"/>
        <w:rPr>
          <w:rFonts w:ascii="Times New Roman" w:hAnsi="Times New Roman"/>
          <w:sz w:val="28"/>
          <w:szCs w:val="28"/>
          <w:lang w:val="uk-UA" w:eastAsia="ru-RU"/>
        </w:rPr>
      </w:pPr>
      <w:r w:rsidRPr="00FC4D03">
        <w:rPr>
          <w:rFonts w:ascii="Times New Roman" w:hAnsi="Times New Roman"/>
          <w:sz w:val="28"/>
          <w:szCs w:val="28"/>
          <w:lang w:val="uk-UA" w:eastAsia="ru-RU"/>
        </w:rPr>
        <w:tab/>
        <w:t>Проблема підтримання і покращення здоров’я дітей шкільного віку є однією з найважливіших на сучасному етапі розвитку суспільства.</w:t>
      </w:r>
      <w:r w:rsidRPr="00FC4D03">
        <w:rPr>
          <w:rFonts w:ascii="Times New Roman" w:hAnsi="Times New Roman"/>
          <w:sz w:val="28"/>
          <w:szCs w:val="28"/>
          <w:lang w:val="uk-UA" w:eastAsia="ru-RU"/>
        </w:rPr>
        <w:tab/>
        <w:t xml:space="preserve">Важливе місце у покращенні останнього посідає сучасна система фізичного виховання, оскільки поступово стає невід’ємною частиною способу життя у зв’язку із суттєвим впливом на результати освіти, виховання, збереження і покращення здоров’я індивіда. </w:t>
      </w:r>
    </w:p>
    <w:p w14:paraId="4E74C969" w14:textId="640A30A8" w:rsidR="00590CD7" w:rsidRPr="00FC4D03" w:rsidRDefault="00590CD7" w:rsidP="00590CD7">
      <w:pPr>
        <w:spacing w:after="0" w:line="360" w:lineRule="auto"/>
        <w:jc w:val="both"/>
        <w:rPr>
          <w:rFonts w:ascii="Times New Roman" w:hAnsi="Times New Roman"/>
          <w:sz w:val="28"/>
          <w:szCs w:val="28"/>
          <w:lang w:val="uk-UA" w:eastAsia="ru-RU"/>
        </w:rPr>
      </w:pPr>
      <w:r w:rsidRPr="00FC4D03">
        <w:rPr>
          <w:rFonts w:ascii="Times New Roman" w:hAnsi="Times New Roman"/>
          <w:sz w:val="24"/>
          <w:szCs w:val="24"/>
          <w:lang w:val="uk-UA" w:eastAsia="ru-RU"/>
        </w:rPr>
        <w:tab/>
      </w:r>
      <w:r w:rsidRPr="00FC4D03">
        <w:rPr>
          <w:rFonts w:ascii="Times New Roman" w:hAnsi="Times New Roman"/>
          <w:sz w:val="28"/>
          <w:szCs w:val="28"/>
          <w:lang w:val="uk-UA" w:eastAsia="ru-RU"/>
        </w:rPr>
        <w:t xml:space="preserve">На сьогоднішній день </w:t>
      </w:r>
      <w:r w:rsidR="00835341" w:rsidRPr="00FC4D03">
        <w:rPr>
          <w:rFonts w:ascii="Times New Roman" w:hAnsi="Times New Roman"/>
          <w:sz w:val="28"/>
          <w:szCs w:val="28"/>
          <w:lang w:val="uk-UA" w:eastAsia="ru-RU"/>
        </w:rPr>
        <w:t>зміст</w:t>
      </w:r>
      <w:r w:rsidRPr="00FC4D03">
        <w:rPr>
          <w:rFonts w:ascii="Times New Roman" w:hAnsi="Times New Roman"/>
          <w:sz w:val="28"/>
          <w:szCs w:val="28"/>
          <w:lang w:val="uk-UA" w:eastAsia="ru-RU"/>
        </w:rPr>
        <w:t xml:space="preserve"> фізичного виховання потребує використання таких видів вправ, що мали б відповідну інтенсивність, могли регулюватися часом їх проведення, мали достатню моторну щільність і передбачали велику кількість учасників. </w:t>
      </w:r>
    </w:p>
    <w:p w14:paraId="1799A1E0" w14:textId="41EE8954" w:rsidR="002705F7" w:rsidRPr="00FC4D03" w:rsidRDefault="00590CD7" w:rsidP="00590CD7">
      <w:pPr>
        <w:spacing w:after="0" w:line="360" w:lineRule="auto"/>
        <w:jc w:val="both"/>
        <w:rPr>
          <w:rFonts w:ascii="Times New Roman" w:hAnsi="Times New Roman"/>
          <w:sz w:val="28"/>
          <w:szCs w:val="28"/>
          <w:lang w:val="uk-UA" w:eastAsia="ru-RU"/>
        </w:rPr>
      </w:pPr>
      <w:r w:rsidRPr="00FC4D03">
        <w:rPr>
          <w:rFonts w:ascii="Times New Roman" w:hAnsi="Times New Roman"/>
          <w:sz w:val="24"/>
          <w:szCs w:val="24"/>
          <w:lang w:val="uk-UA" w:eastAsia="ru-RU"/>
        </w:rPr>
        <w:tab/>
      </w:r>
      <w:r w:rsidR="00835341" w:rsidRPr="00FC4D03">
        <w:rPr>
          <w:rFonts w:ascii="Times New Roman" w:hAnsi="Times New Roman"/>
          <w:sz w:val="28"/>
          <w:szCs w:val="28"/>
          <w:lang w:val="uk-UA" w:eastAsia="ru-RU"/>
        </w:rPr>
        <w:t>Сучасний стан організації</w:t>
      </w:r>
      <w:r w:rsidRPr="00FC4D03">
        <w:rPr>
          <w:rFonts w:ascii="Times New Roman" w:hAnsi="Times New Roman"/>
          <w:sz w:val="28"/>
          <w:szCs w:val="28"/>
          <w:lang w:val="uk-UA" w:eastAsia="ru-RU"/>
        </w:rPr>
        <w:t xml:space="preserve"> фізичного виховання в </w:t>
      </w:r>
      <w:r w:rsidR="00835341" w:rsidRPr="00FC4D03">
        <w:rPr>
          <w:rFonts w:ascii="Times New Roman" w:hAnsi="Times New Roman"/>
          <w:sz w:val="28"/>
          <w:szCs w:val="28"/>
          <w:lang w:val="uk-UA" w:eastAsia="ru-RU"/>
        </w:rPr>
        <w:t>навчальних закладах середньої освіти</w:t>
      </w:r>
      <w:r w:rsidR="002705F7" w:rsidRPr="00FC4D03">
        <w:rPr>
          <w:rFonts w:ascii="Times New Roman" w:hAnsi="Times New Roman"/>
          <w:sz w:val="28"/>
          <w:szCs w:val="28"/>
          <w:lang w:val="uk-UA" w:eastAsia="ru-RU"/>
        </w:rPr>
        <w:t xml:space="preserve">, а також зниження зацікавленості дітей до занять фізичними вправами </w:t>
      </w:r>
      <w:r w:rsidRPr="00FC4D03">
        <w:rPr>
          <w:rFonts w:ascii="Times New Roman" w:hAnsi="Times New Roman"/>
          <w:sz w:val="28"/>
          <w:szCs w:val="28"/>
          <w:lang w:val="uk-UA" w:eastAsia="ru-RU"/>
        </w:rPr>
        <w:t xml:space="preserve">не дозволяє підтримувати оптимальний руховий режим для </w:t>
      </w:r>
      <w:r w:rsidR="002705F7" w:rsidRPr="00FC4D03">
        <w:rPr>
          <w:rFonts w:ascii="Times New Roman" w:hAnsi="Times New Roman"/>
          <w:sz w:val="28"/>
          <w:szCs w:val="28"/>
          <w:lang w:val="uk-UA" w:eastAsia="ru-RU"/>
        </w:rPr>
        <w:t xml:space="preserve">дітей </w:t>
      </w:r>
      <w:r w:rsidRPr="00FC4D03">
        <w:rPr>
          <w:rFonts w:ascii="Times New Roman" w:hAnsi="Times New Roman"/>
          <w:sz w:val="28"/>
          <w:szCs w:val="28"/>
          <w:lang w:val="uk-UA" w:eastAsia="ru-RU"/>
        </w:rPr>
        <w:t xml:space="preserve">і в належній мірі розвивати </w:t>
      </w:r>
      <w:r w:rsidR="002705F7" w:rsidRPr="00FC4D03">
        <w:rPr>
          <w:rFonts w:ascii="Times New Roman" w:hAnsi="Times New Roman"/>
          <w:sz w:val="28"/>
          <w:szCs w:val="28"/>
          <w:lang w:val="uk-UA" w:eastAsia="ru-RU"/>
        </w:rPr>
        <w:t xml:space="preserve">їхні </w:t>
      </w:r>
      <w:r w:rsidRPr="00FC4D03">
        <w:rPr>
          <w:rFonts w:ascii="Times New Roman" w:hAnsi="Times New Roman"/>
          <w:sz w:val="28"/>
          <w:szCs w:val="28"/>
          <w:lang w:val="uk-UA" w:eastAsia="ru-RU"/>
        </w:rPr>
        <w:t xml:space="preserve">фізичні якості, що призводить до патологічних змін в опорно-руховому </w:t>
      </w:r>
      <w:proofErr w:type="spellStart"/>
      <w:r w:rsidRPr="00FC4D03">
        <w:rPr>
          <w:rFonts w:ascii="Times New Roman" w:hAnsi="Times New Roman"/>
          <w:sz w:val="28"/>
          <w:szCs w:val="28"/>
          <w:lang w:val="uk-UA" w:eastAsia="ru-RU"/>
        </w:rPr>
        <w:t>апараті</w:t>
      </w:r>
      <w:proofErr w:type="spellEnd"/>
      <w:r w:rsidRPr="00FC4D03">
        <w:rPr>
          <w:rFonts w:ascii="Times New Roman" w:hAnsi="Times New Roman"/>
          <w:sz w:val="28"/>
          <w:szCs w:val="28"/>
          <w:lang w:val="uk-UA" w:eastAsia="ru-RU"/>
        </w:rPr>
        <w:t xml:space="preserve">, недостатньому розвитку основних систем організму дитини, високому рівню захворюваності. </w:t>
      </w:r>
      <w:r w:rsidR="002705F7" w:rsidRPr="00FC4D03">
        <w:rPr>
          <w:rFonts w:ascii="Times New Roman" w:hAnsi="Times New Roman"/>
          <w:sz w:val="28"/>
          <w:szCs w:val="28"/>
          <w:lang w:val="uk-UA" w:eastAsia="ru-RU"/>
        </w:rPr>
        <w:t xml:space="preserve">Тому додаткові заняття з різних видів спорту </w:t>
      </w:r>
      <w:r w:rsidR="00C8333A" w:rsidRPr="00FC4D03">
        <w:rPr>
          <w:rFonts w:ascii="Times New Roman" w:hAnsi="Times New Roman"/>
          <w:sz w:val="28"/>
          <w:szCs w:val="28"/>
          <w:lang w:val="uk-UA" w:eastAsia="ru-RU"/>
        </w:rPr>
        <w:t>в</w:t>
      </w:r>
      <w:r w:rsidR="002705F7" w:rsidRPr="00FC4D03">
        <w:rPr>
          <w:rFonts w:ascii="Times New Roman" w:hAnsi="Times New Roman"/>
          <w:sz w:val="28"/>
          <w:szCs w:val="28"/>
          <w:lang w:val="uk-UA" w:eastAsia="ru-RU"/>
        </w:rPr>
        <w:t xml:space="preserve"> шкільних спортивних секціях  сприятимуть вирішенню вищезазначених завдань.</w:t>
      </w:r>
    </w:p>
    <w:p w14:paraId="7E7E480C" w14:textId="7F16D51C" w:rsidR="00590CD7" w:rsidRPr="00FC4D03" w:rsidRDefault="00590CD7" w:rsidP="002705F7">
      <w:pPr>
        <w:spacing w:after="0" w:line="360" w:lineRule="auto"/>
        <w:ind w:firstLine="708"/>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Особливу увагу слід приділяти дітям </w:t>
      </w:r>
      <w:r w:rsidR="002705F7" w:rsidRPr="00FC4D03">
        <w:rPr>
          <w:rFonts w:ascii="Times New Roman" w:hAnsi="Times New Roman"/>
          <w:sz w:val="28"/>
          <w:szCs w:val="28"/>
          <w:lang w:val="uk-UA" w:eastAsia="ru-RU"/>
        </w:rPr>
        <w:t xml:space="preserve">у період </w:t>
      </w:r>
      <w:r w:rsidR="00B277C4" w:rsidRPr="00FC4D03">
        <w:rPr>
          <w:rFonts w:ascii="Times New Roman" w:hAnsi="Times New Roman"/>
          <w:sz w:val="28"/>
          <w:szCs w:val="28"/>
          <w:lang w:val="uk-UA" w:eastAsia="ru-RU"/>
        </w:rPr>
        <w:t>1</w:t>
      </w:r>
      <w:r w:rsidRPr="00FC4D03">
        <w:rPr>
          <w:rFonts w:ascii="Times New Roman" w:hAnsi="Times New Roman"/>
          <w:sz w:val="28"/>
          <w:szCs w:val="28"/>
          <w:lang w:val="uk-UA" w:eastAsia="ru-RU"/>
        </w:rPr>
        <w:t xml:space="preserve">1-14 років, так як </w:t>
      </w:r>
      <w:r w:rsidR="002705F7" w:rsidRPr="00FC4D03">
        <w:rPr>
          <w:rFonts w:ascii="Times New Roman" w:hAnsi="Times New Roman"/>
          <w:sz w:val="28"/>
          <w:szCs w:val="28"/>
          <w:lang w:val="uk-UA" w:eastAsia="ru-RU"/>
        </w:rPr>
        <w:t xml:space="preserve">він </w:t>
      </w:r>
      <w:r w:rsidRPr="00FC4D03">
        <w:rPr>
          <w:rFonts w:ascii="Times New Roman" w:hAnsi="Times New Roman"/>
          <w:sz w:val="28"/>
          <w:szCs w:val="28"/>
          <w:lang w:val="uk-UA" w:eastAsia="ru-RU"/>
        </w:rPr>
        <w:t>є сенситивним для більшості фізичних якостей. У цьому віці відбуваються не тільки інтенсивні морфологічні перетворення і закладка майбутнього рівня розвитку фізичних якостей, але і формуються основи здорового способу життя, виховується потреба в певному руховому режимі</w:t>
      </w:r>
      <w:r w:rsidR="002705F7" w:rsidRPr="00FC4D03">
        <w:rPr>
          <w:rFonts w:ascii="Times New Roman" w:hAnsi="Times New Roman"/>
          <w:sz w:val="28"/>
          <w:szCs w:val="28"/>
          <w:lang w:val="uk-UA" w:eastAsia="ru-RU"/>
        </w:rPr>
        <w:t xml:space="preserve">, закладаються </w:t>
      </w:r>
      <w:r w:rsidR="00C8333A" w:rsidRPr="00FC4D03">
        <w:rPr>
          <w:rFonts w:ascii="Times New Roman" w:hAnsi="Times New Roman"/>
          <w:sz w:val="28"/>
          <w:szCs w:val="28"/>
          <w:lang w:val="uk-UA" w:eastAsia="ru-RU"/>
        </w:rPr>
        <w:t xml:space="preserve">навички </w:t>
      </w:r>
      <w:r w:rsidR="002705F7" w:rsidRPr="00FC4D03">
        <w:rPr>
          <w:rFonts w:ascii="Times New Roman" w:hAnsi="Times New Roman"/>
          <w:sz w:val="28"/>
          <w:szCs w:val="28"/>
          <w:lang w:val="uk-UA" w:eastAsia="ru-RU"/>
        </w:rPr>
        <w:t>регулярних занят</w:t>
      </w:r>
      <w:r w:rsidR="00C8333A" w:rsidRPr="00FC4D03">
        <w:rPr>
          <w:rFonts w:ascii="Times New Roman" w:hAnsi="Times New Roman"/>
          <w:sz w:val="28"/>
          <w:szCs w:val="28"/>
          <w:lang w:val="uk-UA" w:eastAsia="ru-RU"/>
        </w:rPr>
        <w:t>ь</w:t>
      </w:r>
      <w:r w:rsidR="002705F7" w:rsidRPr="00FC4D03">
        <w:rPr>
          <w:rFonts w:ascii="Times New Roman" w:hAnsi="Times New Roman"/>
          <w:sz w:val="28"/>
          <w:szCs w:val="28"/>
          <w:lang w:val="uk-UA" w:eastAsia="ru-RU"/>
        </w:rPr>
        <w:t xml:space="preserve"> фізичними вправами</w:t>
      </w:r>
      <w:r w:rsidRPr="00FC4D03">
        <w:rPr>
          <w:rFonts w:ascii="Times New Roman" w:hAnsi="Times New Roman"/>
          <w:sz w:val="28"/>
          <w:szCs w:val="28"/>
          <w:lang w:val="uk-UA" w:eastAsia="ru-RU"/>
        </w:rPr>
        <w:t>.</w:t>
      </w:r>
    </w:p>
    <w:p w14:paraId="56D4614B" w14:textId="1B737535" w:rsidR="002705F7" w:rsidRPr="00FC4D03" w:rsidRDefault="002705F7" w:rsidP="002705F7">
      <w:pPr>
        <w:spacing w:after="0" w:line="360" w:lineRule="auto"/>
        <w:ind w:firstLine="708"/>
        <w:jc w:val="both"/>
        <w:rPr>
          <w:rFonts w:ascii="Times New Roman" w:hAnsi="Times New Roman"/>
          <w:sz w:val="28"/>
          <w:szCs w:val="28"/>
          <w:lang w:val="uk-UA"/>
        </w:rPr>
      </w:pPr>
      <w:r w:rsidRPr="00FC4D03">
        <w:rPr>
          <w:rFonts w:ascii="Times New Roman" w:hAnsi="Times New Roman"/>
          <w:sz w:val="28"/>
          <w:szCs w:val="28"/>
          <w:lang w:val="uk-UA"/>
        </w:rPr>
        <w:lastRenderedPageBreak/>
        <w:t>Волейбол як  один з  найбільш захоплюючих і  масових видів спорту одержав всесвітнє визнання. Він вирізняється простотою правил і обладнання, високим оздоровчим ефектом, емоційністю та доступністю [3, 10]. Широкий діапазон його фізіологічного впливу на організм гравців у сполученні з нескладними правилами і посильними ігровими прийомами дає змогу займатися цією доступною грою починаючи</w:t>
      </w:r>
      <w:r w:rsidR="00C8333A" w:rsidRPr="00FC4D03">
        <w:rPr>
          <w:rFonts w:ascii="Times New Roman" w:hAnsi="Times New Roman"/>
          <w:sz w:val="28"/>
          <w:szCs w:val="28"/>
          <w:lang w:val="uk-UA"/>
        </w:rPr>
        <w:t xml:space="preserve"> </w:t>
      </w:r>
      <w:r w:rsidRPr="00FC4D03">
        <w:rPr>
          <w:rFonts w:ascii="Times New Roman" w:hAnsi="Times New Roman"/>
          <w:sz w:val="28"/>
          <w:szCs w:val="28"/>
          <w:lang w:val="uk-UA"/>
        </w:rPr>
        <w:t>з 5 класу [9].</w:t>
      </w:r>
    </w:p>
    <w:p w14:paraId="55A4DB07" w14:textId="2E589DB1" w:rsidR="002705F7" w:rsidRPr="00FC4D03" w:rsidRDefault="002705F7" w:rsidP="002705F7">
      <w:pPr>
        <w:spacing w:after="0" w:line="360" w:lineRule="auto"/>
        <w:ind w:firstLine="708"/>
        <w:jc w:val="both"/>
        <w:rPr>
          <w:rFonts w:ascii="Times New Roman" w:hAnsi="Times New Roman"/>
          <w:sz w:val="28"/>
          <w:szCs w:val="28"/>
          <w:lang w:val="uk-UA" w:eastAsia="ru-RU"/>
        </w:rPr>
      </w:pPr>
      <w:r w:rsidRPr="00FC4D03">
        <w:rPr>
          <w:rFonts w:ascii="Times New Roman" w:hAnsi="Times New Roman"/>
          <w:sz w:val="28"/>
          <w:szCs w:val="28"/>
          <w:lang w:val="uk-UA"/>
        </w:rPr>
        <w:t>Отже, в</w:t>
      </w:r>
      <w:r w:rsidRPr="00FC4D03">
        <w:rPr>
          <w:rFonts w:ascii="Times New Roman" w:hAnsi="Times New Roman"/>
          <w:sz w:val="28"/>
          <w:szCs w:val="28"/>
          <w:lang w:val="uk-UA" w:eastAsia="ru-RU"/>
        </w:rPr>
        <w:t xml:space="preserve">олейбол є провідним із розділів шкільної програми і представлений як обов’язковий вид спорту в державних навчальних стандартах. Він є </w:t>
      </w:r>
      <w:r w:rsidR="00C8333A" w:rsidRPr="00FC4D03">
        <w:rPr>
          <w:rFonts w:ascii="Times New Roman" w:hAnsi="Times New Roman"/>
          <w:sz w:val="28"/>
          <w:szCs w:val="28"/>
          <w:lang w:val="uk-UA" w:eastAsia="ru-RU"/>
        </w:rPr>
        <w:t xml:space="preserve">також </w:t>
      </w:r>
      <w:r w:rsidRPr="00FC4D03">
        <w:rPr>
          <w:rFonts w:ascii="Times New Roman" w:hAnsi="Times New Roman"/>
          <w:sz w:val="28"/>
          <w:szCs w:val="28"/>
          <w:lang w:val="uk-UA" w:eastAsia="ru-RU"/>
        </w:rPr>
        <w:t>одним із провідних видів спорту в організації секційної роботи в навчальних закладах середньої освіти.</w:t>
      </w:r>
      <w:r w:rsidRPr="00FC4D03">
        <w:rPr>
          <w:rFonts w:ascii="Times New Roman" w:hAnsi="Times New Roman"/>
          <w:lang w:val="uk-UA"/>
        </w:rPr>
        <w:t xml:space="preserve"> </w:t>
      </w:r>
    </w:p>
    <w:p w14:paraId="4D9EF875" w14:textId="62B71370" w:rsidR="00590CD7" w:rsidRPr="00FC4D03" w:rsidRDefault="00590CD7" w:rsidP="00590CD7">
      <w:pPr>
        <w:spacing w:after="0" w:line="360" w:lineRule="auto"/>
        <w:ind w:firstLine="708"/>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Практикою встановлено, що секційні заняття спортивними іграми, зокрема </w:t>
      </w:r>
      <w:r w:rsidR="00DF608F" w:rsidRPr="00FC4D03">
        <w:rPr>
          <w:rFonts w:ascii="Times New Roman" w:hAnsi="Times New Roman"/>
          <w:sz w:val="28"/>
          <w:szCs w:val="28"/>
          <w:lang w:val="uk-UA" w:eastAsia="ru-RU"/>
        </w:rPr>
        <w:t>волейбол</w:t>
      </w:r>
      <w:r w:rsidRPr="00FC4D03">
        <w:rPr>
          <w:rFonts w:ascii="Times New Roman" w:hAnsi="Times New Roman"/>
          <w:sz w:val="28"/>
          <w:szCs w:val="28"/>
          <w:lang w:val="uk-UA" w:eastAsia="ru-RU"/>
        </w:rPr>
        <w:t xml:space="preserve">ом, – одна з найбільш ефективних форм розвитку фізичних якостей </w:t>
      </w:r>
      <w:r w:rsidR="00DF608F" w:rsidRPr="00FC4D03">
        <w:rPr>
          <w:rFonts w:ascii="Times New Roman" w:hAnsi="Times New Roman"/>
          <w:sz w:val="28"/>
          <w:szCs w:val="28"/>
          <w:lang w:val="uk-UA" w:eastAsia="ru-RU"/>
        </w:rPr>
        <w:t>в</w:t>
      </w:r>
      <w:r w:rsidRPr="00FC4D03">
        <w:rPr>
          <w:rFonts w:ascii="Times New Roman" w:hAnsi="Times New Roman"/>
          <w:sz w:val="28"/>
          <w:szCs w:val="28"/>
          <w:lang w:val="uk-UA" w:eastAsia="ru-RU"/>
        </w:rPr>
        <w:t xml:space="preserve"> школярів. Ігрова діяльність, в свою чергу, є самою динамічною і цікавою для дітей, вона значно впливає на учнів, підвищує тонус організму, </w:t>
      </w:r>
      <w:proofErr w:type="spellStart"/>
      <w:r w:rsidRPr="00FC4D03">
        <w:rPr>
          <w:rFonts w:ascii="Times New Roman" w:hAnsi="Times New Roman"/>
          <w:sz w:val="28"/>
          <w:szCs w:val="28"/>
          <w:lang w:val="uk-UA" w:eastAsia="ru-RU"/>
        </w:rPr>
        <w:t>роботоздатність</w:t>
      </w:r>
      <w:proofErr w:type="spellEnd"/>
      <w:r w:rsidRPr="00FC4D03">
        <w:rPr>
          <w:rFonts w:ascii="Times New Roman" w:hAnsi="Times New Roman"/>
          <w:sz w:val="28"/>
          <w:szCs w:val="28"/>
          <w:lang w:val="uk-UA" w:eastAsia="ru-RU"/>
        </w:rPr>
        <w:t xml:space="preserve">, забезпечує продуктивність в навчальній роботі </w:t>
      </w:r>
      <w:r w:rsidRPr="00FC4D03">
        <w:rPr>
          <w:rFonts w:ascii="Times New Roman" w:hAnsi="Times New Roman"/>
          <w:sz w:val="28"/>
          <w:szCs w:val="28"/>
          <w:lang w:val="uk-UA" w:eastAsia="ru-RU"/>
        </w:rPr>
        <w:sym w:font="Symbol" w:char="F05B"/>
      </w:r>
      <w:r w:rsidRPr="00FC4D03">
        <w:rPr>
          <w:rFonts w:ascii="Times New Roman" w:hAnsi="Times New Roman"/>
          <w:sz w:val="28"/>
          <w:szCs w:val="28"/>
          <w:lang w:val="uk-UA" w:eastAsia="ru-RU"/>
        </w:rPr>
        <w:t>7</w:t>
      </w:r>
      <w:r w:rsidRPr="00FC4D03">
        <w:rPr>
          <w:rFonts w:ascii="Times New Roman" w:hAnsi="Times New Roman"/>
          <w:sz w:val="28"/>
          <w:szCs w:val="28"/>
          <w:lang w:val="uk-UA" w:eastAsia="ru-RU"/>
        </w:rPr>
        <w:sym w:font="Symbol" w:char="F05D"/>
      </w:r>
      <w:r w:rsidRPr="00FC4D03">
        <w:rPr>
          <w:rFonts w:ascii="Times New Roman" w:hAnsi="Times New Roman"/>
          <w:sz w:val="28"/>
          <w:szCs w:val="28"/>
          <w:lang w:val="uk-UA" w:eastAsia="ru-RU"/>
        </w:rPr>
        <w:t xml:space="preserve">. </w:t>
      </w:r>
    </w:p>
    <w:p w14:paraId="4FF1441F" w14:textId="153A319C" w:rsidR="00590CD7" w:rsidRPr="00FC4D03" w:rsidRDefault="00590CD7" w:rsidP="00590CD7">
      <w:pPr>
        <w:spacing w:after="0" w:line="360" w:lineRule="auto"/>
        <w:jc w:val="both"/>
        <w:rPr>
          <w:rFonts w:ascii="Times New Roman" w:hAnsi="Times New Roman"/>
          <w:sz w:val="28"/>
          <w:szCs w:val="28"/>
          <w:lang w:val="uk-UA" w:eastAsia="ru-RU"/>
        </w:rPr>
      </w:pPr>
      <w:r w:rsidRPr="00FC4D03">
        <w:rPr>
          <w:rFonts w:ascii="Times New Roman" w:hAnsi="Times New Roman"/>
          <w:sz w:val="24"/>
          <w:szCs w:val="24"/>
          <w:lang w:val="uk-UA" w:eastAsia="ru-RU"/>
        </w:rPr>
        <w:tab/>
      </w:r>
      <w:r w:rsidRPr="00FC4D03">
        <w:rPr>
          <w:rFonts w:ascii="Times New Roman" w:hAnsi="Times New Roman"/>
          <w:sz w:val="28"/>
          <w:szCs w:val="28"/>
          <w:lang w:val="uk-UA" w:eastAsia="ru-RU"/>
        </w:rPr>
        <w:t xml:space="preserve">Метою роботи </w:t>
      </w:r>
      <w:r w:rsidR="00477BB2">
        <w:rPr>
          <w:rFonts w:ascii="Times New Roman" w:hAnsi="Times New Roman"/>
          <w:sz w:val="28"/>
          <w:szCs w:val="28"/>
          <w:lang w:val="uk-UA" w:eastAsia="ru-RU"/>
        </w:rPr>
        <w:t xml:space="preserve">було </w:t>
      </w:r>
      <w:r w:rsidRPr="00FC4D03">
        <w:rPr>
          <w:rFonts w:ascii="Times New Roman" w:hAnsi="Times New Roman"/>
          <w:sz w:val="28"/>
          <w:szCs w:val="28"/>
          <w:lang w:val="uk-UA" w:eastAsia="ru-RU"/>
        </w:rPr>
        <w:t xml:space="preserve">дослідити вплив </w:t>
      </w:r>
      <w:r w:rsidR="00682E8A" w:rsidRPr="00FC4D03">
        <w:rPr>
          <w:rFonts w:ascii="Times New Roman" w:hAnsi="Times New Roman"/>
          <w:sz w:val="28"/>
          <w:szCs w:val="28"/>
          <w:lang w:val="uk-UA" w:eastAsia="ru-RU"/>
        </w:rPr>
        <w:t xml:space="preserve">варіативного модуля </w:t>
      </w:r>
      <w:r w:rsidRPr="00FC4D03">
        <w:rPr>
          <w:rFonts w:ascii="Times New Roman" w:hAnsi="Times New Roman"/>
          <w:sz w:val="28"/>
          <w:szCs w:val="28"/>
          <w:lang w:val="uk-UA" w:eastAsia="ru-RU"/>
        </w:rPr>
        <w:t xml:space="preserve">з </w:t>
      </w:r>
      <w:r w:rsidR="00682E8A" w:rsidRPr="00FC4D03">
        <w:rPr>
          <w:rFonts w:ascii="Times New Roman" w:hAnsi="Times New Roman"/>
          <w:sz w:val="28"/>
          <w:szCs w:val="28"/>
          <w:lang w:val="uk-UA" w:eastAsia="ru-RU"/>
        </w:rPr>
        <w:t>волейболу</w:t>
      </w:r>
      <w:r w:rsidR="00C8333A" w:rsidRPr="00FC4D03">
        <w:rPr>
          <w:rFonts w:ascii="Times New Roman" w:hAnsi="Times New Roman"/>
          <w:sz w:val="28"/>
          <w:szCs w:val="28"/>
          <w:lang w:val="uk-UA" w:eastAsia="ru-RU"/>
        </w:rPr>
        <w:t xml:space="preserve"> </w:t>
      </w:r>
      <w:r w:rsidR="00477BB2">
        <w:rPr>
          <w:rFonts w:ascii="Times New Roman" w:hAnsi="Times New Roman"/>
          <w:sz w:val="28"/>
          <w:szCs w:val="28"/>
          <w:lang w:val="uk-UA" w:eastAsia="ru-RU"/>
        </w:rPr>
        <w:t>і</w:t>
      </w:r>
      <w:r w:rsidR="00C8333A" w:rsidRPr="00FC4D03">
        <w:rPr>
          <w:rFonts w:ascii="Times New Roman" w:hAnsi="Times New Roman"/>
          <w:sz w:val="28"/>
          <w:szCs w:val="28"/>
          <w:lang w:val="uk-UA" w:eastAsia="ru-RU"/>
        </w:rPr>
        <w:t xml:space="preserve"> додаткових занять у шкільній спортивній секції</w:t>
      </w:r>
      <w:r w:rsidRPr="00FC4D03">
        <w:rPr>
          <w:rFonts w:ascii="Times New Roman" w:hAnsi="Times New Roman"/>
          <w:sz w:val="28"/>
          <w:szCs w:val="28"/>
          <w:lang w:val="uk-UA" w:eastAsia="ru-RU"/>
        </w:rPr>
        <w:t xml:space="preserve"> на показники </w:t>
      </w:r>
      <w:r w:rsidR="00682E8A" w:rsidRPr="00FC4D03">
        <w:rPr>
          <w:rFonts w:ascii="Times New Roman" w:hAnsi="Times New Roman"/>
          <w:sz w:val="28"/>
          <w:szCs w:val="28"/>
          <w:lang w:val="uk-UA" w:eastAsia="ru-RU"/>
        </w:rPr>
        <w:t>технічної та фізичної підготовленості</w:t>
      </w:r>
      <w:r w:rsidRPr="00FC4D03">
        <w:rPr>
          <w:rFonts w:ascii="Times New Roman" w:hAnsi="Times New Roman"/>
          <w:sz w:val="28"/>
          <w:szCs w:val="28"/>
          <w:lang w:val="uk-UA" w:eastAsia="ru-RU"/>
        </w:rPr>
        <w:t xml:space="preserve"> учнів середнього шкільного віку.</w:t>
      </w:r>
    </w:p>
    <w:p w14:paraId="75CF36D8" w14:textId="49A164DA" w:rsidR="00590CD7" w:rsidRPr="00FC4D03" w:rsidRDefault="00590CD7" w:rsidP="00590CD7">
      <w:pPr>
        <w:spacing w:after="0" w:line="360" w:lineRule="auto"/>
        <w:jc w:val="both"/>
        <w:rPr>
          <w:rFonts w:ascii="Times New Roman" w:hAnsi="Times New Roman"/>
          <w:sz w:val="28"/>
          <w:szCs w:val="28"/>
          <w:lang w:val="uk-UA" w:eastAsia="ru-RU"/>
        </w:rPr>
      </w:pPr>
      <w:r w:rsidRPr="00FC4D03">
        <w:rPr>
          <w:rFonts w:ascii="Times New Roman" w:hAnsi="Times New Roman"/>
          <w:sz w:val="24"/>
          <w:szCs w:val="24"/>
          <w:lang w:val="uk-UA" w:eastAsia="ru-RU"/>
        </w:rPr>
        <w:tab/>
      </w:r>
      <w:r w:rsidRPr="00FC4D03">
        <w:rPr>
          <w:rFonts w:ascii="Times New Roman" w:hAnsi="Times New Roman"/>
          <w:sz w:val="28"/>
          <w:szCs w:val="28"/>
          <w:lang w:val="uk-UA" w:eastAsia="ru-RU"/>
        </w:rPr>
        <w:t>Об’єктом даного дослідження є навчально-</w:t>
      </w:r>
      <w:r w:rsidR="00C8333A" w:rsidRPr="00FC4D03">
        <w:rPr>
          <w:rFonts w:ascii="Times New Roman" w:hAnsi="Times New Roman"/>
          <w:sz w:val="28"/>
          <w:szCs w:val="28"/>
          <w:lang w:val="uk-UA" w:eastAsia="ru-RU"/>
        </w:rPr>
        <w:t>виховний процес з фізичного виховання учнів 5 класу</w:t>
      </w:r>
      <w:r w:rsidRPr="00FC4D03">
        <w:rPr>
          <w:rFonts w:ascii="Times New Roman" w:hAnsi="Times New Roman"/>
          <w:sz w:val="28"/>
          <w:szCs w:val="28"/>
          <w:lang w:val="uk-UA" w:eastAsia="ru-RU"/>
        </w:rPr>
        <w:t>.</w:t>
      </w:r>
    </w:p>
    <w:p w14:paraId="2977F7A7" w14:textId="7EEF84A9" w:rsidR="00590CD7" w:rsidRPr="00FC4D03" w:rsidRDefault="00590CD7" w:rsidP="00590CD7">
      <w:pPr>
        <w:spacing w:after="0" w:line="360" w:lineRule="auto"/>
        <w:ind w:firstLine="709"/>
        <w:jc w:val="both"/>
        <w:outlineLvl w:val="0"/>
        <w:rPr>
          <w:rFonts w:ascii="Times New Roman" w:hAnsi="Times New Roman"/>
          <w:bCs/>
          <w:sz w:val="28"/>
          <w:szCs w:val="28"/>
          <w:lang w:val="uk-UA" w:eastAsia="ru-RU"/>
        </w:rPr>
      </w:pPr>
      <w:r w:rsidRPr="00FC4D03">
        <w:rPr>
          <w:rFonts w:ascii="Times New Roman" w:hAnsi="Times New Roman"/>
          <w:bCs/>
          <w:sz w:val="28"/>
          <w:szCs w:val="28"/>
          <w:lang w:val="uk-UA" w:eastAsia="ru-RU"/>
        </w:rPr>
        <w:t>Суб</w:t>
      </w:r>
      <w:r w:rsidRPr="00FC4D03">
        <w:rPr>
          <w:rFonts w:ascii="Times New Roman" w:hAnsi="Times New Roman"/>
          <w:sz w:val="28"/>
          <w:szCs w:val="28"/>
          <w:lang w:val="uk-UA" w:eastAsia="ru-RU"/>
        </w:rPr>
        <w:t>’</w:t>
      </w:r>
      <w:r w:rsidRPr="00FC4D03">
        <w:rPr>
          <w:rFonts w:ascii="Times New Roman" w:hAnsi="Times New Roman"/>
          <w:bCs/>
          <w:sz w:val="28"/>
          <w:szCs w:val="28"/>
          <w:lang w:val="uk-UA" w:eastAsia="ru-RU"/>
        </w:rPr>
        <w:t xml:space="preserve">єкт дослідження </w:t>
      </w:r>
      <w:r w:rsidRPr="00FC4D03">
        <w:rPr>
          <w:rFonts w:ascii="Times New Roman" w:hAnsi="Times New Roman"/>
          <w:sz w:val="28"/>
          <w:szCs w:val="28"/>
          <w:lang w:val="uk-UA" w:eastAsia="ru-RU"/>
        </w:rPr>
        <w:t>–</w:t>
      </w:r>
      <w:r w:rsidRPr="00FC4D03">
        <w:rPr>
          <w:rFonts w:ascii="Times New Roman" w:hAnsi="Times New Roman"/>
          <w:bCs/>
          <w:sz w:val="28"/>
          <w:szCs w:val="28"/>
          <w:lang w:val="uk-UA" w:eastAsia="ru-RU"/>
        </w:rPr>
        <w:t xml:space="preserve"> дівчата 1</w:t>
      </w:r>
      <w:r w:rsidR="002705F7" w:rsidRPr="00FC4D03">
        <w:rPr>
          <w:rFonts w:ascii="Times New Roman" w:hAnsi="Times New Roman"/>
          <w:bCs/>
          <w:sz w:val="28"/>
          <w:szCs w:val="28"/>
          <w:lang w:val="uk-UA" w:eastAsia="ru-RU"/>
        </w:rPr>
        <w:t>1-12</w:t>
      </w:r>
      <w:r w:rsidRPr="00FC4D03">
        <w:rPr>
          <w:rFonts w:ascii="Times New Roman" w:hAnsi="Times New Roman"/>
          <w:bCs/>
          <w:sz w:val="28"/>
          <w:szCs w:val="28"/>
          <w:lang w:val="uk-UA" w:eastAsia="ru-RU"/>
        </w:rPr>
        <w:t xml:space="preserve"> років. </w:t>
      </w:r>
    </w:p>
    <w:p w14:paraId="7A648CD1" w14:textId="3ED64416" w:rsidR="00590CD7" w:rsidRPr="00FC4D03" w:rsidRDefault="00590CD7" w:rsidP="00590CD7">
      <w:pPr>
        <w:spacing w:after="0" w:line="360" w:lineRule="auto"/>
        <w:ind w:firstLine="709"/>
        <w:jc w:val="both"/>
        <w:outlineLvl w:val="0"/>
        <w:rPr>
          <w:rFonts w:ascii="Times New Roman" w:hAnsi="Times New Roman"/>
          <w:sz w:val="28"/>
          <w:szCs w:val="28"/>
          <w:lang w:val="uk-UA" w:eastAsia="ru-RU"/>
        </w:rPr>
      </w:pPr>
      <w:r w:rsidRPr="00FC4D03">
        <w:rPr>
          <w:rFonts w:ascii="Times New Roman" w:hAnsi="Times New Roman"/>
          <w:bCs/>
          <w:sz w:val="28"/>
          <w:szCs w:val="28"/>
          <w:lang w:val="uk-UA" w:eastAsia="ru-RU"/>
        </w:rPr>
        <w:t xml:space="preserve">Предмет дослідження </w:t>
      </w:r>
      <w:r w:rsidRPr="00FC4D03">
        <w:rPr>
          <w:rFonts w:ascii="Times New Roman" w:hAnsi="Times New Roman"/>
          <w:sz w:val="28"/>
          <w:szCs w:val="28"/>
          <w:lang w:val="uk-UA" w:eastAsia="ru-RU"/>
        </w:rPr>
        <w:t>–</w:t>
      </w:r>
      <w:r w:rsidR="00477BB2">
        <w:rPr>
          <w:rFonts w:ascii="Times New Roman" w:hAnsi="Times New Roman"/>
          <w:bCs/>
          <w:sz w:val="28"/>
          <w:szCs w:val="28"/>
          <w:lang w:val="uk-UA" w:eastAsia="ru-RU"/>
        </w:rPr>
        <w:t xml:space="preserve"> показники фізичної </w:t>
      </w:r>
      <w:r w:rsidRPr="00FC4D03">
        <w:rPr>
          <w:rFonts w:ascii="Times New Roman" w:hAnsi="Times New Roman"/>
          <w:bCs/>
          <w:sz w:val="28"/>
          <w:szCs w:val="28"/>
          <w:lang w:val="uk-UA" w:eastAsia="ru-RU"/>
        </w:rPr>
        <w:t xml:space="preserve">та технічної підготовленості </w:t>
      </w:r>
      <w:r w:rsidR="00C8333A" w:rsidRPr="00FC4D03">
        <w:rPr>
          <w:rFonts w:ascii="Times New Roman" w:hAnsi="Times New Roman"/>
          <w:bCs/>
          <w:sz w:val="28"/>
          <w:szCs w:val="28"/>
          <w:lang w:val="uk-UA" w:eastAsia="ru-RU"/>
        </w:rPr>
        <w:t>з волейболу</w:t>
      </w:r>
      <w:r w:rsidRPr="00FC4D03">
        <w:rPr>
          <w:rFonts w:ascii="Times New Roman" w:hAnsi="Times New Roman"/>
          <w:bCs/>
          <w:sz w:val="28"/>
          <w:szCs w:val="28"/>
          <w:lang w:val="uk-UA" w:eastAsia="ru-RU"/>
        </w:rPr>
        <w:t xml:space="preserve">. </w:t>
      </w:r>
    </w:p>
    <w:p w14:paraId="7E7B353E" w14:textId="2463144C"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bCs/>
          <w:sz w:val="28"/>
          <w:szCs w:val="28"/>
          <w:lang w:val="uk-UA" w:eastAsia="ru-RU"/>
        </w:rPr>
        <w:t xml:space="preserve">Практична значимість </w:t>
      </w:r>
      <w:r w:rsidRPr="00FC4D03">
        <w:rPr>
          <w:rFonts w:ascii="Times New Roman" w:hAnsi="Times New Roman"/>
          <w:sz w:val="28"/>
          <w:szCs w:val="28"/>
          <w:lang w:val="uk-UA" w:eastAsia="ru-RU"/>
        </w:rPr>
        <w:t xml:space="preserve">– результати дослідження можуть бути рекомендовані вчителям з фізичної культури </w:t>
      </w:r>
      <w:r w:rsidR="00C8333A" w:rsidRPr="00FC4D03">
        <w:rPr>
          <w:rFonts w:ascii="Times New Roman" w:hAnsi="Times New Roman"/>
          <w:sz w:val="28"/>
          <w:szCs w:val="28"/>
          <w:lang w:val="uk-UA" w:eastAsia="ru-RU"/>
        </w:rPr>
        <w:t>навчальних закладів середньої освіти</w:t>
      </w:r>
      <w:r w:rsidRPr="00FC4D03">
        <w:rPr>
          <w:rFonts w:ascii="Times New Roman" w:hAnsi="Times New Roman"/>
          <w:sz w:val="28"/>
          <w:szCs w:val="28"/>
          <w:lang w:val="uk-UA" w:eastAsia="ru-RU"/>
        </w:rPr>
        <w:t xml:space="preserve">. </w:t>
      </w:r>
    </w:p>
    <w:p w14:paraId="57B68D86" w14:textId="080E7F5B" w:rsidR="00C8333A" w:rsidRPr="00FC4D03" w:rsidRDefault="00C8333A">
      <w:pPr>
        <w:spacing w:after="160" w:line="259" w:lineRule="auto"/>
        <w:rPr>
          <w:rFonts w:ascii="Times New Roman" w:hAnsi="Times New Roman"/>
          <w:sz w:val="28"/>
          <w:szCs w:val="28"/>
          <w:lang w:val="uk-UA" w:eastAsia="ru-RU"/>
        </w:rPr>
      </w:pPr>
      <w:r w:rsidRPr="00FC4D03">
        <w:rPr>
          <w:rFonts w:ascii="Times New Roman" w:hAnsi="Times New Roman"/>
          <w:sz w:val="28"/>
          <w:szCs w:val="28"/>
          <w:lang w:val="uk-UA" w:eastAsia="ru-RU"/>
        </w:rPr>
        <w:br w:type="page"/>
      </w:r>
    </w:p>
    <w:p w14:paraId="11602D37" w14:textId="77777777" w:rsidR="00590CD7" w:rsidRPr="00FC4D03" w:rsidRDefault="00590CD7" w:rsidP="00590CD7">
      <w:pPr>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lastRenderedPageBreak/>
        <w:t>1 ОГЛЯД ЛІТЕРАТУРНИХ ДЖЕРЕЛ</w:t>
      </w:r>
    </w:p>
    <w:p w14:paraId="31B36129"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p>
    <w:p w14:paraId="49A334FD" w14:textId="4F9E8629" w:rsidR="00590CD7" w:rsidRPr="00FC4D03" w:rsidRDefault="00590CD7" w:rsidP="00590CD7">
      <w:pPr>
        <w:spacing w:after="0" w:line="360" w:lineRule="auto"/>
        <w:ind w:left="1440" w:hanging="720"/>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1.1 </w:t>
      </w:r>
      <w:r w:rsidR="00594CDA" w:rsidRPr="00FC4D03">
        <w:rPr>
          <w:rFonts w:ascii="Times New Roman" w:hAnsi="Times New Roman"/>
          <w:sz w:val="28"/>
          <w:szCs w:val="28"/>
          <w:lang w:val="uk-UA" w:eastAsia="ru-RU"/>
        </w:rPr>
        <w:t>Ф</w:t>
      </w:r>
      <w:r w:rsidRPr="00FC4D03">
        <w:rPr>
          <w:rFonts w:ascii="Times New Roman" w:hAnsi="Times New Roman"/>
          <w:sz w:val="28"/>
          <w:szCs w:val="28"/>
          <w:lang w:val="uk-UA" w:eastAsia="ru-RU"/>
        </w:rPr>
        <w:t>ізичн</w:t>
      </w:r>
      <w:r w:rsidR="00594CDA" w:rsidRPr="00FC4D03">
        <w:rPr>
          <w:rFonts w:ascii="Times New Roman" w:hAnsi="Times New Roman"/>
          <w:sz w:val="28"/>
          <w:szCs w:val="28"/>
          <w:lang w:val="uk-UA" w:eastAsia="ru-RU"/>
        </w:rPr>
        <w:t>е</w:t>
      </w:r>
      <w:r w:rsidRPr="00FC4D03">
        <w:rPr>
          <w:rFonts w:ascii="Times New Roman" w:hAnsi="Times New Roman"/>
          <w:sz w:val="28"/>
          <w:szCs w:val="28"/>
          <w:lang w:val="uk-UA" w:eastAsia="ru-RU"/>
        </w:rPr>
        <w:t xml:space="preserve"> виховання учнів </w:t>
      </w:r>
      <w:r w:rsidR="00C8333A" w:rsidRPr="00FC4D03">
        <w:rPr>
          <w:rFonts w:ascii="Times New Roman" w:hAnsi="Times New Roman"/>
          <w:sz w:val="28"/>
          <w:szCs w:val="28"/>
          <w:lang w:val="uk-UA" w:eastAsia="ru-RU"/>
        </w:rPr>
        <w:t>в умовах нової української школи</w:t>
      </w:r>
    </w:p>
    <w:p w14:paraId="1534B89C"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p>
    <w:p w14:paraId="229B0553" w14:textId="52427F2F"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У реалізації завдань фізичного виховання в нашій країні провідна роль відведена </w:t>
      </w:r>
      <w:r w:rsidR="00C8333A" w:rsidRPr="00FC4D03">
        <w:rPr>
          <w:rFonts w:ascii="Times New Roman" w:hAnsi="Times New Roman"/>
          <w:sz w:val="28"/>
          <w:szCs w:val="28"/>
          <w:lang w:val="uk-UA" w:eastAsia="ru-RU"/>
        </w:rPr>
        <w:t>навчальним закладам середньої освіти</w:t>
      </w:r>
      <w:r w:rsidRPr="00FC4D03">
        <w:rPr>
          <w:rFonts w:ascii="Times New Roman" w:hAnsi="Times New Roman"/>
          <w:sz w:val="28"/>
          <w:szCs w:val="28"/>
          <w:lang w:val="uk-UA" w:eastAsia="ru-RU"/>
        </w:rPr>
        <w:t>. Державотворення в Україні передбачає перебудову всього суспільного життя</w:t>
      </w:r>
      <w:r w:rsidRPr="00FC4D03">
        <w:rPr>
          <w:rFonts w:ascii="Times New Roman" w:hAnsi="Times New Roman"/>
          <w:sz w:val="28"/>
          <w:szCs w:val="28"/>
          <w:lang w:val="uk-UA" w:eastAsia="ru-RU"/>
        </w:rPr>
        <w:sym w:font="Symbol" w:char="F02C"/>
      </w:r>
      <w:r w:rsidRPr="00FC4D03">
        <w:rPr>
          <w:rFonts w:ascii="Times New Roman" w:hAnsi="Times New Roman"/>
          <w:sz w:val="28"/>
          <w:szCs w:val="28"/>
          <w:lang w:val="uk-UA" w:eastAsia="ru-RU"/>
        </w:rPr>
        <w:t xml:space="preserve"> переведення його на якісно новий рівень. Слід зазначити</w:t>
      </w:r>
      <w:r w:rsidRPr="00FC4D03">
        <w:rPr>
          <w:rFonts w:ascii="Times New Roman" w:hAnsi="Times New Roman"/>
          <w:sz w:val="28"/>
          <w:szCs w:val="28"/>
          <w:lang w:val="uk-UA" w:eastAsia="ru-RU"/>
        </w:rPr>
        <w:sym w:font="Symbol" w:char="F02C"/>
      </w:r>
      <w:r w:rsidRPr="00FC4D03">
        <w:rPr>
          <w:rFonts w:ascii="Times New Roman" w:hAnsi="Times New Roman"/>
          <w:sz w:val="28"/>
          <w:szCs w:val="28"/>
          <w:lang w:val="uk-UA" w:eastAsia="ru-RU"/>
        </w:rPr>
        <w:t xml:space="preserve"> що чільне місце в цій перебудові посідає вдосконалення процесу фізичного виховання</w:t>
      </w:r>
      <w:r w:rsidRPr="00FC4D03">
        <w:rPr>
          <w:rFonts w:ascii="Times New Roman" w:hAnsi="Times New Roman"/>
          <w:sz w:val="28"/>
          <w:szCs w:val="28"/>
          <w:lang w:val="uk-UA" w:eastAsia="ru-RU"/>
        </w:rPr>
        <w:sym w:font="Symbol" w:char="F02C"/>
      </w:r>
      <w:r w:rsidRPr="00FC4D03">
        <w:rPr>
          <w:rFonts w:ascii="Times New Roman" w:hAnsi="Times New Roman"/>
          <w:sz w:val="28"/>
          <w:szCs w:val="28"/>
          <w:lang w:val="uk-UA" w:eastAsia="ru-RU"/>
        </w:rPr>
        <w:t xml:space="preserve"> який перебуває сьогодні в кризовому стані</w:t>
      </w:r>
      <w:r w:rsidRPr="00FC4D03">
        <w:rPr>
          <w:rFonts w:ascii="Times New Roman" w:hAnsi="Times New Roman"/>
          <w:sz w:val="28"/>
          <w:szCs w:val="28"/>
          <w:lang w:val="uk-UA" w:eastAsia="ru-RU"/>
        </w:rPr>
        <w:sym w:font="Symbol" w:char="F02C"/>
      </w:r>
      <w:r w:rsidRPr="00FC4D03">
        <w:rPr>
          <w:rFonts w:ascii="Times New Roman" w:hAnsi="Times New Roman"/>
          <w:sz w:val="28"/>
          <w:szCs w:val="28"/>
          <w:lang w:val="uk-UA" w:eastAsia="ru-RU"/>
        </w:rPr>
        <w:t xml:space="preserve"> не відповідає вимогам і міжнародним стандартам </w:t>
      </w:r>
      <w:r w:rsidRPr="00FC4D03">
        <w:rPr>
          <w:rFonts w:ascii="Times New Roman" w:hAnsi="Times New Roman"/>
          <w:sz w:val="28"/>
          <w:szCs w:val="28"/>
          <w:lang w:val="uk-UA" w:eastAsia="ru-RU"/>
        </w:rPr>
        <w:sym w:font="Symbol" w:char="F05B"/>
      </w:r>
      <w:r w:rsidR="00604BDE">
        <w:rPr>
          <w:rFonts w:ascii="Times New Roman" w:hAnsi="Times New Roman"/>
          <w:sz w:val="28"/>
          <w:szCs w:val="28"/>
          <w:lang w:val="uk-UA" w:eastAsia="ru-RU"/>
        </w:rPr>
        <w:t>11-</w:t>
      </w:r>
      <w:r w:rsidRPr="00FC4D03">
        <w:rPr>
          <w:rFonts w:ascii="Times New Roman" w:hAnsi="Times New Roman"/>
          <w:sz w:val="28"/>
          <w:szCs w:val="28"/>
          <w:lang w:val="uk-UA" w:eastAsia="ru-RU"/>
        </w:rPr>
        <w:t>14</w:t>
      </w:r>
      <w:r w:rsidRPr="00FC4D03">
        <w:rPr>
          <w:rFonts w:ascii="Times New Roman" w:hAnsi="Times New Roman"/>
          <w:sz w:val="28"/>
          <w:szCs w:val="28"/>
          <w:lang w:val="uk-UA" w:eastAsia="ru-RU"/>
        </w:rPr>
        <w:sym w:font="Symbol" w:char="F05D"/>
      </w:r>
      <w:r w:rsidRPr="00FC4D03">
        <w:rPr>
          <w:rFonts w:ascii="Times New Roman" w:hAnsi="Times New Roman"/>
          <w:sz w:val="28"/>
          <w:szCs w:val="28"/>
          <w:lang w:val="uk-UA" w:eastAsia="ru-RU"/>
        </w:rPr>
        <w:t xml:space="preserve">. </w:t>
      </w:r>
    </w:p>
    <w:p w14:paraId="30281406" w14:textId="0F8DA6D1"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Аналіз змісту програм фізичного виховання учнів </w:t>
      </w:r>
      <w:r w:rsidR="00C8333A" w:rsidRPr="00FC4D03">
        <w:rPr>
          <w:rFonts w:ascii="Times New Roman" w:hAnsi="Times New Roman"/>
          <w:sz w:val="28"/>
          <w:szCs w:val="28"/>
          <w:lang w:val="uk-UA" w:eastAsia="ru-RU"/>
        </w:rPr>
        <w:t xml:space="preserve">НЗСО </w:t>
      </w:r>
      <w:r w:rsidRPr="00FC4D03">
        <w:rPr>
          <w:rFonts w:ascii="Times New Roman" w:hAnsi="Times New Roman"/>
          <w:sz w:val="28"/>
          <w:szCs w:val="28"/>
          <w:lang w:val="uk-UA" w:eastAsia="ru-RU"/>
        </w:rPr>
        <w:t>та рівня їхньої фізичної підготовленості засвідчує нездатність існуючої системи виховувати гармонійно розвинену й фізично досконалу особистість. Застарілі форми та методи лише призводять до нервово-психічних перевантажень</w:t>
      </w:r>
      <w:r w:rsidRPr="00FC4D03">
        <w:rPr>
          <w:rFonts w:ascii="Times New Roman" w:hAnsi="Times New Roman"/>
          <w:sz w:val="28"/>
          <w:szCs w:val="28"/>
          <w:lang w:val="uk-UA" w:eastAsia="ru-RU"/>
        </w:rPr>
        <w:sym w:font="Symbol" w:char="F02C"/>
      </w:r>
      <w:r w:rsidRPr="00FC4D03">
        <w:rPr>
          <w:rFonts w:ascii="Times New Roman" w:hAnsi="Times New Roman"/>
          <w:sz w:val="28"/>
          <w:szCs w:val="28"/>
          <w:lang w:val="uk-UA" w:eastAsia="ru-RU"/>
        </w:rPr>
        <w:t xml:space="preserve"> але й обмежують творчий розвиток молоді</w:t>
      </w:r>
      <w:r w:rsidRPr="00FC4D03">
        <w:rPr>
          <w:rFonts w:ascii="Times New Roman" w:hAnsi="Times New Roman"/>
          <w:sz w:val="28"/>
          <w:szCs w:val="28"/>
          <w:lang w:val="uk-UA" w:eastAsia="ru-RU"/>
        </w:rPr>
        <w:sym w:font="Symbol" w:char="F02C"/>
      </w:r>
      <w:r w:rsidRPr="00FC4D03">
        <w:rPr>
          <w:rFonts w:ascii="Times New Roman" w:hAnsi="Times New Roman"/>
          <w:sz w:val="28"/>
          <w:szCs w:val="28"/>
          <w:lang w:val="uk-UA" w:eastAsia="ru-RU"/>
        </w:rPr>
        <w:t xml:space="preserve"> нівелюють її індивідуальність</w:t>
      </w:r>
      <w:r w:rsidRPr="00FC4D03">
        <w:rPr>
          <w:rFonts w:ascii="Times New Roman" w:hAnsi="Times New Roman"/>
          <w:sz w:val="28"/>
          <w:szCs w:val="28"/>
          <w:lang w:val="uk-UA" w:eastAsia="ru-RU"/>
        </w:rPr>
        <w:sym w:font="Symbol" w:char="F02C"/>
      </w:r>
      <w:r w:rsidRPr="00FC4D03">
        <w:rPr>
          <w:rFonts w:ascii="Times New Roman" w:hAnsi="Times New Roman"/>
          <w:sz w:val="28"/>
          <w:szCs w:val="28"/>
          <w:lang w:val="uk-UA" w:eastAsia="ru-RU"/>
        </w:rPr>
        <w:t xml:space="preserve"> необґрунтовано використовують далеко не безмежні ресурси організму. Зрозумілою є необхідність пошуку виходу із кризи, яка виникла</w:t>
      </w:r>
      <w:r w:rsidRPr="00FC4D03">
        <w:rPr>
          <w:rFonts w:ascii="Times New Roman" w:hAnsi="Times New Roman"/>
          <w:sz w:val="28"/>
          <w:szCs w:val="28"/>
          <w:lang w:val="uk-UA" w:eastAsia="ru-RU"/>
        </w:rPr>
        <w:sym w:font="Symbol" w:char="F02C"/>
      </w:r>
      <w:r w:rsidRPr="00FC4D03">
        <w:rPr>
          <w:rFonts w:ascii="Times New Roman" w:hAnsi="Times New Roman"/>
          <w:sz w:val="28"/>
          <w:szCs w:val="28"/>
          <w:lang w:val="uk-UA" w:eastAsia="ru-RU"/>
        </w:rPr>
        <w:t xml:space="preserve"> внесення науково обґрунтованих корективів у чинну систему фізичного виховання. </w:t>
      </w:r>
    </w:p>
    <w:p w14:paraId="0C94FFFA"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Нагальна потреба внесення змін обумовлюється такими положеннями</w:t>
      </w:r>
      <w:r w:rsidRPr="00FC4D03">
        <w:rPr>
          <w:rFonts w:ascii="Times New Roman" w:hAnsi="Times New Roman"/>
          <w:sz w:val="28"/>
          <w:szCs w:val="28"/>
          <w:lang w:val="uk-UA" w:eastAsia="ru-RU"/>
        </w:rPr>
        <w:sym w:font="Symbol" w:char="F03A"/>
      </w:r>
    </w:p>
    <w:p w14:paraId="4B2CCC79"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умови сучасного життя ставлять підвищені вимоги до людини</w:t>
      </w:r>
      <w:r w:rsidRPr="00FC4D03">
        <w:rPr>
          <w:rFonts w:ascii="Times New Roman" w:hAnsi="Times New Roman"/>
          <w:sz w:val="28"/>
          <w:szCs w:val="28"/>
          <w:lang w:val="uk-UA" w:eastAsia="ru-RU"/>
        </w:rPr>
        <w:sym w:font="Symbol" w:char="F02C"/>
      </w:r>
      <w:r w:rsidRPr="00FC4D03">
        <w:rPr>
          <w:rFonts w:ascii="Times New Roman" w:hAnsi="Times New Roman"/>
          <w:sz w:val="28"/>
          <w:szCs w:val="28"/>
          <w:lang w:val="uk-UA" w:eastAsia="ru-RU"/>
        </w:rPr>
        <w:t xml:space="preserve"> яка робить актуальним виховання в підростаючого покоління навичок ведення здорового способу життя</w:t>
      </w:r>
      <w:r w:rsidRPr="00FC4D03">
        <w:rPr>
          <w:rFonts w:ascii="Times New Roman" w:hAnsi="Times New Roman"/>
          <w:sz w:val="28"/>
          <w:szCs w:val="28"/>
          <w:lang w:val="uk-UA" w:eastAsia="ru-RU"/>
        </w:rPr>
        <w:sym w:font="Symbol" w:char="F02C"/>
      </w:r>
      <w:r w:rsidRPr="00FC4D03">
        <w:rPr>
          <w:rFonts w:ascii="Times New Roman" w:hAnsi="Times New Roman"/>
          <w:sz w:val="28"/>
          <w:szCs w:val="28"/>
          <w:lang w:val="uk-UA" w:eastAsia="ru-RU"/>
        </w:rPr>
        <w:t xml:space="preserve"> вміння впливати на свій фізичний стан і контролювати його</w:t>
      </w:r>
      <w:r w:rsidRPr="00FC4D03">
        <w:rPr>
          <w:rFonts w:ascii="Times New Roman" w:hAnsi="Times New Roman"/>
          <w:sz w:val="28"/>
          <w:szCs w:val="28"/>
          <w:lang w:val="uk-UA" w:eastAsia="ru-RU"/>
        </w:rPr>
        <w:sym w:font="Symbol" w:char="F03B"/>
      </w:r>
      <w:r w:rsidRPr="00FC4D03">
        <w:rPr>
          <w:rFonts w:ascii="Times New Roman" w:hAnsi="Times New Roman"/>
          <w:sz w:val="28"/>
          <w:szCs w:val="28"/>
          <w:lang w:val="uk-UA" w:eastAsia="ru-RU"/>
        </w:rPr>
        <w:t xml:space="preserve">  </w:t>
      </w:r>
    </w:p>
    <w:p w14:paraId="10AD0FB5"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формування стійких переконань у високій ефективності занять фізичними вправами</w:t>
      </w:r>
      <w:r w:rsidRPr="00FC4D03">
        <w:rPr>
          <w:rFonts w:ascii="Times New Roman" w:hAnsi="Times New Roman"/>
          <w:sz w:val="28"/>
          <w:szCs w:val="28"/>
          <w:lang w:val="uk-UA" w:eastAsia="ru-RU"/>
        </w:rPr>
        <w:sym w:font="Symbol" w:char="F03B"/>
      </w:r>
    </w:p>
    <w:p w14:paraId="5A404CBF"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розвиток свідомої мотивації до систематичної рухової діяльності.</w:t>
      </w:r>
    </w:p>
    <w:p w14:paraId="6FCD2BDA" w14:textId="358F9238"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Ці положення обумовлюють нове розуміння мети і змісту шкільного предмету </w:t>
      </w:r>
      <w:r w:rsidR="00CC667B" w:rsidRPr="00FC4D03">
        <w:rPr>
          <w:rFonts w:ascii="Times New Roman" w:hAnsi="Times New Roman"/>
          <w:sz w:val="28"/>
          <w:szCs w:val="28"/>
          <w:lang w:val="uk-UA" w:eastAsia="ru-RU"/>
        </w:rPr>
        <w:t>«</w:t>
      </w:r>
      <w:r w:rsidRPr="00FC4D03">
        <w:rPr>
          <w:rFonts w:ascii="Times New Roman" w:hAnsi="Times New Roman"/>
          <w:sz w:val="28"/>
          <w:szCs w:val="28"/>
          <w:lang w:val="uk-UA" w:eastAsia="ru-RU"/>
        </w:rPr>
        <w:t>фізична культура</w:t>
      </w:r>
      <w:r w:rsidR="00CC667B" w:rsidRPr="00FC4D03">
        <w:rPr>
          <w:rFonts w:ascii="Times New Roman" w:hAnsi="Times New Roman"/>
          <w:sz w:val="28"/>
          <w:szCs w:val="28"/>
          <w:lang w:val="uk-UA" w:eastAsia="ru-RU"/>
        </w:rPr>
        <w:t>»</w:t>
      </w:r>
      <w:r w:rsidRPr="00FC4D03">
        <w:rPr>
          <w:rFonts w:ascii="Times New Roman" w:hAnsi="Times New Roman"/>
          <w:sz w:val="28"/>
          <w:szCs w:val="28"/>
          <w:lang w:val="uk-UA" w:eastAsia="ru-RU"/>
        </w:rPr>
        <w:sym w:font="Symbol" w:char="F02C"/>
      </w:r>
      <w:r w:rsidRPr="00FC4D03">
        <w:rPr>
          <w:rFonts w:ascii="Times New Roman" w:hAnsi="Times New Roman"/>
          <w:sz w:val="28"/>
          <w:szCs w:val="28"/>
          <w:lang w:val="uk-UA" w:eastAsia="ru-RU"/>
        </w:rPr>
        <w:t xml:space="preserve"> покликаного забезпечити загальну фізкультурну освіту школярів. Специфічність змісту цього предмету </w:t>
      </w:r>
      <w:r w:rsidRPr="00FC4D03">
        <w:rPr>
          <w:rFonts w:ascii="Times New Roman" w:hAnsi="Times New Roman"/>
          <w:sz w:val="28"/>
          <w:szCs w:val="28"/>
          <w:lang w:val="uk-UA" w:eastAsia="ru-RU"/>
        </w:rPr>
        <w:lastRenderedPageBreak/>
        <w:t xml:space="preserve">виражена у руховій діяльності, що спрямована на вдосконалення внутрішньої природи і задоволення потреб в активній творчій життєдіяльності особистості.   </w:t>
      </w:r>
    </w:p>
    <w:p w14:paraId="2D183CB0" w14:textId="4054016A" w:rsidR="00590CD7" w:rsidRPr="00FC4D03" w:rsidRDefault="00CC667B"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Усі ці проблеми зумовили появу відповідних змін у змісті фізичної культури школярів. У 2021 році була презентована модельна програма з фізичної культури для 5-6 класів, підготовка вчителів фізкультури та нова модель фізкультурно-оздоровчої та спортивно-масової роботи шкіл </w:t>
      </w:r>
      <w:r w:rsidR="00590CD7" w:rsidRPr="00FC4D03">
        <w:rPr>
          <w:rFonts w:ascii="Times New Roman" w:hAnsi="Times New Roman"/>
          <w:color w:val="000000"/>
          <w:sz w:val="28"/>
          <w:szCs w:val="28"/>
          <w:lang w:val="uk-UA" w:eastAsia="ru-RU"/>
        </w:rPr>
        <w:t>[15, 16, 17].</w:t>
      </w:r>
    </w:p>
    <w:p w14:paraId="3EFEB743" w14:textId="0A796080" w:rsidR="00CC667B" w:rsidRPr="00FC4D03" w:rsidRDefault="00CC667B" w:rsidP="00CC667B">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Заступник Міністра освіти і науки з питань цифрового розвитку, цифрових трансформацій і </w:t>
      </w:r>
      <w:proofErr w:type="spellStart"/>
      <w:r w:rsidRPr="00FC4D03">
        <w:rPr>
          <w:rFonts w:ascii="Times New Roman" w:hAnsi="Times New Roman"/>
          <w:sz w:val="28"/>
          <w:szCs w:val="28"/>
          <w:lang w:val="uk-UA" w:eastAsia="ru-RU"/>
        </w:rPr>
        <w:t>цифровізації</w:t>
      </w:r>
      <w:proofErr w:type="spellEnd"/>
      <w:r w:rsidRPr="00FC4D03">
        <w:rPr>
          <w:rFonts w:ascii="Times New Roman" w:hAnsi="Times New Roman"/>
          <w:sz w:val="28"/>
          <w:szCs w:val="28"/>
          <w:lang w:val="uk-UA" w:eastAsia="ru-RU"/>
        </w:rPr>
        <w:t xml:space="preserve"> Артур Селецький зазначив, що поява цієї програми необхідна для розбудови Нової української школи, перетворення закладів загальної середньої освіти на простір здоров’я, де діти не втрачають здоров’я, сидячи за партами і ведучи малорухливий спосіб життя, а навпаки – зміцнюють імунітет, гармонійно розвиваються, демонструють високий рівень рухової активності, фізично готуються до захисту своєї країни. </w:t>
      </w:r>
    </w:p>
    <w:p w14:paraId="62780ED9" w14:textId="288CCC25" w:rsidR="00CC667B" w:rsidRPr="00FC4D03" w:rsidRDefault="00CC667B" w:rsidP="00CC667B">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Він також додав, що цей крок є важливою ланкою реалізації програми Президента «Здорова Україна», а також Національної стратегії розбудови безпечного і здорового освітнього середовища у Новій українській школі, в яких фізична культура, рухова активність, фізичне виховання визначаються як пріоритетні напрями розвитку.</w:t>
      </w:r>
    </w:p>
    <w:p w14:paraId="1FE605D7" w14:textId="3C807EBC" w:rsidR="00CC667B" w:rsidRPr="00FC4D03" w:rsidRDefault="00CC667B" w:rsidP="00CC667B">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Основне завдання програми – здійснювати не спортивну підготовку учнів, а розвивати їхні фізичні якості.</w:t>
      </w:r>
    </w:p>
    <w:p w14:paraId="42A3781F" w14:textId="77777777" w:rsidR="00CC667B" w:rsidRPr="00FC4D03" w:rsidRDefault="00CC667B" w:rsidP="00CC667B">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Програма містить понад 30 варіативних модулів – з них учні за погодженням із вчителем зможуть обирати ті, які вивчатимуть. Самі варіативні модулі змінюватимуться кожну чверть або триместр. Водночас передбачено, що школи можуть закуповувати інвентар під кожен варіативний модуль.</w:t>
      </w:r>
    </w:p>
    <w:p w14:paraId="14441A1A" w14:textId="77777777" w:rsidR="00CC667B" w:rsidRPr="00FC4D03" w:rsidRDefault="00CC667B" w:rsidP="00CC667B">
      <w:pPr>
        <w:spacing w:after="0" w:line="360" w:lineRule="auto"/>
        <w:ind w:firstLine="709"/>
        <w:jc w:val="both"/>
        <w:rPr>
          <w:rFonts w:ascii="Times New Roman" w:hAnsi="Times New Roman"/>
          <w:sz w:val="28"/>
          <w:szCs w:val="28"/>
          <w:lang w:val="uk-UA" w:eastAsia="ru-RU"/>
        </w:rPr>
      </w:pPr>
    </w:p>
    <w:p w14:paraId="71C70DA8" w14:textId="13AA0CF2" w:rsidR="00CC667B" w:rsidRPr="00FC4D03" w:rsidRDefault="00CC667B" w:rsidP="00CC667B">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lastRenderedPageBreak/>
        <w:t>Модельна програма також передбачає обов’язкові 3 години фізичної активності на тиждень. Ця кількість годин не залежить від типу закладу освіти. Програма передбачає формувальне оцінювання.</w:t>
      </w:r>
    </w:p>
    <w:p w14:paraId="1854C71F" w14:textId="77777777" w:rsidR="00594CDA" w:rsidRPr="00FC4D03" w:rsidRDefault="00594CDA" w:rsidP="00594CDA">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Навчання фізичної культури в основній школі спрямоване на досягнення загальної мети базової загальної середньої освіти, що полягає у розвиткові і соціалізації особистості учнів, формуванні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і </w:t>
      </w:r>
      <w:proofErr w:type="spellStart"/>
      <w:r w:rsidRPr="00FC4D03">
        <w:rPr>
          <w:rFonts w:ascii="Times New Roman" w:hAnsi="Times New Roman"/>
          <w:sz w:val="28"/>
          <w:szCs w:val="28"/>
          <w:lang w:val="uk-UA" w:eastAsia="ru-RU"/>
        </w:rPr>
        <w:t>життєзабезпечувальних</w:t>
      </w:r>
      <w:proofErr w:type="spellEnd"/>
      <w:r w:rsidRPr="00FC4D03">
        <w:rPr>
          <w:rFonts w:ascii="Times New Roman" w:hAnsi="Times New Roman"/>
          <w:sz w:val="28"/>
          <w:szCs w:val="28"/>
          <w:lang w:val="uk-UA" w:eastAsia="ru-RU"/>
        </w:rPr>
        <w:t xml:space="preserve"> навичок, здатності до саморозвитку й самонавчання в умовах глобальних змін і викликів.</w:t>
      </w:r>
    </w:p>
    <w:p w14:paraId="2600AF13" w14:textId="77777777" w:rsidR="000A2FE4" w:rsidRPr="00FC4D03" w:rsidRDefault="000A2FE4" w:rsidP="000A2FE4">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Фізичне виховання сьогодення потребує орієнтації на:</w:t>
      </w:r>
    </w:p>
    <w:p w14:paraId="03493B8E" w14:textId="77777777" w:rsidR="000A2FE4" w:rsidRPr="00FC4D03" w:rsidRDefault="000A2FE4" w:rsidP="000A2FE4">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 вироблення і реалізацію якісно нової, особистісно і </w:t>
      </w:r>
      <w:proofErr w:type="spellStart"/>
      <w:r w:rsidRPr="00FC4D03">
        <w:rPr>
          <w:rFonts w:ascii="Times New Roman" w:hAnsi="Times New Roman"/>
          <w:sz w:val="28"/>
          <w:szCs w:val="28"/>
          <w:lang w:val="uk-UA" w:eastAsia="ru-RU"/>
        </w:rPr>
        <w:t>компетентісно</w:t>
      </w:r>
      <w:proofErr w:type="spellEnd"/>
      <w:r w:rsidRPr="00FC4D03">
        <w:rPr>
          <w:rFonts w:ascii="Times New Roman" w:hAnsi="Times New Roman"/>
          <w:sz w:val="28"/>
          <w:szCs w:val="28"/>
          <w:lang w:val="uk-UA" w:eastAsia="ru-RU"/>
        </w:rPr>
        <w:t xml:space="preserve">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14:paraId="2B7E6D49" w14:textId="77777777" w:rsidR="000A2FE4" w:rsidRPr="00FC4D03" w:rsidRDefault="000A2FE4" w:rsidP="000A2FE4">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14:paraId="2C3353ED" w14:textId="77777777" w:rsidR="000A2FE4" w:rsidRPr="00FC4D03" w:rsidRDefault="000A2FE4" w:rsidP="000A2FE4">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інтенсивне включення в освітній процес школи можливостей для додаткових форм фізичного виховання;</w:t>
      </w:r>
    </w:p>
    <w:p w14:paraId="482783BD" w14:textId="77777777" w:rsidR="000A2FE4" w:rsidRPr="00FC4D03" w:rsidRDefault="000A2FE4" w:rsidP="000A2FE4">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створення умов і механізмів фізичного виховання для занять різної спрямованості за інтересами;</w:t>
      </w:r>
    </w:p>
    <w:p w14:paraId="43377117" w14:textId="7D3A9E86" w:rsidR="00604BDE" w:rsidRPr="00FC4D03" w:rsidRDefault="000A2FE4" w:rsidP="00604BDE">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формування стійкості до асоціальних впливів щодо виникнення шкідливих звичок і неадекватних видів поведінки</w:t>
      </w:r>
      <w:r w:rsidR="00604BDE">
        <w:rPr>
          <w:rFonts w:ascii="Times New Roman" w:hAnsi="Times New Roman"/>
          <w:sz w:val="28"/>
          <w:szCs w:val="28"/>
          <w:lang w:val="uk-UA" w:eastAsia="ru-RU"/>
        </w:rPr>
        <w:t xml:space="preserve"> </w:t>
      </w:r>
      <w:r w:rsidR="00604BDE" w:rsidRPr="00FC4D03">
        <w:rPr>
          <w:rFonts w:ascii="Times New Roman" w:hAnsi="Times New Roman"/>
          <w:color w:val="000000"/>
          <w:sz w:val="28"/>
          <w:szCs w:val="28"/>
          <w:lang w:val="uk-UA" w:eastAsia="ru-RU"/>
        </w:rPr>
        <w:t>[</w:t>
      </w:r>
      <w:r w:rsidR="00604BDE">
        <w:rPr>
          <w:rFonts w:ascii="Times New Roman" w:hAnsi="Times New Roman"/>
          <w:color w:val="000000"/>
          <w:sz w:val="28"/>
          <w:szCs w:val="28"/>
          <w:lang w:val="uk-UA" w:eastAsia="ru-RU"/>
        </w:rPr>
        <w:t>18-23</w:t>
      </w:r>
      <w:r w:rsidR="00604BDE" w:rsidRPr="00FC4D03">
        <w:rPr>
          <w:rFonts w:ascii="Times New Roman" w:hAnsi="Times New Roman"/>
          <w:color w:val="000000"/>
          <w:sz w:val="28"/>
          <w:szCs w:val="28"/>
          <w:lang w:val="uk-UA" w:eastAsia="ru-RU"/>
        </w:rPr>
        <w:t>].</w:t>
      </w:r>
    </w:p>
    <w:p w14:paraId="2FB9278C" w14:textId="3BD9510B" w:rsidR="00594CDA" w:rsidRPr="00FC4D03" w:rsidRDefault="00594CDA" w:rsidP="000A2FE4">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w:t>
      </w:r>
      <w:r w:rsidRPr="00FC4D03">
        <w:rPr>
          <w:rFonts w:ascii="Times New Roman" w:hAnsi="Times New Roman"/>
          <w:sz w:val="28"/>
          <w:szCs w:val="28"/>
          <w:lang w:val="uk-UA" w:eastAsia="ru-RU"/>
        </w:rPr>
        <w:lastRenderedPageBreak/>
        <w:t>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14:paraId="3C820551" w14:textId="77777777" w:rsidR="00594CDA" w:rsidRPr="00FC4D03" w:rsidRDefault="00594CDA" w:rsidP="00594CDA">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Мета реалізовується комплексом таких навчальних, оздоровчих і виховних завдань:</w:t>
      </w:r>
    </w:p>
    <w:p w14:paraId="61243388" w14:textId="77777777" w:rsidR="00594CDA" w:rsidRPr="00FC4D03" w:rsidRDefault="00594CDA" w:rsidP="00594CDA">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формування загальних уявлень про фізичну культуру, її значення в житті людини, збереження та зміцнення здоров’я, фізичного розвитку;</w:t>
      </w:r>
    </w:p>
    <w:p w14:paraId="74229858" w14:textId="77777777" w:rsidR="00594CDA" w:rsidRPr="00FC4D03" w:rsidRDefault="00594CDA" w:rsidP="00594CDA">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 розширення рухового досвіду, вдосконалення навичок </w:t>
      </w:r>
      <w:proofErr w:type="spellStart"/>
      <w:r w:rsidRPr="00FC4D03">
        <w:rPr>
          <w:rFonts w:ascii="Times New Roman" w:hAnsi="Times New Roman"/>
          <w:sz w:val="28"/>
          <w:szCs w:val="28"/>
          <w:lang w:val="uk-UA" w:eastAsia="ru-RU"/>
        </w:rPr>
        <w:t>життєво</w:t>
      </w:r>
      <w:proofErr w:type="spellEnd"/>
      <w:r w:rsidRPr="00FC4D03">
        <w:rPr>
          <w:rFonts w:ascii="Times New Roman" w:hAnsi="Times New Roman"/>
          <w:sz w:val="28"/>
          <w:szCs w:val="28"/>
          <w:lang w:val="uk-UA" w:eastAsia="ru-RU"/>
        </w:rPr>
        <w:t xml:space="preserve"> необхідних рухових дій, використання їх у повсякденній та ігровій діяльності;</w:t>
      </w:r>
    </w:p>
    <w:p w14:paraId="7793F7AD" w14:textId="77777777" w:rsidR="00594CDA" w:rsidRPr="00FC4D03" w:rsidRDefault="00594CDA" w:rsidP="00594CDA">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розширення функціональних можливостей організму дитини через цілеспрямований розвиток основних фізичних якостей і природних здібностей;</w:t>
      </w:r>
    </w:p>
    <w:p w14:paraId="298F84F8" w14:textId="77777777" w:rsidR="00594CDA" w:rsidRPr="00FC4D03" w:rsidRDefault="00594CDA" w:rsidP="000A2FE4">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формування ціннісних орієнтацій щодо використання фізичних вправ як одного з головних чинників здорового способу життя;</w:t>
      </w:r>
    </w:p>
    <w:p w14:paraId="7A975881" w14:textId="77777777" w:rsidR="00594CDA" w:rsidRPr="00FC4D03" w:rsidRDefault="00594CDA" w:rsidP="000A2FE4">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формування практичних навичок для самостійних занять фізичними вправами та проведення активного відпочинку;</w:t>
      </w:r>
    </w:p>
    <w:p w14:paraId="1FE18E38" w14:textId="67B1286B" w:rsidR="00590CD7" w:rsidRPr="00FC4D03" w:rsidRDefault="00594CDA" w:rsidP="000A2FE4">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формування високих моральних якостей.</w:t>
      </w:r>
    </w:p>
    <w:p w14:paraId="58CBD962" w14:textId="7F3CC23F" w:rsidR="00604BDE" w:rsidRPr="00FC4D03" w:rsidRDefault="000A2FE4" w:rsidP="00604BDE">
      <w:pPr>
        <w:spacing w:after="0" w:line="360" w:lineRule="auto"/>
        <w:ind w:firstLine="709"/>
        <w:jc w:val="both"/>
        <w:rPr>
          <w:rFonts w:ascii="Times New Roman" w:hAnsi="Times New Roman"/>
          <w:sz w:val="28"/>
          <w:szCs w:val="28"/>
          <w:lang w:val="uk-UA" w:eastAsia="ru-RU"/>
        </w:rPr>
      </w:pPr>
      <w:r w:rsidRPr="00A94C25">
        <w:rPr>
          <w:rFonts w:ascii="Times New Roman" w:hAnsi="Times New Roman"/>
          <w:sz w:val="28"/>
          <w:szCs w:val="28"/>
          <w:lang w:val="uk-UA"/>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Структура оновлених програм є максимально інформативною для вчителя. Дана структура дозволяє вчителю більш об’єктивно оцінити досягнення учня. У програмі чітко висвітлені </w:t>
      </w:r>
      <w:proofErr w:type="spellStart"/>
      <w:r w:rsidRPr="00A94C25">
        <w:rPr>
          <w:rFonts w:ascii="Times New Roman" w:hAnsi="Times New Roman"/>
          <w:sz w:val="28"/>
          <w:szCs w:val="28"/>
          <w:lang w:val="uk-UA"/>
        </w:rPr>
        <w:t>знаннєвий</w:t>
      </w:r>
      <w:proofErr w:type="spellEnd"/>
      <w:r w:rsidRPr="00A94C25">
        <w:rPr>
          <w:rFonts w:ascii="Times New Roman" w:hAnsi="Times New Roman"/>
          <w:sz w:val="28"/>
          <w:szCs w:val="28"/>
          <w:lang w:val="uk-UA"/>
        </w:rPr>
        <w:t>, діяльнісний та ціннісний компоненти. Виокремлено такі наскрізні змістові лінії: «Екологічна безпека та сталий розвиток», «Громадянська відповідальність», «Здоров’я і безпека», «Підприємливість та фінансова грамотність»</w:t>
      </w:r>
      <w:r w:rsidR="00604BDE">
        <w:rPr>
          <w:rFonts w:ascii="Times New Roman" w:hAnsi="Times New Roman"/>
          <w:sz w:val="28"/>
          <w:szCs w:val="28"/>
          <w:lang w:val="uk-UA"/>
        </w:rPr>
        <w:t xml:space="preserve"> </w:t>
      </w:r>
      <w:r w:rsidR="00604BDE" w:rsidRPr="00FC4D03">
        <w:rPr>
          <w:rFonts w:ascii="Times New Roman" w:hAnsi="Times New Roman"/>
          <w:color w:val="000000"/>
          <w:sz w:val="28"/>
          <w:szCs w:val="28"/>
          <w:lang w:val="uk-UA" w:eastAsia="ru-RU"/>
        </w:rPr>
        <w:t xml:space="preserve">[15, </w:t>
      </w:r>
      <w:r w:rsidR="00604BDE">
        <w:rPr>
          <w:rFonts w:ascii="Times New Roman" w:hAnsi="Times New Roman"/>
          <w:color w:val="000000"/>
          <w:sz w:val="28"/>
          <w:szCs w:val="28"/>
          <w:lang w:val="uk-UA" w:eastAsia="ru-RU"/>
        </w:rPr>
        <w:t>24</w:t>
      </w:r>
      <w:r w:rsidR="00604BDE" w:rsidRPr="00FC4D03">
        <w:rPr>
          <w:rFonts w:ascii="Times New Roman" w:hAnsi="Times New Roman"/>
          <w:color w:val="000000"/>
          <w:sz w:val="28"/>
          <w:szCs w:val="28"/>
          <w:lang w:val="uk-UA" w:eastAsia="ru-RU"/>
        </w:rPr>
        <w:t>].</w:t>
      </w:r>
    </w:p>
    <w:p w14:paraId="48A64F30" w14:textId="49859442" w:rsidR="00604BDE" w:rsidRPr="00FC4D03" w:rsidRDefault="000A2FE4" w:rsidP="00604BDE">
      <w:pPr>
        <w:spacing w:after="0" w:line="360" w:lineRule="auto"/>
        <w:ind w:firstLine="709"/>
        <w:jc w:val="both"/>
        <w:rPr>
          <w:rFonts w:ascii="Times New Roman" w:hAnsi="Times New Roman"/>
          <w:sz w:val="28"/>
          <w:szCs w:val="28"/>
          <w:lang w:val="uk-UA" w:eastAsia="ru-RU"/>
        </w:rPr>
      </w:pPr>
      <w:r w:rsidRPr="00A94C25">
        <w:rPr>
          <w:rFonts w:ascii="Times New Roman" w:hAnsi="Times New Roman"/>
          <w:sz w:val="28"/>
          <w:szCs w:val="28"/>
          <w:lang w:val="uk-UA"/>
        </w:rPr>
        <w:t xml:space="preserve">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w:t>
      </w:r>
      <w:proofErr w:type="spellStart"/>
      <w:r w:rsidRPr="00A94C25">
        <w:rPr>
          <w:rFonts w:ascii="Times New Roman" w:hAnsi="Times New Roman"/>
          <w:sz w:val="28"/>
          <w:szCs w:val="28"/>
          <w:lang w:val="uk-UA"/>
        </w:rPr>
        <w:lastRenderedPageBreak/>
        <w:t>компетентностями</w:t>
      </w:r>
      <w:proofErr w:type="spellEnd"/>
      <w:r w:rsidRPr="00A94C25">
        <w:rPr>
          <w:rFonts w:ascii="Times New Roman" w:hAnsi="Times New Roman"/>
          <w:sz w:val="28"/>
          <w:szCs w:val="28"/>
          <w:lang w:val="uk-UA"/>
        </w:rPr>
        <w:t>, опанування яких забезпечує формування ціннісних і світоглядних орієнтацій учнів, що визначають їхню поведінку в життєвих ситуаціях</w:t>
      </w:r>
      <w:r w:rsidR="00604BDE">
        <w:rPr>
          <w:rFonts w:ascii="Times New Roman" w:hAnsi="Times New Roman"/>
          <w:sz w:val="28"/>
          <w:szCs w:val="28"/>
          <w:lang w:val="uk-UA"/>
        </w:rPr>
        <w:t xml:space="preserve"> </w:t>
      </w:r>
      <w:r w:rsidR="00604BDE" w:rsidRPr="00FC4D03">
        <w:rPr>
          <w:rFonts w:ascii="Times New Roman" w:hAnsi="Times New Roman"/>
          <w:color w:val="000000"/>
          <w:sz w:val="28"/>
          <w:szCs w:val="28"/>
          <w:lang w:val="uk-UA" w:eastAsia="ru-RU"/>
        </w:rPr>
        <w:t>[</w:t>
      </w:r>
      <w:r w:rsidR="00604BDE">
        <w:rPr>
          <w:rFonts w:ascii="Times New Roman" w:hAnsi="Times New Roman"/>
          <w:color w:val="000000"/>
          <w:sz w:val="28"/>
          <w:szCs w:val="28"/>
          <w:lang w:val="uk-UA" w:eastAsia="ru-RU"/>
        </w:rPr>
        <w:t>7, 25-30</w:t>
      </w:r>
      <w:r w:rsidR="00604BDE" w:rsidRPr="00FC4D03">
        <w:rPr>
          <w:rFonts w:ascii="Times New Roman" w:hAnsi="Times New Roman"/>
          <w:color w:val="000000"/>
          <w:sz w:val="28"/>
          <w:szCs w:val="28"/>
          <w:lang w:val="uk-UA" w:eastAsia="ru-RU"/>
        </w:rPr>
        <w:t>].</w:t>
      </w:r>
    </w:p>
    <w:p w14:paraId="567536F8" w14:textId="776C4EB1" w:rsidR="000A2FE4" w:rsidRPr="00A94C25" w:rsidRDefault="000A2FE4" w:rsidP="000A2FE4">
      <w:pPr>
        <w:spacing w:after="0" w:line="360" w:lineRule="auto"/>
        <w:ind w:firstLine="567"/>
        <w:jc w:val="both"/>
        <w:rPr>
          <w:rFonts w:ascii="Times New Roman" w:hAnsi="Times New Roman"/>
          <w:sz w:val="28"/>
          <w:szCs w:val="28"/>
          <w:lang w:val="uk-UA"/>
        </w:rPr>
      </w:pPr>
      <w:r w:rsidRPr="00A94C25">
        <w:rPr>
          <w:rFonts w:ascii="Times New Roman" w:hAnsi="Times New Roman"/>
          <w:sz w:val="28"/>
          <w:szCs w:val="28"/>
          <w:lang w:val="uk-UA"/>
        </w:rPr>
        <w:t xml:space="preserve">Очікувані результати навчальної діяльності учнів перенесені у ліву частину програми, вони є необхідними предметними </w:t>
      </w:r>
      <w:proofErr w:type="spellStart"/>
      <w:r w:rsidRPr="00A94C25">
        <w:rPr>
          <w:rFonts w:ascii="Times New Roman" w:hAnsi="Times New Roman"/>
          <w:sz w:val="28"/>
          <w:szCs w:val="28"/>
          <w:lang w:val="uk-UA"/>
        </w:rPr>
        <w:t>компетентностями</w:t>
      </w:r>
      <w:proofErr w:type="spellEnd"/>
      <w:r w:rsidRPr="00A94C25">
        <w:rPr>
          <w:rFonts w:ascii="Times New Roman" w:hAnsi="Times New Roman"/>
          <w:sz w:val="28"/>
          <w:szCs w:val="28"/>
          <w:lang w:val="uk-UA"/>
        </w:rPr>
        <w:t>, і в той же час відповідають змістовим наскрізним темам:</w:t>
      </w:r>
    </w:p>
    <w:p w14:paraId="59314231" w14:textId="69CAAD2B" w:rsidR="00594CDA" w:rsidRPr="00A94C25" w:rsidRDefault="00594CDA" w:rsidP="00990F29">
      <w:pPr>
        <w:pStyle w:val="ab"/>
        <w:numPr>
          <w:ilvl w:val="0"/>
          <w:numId w:val="6"/>
        </w:numPr>
        <w:spacing w:line="360" w:lineRule="auto"/>
        <w:ind w:left="0" w:firstLine="709"/>
        <w:jc w:val="both"/>
        <w:rPr>
          <w:sz w:val="28"/>
          <w:szCs w:val="28"/>
        </w:rPr>
      </w:pPr>
      <w:r w:rsidRPr="00A94C25">
        <w:rPr>
          <w:sz w:val="28"/>
          <w:szCs w:val="28"/>
        </w:rPr>
        <w:t>Спілкування державною (і рідною у разі відмінності) мовами</w:t>
      </w:r>
      <w:r w:rsidR="00767236" w:rsidRPr="00A94C25">
        <w:rPr>
          <w:sz w:val="28"/>
          <w:szCs w:val="28"/>
        </w:rPr>
        <w:t xml:space="preserve">. </w:t>
      </w:r>
      <w:r w:rsidRPr="00A94C25">
        <w:rPr>
          <w:sz w:val="28"/>
          <w:szCs w:val="28"/>
        </w:rPr>
        <w:t xml:space="preserve">Уміння: правильно використовувати термінологічний апарат, спілкуватися в різних ситуаціях під час занять фізичною культурою і спортом, за допомогою спілкування розв’язувати конфлікти, популяризувати ідеї фізичної культури і спорту </w:t>
      </w:r>
      <w:proofErr w:type="spellStart"/>
      <w:r w:rsidRPr="00A94C25">
        <w:rPr>
          <w:sz w:val="28"/>
          <w:szCs w:val="28"/>
        </w:rPr>
        <w:t>мовними</w:t>
      </w:r>
      <w:proofErr w:type="spellEnd"/>
      <w:r w:rsidRPr="00A94C25">
        <w:rPr>
          <w:sz w:val="28"/>
          <w:szCs w:val="28"/>
        </w:rPr>
        <w:t xml:space="preserve"> засобами.</w:t>
      </w:r>
      <w:r w:rsidR="00767236" w:rsidRPr="00A94C25">
        <w:rPr>
          <w:sz w:val="28"/>
          <w:szCs w:val="28"/>
        </w:rPr>
        <w:t xml:space="preserve"> </w:t>
      </w:r>
      <w:r w:rsidRPr="00A94C25">
        <w:rPr>
          <w:sz w:val="28"/>
          <w:szCs w:val="28"/>
        </w:rPr>
        <w:t>Ставлення: усвідомлення ролі фізичної культури для гармонійного розвитку особистості, пошанування національних традицій у фізичному вихованні, українському спортивному русі.</w:t>
      </w:r>
      <w:r w:rsidR="00767236" w:rsidRPr="00A94C25">
        <w:rPr>
          <w:sz w:val="28"/>
          <w:szCs w:val="28"/>
        </w:rPr>
        <w:t xml:space="preserve"> </w:t>
      </w:r>
      <w:r w:rsidRPr="00A94C25">
        <w:rPr>
          <w:sz w:val="28"/>
          <w:szCs w:val="28"/>
        </w:rPr>
        <w:t>Навчальні ресурси: інформація про історію спортивного руху в Україні та українську спортивну термінологію.</w:t>
      </w:r>
    </w:p>
    <w:p w14:paraId="1B405B30" w14:textId="192DE0DD" w:rsidR="00594CDA" w:rsidRPr="00FC4D03" w:rsidRDefault="00594CDA" w:rsidP="00990F29">
      <w:pPr>
        <w:pStyle w:val="ab"/>
        <w:numPr>
          <w:ilvl w:val="0"/>
          <w:numId w:val="6"/>
        </w:numPr>
        <w:spacing w:line="360" w:lineRule="auto"/>
        <w:ind w:left="0" w:firstLine="709"/>
        <w:jc w:val="both"/>
        <w:rPr>
          <w:sz w:val="28"/>
          <w:szCs w:val="28"/>
        </w:rPr>
      </w:pPr>
      <w:r w:rsidRPr="00A94C25">
        <w:rPr>
          <w:sz w:val="28"/>
          <w:szCs w:val="28"/>
        </w:rPr>
        <w:t>Спілкування іноземними мовами. Уміння: за допомогою іноземної мови спілкуватися</w:t>
      </w:r>
      <w:r w:rsidRPr="00FC4D03">
        <w:rPr>
          <w:sz w:val="28"/>
          <w:szCs w:val="28"/>
        </w:rPr>
        <w:t xml:space="preserve"> про фізичну культуру, її значення для самореалізації людини, писати тексти іноземною мовою про власні спортивні захоплення, шукати інформацію в іноземних джерелах про ефективні оздоровчі програми, спортивні новини. Ставлення: усвідомлення ролі іноземної мови як мови міжнародного спілкування у спорті. Навчальні ресурси: спортивні новини іноземною мовою, спортивна термінологія.</w:t>
      </w:r>
    </w:p>
    <w:p w14:paraId="6AF81506" w14:textId="7D5EEFAD" w:rsidR="00594CDA" w:rsidRPr="00FC4D03" w:rsidRDefault="00594CDA" w:rsidP="00990F29">
      <w:pPr>
        <w:pStyle w:val="ab"/>
        <w:numPr>
          <w:ilvl w:val="0"/>
          <w:numId w:val="6"/>
        </w:numPr>
        <w:spacing w:line="360" w:lineRule="auto"/>
        <w:ind w:left="0" w:firstLine="709"/>
        <w:jc w:val="both"/>
        <w:rPr>
          <w:sz w:val="28"/>
          <w:szCs w:val="28"/>
        </w:rPr>
      </w:pPr>
      <w:r w:rsidRPr="00FC4D03">
        <w:rPr>
          <w:sz w:val="28"/>
          <w:szCs w:val="28"/>
        </w:rPr>
        <w:t xml:space="preserve">Математична компетентність. Уміння: використовувати математичні методи під час занять фізичною культурою, для створення індивідуальних фізкультурно-оздоровчих програм, здійснення </w:t>
      </w:r>
      <w:proofErr w:type="spellStart"/>
      <w:r w:rsidRPr="00FC4D03">
        <w:rPr>
          <w:sz w:val="28"/>
          <w:szCs w:val="28"/>
        </w:rPr>
        <w:t>самооцінювання</w:t>
      </w:r>
      <w:proofErr w:type="spellEnd"/>
      <w:r w:rsidRPr="00FC4D03">
        <w:rPr>
          <w:sz w:val="28"/>
          <w:szCs w:val="28"/>
        </w:rPr>
        <w:t xml:space="preserve"> власного фізичного стану, вести рахунок при проведенні змагань у різних видах спорту, здійснювати підрахунок та аналізувати частоту серцевих скорочень у стані спокою та під час фізичних навантажень, розраховувати зусилля для досягнення мети, аналізуючи швидкість, відстань, траєкторію, тощо.</w:t>
      </w:r>
      <w:r w:rsidR="00346821" w:rsidRPr="00FC4D03">
        <w:rPr>
          <w:sz w:val="28"/>
          <w:szCs w:val="28"/>
        </w:rPr>
        <w:t xml:space="preserve"> </w:t>
      </w:r>
      <w:r w:rsidRPr="00FC4D03">
        <w:rPr>
          <w:sz w:val="28"/>
          <w:szCs w:val="28"/>
        </w:rPr>
        <w:t xml:space="preserve">Ставлення: усвідомлення важливості математичного </w:t>
      </w:r>
      <w:r w:rsidRPr="00FC4D03">
        <w:rPr>
          <w:sz w:val="28"/>
          <w:szCs w:val="28"/>
        </w:rPr>
        <w:lastRenderedPageBreak/>
        <w:t>мислення для фізкультурно-оздоровчої та спортивної діяльності. Навчальні ресурси: завдання на подолання відстані, створення меню раціонального харчування</w:t>
      </w:r>
      <w:r w:rsidR="00604BDE">
        <w:rPr>
          <w:sz w:val="28"/>
          <w:szCs w:val="28"/>
        </w:rPr>
        <w:t xml:space="preserve"> </w:t>
      </w:r>
      <w:r w:rsidR="00604BDE" w:rsidRPr="00FC4D03">
        <w:rPr>
          <w:color w:val="000000"/>
          <w:sz w:val="28"/>
          <w:szCs w:val="28"/>
        </w:rPr>
        <w:t>[</w:t>
      </w:r>
      <w:r w:rsidR="00604BDE">
        <w:rPr>
          <w:color w:val="000000"/>
          <w:sz w:val="28"/>
          <w:szCs w:val="28"/>
        </w:rPr>
        <w:t>7, 25-30</w:t>
      </w:r>
      <w:r w:rsidR="00604BDE" w:rsidRPr="00FC4D03">
        <w:rPr>
          <w:color w:val="000000"/>
          <w:sz w:val="28"/>
          <w:szCs w:val="28"/>
        </w:rPr>
        <w:t>]</w:t>
      </w:r>
      <w:r w:rsidRPr="00FC4D03">
        <w:rPr>
          <w:sz w:val="28"/>
          <w:szCs w:val="28"/>
        </w:rPr>
        <w:t>.</w:t>
      </w:r>
    </w:p>
    <w:p w14:paraId="04230D2F" w14:textId="6AE93D0F" w:rsidR="00594CDA" w:rsidRPr="00FC4D03" w:rsidRDefault="00594CDA" w:rsidP="00990F29">
      <w:pPr>
        <w:pStyle w:val="ab"/>
        <w:numPr>
          <w:ilvl w:val="0"/>
          <w:numId w:val="6"/>
        </w:numPr>
        <w:spacing w:line="360" w:lineRule="auto"/>
        <w:ind w:left="0" w:firstLine="709"/>
        <w:jc w:val="both"/>
        <w:rPr>
          <w:sz w:val="28"/>
          <w:szCs w:val="28"/>
        </w:rPr>
      </w:pPr>
      <w:r w:rsidRPr="00FC4D03">
        <w:rPr>
          <w:sz w:val="28"/>
          <w:szCs w:val="28"/>
        </w:rPr>
        <w:t>Основні компетентності у природничих науках і технологіях.</w:t>
      </w:r>
      <w:r w:rsidR="00767236" w:rsidRPr="00FC4D03">
        <w:rPr>
          <w:sz w:val="28"/>
          <w:szCs w:val="28"/>
        </w:rPr>
        <w:t xml:space="preserve"> </w:t>
      </w:r>
      <w:r w:rsidRPr="00FC4D03">
        <w:rPr>
          <w:sz w:val="28"/>
          <w:szCs w:val="28"/>
        </w:rPr>
        <w:t>Уміння: організовувати та здійснювати туристичні мандрівки; застосовувати інноваційні технології для покращення здоров’я; виконувати різні фізичні вправи в умовах природного середовища, використовувати сили природи в процесі занять із фізичної культури. Ставлення: розуміння гармонійної взаємодії людини і природи, сприймання екологічного довкілля як ідеального простору для реалізації фізичної активності людини, ціннісне ставлення до навколишнього середовища як до потенційного джерела здоров’я, усвідомлення важливості бережливого природокористування.</w:t>
      </w:r>
      <w:r w:rsidR="00767236" w:rsidRPr="00FC4D03">
        <w:rPr>
          <w:sz w:val="28"/>
          <w:szCs w:val="28"/>
        </w:rPr>
        <w:t xml:space="preserve"> </w:t>
      </w:r>
      <w:r w:rsidRPr="00FC4D03">
        <w:rPr>
          <w:sz w:val="28"/>
          <w:szCs w:val="28"/>
        </w:rPr>
        <w:t>Навчальні ресурси: туристичні мандрівки, фізичні вправи на свіжому повітрі, засоби загартовування, сучасні фітнес-технології.</w:t>
      </w:r>
    </w:p>
    <w:p w14:paraId="667E4E71" w14:textId="5CEBDF00" w:rsidR="00594CDA" w:rsidRPr="00FC4D03" w:rsidRDefault="00594CDA" w:rsidP="00990F29">
      <w:pPr>
        <w:pStyle w:val="ab"/>
        <w:numPr>
          <w:ilvl w:val="0"/>
          <w:numId w:val="6"/>
        </w:numPr>
        <w:spacing w:line="360" w:lineRule="auto"/>
        <w:jc w:val="both"/>
        <w:rPr>
          <w:sz w:val="28"/>
          <w:szCs w:val="28"/>
        </w:rPr>
      </w:pPr>
      <w:r w:rsidRPr="00FC4D03">
        <w:rPr>
          <w:sz w:val="28"/>
          <w:szCs w:val="28"/>
        </w:rPr>
        <w:t>Інформаційно-цифрова компетентність</w:t>
      </w:r>
    </w:p>
    <w:p w14:paraId="47DCF043" w14:textId="5D3F80C3" w:rsidR="00594CDA" w:rsidRPr="00FC4D03" w:rsidRDefault="00594CDA" w:rsidP="00594CDA">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Уміння: використовувати цифрові пристрої для навчання техніки рухових навичок, фізичних вправ, оцінювання власного фізичного стану, моніторингу рухової активності. Ставлення: усвідомлення впливу інформаційних та комунікаційних технологій і пристроїв на здоров’я людини, переваг та ризиків їх застосування; розуміння проблем та наслідків комп'ютерної залежності. Навчальні ресурси: комп’ютерні програми для корекції фізичного стану, майстер-класи з різних видів спорту, </w:t>
      </w:r>
      <w:proofErr w:type="spellStart"/>
      <w:r w:rsidRPr="00FC4D03">
        <w:rPr>
          <w:rFonts w:ascii="Times New Roman" w:hAnsi="Times New Roman"/>
          <w:sz w:val="28"/>
          <w:szCs w:val="28"/>
          <w:lang w:val="uk-UA" w:eastAsia="ru-RU"/>
        </w:rPr>
        <w:t>відеоуроки</w:t>
      </w:r>
      <w:proofErr w:type="spellEnd"/>
      <w:r w:rsidRPr="00FC4D03">
        <w:rPr>
          <w:rFonts w:ascii="Times New Roman" w:hAnsi="Times New Roman"/>
          <w:sz w:val="28"/>
          <w:szCs w:val="28"/>
          <w:lang w:val="uk-UA" w:eastAsia="ru-RU"/>
        </w:rPr>
        <w:t xml:space="preserve"> та відеоролики про проведення різних форм фізкультурно-оздоровчих занять.</w:t>
      </w:r>
    </w:p>
    <w:p w14:paraId="37A06610" w14:textId="59B4890B" w:rsidR="00594CDA" w:rsidRPr="00FC4D03" w:rsidRDefault="00594CDA" w:rsidP="00990F29">
      <w:pPr>
        <w:pStyle w:val="ab"/>
        <w:numPr>
          <w:ilvl w:val="0"/>
          <w:numId w:val="6"/>
        </w:numPr>
        <w:spacing w:line="360" w:lineRule="auto"/>
        <w:jc w:val="both"/>
        <w:rPr>
          <w:sz w:val="28"/>
          <w:szCs w:val="28"/>
        </w:rPr>
      </w:pPr>
      <w:r w:rsidRPr="00FC4D03">
        <w:rPr>
          <w:sz w:val="28"/>
          <w:szCs w:val="28"/>
        </w:rPr>
        <w:t>Уміння вчитися впродовж життя</w:t>
      </w:r>
    </w:p>
    <w:p w14:paraId="0FAEDEB7" w14:textId="255DAF63" w:rsidR="00594CDA" w:rsidRPr="00FC4D03" w:rsidRDefault="00594CDA" w:rsidP="00594CDA">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Уміння: розв’язувати проблемні завдання у сфері фізичної культури і спорту; 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 шукати, аналізувати та систематизувати інформацію у сфері фізичної культури та спорту. Ставлення: розуміння </w:t>
      </w:r>
      <w:r w:rsidRPr="00FC4D03">
        <w:rPr>
          <w:rFonts w:ascii="Times New Roman" w:hAnsi="Times New Roman"/>
          <w:sz w:val="28"/>
          <w:szCs w:val="28"/>
          <w:lang w:val="uk-UA" w:eastAsia="ru-RU"/>
        </w:rPr>
        <w:lastRenderedPageBreak/>
        <w:t>потреби постійного фізичного вдосконалення. Навчальні ресурси: приклади індивідуальних фізкультурно-оздоровчих програм.</w:t>
      </w:r>
    </w:p>
    <w:p w14:paraId="0B735B4A" w14:textId="77D54693" w:rsidR="00594CDA" w:rsidRPr="00FC4D03" w:rsidRDefault="00594CDA" w:rsidP="00990F29">
      <w:pPr>
        <w:pStyle w:val="ab"/>
        <w:numPr>
          <w:ilvl w:val="0"/>
          <w:numId w:val="6"/>
        </w:numPr>
        <w:spacing w:line="360" w:lineRule="auto"/>
        <w:jc w:val="both"/>
        <w:rPr>
          <w:sz w:val="28"/>
          <w:szCs w:val="28"/>
        </w:rPr>
      </w:pPr>
      <w:r w:rsidRPr="00FC4D03">
        <w:rPr>
          <w:sz w:val="28"/>
          <w:szCs w:val="28"/>
        </w:rPr>
        <w:t>Ініціативність і підприємливість</w:t>
      </w:r>
    </w:p>
    <w:p w14:paraId="0420BAFB" w14:textId="244F2C8A" w:rsidR="00594CDA" w:rsidRPr="00FC4D03" w:rsidRDefault="00594CDA" w:rsidP="00594CDA">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Уміння: боротися, здобувати чесну перемогу та з гідністю приймати поразку,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користуватися власними перевагами і визнавати недоліки у тактичних діях у різних видах спорту, планувати та реалізовувати спортивні проекти (турніри, змагання тощо). Ставлення: ініціативність, активність у фізкультурній діяльності, відповідальність, відвага, усвідомлення важливості співпраці під час ігрових ситуацій. Навчальні ресурси: спортивні змагання з різних видів спорту.</w:t>
      </w:r>
    </w:p>
    <w:p w14:paraId="576D107F" w14:textId="1C53DD16" w:rsidR="00594CDA" w:rsidRPr="00FC4D03" w:rsidRDefault="00594CDA" w:rsidP="00990F29">
      <w:pPr>
        <w:pStyle w:val="ab"/>
        <w:numPr>
          <w:ilvl w:val="0"/>
          <w:numId w:val="6"/>
        </w:numPr>
        <w:spacing w:line="360" w:lineRule="auto"/>
        <w:jc w:val="both"/>
        <w:rPr>
          <w:sz w:val="28"/>
          <w:szCs w:val="28"/>
        </w:rPr>
      </w:pPr>
      <w:r w:rsidRPr="00FC4D03">
        <w:rPr>
          <w:sz w:val="28"/>
          <w:szCs w:val="28"/>
        </w:rPr>
        <w:t>Соціальна та громадянська компетентності</w:t>
      </w:r>
    </w:p>
    <w:p w14:paraId="03DC620B" w14:textId="13A5E3C5" w:rsidR="00594CDA" w:rsidRPr="00FC4D03" w:rsidRDefault="00594CDA" w:rsidP="00594CDA">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Уміння: організовувати гру чи інший вид командної рухової діяльності; спілкуватися в різних ситуаціях, нівелювати конфлікти; дотримуватися: правил чесної гри (</w:t>
      </w:r>
      <w:proofErr w:type="spellStart"/>
      <w:r w:rsidRPr="00FC4D03">
        <w:rPr>
          <w:rFonts w:ascii="Times New Roman" w:hAnsi="Times New Roman"/>
          <w:sz w:val="28"/>
          <w:szCs w:val="28"/>
          <w:lang w:val="uk-UA" w:eastAsia="ru-RU"/>
        </w:rPr>
        <w:t>Fair</w:t>
      </w:r>
      <w:proofErr w:type="spellEnd"/>
      <w:r w:rsidRPr="00FC4D03">
        <w:rPr>
          <w:rFonts w:ascii="Times New Roman" w:hAnsi="Times New Roman"/>
          <w:sz w:val="28"/>
          <w:szCs w:val="28"/>
          <w:lang w:val="uk-UA" w:eastAsia="ru-RU"/>
        </w:rPr>
        <w:t xml:space="preserve"> </w:t>
      </w:r>
      <w:proofErr w:type="spellStart"/>
      <w:r w:rsidRPr="00FC4D03">
        <w:rPr>
          <w:rFonts w:ascii="Times New Roman" w:hAnsi="Times New Roman"/>
          <w:sz w:val="28"/>
          <w:szCs w:val="28"/>
          <w:lang w:val="uk-UA" w:eastAsia="ru-RU"/>
        </w:rPr>
        <w:t>Play</w:t>
      </w:r>
      <w:proofErr w:type="spellEnd"/>
      <w:r w:rsidRPr="00FC4D03">
        <w:rPr>
          <w:rFonts w:ascii="Times New Roman" w:hAnsi="Times New Roman"/>
          <w:sz w:val="28"/>
          <w:szCs w:val="28"/>
          <w:lang w:val="uk-UA" w:eastAsia="ru-RU"/>
        </w:rPr>
        <w:t>): поважати суперника, здобувати перемогу чесним шляхом за рахунок ретельної підготовки, з гідністю приймати поразку, пам’ятати, що головна перемога – це перемога над собою;  санітарно-гігієнічних вимог та правил безпечної поведінки під час виконання фізичних вправ, контролювати свій стан у процесі занять фізичною культурою. Ставлення: поцінування підтримки, альтернативних думок і поглядів; толерантність; розуміння зв’язку між руховою активністю та здоров’ям, свідоме ставлення до власного здоров’я та здоров’я інших. Навчальні ресурси: командні види спорту</w:t>
      </w:r>
      <w:r w:rsidR="00604BDE">
        <w:rPr>
          <w:rFonts w:ascii="Times New Roman" w:hAnsi="Times New Roman"/>
          <w:sz w:val="28"/>
          <w:szCs w:val="28"/>
          <w:lang w:val="uk-UA" w:eastAsia="ru-RU"/>
        </w:rPr>
        <w:t xml:space="preserve"> </w:t>
      </w:r>
      <w:r w:rsidR="00604BDE" w:rsidRPr="00FC4D03">
        <w:rPr>
          <w:rFonts w:ascii="Times New Roman" w:hAnsi="Times New Roman"/>
          <w:color w:val="000000"/>
          <w:sz w:val="28"/>
          <w:szCs w:val="28"/>
          <w:lang w:val="uk-UA" w:eastAsia="ru-RU"/>
        </w:rPr>
        <w:t>[</w:t>
      </w:r>
      <w:r w:rsidR="00604BDE">
        <w:rPr>
          <w:rFonts w:ascii="Times New Roman" w:hAnsi="Times New Roman"/>
          <w:color w:val="000000"/>
          <w:sz w:val="28"/>
          <w:szCs w:val="28"/>
          <w:lang w:val="uk-UA" w:eastAsia="ru-RU"/>
        </w:rPr>
        <w:t>7, 25-30</w:t>
      </w:r>
      <w:r w:rsidR="00604BDE" w:rsidRPr="00FC4D03">
        <w:rPr>
          <w:rFonts w:ascii="Times New Roman" w:hAnsi="Times New Roman"/>
          <w:color w:val="000000"/>
          <w:sz w:val="28"/>
          <w:szCs w:val="28"/>
          <w:lang w:val="uk-UA" w:eastAsia="ru-RU"/>
        </w:rPr>
        <w:t>]</w:t>
      </w:r>
      <w:r w:rsidRPr="00FC4D03">
        <w:rPr>
          <w:rFonts w:ascii="Times New Roman" w:hAnsi="Times New Roman"/>
          <w:sz w:val="28"/>
          <w:szCs w:val="28"/>
          <w:lang w:val="uk-UA" w:eastAsia="ru-RU"/>
        </w:rPr>
        <w:t>.</w:t>
      </w:r>
    </w:p>
    <w:p w14:paraId="03FA6C71" w14:textId="399B7D23" w:rsidR="00594CDA" w:rsidRPr="00FC4D03" w:rsidRDefault="00594CDA" w:rsidP="00990F29">
      <w:pPr>
        <w:pStyle w:val="ab"/>
        <w:numPr>
          <w:ilvl w:val="0"/>
          <w:numId w:val="6"/>
        </w:numPr>
        <w:spacing w:line="360" w:lineRule="auto"/>
        <w:jc w:val="both"/>
        <w:rPr>
          <w:sz w:val="28"/>
          <w:szCs w:val="28"/>
        </w:rPr>
      </w:pPr>
      <w:r w:rsidRPr="00FC4D03">
        <w:rPr>
          <w:sz w:val="28"/>
          <w:szCs w:val="28"/>
        </w:rPr>
        <w:t>Обізнаність та самовираження у сфері культури</w:t>
      </w:r>
    </w:p>
    <w:p w14:paraId="48645725" w14:textId="040F10CA" w:rsidR="00594CDA" w:rsidRPr="00FC4D03" w:rsidRDefault="00594CDA" w:rsidP="00594CDA">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Уміння: виражати свій культурний потенціал через рухову діяльність; удосконалювати культуру рухів. Ставлення: усвідомлення можливостей самовираження та самореалізації через фізичну культуру та спорт; </w:t>
      </w:r>
      <w:r w:rsidRPr="00FC4D03">
        <w:rPr>
          <w:rFonts w:ascii="Times New Roman" w:hAnsi="Times New Roman"/>
          <w:sz w:val="28"/>
          <w:szCs w:val="28"/>
          <w:lang w:val="uk-UA" w:eastAsia="ru-RU"/>
        </w:rPr>
        <w:lastRenderedPageBreak/>
        <w:t>дотримання мовленнєвого етикету. Навчальні ресурси: форми фізичного виховання: спортивні свята, змагання, рухливі перерви, фізкультпаузи.</w:t>
      </w:r>
    </w:p>
    <w:p w14:paraId="01D6B681" w14:textId="06DA5CEF" w:rsidR="00594CDA" w:rsidRPr="00FC4D03" w:rsidRDefault="00594CDA" w:rsidP="00990F29">
      <w:pPr>
        <w:pStyle w:val="ab"/>
        <w:numPr>
          <w:ilvl w:val="0"/>
          <w:numId w:val="6"/>
        </w:numPr>
        <w:spacing w:line="360" w:lineRule="auto"/>
        <w:jc w:val="both"/>
        <w:rPr>
          <w:sz w:val="28"/>
          <w:szCs w:val="28"/>
        </w:rPr>
      </w:pPr>
      <w:r w:rsidRPr="00FC4D03">
        <w:rPr>
          <w:sz w:val="28"/>
          <w:szCs w:val="28"/>
        </w:rPr>
        <w:t>Екологічна грамотність і здорове життя.</w:t>
      </w:r>
    </w:p>
    <w:p w14:paraId="126873EE" w14:textId="3214B4A7" w:rsidR="00594CDA" w:rsidRPr="00FC4D03" w:rsidRDefault="00594CDA" w:rsidP="00594CDA">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Уміння: 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 Ставлення: усвідомлення важливості дотримання санітарно-гігієнічних вимог при виконанні фізичних вправ, значення рухової активності в житті людини для покращення здоров’я, самоконтролю в процесі занять фізичною культурою, дотриматися правил безпечної поведінки під час уроків, змагань та інших форм фізичного виховання. Навчальні ресурси: форми фізичного виховання: спортивні свята, змагання, рухливі ігри.</w:t>
      </w:r>
    </w:p>
    <w:p w14:paraId="6BE87D49" w14:textId="02B85582" w:rsidR="00EF50F6" w:rsidRPr="00FC4D03" w:rsidRDefault="000A2FE4"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Нова н</w:t>
      </w:r>
      <w:r w:rsidR="00EF50F6" w:rsidRPr="00FC4D03">
        <w:rPr>
          <w:rFonts w:ascii="Times New Roman" w:hAnsi="Times New Roman"/>
          <w:sz w:val="28"/>
          <w:szCs w:val="28"/>
          <w:lang w:val="uk-UA" w:eastAsia="ru-RU"/>
        </w:rPr>
        <w:t>авчальна програма «Фізична культура. 5–9 класи» розроблена на підставі Державного стандарту базової і повної загальної середньої освіти (Постанова Кабінету Міністрів України від 23. 11. 2011 р. № 1392) з урахуванням Державного стандарту початкової загальної освіти (Постанова Кабінету Міністрів України від 20. 04. 2011 р. №  462) та відповідно до положень «Концепції Нової української школи» (2016). Програма затверджена Наказом Міністерства освіти і науки України від 07.06.2017 № 804</w:t>
      </w:r>
      <w:r w:rsidR="00604BDE">
        <w:rPr>
          <w:rFonts w:ascii="Times New Roman" w:hAnsi="Times New Roman"/>
          <w:sz w:val="28"/>
          <w:szCs w:val="28"/>
          <w:lang w:val="uk-UA" w:eastAsia="ru-RU"/>
        </w:rPr>
        <w:t xml:space="preserve"> </w:t>
      </w:r>
      <w:r w:rsidR="00604BDE" w:rsidRPr="00FC4D03">
        <w:rPr>
          <w:rFonts w:ascii="Times New Roman" w:hAnsi="Times New Roman"/>
          <w:color w:val="000000"/>
          <w:sz w:val="28"/>
          <w:szCs w:val="28"/>
          <w:lang w:val="uk-UA" w:eastAsia="ru-RU"/>
        </w:rPr>
        <w:t>[</w:t>
      </w:r>
      <w:r w:rsidR="00604BDE">
        <w:rPr>
          <w:rFonts w:ascii="Times New Roman" w:hAnsi="Times New Roman"/>
          <w:color w:val="000000"/>
          <w:sz w:val="28"/>
          <w:szCs w:val="28"/>
          <w:lang w:val="uk-UA" w:eastAsia="ru-RU"/>
        </w:rPr>
        <w:t>1-7, 31-37</w:t>
      </w:r>
      <w:r w:rsidR="00604BDE" w:rsidRPr="00FC4D03">
        <w:rPr>
          <w:rFonts w:ascii="Times New Roman" w:hAnsi="Times New Roman"/>
          <w:color w:val="000000"/>
          <w:sz w:val="28"/>
          <w:szCs w:val="28"/>
          <w:lang w:val="uk-UA" w:eastAsia="ru-RU"/>
        </w:rPr>
        <w:t>]</w:t>
      </w:r>
      <w:r w:rsidR="00EF50F6" w:rsidRPr="00FC4D03">
        <w:rPr>
          <w:rFonts w:ascii="Times New Roman" w:hAnsi="Times New Roman"/>
          <w:sz w:val="28"/>
          <w:szCs w:val="28"/>
          <w:lang w:val="uk-UA" w:eastAsia="ru-RU"/>
        </w:rPr>
        <w:t>.</w:t>
      </w:r>
    </w:p>
    <w:p w14:paraId="2164EA4F"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Програма характеризується спрямованістю на реалізацію принципу варіативності, який передбачає планування навчального матеріалу відповідно до </w:t>
      </w:r>
      <w:proofErr w:type="spellStart"/>
      <w:r w:rsidRPr="00FC4D03">
        <w:rPr>
          <w:rFonts w:ascii="Times New Roman" w:hAnsi="Times New Roman"/>
          <w:sz w:val="28"/>
          <w:szCs w:val="28"/>
          <w:lang w:val="uk-UA" w:eastAsia="ru-RU"/>
        </w:rPr>
        <w:t>віково</w:t>
      </w:r>
      <w:proofErr w:type="spellEnd"/>
      <w:r w:rsidRPr="00FC4D03">
        <w:rPr>
          <w:rFonts w:ascii="Times New Roman" w:hAnsi="Times New Roman"/>
          <w:sz w:val="28"/>
          <w:szCs w:val="28"/>
          <w:lang w:val="uk-UA" w:eastAsia="ru-RU"/>
        </w:rPr>
        <w:t>-статевих особливостей учнівства, їхніх інтересів, матеріально-технічного забезпечення навчального процесу, кадрового забезпечення.</w:t>
      </w:r>
    </w:p>
    <w:p w14:paraId="5745BF78" w14:textId="455A4E1F"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Навчальна програма забезпечує: безперервність, єдність та наступність між початковою та старшою школою; розвивальний характер і прикладну спрямованість навчання та виховання; формування всебічно розвиненої й фізично-повноцінної особистості.</w:t>
      </w:r>
    </w:p>
    <w:p w14:paraId="29CF3B48"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Навчальна програма побудована за модульною системою. Вона містить інваріантну (обов’язкову) та варіативну складову. До інваріантної частини </w:t>
      </w:r>
      <w:r w:rsidRPr="00FC4D03">
        <w:rPr>
          <w:rFonts w:ascii="Times New Roman" w:hAnsi="Times New Roman"/>
          <w:sz w:val="28"/>
          <w:szCs w:val="28"/>
          <w:lang w:val="uk-UA" w:eastAsia="ru-RU"/>
        </w:rPr>
        <w:lastRenderedPageBreak/>
        <w:t>належать: теоретико-методичні знання та загальна фізична підготовка, зміст яких реалізовується упродовж кожного уроку. Практично кожен вид спорту може бути представлений у вигляді варіативного модуля. Фахівці фізичної культури можуть розробляти свої варіативні модулі до цієї програми. Програми варіативних модулів мають пройти експертизу, отримати гриф Міністерства освіти і науки України та бути оприлюдненими для загального користування. Отже, кількість варіативних модулів з часом має зростати.</w:t>
      </w:r>
    </w:p>
    <w:p w14:paraId="4A7686DF"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Змістове наповнення варіативної складової навчальний заклад формує самостійно із модулів, запропонованих навчальною програмою. У 5–6 класах учні мають опанувати 4–6 варіативних модулів, у 7–8 класах – 3–5, у 9 класі – 3–4 модулі. На опанування обраних модулів відводиться приблизно однакова кількість годин, але не менше ніж 18. Однак не виключається можливість мотивованого збільшення чи зменшення кількості годин на вивчення окремих модулів.</w:t>
      </w:r>
    </w:p>
    <w:p w14:paraId="4B760257"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Програми варіативних модулів розроблено на п’ять років. Вони містять пояснювальну записку, зміст навчального матеріалу, очікувані результати навчально-пізнавальної діяльності учнів/учениць, орієнтовні навчальні нормативи та перелік обладнання, потрібного для освоєння модуля.</w:t>
      </w:r>
    </w:p>
    <w:p w14:paraId="29A940F5"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Критеріями відбору варіативних модулів є: наявність матеріально-технічної бази, регіональні спортивні традиції, кадрове забезпечення та бажання учнів/учениць. Бажання учнів/учениць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w:t>
      </w:r>
    </w:p>
    <w:p w14:paraId="3E5C068D" w14:textId="7DA043B0"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Варіативні модулі протягом навчання у різних класах можуть змінюватися</w:t>
      </w:r>
      <w:r w:rsidR="00604BDE">
        <w:rPr>
          <w:rFonts w:ascii="Times New Roman" w:hAnsi="Times New Roman"/>
          <w:sz w:val="28"/>
          <w:szCs w:val="28"/>
          <w:lang w:val="uk-UA" w:eastAsia="ru-RU"/>
        </w:rPr>
        <w:t xml:space="preserve"> </w:t>
      </w:r>
      <w:r w:rsidR="00604BDE" w:rsidRPr="00FC4D03">
        <w:rPr>
          <w:rFonts w:ascii="Times New Roman" w:hAnsi="Times New Roman"/>
          <w:color w:val="000000"/>
          <w:sz w:val="28"/>
          <w:szCs w:val="28"/>
          <w:lang w:val="uk-UA" w:eastAsia="ru-RU"/>
        </w:rPr>
        <w:t>[</w:t>
      </w:r>
      <w:r w:rsidR="00604BDE">
        <w:rPr>
          <w:rFonts w:ascii="Times New Roman" w:hAnsi="Times New Roman"/>
          <w:color w:val="000000"/>
          <w:sz w:val="28"/>
          <w:szCs w:val="28"/>
          <w:lang w:val="uk-UA" w:eastAsia="ru-RU"/>
        </w:rPr>
        <w:t>7, 38-45</w:t>
      </w:r>
      <w:r w:rsidR="00604BDE" w:rsidRPr="00FC4D03">
        <w:rPr>
          <w:rFonts w:ascii="Times New Roman" w:hAnsi="Times New Roman"/>
          <w:color w:val="000000"/>
          <w:sz w:val="28"/>
          <w:szCs w:val="28"/>
          <w:lang w:val="uk-UA" w:eastAsia="ru-RU"/>
        </w:rPr>
        <w:t>]</w:t>
      </w:r>
      <w:r w:rsidRPr="00FC4D03">
        <w:rPr>
          <w:rFonts w:ascii="Times New Roman" w:hAnsi="Times New Roman"/>
          <w:sz w:val="28"/>
          <w:szCs w:val="28"/>
          <w:lang w:val="uk-UA" w:eastAsia="ru-RU"/>
        </w:rPr>
        <w:t>.</w:t>
      </w:r>
    </w:p>
    <w:p w14:paraId="012186B1" w14:textId="792FE88A"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Наприклад, учні/учениці вивчають: у 5 класі – футбол (1 рік вивчення), волейбол (1 рік вивчення), легку атлетику (1 рік вивчення), плавання (1 рік вивчення) та лижну підготовку (1 рік вивчення); у 6 класі – футбол (2 рік вивчення), волейбол (2 рік вивчення), плавання (2 рік вивчення), легку атлетику (2 рік вивчення) та бадмінтон (1 рік вивчення); у 7 класі – футбол (3 </w:t>
      </w:r>
      <w:r w:rsidRPr="00FC4D03">
        <w:rPr>
          <w:rFonts w:ascii="Times New Roman" w:hAnsi="Times New Roman"/>
          <w:sz w:val="28"/>
          <w:szCs w:val="28"/>
          <w:lang w:val="uk-UA" w:eastAsia="ru-RU"/>
        </w:rPr>
        <w:lastRenderedPageBreak/>
        <w:t>рік вивчення), легку атлетику (3 рік вивчення), плавання (3 рік вивчення) та бадмінтон (2 рік вивчення); у 8 класі – футбол (4 рік вивчення), настільний теніс (1 рік вивчення), гімнастику (1 рік вивчення) та баскетбол (1 рік вивчення); у 9 класі – футбол (5 рік вивчення), гімнастику (2 рік вивчення) та баскетбол (2 рік вивчення).</w:t>
      </w:r>
    </w:p>
    <w:p w14:paraId="6A14B876" w14:textId="405F03AC"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За потреби у 6–9 класах у межах одного варіативного модуля можна освоїти навчальний матеріал, передбачений на два роки вивчення.</w:t>
      </w:r>
    </w:p>
    <w:p w14:paraId="5EFB69DA"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У разі освоєння двох варіативних модулів протягом одного навчального року та у випадку, коли вивчення модуля розпочинається не з 5 класу, учитель повинен скоригувати змістове наповнення варіативного модуля та нормативи оцінювання.</w:t>
      </w:r>
    </w:p>
    <w:p w14:paraId="43EC652F"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Організація навчального процесу з фізичної культури</w:t>
      </w:r>
    </w:p>
    <w:p w14:paraId="18CD61F2"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Основною формою організації навчально-виховного процесу з фізичної культури в загальноосвітньому навчальному закладі є урок.</w:t>
      </w:r>
    </w:p>
    <w:p w14:paraId="3A25A9B9"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Головними вимогами до сучасного уроку фізичної культури є:</w:t>
      </w:r>
    </w:p>
    <w:p w14:paraId="0B9B6E89"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 забезпечення оптимізації навчально-виховного процесу із застосуванням елементів інноваційних методів навчання та здійснення міжпредметних </w:t>
      </w:r>
      <w:proofErr w:type="spellStart"/>
      <w:r w:rsidRPr="00FC4D03">
        <w:rPr>
          <w:rFonts w:ascii="Times New Roman" w:hAnsi="Times New Roman"/>
          <w:sz w:val="28"/>
          <w:szCs w:val="28"/>
          <w:lang w:val="uk-UA" w:eastAsia="ru-RU"/>
        </w:rPr>
        <w:t>зв’язків</w:t>
      </w:r>
      <w:proofErr w:type="spellEnd"/>
      <w:r w:rsidRPr="00FC4D03">
        <w:rPr>
          <w:rFonts w:ascii="Times New Roman" w:hAnsi="Times New Roman"/>
          <w:sz w:val="28"/>
          <w:szCs w:val="28"/>
          <w:lang w:val="uk-UA" w:eastAsia="ru-RU"/>
        </w:rPr>
        <w:t>;</w:t>
      </w:r>
    </w:p>
    <w:p w14:paraId="52C59F98"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забезпечення освітньої, виховної, оздоровчої, розвивальної спрямованості навчального процесу;</w:t>
      </w:r>
    </w:p>
    <w:p w14:paraId="473990B0"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формування в учнів/учениць умінь і навичок самостійно займатися фізичними вправами;</w:t>
      </w:r>
    </w:p>
    <w:p w14:paraId="26797EEF" w14:textId="3DF8E40E"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учнів/учениць, урахування їх мотивів та інтересів до занять фізичними вправами;</w:t>
      </w:r>
    </w:p>
    <w:p w14:paraId="1DDBE28C"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використання вчителем різноманітних організаційних форм, засобів, методів і прийомів навчання;</w:t>
      </w:r>
    </w:p>
    <w:p w14:paraId="5B1003C4" w14:textId="3179B79D"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досягнення оптимальної рухової активності всіх учнів/учениць протягом кожного уроку з урахуванням стану здоров’я</w:t>
      </w:r>
      <w:r w:rsidR="00604BDE">
        <w:rPr>
          <w:rFonts w:ascii="Times New Roman" w:hAnsi="Times New Roman"/>
          <w:sz w:val="28"/>
          <w:szCs w:val="28"/>
          <w:lang w:val="uk-UA" w:eastAsia="ru-RU"/>
        </w:rPr>
        <w:t xml:space="preserve"> </w:t>
      </w:r>
      <w:r w:rsidR="00604BDE" w:rsidRPr="00FC4D03">
        <w:rPr>
          <w:rFonts w:ascii="Times New Roman" w:hAnsi="Times New Roman"/>
          <w:color w:val="000000"/>
          <w:sz w:val="28"/>
          <w:szCs w:val="28"/>
          <w:lang w:val="uk-UA" w:eastAsia="ru-RU"/>
        </w:rPr>
        <w:t>[</w:t>
      </w:r>
      <w:r w:rsidR="00604BDE">
        <w:rPr>
          <w:rFonts w:ascii="Times New Roman" w:hAnsi="Times New Roman"/>
          <w:color w:val="000000"/>
          <w:sz w:val="28"/>
          <w:szCs w:val="28"/>
          <w:lang w:val="uk-UA" w:eastAsia="ru-RU"/>
        </w:rPr>
        <w:t>46</w:t>
      </w:r>
      <w:r w:rsidR="00604BDE" w:rsidRPr="00FC4D03">
        <w:rPr>
          <w:rFonts w:ascii="Times New Roman" w:hAnsi="Times New Roman"/>
          <w:color w:val="000000"/>
          <w:sz w:val="28"/>
          <w:szCs w:val="28"/>
          <w:lang w:val="uk-UA" w:eastAsia="ru-RU"/>
        </w:rPr>
        <w:t>]</w:t>
      </w:r>
      <w:r w:rsidRPr="00FC4D03">
        <w:rPr>
          <w:rFonts w:ascii="Times New Roman" w:hAnsi="Times New Roman"/>
          <w:sz w:val="28"/>
          <w:szCs w:val="28"/>
          <w:lang w:val="uk-UA" w:eastAsia="ru-RU"/>
        </w:rPr>
        <w:t>.</w:t>
      </w:r>
    </w:p>
    <w:p w14:paraId="106D6A32"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p>
    <w:p w14:paraId="508FBA88"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Відповідно до Інструкції про розподіл учнів на групи для занять на </w:t>
      </w:r>
      <w:proofErr w:type="spellStart"/>
      <w:r w:rsidRPr="00FC4D03">
        <w:rPr>
          <w:rFonts w:ascii="Times New Roman" w:hAnsi="Times New Roman"/>
          <w:sz w:val="28"/>
          <w:szCs w:val="28"/>
          <w:lang w:val="uk-UA" w:eastAsia="ru-RU"/>
        </w:rPr>
        <w:t>уроках</w:t>
      </w:r>
      <w:proofErr w:type="spellEnd"/>
      <w:r w:rsidRPr="00FC4D03">
        <w:rPr>
          <w:rFonts w:ascii="Times New Roman" w:hAnsi="Times New Roman"/>
          <w:sz w:val="28"/>
          <w:szCs w:val="28"/>
          <w:lang w:val="uk-UA" w:eastAsia="ru-RU"/>
        </w:rPr>
        <w:t xml:space="preserve"> фізичної культури, затвердженої наказом МОЗ та МОН від 20.07.2009 р. за  № 518/674 учні/учениці розподіляються на основну, підготовчу та спеціальну медичні групи.</w:t>
      </w:r>
    </w:p>
    <w:p w14:paraId="0AF2BA96"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14:paraId="3F3A5989"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Учні/учениці, які за станом здоров’я віднесені до підготовчої медичної групи, відвідують обов’язкові </w:t>
      </w:r>
      <w:proofErr w:type="spellStart"/>
      <w:r w:rsidRPr="00FC4D03">
        <w:rPr>
          <w:rFonts w:ascii="Times New Roman" w:hAnsi="Times New Roman"/>
          <w:sz w:val="28"/>
          <w:szCs w:val="28"/>
          <w:lang w:val="uk-UA" w:eastAsia="ru-RU"/>
        </w:rPr>
        <w:t>уроки</w:t>
      </w:r>
      <w:proofErr w:type="spellEnd"/>
      <w:r w:rsidRPr="00FC4D03">
        <w:rPr>
          <w:rFonts w:ascii="Times New Roman" w:hAnsi="Times New Roman"/>
          <w:sz w:val="28"/>
          <w:szCs w:val="28"/>
          <w:lang w:val="uk-UA" w:eastAsia="ru-RU"/>
        </w:rPr>
        <w:t xml:space="preserve"> фізичної культури та опановують навчальний матеріал відповідно до вимог цієї навчальної програми. Участь у змаганнях – за додатковим дозволом лікаря.</w:t>
      </w:r>
    </w:p>
    <w:p w14:paraId="0B79E17A"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Учні/учениці, які за станом здоров’я віднесені до спеціальної медичної групи, відвідують обов’язкові </w:t>
      </w:r>
      <w:proofErr w:type="spellStart"/>
      <w:r w:rsidRPr="00FC4D03">
        <w:rPr>
          <w:rFonts w:ascii="Times New Roman" w:hAnsi="Times New Roman"/>
          <w:sz w:val="28"/>
          <w:szCs w:val="28"/>
          <w:lang w:val="uk-UA" w:eastAsia="ru-RU"/>
        </w:rPr>
        <w:t>уроки</w:t>
      </w:r>
      <w:proofErr w:type="spellEnd"/>
      <w:r w:rsidRPr="00FC4D03">
        <w:rPr>
          <w:rFonts w:ascii="Times New Roman" w:hAnsi="Times New Roman"/>
          <w:sz w:val="28"/>
          <w:szCs w:val="28"/>
          <w:lang w:val="uk-UA" w:eastAsia="ru-RU"/>
        </w:rPr>
        <w:t xml:space="preserve"> фізичної культури  але виконують корегувальні вправи і вправи для загального фізичного розвитку, які їм не протипоказані.</w:t>
      </w:r>
    </w:p>
    <w:p w14:paraId="6963B3F7" w14:textId="528C663B"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Учні/учениці, незалежно від рівня фізичного розвитку та медичної групи, а також тимчасово звільнені від фізичних навантажень, повинні бути обов’язково присутніми на </w:t>
      </w:r>
      <w:proofErr w:type="spellStart"/>
      <w:r w:rsidRPr="00FC4D03">
        <w:rPr>
          <w:rFonts w:ascii="Times New Roman" w:hAnsi="Times New Roman"/>
          <w:sz w:val="28"/>
          <w:szCs w:val="28"/>
          <w:lang w:val="uk-UA" w:eastAsia="ru-RU"/>
        </w:rPr>
        <w:t>уроках</w:t>
      </w:r>
      <w:proofErr w:type="spellEnd"/>
      <w:r w:rsidRPr="00FC4D03">
        <w:rPr>
          <w:rFonts w:ascii="Times New Roman" w:hAnsi="Times New Roman"/>
          <w:sz w:val="28"/>
          <w:szCs w:val="28"/>
          <w:lang w:val="uk-UA" w:eastAsia="ru-RU"/>
        </w:rPr>
        <w:t xml:space="preserve">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r w:rsidR="00604BDE">
        <w:rPr>
          <w:rFonts w:ascii="Times New Roman" w:hAnsi="Times New Roman"/>
          <w:sz w:val="28"/>
          <w:szCs w:val="28"/>
          <w:lang w:val="uk-UA" w:eastAsia="ru-RU"/>
        </w:rPr>
        <w:t xml:space="preserve"> </w:t>
      </w:r>
      <w:r w:rsidR="00604BDE" w:rsidRPr="00FC4D03">
        <w:rPr>
          <w:rFonts w:ascii="Times New Roman" w:hAnsi="Times New Roman"/>
          <w:color w:val="000000"/>
          <w:sz w:val="28"/>
          <w:szCs w:val="28"/>
          <w:lang w:val="uk-UA" w:eastAsia="ru-RU"/>
        </w:rPr>
        <w:t>[</w:t>
      </w:r>
      <w:r w:rsidR="00604BDE">
        <w:rPr>
          <w:rFonts w:ascii="Times New Roman" w:hAnsi="Times New Roman"/>
          <w:color w:val="000000"/>
          <w:sz w:val="28"/>
          <w:szCs w:val="28"/>
          <w:lang w:val="uk-UA" w:eastAsia="ru-RU"/>
        </w:rPr>
        <w:t>23, 47-49</w:t>
      </w:r>
      <w:r w:rsidR="00604BDE" w:rsidRPr="00FC4D03">
        <w:rPr>
          <w:rFonts w:ascii="Times New Roman" w:hAnsi="Times New Roman"/>
          <w:color w:val="000000"/>
          <w:sz w:val="28"/>
          <w:szCs w:val="28"/>
          <w:lang w:val="uk-UA" w:eastAsia="ru-RU"/>
        </w:rPr>
        <w:t>]</w:t>
      </w:r>
      <w:r w:rsidRPr="00FC4D03">
        <w:rPr>
          <w:rFonts w:ascii="Times New Roman" w:hAnsi="Times New Roman"/>
          <w:sz w:val="28"/>
          <w:szCs w:val="28"/>
          <w:lang w:val="uk-UA" w:eastAsia="ru-RU"/>
        </w:rPr>
        <w:t>.</w:t>
      </w:r>
    </w:p>
    <w:p w14:paraId="4AECA1AB"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Домашні завдання для самостійного виконання фізичних вправ учні/учениці отримують на </w:t>
      </w:r>
      <w:proofErr w:type="spellStart"/>
      <w:r w:rsidRPr="00FC4D03">
        <w:rPr>
          <w:rFonts w:ascii="Times New Roman" w:hAnsi="Times New Roman"/>
          <w:sz w:val="28"/>
          <w:szCs w:val="28"/>
          <w:lang w:val="uk-UA" w:eastAsia="ru-RU"/>
        </w:rPr>
        <w:t>уроках</w:t>
      </w:r>
      <w:proofErr w:type="spellEnd"/>
      <w:r w:rsidRPr="00FC4D03">
        <w:rPr>
          <w:rFonts w:ascii="Times New Roman" w:hAnsi="Times New Roman"/>
          <w:sz w:val="28"/>
          <w:szCs w:val="28"/>
          <w:lang w:val="uk-UA" w:eastAsia="ru-RU"/>
        </w:rPr>
        <w:t xml:space="preserve">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(а у 8–9 класах разом з учнем) складає індивідуальну програму фізкультурно-оздоровчих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w:t>
      </w:r>
      <w:r w:rsidRPr="00FC4D03">
        <w:rPr>
          <w:rFonts w:ascii="Times New Roman" w:hAnsi="Times New Roman"/>
          <w:sz w:val="28"/>
          <w:szCs w:val="28"/>
          <w:lang w:val="uk-UA" w:eastAsia="ru-RU"/>
        </w:rPr>
        <w:lastRenderedPageBreak/>
        <w:t>Самостійні заняття за індивідуальною програмою надають учневі/учениці додаткові бонуси при оцінюванні навчальних досягнень.</w:t>
      </w:r>
    </w:p>
    <w:p w14:paraId="52A0FA5C"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При складанні розкладу навчальних занять не рекомендується здвоювати </w:t>
      </w:r>
      <w:proofErr w:type="spellStart"/>
      <w:r w:rsidRPr="00FC4D03">
        <w:rPr>
          <w:rFonts w:ascii="Times New Roman" w:hAnsi="Times New Roman"/>
          <w:sz w:val="28"/>
          <w:szCs w:val="28"/>
          <w:lang w:val="uk-UA" w:eastAsia="ru-RU"/>
        </w:rPr>
        <w:t>уроки</w:t>
      </w:r>
      <w:proofErr w:type="spellEnd"/>
      <w:r w:rsidRPr="00FC4D03">
        <w:rPr>
          <w:rFonts w:ascii="Times New Roman" w:hAnsi="Times New Roman"/>
          <w:sz w:val="28"/>
          <w:szCs w:val="28"/>
          <w:lang w:val="uk-UA" w:eastAsia="ru-RU"/>
        </w:rPr>
        <w:t xml:space="preserve"> фізичної культури або проводити їх два дні поспіль. Більшість уроків фізичної культури доцільно проводити на відкритому повітрі.</w:t>
      </w:r>
    </w:p>
    <w:p w14:paraId="37D2A396" w14:textId="1B710F14"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Оцінювання навчальних досягнень. Оцінювання навчальних досягнень учнів/учениць на </w:t>
      </w:r>
      <w:proofErr w:type="spellStart"/>
      <w:r w:rsidRPr="00FC4D03">
        <w:rPr>
          <w:rFonts w:ascii="Times New Roman" w:hAnsi="Times New Roman"/>
          <w:sz w:val="28"/>
          <w:szCs w:val="28"/>
          <w:lang w:val="uk-UA" w:eastAsia="ru-RU"/>
        </w:rPr>
        <w:t>уроках</w:t>
      </w:r>
      <w:proofErr w:type="spellEnd"/>
      <w:r w:rsidRPr="00FC4D03">
        <w:rPr>
          <w:rFonts w:ascii="Times New Roman" w:hAnsi="Times New Roman"/>
          <w:sz w:val="28"/>
          <w:szCs w:val="28"/>
          <w:lang w:val="uk-UA" w:eastAsia="ru-RU"/>
        </w:rPr>
        <w:t xml:space="preserve"> фізичної культури може здійснюватися за такими видами діяльності:</w:t>
      </w:r>
    </w:p>
    <w:p w14:paraId="297C096A"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Засвоєння техніки виконання фізичної вправи (може здійснюватися окремо від прийому навчального нормативу).</w:t>
      </w:r>
    </w:p>
    <w:p w14:paraId="1681F01E"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Виконання навчального нормативу (з урахуванням динаміки особистого результату).</w:t>
      </w:r>
    </w:p>
    <w:p w14:paraId="11E562C1"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Виконання навчальних завдань під час проведення уроку.</w:t>
      </w:r>
    </w:p>
    <w:p w14:paraId="280A2DE7"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Засвоєння теоретико-методичних знань.</w:t>
      </w:r>
    </w:p>
    <w:p w14:paraId="298FBBB4"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При цьому оцінка за виконання нормативу не є домінуючою під час здійснення тематичного, семестрового чи річного оцінювання.</w:t>
      </w:r>
    </w:p>
    <w:p w14:paraId="245273EB"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Для оцінювання розвитку фізичних якостей використовуються орієнтовні навчальні нормативи передбачені цією програмою та нормативи запропоновані у кожному модулі по роках вивчення. Порядок їх проведення визначає вчитель відповідно до календарно-тематичного планування.</w:t>
      </w:r>
    </w:p>
    <w:p w14:paraId="4E6F6464" w14:textId="1FBB3B8E"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 Критерії оцінювання навчальних досягнень учнів із фізичної культури затверджені наказом МОН України від 05.05.08 р. № 371</w:t>
      </w:r>
      <w:r w:rsidR="00604BDE">
        <w:rPr>
          <w:rFonts w:ascii="Times New Roman" w:hAnsi="Times New Roman"/>
          <w:sz w:val="28"/>
          <w:szCs w:val="28"/>
          <w:lang w:val="uk-UA" w:eastAsia="ru-RU"/>
        </w:rPr>
        <w:t xml:space="preserve"> </w:t>
      </w:r>
      <w:r w:rsidR="00604BDE" w:rsidRPr="00FC4D03">
        <w:rPr>
          <w:rFonts w:ascii="Times New Roman" w:hAnsi="Times New Roman"/>
          <w:color w:val="000000"/>
          <w:sz w:val="28"/>
          <w:szCs w:val="28"/>
          <w:lang w:val="uk-UA" w:eastAsia="ru-RU"/>
        </w:rPr>
        <w:t>[</w:t>
      </w:r>
      <w:r w:rsidR="00604BDE">
        <w:rPr>
          <w:rFonts w:ascii="Times New Roman" w:hAnsi="Times New Roman"/>
          <w:color w:val="000000"/>
          <w:sz w:val="28"/>
          <w:szCs w:val="28"/>
          <w:lang w:val="uk-UA" w:eastAsia="ru-RU"/>
        </w:rPr>
        <w:t>5, 19, 50-56</w:t>
      </w:r>
      <w:r w:rsidR="00604BDE" w:rsidRPr="00FC4D03">
        <w:rPr>
          <w:rFonts w:ascii="Times New Roman" w:hAnsi="Times New Roman"/>
          <w:color w:val="000000"/>
          <w:sz w:val="28"/>
          <w:szCs w:val="28"/>
          <w:lang w:val="uk-UA" w:eastAsia="ru-RU"/>
        </w:rPr>
        <w:t>]</w:t>
      </w:r>
      <w:r w:rsidRPr="00FC4D03">
        <w:rPr>
          <w:rFonts w:ascii="Times New Roman" w:hAnsi="Times New Roman"/>
          <w:sz w:val="28"/>
          <w:szCs w:val="28"/>
          <w:lang w:val="uk-UA" w:eastAsia="ru-RU"/>
        </w:rPr>
        <w:t>.</w:t>
      </w:r>
    </w:p>
    <w:p w14:paraId="077F1FCB"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Оцінюючи навчальні досягнення учнів/учениць з фізичної підготовленості, потрібно дотримуватися таких вимог:</w:t>
      </w:r>
    </w:p>
    <w:p w14:paraId="32F35BEE"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p>
    <w:p w14:paraId="3D1A813E"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lastRenderedPageBreak/>
        <w:t>Навчальні нормативи складають діти основної медичної групи, які на момент прийняття нормативу не скаржаться на погане самопочуття та стан здоров’я.</w:t>
      </w:r>
    </w:p>
    <w:p w14:paraId="3CDD01D0"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Кожній заліковій вправі передує спеціальна фізична підготовка (не менше як на двох заняттях).</w:t>
      </w:r>
    </w:p>
    <w:p w14:paraId="059B5DAF"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Перед складанням нормативу вчитель проводить розминку, а після — відновлювальні вправи.</w:t>
      </w:r>
    </w:p>
    <w:p w14:paraId="3465C33D"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Учні/учениці мають можливість </w:t>
      </w:r>
      <w:proofErr w:type="spellStart"/>
      <w:r w:rsidRPr="00FC4D03">
        <w:rPr>
          <w:rFonts w:ascii="Times New Roman" w:hAnsi="Times New Roman"/>
          <w:sz w:val="28"/>
          <w:szCs w:val="28"/>
          <w:lang w:val="uk-UA" w:eastAsia="ru-RU"/>
        </w:rPr>
        <w:t>перескласти</w:t>
      </w:r>
      <w:proofErr w:type="spellEnd"/>
      <w:r w:rsidRPr="00FC4D03">
        <w:rPr>
          <w:rFonts w:ascii="Times New Roman" w:hAnsi="Times New Roman"/>
          <w:sz w:val="28"/>
          <w:szCs w:val="28"/>
          <w:lang w:val="uk-UA" w:eastAsia="ru-RU"/>
        </w:rPr>
        <w:t xml:space="preserve"> норматив на визначеному вчителем занятті.</w:t>
      </w:r>
    </w:p>
    <w:p w14:paraId="3EFFCBA2"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Учитель зобов’язаний забезпечити безумовне дотримання правил і виконання вимог щодо безпеки під час здачі нормативів.</w:t>
      </w:r>
    </w:p>
    <w:p w14:paraId="7633E2D6"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Оцінювання навчальних досягнень учнів/учениць, віднесених до підготовчої групи здійснюється на загальних підставах.</w:t>
      </w:r>
    </w:p>
    <w:p w14:paraId="3F92158B"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При оцінюванні навчальних досягнень ш </w:t>
      </w:r>
      <w:proofErr w:type="spellStart"/>
      <w:r w:rsidRPr="00FC4D03">
        <w:rPr>
          <w:rFonts w:ascii="Times New Roman" w:hAnsi="Times New Roman"/>
          <w:sz w:val="28"/>
          <w:szCs w:val="28"/>
          <w:lang w:val="uk-UA" w:eastAsia="ru-RU"/>
        </w:rPr>
        <w:t>колярів</w:t>
      </w:r>
      <w:proofErr w:type="spellEnd"/>
      <w:r w:rsidRPr="00FC4D03">
        <w:rPr>
          <w:rFonts w:ascii="Times New Roman" w:hAnsi="Times New Roman"/>
          <w:sz w:val="28"/>
          <w:szCs w:val="28"/>
          <w:lang w:val="uk-UA" w:eastAsia="ru-RU"/>
        </w:rPr>
        <w:t>/</w:t>
      </w:r>
      <w:proofErr w:type="spellStart"/>
      <w:r w:rsidRPr="00FC4D03">
        <w:rPr>
          <w:rFonts w:ascii="Times New Roman" w:hAnsi="Times New Roman"/>
          <w:sz w:val="28"/>
          <w:szCs w:val="28"/>
          <w:lang w:val="uk-UA" w:eastAsia="ru-RU"/>
        </w:rPr>
        <w:t>школярокз</w:t>
      </w:r>
      <w:proofErr w:type="spellEnd"/>
      <w:r w:rsidRPr="00FC4D03">
        <w:rPr>
          <w:rFonts w:ascii="Times New Roman" w:hAnsi="Times New Roman"/>
          <w:sz w:val="28"/>
          <w:szCs w:val="28"/>
          <w:lang w:val="uk-UA" w:eastAsia="ru-RU"/>
        </w:rPr>
        <w:t xml:space="preserve"> фізичної культури також враховуються: особисті досягнення протягом навчального року; ступінь активності </w:t>
      </w:r>
      <w:proofErr w:type="spellStart"/>
      <w:r w:rsidRPr="00FC4D03">
        <w:rPr>
          <w:rFonts w:ascii="Times New Roman" w:hAnsi="Times New Roman"/>
          <w:sz w:val="28"/>
          <w:szCs w:val="28"/>
          <w:lang w:val="uk-UA" w:eastAsia="ru-RU"/>
        </w:rPr>
        <w:t>часть</w:t>
      </w:r>
      <w:proofErr w:type="spellEnd"/>
      <w:r w:rsidRPr="00FC4D03">
        <w:rPr>
          <w:rFonts w:ascii="Times New Roman" w:hAnsi="Times New Roman"/>
          <w:sz w:val="28"/>
          <w:szCs w:val="28"/>
          <w:lang w:val="uk-UA" w:eastAsia="ru-RU"/>
        </w:rPr>
        <w:t xml:space="preserve"> у спортивних змаганнях усіх рівнів. На основі зазначених показників учителі можуть застосовувати різноманітні системи нарахування «бонусних» балів. Наприклад, якщо учень (учениця) </w:t>
      </w:r>
      <w:proofErr w:type="spellStart"/>
      <w:r w:rsidRPr="00FC4D03">
        <w:rPr>
          <w:rFonts w:ascii="Times New Roman" w:hAnsi="Times New Roman"/>
          <w:sz w:val="28"/>
          <w:szCs w:val="28"/>
          <w:lang w:val="uk-UA" w:eastAsia="ru-RU"/>
        </w:rPr>
        <w:t>викона</w:t>
      </w:r>
      <w:proofErr w:type="spellEnd"/>
      <w:r w:rsidRPr="00FC4D03">
        <w:rPr>
          <w:rFonts w:ascii="Times New Roman" w:hAnsi="Times New Roman"/>
          <w:sz w:val="28"/>
          <w:szCs w:val="28"/>
          <w:lang w:val="uk-UA" w:eastAsia="ru-RU"/>
        </w:rPr>
        <w:t>(в/ла)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оцінку на 1–2 бали вищу за ту, яка передбачається навчальними нормативами.</w:t>
      </w:r>
    </w:p>
    <w:p w14:paraId="615B0A92"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 Учні/учениці,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w:t>
      </w:r>
    </w:p>
    <w:p w14:paraId="3FBD01F0" w14:textId="5B8EFFA5"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У період з 01.09 до 01.10 кожного навчального року з метою адаптації учнів/учениць до навантажень на </w:t>
      </w:r>
      <w:proofErr w:type="spellStart"/>
      <w:r w:rsidRPr="00FC4D03">
        <w:rPr>
          <w:rFonts w:ascii="Times New Roman" w:hAnsi="Times New Roman"/>
          <w:sz w:val="28"/>
          <w:szCs w:val="28"/>
          <w:lang w:val="uk-UA" w:eastAsia="ru-RU"/>
        </w:rPr>
        <w:t>уроках</w:t>
      </w:r>
      <w:proofErr w:type="spellEnd"/>
      <w:r w:rsidRPr="00FC4D03">
        <w:rPr>
          <w:rFonts w:ascii="Times New Roman" w:hAnsi="Times New Roman"/>
          <w:sz w:val="28"/>
          <w:szCs w:val="28"/>
          <w:lang w:val="uk-UA" w:eastAsia="ru-RU"/>
        </w:rPr>
        <w:t xml:space="preserve"> фізичної культури прийом навчальних нормативів не здійснюють, а заняття мають рекреаційно-оздоровчий характер з помірними навантаженнями</w:t>
      </w:r>
      <w:r w:rsidR="00604BDE">
        <w:rPr>
          <w:rFonts w:ascii="Times New Roman" w:hAnsi="Times New Roman"/>
          <w:sz w:val="28"/>
          <w:szCs w:val="28"/>
          <w:lang w:val="uk-UA" w:eastAsia="ru-RU"/>
        </w:rPr>
        <w:t xml:space="preserve"> </w:t>
      </w:r>
      <w:r w:rsidR="00604BDE" w:rsidRPr="00FC4D03">
        <w:rPr>
          <w:rFonts w:ascii="Times New Roman" w:hAnsi="Times New Roman"/>
          <w:color w:val="000000"/>
          <w:sz w:val="28"/>
          <w:szCs w:val="28"/>
          <w:lang w:val="uk-UA" w:eastAsia="ru-RU"/>
        </w:rPr>
        <w:t>[</w:t>
      </w:r>
      <w:r w:rsidR="00604BDE">
        <w:rPr>
          <w:rFonts w:ascii="Times New Roman" w:hAnsi="Times New Roman"/>
          <w:color w:val="000000"/>
          <w:sz w:val="28"/>
          <w:szCs w:val="28"/>
          <w:lang w:val="uk-UA" w:eastAsia="ru-RU"/>
        </w:rPr>
        <w:t>57</w:t>
      </w:r>
      <w:r w:rsidR="00604BDE" w:rsidRPr="00FC4D03">
        <w:rPr>
          <w:rFonts w:ascii="Times New Roman" w:hAnsi="Times New Roman"/>
          <w:color w:val="000000"/>
          <w:sz w:val="28"/>
          <w:szCs w:val="28"/>
          <w:lang w:val="uk-UA" w:eastAsia="ru-RU"/>
        </w:rPr>
        <w:t>]</w:t>
      </w:r>
      <w:r w:rsidRPr="00FC4D03">
        <w:rPr>
          <w:rFonts w:ascii="Times New Roman" w:hAnsi="Times New Roman"/>
          <w:sz w:val="28"/>
          <w:szCs w:val="28"/>
          <w:lang w:val="uk-UA" w:eastAsia="ru-RU"/>
        </w:rPr>
        <w:t>.</w:t>
      </w:r>
    </w:p>
    <w:p w14:paraId="51003704"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p>
    <w:p w14:paraId="104B84B3"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lastRenderedPageBreak/>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14:paraId="3C2E7E40" w14:textId="77777777" w:rsidR="00EF50F6" w:rsidRPr="00FC4D03" w:rsidRDefault="00EF50F6" w:rsidP="00EF50F6">
      <w:pPr>
        <w:spacing w:after="0" w:line="360" w:lineRule="auto"/>
        <w:ind w:firstLine="709"/>
        <w:jc w:val="both"/>
        <w:rPr>
          <w:rFonts w:ascii="Times New Roman" w:hAnsi="Times New Roman"/>
          <w:sz w:val="28"/>
          <w:szCs w:val="28"/>
          <w:lang w:val="uk-UA" w:eastAsia="ru-RU"/>
        </w:rPr>
      </w:pPr>
    </w:p>
    <w:p w14:paraId="2B19AC53" w14:textId="77777777" w:rsidR="00590CD7" w:rsidRPr="00FC4D03" w:rsidRDefault="00590CD7" w:rsidP="00590CD7">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1.2 Особливості методики фізичного виховання школярів</w:t>
      </w:r>
    </w:p>
    <w:p w14:paraId="12F4A58D" w14:textId="77777777" w:rsidR="00590CD7" w:rsidRPr="00FC4D03" w:rsidRDefault="00590CD7" w:rsidP="00590CD7">
      <w:pPr>
        <w:spacing w:after="0" w:line="360" w:lineRule="auto"/>
        <w:ind w:firstLine="708"/>
        <w:jc w:val="both"/>
        <w:rPr>
          <w:rFonts w:ascii="Times New Roman" w:hAnsi="Times New Roman"/>
          <w:b/>
          <w:bCs/>
          <w:sz w:val="28"/>
          <w:szCs w:val="24"/>
          <w:lang w:val="uk-UA" w:eastAsia="ru-RU"/>
        </w:rPr>
      </w:pPr>
    </w:p>
    <w:p w14:paraId="4E7FCAF1"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Практична реалізація фізичного виховання школярів здійснюється у вигляді спеціально організованих занять фізичною культурою.</w:t>
      </w:r>
    </w:p>
    <w:p w14:paraId="17996CA6"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Використання великої кількості різних форм організації занять фізичними вправами в системі шкільного фізичного виховання дозволяє найбільш ефективно задовольняти потреби учнів у руховій активності і вирішувати завдання фізичного виховання школярів на різних етапах вікового розвитку їхнього організму [4, 6, 11, 26].</w:t>
      </w:r>
    </w:p>
    <w:p w14:paraId="73E9E1C3"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У практиці фізичного виховання школярів всі види занять прийняті ділити на дві групи: урочні та позаурочні форми.</w:t>
      </w:r>
    </w:p>
    <w:p w14:paraId="6E86DE4A" w14:textId="34B5AECE" w:rsidR="00590CD7" w:rsidRPr="00FC4D03" w:rsidRDefault="00590CD7" w:rsidP="00590CD7">
      <w:pPr>
        <w:spacing w:after="0" w:line="360" w:lineRule="auto"/>
        <w:ind w:firstLine="708"/>
        <w:jc w:val="both"/>
        <w:rPr>
          <w:rFonts w:ascii="Times New Roman" w:hAnsi="Times New Roman"/>
          <w:iCs/>
          <w:sz w:val="28"/>
          <w:szCs w:val="24"/>
          <w:lang w:val="uk-UA" w:eastAsia="ru-RU"/>
        </w:rPr>
      </w:pPr>
      <w:proofErr w:type="spellStart"/>
      <w:r w:rsidRPr="00FC4D03">
        <w:rPr>
          <w:rFonts w:ascii="Times New Roman" w:hAnsi="Times New Roman"/>
          <w:iCs/>
          <w:sz w:val="28"/>
          <w:szCs w:val="24"/>
          <w:lang w:val="uk-UA" w:eastAsia="ru-RU"/>
        </w:rPr>
        <w:t>Уроки</w:t>
      </w:r>
      <w:proofErr w:type="spellEnd"/>
      <w:r w:rsidRPr="00FC4D03">
        <w:rPr>
          <w:rFonts w:ascii="Times New Roman" w:hAnsi="Times New Roman"/>
          <w:iCs/>
          <w:sz w:val="28"/>
          <w:szCs w:val="24"/>
          <w:lang w:val="uk-UA" w:eastAsia="ru-RU"/>
        </w:rPr>
        <w:t xml:space="preserve"> фізичної культури забезпечують фізкультурну освіченість, загальну фізичну підготовленість до всякої діяльності і відрізняються різноманітним змістом. Вони відіграють істотну роль у створенні передумов для організації і успішного розвитку спортивної підготовки учнів. Діти в ході уроків ознайомлюються з типовими видами спортивних вправ, опановують основами техніки, досягають більш високого рівня розвитку рухових якостей, здобувають початкову уяву про види спорту [4</w:t>
      </w:r>
      <w:r w:rsidRPr="00604BDE">
        <w:rPr>
          <w:rFonts w:ascii="Times New Roman" w:hAnsi="Times New Roman"/>
          <w:iCs/>
          <w:color w:val="FF0000"/>
          <w:sz w:val="28"/>
          <w:szCs w:val="24"/>
          <w:lang w:val="uk-UA" w:eastAsia="ru-RU"/>
        </w:rPr>
        <w:t>, 6, 11, 26</w:t>
      </w:r>
      <w:r w:rsidR="00604BDE">
        <w:rPr>
          <w:rFonts w:ascii="Times New Roman" w:hAnsi="Times New Roman"/>
          <w:iCs/>
          <w:sz w:val="28"/>
          <w:szCs w:val="24"/>
          <w:lang w:val="uk-UA" w:eastAsia="ru-RU"/>
        </w:rPr>
        <w:t>, 58-62</w:t>
      </w:r>
      <w:r w:rsidRPr="00FC4D03">
        <w:rPr>
          <w:rFonts w:ascii="Times New Roman" w:hAnsi="Times New Roman"/>
          <w:iCs/>
          <w:sz w:val="28"/>
          <w:szCs w:val="24"/>
          <w:lang w:val="uk-UA" w:eastAsia="ru-RU"/>
        </w:rPr>
        <w:t>].</w:t>
      </w:r>
    </w:p>
    <w:p w14:paraId="470A9ED0"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Фактори, що визначають специфіку уроків фізичної культури в школі:</w:t>
      </w:r>
    </w:p>
    <w:p w14:paraId="7D7B7AFC" w14:textId="77777777" w:rsidR="00590CD7" w:rsidRPr="00FC4D03" w:rsidRDefault="00590CD7" w:rsidP="00990F29">
      <w:pPr>
        <w:widowControl w:val="0"/>
        <w:numPr>
          <w:ilvl w:val="0"/>
          <w:numId w:val="2"/>
        </w:numPr>
        <w:autoSpaceDE w:val="0"/>
        <w:autoSpaceDN w:val="0"/>
        <w:adjustRightInd w:val="0"/>
        <w:spacing w:after="0" w:line="360" w:lineRule="auto"/>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Основна спрямованість і конкретні завдання.</w:t>
      </w:r>
    </w:p>
    <w:p w14:paraId="052A0532" w14:textId="77777777" w:rsidR="00590CD7" w:rsidRPr="00FC4D03" w:rsidRDefault="00590CD7" w:rsidP="00990F29">
      <w:pPr>
        <w:widowControl w:val="0"/>
        <w:numPr>
          <w:ilvl w:val="0"/>
          <w:numId w:val="2"/>
        </w:numPr>
        <w:autoSpaceDE w:val="0"/>
        <w:autoSpaceDN w:val="0"/>
        <w:adjustRightInd w:val="0"/>
        <w:spacing w:after="0" w:line="360" w:lineRule="auto"/>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Вікові особливості й можливості дітей.</w:t>
      </w:r>
    </w:p>
    <w:p w14:paraId="3815F527" w14:textId="77777777" w:rsidR="00590CD7" w:rsidRPr="00FC4D03" w:rsidRDefault="00590CD7" w:rsidP="00990F29">
      <w:pPr>
        <w:widowControl w:val="0"/>
        <w:numPr>
          <w:ilvl w:val="0"/>
          <w:numId w:val="2"/>
        </w:numPr>
        <w:autoSpaceDE w:val="0"/>
        <w:autoSpaceDN w:val="0"/>
        <w:adjustRightInd w:val="0"/>
        <w:spacing w:after="0" w:line="360" w:lineRule="auto"/>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Численність і неоднорідність складу класів.</w:t>
      </w:r>
    </w:p>
    <w:p w14:paraId="3D6AB687" w14:textId="77777777" w:rsidR="00590CD7" w:rsidRPr="00FC4D03" w:rsidRDefault="00590CD7" w:rsidP="00990F29">
      <w:pPr>
        <w:widowControl w:val="0"/>
        <w:numPr>
          <w:ilvl w:val="0"/>
          <w:numId w:val="2"/>
        </w:numPr>
        <w:autoSpaceDE w:val="0"/>
        <w:autoSpaceDN w:val="0"/>
        <w:adjustRightInd w:val="0"/>
        <w:spacing w:after="0" w:line="360" w:lineRule="auto"/>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 xml:space="preserve">Предметно-просторове середовище (місце занять, устаткування, інвентар і </w:t>
      </w:r>
      <w:proofErr w:type="spellStart"/>
      <w:r w:rsidRPr="00FC4D03">
        <w:rPr>
          <w:rFonts w:ascii="Times New Roman" w:hAnsi="Times New Roman"/>
          <w:iCs/>
          <w:sz w:val="28"/>
          <w:szCs w:val="24"/>
          <w:lang w:val="uk-UA" w:eastAsia="ru-RU"/>
        </w:rPr>
        <w:t>т.д</w:t>
      </w:r>
      <w:proofErr w:type="spellEnd"/>
      <w:r w:rsidRPr="00FC4D03">
        <w:rPr>
          <w:rFonts w:ascii="Times New Roman" w:hAnsi="Times New Roman"/>
          <w:iCs/>
          <w:sz w:val="28"/>
          <w:szCs w:val="24"/>
          <w:lang w:val="uk-UA" w:eastAsia="ru-RU"/>
        </w:rPr>
        <w:t>.).</w:t>
      </w:r>
    </w:p>
    <w:p w14:paraId="41E93F52" w14:textId="77777777" w:rsidR="00590CD7" w:rsidRPr="00FC4D03" w:rsidRDefault="00590CD7" w:rsidP="00990F29">
      <w:pPr>
        <w:widowControl w:val="0"/>
        <w:numPr>
          <w:ilvl w:val="0"/>
          <w:numId w:val="2"/>
        </w:numPr>
        <w:autoSpaceDE w:val="0"/>
        <w:autoSpaceDN w:val="0"/>
        <w:adjustRightInd w:val="0"/>
        <w:spacing w:after="0" w:line="360" w:lineRule="auto"/>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Тривалість уроку – максимум 45 хв.</w:t>
      </w:r>
    </w:p>
    <w:p w14:paraId="2C2F044F" w14:textId="77777777" w:rsidR="00590CD7" w:rsidRPr="00FC4D03" w:rsidRDefault="00590CD7" w:rsidP="00990F29">
      <w:pPr>
        <w:widowControl w:val="0"/>
        <w:numPr>
          <w:ilvl w:val="0"/>
          <w:numId w:val="2"/>
        </w:numPr>
        <w:autoSpaceDE w:val="0"/>
        <w:autoSpaceDN w:val="0"/>
        <w:adjustRightInd w:val="0"/>
        <w:spacing w:after="0" w:line="360" w:lineRule="auto"/>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Місце уроку в загальному розкладі.</w:t>
      </w:r>
    </w:p>
    <w:p w14:paraId="22C5042C"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proofErr w:type="spellStart"/>
      <w:r w:rsidRPr="00FC4D03">
        <w:rPr>
          <w:rFonts w:ascii="Times New Roman" w:hAnsi="Times New Roman"/>
          <w:iCs/>
          <w:sz w:val="28"/>
          <w:szCs w:val="24"/>
          <w:lang w:val="uk-UA" w:eastAsia="ru-RU"/>
        </w:rPr>
        <w:lastRenderedPageBreak/>
        <w:t>Уроки</w:t>
      </w:r>
      <w:proofErr w:type="spellEnd"/>
      <w:r w:rsidRPr="00FC4D03">
        <w:rPr>
          <w:rFonts w:ascii="Times New Roman" w:hAnsi="Times New Roman"/>
          <w:iCs/>
          <w:sz w:val="28"/>
          <w:szCs w:val="24"/>
          <w:lang w:val="uk-UA" w:eastAsia="ru-RU"/>
        </w:rPr>
        <w:t xml:space="preserve"> включені в шкільний розклад нарівні з іншими навчальними предметами і є обов’язковими для всіх учнів. Вони проводяться 2-3 рази в тиждень, їхній зміст визначається програмами.</w:t>
      </w:r>
    </w:p>
    <w:p w14:paraId="7B3DCBAC"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 xml:space="preserve">В </w:t>
      </w:r>
      <w:proofErr w:type="spellStart"/>
      <w:r w:rsidRPr="00FC4D03">
        <w:rPr>
          <w:rFonts w:ascii="Times New Roman" w:hAnsi="Times New Roman"/>
          <w:iCs/>
          <w:sz w:val="28"/>
          <w:szCs w:val="24"/>
          <w:lang w:val="uk-UA" w:eastAsia="ru-RU"/>
        </w:rPr>
        <w:t>уроці</w:t>
      </w:r>
      <w:proofErr w:type="spellEnd"/>
      <w:r w:rsidRPr="00FC4D03">
        <w:rPr>
          <w:rFonts w:ascii="Times New Roman" w:hAnsi="Times New Roman"/>
          <w:iCs/>
          <w:sz w:val="28"/>
          <w:szCs w:val="24"/>
          <w:lang w:val="uk-UA" w:eastAsia="ru-RU"/>
        </w:rPr>
        <w:t xml:space="preserve"> як основній формі організації занять створюються всі умови для рішення завдань освіти, оздоровлення і виховання. На основі знань, рухових умінь і навичок, фізичної підготовленості, отриманих у процесі уроків, успішно здійснюється педагогічний процес у позаурочних формах занять, які проводяться зі школярами в системі позашкільних і позакласних занять фізичними вправами.</w:t>
      </w:r>
      <w:r w:rsidRPr="00FC4D03">
        <w:rPr>
          <w:rFonts w:ascii="Times New Roman" w:hAnsi="Times New Roman"/>
          <w:iCs/>
          <w:sz w:val="28"/>
          <w:szCs w:val="24"/>
          <w:lang w:val="uk-UA" w:eastAsia="ru-RU"/>
        </w:rPr>
        <w:tab/>
      </w:r>
    </w:p>
    <w:p w14:paraId="0CBB6E76"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 xml:space="preserve">Для фізичного виховання школярів найбільш характерні комплексні </w:t>
      </w:r>
      <w:proofErr w:type="spellStart"/>
      <w:r w:rsidRPr="00FC4D03">
        <w:rPr>
          <w:rFonts w:ascii="Times New Roman" w:hAnsi="Times New Roman"/>
          <w:iCs/>
          <w:sz w:val="28"/>
          <w:szCs w:val="24"/>
          <w:lang w:val="uk-UA" w:eastAsia="ru-RU"/>
        </w:rPr>
        <w:t>уроки</w:t>
      </w:r>
      <w:proofErr w:type="spellEnd"/>
      <w:r w:rsidRPr="00FC4D03">
        <w:rPr>
          <w:rFonts w:ascii="Times New Roman" w:hAnsi="Times New Roman"/>
          <w:iCs/>
          <w:sz w:val="28"/>
          <w:szCs w:val="24"/>
          <w:lang w:val="uk-UA" w:eastAsia="ru-RU"/>
        </w:rPr>
        <w:t xml:space="preserve">, які створюють фундамент фізичного розвитку, спрямовані на всебічну загальну підготовку до будь-якої рухової діяльності, відрізняються багатством змісту і складністю методичного забезпечення. Шкільні </w:t>
      </w:r>
      <w:proofErr w:type="spellStart"/>
      <w:r w:rsidRPr="00FC4D03">
        <w:rPr>
          <w:rFonts w:ascii="Times New Roman" w:hAnsi="Times New Roman"/>
          <w:iCs/>
          <w:sz w:val="28"/>
          <w:szCs w:val="24"/>
          <w:lang w:val="uk-UA" w:eastAsia="ru-RU"/>
        </w:rPr>
        <w:t>уроки</w:t>
      </w:r>
      <w:proofErr w:type="spellEnd"/>
      <w:r w:rsidRPr="00FC4D03">
        <w:rPr>
          <w:rFonts w:ascii="Times New Roman" w:hAnsi="Times New Roman"/>
          <w:iCs/>
          <w:sz w:val="28"/>
          <w:szCs w:val="24"/>
          <w:lang w:val="uk-UA" w:eastAsia="ru-RU"/>
        </w:rPr>
        <w:t xml:space="preserve"> фізичної культури поєднують завдання по формуванню або вдосконалюванню специфічних знань, умінь і навичок; вирішують завдання вдосконалювання фізичного розвитку й зміцнення здоров'я, розвитку рухових, інтелектуальних, вольових й емоційних якостей.</w:t>
      </w:r>
    </w:p>
    <w:p w14:paraId="0D896AC7"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Ефективність уроків залежить великою мірою від правильності підготовки і формулювання конкретних завдань (освітніх, оздоровчих і виховних).</w:t>
      </w:r>
    </w:p>
    <w:p w14:paraId="6BD219D3" w14:textId="77777777" w:rsidR="00590CD7" w:rsidRPr="00FC4D03" w:rsidRDefault="00590CD7" w:rsidP="00590CD7">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Вимоги до сучасного уроку фізичної культури:</w:t>
      </w:r>
    </w:p>
    <w:p w14:paraId="7635A311" w14:textId="77777777" w:rsidR="00590CD7" w:rsidRPr="00FC4D03" w:rsidRDefault="00590CD7" w:rsidP="00990F29">
      <w:pPr>
        <w:widowControl w:val="0"/>
        <w:numPr>
          <w:ilvl w:val="0"/>
          <w:numId w:val="3"/>
        </w:numPr>
        <w:autoSpaceDE w:val="0"/>
        <w:autoSpaceDN w:val="0"/>
        <w:adjustRightInd w:val="0"/>
        <w:spacing w:after="0" w:line="360" w:lineRule="auto"/>
        <w:jc w:val="both"/>
        <w:rPr>
          <w:rFonts w:ascii="Times New Roman" w:hAnsi="Times New Roman"/>
          <w:sz w:val="28"/>
          <w:szCs w:val="24"/>
          <w:lang w:val="uk-UA" w:eastAsia="ru-RU"/>
        </w:rPr>
      </w:pPr>
      <w:r w:rsidRPr="00FC4D03">
        <w:rPr>
          <w:rFonts w:ascii="Times New Roman" w:hAnsi="Times New Roman"/>
          <w:sz w:val="28"/>
          <w:szCs w:val="24"/>
          <w:lang w:val="uk-UA" w:eastAsia="ru-RU"/>
        </w:rPr>
        <w:t>Облік мотивів і інтересів школярів до заняття фізичними вправами.</w:t>
      </w:r>
    </w:p>
    <w:p w14:paraId="02BDC747" w14:textId="77777777" w:rsidR="00590CD7" w:rsidRPr="00FC4D03" w:rsidRDefault="00590CD7" w:rsidP="00990F29">
      <w:pPr>
        <w:widowControl w:val="0"/>
        <w:numPr>
          <w:ilvl w:val="0"/>
          <w:numId w:val="1"/>
        </w:numPr>
        <w:autoSpaceDE w:val="0"/>
        <w:autoSpaceDN w:val="0"/>
        <w:adjustRightInd w:val="0"/>
        <w:spacing w:after="0" w:line="360" w:lineRule="auto"/>
        <w:jc w:val="both"/>
        <w:rPr>
          <w:rFonts w:ascii="Times New Roman" w:hAnsi="Times New Roman"/>
          <w:sz w:val="28"/>
          <w:szCs w:val="24"/>
          <w:lang w:val="uk-UA" w:eastAsia="ru-RU"/>
        </w:rPr>
      </w:pPr>
      <w:r w:rsidRPr="00FC4D03">
        <w:rPr>
          <w:rFonts w:ascii="Times New Roman" w:hAnsi="Times New Roman"/>
          <w:sz w:val="28"/>
          <w:szCs w:val="24"/>
          <w:lang w:val="uk-UA" w:eastAsia="ru-RU"/>
        </w:rPr>
        <w:t xml:space="preserve">Тісний зв’язок з попереднім і наступним </w:t>
      </w:r>
      <w:proofErr w:type="spellStart"/>
      <w:r w:rsidRPr="00FC4D03">
        <w:rPr>
          <w:rFonts w:ascii="Times New Roman" w:hAnsi="Times New Roman"/>
          <w:sz w:val="28"/>
          <w:szCs w:val="24"/>
          <w:lang w:val="uk-UA" w:eastAsia="ru-RU"/>
        </w:rPr>
        <w:t>уроками</w:t>
      </w:r>
      <w:proofErr w:type="spellEnd"/>
      <w:r w:rsidRPr="00FC4D03">
        <w:rPr>
          <w:rFonts w:ascii="Times New Roman" w:hAnsi="Times New Roman"/>
          <w:sz w:val="28"/>
          <w:szCs w:val="24"/>
          <w:lang w:val="uk-UA" w:eastAsia="ru-RU"/>
        </w:rPr>
        <w:t>, тобто кожен урок повинен стати самостійною, але невід’ємною частиною системи уроків.</w:t>
      </w:r>
    </w:p>
    <w:p w14:paraId="4592AB43" w14:textId="77777777" w:rsidR="00590CD7" w:rsidRPr="00FC4D03" w:rsidRDefault="00590CD7" w:rsidP="00990F29">
      <w:pPr>
        <w:widowControl w:val="0"/>
        <w:numPr>
          <w:ilvl w:val="0"/>
          <w:numId w:val="1"/>
        </w:numPr>
        <w:autoSpaceDE w:val="0"/>
        <w:autoSpaceDN w:val="0"/>
        <w:adjustRightInd w:val="0"/>
        <w:spacing w:after="0" w:line="360" w:lineRule="auto"/>
        <w:jc w:val="both"/>
        <w:rPr>
          <w:rFonts w:ascii="Times New Roman" w:hAnsi="Times New Roman"/>
          <w:sz w:val="28"/>
          <w:szCs w:val="24"/>
          <w:lang w:val="uk-UA" w:eastAsia="ru-RU"/>
        </w:rPr>
      </w:pPr>
      <w:r w:rsidRPr="00FC4D03">
        <w:rPr>
          <w:rFonts w:ascii="Times New Roman" w:hAnsi="Times New Roman"/>
          <w:sz w:val="28"/>
          <w:szCs w:val="24"/>
          <w:lang w:val="uk-UA" w:eastAsia="ru-RU"/>
        </w:rPr>
        <w:t>Організація самостійної діяльності учнів, що забезпечується послідовним формуванням і закріпленням за допомогою вчителя вмінь і навичок навчальної роботи, прийомами самоконтролю й самоосвіти, культури рухів. Все це необхідно для виховання потреби до систематичних занять фізичними вправами.</w:t>
      </w:r>
    </w:p>
    <w:p w14:paraId="26C0F339" w14:textId="77777777" w:rsidR="00590CD7" w:rsidRPr="00FC4D03" w:rsidRDefault="00590CD7" w:rsidP="00990F29">
      <w:pPr>
        <w:widowControl w:val="0"/>
        <w:numPr>
          <w:ilvl w:val="0"/>
          <w:numId w:val="1"/>
        </w:numPr>
        <w:autoSpaceDE w:val="0"/>
        <w:autoSpaceDN w:val="0"/>
        <w:adjustRightInd w:val="0"/>
        <w:spacing w:after="0" w:line="360" w:lineRule="auto"/>
        <w:jc w:val="both"/>
        <w:rPr>
          <w:rFonts w:ascii="Times New Roman" w:hAnsi="Times New Roman"/>
          <w:sz w:val="28"/>
          <w:szCs w:val="24"/>
          <w:lang w:val="uk-UA" w:eastAsia="ru-RU"/>
        </w:rPr>
      </w:pPr>
      <w:r w:rsidRPr="00FC4D03">
        <w:rPr>
          <w:rFonts w:ascii="Times New Roman" w:hAnsi="Times New Roman"/>
          <w:sz w:val="28"/>
          <w:szCs w:val="24"/>
          <w:lang w:val="uk-UA" w:eastAsia="ru-RU"/>
        </w:rPr>
        <w:t xml:space="preserve">Обов’язкове використання вчителем різноманітних організаційних форм, </w:t>
      </w:r>
      <w:r w:rsidRPr="00FC4D03">
        <w:rPr>
          <w:rFonts w:ascii="Times New Roman" w:hAnsi="Times New Roman"/>
          <w:sz w:val="28"/>
          <w:szCs w:val="24"/>
          <w:lang w:val="uk-UA" w:eastAsia="ru-RU"/>
        </w:rPr>
        <w:lastRenderedPageBreak/>
        <w:t>засобів, методів і прийомів.</w:t>
      </w:r>
    </w:p>
    <w:p w14:paraId="533F9FEE" w14:textId="77777777" w:rsidR="00590CD7" w:rsidRPr="00FC4D03" w:rsidRDefault="00590CD7" w:rsidP="00990F29">
      <w:pPr>
        <w:widowControl w:val="0"/>
        <w:numPr>
          <w:ilvl w:val="0"/>
          <w:numId w:val="1"/>
        </w:numPr>
        <w:autoSpaceDE w:val="0"/>
        <w:autoSpaceDN w:val="0"/>
        <w:adjustRightInd w:val="0"/>
        <w:spacing w:after="0" w:line="360" w:lineRule="auto"/>
        <w:jc w:val="both"/>
        <w:rPr>
          <w:rFonts w:ascii="Times New Roman" w:hAnsi="Times New Roman"/>
          <w:sz w:val="28"/>
          <w:szCs w:val="24"/>
          <w:lang w:val="uk-UA" w:eastAsia="ru-RU"/>
        </w:rPr>
      </w:pPr>
      <w:r w:rsidRPr="00FC4D03">
        <w:rPr>
          <w:rFonts w:ascii="Times New Roman" w:hAnsi="Times New Roman"/>
          <w:sz w:val="28"/>
          <w:szCs w:val="24"/>
          <w:lang w:val="uk-UA" w:eastAsia="ru-RU"/>
        </w:rPr>
        <w:t>Досягнення оптимальної рухової активності всіх учнів на всьому</w:t>
      </w:r>
      <w:r w:rsidRPr="00FC4D03">
        <w:rPr>
          <w:rFonts w:ascii="Times New Roman" w:hAnsi="Times New Roman"/>
          <w:sz w:val="28"/>
          <w:szCs w:val="24"/>
          <w:lang w:val="uk-UA" w:eastAsia="ru-RU"/>
        </w:rPr>
        <w:br/>
        <w:t xml:space="preserve"> протязі кожного уроку.</w:t>
      </w:r>
    </w:p>
    <w:p w14:paraId="4AE75F94" w14:textId="77777777" w:rsidR="00590CD7" w:rsidRPr="00FC4D03" w:rsidRDefault="00590CD7" w:rsidP="00990F29">
      <w:pPr>
        <w:widowControl w:val="0"/>
        <w:numPr>
          <w:ilvl w:val="0"/>
          <w:numId w:val="1"/>
        </w:numPr>
        <w:autoSpaceDE w:val="0"/>
        <w:autoSpaceDN w:val="0"/>
        <w:adjustRightInd w:val="0"/>
        <w:spacing w:after="0" w:line="360" w:lineRule="auto"/>
        <w:jc w:val="both"/>
        <w:rPr>
          <w:rFonts w:ascii="Times New Roman" w:hAnsi="Times New Roman"/>
          <w:sz w:val="28"/>
          <w:szCs w:val="24"/>
          <w:lang w:val="uk-UA" w:eastAsia="ru-RU"/>
        </w:rPr>
      </w:pPr>
      <w:r w:rsidRPr="00FC4D03">
        <w:rPr>
          <w:rFonts w:ascii="Times New Roman" w:hAnsi="Times New Roman"/>
          <w:sz w:val="28"/>
          <w:szCs w:val="24"/>
          <w:lang w:val="uk-UA" w:eastAsia="ru-RU"/>
        </w:rPr>
        <w:t>Забезпечення раціональних умов проведення уроків з боку матеріальних, гігієнічних, естетичних і морально-психологічних вимог до них.</w:t>
      </w:r>
    </w:p>
    <w:p w14:paraId="294A7CBF"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 xml:space="preserve">Головним аспектом організаційно-методичного напрямку сучасного уроку фізичної культури повинно бути: придбання навичок і умінь самостійно виконувати фізичні вправи, розвиток пізнавальних інтересів і здійснення міжпредметних </w:t>
      </w:r>
      <w:proofErr w:type="spellStart"/>
      <w:r w:rsidRPr="00FC4D03">
        <w:rPr>
          <w:rFonts w:ascii="Times New Roman" w:hAnsi="Times New Roman"/>
          <w:iCs/>
          <w:sz w:val="28"/>
          <w:szCs w:val="24"/>
          <w:lang w:val="uk-UA" w:eastAsia="ru-RU"/>
        </w:rPr>
        <w:t>зв’язків</w:t>
      </w:r>
      <w:proofErr w:type="spellEnd"/>
      <w:r w:rsidRPr="00FC4D03">
        <w:rPr>
          <w:rFonts w:ascii="Times New Roman" w:hAnsi="Times New Roman"/>
          <w:iCs/>
          <w:sz w:val="28"/>
          <w:szCs w:val="24"/>
          <w:lang w:val="uk-UA" w:eastAsia="ru-RU"/>
        </w:rPr>
        <w:t>, використання системи домашніх завдань на основі найбільш раціональних методів організації навчання школярів.</w:t>
      </w:r>
    </w:p>
    <w:p w14:paraId="29A065E8" w14:textId="34F1A0E1"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Ці вимоги випливають із загальних і методичних принципів фізичного виховання і обов’язкові при проведенні уроків в усіх класах [5,</w:t>
      </w:r>
      <w:r w:rsidR="00604BDE">
        <w:rPr>
          <w:rFonts w:ascii="Times New Roman" w:hAnsi="Times New Roman"/>
          <w:iCs/>
          <w:sz w:val="28"/>
          <w:szCs w:val="24"/>
          <w:lang w:val="uk-UA" w:eastAsia="ru-RU"/>
        </w:rPr>
        <w:t xml:space="preserve"> </w:t>
      </w:r>
      <w:r w:rsidRPr="00FC4D03">
        <w:rPr>
          <w:rFonts w:ascii="Times New Roman" w:hAnsi="Times New Roman"/>
          <w:iCs/>
          <w:sz w:val="28"/>
          <w:szCs w:val="24"/>
          <w:lang w:val="uk-UA" w:eastAsia="ru-RU"/>
        </w:rPr>
        <w:t>11].</w:t>
      </w:r>
    </w:p>
    <w:p w14:paraId="097249CE" w14:textId="5B717034" w:rsidR="00590CD7" w:rsidRPr="00FC4D03" w:rsidRDefault="00590CD7" w:rsidP="00590CD7">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Основною формою занять фізи</w:t>
      </w:r>
      <w:r w:rsidR="006E1E06" w:rsidRPr="00FC4D03">
        <w:rPr>
          <w:rFonts w:ascii="Times New Roman" w:hAnsi="Times New Roman"/>
          <w:sz w:val="28"/>
          <w:szCs w:val="24"/>
          <w:lang w:val="uk-UA" w:eastAsia="ru-RU"/>
        </w:rPr>
        <w:t xml:space="preserve">чними вправами </w:t>
      </w:r>
      <w:r w:rsidRPr="00FC4D03">
        <w:rPr>
          <w:rFonts w:ascii="Times New Roman" w:hAnsi="Times New Roman"/>
          <w:sz w:val="28"/>
          <w:szCs w:val="24"/>
          <w:lang w:val="uk-UA" w:eastAsia="ru-RU"/>
        </w:rPr>
        <w:t>є урок фізичної культури, що будується відповідно до загальних педагогічних положень, а також з методичними правилами фізичного виховання. Специфіка завдань і змісту програми по фізичному вихованню обумовлює деякі особливості уроку фізичної культури з урахуванням вікових особливостей тих, хто займаються.</w:t>
      </w:r>
    </w:p>
    <w:p w14:paraId="0086131F" w14:textId="58A6741C" w:rsidR="00590CD7" w:rsidRPr="00FC4D03" w:rsidRDefault="00590CD7" w:rsidP="00590CD7">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 xml:space="preserve">1. </w:t>
      </w:r>
      <w:r w:rsidR="006E1E06" w:rsidRPr="00FC4D03">
        <w:rPr>
          <w:rFonts w:ascii="Times New Roman" w:hAnsi="Times New Roman"/>
          <w:sz w:val="28"/>
          <w:szCs w:val="24"/>
          <w:lang w:val="uk-UA" w:eastAsia="ru-RU"/>
        </w:rPr>
        <w:t>Г</w:t>
      </w:r>
      <w:r w:rsidRPr="00FC4D03">
        <w:rPr>
          <w:rFonts w:ascii="Times New Roman" w:hAnsi="Times New Roman"/>
          <w:sz w:val="28"/>
          <w:szCs w:val="24"/>
          <w:lang w:val="uk-UA" w:eastAsia="ru-RU"/>
        </w:rPr>
        <w:t xml:space="preserve">оловними на </w:t>
      </w:r>
      <w:proofErr w:type="spellStart"/>
      <w:r w:rsidRPr="00FC4D03">
        <w:rPr>
          <w:rFonts w:ascii="Times New Roman" w:hAnsi="Times New Roman"/>
          <w:sz w:val="28"/>
          <w:szCs w:val="24"/>
          <w:lang w:val="uk-UA" w:eastAsia="ru-RU"/>
        </w:rPr>
        <w:t>уроці</w:t>
      </w:r>
      <w:proofErr w:type="spellEnd"/>
      <w:r w:rsidRPr="00FC4D03">
        <w:rPr>
          <w:rFonts w:ascii="Times New Roman" w:hAnsi="Times New Roman"/>
          <w:sz w:val="28"/>
          <w:szCs w:val="24"/>
          <w:lang w:val="uk-UA" w:eastAsia="ru-RU"/>
        </w:rPr>
        <w:t xml:space="preserve"> є завдання вдосконалення природних рухових дій (ходьба, біг, стрибки, метання, і </w:t>
      </w:r>
      <w:proofErr w:type="spellStart"/>
      <w:r w:rsidRPr="00FC4D03">
        <w:rPr>
          <w:rFonts w:ascii="Times New Roman" w:hAnsi="Times New Roman"/>
          <w:sz w:val="28"/>
          <w:szCs w:val="24"/>
          <w:lang w:val="uk-UA" w:eastAsia="ru-RU"/>
        </w:rPr>
        <w:t>т.п</w:t>
      </w:r>
      <w:proofErr w:type="spellEnd"/>
      <w:r w:rsidRPr="00FC4D03">
        <w:rPr>
          <w:rFonts w:ascii="Times New Roman" w:hAnsi="Times New Roman"/>
          <w:sz w:val="28"/>
          <w:szCs w:val="24"/>
          <w:lang w:val="uk-UA" w:eastAsia="ru-RU"/>
        </w:rPr>
        <w:t>.).</w:t>
      </w:r>
    </w:p>
    <w:p w14:paraId="139BC0D0" w14:textId="0469BD19" w:rsidR="00590CD7" w:rsidRPr="00FC4D03" w:rsidRDefault="00590CD7" w:rsidP="006E1E06">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 xml:space="preserve">2. На одному </w:t>
      </w:r>
      <w:proofErr w:type="spellStart"/>
      <w:r w:rsidRPr="00FC4D03">
        <w:rPr>
          <w:rFonts w:ascii="Times New Roman" w:hAnsi="Times New Roman"/>
          <w:sz w:val="28"/>
          <w:szCs w:val="24"/>
          <w:lang w:val="uk-UA" w:eastAsia="ru-RU"/>
        </w:rPr>
        <w:t>уроці</w:t>
      </w:r>
      <w:proofErr w:type="spellEnd"/>
      <w:r w:rsidRPr="00FC4D03">
        <w:rPr>
          <w:rFonts w:ascii="Times New Roman" w:hAnsi="Times New Roman"/>
          <w:sz w:val="28"/>
          <w:szCs w:val="24"/>
          <w:lang w:val="uk-UA" w:eastAsia="ru-RU"/>
        </w:rPr>
        <w:t xml:space="preserve"> доцільно вирішувати не більше 2-3 завдань,</w:t>
      </w:r>
      <w:r w:rsidRPr="00FC4D03">
        <w:rPr>
          <w:rFonts w:ascii="Times New Roman" w:hAnsi="Times New Roman"/>
          <w:sz w:val="28"/>
          <w:szCs w:val="24"/>
          <w:lang w:val="uk-UA" w:eastAsia="ru-RU"/>
        </w:rPr>
        <w:br/>
        <w:t xml:space="preserve"> пов’язаних із засвоєнням або вдосконалюванням навчального матеріалу.</w:t>
      </w:r>
      <w:r w:rsidR="006E1E06" w:rsidRPr="00FC4D03">
        <w:rPr>
          <w:rFonts w:ascii="Times New Roman" w:hAnsi="Times New Roman"/>
          <w:sz w:val="28"/>
          <w:szCs w:val="24"/>
          <w:lang w:val="uk-UA" w:eastAsia="ru-RU"/>
        </w:rPr>
        <w:t xml:space="preserve"> </w:t>
      </w:r>
      <w:r w:rsidRPr="00FC4D03">
        <w:rPr>
          <w:rFonts w:ascii="Times New Roman" w:hAnsi="Times New Roman"/>
          <w:sz w:val="28"/>
          <w:szCs w:val="24"/>
          <w:lang w:val="uk-UA" w:eastAsia="ru-RU"/>
        </w:rPr>
        <w:t xml:space="preserve">Чим молодший клас, тим більше уваги приділяється зміцненню м’язів </w:t>
      </w:r>
      <w:proofErr w:type="spellStart"/>
      <w:r w:rsidRPr="00FC4D03">
        <w:rPr>
          <w:rFonts w:ascii="Times New Roman" w:hAnsi="Times New Roman"/>
          <w:sz w:val="28"/>
          <w:szCs w:val="24"/>
          <w:lang w:val="uk-UA" w:eastAsia="ru-RU"/>
        </w:rPr>
        <w:t>стіп</w:t>
      </w:r>
      <w:proofErr w:type="spellEnd"/>
      <w:r w:rsidRPr="00FC4D03">
        <w:rPr>
          <w:rFonts w:ascii="Times New Roman" w:hAnsi="Times New Roman"/>
          <w:sz w:val="28"/>
          <w:szCs w:val="24"/>
          <w:lang w:val="uk-UA" w:eastAsia="ru-RU"/>
        </w:rPr>
        <w:t xml:space="preserve"> і формуванню правильної постави.</w:t>
      </w:r>
    </w:p>
    <w:p w14:paraId="5940B04F" w14:textId="77777777" w:rsidR="00590CD7" w:rsidRPr="00FC4D03" w:rsidRDefault="00590CD7" w:rsidP="00590CD7">
      <w:pPr>
        <w:widowControl w:val="0"/>
        <w:autoSpaceDE w:val="0"/>
        <w:autoSpaceDN w:val="0"/>
        <w:adjustRightInd w:val="0"/>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 xml:space="preserve">3. На кожному </w:t>
      </w:r>
      <w:proofErr w:type="spellStart"/>
      <w:r w:rsidRPr="00FC4D03">
        <w:rPr>
          <w:rFonts w:ascii="Times New Roman" w:hAnsi="Times New Roman"/>
          <w:sz w:val="28"/>
          <w:szCs w:val="24"/>
          <w:lang w:val="uk-UA" w:eastAsia="ru-RU"/>
        </w:rPr>
        <w:t>уроці</w:t>
      </w:r>
      <w:proofErr w:type="spellEnd"/>
      <w:r w:rsidRPr="00FC4D03">
        <w:rPr>
          <w:rFonts w:ascii="Times New Roman" w:hAnsi="Times New Roman"/>
          <w:sz w:val="28"/>
          <w:szCs w:val="24"/>
          <w:lang w:val="uk-UA" w:eastAsia="ru-RU"/>
        </w:rPr>
        <w:t xml:space="preserve"> обов’язково проводяться рухливі ігри.</w:t>
      </w:r>
      <w:r w:rsidRPr="00FC4D03">
        <w:rPr>
          <w:rFonts w:ascii="Times New Roman" w:hAnsi="Times New Roman"/>
          <w:sz w:val="28"/>
          <w:szCs w:val="24"/>
          <w:lang w:val="uk-UA" w:eastAsia="ru-RU"/>
        </w:rPr>
        <w:br/>
        <w:t>Ігровий матеріал повинен займати приблизно половину загального</w:t>
      </w:r>
      <w:r w:rsidRPr="00FC4D03">
        <w:rPr>
          <w:rFonts w:ascii="Times New Roman" w:hAnsi="Times New Roman"/>
          <w:sz w:val="28"/>
          <w:szCs w:val="24"/>
          <w:lang w:val="uk-UA" w:eastAsia="ru-RU"/>
        </w:rPr>
        <w:br/>
        <w:t xml:space="preserve"> часу занять із дітьми у віці до 10-11 років.</w:t>
      </w:r>
    </w:p>
    <w:p w14:paraId="21B8A67F" w14:textId="77777777" w:rsidR="00590CD7" w:rsidRPr="00FC4D03" w:rsidRDefault="00590CD7" w:rsidP="00590CD7">
      <w:pPr>
        <w:widowControl w:val="0"/>
        <w:autoSpaceDE w:val="0"/>
        <w:autoSpaceDN w:val="0"/>
        <w:adjustRightInd w:val="0"/>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4. При навчанні учнів основним видам рухів треба</w:t>
      </w:r>
      <w:r w:rsidRPr="00FC4D03">
        <w:rPr>
          <w:rFonts w:ascii="Times New Roman" w:hAnsi="Times New Roman"/>
          <w:sz w:val="28"/>
          <w:szCs w:val="24"/>
          <w:lang w:val="uk-UA" w:eastAsia="ru-RU"/>
        </w:rPr>
        <w:br/>
        <w:t xml:space="preserve"> велику увагу приділяти правильності і точності виконання вправ (школа рухів), а також поєднувати процес навчання з вихованням рухових якостей.</w:t>
      </w:r>
    </w:p>
    <w:p w14:paraId="43D82590" w14:textId="77777777" w:rsidR="00590CD7" w:rsidRPr="00FC4D03" w:rsidRDefault="00590CD7" w:rsidP="00590CD7">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lastRenderedPageBreak/>
        <w:t>Здатність до запам’ятовування рухів у дітей швидко росте від 7 до 12 років, а з 13 років розвиток рухової пам'яті трохи сповільнюється.</w:t>
      </w:r>
    </w:p>
    <w:p w14:paraId="5625CD78" w14:textId="77777777" w:rsidR="00590CD7" w:rsidRPr="00FC4D03" w:rsidRDefault="00590CD7" w:rsidP="00590CD7">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З методів вправи перевага віддається цілісному методу. Розчленований метод має допоміжне значення.</w:t>
      </w:r>
    </w:p>
    <w:p w14:paraId="03484B5D" w14:textId="77777777" w:rsidR="00590CD7" w:rsidRPr="00FC4D03" w:rsidRDefault="00590CD7" w:rsidP="00590CD7">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При поясненні рухового завдання необхідно, щоб діти</w:t>
      </w:r>
      <w:r w:rsidRPr="00FC4D03">
        <w:rPr>
          <w:rFonts w:ascii="Times New Roman" w:hAnsi="Times New Roman"/>
          <w:sz w:val="28"/>
          <w:szCs w:val="24"/>
          <w:lang w:val="uk-UA" w:eastAsia="ru-RU"/>
        </w:rPr>
        <w:br/>
        <w:t xml:space="preserve"> правильно розуміли, що і як робити. Тому рухове завдання повинно ставитися в конкретній формі: наприклад, піймати, наздогнати, потрапити в кільце й </w:t>
      </w:r>
      <w:proofErr w:type="spellStart"/>
      <w:r w:rsidRPr="00FC4D03">
        <w:rPr>
          <w:rFonts w:ascii="Times New Roman" w:hAnsi="Times New Roman"/>
          <w:sz w:val="28"/>
          <w:szCs w:val="24"/>
          <w:lang w:val="uk-UA" w:eastAsia="ru-RU"/>
        </w:rPr>
        <w:t>т.д</w:t>
      </w:r>
      <w:proofErr w:type="spellEnd"/>
      <w:r w:rsidRPr="00FC4D03">
        <w:rPr>
          <w:rFonts w:ascii="Times New Roman" w:hAnsi="Times New Roman"/>
          <w:sz w:val="28"/>
          <w:szCs w:val="24"/>
          <w:lang w:val="uk-UA" w:eastAsia="ru-RU"/>
        </w:rPr>
        <w:t>.</w:t>
      </w:r>
      <w:r w:rsidRPr="00FC4D03">
        <w:rPr>
          <w:rFonts w:ascii="Times New Roman" w:hAnsi="Times New Roman"/>
          <w:sz w:val="28"/>
          <w:szCs w:val="24"/>
          <w:lang w:val="uk-UA" w:eastAsia="ru-RU"/>
        </w:rPr>
        <w:tab/>
      </w:r>
    </w:p>
    <w:p w14:paraId="077FEF4D" w14:textId="77777777" w:rsidR="00590CD7" w:rsidRPr="00FC4D03" w:rsidRDefault="00590CD7" w:rsidP="00590CD7">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У віці 8-11 років на заняттях доцільно застосовувати переважно тренувальні засоби і методи, що розвивають частоту рухів. Вправи на швидкість варто виконувати короткочасно (6-8 с).</w:t>
      </w:r>
    </w:p>
    <w:p w14:paraId="520C1F83" w14:textId="77777777" w:rsidR="00590CD7" w:rsidRPr="00FC4D03" w:rsidRDefault="00590CD7" w:rsidP="00590CD7">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 xml:space="preserve">У дітей молодшого шкільного віку по можливості треба виключити значні статичні напруги й вправи, пов'язані з </w:t>
      </w:r>
      <w:proofErr w:type="spellStart"/>
      <w:r w:rsidRPr="00FC4D03">
        <w:rPr>
          <w:rFonts w:ascii="Times New Roman" w:hAnsi="Times New Roman"/>
          <w:sz w:val="28"/>
          <w:szCs w:val="24"/>
          <w:lang w:val="uk-UA" w:eastAsia="ru-RU"/>
        </w:rPr>
        <w:t>натужуванням</w:t>
      </w:r>
      <w:proofErr w:type="spellEnd"/>
      <w:r w:rsidRPr="00FC4D03">
        <w:rPr>
          <w:rFonts w:ascii="Times New Roman" w:hAnsi="Times New Roman"/>
          <w:sz w:val="28"/>
          <w:szCs w:val="24"/>
          <w:lang w:val="uk-UA" w:eastAsia="ru-RU"/>
        </w:rPr>
        <w:t xml:space="preserve"> (затримка подиху).</w:t>
      </w:r>
    </w:p>
    <w:p w14:paraId="3621BA73" w14:textId="004EA796" w:rsidR="00590CD7" w:rsidRPr="00FC4D03" w:rsidRDefault="00590CD7" w:rsidP="00590CD7">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 xml:space="preserve">Одним з напрямків активізації рухових дій молодших класів, що </w:t>
      </w:r>
      <w:proofErr w:type="spellStart"/>
      <w:r w:rsidRPr="00FC4D03">
        <w:rPr>
          <w:rFonts w:ascii="Times New Roman" w:hAnsi="Times New Roman"/>
          <w:sz w:val="28"/>
          <w:szCs w:val="24"/>
          <w:lang w:val="uk-UA" w:eastAsia="ru-RU"/>
        </w:rPr>
        <w:t>вчаться</w:t>
      </w:r>
      <w:proofErr w:type="spellEnd"/>
      <w:r w:rsidRPr="00FC4D03">
        <w:rPr>
          <w:rFonts w:ascii="Times New Roman" w:hAnsi="Times New Roman"/>
          <w:sz w:val="28"/>
          <w:szCs w:val="24"/>
          <w:lang w:val="uk-UA" w:eastAsia="ru-RU"/>
        </w:rPr>
        <w:t xml:space="preserve">, є виконання різних вправ (рухів) під дидактичні розповіді. Вчитель розповідає якийсь сюжет, а учні супроводжують його розповідь відповідними рухами, </w:t>
      </w:r>
      <w:proofErr w:type="spellStart"/>
      <w:r w:rsidRPr="00FC4D03">
        <w:rPr>
          <w:rFonts w:ascii="Times New Roman" w:hAnsi="Times New Roman"/>
          <w:sz w:val="28"/>
          <w:szCs w:val="24"/>
          <w:lang w:val="uk-UA" w:eastAsia="ru-RU"/>
        </w:rPr>
        <w:t>прагнучи</w:t>
      </w:r>
      <w:proofErr w:type="spellEnd"/>
      <w:r w:rsidRPr="00FC4D03">
        <w:rPr>
          <w:rFonts w:ascii="Times New Roman" w:hAnsi="Times New Roman"/>
          <w:sz w:val="28"/>
          <w:szCs w:val="24"/>
          <w:lang w:val="uk-UA" w:eastAsia="ru-RU"/>
        </w:rPr>
        <w:t xml:space="preserve"> творчо відтворити всі ситуації в дії. Бажано, щоб ці розповіді носили тематичний (сюжетний) характер і мали віршовану форму [4,</w:t>
      </w:r>
      <w:r w:rsidR="006E1E06" w:rsidRPr="00FC4D03">
        <w:rPr>
          <w:rFonts w:ascii="Times New Roman" w:hAnsi="Times New Roman"/>
          <w:sz w:val="28"/>
          <w:szCs w:val="24"/>
          <w:lang w:val="uk-UA" w:eastAsia="ru-RU"/>
        </w:rPr>
        <w:t xml:space="preserve"> </w:t>
      </w:r>
      <w:r w:rsidRPr="00FC4D03">
        <w:rPr>
          <w:rFonts w:ascii="Times New Roman" w:hAnsi="Times New Roman"/>
          <w:sz w:val="28"/>
          <w:szCs w:val="24"/>
          <w:lang w:val="uk-UA" w:eastAsia="ru-RU"/>
        </w:rPr>
        <w:t>6,</w:t>
      </w:r>
      <w:r w:rsidR="006E1E06" w:rsidRPr="00FC4D03">
        <w:rPr>
          <w:rFonts w:ascii="Times New Roman" w:hAnsi="Times New Roman"/>
          <w:sz w:val="28"/>
          <w:szCs w:val="24"/>
          <w:lang w:val="uk-UA" w:eastAsia="ru-RU"/>
        </w:rPr>
        <w:t xml:space="preserve"> </w:t>
      </w:r>
      <w:r w:rsidRPr="00FC4D03">
        <w:rPr>
          <w:rFonts w:ascii="Times New Roman" w:hAnsi="Times New Roman"/>
          <w:sz w:val="28"/>
          <w:szCs w:val="24"/>
          <w:lang w:val="uk-UA" w:eastAsia="ru-RU"/>
        </w:rPr>
        <w:t>11,</w:t>
      </w:r>
      <w:r w:rsidR="006E1E06" w:rsidRPr="00FC4D03">
        <w:rPr>
          <w:rFonts w:ascii="Times New Roman" w:hAnsi="Times New Roman"/>
          <w:sz w:val="28"/>
          <w:szCs w:val="24"/>
          <w:lang w:val="uk-UA" w:eastAsia="ru-RU"/>
        </w:rPr>
        <w:t xml:space="preserve"> </w:t>
      </w:r>
      <w:r w:rsidRPr="00FC4D03">
        <w:rPr>
          <w:rFonts w:ascii="Times New Roman" w:hAnsi="Times New Roman"/>
          <w:sz w:val="28"/>
          <w:szCs w:val="24"/>
          <w:lang w:val="uk-UA" w:eastAsia="ru-RU"/>
        </w:rPr>
        <w:t>24,</w:t>
      </w:r>
      <w:r w:rsidR="006E1E06" w:rsidRPr="00FC4D03">
        <w:rPr>
          <w:rFonts w:ascii="Times New Roman" w:hAnsi="Times New Roman"/>
          <w:sz w:val="28"/>
          <w:szCs w:val="24"/>
          <w:lang w:val="uk-UA" w:eastAsia="ru-RU"/>
        </w:rPr>
        <w:t xml:space="preserve"> </w:t>
      </w:r>
      <w:r w:rsidRPr="00FC4D03">
        <w:rPr>
          <w:rFonts w:ascii="Times New Roman" w:hAnsi="Times New Roman"/>
          <w:sz w:val="28"/>
          <w:szCs w:val="24"/>
          <w:lang w:val="uk-UA" w:eastAsia="ru-RU"/>
        </w:rPr>
        <w:t>25].</w:t>
      </w:r>
    </w:p>
    <w:p w14:paraId="46FA9E7A" w14:textId="77777777" w:rsidR="00590CD7" w:rsidRPr="00FC4D03" w:rsidRDefault="00590CD7" w:rsidP="00590CD7">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 xml:space="preserve">Сюжетні </w:t>
      </w:r>
      <w:proofErr w:type="spellStart"/>
      <w:r w:rsidRPr="00FC4D03">
        <w:rPr>
          <w:rFonts w:ascii="Times New Roman" w:hAnsi="Times New Roman"/>
          <w:sz w:val="28"/>
          <w:szCs w:val="24"/>
          <w:lang w:val="uk-UA" w:eastAsia="ru-RU"/>
        </w:rPr>
        <w:t>уроки</w:t>
      </w:r>
      <w:proofErr w:type="spellEnd"/>
      <w:r w:rsidRPr="00FC4D03">
        <w:rPr>
          <w:rFonts w:ascii="Times New Roman" w:hAnsi="Times New Roman"/>
          <w:sz w:val="28"/>
          <w:szCs w:val="24"/>
          <w:lang w:val="uk-UA" w:eastAsia="ru-RU"/>
        </w:rPr>
        <w:t xml:space="preserve"> дозволяють наблизити зміст навчального матеріалу до вікових особливостей дітей. Пояснення кожної вправи повинне носити сюжетний характер, що дозволяє дітям самостійно імітувати рухи. У цьому випадку фізичні вправи здобувають форму гри. Всі ігри, що входять у даний урок, повинні бути різнопланового характеру, вирішувати різні педагогічні завдання.</w:t>
      </w:r>
    </w:p>
    <w:p w14:paraId="179E79DA" w14:textId="647FC363" w:rsidR="00590CD7" w:rsidRPr="00FC4D03" w:rsidRDefault="00590CD7" w:rsidP="00590CD7">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Відмінною рисою навчальних занять у є акцент на вирішення освітніх завдань: оволодіння школою рухів, формування елементарних знань про основи фізичної культури і здоровому способі життя.</w:t>
      </w:r>
    </w:p>
    <w:p w14:paraId="35B55745" w14:textId="6EE3E537" w:rsidR="00590CD7" w:rsidRPr="00FC4D03" w:rsidRDefault="00590CD7" w:rsidP="00590CD7">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lastRenderedPageBreak/>
        <w:t xml:space="preserve">Найбільш корисними і ефективними засобами для фізичного виховання дітей шкільного віку є вправи, які включені </w:t>
      </w:r>
      <w:r w:rsidR="006E1E06" w:rsidRPr="00FC4D03">
        <w:rPr>
          <w:rFonts w:ascii="Times New Roman" w:hAnsi="Times New Roman"/>
          <w:sz w:val="28"/>
          <w:szCs w:val="24"/>
          <w:lang w:val="uk-UA" w:eastAsia="ru-RU"/>
        </w:rPr>
        <w:t>до</w:t>
      </w:r>
      <w:r w:rsidRPr="00FC4D03">
        <w:rPr>
          <w:rFonts w:ascii="Times New Roman" w:hAnsi="Times New Roman"/>
          <w:sz w:val="28"/>
          <w:szCs w:val="24"/>
          <w:lang w:val="uk-UA" w:eastAsia="ru-RU"/>
        </w:rPr>
        <w:t xml:space="preserve"> програми по фізичному вихованню навчальних закладів [11, 26, 27].</w:t>
      </w:r>
    </w:p>
    <w:p w14:paraId="08E1B8F4" w14:textId="37DD59E7" w:rsidR="00590CD7" w:rsidRPr="00FC4D03" w:rsidRDefault="00590CD7" w:rsidP="00590CD7">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Діти шкільного віку повинні показувати результати не нижче середнього рівня показників, що характеризують розвиток основних фізичних якостей [11, 28, 29].</w:t>
      </w:r>
    </w:p>
    <w:p w14:paraId="568115AC" w14:textId="6215607A" w:rsidR="00590CD7" w:rsidRPr="00FC4D03" w:rsidRDefault="00590CD7" w:rsidP="00590CD7">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 xml:space="preserve">Фізичне виховання дітей не можна повністю здійснити тільки на </w:t>
      </w:r>
      <w:proofErr w:type="spellStart"/>
      <w:r w:rsidRPr="00FC4D03">
        <w:rPr>
          <w:rFonts w:ascii="Times New Roman" w:hAnsi="Times New Roman"/>
          <w:sz w:val="28"/>
          <w:szCs w:val="24"/>
          <w:lang w:val="uk-UA" w:eastAsia="ru-RU"/>
        </w:rPr>
        <w:t>уроках</w:t>
      </w:r>
      <w:proofErr w:type="spellEnd"/>
      <w:r w:rsidRPr="00FC4D03">
        <w:rPr>
          <w:rFonts w:ascii="Times New Roman" w:hAnsi="Times New Roman"/>
          <w:sz w:val="28"/>
          <w:szCs w:val="24"/>
          <w:lang w:val="uk-UA" w:eastAsia="ru-RU"/>
        </w:rPr>
        <w:t xml:space="preserve"> фізичної культури. Необхідна додаткова рухова діяльність за допомогою домашніх завдань. За допомогою домашніх завдань вирішуються наступні навчально-виховні завдання: 1) підвищення рухової активності дітей; 2) зміцнення основних м’язових груп; 3) формування правильної постави; 4) підготовка до виконання навчальних нормативів і вимог програми [4,</w:t>
      </w:r>
      <w:r w:rsidR="006E1E06" w:rsidRPr="00FC4D03">
        <w:rPr>
          <w:rFonts w:ascii="Times New Roman" w:hAnsi="Times New Roman"/>
          <w:sz w:val="28"/>
          <w:szCs w:val="24"/>
          <w:lang w:val="uk-UA" w:eastAsia="ru-RU"/>
        </w:rPr>
        <w:t xml:space="preserve"> </w:t>
      </w:r>
      <w:r w:rsidRPr="00FC4D03">
        <w:rPr>
          <w:rFonts w:ascii="Times New Roman" w:hAnsi="Times New Roman"/>
          <w:sz w:val="28"/>
          <w:szCs w:val="24"/>
          <w:lang w:val="uk-UA" w:eastAsia="ru-RU"/>
        </w:rPr>
        <w:t>11,</w:t>
      </w:r>
      <w:r w:rsidR="006E1E06" w:rsidRPr="00FC4D03">
        <w:rPr>
          <w:rFonts w:ascii="Times New Roman" w:hAnsi="Times New Roman"/>
          <w:sz w:val="28"/>
          <w:szCs w:val="24"/>
          <w:lang w:val="uk-UA" w:eastAsia="ru-RU"/>
        </w:rPr>
        <w:t xml:space="preserve"> </w:t>
      </w:r>
      <w:r w:rsidRPr="00FC4D03">
        <w:rPr>
          <w:rFonts w:ascii="Times New Roman" w:hAnsi="Times New Roman"/>
          <w:sz w:val="28"/>
          <w:szCs w:val="24"/>
          <w:lang w:val="uk-UA" w:eastAsia="ru-RU"/>
        </w:rPr>
        <w:t>27,</w:t>
      </w:r>
      <w:r w:rsidR="006E1E06" w:rsidRPr="00FC4D03">
        <w:rPr>
          <w:rFonts w:ascii="Times New Roman" w:hAnsi="Times New Roman"/>
          <w:sz w:val="28"/>
          <w:szCs w:val="24"/>
          <w:lang w:val="uk-UA" w:eastAsia="ru-RU"/>
        </w:rPr>
        <w:t xml:space="preserve"> </w:t>
      </w:r>
      <w:r w:rsidRPr="00FC4D03">
        <w:rPr>
          <w:rFonts w:ascii="Times New Roman" w:hAnsi="Times New Roman"/>
          <w:sz w:val="28"/>
          <w:szCs w:val="24"/>
          <w:lang w:val="uk-UA" w:eastAsia="ru-RU"/>
        </w:rPr>
        <w:t>28,</w:t>
      </w:r>
      <w:r w:rsidR="006E1E06" w:rsidRPr="00FC4D03">
        <w:rPr>
          <w:rFonts w:ascii="Times New Roman" w:hAnsi="Times New Roman"/>
          <w:sz w:val="28"/>
          <w:szCs w:val="24"/>
          <w:lang w:val="uk-UA" w:eastAsia="ru-RU"/>
        </w:rPr>
        <w:t xml:space="preserve"> </w:t>
      </w:r>
      <w:r w:rsidRPr="00FC4D03">
        <w:rPr>
          <w:rFonts w:ascii="Times New Roman" w:hAnsi="Times New Roman"/>
          <w:sz w:val="28"/>
          <w:szCs w:val="24"/>
          <w:lang w:val="uk-UA" w:eastAsia="ru-RU"/>
        </w:rPr>
        <w:t>29].</w:t>
      </w:r>
    </w:p>
    <w:p w14:paraId="312947B2"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Заняття фізичними вправами в режимі навчального дня школи.</w:t>
      </w:r>
      <w:r w:rsidRPr="00FC4D03">
        <w:rPr>
          <w:rFonts w:ascii="Times New Roman" w:hAnsi="Times New Roman"/>
          <w:b/>
          <w:bCs/>
          <w:iCs/>
          <w:sz w:val="28"/>
          <w:szCs w:val="24"/>
          <w:lang w:val="uk-UA" w:eastAsia="ru-RU"/>
        </w:rPr>
        <w:t xml:space="preserve"> </w:t>
      </w:r>
      <w:r w:rsidRPr="00FC4D03">
        <w:rPr>
          <w:rFonts w:ascii="Times New Roman" w:hAnsi="Times New Roman"/>
          <w:iCs/>
          <w:sz w:val="28"/>
          <w:szCs w:val="24"/>
          <w:lang w:val="uk-UA" w:eastAsia="ru-RU"/>
        </w:rPr>
        <w:t xml:space="preserve">Ціль занять фізичними вправами в режимі навчального дня створити передумови оптимальної розумової працездатності на інших </w:t>
      </w:r>
      <w:proofErr w:type="spellStart"/>
      <w:r w:rsidRPr="00FC4D03">
        <w:rPr>
          <w:rFonts w:ascii="Times New Roman" w:hAnsi="Times New Roman"/>
          <w:iCs/>
          <w:sz w:val="28"/>
          <w:szCs w:val="24"/>
          <w:lang w:val="uk-UA" w:eastAsia="ru-RU"/>
        </w:rPr>
        <w:t>уроках</w:t>
      </w:r>
      <w:proofErr w:type="spellEnd"/>
      <w:r w:rsidRPr="00FC4D03">
        <w:rPr>
          <w:rFonts w:ascii="Times New Roman" w:hAnsi="Times New Roman"/>
          <w:iCs/>
          <w:sz w:val="28"/>
          <w:szCs w:val="24"/>
          <w:lang w:val="uk-UA" w:eastAsia="ru-RU"/>
        </w:rPr>
        <w:t xml:space="preserve"> (підвищення або відновлення).</w:t>
      </w:r>
    </w:p>
    <w:p w14:paraId="17B033D6" w14:textId="77777777" w:rsidR="00590CD7" w:rsidRPr="00FC4D03" w:rsidRDefault="00590CD7" w:rsidP="00590CD7">
      <w:pPr>
        <w:spacing w:after="0" w:line="360" w:lineRule="auto"/>
        <w:ind w:firstLine="708"/>
        <w:jc w:val="both"/>
        <w:rPr>
          <w:rFonts w:ascii="Times New Roman" w:hAnsi="Times New Roman"/>
          <w:sz w:val="28"/>
          <w:szCs w:val="24"/>
          <w:lang w:val="uk-UA" w:eastAsia="ru-RU"/>
        </w:rPr>
      </w:pPr>
      <w:r w:rsidRPr="00FC4D03">
        <w:rPr>
          <w:rFonts w:ascii="Times New Roman" w:hAnsi="Times New Roman"/>
          <w:sz w:val="28"/>
          <w:szCs w:val="24"/>
          <w:lang w:val="uk-UA" w:eastAsia="ru-RU"/>
        </w:rPr>
        <w:t>Види занять фізичними вправами в режимі навчального дня школи:</w:t>
      </w:r>
    </w:p>
    <w:p w14:paraId="5DC146BF" w14:textId="77777777" w:rsidR="00590CD7" w:rsidRPr="00FC4D03" w:rsidRDefault="00590CD7" w:rsidP="00990F29">
      <w:pPr>
        <w:widowControl w:val="0"/>
        <w:numPr>
          <w:ilvl w:val="0"/>
          <w:numId w:val="2"/>
        </w:numPr>
        <w:autoSpaceDE w:val="0"/>
        <w:autoSpaceDN w:val="0"/>
        <w:adjustRightInd w:val="0"/>
        <w:spacing w:after="0" w:line="360" w:lineRule="auto"/>
        <w:jc w:val="both"/>
        <w:rPr>
          <w:rFonts w:ascii="Times New Roman" w:hAnsi="Times New Roman"/>
          <w:sz w:val="28"/>
          <w:szCs w:val="24"/>
          <w:lang w:val="uk-UA" w:eastAsia="ru-RU"/>
        </w:rPr>
      </w:pPr>
      <w:r w:rsidRPr="00FC4D03">
        <w:rPr>
          <w:rFonts w:ascii="Times New Roman" w:hAnsi="Times New Roman"/>
          <w:sz w:val="28"/>
          <w:szCs w:val="24"/>
          <w:lang w:val="uk-UA" w:eastAsia="ru-RU"/>
        </w:rPr>
        <w:t>гімнастика до навчальних занять;</w:t>
      </w:r>
    </w:p>
    <w:p w14:paraId="5AC3FB74" w14:textId="77777777" w:rsidR="00590CD7" w:rsidRPr="00FC4D03" w:rsidRDefault="00590CD7" w:rsidP="00990F29">
      <w:pPr>
        <w:widowControl w:val="0"/>
        <w:numPr>
          <w:ilvl w:val="0"/>
          <w:numId w:val="2"/>
        </w:numPr>
        <w:autoSpaceDE w:val="0"/>
        <w:autoSpaceDN w:val="0"/>
        <w:adjustRightInd w:val="0"/>
        <w:spacing w:after="0" w:line="360" w:lineRule="auto"/>
        <w:jc w:val="both"/>
        <w:rPr>
          <w:rFonts w:ascii="Times New Roman" w:hAnsi="Times New Roman"/>
          <w:sz w:val="28"/>
          <w:szCs w:val="24"/>
          <w:lang w:val="uk-UA" w:eastAsia="ru-RU"/>
        </w:rPr>
      </w:pPr>
      <w:r w:rsidRPr="00FC4D03">
        <w:rPr>
          <w:rFonts w:ascii="Times New Roman" w:hAnsi="Times New Roman"/>
          <w:sz w:val="28"/>
          <w:szCs w:val="24"/>
          <w:lang w:val="uk-UA" w:eastAsia="ru-RU"/>
        </w:rPr>
        <w:t>фізкультурні хвилинки в процесі навчальних занять;</w:t>
      </w:r>
    </w:p>
    <w:p w14:paraId="2B928AD3" w14:textId="77777777" w:rsidR="00590CD7" w:rsidRPr="00FC4D03" w:rsidRDefault="00590CD7" w:rsidP="00990F29">
      <w:pPr>
        <w:widowControl w:val="0"/>
        <w:numPr>
          <w:ilvl w:val="0"/>
          <w:numId w:val="2"/>
        </w:numPr>
        <w:autoSpaceDE w:val="0"/>
        <w:autoSpaceDN w:val="0"/>
        <w:adjustRightInd w:val="0"/>
        <w:spacing w:after="0" w:line="360" w:lineRule="auto"/>
        <w:jc w:val="both"/>
        <w:rPr>
          <w:rFonts w:ascii="Times New Roman" w:hAnsi="Times New Roman"/>
          <w:sz w:val="28"/>
          <w:szCs w:val="24"/>
          <w:lang w:val="uk-UA" w:eastAsia="ru-RU"/>
        </w:rPr>
      </w:pPr>
      <w:r w:rsidRPr="00FC4D03">
        <w:rPr>
          <w:rFonts w:ascii="Times New Roman" w:hAnsi="Times New Roman"/>
          <w:sz w:val="28"/>
          <w:szCs w:val="24"/>
          <w:lang w:val="uk-UA" w:eastAsia="ru-RU"/>
        </w:rPr>
        <w:t>заняття фізичними вправами на подовжених перервах;</w:t>
      </w:r>
    </w:p>
    <w:p w14:paraId="69230574" w14:textId="77777777" w:rsidR="006E1E06" w:rsidRPr="00FC4D03" w:rsidRDefault="00590CD7" w:rsidP="00990F29">
      <w:pPr>
        <w:widowControl w:val="0"/>
        <w:numPr>
          <w:ilvl w:val="0"/>
          <w:numId w:val="2"/>
        </w:numPr>
        <w:autoSpaceDE w:val="0"/>
        <w:autoSpaceDN w:val="0"/>
        <w:adjustRightInd w:val="0"/>
        <w:spacing w:after="0" w:line="360" w:lineRule="auto"/>
        <w:jc w:val="both"/>
        <w:rPr>
          <w:rFonts w:ascii="Times New Roman" w:hAnsi="Times New Roman"/>
          <w:sz w:val="28"/>
          <w:szCs w:val="24"/>
          <w:lang w:val="uk-UA" w:eastAsia="ru-RU"/>
        </w:rPr>
      </w:pPr>
      <w:r w:rsidRPr="00FC4D03">
        <w:rPr>
          <w:rFonts w:ascii="Times New Roman" w:hAnsi="Times New Roman"/>
          <w:sz w:val="28"/>
          <w:szCs w:val="24"/>
          <w:lang w:val="uk-UA" w:eastAsia="ru-RU"/>
        </w:rPr>
        <w:t>щоденні фізкультурні вправи в групах продовженого дня</w:t>
      </w:r>
      <w:r w:rsidR="006E1E06" w:rsidRPr="00FC4D03">
        <w:rPr>
          <w:rFonts w:ascii="Times New Roman" w:hAnsi="Times New Roman"/>
          <w:sz w:val="28"/>
          <w:szCs w:val="24"/>
          <w:lang w:val="uk-UA" w:eastAsia="ru-RU"/>
        </w:rPr>
        <w:t>;</w:t>
      </w:r>
    </w:p>
    <w:p w14:paraId="2FE499E5" w14:textId="189AB742" w:rsidR="00590CD7" w:rsidRPr="00FC4D03" w:rsidRDefault="006E1E06" w:rsidP="00990F29">
      <w:pPr>
        <w:widowControl w:val="0"/>
        <w:numPr>
          <w:ilvl w:val="0"/>
          <w:numId w:val="2"/>
        </w:numPr>
        <w:autoSpaceDE w:val="0"/>
        <w:autoSpaceDN w:val="0"/>
        <w:adjustRightInd w:val="0"/>
        <w:spacing w:after="0" w:line="360" w:lineRule="auto"/>
        <w:jc w:val="both"/>
        <w:rPr>
          <w:rFonts w:ascii="Times New Roman" w:hAnsi="Times New Roman"/>
          <w:sz w:val="28"/>
          <w:szCs w:val="24"/>
          <w:lang w:val="uk-UA" w:eastAsia="ru-RU"/>
        </w:rPr>
      </w:pPr>
      <w:r w:rsidRPr="00FC4D03">
        <w:rPr>
          <w:rFonts w:ascii="Times New Roman" w:hAnsi="Times New Roman"/>
          <w:sz w:val="28"/>
          <w:szCs w:val="24"/>
          <w:lang w:val="uk-UA" w:eastAsia="ru-RU"/>
        </w:rPr>
        <w:t>спортивні секції</w:t>
      </w:r>
      <w:r w:rsidR="00590CD7" w:rsidRPr="00FC4D03">
        <w:rPr>
          <w:rFonts w:ascii="Times New Roman" w:hAnsi="Times New Roman"/>
          <w:sz w:val="28"/>
          <w:szCs w:val="24"/>
          <w:lang w:val="uk-UA" w:eastAsia="ru-RU"/>
        </w:rPr>
        <w:t>.</w:t>
      </w:r>
    </w:p>
    <w:p w14:paraId="6FF0A67A"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 xml:space="preserve">Заняття фізичними вправами в режимі навчального дня досить обмежені по змісту, тому що направлені на вирішення вузьких гігієнічних завдань. Будучи щоденними, вони істотно доповнюють </w:t>
      </w:r>
      <w:proofErr w:type="spellStart"/>
      <w:r w:rsidRPr="00FC4D03">
        <w:rPr>
          <w:rFonts w:ascii="Times New Roman" w:hAnsi="Times New Roman"/>
          <w:iCs/>
          <w:sz w:val="28"/>
          <w:szCs w:val="24"/>
          <w:lang w:val="uk-UA" w:eastAsia="ru-RU"/>
        </w:rPr>
        <w:t>уроки</w:t>
      </w:r>
      <w:proofErr w:type="spellEnd"/>
      <w:r w:rsidRPr="00FC4D03">
        <w:rPr>
          <w:rFonts w:ascii="Times New Roman" w:hAnsi="Times New Roman"/>
          <w:iCs/>
          <w:sz w:val="28"/>
          <w:szCs w:val="24"/>
          <w:lang w:val="uk-UA" w:eastAsia="ru-RU"/>
        </w:rPr>
        <w:t>, вносячись внесок у гармонічний фізичний розвиток школярів.</w:t>
      </w:r>
    </w:p>
    <w:p w14:paraId="7E2F90AD"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Позакласні і позашкільні заняття фізичними вправами.</w:t>
      </w:r>
      <w:r w:rsidRPr="00FC4D03">
        <w:rPr>
          <w:rFonts w:ascii="Times New Roman" w:hAnsi="Times New Roman"/>
          <w:b/>
          <w:bCs/>
          <w:iCs/>
          <w:sz w:val="28"/>
          <w:szCs w:val="24"/>
          <w:lang w:val="uk-UA" w:eastAsia="ru-RU"/>
        </w:rPr>
        <w:t xml:space="preserve"> </w:t>
      </w:r>
      <w:r w:rsidRPr="00FC4D03">
        <w:rPr>
          <w:rFonts w:ascii="Times New Roman" w:hAnsi="Times New Roman"/>
          <w:iCs/>
          <w:sz w:val="28"/>
          <w:szCs w:val="24"/>
          <w:lang w:val="uk-UA" w:eastAsia="ru-RU"/>
        </w:rPr>
        <w:t xml:space="preserve">Позакласні і позашкільні заняття фізичними вправами проводяться для організації </w:t>
      </w:r>
      <w:r w:rsidRPr="00FC4D03">
        <w:rPr>
          <w:rFonts w:ascii="Times New Roman" w:hAnsi="Times New Roman"/>
          <w:iCs/>
          <w:sz w:val="28"/>
          <w:szCs w:val="24"/>
          <w:lang w:val="uk-UA" w:eastAsia="ru-RU"/>
        </w:rPr>
        <w:lastRenderedPageBreak/>
        <w:t>вільного часу учнів, заповнення його доцільною руховою діяльністю з метою всебічного фізичного вдосконалювання, забезпечення активного відпочинку.</w:t>
      </w:r>
    </w:p>
    <w:p w14:paraId="01CE2E85"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Виділяються два види позакласних і позашкільних занять: систематичні і епізодичні.</w:t>
      </w:r>
    </w:p>
    <w:p w14:paraId="5DDB468F" w14:textId="04F176A8"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Систематичні заняття проводяться в гуртках фізичної культури для школярів, по видах спорту в секціях, у групах з урахуванням інтересів учнів (</w:t>
      </w:r>
      <w:r w:rsidR="006E1E06" w:rsidRPr="00FC4D03">
        <w:rPr>
          <w:rFonts w:ascii="Times New Roman" w:hAnsi="Times New Roman"/>
          <w:iCs/>
          <w:sz w:val="28"/>
          <w:szCs w:val="24"/>
          <w:lang w:val="uk-UA" w:eastAsia="ru-RU"/>
        </w:rPr>
        <w:t xml:space="preserve">спортивні ігри, </w:t>
      </w:r>
      <w:r w:rsidRPr="00FC4D03">
        <w:rPr>
          <w:rFonts w:ascii="Times New Roman" w:hAnsi="Times New Roman"/>
          <w:iCs/>
          <w:sz w:val="28"/>
          <w:szCs w:val="24"/>
          <w:lang w:val="uk-UA" w:eastAsia="ru-RU"/>
        </w:rPr>
        <w:t xml:space="preserve">різновиду аеробіки, східні єдиноборства, оздоровче плавання, різні види фітнесу </w:t>
      </w:r>
      <w:r w:rsidR="006E1E06" w:rsidRPr="00FC4D03">
        <w:rPr>
          <w:rFonts w:ascii="Times New Roman" w:hAnsi="Times New Roman"/>
          <w:iCs/>
          <w:sz w:val="28"/>
          <w:szCs w:val="24"/>
          <w:lang w:val="uk-UA" w:eastAsia="ru-RU"/>
        </w:rPr>
        <w:t>тощо</w:t>
      </w:r>
      <w:r w:rsidRPr="00FC4D03">
        <w:rPr>
          <w:rFonts w:ascii="Times New Roman" w:hAnsi="Times New Roman"/>
          <w:iCs/>
          <w:sz w:val="28"/>
          <w:szCs w:val="24"/>
          <w:lang w:val="uk-UA" w:eastAsia="ru-RU"/>
        </w:rPr>
        <w:t>),</w:t>
      </w:r>
    </w:p>
    <w:p w14:paraId="402EB62A"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 xml:space="preserve">При комплектуванні груп необхідно враховувати інтерес тих, хто займаються, рівень їхнього фізичного стану, розвитку рухових якостей, особливості статури й </w:t>
      </w:r>
      <w:proofErr w:type="spellStart"/>
      <w:r w:rsidRPr="00FC4D03">
        <w:rPr>
          <w:rFonts w:ascii="Times New Roman" w:hAnsi="Times New Roman"/>
          <w:iCs/>
          <w:sz w:val="28"/>
          <w:szCs w:val="24"/>
          <w:lang w:val="uk-UA" w:eastAsia="ru-RU"/>
        </w:rPr>
        <w:t>т.д</w:t>
      </w:r>
      <w:proofErr w:type="spellEnd"/>
      <w:r w:rsidRPr="00FC4D03">
        <w:rPr>
          <w:rFonts w:ascii="Times New Roman" w:hAnsi="Times New Roman"/>
          <w:iCs/>
          <w:sz w:val="28"/>
          <w:szCs w:val="24"/>
          <w:lang w:val="uk-UA" w:eastAsia="ru-RU"/>
        </w:rPr>
        <w:t>.</w:t>
      </w:r>
    </w:p>
    <w:p w14:paraId="5B0F4E69"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Епізодичні заняття – щомісячні дні здоров’я і спорту, змагання, турпоходи, прогулянки, екскурсії, спортивні свята та розваги.</w:t>
      </w:r>
    </w:p>
    <w:p w14:paraId="753FF439" w14:textId="5226BA50"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 xml:space="preserve">У </w:t>
      </w:r>
      <w:r w:rsidR="006E1E06" w:rsidRPr="00FC4D03">
        <w:rPr>
          <w:rFonts w:ascii="Times New Roman" w:hAnsi="Times New Roman"/>
          <w:iCs/>
          <w:sz w:val="28"/>
          <w:szCs w:val="24"/>
          <w:lang w:val="uk-UA" w:eastAsia="ru-RU"/>
        </w:rPr>
        <w:t>навчальних закладах середньої освіти</w:t>
      </w:r>
      <w:r w:rsidRPr="00FC4D03">
        <w:rPr>
          <w:rFonts w:ascii="Times New Roman" w:hAnsi="Times New Roman"/>
          <w:iCs/>
          <w:sz w:val="28"/>
          <w:szCs w:val="24"/>
          <w:lang w:val="uk-UA" w:eastAsia="ru-RU"/>
        </w:rPr>
        <w:t xml:space="preserve"> створюються також групи початкової підготовки ДЮСШ для учнів, що бажають займатися обраним видом спорту.</w:t>
      </w:r>
    </w:p>
    <w:p w14:paraId="318925FE"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Специфічні завдання:</w:t>
      </w:r>
    </w:p>
    <w:p w14:paraId="758361B4" w14:textId="77777777" w:rsidR="00590CD7" w:rsidRPr="00FC4D03" w:rsidRDefault="00590CD7" w:rsidP="00990F29">
      <w:pPr>
        <w:widowControl w:val="0"/>
        <w:numPr>
          <w:ilvl w:val="0"/>
          <w:numId w:val="4"/>
        </w:numPr>
        <w:autoSpaceDE w:val="0"/>
        <w:autoSpaceDN w:val="0"/>
        <w:adjustRightInd w:val="0"/>
        <w:spacing w:after="0" w:line="360" w:lineRule="auto"/>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задоволення особистих інтересів, потреб в області фізичної культури;</w:t>
      </w:r>
    </w:p>
    <w:p w14:paraId="4C482DD3" w14:textId="77777777" w:rsidR="00590CD7" w:rsidRPr="00FC4D03" w:rsidRDefault="00590CD7" w:rsidP="00990F29">
      <w:pPr>
        <w:widowControl w:val="0"/>
        <w:numPr>
          <w:ilvl w:val="0"/>
          <w:numId w:val="4"/>
        </w:numPr>
        <w:autoSpaceDE w:val="0"/>
        <w:autoSpaceDN w:val="0"/>
        <w:adjustRightInd w:val="0"/>
        <w:spacing w:after="0" w:line="360" w:lineRule="auto"/>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поступовий перехід до спортивної спеціалізації і послідовне вдосконалення в обраному виді спорту;</w:t>
      </w:r>
    </w:p>
    <w:p w14:paraId="0812E62D" w14:textId="77777777" w:rsidR="00590CD7" w:rsidRPr="00FC4D03" w:rsidRDefault="00590CD7" w:rsidP="00990F29">
      <w:pPr>
        <w:widowControl w:val="0"/>
        <w:numPr>
          <w:ilvl w:val="0"/>
          <w:numId w:val="4"/>
        </w:numPr>
        <w:autoSpaceDE w:val="0"/>
        <w:autoSpaceDN w:val="0"/>
        <w:adjustRightInd w:val="0"/>
        <w:spacing w:after="0" w:line="360" w:lineRule="auto"/>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навчання елементарним організаторським і методичним знанням,</w:t>
      </w:r>
      <w:r w:rsidRPr="00FC4D03">
        <w:rPr>
          <w:rFonts w:ascii="Times New Roman" w:hAnsi="Times New Roman"/>
          <w:iCs/>
          <w:sz w:val="28"/>
          <w:szCs w:val="24"/>
          <w:lang w:val="uk-UA" w:eastAsia="ru-RU"/>
        </w:rPr>
        <w:br/>
        <w:t xml:space="preserve"> придбання вмінь, необхідних для самостійних занять і здійснення суспільно-корисної діяльності в області фізичної культури;</w:t>
      </w:r>
    </w:p>
    <w:p w14:paraId="5814FCC0" w14:textId="77777777" w:rsidR="00590CD7" w:rsidRPr="00FC4D03" w:rsidRDefault="00590CD7" w:rsidP="006E1E06">
      <w:pPr>
        <w:spacing w:after="0" w:line="360" w:lineRule="auto"/>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 виховання потреби систематично виконувати фізичні вправи.</w:t>
      </w:r>
    </w:p>
    <w:p w14:paraId="383138A1" w14:textId="595BE1C8"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У процесі проведення позакласних і позашкільних занять обов’язкове дотримання загальних і методичних принципів, а також принципів спортивного тренування [4,</w:t>
      </w:r>
      <w:r w:rsidR="00604BDE">
        <w:rPr>
          <w:rFonts w:ascii="Times New Roman" w:hAnsi="Times New Roman"/>
          <w:iCs/>
          <w:sz w:val="28"/>
          <w:szCs w:val="24"/>
          <w:lang w:val="uk-UA" w:eastAsia="ru-RU"/>
        </w:rPr>
        <w:t xml:space="preserve"> </w:t>
      </w:r>
      <w:r w:rsidRPr="00FC4D03">
        <w:rPr>
          <w:rFonts w:ascii="Times New Roman" w:hAnsi="Times New Roman"/>
          <w:iCs/>
          <w:sz w:val="28"/>
          <w:szCs w:val="24"/>
          <w:lang w:val="uk-UA" w:eastAsia="ru-RU"/>
        </w:rPr>
        <w:t>5,</w:t>
      </w:r>
      <w:r w:rsidR="00604BDE">
        <w:rPr>
          <w:rFonts w:ascii="Times New Roman" w:hAnsi="Times New Roman"/>
          <w:iCs/>
          <w:sz w:val="28"/>
          <w:szCs w:val="24"/>
          <w:lang w:val="uk-UA" w:eastAsia="ru-RU"/>
        </w:rPr>
        <w:t xml:space="preserve"> </w:t>
      </w:r>
      <w:r w:rsidRPr="00FC4D03">
        <w:rPr>
          <w:rFonts w:ascii="Times New Roman" w:hAnsi="Times New Roman"/>
          <w:iCs/>
          <w:sz w:val="28"/>
          <w:szCs w:val="24"/>
          <w:lang w:val="uk-UA" w:eastAsia="ru-RU"/>
        </w:rPr>
        <w:t>11].</w:t>
      </w:r>
    </w:p>
    <w:p w14:paraId="53563B06"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 xml:space="preserve">Основна спрямованість дисципліни «Фізична культура» – зміцнити і підтримати здоров’я, забезпечити загальну фізкультурну освіту в єдності із </w:t>
      </w:r>
      <w:r w:rsidRPr="00FC4D03">
        <w:rPr>
          <w:rFonts w:ascii="Times New Roman" w:hAnsi="Times New Roman"/>
          <w:iCs/>
          <w:sz w:val="28"/>
          <w:szCs w:val="24"/>
          <w:lang w:val="uk-UA" w:eastAsia="ru-RU"/>
        </w:rPr>
        <w:lastRenderedPageBreak/>
        <w:t>всебічним розвитком фізичних здібностей, удосконалювати статуру, формувати особистісні якості.</w:t>
      </w:r>
    </w:p>
    <w:p w14:paraId="2E233A69" w14:textId="6ECCE4FD"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 xml:space="preserve">У практиці </w:t>
      </w:r>
      <w:r w:rsidR="006E1E06" w:rsidRPr="00FC4D03">
        <w:rPr>
          <w:rFonts w:ascii="Times New Roman" w:hAnsi="Times New Roman"/>
          <w:iCs/>
          <w:sz w:val="28"/>
          <w:szCs w:val="24"/>
          <w:lang w:val="uk-UA" w:eastAsia="ru-RU"/>
        </w:rPr>
        <w:t xml:space="preserve">навчальних закладах середньої освіти </w:t>
      </w:r>
      <w:r w:rsidRPr="00FC4D03">
        <w:rPr>
          <w:rFonts w:ascii="Times New Roman" w:hAnsi="Times New Roman"/>
          <w:iCs/>
          <w:sz w:val="28"/>
          <w:szCs w:val="24"/>
          <w:lang w:val="uk-UA" w:eastAsia="ru-RU"/>
        </w:rPr>
        <w:t>діє базова програма по фізичному вихованню, у якій регламентовані вимоги до навчального предмета «Фізична культура», передбачені мета і завдання, організаційно-методичні вказівки, зразковий розподіл годин, базовий розділ змісту.</w:t>
      </w:r>
    </w:p>
    <w:p w14:paraId="188490D5"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У цей час одержали поширення різні варіанти авторських програм, до яких варто ставитися критично, оскільки вони мають, поряд з перевагами, і істотні недоліки.</w:t>
      </w:r>
    </w:p>
    <w:p w14:paraId="30B5082F" w14:textId="434BDB65"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Зміст уроків фізичної культури визначено програмами, які розроблені для кожного класу, але об’єднані загальною спрямованістю, завданнями, а також послідовним розгортанням навчального матеріалу. Цим забезпечується системність і цілісність навчально-виховного процесу протягом усього періоду навчання. Фізична культура включена в навчальний план шкіл нарівні з іншими предметами [11,</w:t>
      </w:r>
      <w:r w:rsidR="00604BDE">
        <w:rPr>
          <w:rFonts w:ascii="Times New Roman" w:hAnsi="Times New Roman"/>
          <w:iCs/>
          <w:sz w:val="28"/>
          <w:szCs w:val="24"/>
          <w:lang w:val="uk-UA" w:eastAsia="ru-RU"/>
        </w:rPr>
        <w:t xml:space="preserve"> </w:t>
      </w:r>
      <w:r w:rsidRPr="00FC4D03">
        <w:rPr>
          <w:rFonts w:ascii="Times New Roman" w:hAnsi="Times New Roman"/>
          <w:iCs/>
          <w:sz w:val="28"/>
          <w:szCs w:val="24"/>
          <w:lang w:val="uk-UA" w:eastAsia="ru-RU"/>
        </w:rPr>
        <w:t>30].</w:t>
      </w:r>
    </w:p>
    <w:p w14:paraId="2C07AD85" w14:textId="77777777" w:rsidR="00590CD7" w:rsidRPr="00FC4D03" w:rsidRDefault="00590CD7" w:rsidP="00590CD7">
      <w:pPr>
        <w:spacing w:after="0" w:line="360" w:lineRule="auto"/>
        <w:ind w:firstLine="708"/>
        <w:jc w:val="both"/>
        <w:rPr>
          <w:rFonts w:ascii="Times New Roman" w:hAnsi="Times New Roman"/>
          <w:iCs/>
          <w:sz w:val="28"/>
          <w:szCs w:val="24"/>
          <w:lang w:val="uk-UA" w:eastAsia="ru-RU"/>
        </w:rPr>
      </w:pPr>
      <w:r w:rsidRPr="00FC4D03">
        <w:rPr>
          <w:rFonts w:ascii="Times New Roman" w:hAnsi="Times New Roman"/>
          <w:iCs/>
          <w:sz w:val="28"/>
          <w:szCs w:val="24"/>
          <w:lang w:val="uk-UA" w:eastAsia="ru-RU"/>
        </w:rPr>
        <w:t>Особливості навчання руховим діям школярів.</w:t>
      </w:r>
      <w:r w:rsidRPr="00FC4D03">
        <w:rPr>
          <w:rFonts w:ascii="Times New Roman" w:hAnsi="Times New Roman"/>
          <w:b/>
          <w:bCs/>
          <w:iCs/>
          <w:sz w:val="28"/>
          <w:szCs w:val="24"/>
          <w:lang w:val="uk-UA" w:eastAsia="ru-RU"/>
        </w:rPr>
        <w:t xml:space="preserve"> </w:t>
      </w:r>
      <w:r w:rsidRPr="00FC4D03">
        <w:rPr>
          <w:rFonts w:ascii="Times New Roman" w:hAnsi="Times New Roman"/>
          <w:iCs/>
          <w:sz w:val="28"/>
          <w:szCs w:val="24"/>
          <w:lang w:val="uk-UA" w:eastAsia="ru-RU"/>
        </w:rPr>
        <w:t>Навчання руховим діям у шкільному віці спрямовано насамперед на формування, поглиблення і розширення спеціальних знань у вигляді подань, узагальнень і понять, закономірностей, принципів і правил рухової діяльності. У єдності з навчанням руховим діям удосконалюються інтелектуальні вміння й здатність спостерігати, аналізувати, узагальнювати, порівнювати, оцінювати рухи й умови. Навчаючи рухам, необхідно послідовно підводити учнів до рішення усе більше складних завдань. Структура процесу навчання в практиці фізичного виховання школярів зберігає загальноприйняті етапи (початкове і поглиблене розучування та удосконалення). Компоненти змісту, методи і методичні приклади повинні бути конкретизовані відповідно до вікових особливостей тих, хто займаються [6, 22, 11].</w:t>
      </w:r>
    </w:p>
    <w:p w14:paraId="21A459BB" w14:textId="69E56EA3" w:rsidR="00A94C25" w:rsidRDefault="00A94C25">
      <w:pPr>
        <w:spacing w:after="160" w:line="259" w:lineRule="auto"/>
        <w:rPr>
          <w:rFonts w:ascii="Times New Roman" w:eastAsia="Times New Roman" w:hAnsi="Times New Roman"/>
          <w:sz w:val="28"/>
          <w:szCs w:val="28"/>
          <w:lang w:val="uk-UA" w:eastAsia="ru-RU"/>
        </w:rPr>
      </w:pPr>
      <w:r>
        <w:rPr>
          <w:sz w:val="28"/>
          <w:szCs w:val="28"/>
        </w:rPr>
        <w:br w:type="page"/>
      </w:r>
    </w:p>
    <w:p w14:paraId="6E9BD1E1" w14:textId="0AFD5AB6" w:rsidR="006023EB" w:rsidRPr="00A94C25" w:rsidRDefault="006023EB" w:rsidP="00990F29">
      <w:pPr>
        <w:pStyle w:val="ab"/>
        <w:numPr>
          <w:ilvl w:val="1"/>
          <w:numId w:val="5"/>
        </w:numPr>
        <w:tabs>
          <w:tab w:val="left" w:pos="3828"/>
          <w:tab w:val="left" w:pos="4111"/>
        </w:tabs>
        <w:spacing w:line="360" w:lineRule="auto"/>
        <w:jc w:val="both"/>
        <w:rPr>
          <w:sz w:val="28"/>
          <w:szCs w:val="28"/>
        </w:rPr>
      </w:pPr>
      <w:r w:rsidRPr="00A94C25">
        <w:rPr>
          <w:sz w:val="28"/>
          <w:szCs w:val="28"/>
        </w:rPr>
        <w:lastRenderedPageBreak/>
        <w:t xml:space="preserve">Волейбол як засіб фізичного виховання в </w:t>
      </w:r>
      <w:r w:rsidR="00A94C25">
        <w:rPr>
          <w:sz w:val="28"/>
          <w:szCs w:val="28"/>
        </w:rPr>
        <w:t>навчальному закладі середньої освіти</w:t>
      </w:r>
    </w:p>
    <w:p w14:paraId="365178D7" w14:textId="77777777" w:rsidR="006023EB" w:rsidRPr="00FC4D03" w:rsidRDefault="006023EB" w:rsidP="006023EB">
      <w:pPr>
        <w:pStyle w:val="ab"/>
        <w:tabs>
          <w:tab w:val="left" w:pos="3828"/>
          <w:tab w:val="left" w:pos="4111"/>
        </w:tabs>
        <w:spacing w:line="360" w:lineRule="auto"/>
        <w:ind w:left="709"/>
        <w:jc w:val="both"/>
        <w:rPr>
          <w:sz w:val="28"/>
          <w:szCs w:val="28"/>
        </w:rPr>
      </w:pPr>
    </w:p>
    <w:p w14:paraId="6E77F1E1" w14:textId="77777777" w:rsidR="00A94C25" w:rsidRDefault="006023EB" w:rsidP="006023EB">
      <w:pPr>
        <w:pStyle w:val="ab"/>
        <w:tabs>
          <w:tab w:val="left" w:pos="3828"/>
          <w:tab w:val="left" w:pos="4111"/>
        </w:tabs>
        <w:spacing w:line="360" w:lineRule="auto"/>
        <w:ind w:left="0" w:firstLine="709"/>
        <w:jc w:val="both"/>
        <w:rPr>
          <w:sz w:val="28"/>
          <w:szCs w:val="28"/>
        </w:rPr>
      </w:pPr>
      <w:r w:rsidRPr="00FC4D03">
        <w:rPr>
          <w:sz w:val="28"/>
          <w:szCs w:val="28"/>
        </w:rPr>
        <w:t xml:space="preserve">Волейбол являється найдоступнішим способом фізичного розвитку та підтримки здоров’я населення, тому волейбол практикується у всіх регіонах країни. Ця гра популярна серед людей різного віку, від дітей до людей похилого віку. Волейбол – це гра, яка підтримує всебічний розвиток. Це розвиває спритність, гнучкість, силу, витривалість, координацію рухів. Під час гри інтенсивність навантаження варіюється від низької до максимальної й протікає в різних сферах енергозабезпечення організму, що сприяє підвищенню рівня функціональності. Різні рухові заходи на тлі втоми, що зростає, вимагають вираження сильних характеристик сили волі, необхідних у спорті та повсякденному житті [13]. </w:t>
      </w:r>
    </w:p>
    <w:p w14:paraId="00FF93A7" w14:textId="77777777" w:rsidR="00A94C25" w:rsidRDefault="006023EB" w:rsidP="006023EB">
      <w:pPr>
        <w:pStyle w:val="ab"/>
        <w:tabs>
          <w:tab w:val="left" w:pos="3828"/>
          <w:tab w:val="left" w:pos="4111"/>
        </w:tabs>
        <w:spacing w:line="360" w:lineRule="auto"/>
        <w:ind w:left="0" w:firstLine="709"/>
        <w:jc w:val="both"/>
        <w:rPr>
          <w:sz w:val="28"/>
          <w:szCs w:val="28"/>
        </w:rPr>
      </w:pPr>
      <w:r w:rsidRPr="00FC4D03">
        <w:rPr>
          <w:sz w:val="28"/>
          <w:szCs w:val="28"/>
        </w:rPr>
        <w:t xml:space="preserve">Гра у волейбол базується на матчі двох команд гравців, яких об’єднує спільна мета – перемога над суперником. Прагнення до перемоги вчить волейболістів колективним діям, </w:t>
      </w:r>
      <w:proofErr w:type="spellStart"/>
      <w:r w:rsidRPr="00FC4D03">
        <w:rPr>
          <w:sz w:val="28"/>
          <w:szCs w:val="28"/>
        </w:rPr>
        <w:t>взаємовигідності</w:t>
      </w:r>
      <w:proofErr w:type="spellEnd"/>
      <w:r w:rsidRPr="00FC4D03">
        <w:rPr>
          <w:sz w:val="28"/>
          <w:szCs w:val="28"/>
        </w:rPr>
        <w:t xml:space="preserve">, виховує почуття дружби та партнерства. Під час гри кожен гравець може проявити себе, але він повинен вміти підпорядковувати свої інтереси інтересам команди, партнерів. У волейбол грають у різних кліматичних та метеорологічних умовах, що сприяє фізичному загартовуванню, підвищуючи опірність та стійкість організму до різних захворювань [2]. </w:t>
      </w:r>
    </w:p>
    <w:p w14:paraId="0A55C20F" w14:textId="77777777" w:rsidR="00A94C25" w:rsidRDefault="006023EB" w:rsidP="006023EB">
      <w:pPr>
        <w:pStyle w:val="ab"/>
        <w:tabs>
          <w:tab w:val="left" w:pos="3828"/>
          <w:tab w:val="left" w:pos="4111"/>
        </w:tabs>
        <w:spacing w:line="360" w:lineRule="auto"/>
        <w:ind w:left="0" w:firstLine="709"/>
        <w:jc w:val="both"/>
        <w:rPr>
          <w:sz w:val="28"/>
          <w:szCs w:val="28"/>
        </w:rPr>
      </w:pPr>
      <w:r w:rsidRPr="00FC4D03">
        <w:rPr>
          <w:sz w:val="28"/>
          <w:szCs w:val="28"/>
        </w:rPr>
        <w:t xml:space="preserve">Волейбол використовується як тренувальний засіб, і є одним з представників інших видів спорту, для розвитку базових рухових навичок, оскільки структура ігрової діяльності включає різні стрибки, рухи, зупинки, а також техніко-тактичні дії швидкості та сили. Цілющі емоційні якості дозволяють використовувати саму гру, а також окремі елементи гри в м’яч як засіб активного розслаблення та зміцнення здоров’я [3]. </w:t>
      </w:r>
    </w:p>
    <w:p w14:paraId="59EF9333" w14:textId="77777777" w:rsidR="00A94C25" w:rsidRDefault="006023EB" w:rsidP="006023EB">
      <w:pPr>
        <w:pStyle w:val="ab"/>
        <w:tabs>
          <w:tab w:val="left" w:pos="3828"/>
          <w:tab w:val="left" w:pos="4111"/>
        </w:tabs>
        <w:spacing w:line="360" w:lineRule="auto"/>
        <w:ind w:left="0" w:firstLine="709"/>
        <w:jc w:val="both"/>
        <w:rPr>
          <w:sz w:val="28"/>
          <w:szCs w:val="28"/>
        </w:rPr>
      </w:pPr>
      <w:r w:rsidRPr="00FC4D03">
        <w:rPr>
          <w:sz w:val="28"/>
          <w:szCs w:val="28"/>
        </w:rPr>
        <w:t xml:space="preserve">Розвиток системи фізкультурно-спортивного руху в Україні висуває нові завдання перед фізичним вихованням школярів, яке є пріоритетним напрямком у формуванні фізичної культури особистості як складової частини </w:t>
      </w:r>
      <w:r w:rsidRPr="00FC4D03">
        <w:rPr>
          <w:sz w:val="28"/>
          <w:szCs w:val="28"/>
        </w:rPr>
        <w:lastRenderedPageBreak/>
        <w:t xml:space="preserve">загальної культури молоді, здорового способу життя та спортивного стилю життєдіяльності майбутніх фахівців [24]. У процесі спортивної діяльності у школярів створюються реальні умови для різнобічного розвитку, забезпечуються самореалізація і самоствердження засобами обраних видів спорту [22]. Складність розв’язання проблем розвитку спорту серед </w:t>
      </w:r>
      <w:r w:rsidR="00A94C25">
        <w:rPr>
          <w:sz w:val="28"/>
          <w:szCs w:val="28"/>
        </w:rPr>
        <w:t>школярів о</w:t>
      </w:r>
      <w:r w:rsidRPr="00FC4D03">
        <w:rPr>
          <w:sz w:val="28"/>
          <w:szCs w:val="28"/>
        </w:rPr>
        <w:t xml:space="preserve">бумовлена наявною у них різною кваліфікацією, постійним оновленням знань щодо спортивних ігор, пов’язаних з термінами навчання та індивідуальною зацікавленістю в певному виді спорту. Якщо розв’язати дані проблеми, то можна дещо покращити ефективність підготовки спортсменів вищого класу і в умовах школи. Якщо розглядати всі види спорту, то волейбол у всі віки мав досить високу популярність серед </w:t>
      </w:r>
      <w:r w:rsidR="00A94C25">
        <w:rPr>
          <w:sz w:val="28"/>
          <w:szCs w:val="28"/>
        </w:rPr>
        <w:t xml:space="preserve">школярів </w:t>
      </w:r>
      <w:proofErr w:type="spellStart"/>
      <w:r w:rsidR="00A94C25">
        <w:rPr>
          <w:sz w:val="28"/>
          <w:szCs w:val="28"/>
        </w:rPr>
        <w:t>ріного</w:t>
      </w:r>
      <w:proofErr w:type="spellEnd"/>
      <w:r w:rsidR="00A94C25">
        <w:rPr>
          <w:sz w:val="28"/>
          <w:szCs w:val="28"/>
        </w:rPr>
        <w:t xml:space="preserve"> віку</w:t>
      </w:r>
      <w:r w:rsidRPr="00FC4D03">
        <w:rPr>
          <w:sz w:val="28"/>
          <w:szCs w:val="28"/>
        </w:rPr>
        <w:t>. Це дієвий засіб фізичного виховання, досягнення висот спортивного вдосконалення, спілкування, розширення контактів [21]. Привабливість даного виду спорту характеризується багатьма обставинами, серед яких фахівці наголошують на різноманітності ігрових 8 прийомів з появою незліченних комбінацій, яскравим проявом швидкості та сили, спритності, особливої витривалості. Серйозним позитивним фактором вважається інтенсивна освіта спортсменів, спрямована на розвиток їх винахідливості, самостійної творчості, реалізації власних ідей в інтересах усієї команди [25].</w:t>
      </w:r>
    </w:p>
    <w:p w14:paraId="244475E3" w14:textId="77777777" w:rsidR="00A94C25" w:rsidRDefault="006023EB" w:rsidP="006023EB">
      <w:pPr>
        <w:pStyle w:val="ab"/>
        <w:tabs>
          <w:tab w:val="left" w:pos="3828"/>
          <w:tab w:val="left" w:pos="4111"/>
        </w:tabs>
        <w:spacing w:line="360" w:lineRule="auto"/>
        <w:ind w:left="0" w:firstLine="709"/>
        <w:jc w:val="both"/>
        <w:rPr>
          <w:sz w:val="28"/>
          <w:szCs w:val="28"/>
        </w:rPr>
      </w:pPr>
      <w:r w:rsidRPr="00FC4D03">
        <w:rPr>
          <w:sz w:val="28"/>
          <w:szCs w:val="28"/>
        </w:rPr>
        <w:t xml:space="preserve">Таким чином, в освоєнні школярами волейболу важливе місце займають питання організації з різного ступеня й рівня підготовки гравців команд, а також наукового обґрунтування підготовки шкільної команди в циклі тренування гри з волейболу [1]. Навчання волейболу відбувається переважно в першій та четвертій чвертях, години занять розподіляються приблизно порівну. </w:t>
      </w:r>
      <w:proofErr w:type="spellStart"/>
      <w:r w:rsidRPr="00FC4D03">
        <w:rPr>
          <w:sz w:val="28"/>
          <w:szCs w:val="28"/>
        </w:rPr>
        <w:t>Уроки</w:t>
      </w:r>
      <w:proofErr w:type="spellEnd"/>
      <w:r w:rsidRPr="00FC4D03">
        <w:rPr>
          <w:sz w:val="28"/>
          <w:szCs w:val="28"/>
        </w:rPr>
        <w:t xml:space="preserve">, на яких викладають техніки волейболу, плануються поспіль, тому, що це забезпечить підвищення ефективності тренувань. Необхідно практикувати індивідуальні заняття для спортсменів й домашні завдання, які включають тренування, що розвивають рухові навички, вдосконалення ігрових технік, ведення підготовчих ігор до волейболу й двосторонньої гри у волейбол. </w:t>
      </w:r>
    </w:p>
    <w:p w14:paraId="56517291" w14:textId="77777777" w:rsidR="00A94C25" w:rsidRDefault="006023EB" w:rsidP="006023EB">
      <w:pPr>
        <w:pStyle w:val="ab"/>
        <w:tabs>
          <w:tab w:val="left" w:pos="3828"/>
          <w:tab w:val="left" w:pos="4111"/>
        </w:tabs>
        <w:spacing w:line="360" w:lineRule="auto"/>
        <w:ind w:left="0" w:firstLine="709"/>
        <w:jc w:val="both"/>
        <w:rPr>
          <w:sz w:val="28"/>
          <w:szCs w:val="28"/>
        </w:rPr>
      </w:pPr>
      <w:r w:rsidRPr="00FC4D03">
        <w:rPr>
          <w:sz w:val="28"/>
          <w:szCs w:val="28"/>
        </w:rPr>
        <w:lastRenderedPageBreak/>
        <w:t xml:space="preserve">Зміст зразків уроків в основному зображає матеріал стосовно основної частини уроку. Необхідно орієнтуватися на конкретний контингент волейболістів та їх готовність [24]. У 5-му класі учні повинні вивчити: – основні способи пересування у волейболі; – раціональні вихідні положення для виконання техніки волейболу; – передачу м’яча зверху двома руками; – освоїти ігри з підготовки до волейболу. Основна спрямованість занять на базі волейболу – допомогти розв’язати проблему фізичного виховання школярів за допомогою волейболу, набути базових навичок цієї гри та прищепити звичку регулярно займатися позакласними заняттями вдома, забезпечити їх відповідними знаннями та навичками. Волейболістів не готують на заняттях, не можна віддавати перевагу тим учням, які навчились грати у волейбол у секції або в спортивній школі. Крім того, вони повинні допомагати вчителю в навчанні [19]. </w:t>
      </w:r>
    </w:p>
    <w:p w14:paraId="0CF45AF3" w14:textId="77777777" w:rsidR="00A94C25" w:rsidRDefault="006023EB" w:rsidP="006023EB">
      <w:pPr>
        <w:pStyle w:val="ab"/>
        <w:tabs>
          <w:tab w:val="left" w:pos="3828"/>
          <w:tab w:val="left" w:pos="4111"/>
        </w:tabs>
        <w:spacing w:line="360" w:lineRule="auto"/>
        <w:ind w:left="0" w:firstLine="709"/>
        <w:jc w:val="both"/>
        <w:rPr>
          <w:sz w:val="28"/>
          <w:szCs w:val="28"/>
        </w:rPr>
      </w:pPr>
      <w:r w:rsidRPr="00FC4D03">
        <w:rPr>
          <w:sz w:val="28"/>
          <w:szCs w:val="28"/>
        </w:rPr>
        <w:t xml:space="preserve">Широкий спектр фізичних вправ та методів їх застосування, що складають зміст волейболу, дозволяє контролювати розвиток усіх основних функцій організму в залежності від рухових навичок тих, хто цим займається. </w:t>
      </w:r>
    </w:p>
    <w:p w14:paraId="3D9894DE" w14:textId="5E6B0E22" w:rsidR="00590CD7" w:rsidRPr="00FC4D03" w:rsidRDefault="006023EB" w:rsidP="006023EB">
      <w:pPr>
        <w:pStyle w:val="ab"/>
        <w:tabs>
          <w:tab w:val="left" w:pos="3828"/>
          <w:tab w:val="left" w:pos="4111"/>
        </w:tabs>
        <w:spacing w:line="360" w:lineRule="auto"/>
        <w:ind w:left="0" w:firstLine="709"/>
        <w:jc w:val="both"/>
        <w:rPr>
          <w:sz w:val="28"/>
          <w:szCs w:val="28"/>
        </w:rPr>
      </w:pPr>
      <w:r w:rsidRPr="00FC4D03">
        <w:rPr>
          <w:sz w:val="28"/>
          <w:szCs w:val="28"/>
        </w:rPr>
        <w:t xml:space="preserve">Волейбол є однією з основних і невіддільних частин змісту уроків фізичної культури та факультативних уроків, заходів, спрямованих на оздоровлення та спортивні розваги протягом навчального дня, позакласних 10 заходів з фізичного виховання школярів. </w:t>
      </w:r>
      <w:proofErr w:type="spellStart"/>
      <w:r w:rsidRPr="00FC4D03">
        <w:rPr>
          <w:sz w:val="28"/>
          <w:szCs w:val="28"/>
        </w:rPr>
        <w:t>Уроки</w:t>
      </w:r>
      <w:proofErr w:type="spellEnd"/>
      <w:r w:rsidRPr="00FC4D03">
        <w:rPr>
          <w:sz w:val="28"/>
          <w:szCs w:val="28"/>
        </w:rPr>
        <w:t xml:space="preserve"> волейболу в школі сприяють: – формуванню рухових функцій; – складний гармонійний розвиток опорно-рухового апарату та всіх систем організму; – виховання свідомого ставлення до фізичних навантажень; – формування здорової особистості [12]. Окрім основних завдань, передбачених фізичним вихованням, волейбол розвиває такі фізичні характеристики, як: рухливість; сила; швидкість; гнучкість; формує правильну поставу; виховує наполегливість, мужність, волю. Ці завдання конкретизуються залежно від віку учнів, їх фізичного стану, стану здоров’я та рівн</w:t>
      </w:r>
      <w:r w:rsidR="00A94C25">
        <w:rPr>
          <w:sz w:val="28"/>
          <w:szCs w:val="28"/>
        </w:rPr>
        <w:t xml:space="preserve">я фізичної підготовленості [4, </w:t>
      </w:r>
      <w:r w:rsidRPr="00FC4D03">
        <w:rPr>
          <w:sz w:val="28"/>
          <w:szCs w:val="28"/>
        </w:rPr>
        <w:t>22].</w:t>
      </w:r>
    </w:p>
    <w:p w14:paraId="7323AA3E" w14:textId="77777777" w:rsidR="006023EB" w:rsidRPr="00FC4D03" w:rsidRDefault="006023EB" w:rsidP="006023EB">
      <w:pPr>
        <w:pStyle w:val="ab"/>
        <w:tabs>
          <w:tab w:val="left" w:pos="3828"/>
          <w:tab w:val="left" w:pos="4111"/>
        </w:tabs>
        <w:spacing w:line="360" w:lineRule="auto"/>
        <w:ind w:left="1429"/>
        <w:jc w:val="both"/>
        <w:rPr>
          <w:sz w:val="28"/>
          <w:szCs w:val="28"/>
        </w:rPr>
      </w:pPr>
    </w:p>
    <w:p w14:paraId="2193E26A" w14:textId="59A55D60" w:rsidR="00590CD7" w:rsidRPr="00FC4D03" w:rsidRDefault="00590CD7" w:rsidP="00590CD7">
      <w:pPr>
        <w:spacing w:after="0" w:line="360" w:lineRule="auto"/>
        <w:rPr>
          <w:rFonts w:ascii="Times New Roman" w:hAnsi="Times New Roman"/>
          <w:sz w:val="28"/>
          <w:szCs w:val="28"/>
          <w:lang w:val="uk-UA" w:eastAsia="ru-RU"/>
        </w:rPr>
      </w:pPr>
      <w:r w:rsidRPr="00FC4D03">
        <w:rPr>
          <w:rFonts w:ascii="Times New Roman" w:hAnsi="Times New Roman"/>
          <w:sz w:val="28"/>
          <w:szCs w:val="28"/>
          <w:lang w:val="uk-UA" w:eastAsia="ru-RU"/>
        </w:rPr>
        <w:lastRenderedPageBreak/>
        <w:tab/>
        <w:t>1.</w:t>
      </w:r>
      <w:r w:rsidR="00A94C25">
        <w:rPr>
          <w:rFonts w:ascii="Times New Roman" w:hAnsi="Times New Roman"/>
          <w:sz w:val="28"/>
          <w:szCs w:val="28"/>
          <w:lang w:val="uk-UA" w:eastAsia="ru-RU"/>
        </w:rPr>
        <w:t>4</w:t>
      </w:r>
      <w:r w:rsidRPr="00FC4D03">
        <w:rPr>
          <w:rFonts w:ascii="Times New Roman" w:hAnsi="Times New Roman"/>
          <w:sz w:val="28"/>
          <w:szCs w:val="28"/>
          <w:lang w:val="uk-UA" w:eastAsia="ru-RU"/>
        </w:rPr>
        <w:t xml:space="preserve"> Анатомо-фізіологічні особливості дітей шкільного віку</w:t>
      </w:r>
    </w:p>
    <w:p w14:paraId="4161C736" w14:textId="77777777" w:rsidR="00590CD7" w:rsidRPr="00FC4D03" w:rsidRDefault="00590CD7" w:rsidP="00590CD7">
      <w:pPr>
        <w:spacing w:after="0" w:line="360" w:lineRule="auto"/>
        <w:ind w:firstLine="709"/>
        <w:rPr>
          <w:rFonts w:ascii="Times New Roman" w:hAnsi="Times New Roman"/>
          <w:sz w:val="28"/>
          <w:szCs w:val="28"/>
          <w:lang w:val="uk-UA" w:eastAsia="ru-RU"/>
        </w:rPr>
      </w:pPr>
    </w:p>
    <w:p w14:paraId="5F244020" w14:textId="38FFF139"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Період життя дітей від 6-7 до 11 років називають молодшим шкільним віком. При визначенні його меж враховують особливості психічного і фізичного розвитку дітей, перехід їх до навчальної діяльності, яка стає основною [52</w:t>
      </w:r>
      <w:r w:rsidR="00604BDE">
        <w:rPr>
          <w:rFonts w:ascii="Times New Roman" w:hAnsi="Times New Roman"/>
          <w:sz w:val="28"/>
          <w:szCs w:val="28"/>
          <w:lang w:val="uk-UA" w:eastAsia="ru-RU"/>
        </w:rPr>
        <w:t>, 60, 62</w:t>
      </w:r>
      <w:r w:rsidRPr="00FC4D03">
        <w:rPr>
          <w:rFonts w:ascii="Times New Roman" w:hAnsi="Times New Roman"/>
          <w:sz w:val="28"/>
          <w:szCs w:val="28"/>
          <w:lang w:val="uk-UA" w:eastAsia="ru-RU"/>
        </w:rPr>
        <w:t>].</w:t>
      </w:r>
    </w:p>
    <w:p w14:paraId="0CBCFFD8"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Фізично дитина у цьому віці розвивається досить рівномірно. Збільшується зріст та вага тіла, підвищується імунітет, швидко розвиваються м'язи серця. Артерії у школяра дещо ширші, ніж у дорослої людини, і саме цим пояснюються особливості артеріального тиску. Частота серцевих скорочень стійкіша, але під впливом різних рухів, позитивних і негативних емоцій вона швидко змінюється.  Кістково-сполучний апарат молодших школярів досить гнучкий, оскільки в їхніх кістках ще багато хрящової тканини. На це треба зважати, щоб запобігти можливому викривленню хребта, вдавлюванню грудей, сутулуватості.  Розвиток м’язової системи сприяє збільшенню фізичної сили дітей. Але малі м'язи кисті рук розвиваються повільніше. Першокласникам важко писати в межах рядка, координувати рухи руки, не робити зайвих рухів, які спричиняють швидку втому. Тому слід проводити фізкультхвилинки, які знімають напруження малих м'язів пальців і кистей рук [53].</w:t>
      </w:r>
    </w:p>
    <w:p w14:paraId="49AFAA61"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Діти цього віку дихають частіше, ніж дорослі. Для підтримання їхньої працездатності особливо важливо, щоб у класі та вдома було чисте повітря.</w:t>
      </w:r>
    </w:p>
    <w:p w14:paraId="73282BD1"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У дітей добре розвинені всі органи чуття, але деякі з них мають свої особливості. Так, очі, завдяки еластичності кришталика, можуть швидко змінювати свою форму залежно від пози під час читання і письма. Якщо не враховувати цієї особливості органів зору молодших школярів і не виправляти їх пози під час уроків, то це може призвести до підвищення очного тиску, нечіткості зображень на сітківці й до короткозорості [52, 54].</w:t>
      </w:r>
    </w:p>
    <w:p w14:paraId="6725F64C"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Вага мозку молодшого школяра наближається до ваги мозку дорослої людини. Особливо збільшуються лобні долі, пов’язані з діяльністю другої </w:t>
      </w:r>
      <w:r w:rsidRPr="00FC4D03">
        <w:rPr>
          <w:rFonts w:ascii="Times New Roman" w:hAnsi="Times New Roman"/>
          <w:sz w:val="28"/>
          <w:szCs w:val="28"/>
          <w:lang w:val="uk-UA" w:eastAsia="ru-RU"/>
        </w:rPr>
        <w:lastRenderedPageBreak/>
        <w:t xml:space="preserve">сигнальної системи. Водночас відбуваються значні зміни у розвитку і роботі центральної нервової системи. Аналітико-синтетична діяльність кори великих півкуль головного мозку </w:t>
      </w:r>
      <w:proofErr w:type="spellStart"/>
      <w:r w:rsidRPr="00FC4D03">
        <w:rPr>
          <w:rFonts w:ascii="Times New Roman" w:hAnsi="Times New Roman"/>
          <w:sz w:val="28"/>
          <w:szCs w:val="28"/>
          <w:lang w:val="uk-UA" w:eastAsia="ru-RU"/>
        </w:rPr>
        <w:t>ускладнюється</w:t>
      </w:r>
      <w:proofErr w:type="spellEnd"/>
      <w:r w:rsidRPr="00FC4D03">
        <w:rPr>
          <w:rFonts w:ascii="Times New Roman" w:hAnsi="Times New Roman"/>
          <w:sz w:val="28"/>
          <w:szCs w:val="28"/>
          <w:lang w:val="uk-UA" w:eastAsia="ru-RU"/>
        </w:rPr>
        <w:t xml:space="preserve"> [55].</w:t>
      </w:r>
    </w:p>
    <w:p w14:paraId="3666A7BD"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Підлітковий вік охоплює період розвитку дитини від 11 до 15 років. Він є органічним продовженням молодшого шкільного віку і водночас відрізняється від нього. Його називають перехідним, тому що відбувається перехід від дитинства до юності в фізичному, психічному і соціальному аспектах [53, 55].</w:t>
      </w:r>
    </w:p>
    <w:p w14:paraId="1B3DC73E"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Підлітковий вік – період складних анатомо-фізіологічних змін в організмі людини. Фізичний розвиток підлітків характеризується великою інтенсивністю, нерівномірністю та ускладненнями, пов'язаними зі статевим дозріванням. У ньому виділяють три стадії: стадію, що передує статевому дозріванню, стадію статевого дозрівання і стадію статевої зрілості.</w:t>
      </w:r>
    </w:p>
    <w:p w14:paraId="2C11573D" w14:textId="4DD5F01F"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На першій стадії розвитку активізується діяльність щитовидної залози та гіпофізу. Це сприяє посиленню процесів обміну в організмі, а також збудженню нервової системи, яка стає </w:t>
      </w:r>
      <w:proofErr w:type="spellStart"/>
      <w:r w:rsidRPr="00FC4D03">
        <w:rPr>
          <w:rFonts w:ascii="Times New Roman" w:hAnsi="Times New Roman"/>
          <w:sz w:val="28"/>
          <w:szCs w:val="28"/>
          <w:lang w:val="uk-UA" w:eastAsia="ru-RU"/>
        </w:rPr>
        <w:t>чутливішою</w:t>
      </w:r>
      <w:proofErr w:type="spellEnd"/>
      <w:r w:rsidRPr="00FC4D03">
        <w:rPr>
          <w:rFonts w:ascii="Times New Roman" w:hAnsi="Times New Roman"/>
          <w:sz w:val="28"/>
          <w:szCs w:val="28"/>
          <w:lang w:val="uk-UA" w:eastAsia="ru-RU"/>
        </w:rPr>
        <w:t xml:space="preserve"> до подразнень, особливо до тих, що виникають у самому організмі. Кожне хвилювання різко відображається на роботі серця та серцево-судинної системи, у розвитку яких спостерігаються диспропорції. Мускулатура серця і його об'єм збільшуються вдвічі, а діаметр судин залишається малим. Маса тіла збільшується на цей час у 1,5 рази. Отже, серце через порівняно вузькі судини не може постачати потрібну кількість крові до різних ділянок організму, зокрема до мозку. Нервовий апарат, що регулює серцеву діяльність підлітків, не завжди справляється зі своєю функцією, ця недостатність викликає порушення серцевої діяльності (неправильний ритм, блідість, посиніння губ тощо). Недостатній розвиток кровоносної та м’язової систем сприяє тому, що дитина швидко втомлюється, не може переносити надмірних фізичних навантажень. Тому при їх дозуванні необхідно враховувати особливості фізичного розвитку </w:t>
      </w:r>
      <w:proofErr w:type="spellStart"/>
      <w:r w:rsidRPr="00FC4D03">
        <w:rPr>
          <w:rFonts w:ascii="Times New Roman" w:hAnsi="Times New Roman"/>
          <w:sz w:val="28"/>
          <w:szCs w:val="28"/>
          <w:lang w:val="uk-UA" w:eastAsia="ru-RU"/>
        </w:rPr>
        <w:t>підлітка</w:t>
      </w:r>
      <w:proofErr w:type="spellEnd"/>
      <w:r w:rsidRPr="00FC4D03">
        <w:rPr>
          <w:rFonts w:ascii="Times New Roman" w:hAnsi="Times New Roman"/>
          <w:sz w:val="28"/>
          <w:szCs w:val="28"/>
          <w:lang w:val="uk-UA" w:eastAsia="ru-RU"/>
        </w:rPr>
        <w:t xml:space="preserve"> [56</w:t>
      </w:r>
      <w:r w:rsidR="00604BDE">
        <w:rPr>
          <w:rFonts w:ascii="Times New Roman" w:hAnsi="Times New Roman"/>
          <w:sz w:val="28"/>
          <w:szCs w:val="28"/>
          <w:lang w:val="uk-UA" w:eastAsia="ru-RU"/>
        </w:rPr>
        <w:t>, 60</w:t>
      </w:r>
      <w:r w:rsidRPr="00FC4D03">
        <w:rPr>
          <w:rFonts w:ascii="Times New Roman" w:hAnsi="Times New Roman"/>
          <w:sz w:val="28"/>
          <w:szCs w:val="28"/>
          <w:lang w:val="uk-UA" w:eastAsia="ru-RU"/>
        </w:rPr>
        <w:t>].</w:t>
      </w:r>
    </w:p>
    <w:p w14:paraId="304C7E1A"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lastRenderedPageBreak/>
        <w:t xml:space="preserve">Скелетна система міцнішає, проте вона ще не така, як у дорослих. Окостеніння хребта, грудної клітки, таза ще не закінчилося, тому за несприятливих умов можливі їх викривлення. Неправильна поза під час сидіння за партою або за столом призводить до порушення дихання й кровообігу, зокрема нормального припливу крові до мозку. А це може позначатися на розумовій діяльності, працездатності </w:t>
      </w:r>
      <w:proofErr w:type="spellStart"/>
      <w:r w:rsidRPr="00FC4D03">
        <w:rPr>
          <w:rFonts w:ascii="Times New Roman" w:hAnsi="Times New Roman"/>
          <w:sz w:val="28"/>
          <w:szCs w:val="28"/>
          <w:lang w:val="uk-UA" w:eastAsia="ru-RU"/>
        </w:rPr>
        <w:t>підлітка</w:t>
      </w:r>
      <w:proofErr w:type="spellEnd"/>
      <w:r w:rsidRPr="00FC4D03">
        <w:rPr>
          <w:rFonts w:ascii="Times New Roman" w:hAnsi="Times New Roman"/>
          <w:sz w:val="28"/>
          <w:szCs w:val="28"/>
          <w:lang w:val="uk-UA" w:eastAsia="ru-RU"/>
        </w:rPr>
        <w:t>.</w:t>
      </w:r>
    </w:p>
    <w:p w14:paraId="018E751B"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Організм його потребує багато кисню, проте легені розвинені ще недостатньо. Тому дихає він частіше, але неглибоко. Важливо привчати його правильно дихати, керувати своїм дихальним апаратом.</w:t>
      </w:r>
    </w:p>
    <w:p w14:paraId="512F2F20" w14:textId="2369BBFE"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Головний мозок підлітків за вагою наближається до ваги мозку дорослої людини. Розвиваються </w:t>
      </w:r>
      <w:proofErr w:type="spellStart"/>
      <w:r w:rsidRPr="00FC4D03">
        <w:rPr>
          <w:rFonts w:ascii="Times New Roman" w:hAnsi="Times New Roman"/>
          <w:sz w:val="28"/>
          <w:szCs w:val="28"/>
          <w:lang w:val="uk-UA" w:eastAsia="ru-RU"/>
        </w:rPr>
        <w:t>специфічно</w:t>
      </w:r>
      <w:proofErr w:type="spellEnd"/>
      <w:r w:rsidRPr="00FC4D03">
        <w:rPr>
          <w:rFonts w:ascii="Times New Roman" w:hAnsi="Times New Roman"/>
          <w:sz w:val="28"/>
          <w:szCs w:val="28"/>
          <w:lang w:val="uk-UA" w:eastAsia="ru-RU"/>
        </w:rPr>
        <w:t xml:space="preserve"> людські ділянки мозку (лобні, частково скроневі й тім'яні), відбувається внутріклітинне вдосконалення кори головного мозку, збагачуються асоціаційні зв’язки між різними його ділянками. Досконалішими стають гальмівні процеси, розвивається друга сигнальна система, посилено формуються нові динамічні стереотипи, які стають основою навичок, звичок, рис характеру. Інтенсивний розвиток вищої нервової діяльності виявляється в розумовій активності дітей, у зростанні контрольної діяльності кори великих півкуль стосовно підкіркових процесів. Але у вищій нервовій діяльності спостерігаються і деякі суперечності, що проявляються у поведінці підлітків, підвищеній збуджуваності, нестійкості настрою. Іноді помічається метушливість, крикливість, нестриманість, безконтрольність дій [57</w:t>
      </w:r>
      <w:r w:rsidR="00604BDE">
        <w:rPr>
          <w:rFonts w:ascii="Times New Roman" w:hAnsi="Times New Roman"/>
          <w:sz w:val="28"/>
          <w:szCs w:val="28"/>
          <w:lang w:val="uk-UA" w:eastAsia="ru-RU"/>
        </w:rPr>
        <w:t>, 62</w:t>
      </w:r>
      <w:r w:rsidRPr="00FC4D03">
        <w:rPr>
          <w:rFonts w:ascii="Times New Roman" w:hAnsi="Times New Roman"/>
          <w:sz w:val="28"/>
          <w:szCs w:val="28"/>
          <w:lang w:val="uk-UA" w:eastAsia="ru-RU"/>
        </w:rPr>
        <w:t>].</w:t>
      </w:r>
    </w:p>
    <w:p w14:paraId="1A2FBFD0"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В останні десятиліття XX ст. фізичний розвиток підлітків помітно прискорився. Це явище називають акселерацією (лат. </w:t>
      </w:r>
      <w:proofErr w:type="spellStart"/>
      <w:r w:rsidRPr="00FC4D03">
        <w:rPr>
          <w:rFonts w:ascii="Times New Roman" w:hAnsi="Times New Roman"/>
          <w:sz w:val="28"/>
          <w:szCs w:val="28"/>
          <w:lang w:val="uk-UA" w:eastAsia="ru-RU"/>
        </w:rPr>
        <w:t>acceleration</w:t>
      </w:r>
      <w:proofErr w:type="spellEnd"/>
      <w:r w:rsidRPr="00FC4D03">
        <w:rPr>
          <w:rFonts w:ascii="Times New Roman" w:hAnsi="Times New Roman"/>
          <w:sz w:val="28"/>
          <w:szCs w:val="28"/>
          <w:lang w:val="uk-UA" w:eastAsia="ru-RU"/>
        </w:rPr>
        <w:t xml:space="preserve"> — прискорення). Вона виявляється в тому, що характерні для підліткового віку </w:t>
      </w:r>
      <w:proofErr w:type="spellStart"/>
      <w:r w:rsidRPr="00FC4D03">
        <w:rPr>
          <w:rFonts w:ascii="Times New Roman" w:hAnsi="Times New Roman"/>
          <w:sz w:val="28"/>
          <w:szCs w:val="28"/>
          <w:lang w:val="uk-UA" w:eastAsia="ru-RU"/>
        </w:rPr>
        <w:t>анатомофізіологічні</w:t>
      </w:r>
      <w:proofErr w:type="spellEnd"/>
      <w:r w:rsidRPr="00FC4D03">
        <w:rPr>
          <w:rFonts w:ascii="Times New Roman" w:hAnsi="Times New Roman"/>
          <w:sz w:val="28"/>
          <w:szCs w:val="28"/>
          <w:lang w:val="uk-UA" w:eastAsia="ru-RU"/>
        </w:rPr>
        <w:t xml:space="preserve"> зміни в організмі виникають раніше, ніж у попередніх десятиліттях. Дослідники вважають, що акселерацію треба розуміти не лише як прискорення росту й статевого дозрівання, а як зміну темпу розвитку організму, що позначається і на темпі психічного розвитку. Існують різні гіпотези щодо виникнення явища акселерації:</w:t>
      </w:r>
    </w:p>
    <w:p w14:paraId="34DE3DB2"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lastRenderedPageBreak/>
        <w:t xml:space="preserve">1. </w:t>
      </w:r>
      <w:proofErr w:type="spellStart"/>
      <w:r w:rsidRPr="00FC4D03">
        <w:rPr>
          <w:rFonts w:ascii="Times New Roman" w:hAnsi="Times New Roman"/>
          <w:sz w:val="28"/>
          <w:szCs w:val="28"/>
          <w:lang w:val="uk-UA" w:eastAsia="ru-RU"/>
        </w:rPr>
        <w:t>Геліогенна</w:t>
      </w:r>
      <w:proofErr w:type="spellEnd"/>
      <w:r w:rsidRPr="00FC4D03">
        <w:rPr>
          <w:rFonts w:ascii="Times New Roman" w:hAnsi="Times New Roman"/>
          <w:sz w:val="28"/>
          <w:szCs w:val="28"/>
          <w:lang w:val="uk-UA" w:eastAsia="ru-RU"/>
        </w:rPr>
        <w:t xml:space="preserve"> теорія: вплив сонячного випромінювання на дітей, які останнім часом стали більше перебувати на сонці, завдяки чому стимулюється їхній розвиток.</w:t>
      </w:r>
    </w:p>
    <w:p w14:paraId="4CF192CE"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2. Теорія </w:t>
      </w:r>
      <w:proofErr w:type="spellStart"/>
      <w:r w:rsidRPr="00FC4D03">
        <w:rPr>
          <w:rFonts w:ascii="Times New Roman" w:hAnsi="Times New Roman"/>
          <w:sz w:val="28"/>
          <w:szCs w:val="28"/>
          <w:lang w:val="uk-UA" w:eastAsia="ru-RU"/>
        </w:rPr>
        <w:t>гетерозії</w:t>
      </w:r>
      <w:proofErr w:type="spellEnd"/>
      <w:r w:rsidRPr="00FC4D03">
        <w:rPr>
          <w:rFonts w:ascii="Times New Roman" w:hAnsi="Times New Roman"/>
          <w:sz w:val="28"/>
          <w:szCs w:val="28"/>
          <w:lang w:val="uk-UA" w:eastAsia="ru-RU"/>
        </w:rPr>
        <w:t>: вплив на розвиток дитини міжнаціональних шлюбів, що призводить до значних змін, і як наслідок – акселерація.</w:t>
      </w:r>
    </w:p>
    <w:p w14:paraId="6A99CB11"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3. Теорія урбанізації: розвиток міст і переселення до них сільського населення, що призводить до прискорення статевого розвитку, інтелектуалізації, а це в свою чергу прискорює ріст і визрівання організму.</w:t>
      </w:r>
    </w:p>
    <w:p w14:paraId="29102A09"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4. </w:t>
      </w:r>
      <w:proofErr w:type="spellStart"/>
      <w:r w:rsidRPr="00FC4D03">
        <w:rPr>
          <w:rFonts w:ascii="Times New Roman" w:hAnsi="Times New Roman"/>
          <w:sz w:val="28"/>
          <w:szCs w:val="28"/>
          <w:lang w:val="uk-UA" w:eastAsia="ru-RU"/>
        </w:rPr>
        <w:t>Нітрітивна</w:t>
      </w:r>
      <w:proofErr w:type="spellEnd"/>
      <w:r w:rsidRPr="00FC4D03">
        <w:rPr>
          <w:rFonts w:ascii="Times New Roman" w:hAnsi="Times New Roman"/>
          <w:sz w:val="28"/>
          <w:szCs w:val="28"/>
          <w:lang w:val="uk-UA" w:eastAsia="ru-RU"/>
        </w:rPr>
        <w:t xml:space="preserve"> теорія: акселерацію вважає результатом поліпшення і вітамінізації харчування.</w:t>
      </w:r>
    </w:p>
    <w:p w14:paraId="6C297375"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5. Теорія опромінювання: поширення рентгенівських пристроїв, використання атомної енергетики, випробування ядерної зброї на полігонах створюють фони випромінювання, але в таких дозах, які стимулюють поділ клітин.</w:t>
      </w:r>
    </w:p>
    <w:p w14:paraId="0D3F47B1"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Протилежний до акселерації – процес ретардації (лат. </w:t>
      </w:r>
      <w:proofErr w:type="spellStart"/>
      <w:r w:rsidRPr="00FC4D03">
        <w:rPr>
          <w:rFonts w:ascii="Times New Roman" w:hAnsi="Times New Roman"/>
          <w:sz w:val="28"/>
          <w:szCs w:val="28"/>
          <w:lang w:val="uk-UA" w:eastAsia="ru-RU"/>
        </w:rPr>
        <w:t>retardatio</w:t>
      </w:r>
      <w:proofErr w:type="spellEnd"/>
      <w:r w:rsidRPr="00FC4D03">
        <w:rPr>
          <w:rFonts w:ascii="Times New Roman" w:hAnsi="Times New Roman"/>
          <w:sz w:val="28"/>
          <w:szCs w:val="28"/>
          <w:lang w:val="uk-UA" w:eastAsia="ru-RU"/>
        </w:rPr>
        <w:t xml:space="preserve"> – затримка) – значного відставання розвитку дитини від середніх фізичних і психофізіологічних показників. Він може бути наслідком пияцтва, алкоголізму батьків, народження дітей в більш пізньому віці, спадкової хвороби батьків або одного з цих факторів. Такі діти відстають не тільки фізіологічно, а й </w:t>
      </w:r>
      <w:proofErr w:type="spellStart"/>
      <w:r w:rsidRPr="00FC4D03">
        <w:rPr>
          <w:rFonts w:ascii="Times New Roman" w:hAnsi="Times New Roman"/>
          <w:sz w:val="28"/>
          <w:szCs w:val="28"/>
          <w:lang w:val="uk-UA" w:eastAsia="ru-RU"/>
        </w:rPr>
        <w:t>інтелектуально</w:t>
      </w:r>
      <w:proofErr w:type="spellEnd"/>
      <w:r w:rsidRPr="00FC4D03">
        <w:rPr>
          <w:rFonts w:ascii="Times New Roman" w:hAnsi="Times New Roman"/>
          <w:sz w:val="28"/>
          <w:szCs w:val="28"/>
          <w:lang w:val="uk-UA" w:eastAsia="ru-RU"/>
        </w:rPr>
        <w:t xml:space="preserve"> [58].</w:t>
      </w:r>
    </w:p>
    <w:p w14:paraId="4FAE1243"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Рання юність (від 15 до 18 років) – вік безпосередньої підготовки підростаючої особистості до життя як дорослої людини, вибору професії, виконання соціальних функцій.</w:t>
      </w:r>
    </w:p>
    <w:p w14:paraId="63FF80AF"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Фізичний розвиток старшокласників характеризується подальшими анатомо- й фізіологічними змінами. У цей період закінчується видозмінення організму, яке, у зв’язку із статевим дозріванням, розпочалося в підлітковому віці. Юність – завершальний етап фізичного розвитку індивіда. У зовнішньому вигляді зникає властива підліткам диспропорція тіла й кінцівок, незграбність рухів, </w:t>
      </w:r>
      <w:proofErr w:type="spellStart"/>
      <w:r w:rsidRPr="00FC4D03">
        <w:rPr>
          <w:rFonts w:ascii="Times New Roman" w:hAnsi="Times New Roman"/>
          <w:sz w:val="28"/>
          <w:szCs w:val="28"/>
          <w:lang w:val="uk-UA" w:eastAsia="ru-RU"/>
        </w:rPr>
        <w:t>довгов’язість</w:t>
      </w:r>
      <w:proofErr w:type="spellEnd"/>
      <w:r w:rsidRPr="00FC4D03">
        <w:rPr>
          <w:rFonts w:ascii="Times New Roman" w:hAnsi="Times New Roman"/>
          <w:sz w:val="28"/>
          <w:szCs w:val="28"/>
          <w:lang w:val="uk-UA" w:eastAsia="ru-RU"/>
        </w:rPr>
        <w:t xml:space="preserve">. Розвивається моторика, досконалішою стає </w:t>
      </w:r>
      <w:r w:rsidRPr="00FC4D03">
        <w:rPr>
          <w:rFonts w:ascii="Times New Roman" w:hAnsi="Times New Roman"/>
          <w:sz w:val="28"/>
          <w:szCs w:val="28"/>
          <w:lang w:val="uk-UA" w:eastAsia="ru-RU"/>
        </w:rPr>
        <w:lastRenderedPageBreak/>
        <w:t xml:space="preserve">координація рухів. Тілесна конституція, особливо обличчя, набуває </w:t>
      </w:r>
      <w:proofErr w:type="spellStart"/>
      <w:r w:rsidRPr="00FC4D03">
        <w:rPr>
          <w:rFonts w:ascii="Times New Roman" w:hAnsi="Times New Roman"/>
          <w:sz w:val="28"/>
          <w:szCs w:val="28"/>
          <w:lang w:val="uk-UA" w:eastAsia="ru-RU"/>
        </w:rPr>
        <w:t>специфічно</w:t>
      </w:r>
      <w:proofErr w:type="spellEnd"/>
      <w:r w:rsidRPr="00FC4D03">
        <w:rPr>
          <w:rFonts w:ascii="Times New Roman" w:hAnsi="Times New Roman"/>
          <w:sz w:val="28"/>
          <w:szCs w:val="28"/>
          <w:lang w:val="uk-UA" w:eastAsia="ru-RU"/>
        </w:rPr>
        <w:t xml:space="preserve"> індивідуального характеру [52-54, 59].</w:t>
      </w:r>
    </w:p>
    <w:p w14:paraId="5BF8AC70"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Фізичний розвиток полягає насамперед у збільшенні зросту, ваги тіла й окружності грудної клітини. Акселерація фізичного розвитку помітна і в юності. Вона виявляється в скороченні строків статевого дозрівання і закінченні росту. Статеве дозрівання юнаків і дівчат порівняно з попередніми поколіннями закінчується на 2-3 роки раніше, показники їх фізичного розвитку зараз стали вищими за ті, що були 10-15 років тому.</w:t>
      </w:r>
    </w:p>
    <w:p w14:paraId="6DFC2FFB"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У старшокласників в основному закінчується окостеніння скелета, удосконалюється м’язова система. Відбувається розвиток м'язової тканини, відповідно збільшується м’язова сила. Підвищується фізична витривалість і працездатність організму. Відбувається подальше удосконалення координації рухів.</w:t>
      </w:r>
    </w:p>
    <w:p w14:paraId="7EC9B494"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У юнацькому віці вдосконалюється функціонування серцево-судинної системи, нервова регуляція її діяльності. Стабілізується кров'яний тиск, серцево-судинна система стає витривалішою до навантажень. Збільшується життєва ємність легень, особливо у хлопців, витриваліше функціонує дихальний апарат.</w:t>
      </w:r>
    </w:p>
    <w:p w14:paraId="1B219079"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Продовжується функціональний розвиток нервових клітин головного мозку удосконалення нервової системи сягає високого ступеня. Встановлюється стійка рівновага у функціонуванні ендокринної системи. Співвідношення активності залоз внутрішньої секреції стає таким, як у дорослого. Поступово зникає характерна для підлітків підвищена збудливість і неврівноваженість.</w:t>
      </w:r>
    </w:p>
    <w:p w14:paraId="71B02B6D" w14:textId="77777777" w:rsidR="00590CD7" w:rsidRPr="00FC4D03" w:rsidRDefault="00590CD7" w:rsidP="00590CD7">
      <w:pPr>
        <w:spacing w:after="0" w:line="240" w:lineRule="auto"/>
        <w:rPr>
          <w:rFonts w:ascii="Times New Roman" w:hAnsi="Times New Roman"/>
          <w:sz w:val="24"/>
          <w:szCs w:val="24"/>
          <w:lang w:val="uk-UA" w:eastAsia="ru-RU"/>
        </w:rPr>
      </w:pPr>
    </w:p>
    <w:p w14:paraId="0E7EDAA7"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p>
    <w:p w14:paraId="3396FB6E"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p>
    <w:p w14:paraId="42387EBB"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p>
    <w:p w14:paraId="0C62A8A0"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p>
    <w:p w14:paraId="3FEBA9B0" w14:textId="4579A2FD" w:rsidR="006E1E06" w:rsidRPr="00FC4D03" w:rsidRDefault="006E1E06">
      <w:pPr>
        <w:spacing w:after="160" w:line="259" w:lineRule="auto"/>
        <w:rPr>
          <w:rFonts w:ascii="Times New Roman" w:hAnsi="Times New Roman"/>
          <w:sz w:val="28"/>
          <w:szCs w:val="28"/>
          <w:lang w:val="uk-UA" w:eastAsia="ru-RU"/>
        </w:rPr>
      </w:pPr>
      <w:r w:rsidRPr="00FC4D03">
        <w:rPr>
          <w:rFonts w:ascii="Times New Roman" w:hAnsi="Times New Roman"/>
          <w:sz w:val="28"/>
          <w:szCs w:val="28"/>
          <w:lang w:val="uk-UA" w:eastAsia="ru-RU"/>
        </w:rPr>
        <w:br w:type="page"/>
      </w:r>
    </w:p>
    <w:p w14:paraId="1530475F" w14:textId="77777777" w:rsidR="00590CD7" w:rsidRPr="00FC4D03" w:rsidRDefault="00590CD7" w:rsidP="00590CD7">
      <w:pPr>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lastRenderedPageBreak/>
        <w:t>2 ЗАВДАННЯ, МЕТОДИ ТА ОРГАНІЗАЦІЯ ДОСЛІДЖЕННЯ</w:t>
      </w:r>
    </w:p>
    <w:p w14:paraId="782EC3C0" w14:textId="77777777" w:rsidR="00590CD7" w:rsidRPr="00FC4D03" w:rsidRDefault="00590CD7" w:rsidP="00590CD7">
      <w:pPr>
        <w:spacing w:after="0" w:line="360" w:lineRule="auto"/>
        <w:ind w:firstLine="720"/>
        <w:jc w:val="both"/>
        <w:rPr>
          <w:rFonts w:ascii="Times New Roman" w:hAnsi="Times New Roman"/>
          <w:sz w:val="28"/>
          <w:szCs w:val="28"/>
          <w:lang w:val="uk-UA" w:eastAsia="ru-RU"/>
        </w:rPr>
      </w:pPr>
    </w:p>
    <w:p w14:paraId="35189E74" w14:textId="77777777" w:rsidR="00590CD7" w:rsidRPr="00FC4D03" w:rsidRDefault="00590CD7" w:rsidP="00590CD7">
      <w:pPr>
        <w:spacing w:after="0" w:line="360" w:lineRule="auto"/>
        <w:ind w:firstLine="720"/>
        <w:jc w:val="both"/>
        <w:rPr>
          <w:rFonts w:ascii="Times New Roman" w:hAnsi="Times New Roman"/>
          <w:sz w:val="28"/>
          <w:szCs w:val="28"/>
          <w:lang w:val="uk-UA" w:eastAsia="ru-RU"/>
        </w:rPr>
      </w:pPr>
      <w:r w:rsidRPr="00FC4D03">
        <w:rPr>
          <w:rFonts w:ascii="Times New Roman" w:hAnsi="Times New Roman"/>
          <w:sz w:val="28"/>
          <w:szCs w:val="28"/>
          <w:lang w:val="uk-UA" w:eastAsia="ru-RU"/>
        </w:rPr>
        <w:t>2.1 Завдання дослідження</w:t>
      </w:r>
    </w:p>
    <w:p w14:paraId="0C838BCE"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p>
    <w:p w14:paraId="7FAF6F5B" w14:textId="1AFCF551" w:rsidR="00FE3EE2" w:rsidRDefault="001203DF" w:rsidP="00590C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Метою дослідження – </w:t>
      </w:r>
      <w:r w:rsidR="00E84610" w:rsidRPr="00FC4D03">
        <w:rPr>
          <w:rFonts w:ascii="Times New Roman" w:hAnsi="Times New Roman"/>
          <w:sz w:val="28"/>
          <w:szCs w:val="28"/>
          <w:lang w:val="uk-UA" w:eastAsia="ru-RU"/>
        </w:rPr>
        <w:t xml:space="preserve">дослідити вплив варіативного модуля з волейболу </w:t>
      </w:r>
      <w:r w:rsidR="00E84610">
        <w:rPr>
          <w:rFonts w:ascii="Times New Roman" w:hAnsi="Times New Roman"/>
          <w:sz w:val="28"/>
          <w:szCs w:val="28"/>
          <w:lang w:val="uk-UA" w:eastAsia="ru-RU"/>
        </w:rPr>
        <w:t>і</w:t>
      </w:r>
      <w:r w:rsidR="00E84610" w:rsidRPr="00FC4D03">
        <w:rPr>
          <w:rFonts w:ascii="Times New Roman" w:hAnsi="Times New Roman"/>
          <w:sz w:val="28"/>
          <w:szCs w:val="28"/>
          <w:lang w:val="uk-UA" w:eastAsia="ru-RU"/>
        </w:rPr>
        <w:t xml:space="preserve"> додаткових занять у шкільній спортивній секції на показники технічної та фізичної підготовленості учнів середнього шкільного віку</w:t>
      </w:r>
      <w:r w:rsidR="00E84610">
        <w:rPr>
          <w:rFonts w:ascii="Times New Roman" w:hAnsi="Times New Roman"/>
          <w:sz w:val="28"/>
          <w:szCs w:val="28"/>
          <w:lang w:val="uk-UA" w:eastAsia="ru-RU"/>
        </w:rPr>
        <w:t>.</w:t>
      </w:r>
    </w:p>
    <w:p w14:paraId="179F9A51" w14:textId="6F8FCF0E" w:rsidR="00590CD7" w:rsidRPr="00FC4D03" w:rsidRDefault="00E84610" w:rsidP="00590C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w:t>
      </w:r>
      <w:r w:rsidR="00590CD7" w:rsidRPr="00FC4D03">
        <w:rPr>
          <w:rFonts w:ascii="Times New Roman" w:hAnsi="Times New Roman"/>
          <w:sz w:val="28"/>
          <w:szCs w:val="28"/>
          <w:lang w:val="uk-UA" w:eastAsia="ru-RU"/>
        </w:rPr>
        <w:t>авдання</w:t>
      </w:r>
      <w:r>
        <w:rPr>
          <w:rFonts w:ascii="Times New Roman" w:hAnsi="Times New Roman"/>
          <w:sz w:val="28"/>
          <w:szCs w:val="28"/>
          <w:lang w:val="uk-UA" w:eastAsia="ru-RU"/>
        </w:rPr>
        <w:t xml:space="preserve"> дослідження</w:t>
      </w:r>
      <w:r w:rsidR="00590CD7" w:rsidRPr="00FC4D03">
        <w:rPr>
          <w:rFonts w:ascii="Times New Roman" w:hAnsi="Times New Roman"/>
          <w:sz w:val="28"/>
          <w:szCs w:val="28"/>
          <w:lang w:val="uk-UA" w:eastAsia="ru-RU"/>
        </w:rPr>
        <w:t>:</w:t>
      </w:r>
    </w:p>
    <w:p w14:paraId="60EFC17B" w14:textId="7369D793" w:rsidR="00590CD7" w:rsidRPr="00FC4D03" w:rsidRDefault="00590CD7" w:rsidP="00590CD7">
      <w:pPr>
        <w:spacing w:after="0" w:line="360" w:lineRule="auto"/>
        <w:jc w:val="both"/>
        <w:rPr>
          <w:rFonts w:ascii="Times New Roman" w:hAnsi="Times New Roman"/>
          <w:sz w:val="28"/>
          <w:szCs w:val="28"/>
          <w:lang w:val="uk-UA" w:eastAsia="ru-RU"/>
        </w:rPr>
      </w:pPr>
      <w:r w:rsidRPr="00FC4D03">
        <w:rPr>
          <w:rFonts w:ascii="Times New Roman" w:hAnsi="Times New Roman"/>
          <w:sz w:val="28"/>
          <w:szCs w:val="28"/>
          <w:lang w:val="uk-UA" w:eastAsia="ru-RU"/>
        </w:rPr>
        <w:tab/>
        <w:t xml:space="preserve">1. </w:t>
      </w:r>
      <w:r w:rsidR="00E84610" w:rsidRPr="00FC4D03">
        <w:rPr>
          <w:rFonts w:ascii="Times New Roman" w:hAnsi="Times New Roman"/>
          <w:sz w:val="28"/>
          <w:szCs w:val="28"/>
          <w:lang w:val="uk-UA" w:eastAsia="ru-RU"/>
        </w:rPr>
        <w:t>Визначити рівень спеціальної фізичної підготовленості дівчат на початку навчального року.</w:t>
      </w:r>
    </w:p>
    <w:p w14:paraId="68DE8464" w14:textId="3E801EA2"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2. </w:t>
      </w:r>
      <w:r w:rsidR="00E84610" w:rsidRPr="00FC4D03">
        <w:rPr>
          <w:rFonts w:ascii="Times New Roman" w:hAnsi="Times New Roman"/>
          <w:sz w:val="28"/>
          <w:szCs w:val="28"/>
          <w:lang w:val="uk-UA" w:eastAsia="ru-RU"/>
        </w:rPr>
        <w:t>Оцінити показники технічної підготовленості з волейболу дівчат         11-12 років на початку навчального року.</w:t>
      </w:r>
    </w:p>
    <w:p w14:paraId="3B89E212" w14:textId="7266FC18"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3. </w:t>
      </w:r>
      <w:r w:rsidR="0094147F">
        <w:rPr>
          <w:rFonts w:ascii="Times New Roman" w:hAnsi="Times New Roman"/>
          <w:sz w:val="28"/>
          <w:szCs w:val="28"/>
          <w:lang w:val="uk-UA" w:eastAsia="ru-RU"/>
        </w:rPr>
        <w:t xml:space="preserve">Виявити </w:t>
      </w:r>
      <w:r w:rsidR="00890F0B">
        <w:rPr>
          <w:rFonts w:ascii="Times New Roman" w:hAnsi="Times New Roman"/>
          <w:sz w:val="28"/>
          <w:szCs w:val="28"/>
          <w:lang w:val="uk-UA" w:eastAsia="ru-RU"/>
        </w:rPr>
        <w:t>якість</w:t>
      </w:r>
      <w:r w:rsidR="00234835" w:rsidRPr="00FC4D03">
        <w:rPr>
          <w:rFonts w:ascii="Times New Roman" w:hAnsi="Times New Roman"/>
          <w:sz w:val="28"/>
          <w:szCs w:val="28"/>
          <w:lang w:val="uk-UA" w:eastAsia="ru-RU"/>
        </w:rPr>
        <w:t xml:space="preserve"> впливу змісту </w:t>
      </w:r>
      <w:r w:rsidR="008E7AB4" w:rsidRPr="00FC4D03">
        <w:rPr>
          <w:rFonts w:ascii="Times New Roman" w:hAnsi="Times New Roman"/>
          <w:sz w:val="28"/>
          <w:szCs w:val="28"/>
          <w:lang w:val="uk-UA" w:eastAsia="ru-RU"/>
        </w:rPr>
        <w:t>занять</w:t>
      </w:r>
      <w:r w:rsidR="006E1E06" w:rsidRPr="00FC4D03">
        <w:rPr>
          <w:rFonts w:ascii="Times New Roman" w:hAnsi="Times New Roman"/>
          <w:sz w:val="28"/>
          <w:szCs w:val="28"/>
          <w:lang w:val="uk-UA" w:eastAsia="ru-RU"/>
        </w:rPr>
        <w:t xml:space="preserve"> з волейболу </w:t>
      </w:r>
      <w:r w:rsidR="00234835" w:rsidRPr="00FC4D03">
        <w:rPr>
          <w:rFonts w:ascii="Times New Roman" w:hAnsi="Times New Roman"/>
          <w:sz w:val="28"/>
          <w:szCs w:val="28"/>
          <w:lang w:val="uk-UA" w:eastAsia="ru-RU"/>
        </w:rPr>
        <w:t>на</w:t>
      </w:r>
      <w:r w:rsidRPr="00FC4D03">
        <w:rPr>
          <w:rFonts w:ascii="Times New Roman" w:hAnsi="Times New Roman"/>
          <w:sz w:val="28"/>
          <w:szCs w:val="28"/>
          <w:lang w:val="uk-UA" w:eastAsia="ru-RU"/>
        </w:rPr>
        <w:t xml:space="preserve"> технічн</w:t>
      </w:r>
      <w:r w:rsidR="00234835" w:rsidRPr="00FC4D03">
        <w:rPr>
          <w:rFonts w:ascii="Times New Roman" w:hAnsi="Times New Roman"/>
          <w:sz w:val="28"/>
          <w:szCs w:val="28"/>
          <w:lang w:val="uk-UA" w:eastAsia="ru-RU"/>
        </w:rPr>
        <w:t>у</w:t>
      </w:r>
      <w:r w:rsidRPr="00FC4D03">
        <w:rPr>
          <w:rFonts w:ascii="Times New Roman" w:hAnsi="Times New Roman"/>
          <w:sz w:val="28"/>
          <w:szCs w:val="28"/>
          <w:lang w:val="uk-UA" w:eastAsia="ru-RU"/>
        </w:rPr>
        <w:t xml:space="preserve"> </w:t>
      </w:r>
      <w:r w:rsidR="00234835" w:rsidRPr="00FC4D03">
        <w:rPr>
          <w:rFonts w:ascii="Times New Roman" w:hAnsi="Times New Roman"/>
          <w:sz w:val="28"/>
          <w:szCs w:val="28"/>
          <w:lang w:val="uk-UA" w:eastAsia="ru-RU"/>
        </w:rPr>
        <w:t xml:space="preserve">та фізичну </w:t>
      </w:r>
      <w:r w:rsidRPr="00FC4D03">
        <w:rPr>
          <w:rFonts w:ascii="Times New Roman" w:hAnsi="Times New Roman"/>
          <w:sz w:val="28"/>
          <w:szCs w:val="28"/>
          <w:lang w:val="uk-UA" w:eastAsia="ru-RU"/>
        </w:rPr>
        <w:t>підготовлен</w:t>
      </w:r>
      <w:r w:rsidR="00234835" w:rsidRPr="00FC4D03">
        <w:rPr>
          <w:rFonts w:ascii="Times New Roman" w:hAnsi="Times New Roman"/>
          <w:sz w:val="28"/>
          <w:szCs w:val="28"/>
          <w:lang w:val="uk-UA" w:eastAsia="ru-RU"/>
        </w:rPr>
        <w:t>ість</w:t>
      </w:r>
      <w:r w:rsidRPr="00FC4D03">
        <w:rPr>
          <w:rFonts w:ascii="Times New Roman" w:hAnsi="Times New Roman"/>
          <w:sz w:val="28"/>
          <w:szCs w:val="28"/>
          <w:lang w:val="uk-UA" w:eastAsia="ru-RU"/>
        </w:rPr>
        <w:t xml:space="preserve"> дівчат середнього шкільного віку </w:t>
      </w:r>
      <w:r w:rsidR="006460BE" w:rsidRPr="00FC4D03">
        <w:rPr>
          <w:rFonts w:ascii="Times New Roman" w:hAnsi="Times New Roman"/>
          <w:sz w:val="28"/>
          <w:szCs w:val="28"/>
          <w:lang w:val="uk-UA" w:eastAsia="ru-RU"/>
        </w:rPr>
        <w:t>на основі порівняльного аналізу показників на початку та наприкінці навчального року.</w:t>
      </w:r>
    </w:p>
    <w:p w14:paraId="33B29C0A"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p>
    <w:p w14:paraId="6618FAC1"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2.2 Методи дослідження</w:t>
      </w:r>
    </w:p>
    <w:p w14:paraId="6758B71F"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p>
    <w:p w14:paraId="51760783"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14:paraId="380B11F8"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1. Аналіз та узагальнення літературних джерел за темою дослідження.</w:t>
      </w:r>
    </w:p>
    <w:p w14:paraId="1BBD27B8" w14:textId="06764CD4"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2. Педагогічні спостереження за </w:t>
      </w:r>
      <w:r w:rsidR="00FC4D03" w:rsidRPr="00FC4D03">
        <w:rPr>
          <w:rFonts w:ascii="Times New Roman" w:hAnsi="Times New Roman"/>
          <w:sz w:val="28"/>
          <w:szCs w:val="28"/>
          <w:lang w:val="uk-UA" w:eastAsia="ru-RU"/>
        </w:rPr>
        <w:t xml:space="preserve">навчально-виховним та </w:t>
      </w:r>
      <w:r w:rsidR="008B6DFF" w:rsidRPr="00FC4D03">
        <w:rPr>
          <w:rFonts w:ascii="Times New Roman" w:hAnsi="Times New Roman"/>
          <w:sz w:val="28"/>
          <w:szCs w:val="28"/>
          <w:lang w:val="uk-UA" w:eastAsia="ru-RU"/>
        </w:rPr>
        <w:t>навчально-тренувальним процесом у спортивній секції з волейболу</w:t>
      </w:r>
      <w:r w:rsidRPr="00FC4D03">
        <w:rPr>
          <w:rFonts w:ascii="Times New Roman" w:hAnsi="Times New Roman"/>
          <w:sz w:val="28"/>
          <w:szCs w:val="28"/>
          <w:lang w:val="uk-UA" w:eastAsia="ru-RU"/>
        </w:rPr>
        <w:t>.</w:t>
      </w:r>
    </w:p>
    <w:p w14:paraId="42A98267" w14:textId="73E212EF" w:rsidR="00590CD7" w:rsidRPr="00FC4D03"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3. Педагогічний експеримент.</w:t>
      </w:r>
      <w:r w:rsidR="0094147F">
        <w:rPr>
          <w:rFonts w:ascii="Times New Roman" w:hAnsi="Times New Roman"/>
          <w:sz w:val="28"/>
          <w:szCs w:val="28"/>
          <w:lang w:val="uk-UA" w:eastAsia="ru-RU"/>
        </w:rPr>
        <w:t xml:space="preserve"> Оцінювали ступінь впливу змісту занять варіативного модуля з волейболу та секційних занять </w:t>
      </w:r>
      <w:r w:rsidR="00890F0B">
        <w:rPr>
          <w:rFonts w:ascii="Times New Roman" w:hAnsi="Times New Roman"/>
          <w:sz w:val="28"/>
          <w:szCs w:val="28"/>
          <w:lang w:val="uk-UA" w:eastAsia="ru-RU"/>
        </w:rPr>
        <w:t xml:space="preserve">у шкільній спортивній секції </w:t>
      </w:r>
      <w:r w:rsidR="0094147F">
        <w:rPr>
          <w:rFonts w:ascii="Times New Roman" w:hAnsi="Times New Roman"/>
          <w:sz w:val="28"/>
          <w:szCs w:val="28"/>
          <w:lang w:val="uk-UA" w:eastAsia="ru-RU"/>
        </w:rPr>
        <w:t>упродовж навчального року</w:t>
      </w:r>
      <w:r w:rsidR="00294888">
        <w:rPr>
          <w:rFonts w:ascii="Times New Roman" w:hAnsi="Times New Roman"/>
          <w:sz w:val="28"/>
          <w:szCs w:val="28"/>
          <w:lang w:val="uk-UA" w:eastAsia="ru-RU"/>
        </w:rPr>
        <w:t xml:space="preserve"> на технічну та фіз</w:t>
      </w:r>
      <w:r w:rsidR="00815AAE">
        <w:rPr>
          <w:rFonts w:ascii="Times New Roman" w:hAnsi="Times New Roman"/>
          <w:sz w:val="28"/>
          <w:szCs w:val="28"/>
          <w:lang w:val="uk-UA" w:eastAsia="ru-RU"/>
        </w:rPr>
        <w:t>ичну підготовленість школярок</w:t>
      </w:r>
      <w:r w:rsidR="0094147F">
        <w:rPr>
          <w:rFonts w:ascii="Times New Roman" w:hAnsi="Times New Roman"/>
          <w:sz w:val="28"/>
          <w:szCs w:val="28"/>
          <w:lang w:val="uk-UA" w:eastAsia="ru-RU"/>
        </w:rPr>
        <w:t>.</w:t>
      </w:r>
    </w:p>
    <w:p w14:paraId="3ABB6108" w14:textId="79E1F4CE" w:rsidR="005251E1" w:rsidRPr="00FC4D03" w:rsidRDefault="00590CD7" w:rsidP="005251E1">
      <w:pPr>
        <w:spacing w:after="0" w:line="360" w:lineRule="auto"/>
        <w:ind w:firstLine="709"/>
        <w:jc w:val="both"/>
        <w:rPr>
          <w:rFonts w:ascii="Times New Roman" w:hAnsi="Times New Roman"/>
          <w:spacing w:val="-6"/>
          <w:sz w:val="28"/>
          <w:szCs w:val="28"/>
          <w:lang w:val="uk-UA" w:eastAsia="uk-UA"/>
        </w:rPr>
      </w:pPr>
      <w:r w:rsidRPr="00FC4D03">
        <w:rPr>
          <w:rFonts w:ascii="Times New Roman" w:hAnsi="Times New Roman"/>
          <w:sz w:val="28"/>
          <w:szCs w:val="28"/>
          <w:lang w:val="uk-UA" w:eastAsia="ru-RU"/>
        </w:rPr>
        <w:t xml:space="preserve">4. </w:t>
      </w:r>
      <w:r w:rsidR="005251E1" w:rsidRPr="00FC4D03">
        <w:rPr>
          <w:rFonts w:ascii="Times New Roman" w:hAnsi="Times New Roman"/>
          <w:color w:val="000000"/>
          <w:spacing w:val="-6"/>
          <w:sz w:val="28"/>
          <w:szCs w:val="28"/>
          <w:lang w:val="uk-UA" w:eastAsia="uk-UA"/>
        </w:rPr>
        <w:t xml:space="preserve">Оцінка </w:t>
      </w:r>
      <w:r w:rsidR="00294888">
        <w:rPr>
          <w:rFonts w:ascii="Times New Roman" w:hAnsi="Times New Roman"/>
          <w:color w:val="000000"/>
          <w:spacing w:val="-6"/>
          <w:sz w:val="28"/>
          <w:szCs w:val="28"/>
          <w:lang w:val="uk-UA" w:eastAsia="uk-UA"/>
        </w:rPr>
        <w:t xml:space="preserve">спеціальної </w:t>
      </w:r>
      <w:r w:rsidR="0039061B" w:rsidRPr="00FC4D03">
        <w:rPr>
          <w:rFonts w:ascii="Times New Roman" w:hAnsi="Times New Roman"/>
          <w:color w:val="000000"/>
          <w:spacing w:val="-6"/>
          <w:sz w:val="28"/>
          <w:szCs w:val="28"/>
          <w:lang w:val="uk-UA" w:eastAsia="uk-UA"/>
        </w:rPr>
        <w:t xml:space="preserve">фізичної підготовленості здійснювали </w:t>
      </w:r>
      <w:r w:rsidR="005251E1" w:rsidRPr="00FC4D03">
        <w:rPr>
          <w:rFonts w:ascii="Times New Roman" w:hAnsi="Times New Roman"/>
          <w:color w:val="000000"/>
          <w:spacing w:val="-6"/>
          <w:sz w:val="28"/>
          <w:szCs w:val="28"/>
          <w:lang w:val="uk-UA" w:eastAsia="uk-UA"/>
        </w:rPr>
        <w:t xml:space="preserve">за </w:t>
      </w:r>
      <w:r w:rsidR="00B77900" w:rsidRPr="00FC4D03">
        <w:rPr>
          <w:rFonts w:ascii="Times New Roman" w:hAnsi="Times New Roman"/>
          <w:color w:val="000000"/>
          <w:spacing w:val="-6"/>
          <w:sz w:val="28"/>
          <w:szCs w:val="28"/>
          <w:lang w:val="uk-UA" w:eastAsia="uk-UA"/>
        </w:rPr>
        <w:t>т</w:t>
      </w:r>
      <w:r w:rsidR="008B6DFF" w:rsidRPr="00FC4D03">
        <w:rPr>
          <w:rFonts w:ascii="Times New Roman" w:hAnsi="Times New Roman"/>
          <w:color w:val="000000"/>
          <w:spacing w:val="-6"/>
          <w:sz w:val="28"/>
          <w:szCs w:val="28"/>
          <w:lang w:val="uk-UA" w:eastAsia="uk-UA"/>
        </w:rPr>
        <w:t>естами</w:t>
      </w:r>
      <w:r w:rsidR="005251E1" w:rsidRPr="00FC4D03">
        <w:rPr>
          <w:rFonts w:ascii="Times New Roman" w:hAnsi="Times New Roman"/>
          <w:spacing w:val="-6"/>
          <w:sz w:val="28"/>
          <w:szCs w:val="28"/>
          <w:lang w:val="uk-UA" w:eastAsia="uk-UA"/>
        </w:rPr>
        <w:t>:</w:t>
      </w:r>
    </w:p>
    <w:p w14:paraId="41864A58" w14:textId="77777777" w:rsidR="005251E1" w:rsidRPr="00FC4D03" w:rsidRDefault="005251E1" w:rsidP="005251E1">
      <w:pPr>
        <w:tabs>
          <w:tab w:val="num" w:pos="0"/>
        </w:tabs>
        <w:spacing w:after="0" w:line="360" w:lineRule="auto"/>
        <w:ind w:firstLine="705"/>
        <w:jc w:val="both"/>
        <w:rPr>
          <w:rFonts w:ascii="Times New Roman" w:hAnsi="Times New Roman"/>
          <w:spacing w:val="-6"/>
          <w:sz w:val="28"/>
          <w:szCs w:val="28"/>
          <w:lang w:val="uk-UA" w:eastAsia="uk-UA"/>
        </w:rPr>
      </w:pPr>
      <w:r w:rsidRPr="00FC4D03">
        <w:rPr>
          <w:rFonts w:ascii="Times New Roman" w:hAnsi="Times New Roman"/>
          <w:spacing w:val="-6"/>
          <w:sz w:val="28"/>
          <w:szCs w:val="28"/>
          <w:lang w:val="uk-UA" w:eastAsia="uk-UA"/>
        </w:rPr>
        <w:t>- стрибки на скакалці за 1 хв, разів;</w:t>
      </w:r>
    </w:p>
    <w:p w14:paraId="57DEF506" w14:textId="5C2865EF" w:rsidR="005251E1" w:rsidRPr="00FC4D03" w:rsidRDefault="005251E1" w:rsidP="005251E1">
      <w:pPr>
        <w:tabs>
          <w:tab w:val="num" w:pos="0"/>
        </w:tabs>
        <w:spacing w:after="0" w:line="360" w:lineRule="auto"/>
        <w:ind w:firstLine="705"/>
        <w:jc w:val="both"/>
        <w:rPr>
          <w:rFonts w:ascii="Times New Roman" w:hAnsi="Times New Roman"/>
          <w:spacing w:val="-6"/>
          <w:sz w:val="28"/>
          <w:szCs w:val="28"/>
          <w:lang w:val="uk-UA" w:eastAsia="uk-UA"/>
        </w:rPr>
      </w:pPr>
      <w:r w:rsidRPr="00FC4D03">
        <w:rPr>
          <w:rFonts w:ascii="Times New Roman" w:hAnsi="Times New Roman"/>
          <w:spacing w:val="-6"/>
          <w:sz w:val="28"/>
          <w:szCs w:val="28"/>
          <w:lang w:val="uk-UA" w:eastAsia="uk-UA"/>
        </w:rPr>
        <w:lastRenderedPageBreak/>
        <w:t xml:space="preserve">- </w:t>
      </w:r>
      <w:r w:rsidR="00294888">
        <w:rPr>
          <w:rFonts w:ascii="Times New Roman" w:hAnsi="Times New Roman"/>
          <w:spacing w:val="-6"/>
          <w:sz w:val="28"/>
          <w:szCs w:val="28"/>
          <w:lang w:val="uk-UA" w:eastAsia="uk-UA"/>
        </w:rPr>
        <w:t>кількість влучних кидків волейбольного м’яча</w:t>
      </w:r>
      <w:r w:rsidR="00815AAE">
        <w:rPr>
          <w:rFonts w:ascii="Times New Roman" w:hAnsi="Times New Roman"/>
          <w:spacing w:val="-6"/>
          <w:sz w:val="28"/>
          <w:szCs w:val="28"/>
          <w:lang w:val="uk-UA" w:eastAsia="uk-UA"/>
        </w:rPr>
        <w:t xml:space="preserve"> в баскетбольний кошик</w:t>
      </w:r>
      <w:r w:rsidR="00737DEA">
        <w:rPr>
          <w:rFonts w:ascii="Times New Roman" w:hAnsi="Times New Roman"/>
          <w:spacing w:val="-6"/>
          <w:sz w:val="28"/>
          <w:szCs w:val="28"/>
          <w:lang w:val="uk-UA" w:eastAsia="uk-UA"/>
        </w:rPr>
        <w:t xml:space="preserve"> з 10 спроб</w:t>
      </w:r>
      <w:r w:rsidRPr="00FC4D03">
        <w:rPr>
          <w:rFonts w:ascii="Times New Roman" w:hAnsi="Times New Roman"/>
          <w:spacing w:val="-6"/>
          <w:sz w:val="28"/>
          <w:szCs w:val="28"/>
          <w:lang w:val="uk-UA" w:eastAsia="uk-UA"/>
        </w:rPr>
        <w:t xml:space="preserve">, </w:t>
      </w:r>
      <w:r w:rsidR="00815AAE">
        <w:rPr>
          <w:rFonts w:ascii="Times New Roman" w:hAnsi="Times New Roman"/>
          <w:spacing w:val="-6"/>
          <w:sz w:val="28"/>
          <w:szCs w:val="28"/>
          <w:lang w:val="uk-UA" w:eastAsia="uk-UA"/>
        </w:rPr>
        <w:t>кількість</w:t>
      </w:r>
      <w:r w:rsidRPr="00FC4D03">
        <w:rPr>
          <w:rFonts w:ascii="Times New Roman" w:hAnsi="Times New Roman"/>
          <w:spacing w:val="-6"/>
          <w:sz w:val="28"/>
          <w:szCs w:val="28"/>
          <w:lang w:val="uk-UA" w:eastAsia="uk-UA"/>
        </w:rPr>
        <w:t>;</w:t>
      </w:r>
      <w:r w:rsidRPr="00FC4D03">
        <w:rPr>
          <w:rFonts w:ascii="Times New Roman" w:hAnsi="Times New Roman"/>
          <w:lang w:val="uk-UA"/>
        </w:rPr>
        <w:t xml:space="preserve"> </w:t>
      </w:r>
      <w:r w:rsidRPr="00FC4D03">
        <w:rPr>
          <w:rFonts w:ascii="Times New Roman" w:hAnsi="Times New Roman"/>
          <w:spacing w:val="-6"/>
          <w:sz w:val="28"/>
          <w:szCs w:val="28"/>
          <w:lang w:val="uk-UA" w:eastAsia="uk-UA"/>
        </w:rPr>
        <w:tab/>
      </w:r>
    </w:p>
    <w:p w14:paraId="5B091795" w14:textId="56A1CB41" w:rsidR="005251E1" w:rsidRPr="00FC4D03" w:rsidRDefault="005251E1" w:rsidP="0039061B">
      <w:pPr>
        <w:tabs>
          <w:tab w:val="num" w:pos="0"/>
        </w:tabs>
        <w:spacing w:after="0" w:line="360" w:lineRule="auto"/>
        <w:ind w:firstLine="705"/>
        <w:jc w:val="both"/>
        <w:rPr>
          <w:rFonts w:ascii="Times New Roman" w:hAnsi="Times New Roman"/>
          <w:spacing w:val="-6"/>
          <w:sz w:val="28"/>
          <w:szCs w:val="28"/>
          <w:lang w:val="uk-UA" w:eastAsia="uk-UA"/>
        </w:rPr>
      </w:pPr>
      <w:r w:rsidRPr="00FC4D03">
        <w:rPr>
          <w:rFonts w:ascii="Times New Roman" w:hAnsi="Times New Roman"/>
          <w:spacing w:val="-6"/>
          <w:sz w:val="28"/>
          <w:szCs w:val="28"/>
          <w:lang w:val="uk-UA" w:eastAsia="uk-UA"/>
        </w:rPr>
        <w:t xml:space="preserve">- човниковий біг </w:t>
      </w:r>
      <w:r w:rsidR="0094147F">
        <w:rPr>
          <w:rFonts w:ascii="Times New Roman" w:hAnsi="Times New Roman"/>
          <w:spacing w:val="-6"/>
          <w:sz w:val="28"/>
          <w:szCs w:val="28"/>
          <w:lang w:val="uk-UA" w:eastAsia="uk-UA"/>
        </w:rPr>
        <w:t>9–3–6–3–9 м, с</w:t>
      </w:r>
      <w:r w:rsidR="0094147F" w:rsidRPr="00FC4D03">
        <w:rPr>
          <w:rFonts w:ascii="Times New Roman" w:hAnsi="Times New Roman"/>
          <w:spacing w:val="-6"/>
          <w:sz w:val="28"/>
          <w:szCs w:val="28"/>
          <w:lang w:val="uk-UA" w:eastAsia="uk-UA"/>
        </w:rPr>
        <w:t>;</w:t>
      </w:r>
    </w:p>
    <w:p w14:paraId="46B10AFD" w14:textId="77777777" w:rsidR="0039061B" w:rsidRPr="00FC4D03" w:rsidRDefault="0039061B" w:rsidP="0039061B">
      <w:pPr>
        <w:tabs>
          <w:tab w:val="num" w:pos="0"/>
        </w:tabs>
        <w:spacing w:after="0" w:line="360" w:lineRule="auto"/>
        <w:ind w:firstLine="705"/>
        <w:jc w:val="both"/>
        <w:rPr>
          <w:rFonts w:ascii="Times New Roman" w:hAnsi="Times New Roman"/>
          <w:spacing w:val="-6"/>
          <w:sz w:val="28"/>
          <w:szCs w:val="28"/>
          <w:lang w:val="uk-UA" w:eastAsia="uk-UA"/>
        </w:rPr>
      </w:pPr>
      <w:r w:rsidRPr="00FC4D03">
        <w:rPr>
          <w:rFonts w:ascii="Times New Roman" w:hAnsi="Times New Roman"/>
          <w:spacing w:val="-6"/>
          <w:sz w:val="28"/>
          <w:szCs w:val="28"/>
          <w:lang w:val="uk-UA" w:eastAsia="uk-UA"/>
        </w:rPr>
        <w:t xml:space="preserve">- піднімання тулубу в </w:t>
      </w:r>
      <w:proofErr w:type="spellStart"/>
      <w:r w:rsidRPr="00FC4D03">
        <w:rPr>
          <w:rFonts w:ascii="Times New Roman" w:hAnsi="Times New Roman"/>
          <w:spacing w:val="-6"/>
          <w:sz w:val="28"/>
          <w:szCs w:val="28"/>
          <w:lang w:val="uk-UA" w:eastAsia="uk-UA"/>
        </w:rPr>
        <w:t>сід</w:t>
      </w:r>
      <w:proofErr w:type="spellEnd"/>
      <w:r w:rsidRPr="00FC4D03">
        <w:rPr>
          <w:rFonts w:ascii="Times New Roman" w:hAnsi="Times New Roman"/>
          <w:spacing w:val="-6"/>
          <w:sz w:val="28"/>
          <w:szCs w:val="28"/>
          <w:lang w:val="uk-UA" w:eastAsia="uk-UA"/>
        </w:rPr>
        <w:t xml:space="preserve"> з положення лежачи за 20 с, кількість разів;</w:t>
      </w:r>
    </w:p>
    <w:p w14:paraId="10FF58DD" w14:textId="77777777" w:rsidR="0039061B" w:rsidRPr="00FC4D03" w:rsidRDefault="0039061B" w:rsidP="0039061B">
      <w:pPr>
        <w:tabs>
          <w:tab w:val="num" w:pos="0"/>
        </w:tabs>
        <w:spacing w:after="0" w:line="360" w:lineRule="auto"/>
        <w:ind w:firstLine="705"/>
        <w:jc w:val="both"/>
        <w:rPr>
          <w:rFonts w:ascii="Times New Roman" w:hAnsi="Times New Roman"/>
          <w:spacing w:val="-6"/>
          <w:sz w:val="28"/>
          <w:szCs w:val="28"/>
          <w:lang w:val="uk-UA" w:eastAsia="uk-UA"/>
        </w:rPr>
      </w:pPr>
      <w:r w:rsidRPr="00FC4D03">
        <w:rPr>
          <w:rFonts w:ascii="Times New Roman" w:hAnsi="Times New Roman"/>
          <w:spacing w:val="-6"/>
          <w:sz w:val="28"/>
          <w:szCs w:val="28"/>
          <w:lang w:val="uk-UA" w:eastAsia="uk-UA"/>
        </w:rPr>
        <w:t>- вис на високій перекладині на рівних руках, с;</w:t>
      </w:r>
    </w:p>
    <w:p w14:paraId="2F00DEAB" w14:textId="77777777" w:rsidR="0039061B" w:rsidRPr="00FC4D03" w:rsidRDefault="0039061B" w:rsidP="0039061B">
      <w:pPr>
        <w:tabs>
          <w:tab w:val="num" w:pos="0"/>
        </w:tabs>
        <w:spacing w:after="0" w:line="360" w:lineRule="auto"/>
        <w:ind w:firstLine="705"/>
        <w:jc w:val="both"/>
        <w:rPr>
          <w:rFonts w:ascii="Times New Roman" w:hAnsi="Times New Roman"/>
          <w:spacing w:val="-6"/>
          <w:sz w:val="28"/>
          <w:szCs w:val="28"/>
          <w:lang w:val="uk-UA" w:eastAsia="uk-UA"/>
        </w:rPr>
      </w:pPr>
      <w:r w:rsidRPr="00FC4D03">
        <w:rPr>
          <w:rFonts w:ascii="Times New Roman" w:hAnsi="Times New Roman"/>
          <w:spacing w:val="-6"/>
          <w:sz w:val="28"/>
          <w:szCs w:val="28"/>
          <w:lang w:val="uk-UA" w:eastAsia="uk-UA"/>
        </w:rPr>
        <w:t>- стрибки на скакалці за 1 хв, разів;</w:t>
      </w:r>
    </w:p>
    <w:p w14:paraId="4F6B0B6E" w14:textId="77777777" w:rsidR="0039061B" w:rsidRPr="00FC4D03" w:rsidRDefault="0039061B" w:rsidP="0039061B">
      <w:pPr>
        <w:tabs>
          <w:tab w:val="num" w:pos="0"/>
        </w:tabs>
        <w:spacing w:after="0" w:line="360" w:lineRule="auto"/>
        <w:ind w:firstLine="705"/>
        <w:jc w:val="both"/>
        <w:rPr>
          <w:rFonts w:ascii="Times New Roman" w:hAnsi="Times New Roman"/>
          <w:spacing w:val="-6"/>
          <w:sz w:val="28"/>
          <w:szCs w:val="28"/>
          <w:lang w:val="uk-UA" w:eastAsia="uk-UA"/>
        </w:rPr>
      </w:pPr>
      <w:r w:rsidRPr="00FC4D03">
        <w:rPr>
          <w:rFonts w:ascii="Times New Roman" w:hAnsi="Times New Roman"/>
          <w:spacing w:val="-6"/>
          <w:sz w:val="28"/>
          <w:szCs w:val="28"/>
          <w:lang w:val="uk-UA" w:eastAsia="uk-UA"/>
        </w:rPr>
        <w:t>- стрибок угору, см;</w:t>
      </w:r>
    </w:p>
    <w:p w14:paraId="58A25579" w14:textId="17FF5688" w:rsidR="0039061B" w:rsidRPr="00FC4D03" w:rsidRDefault="0039061B" w:rsidP="0039061B">
      <w:pPr>
        <w:tabs>
          <w:tab w:val="num" w:pos="0"/>
        </w:tabs>
        <w:spacing w:after="0" w:line="360" w:lineRule="auto"/>
        <w:ind w:firstLine="705"/>
        <w:jc w:val="both"/>
        <w:rPr>
          <w:rFonts w:ascii="Times New Roman" w:hAnsi="Times New Roman"/>
          <w:spacing w:val="-6"/>
          <w:sz w:val="28"/>
          <w:szCs w:val="28"/>
          <w:lang w:val="uk-UA" w:eastAsia="uk-UA"/>
        </w:rPr>
      </w:pPr>
      <w:r w:rsidRPr="00FC4D03">
        <w:rPr>
          <w:rFonts w:ascii="Times New Roman" w:hAnsi="Times New Roman"/>
          <w:spacing w:val="-6"/>
          <w:sz w:val="28"/>
          <w:szCs w:val="28"/>
          <w:lang w:val="uk-UA" w:eastAsia="uk-UA"/>
        </w:rPr>
        <w:t>- потрійний стрибок з місця, м</w:t>
      </w:r>
      <w:r w:rsidR="0094147F" w:rsidRPr="00FC4D03">
        <w:rPr>
          <w:rFonts w:ascii="Times New Roman" w:hAnsi="Times New Roman"/>
          <w:spacing w:val="-6"/>
          <w:sz w:val="28"/>
          <w:szCs w:val="28"/>
          <w:lang w:val="uk-UA" w:eastAsia="uk-UA"/>
        </w:rPr>
        <w:t>;</w:t>
      </w:r>
    </w:p>
    <w:p w14:paraId="66B5ECFB" w14:textId="39A751AF" w:rsidR="0039061B" w:rsidRPr="00FC4D03" w:rsidRDefault="0039061B" w:rsidP="0039061B">
      <w:pPr>
        <w:tabs>
          <w:tab w:val="num" w:pos="0"/>
        </w:tabs>
        <w:spacing w:after="0" w:line="360" w:lineRule="auto"/>
        <w:ind w:firstLine="705"/>
        <w:jc w:val="both"/>
        <w:rPr>
          <w:rFonts w:ascii="Times New Roman" w:hAnsi="Times New Roman"/>
          <w:spacing w:val="-6"/>
          <w:sz w:val="28"/>
          <w:szCs w:val="28"/>
          <w:lang w:val="uk-UA" w:eastAsia="uk-UA"/>
        </w:rPr>
      </w:pPr>
      <w:r w:rsidRPr="00FC4D03">
        <w:rPr>
          <w:rFonts w:ascii="Times New Roman" w:hAnsi="Times New Roman"/>
          <w:spacing w:val="-6"/>
          <w:sz w:val="28"/>
          <w:szCs w:val="28"/>
          <w:lang w:val="uk-UA" w:eastAsia="uk-UA"/>
        </w:rPr>
        <w:t>- біг на місці 10с, разів</w:t>
      </w:r>
      <w:r w:rsidR="0094147F" w:rsidRPr="00FC4D03">
        <w:rPr>
          <w:rFonts w:ascii="Times New Roman" w:hAnsi="Times New Roman"/>
          <w:spacing w:val="-6"/>
          <w:sz w:val="28"/>
          <w:szCs w:val="28"/>
          <w:lang w:val="uk-UA" w:eastAsia="uk-UA"/>
        </w:rPr>
        <w:t>;</w:t>
      </w:r>
    </w:p>
    <w:p w14:paraId="6C5133D8" w14:textId="7E9CDC11" w:rsidR="0039061B" w:rsidRPr="00FC4D03" w:rsidRDefault="0039061B" w:rsidP="00FC4D03">
      <w:pPr>
        <w:tabs>
          <w:tab w:val="num" w:pos="0"/>
        </w:tabs>
        <w:spacing w:after="0" w:line="360" w:lineRule="auto"/>
        <w:ind w:firstLine="705"/>
        <w:jc w:val="both"/>
        <w:rPr>
          <w:rFonts w:ascii="Times New Roman" w:hAnsi="Times New Roman"/>
          <w:spacing w:val="-6"/>
          <w:sz w:val="28"/>
          <w:szCs w:val="28"/>
          <w:lang w:val="uk-UA" w:eastAsia="uk-UA"/>
        </w:rPr>
      </w:pPr>
      <w:r w:rsidRPr="00FC4D03">
        <w:rPr>
          <w:rFonts w:ascii="Times New Roman" w:hAnsi="Times New Roman"/>
          <w:spacing w:val="-6"/>
          <w:sz w:val="28"/>
          <w:szCs w:val="28"/>
          <w:lang w:val="uk-UA" w:eastAsia="uk-UA"/>
        </w:rPr>
        <w:t>- присідання за 20с, разів</w:t>
      </w:r>
      <w:r w:rsidR="0094147F" w:rsidRPr="00FC4D03">
        <w:rPr>
          <w:rFonts w:ascii="Times New Roman" w:hAnsi="Times New Roman"/>
          <w:spacing w:val="-6"/>
          <w:sz w:val="28"/>
          <w:szCs w:val="28"/>
          <w:lang w:val="uk-UA" w:eastAsia="uk-UA"/>
        </w:rPr>
        <w:t>;</w:t>
      </w:r>
    </w:p>
    <w:p w14:paraId="5FA48C8E" w14:textId="62F57BD7" w:rsidR="0039061B" w:rsidRPr="00294888" w:rsidRDefault="0039061B" w:rsidP="00FC4D03">
      <w:pPr>
        <w:tabs>
          <w:tab w:val="num" w:pos="0"/>
        </w:tabs>
        <w:spacing w:after="0" w:line="360" w:lineRule="auto"/>
        <w:ind w:firstLine="705"/>
        <w:jc w:val="both"/>
        <w:rPr>
          <w:rFonts w:ascii="Times New Roman" w:hAnsi="Times New Roman"/>
          <w:spacing w:val="-6"/>
          <w:sz w:val="28"/>
          <w:szCs w:val="28"/>
          <w:lang w:val="uk-UA" w:eastAsia="uk-UA"/>
        </w:rPr>
      </w:pPr>
      <w:r w:rsidRPr="00294888">
        <w:rPr>
          <w:rFonts w:ascii="Times New Roman" w:hAnsi="Times New Roman"/>
          <w:spacing w:val="-6"/>
          <w:sz w:val="28"/>
          <w:szCs w:val="28"/>
          <w:lang w:val="uk-UA" w:eastAsia="uk-UA"/>
        </w:rPr>
        <w:t>- вистрибування з присіду за 20с, разів</w:t>
      </w:r>
      <w:r w:rsidR="0094147F" w:rsidRPr="00294888">
        <w:rPr>
          <w:rFonts w:ascii="Times New Roman" w:hAnsi="Times New Roman"/>
          <w:spacing w:val="-6"/>
          <w:sz w:val="28"/>
          <w:szCs w:val="28"/>
          <w:lang w:val="uk-UA" w:eastAsia="uk-UA"/>
        </w:rPr>
        <w:t>.</w:t>
      </w:r>
    </w:p>
    <w:p w14:paraId="3EA6444D" w14:textId="3A704BB7" w:rsidR="00FC4D03" w:rsidRPr="0005535D" w:rsidRDefault="00294888" w:rsidP="00FC4D03">
      <w:pPr>
        <w:spacing w:after="0" w:line="360" w:lineRule="auto"/>
        <w:ind w:firstLine="705"/>
        <w:jc w:val="both"/>
        <w:rPr>
          <w:rFonts w:ascii="Times New Roman" w:hAnsi="Times New Roman"/>
          <w:sz w:val="28"/>
          <w:szCs w:val="28"/>
          <w:lang w:val="uk-UA"/>
        </w:rPr>
      </w:pPr>
      <w:r w:rsidRPr="0005535D">
        <w:rPr>
          <w:rFonts w:ascii="Times New Roman" w:hAnsi="Times New Roman"/>
          <w:sz w:val="28"/>
          <w:szCs w:val="28"/>
          <w:lang w:val="uk-UA"/>
        </w:rPr>
        <w:t>5</w:t>
      </w:r>
      <w:r w:rsidR="00FC4D03" w:rsidRPr="0005535D">
        <w:rPr>
          <w:rFonts w:ascii="Times New Roman" w:hAnsi="Times New Roman"/>
          <w:sz w:val="28"/>
          <w:szCs w:val="28"/>
          <w:lang w:val="uk-UA"/>
        </w:rPr>
        <w:t xml:space="preserve">. Визначення рівня технічної підготовленості дівчат з волейболу здійснювали за наступними </w:t>
      </w:r>
      <w:r w:rsidR="0005535D" w:rsidRPr="0005535D">
        <w:rPr>
          <w:rFonts w:ascii="Times New Roman" w:hAnsi="Times New Roman"/>
          <w:sz w:val="28"/>
          <w:szCs w:val="28"/>
          <w:lang w:val="uk-UA"/>
        </w:rPr>
        <w:t>тестами</w:t>
      </w:r>
      <w:r w:rsidR="00FC4D03" w:rsidRPr="0005535D">
        <w:rPr>
          <w:rFonts w:ascii="Times New Roman" w:hAnsi="Times New Roman"/>
          <w:sz w:val="28"/>
          <w:szCs w:val="28"/>
          <w:lang w:val="uk-UA"/>
        </w:rPr>
        <w:t>:</w:t>
      </w:r>
      <w:r w:rsidR="00FC4D03" w:rsidRPr="0005535D">
        <w:rPr>
          <w:rFonts w:ascii="Times New Roman" w:hAnsi="Times New Roman"/>
          <w:lang w:val="uk-UA"/>
        </w:rPr>
        <w:t xml:space="preserve"> </w:t>
      </w:r>
    </w:p>
    <w:p w14:paraId="57C3B59E" w14:textId="77777777" w:rsidR="00FC4D03" w:rsidRPr="0005535D" w:rsidRDefault="003414E3" w:rsidP="00990F29">
      <w:pPr>
        <w:pStyle w:val="ab"/>
        <w:numPr>
          <w:ilvl w:val="0"/>
          <w:numId w:val="6"/>
        </w:numPr>
        <w:tabs>
          <w:tab w:val="num" w:pos="0"/>
        </w:tabs>
        <w:spacing w:line="360" w:lineRule="auto"/>
        <w:ind w:left="0" w:firstLine="709"/>
        <w:jc w:val="both"/>
        <w:rPr>
          <w:sz w:val="28"/>
          <w:szCs w:val="28"/>
        </w:rPr>
      </w:pPr>
      <w:r w:rsidRPr="0005535D">
        <w:rPr>
          <w:sz w:val="28"/>
          <w:szCs w:val="28"/>
        </w:rPr>
        <w:t>набивання м’яча над головою, разів</w:t>
      </w:r>
      <w:r w:rsidR="005251E1" w:rsidRPr="0005535D">
        <w:rPr>
          <w:sz w:val="28"/>
          <w:szCs w:val="28"/>
        </w:rPr>
        <w:t xml:space="preserve">; </w:t>
      </w:r>
    </w:p>
    <w:p w14:paraId="418DB098" w14:textId="77777777" w:rsidR="00FC4D03" w:rsidRPr="00FC4D03" w:rsidRDefault="003414E3" w:rsidP="00990F29">
      <w:pPr>
        <w:pStyle w:val="ab"/>
        <w:numPr>
          <w:ilvl w:val="0"/>
          <w:numId w:val="6"/>
        </w:numPr>
        <w:tabs>
          <w:tab w:val="num" w:pos="0"/>
        </w:tabs>
        <w:spacing w:line="360" w:lineRule="auto"/>
        <w:ind w:left="0" w:firstLine="709"/>
        <w:jc w:val="both"/>
        <w:rPr>
          <w:sz w:val="28"/>
          <w:szCs w:val="28"/>
        </w:rPr>
      </w:pPr>
      <w:r w:rsidRPr="00FC4D03">
        <w:rPr>
          <w:sz w:val="28"/>
          <w:szCs w:val="28"/>
        </w:rPr>
        <w:t>передача м’яча над собою двома руками зверху, балів</w:t>
      </w:r>
      <w:r w:rsidR="00FC4D03" w:rsidRPr="00FC4D03">
        <w:rPr>
          <w:sz w:val="28"/>
          <w:szCs w:val="28"/>
        </w:rPr>
        <w:t>;</w:t>
      </w:r>
    </w:p>
    <w:p w14:paraId="4D0D3008" w14:textId="77777777" w:rsidR="00FC4D03" w:rsidRPr="00FC4D03" w:rsidRDefault="003414E3" w:rsidP="00990F29">
      <w:pPr>
        <w:pStyle w:val="ab"/>
        <w:numPr>
          <w:ilvl w:val="0"/>
          <w:numId w:val="6"/>
        </w:numPr>
        <w:tabs>
          <w:tab w:val="num" w:pos="0"/>
        </w:tabs>
        <w:spacing w:line="360" w:lineRule="auto"/>
        <w:ind w:left="0" w:firstLine="709"/>
        <w:jc w:val="both"/>
        <w:rPr>
          <w:sz w:val="28"/>
          <w:szCs w:val="28"/>
        </w:rPr>
      </w:pPr>
      <w:r w:rsidRPr="00FC4D03">
        <w:rPr>
          <w:sz w:val="28"/>
          <w:szCs w:val="28"/>
        </w:rPr>
        <w:t>прийом м’яча знизу, балів</w:t>
      </w:r>
      <w:r w:rsidR="00FC4D03" w:rsidRPr="00FC4D03">
        <w:rPr>
          <w:sz w:val="28"/>
          <w:szCs w:val="28"/>
        </w:rPr>
        <w:t>;</w:t>
      </w:r>
    </w:p>
    <w:p w14:paraId="42E435CB" w14:textId="77777777" w:rsidR="00FC4D03" w:rsidRPr="00FC4D03" w:rsidRDefault="003414E3" w:rsidP="00990F29">
      <w:pPr>
        <w:pStyle w:val="ab"/>
        <w:numPr>
          <w:ilvl w:val="0"/>
          <w:numId w:val="6"/>
        </w:numPr>
        <w:tabs>
          <w:tab w:val="num" w:pos="0"/>
        </w:tabs>
        <w:spacing w:line="360" w:lineRule="auto"/>
        <w:ind w:left="0" w:firstLine="709"/>
        <w:jc w:val="both"/>
        <w:rPr>
          <w:sz w:val="28"/>
          <w:szCs w:val="28"/>
        </w:rPr>
      </w:pPr>
      <w:r w:rsidRPr="00FC4D03">
        <w:rPr>
          <w:sz w:val="28"/>
          <w:szCs w:val="28"/>
        </w:rPr>
        <w:t>передача м’яча в стіну двома руками зверху (відстань 1,5-3 м), балів</w:t>
      </w:r>
      <w:r w:rsidR="00FC4D03" w:rsidRPr="00FC4D03">
        <w:rPr>
          <w:sz w:val="28"/>
          <w:szCs w:val="28"/>
        </w:rPr>
        <w:t>;</w:t>
      </w:r>
    </w:p>
    <w:p w14:paraId="4236C66D" w14:textId="177A714E" w:rsidR="00FC4D03" w:rsidRPr="00FC4D03" w:rsidRDefault="003414E3" w:rsidP="00990F29">
      <w:pPr>
        <w:pStyle w:val="ab"/>
        <w:numPr>
          <w:ilvl w:val="0"/>
          <w:numId w:val="6"/>
        </w:numPr>
        <w:tabs>
          <w:tab w:val="num" w:pos="0"/>
        </w:tabs>
        <w:spacing w:line="360" w:lineRule="auto"/>
        <w:ind w:left="0" w:firstLine="709"/>
        <w:jc w:val="both"/>
        <w:rPr>
          <w:spacing w:val="-6"/>
          <w:sz w:val="28"/>
          <w:szCs w:val="28"/>
          <w:lang w:eastAsia="uk-UA"/>
        </w:rPr>
      </w:pPr>
      <w:r w:rsidRPr="00FC4D03">
        <w:rPr>
          <w:sz w:val="28"/>
          <w:szCs w:val="28"/>
        </w:rPr>
        <w:t>прийом м’яча</w:t>
      </w:r>
      <w:r w:rsidR="0094147F">
        <w:rPr>
          <w:sz w:val="28"/>
          <w:szCs w:val="28"/>
        </w:rPr>
        <w:t xml:space="preserve"> знизу від стіни (відстань 2 м)</w:t>
      </w:r>
      <w:r w:rsidRPr="00FC4D03">
        <w:rPr>
          <w:sz w:val="28"/>
          <w:szCs w:val="28"/>
        </w:rPr>
        <w:t>, балів</w:t>
      </w:r>
      <w:r w:rsidR="00FC4D03" w:rsidRPr="00FC4D03">
        <w:rPr>
          <w:sz w:val="28"/>
          <w:szCs w:val="28"/>
        </w:rPr>
        <w:t>;</w:t>
      </w:r>
    </w:p>
    <w:p w14:paraId="28E2386E" w14:textId="4A672B4C" w:rsidR="00ED1D18" w:rsidRPr="00FC4D03" w:rsidRDefault="00ED1D18" w:rsidP="00990F29">
      <w:pPr>
        <w:pStyle w:val="ab"/>
        <w:numPr>
          <w:ilvl w:val="0"/>
          <w:numId w:val="6"/>
        </w:numPr>
        <w:tabs>
          <w:tab w:val="num" w:pos="0"/>
        </w:tabs>
        <w:spacing w:line="360" w:lineRule="auto"/>
        <w:ind w:left="0" w:firstLine="709"/>
        <w:jc w:val="both"/>
        <w:rPr>
          <w:spacing w:val="-6"/>
          <w:sz w:val="28"/>
          <w:szCs w:val="28"/>
          <w:lang w:eastAsia="uk-UA"/>
        </w:rPr>
      </w:pPr>
      <w:r w:rsidRPr="00FC4D03">
        <w:rPr>
          <w:spacing w:val="-6"/>
          <w:sz w:val="28"/>
          <w:szCs w:val="28"/>
          <w:lang w:eastAsia="uk-UA"/>
        </w:rPr>
        <w:t>10 нижніх прямих подач на влучність в зазначену викладачем зону, кількість</w:t>
      </w:r>
      <w:r w:rsidR="00FC4D03" w:rsidRPr="00FC4D03">
        <w:rPr>
          <w:spacing w:val="-6"/>
          <w:sz w:val="28"/>
          <w:szCs w:val="28"/>
          <w:lang w:eastAsia="uk-UA"/>
        </w:rPr>
        <w:t>.</w:t>
      </w:r>
    </w:p>
    <w:p w14:paraId="7BF0DFF3" w14:textId="1C6E4FAA" w:rsidR="00590CD7" w:rsidRPr="00FC4D03" w:rsidRDefault="00590CD7" w:rsidP="00590CD7">
      <w:pPr>
        <w:widowControl w:val="0"/>
        <w:tabs>
          <w:tab w:val="left" w:pos="0"/>
        </w:tabs>
        <w:spacing w:after="0" w:line="360" w:lineRule="auto"/>
        <w:jc w:val="both"/>
        <w:rPr>
          <w:rFonts w:ascii="Times New Roman" w:hAnsi="Times New Roman"/>
          <w:sz w:val="28"/>
          <w:szCs w:val="28"/>
          <w:lang w:val="uk-UA" w:eastAsia="ru-RU"/>
        </w:rPr>
      </w:pPr>
      <w:r w:rsidRPr="00FC4D03">
        <w:rPr>
          <w:rFonts w:ascii="Times New Roman" w:hAnsi="Times New Roman"/>
          <w:sz w:val="28"/>
          <w:szCs w:val="28"/>
          <w:lang w:val="uk-UA" w:eastAsia="ru-RU"/>
        </w:rPr>
        <w:tab/>
      </w:r>
      <w:r w:rsidR="00294888">
        <w:rPr>
          <w:rFonts w:ascii="Times New Roman" w:hAnsi="Times New Roman"/>
          <w:sz w:val="28"/>
          <w:szCs w:val="28"/>
          <w:lang w:val="uk-UA" w:eastAsia="ru-RU"/>
        </w:rPr>
        <w:t>6</w:t>
      </w:r>
      <w:r w:rsidRPr="00FC4D03">
        <w:rPr>
          <w:rFonts w:ascii="Times New Roman" w:hAnsi="Times New Roman"/>
          <w:sz w:val="28"/>
          <w:szCs w:val="28"/>
          <w:lang w:val="uk-UA" w:eastAsia="ru-RU"/>
        </w:rPr>
        <w:t>. Методи математичної статистики (визначення середніх величин – середнього арифметичного значення (</w:t>
      </w:r>
      <w:r w:rsidRPr="00FC4D03">
        <w:rPr>
          <w:rFonts w:ascii="Times New Roman" w:eastAsia="Times New Roman" w:hAnsi="Times New Roman"/>
          <w:position w:val="-4"/>
          <w:sz w:val="28"/>
          <w:szCs w:val="28"/>
          <w:lang w:val="uk-UA" w:eastAsia="ru-RU"/>
        </w:rPr>
        <w:object w:dxaOrig="260" w:dyaOrig="320" w14:anchorId="4E2EE860">
          <v:shape id="_x0000_i1026" type="#_x0000_t75" style="width:14.25pt;height:14.25pt" o:ole="">
            <v:imagedata r:id="rId10" o:title=""/>
          </v:shape>
          <o:OLEObject Type="Embed" ProgID="Equation.3" ShapeID="_x0000_i1026" DrawAspect="Content" ObjectID="_1701500274" r:id="rId11"/>
        </w:object>
      </w:r>
      <w:r w:rsidRPr="00FC4D03">
        <w:rPr>
          <w:rFonts w:ascii="Times New Roman" w:hAnsi="Times New Roman"/>
          <w:sz w:val="28"/>
          <w:szCs w:val="28"/>
          <w:lang w:val="uk-UA" w:eastAsia="ru-RU"/>
        </w:rPr>
        <w:t>) і середнього квадратичного відхилення (δ), відхилення від середнього арифметичного (m).</w:t>
      </w:r>
    </w:p>
    <w:p w14:paraId="62CC56B3"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p>
    <w:p w14:paraId="542700BF" w14:textId="77777777" w:rsidR="00590CD7" w:rsidRPr="00FC4D03" w:rsidRDefault="00590CD7" w:rsidP="00590CD7">
      <w:pPr>
        <w:tabs>
          <w:tab w:val="left" w:pos="1440"/>
        </w:tabs>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2.3 Організація дослідження</w:t>
      </w:r>
    </w:p>
    <w:p w14:paraId="7754728E"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p>
    <w:p w14:paraId="7DBBA340" w14:textId="187D295D" w:rsidR="00590CD7" w:rsidRPr="00FE3EE2" w:rsidRDefault="00590CD7" w:rsidP="00590CD7">
      <w:pPr>
        <w:spacing w:after="0" w:line="360" w:lineRule="auto"/>
        <w:ind w:firstLine="709"/>
        <w:jc w:val="both"/>
        <w:rPr>
          <w:rFonts w:ascii="Times New Roman" w:hAnsi="Times New Roman"/>
          <w:sz w:val="28"/>
          <w:szCs w:val="28"/>
          <w:lang w:val="uk-UA" w:eastAsia="ru-RU"/>
        </w:rPr>
      </w:pPr>
      <w:r w:rsidRPr="00FC4D03">
        <w:rPr>
          <w:rFonts w:ascii="Times New Roman" w:hAnsi="Times New Roman"/>
          <w:sz w:val="28"/>
          <w:szCs w:val="28"/>
          <w:lang w:val="uk-UA" w:eastAsia="ru-RU"/>
        </w:rPr>
        <w:t>У дослідженні приймали участь дівчата 1</w:t>
      </w:r>
      <w:r w:rsidR="00195DB3" w:rsidRPr="00FC4D03">
        <w:rPr>
          <w:rFonts w:ascii="Times New Roman" w:hAnsi="Times New Roman"/>
          <w:sz w:val="28"/>
          <w:szCs w:val="28"/>
          <w:lang w:val="uk-UA" w:eastAsia="ru-RU"/>
        </w:rPr>
        <w:t>1</w:t>
      </w:r>
      <w:r w:rsidRPr="00FC4D03">
        <w:rPr>
          <w:rFonts w:ascii="Times New Roman" w:hAnsi="Times New Roman"/>
          <w:sz w:val="28"/>
          <w:szCs w:val="28"/>
          <w:lang w:val="uk-UA" w:eastAsia="ru-RU"/>
        </w:rPr>
        <w:t>-1</w:t>
      </w:r>
      <w:r w:rsidR="00195DB3" w:rsidRPr="00FC4D03">
        <w:rPr>
          <w:rFonts w:ascii="Times New Roman" w:hAnsi="Times New Roman"/>
          <w:sz w:val="28"/>
          <w:szCs w:val="28"/>
          <w:lang w:val="uk-UA" w:eastAsia="ru-RU"/>
        </w:rPr>
        <w:t>2</w:t>
      </w:r>
      <w:r w:rsidRPr="00FC4D03">
        <w:rPr>
          <w:rFonts w:ascii="Times New Roman" w:hAnsi="Times New Roman"/>
          <w:sz w:val="28"/>
          <w:szCs w:val="28"/>
          <w:lang w:val="uk-UA" w:eastAsia="ru-RU"/>
        </w:rPr>
        <w:t xml:space="preserve"> років Запорізького </w:t>
      </w:r>
      <w:r w:rsidR="00A52596">
        <w:rPr>
          <w:rFonts w:ascii="Times New Roman" w:hAnsi="Times New Roman"/>
          <w:sz w:val="28"/>
          <w:szCs w:val="28"/>
          <w:lang w:val="uk-UA" w:eastAsia="ru-RU"/>
        </w:rPr>
        <w:t xml:space="preserve">навчального </w:t>
      </w:r>
      <w:r w:rsidR="00195DB3" w:rsidRPr="00FC4D03">
        <w:rPr>
          <w:rFonts w:ascii="Times New Roman" w:hAnsi="Times New Roman"/>
          <w:sz w:val="28"/>
          <w:szCs w:val="28"/>
          <w:lang w:val="uk-UA" w:eastAsia="ru-RU"/>
        </w:rPr>
        <w:t xml:space="preserve">закладу середньої освіти </w:t>
      </w:r>
      <w:r w:rsidRPr="00FC4D03">
        <w:rPr>
          <w:rFonts w:ascii="Times New Roman" w:hAnsi="Times New Roman"/>
          <w:sz w:val="28"/>
          <w:szCs w:val="28"/>
          <w:lang w:val="uk-UA" w:eastAsia="ru-RU"/>
        </w:rPr>
        <w:t>№</w:t>
      </w:r>
      <w:r w:rsidR="00195DB3" w:rsidRPr="00FC4D03">
        <w:rPr>
          <w:rFonts w:ascii="Times New Roman" w:hAnsi="Times New Roman"/>
          <w:sz w:val="28"/>
          <w:szCs w:val="28"/>
          <w:lang w:val="uk-UA" w:eastAsia="ru-RU"/>
        </w:rPr>
        <w:t>100</w:t>
      </w:r>
      <w:r w:rsidRPr="00FC4D03">
        <w:rPr>
          <w:rFonts w:ascii="Times New Roman" w:hAnsi="Times New Roman"/>
          <w:sz w:val="28"/>
          <w:szCs w:val="28"/>
          <w:lang w:val="uk-UA" w:eastAsia="ru-RU"/>
        </w:rPr>
        <w:t xml:space="preserve"> у загальній кількості 20 </w:t>
      </w:r>
      <w:r w:rsidR="001569D2" w:rsidRPr="00FC4D03">
        <w:rPr>
          <w:rFonts w:ascii="Times New Roman" w:hAnsi="Times New Roman"/>
          <w:sz w:val="28"/>
          <w:szCs w:val="28"/>
          <w:lang w:val="uk-UA" w:eastAsia="ru-RU"/>
        </w:rPr>
        <w:t>дівчат</w:t>
      </w:r>
      <w:r w:rsidRPr="00FC4D03">
        <w:rPr>
          <w:rFonts w:ascii="Times New Roman" w:hAnsi="Times New Roman"/>
          <w:sz w:val="28"/>
          <w:szCs w:val="28"/>
          <w:lang w:val="uk-UA" w:eastAsia="ru-RU"/>
        </w:rPr>
        <w:t xml:space="preserve">. Дослідження проводилося з </w:t>
      </w:r>
      <w:r w:rsidR="00F254C7">
        <w:rPr>
          <w:rFonts w:ascii="Times New Roman" w:hAnsi="Times New Roman"/>
          <w:sz w:val="28"/>
          <w:szCs w:val="28"/>
          <w:lang w:val="uk-UA" w:eastAsia="ru-RU"/>
        </w:rPr>
        <w:t>вересня 2020</w:t>
      </w:r>
      <w:r w:rsidRPr="00FE3EE2">
        <w:rPr>
          <w:rFonts w:ascii="Times New Roman" w:hAnsi="Times New Roman"/>
          <w:sz w:val="28"/>
          <w:szCs w:val="28"/>
          <w:lang w:val="uk-UA" w:eastAsia="ru-RU"/>
        </w:rPr>
        <w:t xml:space="preserve"> року по </w:t>
      </w:r>
      <w:r w:rsidR="00A13232" w:rsidRPr="00FE3EE2">
        <w:rPr>
          <w:rFonts w:ascii="Times New Roman" w:hAnsi="Times New Roman"/>
          <w:sz w:val="28"/>
          <w:szCs w:val="28"/>
          <w:lang w:val="uk-UA" w:eastAsia="ru-RU"/>
        </w:rPr>
        <w:t>жовтень</w:t>
      </w:r>
      <w:r w:rsidRPr="00FE3EE2">
        <w:rPr>
          <w:rFonts w:ascii="Times New Roman" w:hAnsi="Times New Roman"/>
          <w:sz w:val="28"/>
          <w:szCs w:val="28"/>
          <w:lang w:val="uk-UA" w:eastAsia="ru-RU"/>
        </w:rPr>
        <w:t xml:space="preserve"> 20</w:t>
      </w:r>
      <w:r w:rsidR="00A13232" w:rsidRPr="00FE3EE2">
        <w:rPr>
          <w:rFonts w:ascii="Times New Roman" w:hAnsi="Times New Roman"/>
          <w:sz w:val="28"/>
          <w:szCs w:val="28"/>
          <w:lang w:val="uk-UA" w:eastAsia="ru-RU"/>
        </w:rPr>
        <w:t>21</w:t>
      </w:r>
      <w:r w:rsidRPr="00FE3EE2">
        <w:rPr>
          <w:rFonts w:ascii="Times New Roman" w:hAnsi="Times New Roman"/>
          <w:sz w:val="28"/>
          <w:szCs w:val="28"/>
          <w:lang w:val="uk-UA" w:eastAsia="ru-RU"/>
        </w:rPr>
        <w:t xml:space="preserve"> року. </w:t>
      </w:r>
    </w:p>
    <w:p w14:paraId="2272BD39" w14:textId="32083393" w:rsidR="00590CD7" w:rsidRPr="00FE3EE2" w:rsidRDefault="00590CD7" w:rsidP="00590CD7">
      <w:pPr>
        <w:spacing w:after="0" w:line="360" w:lineRule="auto"/>
        <w:ind w:firstLine="709"/>
        <w:jc w:val="both"/>
        <w:rPr>
          <w:rFonts w:ascii="Times New Roman" w:hAnsi="Times New Roman"/>
          <w:sz w:val="28"/>
          <w:szCs w:val="28"/>
          <w:lang w:val="uk-UA" w:eastAsia="ru-RU"/>
        </w:rPr>
      </w:pPr>
      <w:r w:rsidRPr="00FE3EE2">
        <w:rPr>
          <w:rFonts w:ascii="Times New Roman" w:hAnsi="Times New Roman"/>
          <w:sz w:val="28"/>
          <w:szCs w:val="28"/>
          <w:lang w:val="uk-UA" w:eastAsia="ru-RU"/>
        </w:rPr>
        <w:lastRenderedPageBreak/>
        <w:t xml:space="preserve">В ході вирішення завдань дослідження було вивчено вплив </w:t>
      </w:r>
      <w:r w:rsidR="00DF6C07" w:rsidRPr="00FE3EE2">
        <w:rPr>
          <w:rFonts w:ascii="Times New Roman" w:hAnsi="Times New Roman"/>
          <w:sz w:val="28"/>
          <w:szCs w:val="28"/>
          <w:lang w:val="uk-UA" w:eastAsia="ru-RU"/>
        </w:rPr>
        <w:t xml:space="preserve">варіативного модуля з волейболу, який складався з 18 годин у першому півріччі навчального року, </w:t>
      </w:r>
      <w:r w:rsidRPr="00FE3EE2">
        <w:rPr>
          <w:rFonts w:ascii="Times New Roman" w:hAnsi="Times New Roman"/>
          <w:sz w:val="28"/>
          <w:szCs w:val="28"/>
          <w:lang w:val="uk-UA" w:eastAsia="ru-RU"/>
        </w:rPr>
        <w:t xml:space="preserve">секційних занять з </w:t>
      </w:r>
      <w:r w:rsidR="00180509" w:rsidRPr="00FE3EE2">
        <w:rPr>
          <w:rFonts w:ascii="Times New Roman" w:hAnsi="Times New Roman"/>
          <w:sz w:val="28"/>
          <w:szCs w:val="28"/>
          <w:lang w:val="uk-UA" w:eastAsia="ru-RU"/>
        </w:rPr>
        <w:t>волейболу</w:t>
      </w:r>
      <w:r w:rsidRPr="00FE3EE2">
        <w:rPr>
          <w:rFonts w:ascii="Times New Roman" w:hAnsi="Times New Roman"/>
          <w:sz w:val="28"/>
          <w:szCs w:val="28"/>
          <w:lang w:val="uk-UA" w:eastAsia="ru-RU"/>
        </w:rPr>
        <w:t xml:space="preserve"> </w:t>
      </w:r>
      <w:r w:rsidR="00DF6C07" w:rsidRPr="00FE3EE2">
        <w:rPr>
          <w:rFonts w:ascii="Times New Roman" w:hAnsi="Times New Roman"/>
          <w:sz w:val="28"/>
          <w:szCs w:val="28"/>
          <w:lang w:val="uk-UA" w:eastAsia="ru-RU"/>
        </w:rPr>
        <w:t xml:space="preserve">двічі на тиждень та 18 годин у другій половині навчального року, </w:t>
      </w:r>
      <w:r w:rsidRPr="00FE3EE2">
        <w:rPr>
          <w:rFonts w:ascii="Times New Roman" w:hAnsi="Times New Roman"/>
          <w:sz w:val="28"/>
          <w:szCs w:val="28"/>
          <w:lang w:val="uk-UA" w:eastAsia="ru-RU"/>
        </w:rPr>
        <w:t xml:space="preserve">на показники фізичної і технічної підготовленості дівчат </w:t>
      </w:r>
      <w:r w:rsidR="00180509" w:rsidRPr="00FE3EE2">
        <w:rPr>
          <w:rFonts w:ascii="Times New Roman" w:hAnsi="Times New Roman"/>
          <w:sz w:val="28"/>
          <w:szCs w:val="28"/>
          <w:lang w:val="uk-UA" w:eastAsia="ru-RU"/>
        </w:rPr>
        <w:t>11</w:t>
      </w:r>
      <w:r w:rsidRPr="00FE3EE2">
        <w:rPr>
          <w:rFonts w:ascii="Times New Roman" w:hAnsi="Times New Roman"/>
          <w:sz w:val="28"/>
          <w:szCs w:val="28"/>
          <w:lang w:val="uk-UA" w:eastAsia="ru-RU"/>
        </w:rPr>
        <w:t>-</w:t>
      </w:r>
      <w:r w:rsidR="00180509" w:rsidRPr="00FE3EE2">
        <w:rPr>
          <w:rFonts w:ascii="Times New Roman" w:hAnsi="Times New Roman"/>
          <w:sz w:val="28"/>
          <w:szCs w:val="28"/>
          <w:lang w:val="uk-UA" w:eastAsia="ru-RU"/>
        </w:rPr>
        <w:t>12 років</w:t>
      </w:r>
      <w:r w:rsidRPr="00FE3EE2">
        <w:rPr>
          <w:rFonts w:ascii="Times New Roman" w:hAnsi="Times New Roman"/>
          <w:sz w:val="28"/>
          <w:szCs w:val="28"/>
          <w:lang w:val="uk-UA" w:eastAsia="ru-RU"/>
        </w:rPr>
        <w:t>.</w:t>
      </w:r>
    </w:p>
    <w:p w14:paraId="26D1E7A2" w14:textId="78329AE4" w:rsidR="00590CD7" w:rsidRPr="00FC4D03" w:rsidRDefault="00590CD7" w:rsidP="00590CD7">
      <w:pPr>
        <w:spacing w:after="0" w:line="360" w:lineRule="auto"/>
        <w:jc w:val="both"/>
        <w:rPr>
          <w:rFonts w:ascii="Times New Roman" w:hAnsi="Times New Roman"/>
          <w:b/>
          <w:sz w:val="28"/>
          <w:szCs w:val="28"/>
          <w:lang w:val="uk-UA" w:eastAsia="ru-RU"/>
        </w:rPr>
      </w:pPr>
      <w:r w:rsidRPr="00FC4D03">
        <w:rPr>
          <w:rFonts w:ascii="Times New Roman" w:hAnsi="Times New Roman"/>
          <w:color w:val="000000"/>
          <w:sz w:val="28"/>
          <w:szCs w:val="28"/>
          <w:lang w:val="uk-UA" w:eastAsia="ru-RU"/>
        </w:rPr>
        <w:tab/>
      </w:r>
      <w:r w:rsidRPr="00FC4D03">
        <w:rPr>
          <w:rFonts w:ascii="Times New Roman" w:hAnsi="Times New Roman"/>
          <w:sz w:val="28"/>
          <w:szCs w:val="28"/>
          <w:lang w:val="uk-UA" w:eastAsia="ru-RU"/>
        </w:rPr>
        <w:t>На початку дослідження (початок навчального року, вересень 201</w:t>
      </w:r>
      <w:r w:rsidR="00180509" w:rsidRPr="00FC4D03">
        <w:rPr>
          <w:rFonts w:ascii="Times New Roman" w:hAnsi="Times New Roman"/>
          <w:sz w:val="28"/>
          <w:szCs w:val="28"/>
          <w:lang w:val="uk-UA" w:eastAsia="ru-RU"/>
        </w:rPr>
        <w:t>9</w:t>
      </w:r>
      <w:r w:rsidRPr="00FC4D03">
        <w:rPr>
          <w:rFonts w:ascii="Times New Roman" w:hAnsi="Times New Roman"/>
          <w:sz w:val="28"/>
          <w:szCs w:val="28"/>
          <w:lang w:val="uk-UA" w:eastAsia="ru-RU"/>
        </w:rPr>
        <w:t xml:space="preserve"> року) здійснили оцінку показників </w:t>
      </w:r>
      <w:r w:rsidR="00DF6C07" w:rsidRPr="00FC4D03">
        <w:rPr>
          <w:rFonts w:ascii="Times New Roman" w:hAnsi="Times New Roman"/>
          <w:sz w:val="28"/>
          <w:szCs w:val="28"/>
          <w:lang w:val="uk-UA" w:eastAsia="ru-RU"/>
        </w:rPr>
        <w:t xml:space="preserve">дівчат зі спеціальної </w:t>
      </w:r>
      <w:r w:rsidRPr="00FC4D03">
        <w:rPr>
          <w:rFonts w:ascii="Times New Roman" w:hAnsi="Times New Roman"/>
          <w:sz w:val="28"/>
          <w:szCs w:val="28"/>
          <w:lang w:val="uk-UA" w:eastAsia="ru-RU"/>
        </w:rPr>
        <w:t>фізичної і технічної підготовленості</w:t>
      </w:r>
      <w:r w:rsidR="00DF6C07" w:rsidRPr="00FC4D03">
        <w:rPr>
          <w:rFonts w:ascii="Times New Roman" w:hAnsi="Times New Roman"/>
          <w:sz w:val="28"/>
          <w:szCs w:val="28"/>
          <w:lang w:val="uk-UA" w:eastAsia="ru-RU"/>
        </w:rPr>
        <w:t xml:space="preserve"> з волейболу</w:t>
      </w:r>
      <w:r w:rsidRPr="00FC4D03">
        <w:rPr>
          <w:rFonts w:ascii="Times New Roman" w:hAnsi="Times New Roman"/>
          <w:sz w:val="28"/>
          <w:szCs w:val="28"/>
          <w:lang w:val="uk-UA" w:eastAsia="ru-RU"/>
        </w:rPr>
        <w:t xml:space="preserve">. </w:t>
      </w:r>
      <w:r w:rsidRPr="00FC4D03">
        <w:rPr>
          <w:rFonts w:ascii="Times New Roman" w:hAnsi="Times New Roman"/>
          <w:sz w:val="28"/>
          <w:szCs w:val="28"/>
          <w:lang w:val="uk-UA" w:eastAsia="ru-RU"/>
        </w:rPr>
        <w:tab/>
      </w:r>
    </w:p>
    <w:p w14:paraId="5DB006F8" w14:textId="53620B3F" w:rsidR="00590CD7" w:rsidRPr="00FC4D03" w:rsidRDefault="00590CD7" w:rsidP="00590CD7">
      <w:pPr>
        <w:spacing w:after="0" w:line="360" w:lineRule="auto"/>
        <w:jc w:val="both"/>
        <w:rPr>
          <w:rFonts w:ascii="Times New Roman" w:hAnsi="Times New Roman"/>
          <w:color w:val="000000"/>
          <w:sz w:val="28"/>
          <w:szCs w:val="28"/>
          <w:lang w:val="uk-UA" w:eastAsia="ru-RU"/>
        </w:rPr>
      </w:pPr>
      <w:r w:rsidRPr="00FC4D03">
        <w:rPr>
          <w:rFonts w:ascii="Times New Roman" w:hAnsi="Times New Roman"/>
          <w:color w:val="000000"/>
          <w:sz w:val="28"/>
          <w:szCs w:val="28"/>
          <w:lang w:val="uk-UA" w:eastAsia="ru-RU"/>
        </w:rPr>
        <w:tab/>
        <w:t>Рівень володіння дівчатами основними техні</w:t>
      </w:r>
      <w:r w:rsidR="00DF6C07" w:rsidRPr="00FC4D03">
        <w:rPr>
          <w:rFonts w:ascii="Times New Roman" w:hAnsi="Times New Roman"/>
          <w:color w:val="000000"/>
          <w:sz w:val="28"/>
          <w:szCs w:val="28"/>
          <w:lang w:val="uk-UA" w:eastAsia="ru-RU"/>
        </w:rPr>
        <w:t xml:space="preserve">чними елементами </w:t>
      </w:r>
      <w:r w:rsidRPr="00FC4D03">
        <w:rPr>
          <w:rFonts w:ascii="Times New Roman" w:hAnsi="Times New Roman"/>
          <w:color w:val="000000"/>
          <w:sz w:val="28"/>
          <w:szCs w:val="28"/>
          <w:lang w:val="uk-UA" w:eastAsia="ru-RU"/>
        </w:rPr>
        <w:t xml:space="preserve">з </w:t>
      </w:r>
      <w:r w:rsidR="00180509" w:rsidRPr="00FC4D03">
        <w:rPr>
          <w:rFonts w:ascii="Times New Roman" w:hAnsi="Times New Roman"/>
          <w:color w:val="000000"/>
          <w:sz w:val="28"/>
          <w:szCs w:val="28"/>
          <w:lang w:val="uk-UA" w:eastAsia="ru-RU"/>
        </w:rPr>
        <w:t>волейболу</w:t>
      </w:r>
      <w:r w:rsidRPr="00FC4D03">
        <w:rPr>
          <w:rFonts w:ascii="Times New Roman" w:hAnsi="Times New Roman"/>
          <w:color w:val="000000"/>
          <w:sz w:val="28"/>
          <w:szCs w:val="28"/>
          <w:lang w:val="uk-UA" w:eastAsia="ru-RU"/>
        </w:rPr>
        <w:t xml:space="preserve"> оцінили відповідно шкільної програми на основі експертної оцінки. </w:t>
      </w:r>
    </w:p>
    <w:p w14:paraId="453DD75E" w14:textId="0EBE4217" w:rsidR="00B92AB9" w:rsidRPr="003702F9" w:rsidRDefault="00A52596" w:rsidP="00590CD7">
      <w:pPr>
        <w:spacing w:after="0" w:line="360" w:lineRule="auto"/>
        <w:ind w:firstLine="708"/>
        <w:jc w:val="both"/>
        <w:rPr>
          <w:rFonts w:ascii="Times New Roman" w:hAnsi="Times New Roman"/>
          <w:sz w:val="28"/>
          <w:szCs w:val="28"/>
          <w:lang w:val="uk-UA" w:eastAsia="ru-RU"/>
        </w:rPr>
      </w:pPr>
      <w:r>
        <w:rPr>
          <w:rFonts w:ascii="Times New Roman" w:hAnsi="Times New Roman"/>
          <w:color w:val="000000"/>
          <w:sz w:val="28"/>
          <w:szCs w:val="28"/>
          <w:lang w:val="uk-UA" w:eastAsia="ru-RU"/>
        </w:rPr>
        <w:t>У</w:t>
      </w:r>
      <w:r w:rsidR="00590CD7" w:rsidRPr="00FC4D03">
        <w:rPr>
          <w:rFonts w:ascii="Times New Roman" w:hAnsi="Times New Roman"/>
          <w:color w:val="000000"/>
          <w:sz w:val="28"/>
          <w:szCs w:val="28"/>
          <w:lang w:val="uk-UA" w:eastAsia="ru-RU"/>
        </w:rPr>
        <w:t xml:space="preserve"> ході дослідження був проведений порівняльний аналіз показників фізичної і технічної підготовленості з </w:t>
      </w:r>
      <w:r w:rsidR="00B92AB9" w:rsidRPr="00FC4D03">
        <w:rPr>
          <w:rFonts w:ascii="Times New Roman" w:hAnsi="Times New Roman"/>
          <w:color w:val="000000"/>
          <w:sz w:val="28"/>
          <w:szCs w:val="28"/>
          <w:lang w:val="uk-UA" w:eastAsia="ru-RU"/>
        </w:rPr>
        <w:t>волейбол</w:t>
      </w:r>
      <w:r w:rsidR="00590CD7" w:rsidRPr="00FC4D03">
        <w:rPr>
          <w:rFonts w:ascii="Times New Roman" w:hAnsi="Times New Roman"/>
          <w:color w:val="000000"/>
          <w:sz w:val="28"/>
          <w:szCs w:val="28"/>
          <w:lang w:val="uk-UA" w:eastAsia="ru-RU"/>
        </w:rPr>
        <w:t>у</w:t>
      </w:r>
      <w:r w:rsidR="00B92AB9" w:rsidRPr="00FC4D03">
        <w:rPr>
          <w:rFonts w:ascii="Times New Roman" w:hAnsi="Times New Roman"/>
          <w:color w:val="000000"/>
          <w:sz w:val="28"/>
          <w:szCs w:val="28"/>
          <w:lang w:val="uk-UA" w:eastAsia="ru-RU"/>
        </w:rPr>
        <w:t xml:space="preserve">, відповідно варіативного </w:t>
      </w:r>
      <w:r w:rsidR="00B92AB9" w:rsidRPr="003702F9">
        <w:rPr>
          <w:rFonts w:ascii="Times New Roman" w:hAnsi="Times New Roman"/>
          <w:sz w:val="28"/>
          <w:szCs w:val="28"/>
          <w:lang w:val="uk-UA" w:eastAsia="ru-RU"/>
        </w:rPr>
        <w:t>модуля з волейболу шкільної програми (з урахуванням очікуваних результатів навчання, змісту предмета та видів навчальної діяльності учнів).</w:t>
      </w:r>
    </w:p>
    <w:p w14:paraId="145249F1" w14:textId="5103BBCF" w:rsidR="00986FBB" w:rsidRPr="00FC5A95" w:rsidRDefault="00BC7066" w:rsidP="00590CD7">
      <w:pPr>
        <w:spacing w:after="0" w:line="360" w:lineRule="auto"/>
        <w:ind w:firstLine="708"/>
        <w:jc w:val="both"/>
        <w:rPr>
          <w:rFonts w:ascii="Times New Roman" w:hAnsi="Times New Roman"/>
          <w:sz w:val="28"/>
          <w:szCs w:val="28"/>
          <w:lang w:val="uk-UA"/>
        </w:rPr>
      </w:pPr>
      <w:r w:rsidRPr="00FC5A95">
        <w:rPr>
          <w:rFonts w:ascii="Times New Roman" w:hAnsi="Times New Roman"/>
          <w:sz w:val="28"/>
          <w:szCs w:val="28"/>
          <w:lang w:val="uk-UA"/>
        </w:rPr>
        <w:t xml:space="preserve">Зміст </w:t>
      </w:r>
      <w:r w:rsidR="003702F9" w:rsidRPr="00FC5A95">
        <w:rPr>
          <w:rFonts w:ascii="Times New Roman" w:hAnsi="Times New Roman"/>
          <w:sz w:val="28"/>
          <w:szCs w:val="28"/>
          <w:lang w:val="uk-UA"/>
        </w:rPr>
        <w:t xml:space="preserve">занять дівчат </w:t>
      </w:r>
      <w:r w:rsidRPr="00FC5A95">
        <w:rPr>
          <w:rFonts w:ascii="Times New Roman" w:hAnsi="Times New Roman"/>
          <w:sz w:val="28"/>
          <w:szCs w:val="28"/>
          <w:lang w:val="uk-UA"/>
        </w:rPr>
        <w:t>з варіативного модуля «Волейбол» складався</w:t>
      </w:r>
      <w:r w:rsidR="003702F9" w:rsidRPr="00FC5A95">
        <w:rPr>
          <w:rFonts w:ascii="Times New Roman" w:hAnsi="Times New Roman"/>
          <w:sz w:val="28"/>
          <w:szCs w:val="28"/>
          <w:lang w:val="uk-UA"/>
        </w:rPr>
        <w:t xml:space="preserve"> з наступних розділів.</w:t>
      </w:r>
    </w:p>
    <w:p w14:paraId="32D69D3C" w14:textId="77777777" w:rsidR="00BC7066" w:rsidRPr="00FC5A95" w:rsidRDefault="00BC7066" w:rsidP="00590CD7">
      <w:pPr>
        <w:spacing w:after="0" w:line="360" w:lineRule="auto"/>
        <w:ind w:firstLine="708"/>
        <w:jc w:val="both"/>
        <w:rPr>
          <w:rFonts w:ascii="Times New Roman" w:hAnsi="Times New Roman"/>
          <w:sz w:val="28"/>
          <w:szCs w:val="28"/>
          <w:lang w:val="uk-UA"/>
        </w:rPr>
      </w:pPr>
      <w:r w:rsidRPr="00FC5A95">
        <w:rPr>
          <w:rFonts w:ascii="Times New Roman" w:hAnsi="Times New Roman"/>
          <w:sz w:val="28"/>
          <w:szCs w:val="28"/>
          <w:lang w:val="uk-UA"/>
        </w:rPr>
        <w:t>Вивчення теоретичного матеріалу:</w:t>
      </w:r>
      <w:r w:rsidR="006B14B4" w:rsidRPr="00FC5A95">
        <w:rPr>
          <w:rFonts w:ascii="Times New Roman" w:hAnsi="Times New Roman"/>
          <w:sz w:val="28"/>
          <w:szCs w:val="28"/>
          <w:lang w:val="uk-UA"/>
        </w:rPr>
        <w:t xml:space="preserve"> історі</w:t>
      </w:r>
      <w:r w:rsidRPr="00FC5A95">
        <w:rPr>
          <w:rFonts w:ascii="Times New Roman" w:hAnsi="Times New Roman"/>
          <w:sz w:val="28"/>
          <w:szCs w:val="28"/>
          <w:lang w:val="uk-UA"/>
        </w:rPr>
        <w:t>я</w:t>
      </w:r>
      <w:r w:rsidR="006B14B4" w:rsidRPr="00FC5A95">
        <w:rPr>
          <w:rFonts w:ascii="Times New Roman" w:hAnsi="Times New Roman"/>
          <w:sz w:val="28"/>
          <w:szCs w:val="28"/>
          <w:lang w:val="uk-UA"/>
        </w:rPr>
        <w:t xml:space="preserve"> розвитку українського волейболу; загальні правила гри, назви ліній, розміри майданчика, висоту сітки; розміщення гравців та </w:t>
      </w:r>
      <w:r w:rsidRPr="00FC5A95">
        <w:rPr>
          <w:rFonts w:ascii="Times New Roman" w:hAnsi="Times New Roman"/>
          <w:sz w:val="28"/>
          <w:szCs w:val="28"/>
          <w:lang w:val="uk-UA"/>
        </w:rPr>
        <w:t xml:space="preserve">правила переходу на майданчику. </w:t>
      </w:r>
    </w:p>
    <w:p w14:paraId="373AFC7A" w14:textId="745AFD70" w:rsidR="00FE20DC" w:rsidRPr="00FC5A95" w:rsidRDefault="00BC7066" w:rsidP="00590CD7">
      <w:pPr>
        <w:spacing w:after="0" w:line="360" w:lineRule="auto"/>
        <w:ind w:firstLine="708"/>
        <w:jc w:val="both"/>
        <w:rPr>
          <w:rFonts w:ascii="Times New Roman" w:hAnsi="Times New Roman"/>
          <w:sz w:val="28"/>
          <w:szCs w:val="28"/>
          <w:lang w:val="uk-UA"/>
        </w:rPr>
      </w:pPr>
      <w:r w:rsidRPr="00FC5A95">
        <w:rPr>
          <w:rFonts w:ascii="Times New Roman" w:hAnsi="Times New Roman"/>
          <w:sz w:val="28"/>
          <w:szCs w:val="28"/>
          <w:lang w:val="uk-UA"/>
        </w:rPr>
        <w:t>Застосовувалися фізичні вправи з формування умінь та навичок</w:t>
      </w:r>
      <w:r w:rsidR="00FC5A95" w:rsidRPr="00FC5A95">
        <w:rPr>
          <w:rFonts w:ascii="Times New Roman" w:hAnsi="Times New Roman"/>
          <w:sz w:val="28"/>
          <w:szCs w:val="28"/>
          <w:lang w:val="uk-UA"/>
        </w:rPr>
        <w:t xml:space="preserve"> </w:t>
      </w:r>
      <w:r w:rsidR="006B14B4" w:rsidRPr="00FC5A95">
        <w:rPr>
          <w:rFonts w:ascii="Times New Roman" w:hAnsi="Times New Roman"/>
          <w:sz w:val="28"/>
          <w:szCs w:val="28"/>
          <w:lang w:val="uk-UA"/>
        </w:rPr>
        <w:t xml:space="preserve">пересування в </w:t>
      </w:r>
      <w:proofErr w:type="spellStart"/>
      <w:r w:rsidR="006B14B4" w:rsidRPr="00FC5A95">
        <w:rPr>
          <w:rFonts w:ascii="Times New Roman" w:hAnsi="Times New Roman"/>
          <w:sz w:val="28"/>
          <w:szCs w:val="28"/>
          <w:lang w:val="uk-UA"/>
        </w:rPr>
        <w:t>стійці</w:t>
      </w:r>
      <w:proofErr w:type="spellEnd"/>
      <w:r w:rsidR="006B14B4" w:rsidRPr="00FC5A95">
        <w:rPr>
          <w:rFonts w:ascii="Times New Roman" w:hAnsi="Times New Roman"/>
          <w:sz w:val="28"/>
          <w:szCs w:val="28"/>
          <w:lang w:val="uk-UA"/>
        </w:rPr>
        <w:t xml:space="preserve"> волейболіста (вправо, вліво, вперед, назад), </w:t>
      </w:r>
      <w:r w:rsidR="00FC5A95" w:rsidRPr="00FC5A95">
        <w:rPr>
          <w:rFonts w:ascii="Times New Roman" w:hAnsi="Times New Roman"/>
          <w:sz w:val="28"/>
          <w:szCs w:val="28"/>
          <w:lang w:val="uk-UA"/>
        </w:rPr>
        <w:t xml:space="preserve">уміння </w:t>
      </w:r>
      <w:r w:rsidR="006B14B4" w:rsidRPr="00FC5A95">
        <w:rPr>
          <w:rFonts w:ascii="Times New Roman" w:hAnsi="Times New Roman"/>
          <w:sz w:val="28"/>
          <w:szCs w:val="28"/>
          <w:lang w:val="uk-UA"/>
        </w:rPr>
        <w:t>обира</w:t>
      </w:r>
      <w:r w:rsidR="00FC5A95" w:rsidRPr="00FC5A95">
        <w:rPr>
          <w:rFonts w:ascii="Times New Roman" w:hAnsi="Times New Roman"/>
          <w:sz w:val="28"/>
          <w:szCs w:val="28"/>
          <w:lang w:val="uk-UA"/>
        </w:rPr>
        <w:t>ти</w:t>
      </w:r>
      <w:r w:rsidR="006B14B4" w:rsidRPr="00FC5A95">
        <w:rPr>
          <w:rFonts w:ascii="Times New Roman" w:hAnsi="Times New Roman"/>
          <w:sz w:val="28"/>
          <w:szCs w:val="28"/>
          <w:lang w:val="uk-UA"/>
        </w:rPr>
        <w:t xml:space="preserve"> вихідне положення для передач та прийому м’яча; передачі м’яча двома руками зверху над собою, від стіни, в парах, в колонах; прийом</w:t>
      </w:r>
      <w:r w:rsidR="00FC5A95" w:rsidRPr="00FC5A95">
        <w:rPr>
          <w:rFonts w:ascii="Times New Roman" w:hAnsi="Times New Roman"/>
          <w:sz w:val="28"/>
          <w:szCs w:val="28"/>
          <w:lang w:val="uk-UA"/>
        </w:rPr>
        <w:t>у</w:t>
      </w:r>
      <w:r w:rsidR="006B14B4" w:rsidRPr="00FC5A95">
        <w:rPr>
          <w:rFonts w:ascii="Times New Roman" w:hAnsi="Times New Roman"/>
          <w:sz w:val="28"/>
          <w:szCs w:val="28"/>
          <w:lang w:val="uk-UA"/>
        </w:rPr>
        <w:t xml:space="preserve"> м’яча двома руками знизу з накидання партнера</w:t>
      </w:r>
      <w:r w:rsidR="00FC5A95" w:rsidRPr="00FC5A95">
        <w:rPr>
          <w:rFonts w:ascii="Times New Roman" w:hAnsi="Times New Roman"/>
          <w:sz w:val="28"/>
          <w:szCs w:val="28"/>
          <w:lang w:val="uk-UA"/>
        </w:rPr>
        <w:t>.</w:t>
      </w:r>
      <w:r w:rsidR="006B14B4" w:rsidRPr="00FC5A95">
        <w:rPr>
          <w:rFonts w:ascii="Times New Roman" w:hAnsi="Times New Roman"/>
          <w:sz w:val="28"/>
          <w:szCs w:val="28"/>
          <w:lang w:val="uk-UA"/>
        </w:rPr>
        <w:t xml:space="preserve"> </w:t>
      </w:r>
    </w:p>
    <w:p w14:paraId="1E79D320" w14:textId="20B57AB7" w:rsidR="00986FBB" w:rsidRPr="00FC5A95" w:rsidRDefault="00FC5A95" w:rsidP="00590CD7">
      <w:pPr>
        <w:spacing w:after="0" w:line="360" w:lineRule="auto"/>
        <w:ind w:firstLine="708"/>
        <w:jc w:val="both"/>
        <w:rPr>
          <w:rFonts w:ascii="Times New Roman" w:hAnsi="Times New Roman"/>
          <w:sz w:val="28"/>
          <w:szCs w:val="28"/>
          <w:lang w:val="uk-UA"/>
        </w:rPr>
      </w:pPr>
      <w:r w:rsidRPr="00FC5A95">
        <w:rPr>
          <w:rFonts w:ascii="Times New Roman" w:hAnsi="Times New Roman"/>
          <w:sz w:val="28"/>
          <w:szCs w:val="28"/>
          <w:lang w:val="uk-UA"/>
        </w:rPr>
        <w:t xml:space="preserve">Широко застосовувалися різноманітні </w:t>
      </w:r>
      <w:r w:rsidR="006B14B4" w:rsidRPr="00FC5A95">
        <w:rPr>
          <w:rFonts w:ascii="Times New Roman" w:hAnsi="Times New Roman"/>
          <w:sz w:val="28"/>
          <w:szCs w:val="28"/>
          <w:lang w:val="uk-UA"/>
        </w:rPr>
        <w:t xml:space="preserve">стрибкові вправи; спеціальні та підвідні вправи волейболіста, вправи для розвитку гнучкості верхнього плечового </w:t>
      </w:r>
      <w:proofErr w:type="spellStart"/>
      <w:r w:rsidR="006B14B4" w:rsidRPr="00FC5A95">
        <w:rPr>
          <w:rFonts w:ascii="Times New Roman" w:hAnsi="Times New Roman"/>
          <w:sz w:val="28"/>
          <w:szCs w:val="28"/>
          <w:lang w:val="uk-UA"/>
        </w:rPr>
        <w:t>пояса</w:t>
      </w:r>
      <w:proofErr w:type="spellEnd"/>
      <w:r w:rsidR="006B14B4" w:rsidRPr="00FC5A95">
        <w:rPr>
          <w:rFonts w:ascii="Times New Roman" w:hAnsi="Times New Roman"/>
          <w:sz w:val="28"/>
          <w:szCs w:val="28"/>
          <w:lang w:val="uk-UA"/>
        </w:rPr>
        <w:t>, сили верхніх та нижніх кінцівок, черевного преса, спини; вправи на розтягування; розвитку швидкості та спритності; підвідн</w:t>
      </w:r>
      <w:r w:rsidRPr="00FC5A95">
        <w:rPr>
          <w:rFonts w:ascii="Times New Roman" w:hAnsi="Times New Roman"/>
          <w:sz w:val="28"/>
          <w:szCs w:val="28"/>
          <w:lang w:val="uk-UA"/>
        </w:rPr>
        <w:t>і</w:t>
      </w:r>
      <w:r w:rsidR="006B14B4" w:rsidRPr="00FC5A95">
        <w:rPr>
          <w:rFonts w:ascii="Times New Roman" w:hAnsi="Times New Roman"/>
          <w:sz w:val="28"/>
          <w:szCs w:val="28"/>
          <w:lang w:val="uk-UA"/>
        </w:rPr>
        <w:t xml:space="preserve"> та імітаційн</w:t>
      </w:r>
      <w:r w:rsidRPr="00FC5A95">
        <w:rPr>
          <w:rFonts w:ascii="Times New Roman" w:hAnsi="Times New Roman"/>
          <w:sz w:val="28"/>
          <w:szCs w:val="28"/>
          <w:lang w:val="uk-UA"/>
        </w:rPr>
        <w:t>і</w:t>
      </w:r>
      <w:r w:rsidR="006B14B4" w:rsidRPr="00FC5A95">
        <w:rPr>
          <w:rFonts w:ascii="Times New Roman" w:hAnsi="Times New Roman"/>
          <w:sz w:val="28"/>
          <w:szCs w:val="28"/>
          <w:lang w:val="uk-UA"/>
        </w:rPr>
        <w:t xml:space="preserve"> вправи</w:t>
      </w:r>
      <w:r w:rsidRPr="00FC5A95">
        <w:rPr>
          <w:rFonts w:ascii="Times New Roman" w:hAnsi="Times New Roman"/>
          <w:sz w:val="28"/>
          <w:szCs w:val="28"/>
          <w:lang w:val="uk-UA"/>
        </w:rPr>
        <w:t>,</w:t>
      </w:r>
      <w:r w:rsidR="006B14B4" w:rsidRPr="00FC5A95">
        <w:rPr>
          <w:rFonts w:ascii="Times New Roman" w:hAnsi="Times New Roman"/>
          <w:sz w:val="28"/>
          <w:szCs w:val="28"/>
          <w:lang w:val="uk-UA"/>
        </w:rPr>
        <w:t xml:space="preserve"> рухлив</w:t>
      </w:r>
      <w:r w:rsidRPr="00FC5A95">
        <w:rPr>
          <w:rFonts w:ascii="Times New Roman" w:hAnsi="Times New Roman"/>
          <w:sz w:val="28"/>
          <w:szCs w:val="28"/>
          <w:lang w:val="uk-UA"/>
        </w:rPr>
        <w:t xml:space="preserve">і </w:t>
      </w:r>
      <w:r w:rsidR="006B14B4" w:rsidRPr="00FC5A95">
        <w:rPr>
          <w:rFonts w:ascii="Times New Roman" w:hAnsi="Times New Roman"/>
          <w:sz w:val="28"/>
          <w:szCs w:val="28"/>
          <w:lang w:val="uk-UA"/>
        </w:rPr>
        <w:t xml:space="preserve"> ігр</w:t>
      </w:r>
      <w:r w:rsidRPr="00FC5A95">
        <w:rPr>
          <w:rFonts w:ascii="Times New Roman" w:hAnsi="Times New Roman"/>
          <w:sz w:val="28"/>
          <w:szCs w:val="28"/>
          <w:lang w:val="uk-UA"/>
        </w:rPr>
        <w:t>и</w:t>
      </w:r>
      <w:r w:rsidR="006B14B4" w:rsidRPr="00FC5A95">
        <w:rPr>
          <w:rFonts w:ascii="Times New Roman" w:hAnsi="Times New Roman"/>
          <w:sz w:val="28"/>
          <w:szCs w:val="28"/>
          <w:lang w:val="uk-UA"/>
        </w:rPr>
        <w:t xml:space="preserve"> та естафет</w:t>
      </w:r>
      <w:r w:rsidRPr="00FC5A95">
        <w:rPr>
          <w:rFonts w:ascii="Times New Roman" w:hAnsi="Times New Roman"/>
          <w:sz w:val="28"/>
          <w:szCs w:val="28"/>
          <w:lang w:val="uk-UA"/>
        </w:rPr>
        <w:t xml:space="preserve">и, спеціальні вправи з </w:t>
      </w:r>
      <w:proofErr w:type="spellStart"/>
      <w:r w:rsidRPr="00FC5A95">
        <w:rPr>
          <w:rFonts w:ascii="Times New Roman" w:hAnsi="Times New Roman"/>
          <w:sz w:val="28"/>
          <w:szCs w:val="28"/>
          <w:lang w:val="uk-UA"/>
        </w:rPr>
        <w:t>м’ячем</w:t>
      </w:r>
      <w:proofErr w:type="spellEnd"/>
      <w:r w:rsidRPr="00FC5A95">
        <w:rPr>
          <w:rFonts w:ascii="Times New Roman" w:hAnsi="Times New Roman"/>
          <w:sz w:val="28"/>
          <w:szCs w:val="28"/>
          <w:lang w:val="uk-UA"/>
        </w:rPr>
        <w:t>.</w:t>
      </w:r>
    </w:p>
    <w:p w14:paraId="686A58BC" w14:textId="16CA3891" w:rsidR="00590CD7" w:rsidRPr="00FC4D03" w:rsidRDefault="00590CD7" w:rsidP="00590CD7">
      <w:pPr>
        <w:spacing w:after="0" w:line="360" w:lineRule="auto"/>
        <w:ind w:firstLine="708"/>
        <w:jc w:val="both"/>
        <w:rPr>
          <w:rFonts w:ascii="Times New Roman" w:hAnsi="Times New Roman"/>
          <w:color w:val="000000"/>
          <w:sz w:val="28"/>
          <w:szCs w:val="28"/>
          <w:lang w:val="uk-UA" w:eastAsia="ru-RU"/>
        </w:rPr>
      </w:pPr>
      <w:r w:rsidRPr="00FC4D03">
        <w:rPr>
          <w:rFonts w:ascii="Times New Roman" w:hAnsi="Times New Roman"/>
          <w:color w:val="000000"/>
          <w:sz w:val="28"/>
          <w:szCs w:val="28"/>
          <w:lang w:val="uk-UA" w:eastAsia="ru-RU"/>
        </w:rPr>
        <w:lastRenderedPageBreak/>
        <w:t>Особливостями змісту секційних занять дівчат було наступне.</w:t>
      </w:r>
    </w:p>
    <w:p w14:paraId="36CD10F5" w14:textId="77777777" w:rsidR="00590CD7" w:rsidRPr="00FC4D03" w:rsidRDefault="00590CD7" w:rsidP="00590CD7">
      <w:pPr>
        <w:spacing w:after="0" w:line="360" w:lineRule="auto"/>
        <w:ind w:firstLine="708"/>
        <w:jc w:val="both"/>
        <w:rPr>
          <w:rFonts w:ascii="Times New Roman" w:hAnsi="Times New Roman"/>
          <w:sz w:val="28"/>
          <w:szCs w:val="28"/>
          <w:lang w:val="uk-UA" w:eastAsia="ru-RU"/>
        </w:rPr>
      </w:pPr>
      <w:r w:rsidRPr="00FC4D03">
        <w:rPr>
          <w:rFonts w:ascii="Times New Roman" w:hAnsi="Times New Roman"/>
          <w:sz w:val="28"/>
          <w:szCs w:val="28"/>
          <w:lang w:val="uk-UA" w:eastAsia="ru-RU"/>
        </w:rPr>
        <w:t>Процес навчання технічним прийомам поєднувався з процесом фізичної підготовки спеціальної і загальної спрямованості. При цьому засвоєння конкретного технічного прийому в кожному занятті поєднувалося з відповідним комплексом вправ фізичної підготовки. Комплекс фізичних вправ проводився в кінці основної частини заняття і складався з двох частин: серії вправ спеціалізованого, потім загального призначення.</w:t>
      </w:r>
    </w:p>
    <w:p w14:paraId="74104CC2" w14:textId="77777777" w:rsidR="00590CD7" w:rsidRPr="00FE3EE2" w:rsidRDefault="00590CD7" w:rsidP="00590CD7">
      <w:pPr>
        <w:spacing w:after="0" w:line="360" w:lineRule="auto"/>
        <w:ind w:firstLine="708"/>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Методика підготовки носила диференційній характер з пріоритетною </w:t>
      </w:r>
      <w:r w:rsidRPr="00FE3EE2">
        <w:rPr>
          <w:rFonts w:ascii="Times New Roman" w:hAnsi="Times New Roman"/>
          <w:sz w:val="28"/>
          <w:szCs w:val="28"/>
          <w:lang w:val="uk-UA" w:eastAsia="ru-RU"/>
        </w:rPr>
        <w:t xml:space="preserve">оздоровчою спрямованістю і розвитку спеціальних фізичних якостей. Широко застосовували рухливі ігри з різними м’ячами (баскетбольним, волейбольним, тенісним) і переміщеннями (10; 20; 30 м), перевагу віддавали засобам для розвитку </w:t>
      </w:r>
      <w:proofErr w:type="spellStart"/>
      <w:r w:rsidRPr="00FE3EE2">
        <w:rPr>
          <w:rFonts w:ascii="Times New Roman" w:hAnsi="Times New Roman"/>
          <w:sz w:val="28"/>
          <w:szCs w:val="28"/>
          <w:lang w:val="uk-UA" w:eastAsia="ru-RU"/>
        </w:rPr>
        <w:t>швидкісно</w:t>
      </w:r>
      <w:proofErr w:type="spellEnd"/>
      <w:r w:rsidRPr="00FE3EE2">
        <w:rPr>
          <w:rFonts w:ascii="Times New Roman" w:hAnsi="Times New Roman"/>
          <w:sz w:val="28"/>
          <w:szCs w:val="28"/>
          <w:lang w:val="uk-UA" w:eastAsia="ru-RU"/>
        </w:rPr>
        <w:t>-силових якостей і координаційних здібностей, застосували стрибки на двох і одній ногах (вперед, назад) і типу наскок-зіскок (висота 20; 30; 40 см).</w:t>
      </w:r>
    </w:p>
    <w:p w14:paraId="305DB2CD" w14:textId="3DC53241" w:rsidR="00590CD7" w:rsidRPr="00FE3EE2" w:rsidRDefault="00590CD7" w:rsidP="00590CD7">
      <w:pPr>
        <w:spacing w:after="0" w:line="360" w:lineRule="auto"/>
        <w:ind w:firstLine="708"/>
        <w:jc w:val="both"/>
        <w:rPr>
          <w:rFonts w:ascii="Times New Roman" w:hAnsi="Times New Roman"/>
          <w:sz w:val="28"/>
          <w:szCs w:val="28"/>
          <w:lang w:val="uk-UA" w:eastAsia="ru-RU"/>
        </w:rPr>
      </w:pPr>
      <w:r w:rsidRPr="00FE3EE2">
        <w:rPr>
          <w:rFonts w:ascii="Times New Roman" w:hAnsi="Times New Roman"/>
          <w:sz w:val="28"/>
          <w:szCs w:val="28"/>
          <w:lang w:val="uk-UA" w:eastAsia="ru-RU"/>
        </w:rPr>
        <w:t xml:space="preserve">Найбільш оптимальним ми вважали планування підготовчої частини заняття, де на вирішенню організаційних питань відводилося 10% часу, на застосування засобів ОФП – 10%, решту часу (80%) використовували для вирішення завдань спеціальної фізичної та технічної підготовки. </w:t>
      </w:r>
    </w:p>
    <w:p w14:paraId="7CF17C26" w14:textId="05041203" w:rsidR="00AA6F23" w:rsidRPr="00FE3EE2" w:rsidRDefault="00FC5A95" w:rsidP="00AA6F23">
      <w:pPr>
        <w:autoSpaceDE w:val="0"/>
        <w:autoSpaceDN w:val="0"/>
        <w:adjustRightInd w:val="0"/>
        <w:spacing w:after="0" w:line="360" w:lineRule="auto"/>
        <w:ind w:firstLine="708"/>
        <w:jc w:val="both"/>
        <w:rPr>
          <w:rFonts w:ascii="Times New Roman" w:hAnsi="Times New Roman"/>
          <w:sz w:val="28"/>
          <w:szCs w:val="28"/>
          <w:lang w:val="uk-UA"/>
        </w:rPr>
      </w:pPr>
      <w:r w:rsidRPr="00FE3EE2">
        <w:rPr>
          <w:rFonts w:ascii="Times New Roman" w:hAnsi="Times New Roman"/>
          <w:sz w:val="28"/>
          <w:szCs w:val="28"/>
          <w:lang w:val="uk-UA"/>
        </w:rPr>
        <w:t>Традиційно з</w:t>
      </w:r>
      <w:r w:rsidR="00AA6F23" w:rsidRPr="00FE3EE2">
        <w:rPr>
          <w:rFonts w:ascii="Times New Roman" w:hAnsi="Times New Roman"/>
          <w:sz w:val="28"/>
          <w:szCs w:val="28"/>
          <w:lang w:val="uk-UA"/>
        </w:rPr>
        <w:t>аняття дівчат складалося з підготовчої, основної і заключної частин. Згідно методики в основній частині заняття під час спеціальної фізичної підготовки за допомогою спеціальних вправ відбувався акцентований вплив на розвиток фізичних якостей, необхідних для найбільш якісного виконання технічних прийомів. Перш за все</w:t>
      </w:r>
      <w:r w:rsidRPr="00FE3EE2">
        <w:rPr>
          <w:rFonts w:ascii="Times New Roman" w:hAnsi="Times New Roman"/>
          <w:sz w:val="28"/>
          <w:szCs w:val="28"/>
          <w:lang w:val="uk-UA"/>
        </w:rPr>
        <w:t>,</w:t>
      </w:r>
      <w:r w:rsidR="00AA6F23" w:rsidRPr="00FE3EE2">
        <w:rPr>
          <w:rFonts w:ascii="Times New Roman" w:hAnsi="Times New Roman"/>
          <w:sz w:val="28"/>
          <w:szCs w:val="28"/>
          <w:lang w:val="uk-UA"/>
        </w:rPr>
        <w:t xml:space="preserve"> це спеціальні фізичні якості, які обумовлені специфікою гри у волейбол, а саме – сила і швидкість скорочення м’язів, від яких залежить оволодіння умінням точно визначати момент власних дій руками на м’яч.</w:t>
      </w:r>
    </w:p>
    <w:p w14:paraId="1DAC4194" w14:textId="33FA2C92" w:rsidR="00AA6F23" w:rsidRPr="00FE3EE2" w:rsidRDefault="00FC5A95" w:rsidP="00AA6F23">
      <w:pPr>
        <w:autoSpaceDE w:val="0"/>
        <w:autoSpaceDN w:val="0"/>
        <w:adjustRightInd w:val="0"/>
        <w:spacing w:after="0" w:line="360" w:lineRule="auto"/>
        <w:ind w:firstLine="708"/>
        <w:jc w:val="both"/>
        <w:rPr>
          <w:rFonts w:ascii="Times New Roman" w:hAnsi="Times New Roman"/>
          <w:sz w:val="28"/>
          <w:szCs w:val="28"/>
          <w:lang w:val="uk-UA"/>
        </w:rPr>
      </w:pPr>
      <w:r w:rsidRPr="00FE3EE2">
        <w:rPr>
          <w:rFonts w:ascii="Times New Roman" w:hAnsi="Times New Roman"/>
          <w:sz w:val="28"/>
          <w:szCs w:val="28"/>
          <w:lang w:val="uk-UA"/>
        </w:rPr>
        <w:t>П</w:t>
      </w:r>
      <w:r w:rsidR="00AA6F23" w:rsidRPr="00FE3EE2">
        <w:rPr>
          <w:rFonts w:ascii="Times New Roman" w:hAnsi="Times New Roman"/>
          <w:sz w:val="28"/>
          <w:szCs w:val="28"/>
          <w:lang w:val="uk-UA"/>
        </w:rPr>
        <w:t xml:space="preserve">ідготовча частина заняття тривала 25 хв та була спрямована на активізацію і підготовку організму юних волейболісток до основного навантаження. Переважали вправи з одночасною роботою м’язів плечового </w:t>
      </w:r>
      <w:proofErr w:type="spellStart"/>
      <w:r w:rsidR="00AA6F23" w:rsidRPr="00FE3EE2">
        <w:rPr>
          <w:rFonts w:ascii="Times New Roman" w:hAnsi="Times New Roman"/>
          <w:sz w:val="28"/>
          <w:szCs w:val="28"/>
          <w:lang w:val="uk-UA"/>
        </w:rPr>
        <w:t>пояса</w:t>
      </w:r>
      <w:proofErr w:type="spellEnd"/>
      <w:r w:rsidR="00AA6F23" w:rsidRPr="00FE3EE2">
        <w:rPr>
          <w:rFonts w:ascii="Times New Roman" w:hAnsi="Times New Roman"/>
          <w:sz w:val="28"/>
          <w:szCs w:val="28"/>
          <w:lang w:val="uk-UA"/>
        </w:rPr>
        <w:t xml:space="preserve">, тулуба і ніг. Дівчата виконували комплекс загально-розвивальних </w:t>
      </w:r>
      <w:r w:rsidR="00AA6F23" w:rsidRPr="00FE3EE2">
        <w:rPr>
          <w:rFonts w:ascii="Times New Roman" w:hAnsi="Times New Roman"/>
          <w:sz w:val="28"/>
          <w:szCs w:val="28"/>
          <w:lang w:val="uk-UA"/>
        </w:rPr>
        <w:lastRenderedPageBreak/>
        <w:t>вправ на місці і в русі, застосовувалися комплекси спеціальних вправ, які були спрямовані на розвиток спритності і гнучкості.</w:t>
      </w:r>
    </w:p>
    <w:p w14:paraId="745C79AB" w14:textId="6E20F25B" w:rsidR="00AA6F23" w:rsidRPr="00FE3EE2" w:rsidRDefault="00AA6F23" w:rsidP="00A52596">
      <w:pPr>
        <w:autoSpaceDE w:val="0"/>
        <w:autoSpaceDN w:val="0"/>
        <w:adjustRightInd w:val="0"/>
        <w:spacing w:after="0" w:line="360" w:lineRule="auto"/>
        <w:ind w:firstLine="708"/>
        <w:jc w:val="both"/>
        <w:rPr>
          <w:rFonts w:ascii="Times New Roman" w:hAnsi="Times New Roman"/>
          <w:sz w:val="28"/>
          <w:szCs w:val="28"/>
          <w:lang w:val="uk-UA"/>
        </w:rPr>
      </w:pPr>
      <w:r w:rsidRPr="00FE3EE2">
        <w:rPr>
          <w:rFonts w:ascii="Times New Roman" w:hAnsi="Times New Roman"/>
          <w:sz w:val="28"/>
          <w:szCs w:val="28"/>
          <w:lang w:val="uk-UA"/>
        </w:rPr>
        <w:t>Основна частина тривала 60 хвилин. Вона складалася із блока «навчальна гра» та блока спеціальної фізичної підготовки, в якому було запропоновано спеціальні вправи з акцентованим впливом на розвиток фізичних якостей волейболістів.</w:t>
      </w:r>
    </w:p>
    <w:p w14:paraId="1AB48A16" w14:textId="77777777" w:rsidR="00AA6F23" w:rsidRPr="00FE3EE2" w:rsidRDefault="00AA6F23" w:rsidP="00AA6F23">
      <w:pPr>
        <w:autoSpaceDE w:val="0"/>
        <w:autoSpaceDN w:val="0"/>
        <w:adjustRightInd w:val="0"/>
        <w:spacing w:after="0" w:line="360" w:lineRule="auto"/>
        <w:ind w:firstLine="708"/>
        <w:jc w:val="both"/>
        <w:rPr>
          <w:rFonts w:ascii="Times New Roman" w:hAnsi="Times New Roman"/>
          <w:sz w:val="28"/>
          <w:szCs w:val="28"/>
          <w:lang w:val="uk-UA"/>
        </w:rPr>
      </w:pPr>
      <w:r w:rsidRPr="00FE3EE2">
        <w:rPr>
          <w:rFonts w:ascii="Times New Roman" w:hAnsi="Times New Roman"/>
          <w:sz w:val="28"/>
          <w:szCs w:val="28"/>
          <w:lang w:val="uk-UA"/>
        </w:rPr>
        <w:t xml:space="preserve">Тривалість виконання вправ залежала від ступеня засвоєння юними волейболістками прийомів і коливалася від 3 до 10 хв. Темп виконання вправ був помірний, а ігрові вправи й вправи, спрямовані на розвиток рухових якостей, виконувалися з інтенсивністю 60-70% від максимальної. Величина ЧСС при виконанні вправ доводилася до 140-160 </w:t>
      </w:r>
      <w:proofErr w:type="spellStart"/>
      <w:r w:rsidRPr="00FE3EE2">
        <w:rPr>
          <w:rFonts w:ascii="Times New Roman" w:hAnsi="Times New Roman"/>
          <w:sz w:val="28"/>
          <w:szCs w:val="28"/>
          <w:lang w:val="uk-UA"/>
        </w:rPr>
        <w:t>уд</w:t>
      </w:r>
      <w:proofErr w:type="spellEnd"/>
      <w:r w:rsidRPr="00FE3EE2">
        <w:rPr>
          <w:rFonts w:ascii="Times New Roman" w:hAnsi="Times New Roman"/>
          <w:sz w:val="28"/>
          <w:szCs w:val="28"/>
          <w:lang w:val="uk-UA"/>
        </w:rPr>
        <w:t>/хв.</w:t>
      </w:r>
    </w:p>
    <w:p w14:paraId="1B22364D" w14:textId="741A9460" w:rsidR="00AA6F23" w:rsidRPr="00FE3EE2" w:rsidRDefault="00AA6F23" w:rsidP="00AA6F23">
      <w:pPr>
        <w:autoSpaceDE w:val="0"/>
        <w:autoSpaceDN w:val="0"/>
        <w:adjustRightInd w:val="0"/>
        <w:spacing w:after="0" w:line="360" w:lineRule="auto"/>
        <w:ind w:firstLine="708"/>
        <w:jc w:val="both"/>
        <w:rPr>
          <w:rFonts w:ascii="Times New Roman" w:hAnsi="Times New Roman"/>
          <w:sz w:val="28"/>
          <w:szCs w:val="28"/>
          <w:lang w:val="uk-UA"/>
        </w:rPr>
      </w:pPr>
      <w:r w:rsidRPr="00FE3EE2">
        <w:rPr>
          <w:rFonts w:ascii="Times New Roman" w:hAnsi="Times New Roman"/>
          <w:sz w:val="28"/>
          <w:szCs w:val="28"/>
          <w:lang w:val="uk-UA"/>
        </w:rPr>
        <w:t xml:space="preserve">Згідно методики при вивченні технічних елементів (прийомів) до кожного з них було підібрано засоби для розвитку фізичних якостей, які забезпечують ефективне виконання цих прийомів: передачі м’яча – розвиток спритності, сили; подачі м’яча – спритність, гнучкість, сила; прийому м’яча – спритність, швидкість, сила; нападаючого удару – спритність, швидкість, сила; блокування м’яча – спритність, сила. Після початкового вивчення прийому, відбувалося цілеспрямоване вивчення декількох прийомів, які найчастіше застосовуються під час гри («подача м’яча-прийом м’яча» – спритність, сила, швидкість; «передача м’яча – нападаючий удар» – спритність, </w:t>
      </w:r>
      <w:proofErr w:type="spellStart"/>
      <w:r w:rsidRPr="00FE3EE2">
        <w:rPr>
          <w:rFonts w:ascii="Times New Roman" w:hAnsi="Times New Roman"/>
          <w:sz w:val="28"/>
          <w:szCs w:val="28"/>
          <w:lang w:val="uk-UA"/>
        </w:rPr>
        <w:t>швидкісно</w:t>
      </w:r>
      <w:proofErr w:type="spellEnd"/>
      <w:r w:rsidRPr="00FE3EE2">
        <w:rPr>
          <w:rFonts w:ascii="Times New Roman" w:hAnsi="Times New Roman"/>
          <w:sz w:val="28"/>
          <w:szCs w:val="28"/>
          <w:lang w:val="uk-UA"/>
        </w:rPr>
        <w:t xml:space="preserve">-силові здібності; «нападаючий удар-блокування» – спритність, </w:t>
      </w:r>
      <w:proofErr w:type="spellStart"/>
      <w:r w:rsidRPr="00FE3EE2">
        <w:rPr>
          <w:rFonts w:ascii="Times New Roman" w:hAnsi="Times New Roman"/>
          <w:sz w:val="28"/>
          <w:szCs w:val="28"/>
          <w:lang w:val="uk-UA"/>
        </w:rPr>
        <w:t>швидкісно</w:t>
      </w:r>
      <w:proofErr w:type="spellEnd"/>
      <w:r w:rsidRPr="00FE3EE2">
        <w:rPr>
          <w:rFonts w:ascii="Times New Roman" w:hAnsi="Times New Roman"/>
          <w:sz w:val="28"/>
          <w:szCs w:val="28"/>
          <w:lang w:val="uk-UA"/>
        </w:rPr>
        <w:t>-силові здібності).</w:t>
      </w:r>
    </w:p>
    <w:p w14:paraId="0A89E651" w14:textId="77777777" w:rsidR="00AA6F23" w:rsidRPr="00FE3EE2" w:rsidRDefault="00AA6F23" w:rsidP="00AA6F23">
      <w:pPr>
        <w:autoSpaceDE w:val="0"/>
        <w:autoSpaceDN w:val="0"/>
        <w:adjustRightInd w:val="0"/>
        <w:spacing w:after="0" w:line="360" w:lineRule="auto"/>
        <w:ind w:firstLine="708"/>
        <w:jc w:val="both"/>
        <w:rPr>
          <w:rFonts w:ascii="Times New Roman" w:hAnsi="Times New Roman"/>
          <w:sz w:val="28"/>
          <w:szCs w:val="28"/>
          <w:lang w:val="uk-UA"/>
        </w:rPr>
      </w:pPr>
      <w:r w:rsidRPr="00FE3EE2">
        <w:rPr>
          <w:rFonts w:ascii="Times New Roman" w:hAnsi="Times New Roman"/>
          <w:sz w:val="28"/>
          <w:szCs w:val="28"/>
          <w:lang w:val="uk-UA"/>
        </w:rPr>
        <w:t>Перед навчанням волейболісток новим технічним прийомам у них необхідно розвинути до оптимального рівня фізичні якості, а також створити і зміцнити правильне уявлення, використовуючи при цьому пояснення тренера, показ техніки та інші методи. Тобто, паралельно з формуванням елементів техніки гри застосовували комплекси вправ, спрямовані на розвиток рухових якостей, які обумовлюють виконання цих елементів, які, в першу чергу, необхідно розвивати у волейболісток на етапі початкової підготовки.</w:t>
      </w:r>
    </w:p>
    <w:p w14:paraId="675569B2" w14:textId="4BAA8D68" w:rsidR="00AA6F23" w:rsidRPr="00FE3EE2" w:rsidRDefault="00AA6F23" w:rsidP="00AA6F23">
      <w:pPr>
        <w:autoSpaceDE w:val="0"/>
        <w:autoSpaceDN w:val="0"/>
        <w:adjustRightInd w:val="0"/>
        <w:spacing w:after="0" w:line="360" w:lineRule="auto"/>
        <w:ind w:firstLine="708"/>
        <w:jc w:val="both"/>
        <w:rPr>
          <w:rFonts w:ascii="Times New Roman" w:hAnsi="Times New Roman"/>
          <w:sz w:val="28"/>
          <w:szCs w:val="28"/>
          <w:lang w:val="uk-UA"/>
        </w:rPr>
      </w:pPr>
      <w:r w:rsidRPr="00FE3EE2">
        <w:rPr>
          <w:rFonts w:ascii="Times New Roman" w:hAnsi="Times New Roman"/>
          <w:sz w:val="28"/>
          <w:szCs w:val="28"/>
          <w:lang w:val="uk-UA"/>
        </w:rPr>
        <w:lastRenderedPageBreak/>
        <w:t>Для збільшення стартової і дистанційної швидкості, а також для зростання швидкості виконання тих чи інших технічних прийомів, у</w:t>
      </w:r>
      <w:r w:rsidR="00FE3EE2" w:rsidRPr="00FE3EE2">
        <w:rPr>
          <w:rFonts w:ascii="Times New Roman" w:hAnsi="Times New Roman"/>
          <w:sz w:val="28"/>
          <w:szCs w:val="28"/>
          <w:lang w:val="uk-UA"/>
        </w:rPr>
        <w:t xml:space="preserve"> </w:t>
      </w:r>
      <w:r w:rsidRPr="00FE3EE2">
        <w:rPr>
          <w:rFonts w:ascii="Times New Roman" w:hAnsi="Times New Roman"/>
          <w:sz w:val="28"/>
          <w:szCs w:val="28"/>
          <w:lang w:val="uk-UA"/>
        </w:rPr>
        <w:t xml:space="preserve">волейболісток було постійне підвищення вимогливості до виконання швидкісних і </w:t>
      </w:r>
      <w:proofErr w:type="spellStart"/>
      <w:r w:rsidRPr="00FE3EE2">
        <w:rPr>
          <w:rFonts w:ascii="Times New Roman" w:hAnsi="Times New Roman"/>
          <w:sz w:val="28"/>
          <w:szCs w:val="28"/>
          <w:lang w:val="uk-UA"/>
        </w:rPr>
        <w:t>швидкісно</w:t>
      </w:r>
      <w:proofErr w:type="spellEnd"/>
      <w:r w:rsidRPr="00FE3EE2">
        <w:rPr>
          <w:rFonts w:ascii="Times New Roman" w:hAnsi="Times New Roman"/>
          <w:sz w:val="28"/>
          <w:szCs w:val="28"/>
          <w:lang w:val="uk-UA"/>
        </w:rPr>
        <w:t>-силових дій</w:t>
      </w:r>
      <w:r w:rsidR="00FE3EE2" w:rsidRPr="00FE3EE2">
        <w:rPr>
          <w:rFonts w:ascii="Times New Roman" w:hAnsi="Times New Roman"/>
          <w:sz w:val="28"/>
          <w:szCs w:val="28"/>
          <w:lang w:val="uk-UA"/>
        </w:rPr>
        <w:t>.</w:t>
      </w:r>
      <w:r w:rsidRPr="00FE3EE2">
        <w:rPr>
          <w:rFonts w:ascii="Times New Roman" w:hAnsi="Times New Roman"/>
          <w:sz w:val="28"/>
          <w:szCs w:val="28"/>
          <w:lang w:val="uk-UA"/>
        </w:rPr>
        <w:t xml:space="preserve"> В методиці </w:t>
      </w:r>
      <w:r w:rsidR="00FE3EE2" w:rsidRPr="00FE3EE2">
        <w:rPr>
          <w:rFonts w:ascii="Times New Roman" w:hAnsi="Times New Roman"/>
          <w:sz w:val="28"/>
          <w:szCs w:val="28"/>
          <w:lang w:val="uk-UA"/>
        </w:rPr>
        <w:t>застосовували</w:t>
      </w:r>
      <w:r w:rsidRPr="00FE3EE2">
        <w:rPr>
          <w:rFonts w:ascii="Times New Roman" w:hAnsi="Times New Roman"/>
          <w:sz w:val="28"/>
          <w:szCs w:val="28"/>
          <w:lang w:val="uk-UA"/>
        </w:rPr>
        <w:t xml:space="preserve"> комплекс підвідних, спеціально-підготовчих, технічних і техніко-тактичних вправ та визначено методичні особливості їх ефективного застосування:</w:t>
      </w:r>
    </w:p>
    <w:p w14:paraId="52C4BB50" w14:textId="77777777" w:rsidR="00AA6F23" w:rsidRPr="00FE3EE2" w:rsidRDefault="00AA6F23" w:rsidP="0094147F">
      <w:pPr>
        <w:autoSpaceDE w:val="0"/>
        <w:autoSpaceDN w:val="0"/>
        <w:adjustRightInd w:val="0"/>
        <w:spacing w:after="0" w:line="360" w:lineRule="auto"/>
        <w:ind w:firstLine="709"/>
        <w:jc w:val="both"/>
        <w:rPr>
          <w:rFonts w:ascii="Times New Roman" w:hAnsi="Times New Roman"/>
          <w:sz w:val="28"/>
          <w:szCs w:val="28"/>
          <w:lang w:val="uk-UA"/>
        </w:rPr>
      </w:pPr>
      <w:r w:rsidRPr="00FE3EE2">
        <w:rPr>
          <w:rFonts w:ascii="Times New Roman" w:hAnsi="Times New Roman"/>
          <w:sz w:val="28"/>
          <w:szCs w:val="28"/>
          <w:lang w:val="uk-UA"/>
        </w:rPr>
        <w:t>- вправи для розвитку у волейболісток «почуття м’яча»;</w:t>
      </w:r>
    </w:p>
    <w:p w14:paraId="6052CA3F" w14:textId="77777777" w:rsidR="00AA6F23" w:rsidRPr="00FE3EE2" w:rsidRDefault="00AA6F23" w:rsidP="0094147F">
      <w:pPr>
        <w:autoSpaceDE w:val="0"/>
        <w:autoSpaceDN w:val="0"/>
        <w:adjustRightInd w:val="0"/>
        <w:spacing w:after="0" w:line="360" w:lineRule="auto"/>
        <w:ind w:firstLine="709"/>
        <w:jc w:val="both"/>
        <w:rPr>
          <w:rFonts w:ascii="Times New Roman" w:hAnsi="Times New Roman"/>
          <w:sz w:val="28"/>
          <w:szCs w:val="28"/>
          <w:lang w:val="uk-UA"/>
        </w:rPr>
      </w:pPr>
      <w:r w:rsidRPr="00FE3EE2">
        <w:rPr>
          <w:rFonts w:ascii="Times New Roman" w:hAnsi="Times New Roman"/>
          <w:sz w:val="28"/>
          <w:szCs w:val="28"/>
          <w:lang w:val="uk-UA"/>
        </w:rPr>
        <w:t>- вправи для навчання дівчат базовим елементам техніки волейболу та базовим способам виконання технічних прийомів;</w:t>
      </w:r>
    </w:p>
    <w:p w14:paraId="6325B916" w14:textId="77777777" w:rsidR="00AA6F23" w:rsidRPr="00FE3EE2" w:rsidRDefault="00AA6F23" w:rsidP="0094147F">
      <w:pPr>
        <w:autoSpaceDE w:val="0"/>
        <w:autoSpaceDN w:val="0"/>
        <w:adjustRightInd w:val="0"/>
        <w:spacing w:after="0" w:line="360" w:lineRule="auto"/>
        <w:ind w:firstLine="709"/>
        <w:jc w:val="both"/>
        <w:rPr>
          <w:rFonts w:ascii="Times New Roman" w:hAnsi="Times New Roman"/>
          <w:sz w:val="28"/>
          <w:szCs w:val="28"/>
          <w:lang w:val="uk-UA"/>
        </w:rPr>
      </w:pPr>
      <w:r w:rsidRPr="00FE3EE2">
        <w:rPr>
          <w:rFonts w:ascii="Times New Roman" w:hAnsi="Times New Roman"/>
          <w:sz w:val="28"/>
          <w:szCs w:val="28"/>
          <w:lang w:val="uk-UA"/>
        </w:rPr>
        <w:t>- вправи для навчання дівчат швидкому, правильному, узгодженому виконанню технічних прийомів у структурі цілісних рухових дій;</w:t>
      </w:r>
    </w:p>
    <w:p w14:paraId="393A77E7" w14:textId="77777777" w:rsidR="00AA6F23" w:rsidRPr="00FE3EE2" w:rsidRDefault="00AA6F23" w:rsidP="0094147F">
      <w:pPr>
        <w:autoSpaceDE w:val="0"/>
        <w:autoSpaceDN w:val="0"/>
        <w:adjustRightInd w:val="0"/>
        <w:spacing w:after="0" w:line="360" w:lineRule="auto"/>
        <w:ind w:firstLine="709"/>
        <w:jc w:val="both"/>
        <w:rPr>
          <w:rFonts w:ascii="Times New Roman" w:hAnsi="Times New Roman"/>
          <w:sz w:val="28"/>
          <w:szCs w:val="28"/>
          <w:lang w:val="uk-UA"/>
        </w:rPr>
      </w:pPr>
      <w:r w:rsidRPr="00FE3EE2">
        <w:rPr>
          <w:rFonts w:ascii="Times New Roman" w:hAnsi="Times New Roman"/>
          <w:sz w:val="28"/>
          <w:szCs w:val="28"/>
          <w:lang w:val="uk-UA"/>
        </w:rPr>
        <w:t>- вправи для підвищення варіативності навичок виконання технічних прийомів в умовах пересування та взаємодії з партнерами по команді;</w:t>
      </w:r>
    </w:p>
    <w:p w14:paraId="2942E92D" w14:textId="77777777" w:rsidR="0094147F" w:rsidRDefault="00AA6F23" w:rsidP="0094147F">
      <w:pPr>
        <w:autoSpaceDE w:val="0"/>
        <w:autoSpaceDN w:val="0"/>
        <w:adjustRightInd w:val="0"/>
        <w:spacing w:after="0" w:line="360" w:lineRule="auto"/>
        <w:ind w:firstLine="709"/>
        <w:jc w:val="both"/>
        <w:rPr>
          <w:rFonts w:ascii="Times New Roman" w:hAnsi="Times New Roman"/>
          <w:sz w:val="28"/>
          <w:szCs w:val="28"/>
          <w:lang w:val="uk-UA"/>
        </w:rPr>
      </w:pPr>
      <w:r w:rsidRPr="00FE3EE2">
        <w:rPr>
          <w:rFonts w:ascii="Times New Roman" w:hAnsi="Times New Roman"/>
          <w:sz w:val="28"/>
          <w:szCs w:val="28"/>
          <w:lang w:val="uk-UA"/>
        </w:rPr>
        <w:t xml:space="preserve">- вправи для навчання учнів застосуванню технічних прийомів у структурі техніко-тактичних дій для вирішення виникаючих по ходу гри тактичних завдань. </w:t>
      </w:r>
    </w:p>
    <w:p w14:paraId="6A589CB0" w14:textId="7B81356B" w:rsidR="00AA6F23" w:rsidRPr="00FE3EE2" w:rsidRDefault="00AA6F23" w:rsidP="0094147F">
      <w:pPr>
        <w:autoSpaceDE w:val="0"/>
        <w:autoSpaceDN w:val="0"/>
        <w:adjustRightInd w:val="0"/>
        <w:spacing w:after="0" w:line="360" w:lineRule="auto"/>
        <w:ind w:firstLine="709"/>
        <w:jc w:val="both"/>
        <w:rPr>
          <w:rFonts w:ascii="Times New Roman" w:hAnsi="Times New Roman"/>
          <w:sz w:val="28"/>
          <w:szCs w:val="28"/>
          <w:lang w:val="uk-UA"/>
        </w:rPr>
      </w:pPr>
      <w:r w:rsidRPr="00FE3EE2">
        <w:rPr>
          <w:rFonts w:ascii="Times New Roman" w:hAnsi="Times New Roman"/>
          <w:sz w:val="28"/>
          <w:szCs w:val="28"/>
          <w:lang w:val="uk-UA"/>
        </w:rPr>
        <w:t>В якості основних цільових установок початкового етапу підготовки</w:t>
      </w:r>
      <w:r w:rsidR="0094147F">
        <w:rPr>
          <w:rFonts w:ascii="Times New Roman" w:hAnsi="Times New Roman"/>
          <w:sz w:val="28"/>
          <w:szCs w:val="28"/>
          <w:lang w:val="uk-UA"/>
        </w:rPr>
        <w:t xml:space="preserve"> </w:t>
      </w:r>
      <w:r w:rsidRPr="00FE3EE2">
        <w:rPr>
          <w:rFonts w:ascii="Times New Roman" w:hAnsi="Times New Roman"/>
          <w:sz w:val="28"/>
          <w:szCs w:val="28"/>
          <w:lang w:val="uk-UA"/>
        </w:rPr>
        <w:t>юних волейболісток в системі спортивного тренування в методиці розглядалися наступні пріоритети:</w:t>
      </w:r>
    </w:p>
    <w:p w14:paraId="647FF86F" w14:textId="77777777" w:rsidR="00AA6F23" w:rsidRPr="00FE3EE2" w:rsidRDefault="00AA6F23" w:rsidP="0094147F">
      <w:pPr>
        <w:autoSpaceDE w:val="0"/>
        <w:autoSpaceDN w:val="0"/>
        <w:adjustRightInd w:val="0"/>
        <w:spacing w:after="0" w:line="360" w:lineRule="auto"/>
        <w:ind w:firstLine="709"/>
        <w:jc w:val="both"/>
        <w:rPr>
          <w:rFonts w:ascii="Times New Roman" w:hAnsi="Times New Roman"/>
          <w:sz w:val="28"/>
          <w:szCs w:val="28"/>
          <w:lang w:val="uk-UA"/>
        </w:rPr>
      </w:pPr>
      <w:r w:rsidRPr="00FE3EE2">
        <w:rPr>
          <w:rFonts w:ascii="Times New Roman" w:hAnsi="Times New Roman"/>
          <w:sz w:val="28"/>
          <w:szCs w:val="28"/>
          <w:lang w:val="uk-UA"/>
        </w:rPr>
        <w:t>- розвиток інтересу до занять обраним видом спорту;</w:t>
      </w:r>
    </w:p>
    <w:p w14:paraId="1C6A94C4" w14:textId="77777777" w:rsidR="00AA6F23" w:rsidRPr="00FE3EE2" w:rsidRDefault="00AA6F23" w:rsidP="0094147F">
      <w:pPr>
        <w:autoSpaceDE w:val="0"/>
        <w:autoSpaceDN w:val="0"/>
        <w:adjustRightInd w:val="0"/>
        <w:spacing w:after="0" w:line="360" w:lineRule="auto"/>
        <w:ind w:firstLine="709"/>
        <w:jc w:val="both"/>
        <w:rPr>
          <w:rFonts w:ascii="Times New Roman" w:hAnsi="Times New Roman"/>
          <w:sz w:val="28"/>
          <w:szCs w:val="28"/>
          <w:lang w:val="uk-UA"/>
        </w:rPr>
      </w:pPr>
      <w:r w:rsidRPr="00FE3EE2">
        <w:rPr>
          <w:rFonts w:ascii="Times New Roman" w:hAnsi="Times New Roman"/>
          <w:sz w:val="28"/>
          <w:szCs w:val="28"/>
          <w:lang w:val="uk-UA"/>
        </w:rPr>
        <w:t>- поетапне освоєння юними волейболістами початкової школи основ волейболу та спортивної діяльності;</w:t>
      </w:r>
    </w:p>
    <w:p w14:paraId="3FD9DFE5" w14:textId="77777777" w:rsidR="00AA6F23" w:rsidRPr="00FE3EE2" w:rsidRDefault="00AA6F23" w:rsidP="0094147F">
      <w:pPr>
        <w:autoSpaceDE w:val="0"/>
        <w:autoSpaceDN w:val="0"/>
        <w:adjustRightInd w:val="0"/>
        <w:spacing w:after="0" w:line="360" w:lineRule="auto"/>
        <w:ind w:firstLine="709"/>
        <w:jc w:val="both"/>
        <w:rPr>
          <w:rFonts w:ascii="Times New Roman" w:hAnsi="Times New Roman"/>
          <w:sz w:val="28"/>
          <w:szCs w:val="28"/>
          <w:lang w:val="uk-UA"/>
        </w:rPr>
      </w:pPr>
      <w:r w:rsidRPr="00FE3EE2">
        <w:rPr>
          <w:rFonts w:ascii="Times New Roman" w:hAnsi="Times New Roman"/>
          <w:sz w:val="28"/>
          <w:szCs w:val="28"/>
          <w:lang w:val="uk-UA"/>
        </w:rPr>
        <w:t>- розвиток фізичних якостей для досягнення різнобічної фізичної підготовленості.</w:t>
      </w:r>
    </w:p>
    <w:p w14:paraId="246F32FA" w14:textId="3558F1E3" w:rsidR="00AA6F23" w:rsidRPr="00FE3EE2" w:rsidRDefault="00AA6F23" w:rsidP="00AA6F23">
      <w:pPr>
        <w:autoSpaceDE w:val="0"/>
        <w:autoSpaceDN w:val="0"/>
        <w:adjustRightInd w:val="0"/>
        <w:spacing w:after="0" w:line="360" w:lineRule="auto"/>
        <w:ind w:firstLine="708"/>
        <w:jc w:val="both"/>
        <w:rPr>
          <w:rFonts w:ascii="Times New Roman" w:hAnsi="Times New Roman"/>
          <w:sz w:val="28"/>
          <w:szCs w:val="28"/>
          <w:lang w:val="uk-UA"/>
        </w:rPr>
      </w:pPr>
      <w:r w:rsidRPr="00FE3EE2">
        <w:rPr>
          <w:rFonts w:ascii="Times New Roman" w:hAnsi="Times New Roman"/>
          <w:sz w:val="28"/>
          <w:szCs w:val="28"/>
          <w:lang w:val="uk-UA"/>
        </w:rPr>
        <w:t>Згідно методики з метою досягнення максимального результату тренувального процесу на першому етапі початкового навчання техніці прийомів гри було застосовано вправи, спрямовані на зміцнення опорно-рухового апарату та м’язової системи, які безпосередньо беруть участь</w:t>
      </w:r>
      <w:r w:rsidR="00FE3EE2" w:rsidRPr="00FE3EE2">
        <w:rPr>
          <w:rFonts w:ascii="Times New Roman" w:hAnsi="Times New Roman"/>
          <w:sz w:val="28"/>
          <w:szCs w:val="28"/>
          <w:lang w:val="uk-UA"/>
        </w:rPr>
        <w:t xml:space="preserve"> </w:t>
      </w:r>
      <w:r w:rsidRPr="00FE3EE2">
        <w:rPr>
          <w:rFonts w:ascii="Times New Roman" w:hAnsi="Times New Roman"/>
          <w:sz w:val="28"/>
          <w:szCs w:val="28"/>
          <w:lang w:val="uk-UA"/>
        </w:rPr>
        <w:t xml:space="preserve">у виконанні технічних прийомів. Вправи на техніку вивчали по частинам </w:t>
      </w:r>
      <w:r w:rsidRPr="00FE3EE2">
        <w:rPr>
          <w:rFonts w:ascii="Times New Roman" w:hAnsi="Times New Roman"/>
          <w:sz w:val="28"/>
          <w:szCs w:val="28"/>
          <w:lang w:val="uk-UA"/>
        </w:rPr>
        <w:lastRenderedPageBreak/>
        <w:t>окремо, а в подальшому окремі частини з’єднували в єдину цілу рухову дію. Застосовувалися підготовчі і підвідні вправи.</w:t>
      </w:r>
    </w:p>
    <w:p w14:paraId="15A133EC" w14:textId="1A3CC030" w:rsidR="00590CD7" w:rsidRPr="00FE3EE2" w:rsidRDefault="00590CD7" w:rsidP="00590CD7">
      <w:pPr>
        <w:spacing w:after="0" w:line="360" w:lineRule="auto"/>
        <w:ind w:firstLine="708"/>
        <w:jc w:val="both"/>
        <w:rPr>
          <w:rFonts w:ascii="Times New Roman" w:hAnsi="Times New Roman"/>
          <w:sz w:val="28"/>
          <w:szCs w:val="28"/>
          <w:lang w:val="uk-UA" w:eastAsia="ru-RU"/>
        </w:rPr>
      </w:pPr>
      <w:r w:rsidRPr="00FE3EE2">
        <w:rPr>
          <w:rFonts w:ascii="Times New Roman" w:hAnsi="Times New Roman"/>
          <w:sz w:val="28"/>
          <w:szCs w:val="28"/>
          <w:lang w:val="uk-UA" w:eastAsia="ru-RU"/>
        </w:rPr>
        <w:t xml:space="preserve">Широко застосовували рухливі ігри, які переважно були спрямовані на розвиток швидкісної витривалості, </w:t>
      </w:r>
      <w:proofErr w:type="spellStart"/>
      <w:r w:rsidRPr="00FE3EE2">
        <w:rPr>
          <w:rFonts w:ascii="Times New Roman" w:hAnsi="Times New Roman"/>
          <w:sz w:val="28"/>
          <w:szCs w:val="28"/>
          <w:lang w:val="uk-UA" w:eastAsia="ru-RU"/>
        </w:rPr>
        <w:t>швидкісно</w:t>
      </w:r>
      <w:proofErr w:type="spellEnd"/>
      <w:r w:rsidRPr="00FE3EE2">
        <w:rPr>
          <w:rFonts w:ascii="Times New Roman" w:hAnsi="Times New Roman"/>
          <w:sz w:val="28"/>
          <w:szCs w:val="28"/>
          <w:lang w:val="uk-UA" w:eastAsia="ru-RU"/>
        </w:rPr>
        <w:t xml:space="preserve">-силових здібностей і координації. </w:t>
      </w:r>
    </w:p>
    <w:p w14:paraId="6451A938" w14:textId="77777777" w:rsidR="00590CD7" w:rsidRPr="00FE3EE2" w:rsidRDefault="00590CD7" w:rsidP="00590CD7">
      <w:pPr>
        <w:spacing w:after="0" w:line="360" w:lineRule="auto"/>
        <w:ind w:firstLine="708"/>
        <w:jc w:val="both"/>
        <w:rPr>
          <w:rFonts w:ascii="Times New Roman" w:hAnsi="Times New Roman"/>
          <w:sz w:val="28"/>
          <w:szCs w:val="28"/>
          <w:lang w:val="uk-UA" w:eastAsia="ru-RU"/>
        </w:rPr>
      </w:pPr>
      <w:r w:rsidRPr="00FE3EE2">
        <w:rPr>
          <w:rFonts w:ascii="Times New Roman" w:hAnsi="Times New Roman"/>
          <w:sz w:val="28"/>
          <w:szCs w:val="28"/>
          <w:lang w:val="uk-UA" w:eastAsia="ru-RU"/>
        </w:rPr>
        <w:t xml:space="preserve">Для розвитку швидкості використовували ігри зі зміною темпу пересування і виконанням вправ з включенням бігу по прямій, по діагоналі, зі зміною напрямку за різними сигналами. До них в першу чергу відносяться: «Швидко по місцях», «Космонавти», «До своїх прапорців», «Гуси-лебеді», «Карасі і щука», «Два морозу», «Команда прудконогих», «Виклик номерів», «Білі ведмеді», «День і ніч», «Зустрічна естафета», «Наввипередки з </w:t>
      </w:r>
      <w:proofErr w:type="spellStart"/>
      <w:r w:rsidRPr="00FE3EE2">
        <w:rPr>
          <w:rFonts w:ascii="Times New Roman" w:hAnsi="Times New Roman"/>
          <w:sz w:val="28"/>
          <w:szCs w:val="28"/>
          <w:lang w:val="uk-UA" w:eastAsia="ru-RU"/>
        </w:rPr>
        <w:t>м’ячем</w:t>
      </w:r>
      <w:proofErr w:type="spellEnd"/>
      <w:r w:rsidRPr="00FE3EE2">
        <w:rPr>
          <w:rFonts w:ascii="Times New Roman" w:hAnsi="Times New Roman"/>
          <w:sz w:val="28"/>
          <w:szCs w:val="28"/>
          <w:lang w:val="uk-UA" w:eastAsia="ru-RU"/>
        </w:rPr>
        <w:t>», «Наступ», «Падаюча палиця».</w:t>
      </w:r>
    </w:p>
    <w:p w14:paraId="2BD5A3EF" w14:textId="77777777" w:rsidR="00590CD7" w:rsidRPr="00FC4D03" w:rsidRDefault="00590CD7" w:rsidP="00590CD7">
      <w:pPr>
        <w:spacing w:after="0" w:line="360" w:lineRule="auto"/>
        <w:ind w:firstLine="708"/>
        <w:jc w:val="both"/>
        <w:rPr>
          <w:rFonts w:ascii="Times New Roman" w:hAnsi="Times New Roman"/>
          <w:sz w:val="28"/>
          <w:szCs w:val="28"/>
          <w:lang w:val="uk-UA" w:eastAsia="ru-RU"/>
        </w:rPr>
      </w:pPr>
      <w:r w:rsidRPr="00FE3EE2">
        <w:rPr>
          <w:rFonts w:ascii="Times New Roman" w:hAnsi="Times New Roman"/>
          <w:sz w:val="28"/>
          <w:szCs w:val="28"/>
          <w:lang w:val="uk-UA" w:eastAsia="ru-RU"/>
        </w:rPr>
        <w:t xml:space="preserve">Для розвитку </w:t>
      </w:r>
      <w:proofErr w:type="spellStart"/>
      <w:r w:rsidRPr="00FE3EE2">
        <w:rPr>
          <w:rFonts w:ascii="Times New Roman" w:hAnsi="Times New Roman"/>
          <w:sz w:val="28"/>
          <w:szCs w:val="28"/>
          <w:lang w:val="uk-UA" w:eastAsia="ru-RU"/>
        </w:rPr>
        <w:t>швидкісно</w:t>
      </w:r>
      <w:proofErr w:type="spellEnd"/>
      <w:r w:rsidRPr="00FE3EE2">
        <w:rPr>
          <w:rFonts w:ascii="Times New Roman" w:hAnsi="Times New Roman"/>
          <w:sz w:val="28"/>
          <w:szCs w:val="28"/>
          <w:lang w:val="uk-UA" w:eastAsia="ru-RU"/>
        </w:rPr>
        <w:t>-силових якостей включали ігри зі стрибками, набивними м’ячами, ігрові завдання з перестрибуванням, вистрибуванням вгору, сплигуванням з гімн</w:t>
      </w:r>
      <w:r w:rsidRPr="00FC4D03">
        <w:rPr>
          <w:rFonts w:ascii="Times New Roman" w:hAnsi="Times New Roman"/>
          <w:sz w:val="28"/>
          <w:szCs w:val="28"/>
          <w:lang w:val="uk-UA" w:eastAsia="ru-RU"/>
        </w:rPr>
        <w:t>астичної лавки тощо. Як приклад можна запропонувати: «М’яч на підлозі», «Зайці в городі», «Лисиця і кури», «Бій півнів», «Вудка» (проста і командна), «Стрибок за стрибком», «Рухома мета», «</w:t>
      </w:r>
      <w:proofErr w:type="spellStart"/>
      <w:r w:rsidRPr="00FC4D03">
        <w:rPr>
          <w:rFonts w:ascii="Times New Roman" w:hAnsi="Times New Roman"/>
          <w:sz w:val="28"/>
          <w:szCs w:val="28"/>
          <w:lang w:val="uk-UA" w:eastAsia="ru-RU"/>
        </w:rPr>
        <w:t>Піонербол</w:t>
      </w:r>
      <w:proofErr w:type="spellEnd"/>
      <w:r w:rsidRPr="00FC4D03">
        <w:rPr>
          <w:rFonts w:ascii="Times New Roman" w:hAnsi="Times New Roman"/>
          <w:sz w:val="28"/>
          <w:szCs w:val="28"/>
          <w:lang w:val="uk-UA" w:eastAsia="ru-RU"/>
        </w:rPr>
        <w:t>», «Човник» тощо.</w:t>
      </w:r>
    </w:p>
    <w:p w14:paraId="3DFED274" w14:textId="77777777" w:rsidR="00590CD7" w:rsidRPr="00FC4D03" w:rsidRDefault="00590CD7" w:rsidP="00590CD7">
      <w:pPr>
        <w:spacing w:after="0" w:line="360" w:lineRule="auto"/>
        <w:ind w:firstLine="708"/>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Для розвитку сили використовували наступні ігри: «Хто далі кине» (з набивним </w:t>
      </w:r>
      <w:proofErr w:type="spellStart"/>
      <w:r w:rsidRPr="00FC4D03">
        <w:rPr>
          <w:rFonts w:ascii="Times New Roman" w:hAnsi="Times New Roman"/>
          <w:sz w:val="28"/>
          <w:szCs w:val="28"/>
          <w:lang w:val="uk-UA" w:eastAsia="ru-RU"/>
        </w:rPr>
        <w:t>м’ячем</w:t>
      </w:r>
      <w:proofErr w:type="spellEnd"/>
      <w:r w:rsidRPr="00FC4D03">
        <w:rPr>
          <w:rFonts w:ascii="Times New Roman" w:hAnsi="Times New Roman"/>
          <w:sz w:val="28"/>
          <w:szCs w:val="28"/>
          <w:lang w:val="uk-UA" w:eastAsia="ru-RU"/>
        </w:rPr>
        <w:t>), «Тягни в коло», «Перетягування через риску», «Перетягування канату» тощо.</w:t>
      </w:r>
    </w:p>
    <w:p w14:paraId="73DC82AE" w14:textId="77777777" w:rsidR="00590CD7" w:rsidRPr="00FC4D03" w:rsidRDefault="00590CD7" w:rsidP="00590CD7">
      <w:pPr>
        <w:spacing w:after="0" w:line="360" w:lineRule="auto"/>
        <w:ind w:firstLine="708"/>
        <w:jc w:val="both"/>
        <w:rPr>
          <w:rFonts w:ascii="Times New Roman" w:hAnsi="Times New Roman"/>
          <w:sz w:val="28"/>
          <w:szCs w:val="28"/>
          <w:lang w:val="uk-UA" w:eastAsia="ru-RU"/>
        </w:rPr>
      </w:pPr>
      <w:r w:rsidRPr="00FC4D03">
        <w:rPr>
          <w:rFonts w:ascii="Times New Roman" w:hAnsi="Times New Roman"/>
          <w:sz w:val="28"/>
          <w:szCs w:val="28"/>
          <w:lang w:val="uk-UA" w:eastAsia="ru-RU"/>
        </w:rPr>
        <w:t>Витривалість розвивали, використовуючи ігри з бігом середньої і малої інтенсивності з чергуванням ходьбою і стрибками. До них відносяться: «Біг командами», «Колесо», «</w:t>
      </w:r>
      <w:proofErr w:type="spellStart"/>
      <w:r w:rsidRPr="00FC4D03">
        <w:rPr>
          <w:rFonts w:ascii="Times New Roman" w:hAnsi="Times New Roman"/>
          <w:sz w:val="28"/>
          <w:szCs w:val="28"/>
          <w:lang w:val="uk-UA" w:eastAsia="ru-RU"/>
        </w:rPr>
        <w:t>Салки</w:t>
      </w:r>
      <w:proofErr w:type="spellEnd"/>
      <w:r w:rsidRPr="00FC4D03">
        <w:rPr>
          <w:rFonts w:ascii="Times New Roman" w:hAnsi="Times New Roman"/>
          <w:sz w:val="28"/>
          <w:szCs w:val="28"/>
          <w:lang w:val="uk-UA" w:eastAsia="ru-RU"/>
        </w:rPr>
        <w:t>», «Вудка» (проста і командна), «Заєць без лігва», «Нападають п’ятірки», «Естафета по колу», «Зумій наздогнати», «Зміна місць», «Біг командами».</w:t>
      </w:r>
    </w:p>
    <w:p w14:paraId="6D8E458B" w14:textId="77777777" w:rsidR="00590CD7" w:rsidRPr="00FC4D03" w:rsidRDefault="00590CD7" w:rsidP="00590CD7">
      <w:pPr>
        <w:spacing w:after="0" w:line="360" w:lineRule="auto"/>
        <w:ind w:firstLine="708"/>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Для розвитку спритності застосовували ігри з елементами стрибків, рівноваги, метання на точність, старти з використанням незвичайних вихідних положень, ігрові завдання зі зміною швидкості, темпу руху або способу його виконання, з пересуваннями по обмеженій площі: «Передача </w:t>
      </w:r>
      <w:r w:rsidRPr="00FC4D03">
        <w:rPr>
          <w:rFonts w:ascii="Times New Roman" w:hAnsi="Times New Roman"/>
          <w:sz w:val="28"/>
          <w:szCs w:val="28"/>
          <w:lang w:val="uk-UA" w:eastAsia="ru-RU"/>
        </w:rPr>
        <w:lastRenderedPageBreak/>
        <w:t xml:space="preserve">м'ячів в колонах», «Передав - сідай», «Влучно в ціль», «Влуч у м’яч», «Зустрічна естафета з </w:t>
      </w:r>
      <w:proofErr w:type="spellStart"/>
      <w:r w:rsidRPr="00FC4D03">
        <w:rPr>
          <w:rFonts w:ascii="Times New Roman" w:hAnsi="Times New Roman"/>
          <w:sz w:val="28"/>
          <w:szCs w:val="28"/>
          <w:lang w:val="uk-UA" w:eastAsia="ru-RU"/>
        </w:rPr>
        <w:t>м’ячем</w:t>
      </w:r>
      <w:proofErr w:type="spellEnd"/>
      <w:r w:rsidRPr="00FC4D03">
        <w:rPr>
          <w:rFonts w:ascii="Times New Roman" w:hAnsi="Times New Roman"/>
          <w:sz w:val="28"/>
          <w:szCs w:val="28"/>
          <w:lang w:val="uk-UA" w:eastAsia="ru-RU"/>
        </w:rPr>
        <w:t>», «М’яч у центр», «Естафета з веденням м’яча і кидком в кошик», «Боротьба за м’яч», «М’яч капітану», «Нападають п’ятірки», «</w:t>
      </w:r>
      <w:proofErr w:type="spellStart"/>
      <w:r w:rsidRPr="00FC4D03">
        <w:rPr>
          <w:rFonts w:ascii="Times New Roman" w:hAnsi="Times New Roman"/>
          <w:sz w:val="28"/>
          <w:szCs w:val="28"/>
          <w:lang w:val="uk-UA" w:eastAsia="ru-RU"/>
        </w:rPr>
        <w:t>Салки</w:t>
      </w:r>
      <w:proofErr w:type="spellEnd"/>
      <w:r w:rsidRPr="00FC4D03">
        <w:rPr>
          <w:rFonts w:ascii="Times New Roman" w:hAnsi="Times New Roman"/>
          <w:sz w:val="28"/>
          <w:szCs w:val="28"/>
          <w:lang w:val="uk-UA" w:eastAsia="ru-RU"/>
        </w:rPr>
        <w:t xml:space="preserve"> з </w:t>
      </w:r>
      <w:proofErr w:type="spellStart"/>
      <w:r w:rsidRPr="00FC4D03">
        <w:rPr>
          <w:rFonts w:ascii="Times New Roman" w:hAnsi="Times New Roman"/>
          <w:sz w:val="28"/>
          <w:szCs w:val="28"/>
          <w:lang w:val="uk-UA" w:eastAsia="ru-RU"/>
        </w:rPr>
        <w:t>м’ячем</w:t>
      </w:r>
      <w:proofErr w:type="spellEnd"/>
      <w:r w:rsidRPr="00FC4D03">
        <w:rPr>
          <w:rFonts w:ascii="Times New Roman" w:hAnsi="Times New Roman"/>
          <w:sz w:val="28"/>
          <w:szCs w:val="28"/>
          <w:lang w:val="uk-UA" w:eastAsia="ru-RU"/>
        </w:rPr>
        <w:t xml:space="preserve">», «Естафета з елементами рівноваги», «Старт після кидка», «Захищай товариша», «Баскетбол з надувним </w:t>
      </w:r>
      <w:proofErr w:type="spellStart"/>
      <w:r w:rsidRPr="00FC4D03">
        <w:rPr>
          <w:rFonts w:ascii="Times New Roman" w:hAnsi="Times New Roman"/>
          <w:sz w:val="28"/>
          <w:szCs w:val="28"/>
          <w:lang w:val="uk-UA" w:eastAsia="ru-RU"/>
        </w:rPr>
        <w:t>м’ячем</w:t>
      </w:r>
      <w:proofErr w:type="spellEnd"/>
      <w:r w:rsidRPr="00FC4D03">
        <w:rPr>
          <w:rFonts w:ascii="Times New Roman" w:hAnsi="Times New Roman"/>
          <w:sz w:val="28"/>
          <w:szCs w:val="28"/>
          <w:lang w:val="uk-UA" w:eastAsia="ru-RU"/>
        </w:rPr>
        <w:t>», «Біг пінгвінів» тощо.</w:t>
      </w:r>
    </w:p>
    <w:p w14:paraId="060EDAEA" w14:textId="77777777" w:rsidR="00590CD7" w:rsidRPr="00FC4D03" w:rsidRDefault="00590CD7" w:rsidP="00590CD7">
      <w:pPr>
        <w:spacing w:after="0" w:line="360" w:lineRule="auto"/>
        <w:ind w:firstLine="708"/>
        <w:jc w:val="both"/>
        <w:rPr>
          <w:rFonts w:ascii="Times New Roman" w:hAnsi="Times New Roman"/>
          <w:sz w:val="28"/>
          <w:szCs w:val="28"/>
          <w:lang w:val="uk-UA" w:eastAsia="ru-RU"/>
        </w:rPr>
      </w:pPr>
      <w:r w:rsidRPr="00FC4D03">
        <w:rPr>
          <w:rFonts w:ascii="Times New Roman" w:hAnsi="Times New Roman"/>
          <w:sz w:val="28"/>
          <w:szCs w:val="28"/>
          <w:lang w:val="uk-UA" w:eastAsia="ru-RU"/>
        </w:rPr>
        <w:t>У зміст занять вводили також ігри, спрямовані на розвиток уваги і пам’яті: «Вартові і розвідники», «Шишки, жолуді, горіхи», «Заборонене рух», «Група, струнко!», «Падаюча палиця», «Стій!», «Стежина», «Пастка», «До своїх прапорців».</w:t>
      </w:r>
    </w:p>
    <w:p w14:paraId="6F105D08" w14:textId="4C7379E5" w:rsidR="00590CD7" w:rsidRPr="00FC4D03" w:rsidRDefault="00590CD7" w:rsidP="00590CD7">
      <w:pPr>
        <w:spacing w:after="0" w:line="360" w:lineRule="auto"/>
        <w:ind w:firstLine="708"/>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Для зняття зайвого напруження між виконанням вправ пропонували </w:t>
      </w:r>
      <w:r w:rsidR="00FE3EE2">
        <w:rPr>
          <w:rFonts w:ascii="Times New Roman" w:hAnsi="Times New Roman"/>
          <w:sz w:val="28"/>
          <w:szCs w:val="28"/>
          <w:lang w:val="uk-UA" w:eastAsia="ru-RU"/>
        </w:rPr>
        <w:t>дівчатам в</w:t>
      </w:r>
      <w:r w:rsidRPr="00FC4D03">
        <w:rPr>
          <w:rFonts w:ascii="Times New Roman" w:hAnsi="Times New Roman"/>
          <w:sz w:val="28"/>
          <w:szCs w:val="28"/>
          <w:lang w:val="uk-UA" w:eastAsia="ru-RU"/>
        </w:rPr>
        <w:t xml:space="preserve">иконати 2-3 вправи на дихання. </w:t>
      </w:r>
    </w:p>
    <w:p w14:paraId="61CDDCCA" w14:textId="7BFC6EA2" w:rsidR="00590CD7" w:rsidRPr="00FC4D03" w:rsidRDefault="00590CD7" w:rsidP="00590CD7">
      <w:pPr>
        <w:spacing w:after="0" w:line="360" w:lineRule="auto"/>
        <w:ind w:firstLine="708"/>
        <w:jc w:val="both"/>
        <w:rPr>
          <w:rFonts w:ascii="Times New Roman" w:hAnsi="Times New Roman"/>
          <w:sz w:val="28"/>
          <w:szCs w:val="28"/>
          <w:lang w:val="uk-UA" w:eastAsia="ru-RU"/>
        </w:rPr>
      </w:pPr>
      <w:r w:rsidRPr="00FC4D03">
        <w:rPr>
          <w:rFonts w:ascii="Times New Roman" w:hAnsi="Times New Roman"/>
          <w:sz w:val="28"/>
          <w:szCs w:val="28"/>
          <w:lang w:val="uk-UA" w:eastAsia="ru-RU"/>
        </w:rPr>
        <w:t>Кожна дівчина вела робочий зошит, який включав коротку теоретичну інформацію, необхідний набір методів самооцінки розвитку фізичних якостей і рухової підготовленості, так само в ньому фіксувалися показники участі дівчат в різних змаганнях.</w:t>
      </w:r>
    </w:p>
    <w:p w14:paraId="319C1CE8" w14:textId="0518231B" w:rsidR="00590CD7" w:rsidRPr="00FC4D03" w:rsidRDefault="00590CD7" w:rsidP="00590CD7">
      <w:pPr>
        <w:shd w:val="clear" w:color="auto" w:fill="FFFFFF"/>
        <w:spacing w:after="0" w:line="360" w:lineRule="auto"/>
        <w:jc w:val="both"/>
        <w:rPr>
          <w:rFonts w:ascii="Times New Roman" w:hAnsi="Times New Roman"/>
          <w:color w:val="000000"/>
          <w:sz w:val="28"/>
          <w:szCs w:val="28"/>
          <w:lang w:val="uk-UA" w:eastAsia="ru-RU"/>
        </w:rPr>
      </w:pPr>
      <w:r w:rsidRPr="00FC4D03">
        <w:rPr>
          <w:rFonts w:ascii="Times New Roman" w:hAnsi="Times New Roman"/>
          <w:color w:val="000000"/>
          <w:sz w:val="28"/>
          <w:szCs w:val="28"/>
          <w:lang w:val="uk-UA" w:eastAsia="ru-RU"/>
        </w:rPr>
        <w:tab/>
        <w:t xml:space="preserve"> Наприкінці дослідження (кінець навчального року, квітень 20</w:t>
      </w:r>
      <w:r w:rsidR="00B92AB9" w:rsidRPr="00FC4D03">
        <w:rPr>
          <w:rFonts w:ascii="Times New Roman" w:hAnsi="Times New Roman"/>
          <w:color w:val="000000"/>
          <w:sz w:val="28"/>
          <w:szCs w:val="28"/>
          <w:lang w:val="uk-UA" w:eastAsia="ru-RU"/>
        </w:rPr>
        <w:t>21</w:t>
      </w:r>
      <w:r w:rsidRPr="00FC4D03">
        <w:rPr>
          <w:rFonts w:ascii="Times New Roman" w:hAnsi="Times New Roman"/>
          <w:color w:val="000000"/>
          <w:sz w:val="28"/>
          <w:szCs w:val="28"/>
          <w:lang w:val="uk-UA" w:eastAsia="ru-RU"/>
        </w:rPr>
        <w:t xml:space="preserve"> року) </w:t>
      </w:r>
      <w:r w:rsidRPr="00FC4D03">
        <w:rPr>
          <w:rFonts w:ascii="Times New Roman" w:hAnsi="Times New Roman"/>
          <w:sz w:val="28"/>
          <w:szCs w:val="28"/>
          <w:lang w:val="uk-UA" w:eastAsia="ru-RU"/>
        </w:rPr>
        <w:t xml:space="preserve">з метою перевірки впливу занять з </w:t>
      </w:r>
      <w:r w:rsidR="00B92AB9" w:rsidRPr="00FC4D03">
        <w:rPr>
          <w:rFonts w:ascii="Times New Roman" w:hAnsi="Times New Roman"/>
          <w:sz w:val="28"/>
          <w:szCs w:val="28"/>
          <w:lang w:val="uk-UA" w:eastAsia="ru-RU"/>
        </w:rPr>
        <w:t>волейболу п</w:t>
      </w:r>
      <w:r w:rsidRPr="00FC4D03">
        <w:rPr>
          <w:rFonts w:ascii="Times New Roman" w:hAnsi="Times New Roman"/>
          <w:sz w:val="28"/>
          <w:szCs w:val="28"/>
          <w:lang w:val="uk-UA" w:eastAsia="ru-RU"/>
        </w:rPr>
        <w:t xml:space="preserve">оказники фізичної і технічної підготовленості </w:t>
      </w:r>
      <w:r w:rsidR="00B92AB9" w:rsidRPr="00FC4D03">
        <w:rPr>
          <w:rFonts w:ascii="Times New Roman" w:hAnsi="Times New Roman"/>
          <w:sz w:val="28"/>
          <w:szCs w:val="28"/>
          <w:lang w:val="uk-UA" w:eastAsia="ru-RU"/>
        </w:rPr>
        <w:t xml:space="preserve">дівчат </w:t>
      </w:r>
      <w:r w:rsidRPr="00FC4D03">
        <w:rPr>
          <w:rFonts w:ascii="Times New Roman" w:hAnsi="Times New Roman"/>
          <w:sz w:val="28"/>
          <w:szCs w:val="28"/>
          <w:lang w:val="uk-UA" w:eastAsia="ru-RU"/>
        </w:rPr>
        <w:t>було проведено повторне обстеження.</w:t>
      </w:r>
    </w:p>
    <w:p w14:paraId="4D0DBCDC" w14:textId="77777777" w:rsidR="00590CD7" w:rsidRPr="00FC4D03" w:rsidRDefault="00590CD7" w:rsidP="00590CD7">
      <w:pPr>
        <w:spacing w:after="0" w:line="360" w:lineRule="auto"/>
        <w:jc w:val="both"/>
        <w:rPr>
          <w:rFonts w:ascii="Times New Roman" w:hAnsi="Times New Roman"/>
          <w:sz w:val="28"/>
          <w:szCs w:val="28"/>
          <w:lang w:val="uk-UA" w:eastAsia="ru-RU"/>
        </w:rPr>
      </w:pPr>
      <w:r w:rsidRPr="00FC4D03">
        <w:rPr>
          <w:rFonts w:ascii="Times New Roman" w:hAnsi="Times New Roman"/>
          <w:color w:val="000000"/>
          <w:sz w:val="24"/>
          <w:szCs w:val="24"/>
          <w:lang w:val="uk-UA" w:eastAsia="ru-RU"/>
        </w:rPr>
        <w:tab/>
      </w:r>
      <w:r w:rsidRPr="00FC4D03">
        <w:rPr>
          <w:rFonts w:ascii="Times New Roman" w:hAnsi="Times New Roman"/>
          <w:sz w:val="28"/>
          <w:szCs w:val="28"/>
          <w:lang w:val="uk-UA" w:eastAsia="ru-RU"/>
        </w:rPr>
        <w:t>Всі отримані в ході роботи дані були оброблені за допомогою стандартних методів математичної статистики [</w:t>
      </w:r>
      <w:r w:rsidRPr="00FE3EE2">
        <w:rPr>
          <w:rFonts w:ascii="Times New Roman" w:hAnsi="Times New Roman"/>
          <w:color w:val="FF0000"/>
          <w:sz w:val="28"/>
          <w:szCs w:val="28"/>
          <w:lang w:val="uk-UA" w:eastAsia="ru-RU"/>
        </w:rPr>
        <w:t>6</w:t>
      </w:r>
      <w:r w:rsidRPr="00FC4D03">
        <w:rPr>
          <w:rFonts w:ascii="Times New Roman" w:hAnsi="Times New Roman"/>
          <w:sz w:val="28"/>
          <w:szCs w:val="28"/>
          <w:lang w:val="uk-UA" w:eastAsia="ru-RU"/>
        </w:rPr>
        <w:t>1], проаналізовані і занесені в таблиці.</w:t>
      </w:r>
    </w:p>
    <w:p w14:paraId="23130FD4" w14:textId="77777777" w:rsidR="00590CD7" w:rsidRPr="00FC4D03" w:rsidRDefault="00590CD7" w:rsidP="00590CD7">
      <w:pPr>
        <w:tabs>
          <w:tab w:val="left" w:pos="57"/>
          <w:tab w:val="left" w:pos="3828"/>
          <w:tab w:val="left" w:pos="4111"/>
        </w:tabs>
        <w:spacing w:after="0" w:line="360" w:lineRule="auto"/>
        <w:jc w:val="center"/>
        <w:rPr>
          <w:rFonts w:ascii="Times New Roman" w:hAnsi="Times New Roman"/>
          <w:sz w:val="28"/>
          <w:szCs w:val="28"/>
          <w:lang w:val="uk-UA" w:eastAsia="ru-RU"/>
        </w:rPr>
      </w:pPr>
    </w:p>
    <w:p w14:paraId="2D52EB91" w14:textId="77777777" w:rsidR="00590CD7" w:rsidRPr="00FC4D03" w:rsidRDefault="00590CD7" w:rsidP="00590CD7">
      <w:pPr>
        <w:tabs>
          <w:tab w:val="left" w:pos="57"/>
          <w:tab w:val="left" w:pos="3828"/>
          <w:tab w:val="left" w:pos="4111"/>
        </w:tabs>
        <w:spacing w:after="0" w:line="360" w:lineRule="auto"/>
        <w:jc w:val="center"/>
        <w:rPr>
          <w:rFonts w:ascii="Times New Roman" w:hAnsi="Times New Roman"/>
          <w:sz w:val="28"/>
          <w:szCs w:val="28"/>
          <w:lang w:val="uk-UA" w:eastAsia="ru-RU"/>
        </w:rPr>
      </w:pPr>
    </w:p>
    <w:p w14:paraId="6123F250" w14:textId="31583A29" w:rsidR="00590CD7" w:rsidRPr="00FC4D03" w:rsidRDefault="00590CD7" w:rsidP="00590CD7">
      <w:pPr>
        <w:tabs>
          <w:tab w:val="left" w:pos="57"/>
          <w:tab w:val="left" w:pos="3828"/>
          <w:tab w:val="left" w:pos="4111"/>
        </w:tabs>
        <w:spacing w:after="0" w:line="360" w:lineRule="auto"/>
        <w:jc w:val="center"/>
        <w:rPr>
          <w:rFonts w:ascii="Times New Roman" w:hAnsi="Times New Roman"/>
          <w:sz w:val="28"/>
          <w:szCs w:val="28"/>
          <w:lang w:val="uk-UA" w:eastAsia="ru-RU"/>
        </w:rPr>
      </w:pPr>
    </w:p>
    <w:p w14:paraId="20BBFD54" w14:textId="66F24F76" w:rsidR="00F40BC8" w:rsidRPr="00FC4D03" w:rsidRDefault="00F40BC8" w:rsidP="00590CD7">
      <w:pPr>
        <w:tabs>
          <w:tab w:val="left" w:pos="57"/>
          <w:tab w:val="left" w:pos="3828"/>
          <w:tab w:val="left" w:pos="4111"/>
        </w:tabs>
        <w:spacing w:after="0" w:line="360" w:lineRule="auto"/>
        <w:jc w:val="center"/>
        <w:rPr>
          <w:rFonts w:ascii="Times New Roman" w:hAnsi="Times New Roman"/>
          <w:sz w:val="28"/>
          <w:szCs w:val="28"/>
          <w:lang w:val="uk-UA" w:eastAsia="ru-RU"/>
        </w:rPr>
      </w:pPr>
    </w:p>
    <w:p w14:paraId="78DF5ACC" w14:textId="77777777" w:rsidR="00F40BC8" w:rsidRPr="00FC4D03" w:rsidRDefault="00F40BC8" w:rsidP="00590CD7">
      <w:pPr>
        <w:tabs>
          <w:tab w:val="left" w:pos="57"/>
          <w:tab w:val="left" w:pos="3828"/>
          <w:tab w:val="left" w:pos="4111"/>
        </w:tabs>
        <w:spacing w:after="0" w:line="360" w:lineRule="auto"/>
        <w:jc w:val="center"/>
        <w:rPr>
          <w:rFonts w:ascii="Times New Roman" w:hAnsi="Times New Roman"/>
          <w:sz w:val="28"/>
          <w:szCs w:val="28"/>
          <w:lang w:val="uk-UA" w:eastAsia="ru-RU"/>
        </w:rPr>
      </w:pPr>
    </w:p>
    <w:p w14:paraId="24F57289" w14:textId="77777777" w:rsidR="002705F7" w:rsidRPr="00FC4D03" w:rsidRDefault="002705F7">
      <w:pPr>
        <w:spacing w:after="160" w:line="259" w:lineRule="auto"/>
        <w:rPr>
          <w:rFonts w:ascii="Times New Roman" w:hAnsi="Times New Roman"/>
          <w:sz w:val="28"/>
          <w:szCs w:val="28"/>
          <w:lang w:val="uk-UA" w:eastAsia="ru-RU"/>
        </w:rPr>
      </w:pPr>
      <w:r w:rsidRPr="00FC4D03">
        <w:rPr>
          <w:rFonts w:ascii="Times New Roman" w:hAnsi="Times New Roman"/>
          <w:sz w:val="28"/>
          <w:szCs w:val="28"/>
          <w:lang w:val="uk-UA" w:eastAsia="ru-RU"/>
        </w:rPr>
        <w:br w:type="page"/>
      </w:r>
    </w:p>
    <w:p w14:paraId="37858264" w14:textId="45C15562" w:rsidR="00590CD7" w:rsidRPr="00FC4D03" w:rsidRDefault="00590CD7" w:rsidP="00590CD7">
      <w:pPr>
        <w:tabs>
          <w:tab w:val="left" w:pos="57"/>
          <w:tab w:val="left" w:pos="3828"/>
          <w:tab w:val="left" w:pos="4111"/>
        </w:tabs>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lastRenderedPageBreak/>
        <w:t>3 РЕЗУЛЬТАТИ ДОСЛІДЖЕННЯ</w:t>
      </w:r>
    </w:p>
    <w:p w14:paraId="17E80528" w14:textId="77777777" w:rsidR="00590CD7" w:rsidRPr="00FC4D03" w:rsidRDefault="00590CD7" w:rsidP="00590CD7">
      <w:pPr>
        <w:tabs>
          <w:tab w:val="left" w:pos="7950"/>
        </w:tabs>
        <w:spacing w:after="0" w:line="360" w:lineRule="auto"/>
        <w:ind w:firstLine="708"/>
        <w:jc w:val="both"/>
        <w:rPr>
          <w:rFonts w:ascii="Times New Roman" w:hAnsi="Times New Roman"/>
          <w:bCs/>
          <w:spacing w:val="-8"/>
          <w:sz w:val="28"/>
          <w:szCs w:val="28"/>
          <w:lang w:val="uk-UA" w:eastAsia="uk-UA"/>
        </w:rPr>
      </w:pPr>
    </w:p>
    <w:p w14:paraId="750167AC" w14:textId="77089E3D" w:rsidR="002705F7" w:rsidRPr="00FC4D03" w:rsidRDefault="005251E1" w:rsidP="002705F7">
      <w:pPr>
        <w:spacing w:after="0" w:line="360" w:lineRule="auto"/>
        <w:ind w:firstLine="708"/>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Теоретичний аналіз та узагальнення науково-методичних літературних джерел показав, що </w:t>
      </w:r>
      <w:r w:rsidR="002705F7" w:rsidRPr="00FC4D03">
        <w:rPr>
          <w:rFonts w:ascii="Times New Roman" w:hAnsi="Times New Roman"/>
          <w:sz w:val="28"/>
          <w:szCs w:val="28"/>
          <w:lang w:val="uk-UA"/>
        </w:rPr>
        <w:t xml:space="preserve">у системі фізичного виховання школярів важливе місце належить волейболу. Цей вид спорту включений як самостійний розділ у програму з фізичної культури середніх загальноосвітніх шкіл [2]. Волейбол є однією з основних i невід’ємних частин змісту уроків фізичної культури i факультативних занять, фізкультурно-оздоровчих заходів i спортивних розваг в режимі урочних та неурочних форм занять з фізичної культури школярів [5, 8]. </w:t>
      </w:r>
    </w:p>
    <w:p w14:paraId="6CDB5636" w14:textId="20DCB98E" w:rsidR="005251E1" w:rsidRPr="00FC4D03" w:rsidRDefault="002705F7" w:rsidP="005251E1">
      <w:pPr>
        <w:spacing w:after="0" w:line="360" w:lineRule="auto"/>
        <w:ind w:firstLine="720"/>
        <w:jc w:val="both"/>
        <w:rPr>
          <w:rFonts w:ascii="Times New Roman" w:hAnsi="Times New Roman"/>
          <w:sz w:val="28"/>
          <w:szCs w:val="28"/>
          <w:lang w:val="uk-UA" w:eastAsia="ru-RU"/>
        </w:rPr>
      </w:pPr>
      <w:r w:rsidRPr="00FC4D03">
        <w:rPr>
          <w:rFonts w:ascii="Times New Roman" w:hAnsi="Times New Roman"/>
          <w:sz w:val="28"/>
          <w:szCs w:val="28"/>
          <w:lang w:val="uk-UA" w:eastAsia="ru-RU"/>
        </w:rPr>
        <w:t>З</w:t>
      </w:r>
      <w:r w:rsidR="005251E1" w:rsidRPr="00FC4D03">
        <w:rPr>
          <w:rFonts w:ascii="Times New Roman" w:hAnsi="Times New Roman"/>
          <w:sz w:val="28"/>
          <w:szCs w:val="28"/>
          <w:lang w:val="uk-UA" w:eastAsia="ru-RU"/>
        </w:rPr>
        <w:t xml:space="preserve">міст успішного підходу до фізичного виховання учнівської молоді </w:t>
      </w:r>
      <w:r w:rsidRPr="00FC4D03">
        <w:rPr>
          <w:rFonts w:ascii="Times New Roman" w:hAnsi="Times New Roman"/>
          <w:sz w:val="28"/>
          <w:szCs w:val="28"/>
          <w:lang w:val="uk-UA" w:eastAsia="ru-RU"/>
        </w:rPr>
        <w:t xml:space="preserve">в сучасних умовах </w:t>
      </w:r>
      <w:r w:rsidR="005251E1" w:rsidRPr="00FC4D03">
        <w:rPr>
          <w:rFonts w:ascii="Times New Roman" w:hAnsi="Times New Roman"/>
          <w:sz w:val="28"/>
          <w:szCs w:val="28"/>
          <w:lang w:val="uk-UA" w:eastAsia="ru-RU"/>
        </w:rPr>
        <w:t>повинен базуватися на розширенні факультативних і секційних занять, які проводяться за межами шкільного розкладу.</w:t>
      </w:r>
    </w:p>
    <w:p w14:paraId="411ECD34" w14:textId="4418E72C" w:rsidR="00DF608F" w:rsidRPr="00FC4D03" w:rsidRDefault="00DF608F" w:rsidP="00DF608F">
      <w:pPr>
        <w:spacing w:after="0" w:line="360" w:lineRule="auto"/>
        <w:ind w:firstLine="720"/>
        <w:jc w:val="both"/>
        <w:rPr>
          <w:rFonts w:ascii="Times New Roman" w:hAnsi="Times New Roman"/>
          <w:sz w:val="28"/>
          <w:szCs w:val="28"/>
          <w:lang w:val="uk-UA"/>
        </w:rPr>
      </w:pPr>
      <w:r w:rsidRPr="00FC4D03">
        <w:rPr>
          <w:rFonts w:ascii="Times New Roman" w:hAnsi="Times New Roman"/>
          <w:sz w:val="28"/>
          <w:szCs w:val="28"/>
          <w:lang w:val="uk-UA"/>
        </w:rPr>
        <w:t xml:space="preserve">Гра у волейбол характеризується багатим і різноманітним руховим змістом. Щоб грати у волейбол потрібно вміти швидко бігати, багаторазово змінювати рухи за направленістю і швидкістю, високо стрибати, володіти силою, спритністю та витривалістю. Постійна зміна ігрових ситуацій </w:t>
      </w:r>
      <w:r w:rsidR="009134C5" w:rsidRPr="00FC4D03">
        <w:rPr>
          <w:rFonts w:ascii="Times New Roman" w:hAnsi="Times New Roman"/>
          <w:sz w:val="28"/>
          <w:szCs w:val="28"/>
          <w:lang w:val="uk-UA"/>
        </w:rPr>
        <w:t xml:space="preserve">у волейболі </w:t>
      </w:r>
      <w:r w:rsidRPr="00FC4D03">
        <w:rPr>
          <w:rFonts w:ascii="Times New Roman" w:hAnsi="Times New Roman"/>
          <w:sz w:val="28"/>
          <w:szCs w:val="28"/>
          <w:lang w:val="uk-UA"/>
        </w:rPr>
        <w:t xml:space="preserve">розвиває </w:t>
      </w:r>
      <w:r w:rsidR="009134C5" w:rsidRPr="00FC4D03">
        <w:rPr>
          <w:rFonts w:ascii="Times New Roman" w:hAnsi="Times New Roman"/>
          <w:sz w:val="28"/>
          <w:szCs w:val="28"/>
          <w:lang w:val="uk-UA"/>
        </w:rPr>
        <w:t>в</w:t>
      </w:r>
      <w:r w:rsidRPr="00FC4D03">
        <w:rPr>
          <w:rFonts w:ascii="Times New Roman" w:hAnsi="Times New Roman"/>
          <w:sz w:val="28"/>
          <w:szCs w:val="28"/>
          <w:lang w:val="uk-UA"/>
        </w:rPr>
        <w:t xml:space="preserve">міння швидко засвоювати нові рухові </w:t>
      </w:r>
      <w:r w:rsidR="009134C5" w:rsidRPr="00FC4D03">
        <w:rPr>
          <w:rFonts w:ascii="Times New Roman" w:hAnsi="Times New Roman"/>
          <w:sz w:val="28"/>
          <w:szCs w:val="28"/>
          <w:lang w:val="uk-UA"/>
        </w:rPr>
        <w:t xml:space="preserve">навички </w:t>
      </w:r>
      <w:r w:rsidRPr="00FC4D03">
        <w:rPr>
          <w:rFonts w:ascii="Times New Roman" w:hAnsi="Times New Roman"/>
          <w:sz w:val="28"/>
          <w:szCs w:val="28"/>
          <w:lang w:val="uk-UA"/>
        </w:rPr>
        <w:t xml:space="preserve">і  миттєво перелаштовувати рухову діяльність. У  міру </w:t>
      </w:r>
      <w:r w:rsidR="009134C5" w:rsidRPr="00FC4D03">
        <w:rPr>
          <w:rFonts w:ascii="Times New Roman" w:hAnsi="Times New Roman"/>
          <w:sz w:val="28"/>
          <w:szCs w:val="28"/>
          <w:lang w:val="uk-UA"/>
        </w:rPr>
        <w:t>за</w:t>
      </w:r>
      <w:r w:rsidRPr="00FC4D03">
        <w:rPr>
          <w:rFonts w:ascii="Times New Roman" w:hAnsi="Times New Roman"/>
          <w:sz w:val="28"/>
          <w:szCs w:val="28"/>
          <w:lang w:val="uk-UA"/>
        </w:rPr>
        <w:t xml:space="preserve">своєння прийомів гри рівень координаційних труднощів, з якими стикається </w:t>
      </w:r>
      <w:r w:rsidR="009134C5" w:rsidRPr="00FC4D03">
        <w:rPr>
          <w:rFonts w:ascii="Times New Roman" w:hAnsi="Times New Roman"/>
          <w:sz w:val="28"/>
          <w:szCs w:val="28"/>
          <w:lang w:val="uk-UA"/>
        </w:rPr>
        <w:t>учень</w:t>
      </w:r>
      <w:r w:rsidRPr="00FC4D03">
        <w:rPr>
          <w:rFonts w:ascii="Times New Roman" w:hAnsi="Times New Roman"/>
          <w:sz w:val="28"/>
          <w:szCs w:val="28"/>
          <w:lang w:val="uk-UA"/>
        </w:rPr>
        <w:t>, постійно підвищується: потрібна більш висока точність рухів, уміння реагувати на раптові зміни обста</w:t>
      </w:r>
      <w:r w:rsidR="009134C5" w:rsidRPr="00FC4D03">
        <w:rPr>
          <w:rFonts w:ascii="Times New Roman" w:hAnsi="Times New Roman"/>
          <w:sz w:val="28"/>
          <w:szCs w:val="28"/>
          <w:lang w:val="uk-UA"/>
        </w:rPr>
        <w:t>вин тощо</w:t>
      </w:r>
      <w:r w:rsidRPr="00FC4D03">
        <w:rPr>
          <w:rFonts w:ascii="Times New Roman" w:hAnsi="Times New Roman"/>
          <w:sz w:val="28"/>
          <w:szCs w:val="28"/>
          <w:lang w:val="uk-UA"/>
        </w:rPr>
        <w:t xml:space="preserve">. Загалом волейбол як командна спортивна гра сприяє розвитку у школярів багатьох цінних умінь </w:t>
      </w:r>
      <w:r w:rsidR="009134C5" w:rsidRPr="00FC4D03">
        <w:rPr>
          <w:rFonts w:ascii="Times New Roman" w:hAnsi="Times New Roman"/>
          <w:sz w:val="28"/>
          <w:szCs w:val="28"/>
          <w:lang w:val="uk-UA"/>
        </w:rPr>
        <w:t>та</w:t>
      </w:r>
      <w:r w:rsidRPr="00FC4D03">
        <w:rPr>
          <w:rFonts w:ascii="Times New Roman" w:hAnsi="Times New Roman"/>
          <w:sz w:val="28"/>
          <w:szCs w:val="28"/>
          <w:lang w:val="uk-UA"/>
        </w:rPr>
        <w:t> навичок, необхідних для подальшої виробничої та життєвої діяльності. У зв’язку з цим виникає потреба у поглибленні та розширенні системи підготовки учнів середніх класів з волейболу, адже проблема розвитку фізичних якостей у дітей середнього шкільного віку є актуальною та потребує подальшого вивчення.</w:t>
      </w:r>
    </w:p>
    <w:p w14:paraId="44706410" w14:textId="5F83AB04" w:rsidR="009134C5" w:rsidRPr="00FC4D03" w:rsidRDefault="009134C5" w:rsidP="00DF608F">
      <w:pPr>
        <w:spacing w:after="0" w:line="360" w:lineRule="auto"/>
        <w:ind w:firstLine="720"/>
        <w:jc w:val="both"/>
        <w:rPr>
          <w:rFonts w:ascii="Times New Roman" w:hAnsi="Times New Roman"/>
          <w:sz w:val="28"/>
          <w:szCs w:val="28"/>
          <w:lang w:val="uk-UA"/>
        </w:rPr>
      </w:pPr>
      <w:r w:rsidRPr="00FC4D03">
        <w:rPr>
          <w:rFonts w:ascii="Times New Roman" w:hAnsi="Times New Roman"/>
          <w:sz w:val="28"/>
          <w:szCs w:val="28"/>
          <w:lang w:val="uk-UA"/>
        </w:rPr>
        <w:t xml:space="preserve">У програмі фізичної культури учнів загальноосвітньої школи модуль </w:t>
      </w:r>
      <w:r w:rsidR="00054717">
        <w:rPr>
          <w:rFonts w:ascii="Times New Roman" w:hAnsi="Times New Roman"/>
          <w:sz w:val="28"/>
          <w:szCs w:val="28"/>
          <w:lang w:val="uk-UA"/>
        </w:rPr>
        <w:t>«</w:t>
      </w:r>
      <w:r w:rsidRPr="00FC4D03">
        <w:rPr>
          <w:rFonts w:ascii="Times New Roman" w:hAnsi="Times New Roman"/>
          <w:sz w:val="28"/>
          <w:szCs w:val="28"/>
          <w:lang w:val="uk-UA"/>
        </w:rPr>
        <w:t>Волейбол</w:t>
      </w:r>
      <w:r w:rsidR="00054717">
        <w:rPr>
          <w:rFonts w:ascii="Times New Roman" w:hAnsi="Times New Roman"/>
          <w:sz w:val="28"/>
          <w:szCs w:val="28"/>
          <w:lang w:val="uk-UA"/>
        </w:rPr>
        <w:t>»</w:t>
      </w:r>
      <w:r w:rsidRPr="00FC4D03">
        <w:rPr>
          <w:rFonts w:ascii="Times New Roman" w:hAnsi="Times New Roman"/>
          <w:sz w:val="28"/>
          <w:szCs w:val="28"/>
          <w:lang w:val="uk-UA"/>
        </w:rPr>
        <w:t xml:space="preserve"> займає велике місце у навчальному процесі [9].</w:t>
      </w:r>
    </w:p>
    <w:p w14:paraId="1B9343D4" w14:textId="44CB8ED0" w:rsidR="009134C5" w:rsidRPr="00FC4D03" w:rsidRDefault="00EB53F1" w:rsidP="00DF608F">
      <w:pPr>
        <w:spacing w:after="0" w:line="360" w:lineRule="auto"/>
        <w:ind w:firstLine="720"/>
        <w:jc w:val="both"/>
        <w:rPr>
          <w:rFonts w:ascii="Times New Roman" w:hAnsi="Times New Roman"/>
          <w:sz w:val="28"/>
          <w:szCs w:val="28"/>
          <w:lang w:val="uk-UA"/>
        </w:rPr>
      </w:pPr>
      <w:r w:rsidRPr="00FC4D03">
        <w:rPr>
          <w:rFonts w:ascii="Times New Roman" w:hAnsi="Times New Roman"/>
          <w:sz w:val="28"/>
          <w:szCs w:val="28"/>
          <w:lang w:val="uk-UA"/>
        </w:rPr>
        <w:lastRenderedPageBreak/>
        <w:t xml:space="preserve">Проведення уроків з модуля </w:t>
      </w:r>
      <w:r w:rsidR="00054717">
        <w:rPr>
          <w:rFonts w:ascii="Times New Roman" w:hAnsi="Times New Roman"/>
          <w:sz w:val="28"/>
          <w:szCs w:val="28"/>
          <w:lang w:val="uk-UA"/>
        </w:rPr>
        <w:t>«</w:t>
      </w:r>
      <w:r w:rsidRPr="00FC4D03">
        <w:rPr>
          <w:rFonts w:ascii="Times New Roman" w:hAnsi="Times New Roman"/>
          <w:sz w:val="28"/>
          <w:szCs w:val="28"/>
          <w:lang w:val="uk-UA"/>
        </w:rPr>
        <w:t>Волейбол</w:t>
      </w:r>
      <w:r w:rsidR="00054717">
        <w:rPr>
          <w:rFonts w:ascii="Times New Roman" w:hAnsi="Times New Roman"/>
          <w:sz w:val="28"/>
          <w:szCs w:val="28"/>
          <w:lang w:val="uk-UA"/>
        </w:rPr>
        <w:t>»</w:t>
      </w:r>
      <w:r w:rsidRPr="00FC4D03">
        <w:rPr>
          <w:rFonts w:ascii="Times New Roman" w:hAnsi="Times New Roman"/>
          <w:sz w:val="28"/>
          <w:szCs w:val="28"/>
          <w:lang w:val="uk-UA"/>
        </w:rPr>
        <w:t xml:space="preserve"> та </w:t>
      </w:r>
      <w:r w:rsidR="009134C5" w:rsidRPr="00FC4D03">
        <w:rPr>
          <w:rFonts w:ascii="Times New Roman" w:hAnsi="Times New Roman"/>
          <w:sz w:val="28"/>
          <w:szCs w:val="28"/>
          <w:lang w:val="uk-UA"/>
        </w:rPr>
        <w:t>вдале поєднання їх з секційними</w:t>
      </w:r>
      <w:r w:rsidRPr="00FC4D03">
        <w:rPr>
          <w:rFonts w:ascii="Times New Roman" w:hAnsi="Times New Roman"/>
          <w:sz w:val="28"/>
          <w:szCs w:val="28"/>
          <w:lang w:val="uk-UA"/>
        </w:rPr>
        <w:t xml:space="preserve"> занят</w:t>
      </w:r>
      <w:r w:rsidR="009134C5" w:rsidRPr="00FC4D03">
        <w:rPr>
          <w:rFonts w:ascii="Times New Roman" w:hAnsi="Times New Roman"/>
          <w:sz w:val="28"/>
          <w:szCs w:val="28"/>
          <w:lang w:val="uk-UA"/>
        </w:rPr>
        <w:t>тями</w:t>
      </w:r>
      <w:r w:rsidRPr="00FC4D03">
        <w:rPr>
          <w:rFonts w:ascii="Times New Roman" w:hAnsi="Times New Roman"/>
          <w:sz w:val="28"/>
          <w:szCs w:val="28"/>
          <w:lang w:val="uk-UA"/>
        </w:rPr>
        <w:t xml:space="preserve"> потребують безперервного удосконалення навчально-виховного і тренувального процесу та виявлення ефективності засобів підвищення підготовленості учнів, які займаються волейболом. </w:t>
      </w:r>
    </w:p>
    <w:p w14:paraId="72E1B3C5" w14:textId="31261173" w:rsidR="00EB53F1" w:rsidRPr="00FC4D03" w:rsidRDefault="009134C5" w:rsidP="009134C5">
      <w:pPr>
        <w:spacing w:after="0" w:line="360" w:lineRule="auto"/>
        <w:jc w:val="both"/>
        <w:rPr>
          <w:rFonts w:ascii="Times New Roman" w:hAnsi="Times New Roman"/>
          <w:sz w:val="28"/>
          <w:szCs w:val="28"/>
          <w:lang w:val="uk-UA" w:eastAsia="ru-RU"/>
        </w:rPr>
      </w:pPr>
      <w:r w:rsidRPr="00FC4D03">
        <w:rPr>
          <w:rFonts w:ascii="Times New Roman" w:hAnsi="Times New Roman"/>
          <w:sz w:val="28"/>
          <w:szCs w:val="28"/>
          <w:lang w:val="uk-UA"/>
        </w:rPr>
        <w:tab/>
      </w:r>
      <w:r w:rsidR="00EB53F1" w:rsidRPr="00FC4D03">
        <w:rPr>
          <w:rFonts w:ascii="Times New Roman" w:hAnsi="Times New Roman"/>
          <w:sz w:val="28"/>
          <w:szCs w:val="28"/>
          <w:lang w:val="uk-UA"/>
        </w:rPr>
        <w:t xml:space="preserve">Гра у волейбол не тільки сприяє розвитку рухового апарату, а й допомагає </w:t>
      </w:r>
      <w:r w:rsidRPr="00FC4D03">
        <w:rPr>
          <w:rFonts w:ascii="Times New Roman" w:hAnsi="Times New Roman"/>
          <w:sz w:val="28"/>
          <w:szCs w:val="28"/>
          <w:lang w:val="uk-UA"/>
        </w:rPr>
        <w:t>виховувати</w:t>
      </w:r>
      <w:r w:rsidR="00EB53F1" w:rsidRPr="00FC4D03">
        <w:rPr>
          <w:rFonts w:ascii="Times New Roman" w:hAnsi="Times New Roman"/>
          <w:sz w:val="28"/>
          <w:szCs w:val="28"/>
          <w:lang w:val="uk-UA"/>
        </w:rPr>
        <w:t xml:space="preserve"> такі </w:t>
      </w:r>
      <w:proofErr w:type="spellStart"/>
      <w:r w:rsidR="00EB53F1" w:rsidRPr="00FC4D03">
        <w:rPr>
          <w:rFonts w:ascii="Times New Roman" w:hAnsi="Times New Roman"/>
          <w:sz w:val="28"/>
          <w:szCs w:val="28"/>
          <w:lang w:val="uk-UA"/>
        </w:rPr>
        <w:t>життєво</w:t>
      </w:r>
      <w:proofErr w:type="spellEnd"/>
      <w:r w:rsidR="00EB53F1" w:rsidRPr="00FC4D03">
        <w:rPr>
          <w:rFonts w:ascii="Times New Roman" w:hAnsi="Times New Roman"/>
          <w:sz w:val="28"/>
          <w:szCs w:val="28"/>
          <w:lang w:val="uk-UA"/>
        </w:rPr>
        <w:t xml:space="preserve"> важливі фізичні якості, як спритність, витривалість, швидкість реакції, укріплювати дихання, серцево-судинну систему, м’язову систему, знімає розумову втому. Тому, вивчення особливостей методики проведення занять з волейболу з учнями </w:t>
      </w:r>
      <w:r w:rsidRPr="00FC4D03">
        <w:rPr>
          <w:rFonts w:ascii="Times New Roman" w:hAnsi="Times New Roman"/>
          <w:sz w:val="28"/>
          <w:szCs w:val="28"/>
          <w:lang w:val="uk-UA"/>
        </w:rPr>
        <w:t>середнього шкільного віку</w:t>
      </w:r>
      <w:r w:rsidR="00EB53F1" w:rsidRPr="00FC4D03">
        <w:rPr>
          <w:rFonts w:ascii="Times New Roman" w:hAnsi="Times New Roman"/>
          <w:sz w:val="28"/>
          <w:szCs w:val="28"/>
          <w:lang w:val="uk-UA"/>
        </w:rPr>
        <w:t xml:space="preserve"> є актуальною</w:t>
      </w:r>
      <w:r w:rsidRPr="00FC4D03">
        <w:rPr>
          <w:rFonts w:ascii="Times New Roman" w:hAnsi="Times New Roman"/>
          <w:sz w:val="28"/>
          <w:szCs w:val="28"/>
          <w:lang w:val="uk-UA"/>
        </w:rPr>
        <w:t>.</w:t>
      </w:r>
    </w:p>
    <w:p w14:paraId="399CE437" w14:textId="56619D72" w:rsidR="005251E1" w:rsidRPr="00FC4D03" w:rsidRDefault="005251E1" w:rsidP="00DF608F">
      <w:pPr>
        <w:spacing w:after="0" w:line="360" w:lineRule="auto"/>
        <w:ind w:firstLine="720"/>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Отже для визначення ступеню пливу </w:t>
      </w:r>
      <w:r w:rsidR="009134C5" w:rsidRPr="00FC4D03">
        <w:rPr>
          <w:rFonts w:ascii="Times New Roman" w:hAnsi="Times New Roman"/>
          <w:sz w:val="28"/>
          <w:szCs w:val="28"/>
          <w:lang w:val="uk-UA" w:eastAsia="ru-RU"/>
        </w:rPr>
        <w:t>модуля з волейболу та додаткових занять у шкільній спортивній</w:t>
      </w:r>
      <w:r w:rsidRPr="00FC4D03">
        <w:rPr>
          <w:rFonts w:ascii="Times New Roman" w:hAnsi="Times New Roman"/>
          <w:sz w:val="28"/>
          <w:szCs w:val="28"/>
          <w:lang w:val="uk-UA" w:eastAsia="ru-RU"/>
        </w:rPr>
        <w:t xml:space="preserve"> </w:t>
      </w:r>
      <w:r w:rsidR="009134C5" w:rsidRPr="00FC4D03">
        <w:rPr>
          <w:rFonts w:ascii="Times New Roman" w:hAnsi="Times New Roman"/>
          <w:sz w:val="28"/>
          <w:szCs w:val="28"/>
          <w:lang w:val="uk-UA" w:eastAsia="ru-RU"/>
        </w:rPr>
        <w:t xml:space="preserve">секції </w:t>
      </w:r>
      <w:r w:rsidRPr="00FC4D03">
        <w:rPr>
          <w:rFonts w:ascii="Times New Roman" w:hAnsi="Times New Roman"/>
          <w:sz w:val="28"/>
          <w:szCs w:val="28"/>
          <w:lang w:val="uk-UA" w:eastAsia="ru-RU"/>
        </w:rPr>
        <w:t xml:space="preserve">на </w:t>
      </w:r>
      <w:r w:rsidR="009134C5" w:rsidRPr="00FC4D03">
        <w:rPr>
          <w:rFonts w:ascii="Times New Roman" w:hAnsi="Times New Roman"/>
          <w:sz w:val="28"/>
          <w:szCs w:val="28"/>
          <w:lang w:val="uk-UA" w:eastAsia="ru-RU"/>
        </w:rPr>
        <w:t xml:space="preserve">показники технічної та </w:t>
      </w:r>
      <w:r w:rsidR="00294888">
        <w:rPr>
          <w:rFonts w:ascii="Times New Roman" w:hAnsi="Times New Roman"/>
          <w:sz w:val="28"/>
          <w:szCs w:val="28"/>
          <w:lang w:val="uk-UA" w:eastAsia="ru-RU"/>
        </w:rPr>
        <w:t xml:space="preserve">спеціальної </w:t>
      </w:r>
      <w:r w:rsidR="009134C5" w:rsidRPr="00FC4D03">
        <w:rPr>
          <w:rFonts w:ascii="Times New Roman" w:hAnsi="Times New Roman"/>
          <w:sz w:val="28"/>
          <w:szCs w:val="28"/>
          <w:lang w:val="uk-UA" w:eastAsia="ru-RU"/>
        </w:rPr>
        <w:t>фізичної підготовленості дівчат</w:t>
      </w:r>
      <w:r w:rsidRPr="00FC4D03">
        <w:rPr>
          <w:rFonts w:ascii="Times New Roman" w:hAnsi="Times New Roman"/>
          <w:sz w:val="28"/>
          <w:szCs w:val="28"/>
          <w:lang w:val="uk-UA" w:eastAsia="ru-RU"/>
        </w:rPr>
        <w:t xml:space="preserve"> 11-12 років було проведено тестування на початку навчального року і наприкінці.</w:t>
      </w:r>
    </w:p>
    <w:p w14:paraId="6B4E80AF" w14:textId="18DEDBC5" w:rsidR="0005535D" w:rsidRDefault="0005535D" w:rsidP="005251E1">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Досліджуючи показники дівчат на початку навчального року ми отримали наступні результати.</w:t>
      </w:r>
    </w:p>
    <w:p w14:paraId="52EBE84C" w14:textId="02C33899" w:rsidR="005251E1" w:rsidRPr="00FC4D03" w:rsidRDefault="005251E1" w:rsidP="0005535D">
      <w:pPr>
        <w:spacing w:after="0" w:line="360" w:lineRule="auto"/>
        <w:ind w:firstLine="720"/>
        <w:jc w:val="both"/>
        <w:rPr>
          <w:rFonts w:ascii="Times New Roman" w:hAnsi="Times New Roman"/>
          <w:sz w:val="28"/>
          <w:szCs w:val="28"/>
          <w:lang w:val="uk-UA" w:eastAsia="uk-UA"/>
        </w:rPr>
      </w:pPr>
      <w:r w:rsidRPr="00FC4D03">
        <w:rPr>
          <w:rFonts w:ascii="Times New Roman" w:hAnsi="Times New Roman"/>
          <w:sz w:val="28"/>
          <w:szCs w:val="28"/>
          <w:lang w:val="uk-UA" w:eastAsia="ru-RU"/>
        </w:rPr>
        <w:t xml:space="preserve">За всіма </w:t>
      </w:r>
      <w:r w:rsidR="0005535D">
        <w:rPr>
          <w:rFonts w:ascii="Times New Roman" w:hAnsi="Times New Roman"/>
          <w:sz w:val="28"/>
          <w:szCs w:val="28"/>
          <w:lang w:val="uk-UA" w:eastAsia="ru-RU"/>
        </w:rPr>
        <w:t>тестами</w:t>
      </w:r>
      <w:r w:rsidRPr="00FC4D03">
        <w:rPr>
          <w:rFonts w:ascii="Times New Roman" w:hAnsi="Times New Roman"/>
          <w:sz w:val="28"/>
          <w:szCs w:val="28"/>
          <w:lang w:val="uk-UA" w:eastAsia="ru-RU"/>
        </w:rPr>
        <w:t xml:space="preserve"> (</w:t>
      </w:r>
      <w:r w:rsidR="0005535D">
        <w:rPr>
          <w:rFonts w:ascii="Times New Roman" w:hAnsi="Times New Roman"/>
          <w:sz w:val="28"/>
          <w:szCs w:val="28"/>
          <w:lang w:val="uk-UA" w:eastAsia="ru-RU"/>
        </w:rPr>
        <w:t>с</w:t>
      </w:r>
      <w:r w:rsidR="0005535D" w:rsidRPr="0005535D">
        <w:rPr>
          <w:rFonts w:ascii="Times New Roman" w:hAnsi="Times New Roman"/>
          <w:sz w:val="28"/>
          <w:szCs w:val="28"/>
          <w:lang w:val="uk-UA" w:eastAsia="ru-RU"/>
        </w:rPr>
        <w:t xml:space="preserve">трибки на скакалці за 1 хв, </w:t>
      </w:r>
      <w:r w:rsidR="0005535D">
        <w:rPr>
          <w:rFonts w:ascii="Times New Roman" w:hAnsi="Times New Roman"/>
          <w:sz w:val="28"/>
          <w:szCs w:val="28"/>
          <w:lang w:val="uk-UA" w:eastAsia="ru-RU"/>
        </w:rPr>
        <w:t>к</w:t>
      </w:r>
      <w:r w:rsidR="0005535D" w:rsidRPr="0005535D">
        <w:rPr>
          <w:rFonts w:ascii="Times New Roman" w:hAnsi="Times New Roman"/>
          <w:sz w:val="28"/>
          <w:szCs w:val="28"/>
          <w:lang w:val="uk-UA" w:eastAsia="ru-RU"/>
        </w:rPr>
        <w:t xml:space="preserve">ількість влучень м’яча в баскетбольний кошик, </w:t>
      </w:r>
      <w:r w:rsidR="0005535D">
        <w:rPr>
          <w:rFonts w:ascii="Times New Roman" w:hAnsi="Times New Roman"/>
          <w:sz w:val="28"/>
          <w:szCs w:val="28"/>
          <w:lang w:val="uk-UA" w:eastAsia="ru-RU"/>
        </w:rPr>
        <w:t>човниковий біг 9–3–6–3–9 м, біг на місці 10с</w:t>
      </w:r>
      <w:r w:rsidRPr="00FC4D03">
        <w:rPr>
          <w:rFonts w:ascii="Times New Roman" w:hAnsi="Times New Roman"/>
          <w:sz w:val="28"/>
          <w:szCs w:val="28"/>
          <w:lang w:val="uk-UA" w:eastAsia="ru-RU"/>
        </w:rPr>
        <w:t xml:space="preserve">) виявлено </w:t>
      </w:r>
      <w:r w:rsidR="0005535D">
        <w:rPr>
          <w:rFonts w:ascii="Times New Roman" w:hAnsi="Times New Roman"/>
          <w:sz w:val="28"/>
          <w:szCs w:val="28"/>
          <w:lang w:val="uk-UA" w:eastAsia="ru-RU"/>
        </w:rPr>
        <w:t xml:space="preserve">позитивні зміни </w:t>
      </w:r>
      <w:r w:rsidRPr="00FC4D03">
        <w:rPr>
          <w:rFonts w:ascii="Times New Roman" w:hAnsi="Times New Roman"/>
          <w:sz w:val="28"/>
          <w:szCs w:val="28"/>
          <w:lang w:val="uk-UA" w:eastAsia="ru-RU"/>
        </w:rPr>
        <w:t xml:space="preserve"> наприкінці навчального року (таблиця 3.1, рисунок 3.1).</w:t>
      </w:r>
    </w:p>
    <w:p w14:paraId="3F3B8F0A" w14:textId="2FD62EF0" w:rsidR="005251E1" w:rsidRPr="00FC4D03" w:rsidRDefault="005251E1" w:rsidP="005251E1">
      <w:pPr>
        <w:spacing w:after="0" w:line="360" w:lineRule="auto"/>
        <w:ind w:firstLine="720"/>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Так, показники </w:t>
      </w:r>
      <w:r w:rsidR="0005535D">
        <w:rPr>
          <w:rFonts w:ascii="Times New Roman" w:hAnsi="Times New Roman"/>
          <w:sz w:val="28"/>
          <w:szCs w:val="28"/>
          <w:lang w:val="uk-UA" w:eastAsia="ru-RU"/>
        </w:rPr>
        <w:t>швидкісної витривалості</w:t>
      </w:r>
      <w:r w:rsidR="001203DF">
        <w:rPr>
          <w:rFonts w:ascii="Times New Roman" w:hAnsi="Times New Roman"/>
          <w:sz w:val="28"/>
          <w:szCs w:val="28"/>
          <w:lang w:val="uk-UA" w:eastAsia="ru-RU"/>
        </w:rPr>
        <w:t xml:space="preserve"> дівчат </w:t>
      </w:r>
      <w:r w:rsidR="0005535D">
        <w:rPr>
          <w:rFonts w:ascii="Times New Roman" w:hAnsi="Times New Roman"/>
          <w:sz w:val="28"/>
          <w:szCs w:val="28"/>
          <w:lang w:val="uk-UA" w:eastAsia="ru-RU"/>
        </w:rPr>
        <w:t xml:space="preserve"> (</w:t>
      </w:r>
      <w:r w:rsidR="0005535D">
        <w:rPr>
          <w:rFonts w:ascii="Times New Roman" w:hAnsi="Times New Roman"/>
          <w:spacing w:val="-6"/>
          <w:sz w:val="28"/>
          <w:szCs w:val="28"/>
          <w:lang w:val="uk-UA" w:eastAsia="uk-UA"/>
        </w:rPr>
        <w:t>с</w:t>
      </w:r>
      <w:r w:rsidR="0005535D" w:rsidRPr="00FC4D03">
        <w:rPr>
          <w:rFonts w:ascii="Times New Roman" w:hAnsi="Times New Roman"/>
          <w:spacing w:val="-6"/>
          <w:sz w:val="28"/>
          <w:szCs w:val="28"/>
          <w:lang w:val="uk-UA" w:eastAsia="uk-UA"/>
        </w:rPr>
        <w:t>трибки на скакалці за 1 хв</w:t>
      </w:r>
      <w:r w:rsidR="0005535D">
        <w:rPr>
          <w:rFonts w:ascii="Times New Roman" w:hAnsi="Times New Roman"/>
          <w:sz w:val="28"/>
          <w:szCs w:val="28"/>
          <w:lang w:val="uk-UA" w:eastAsia="ru-RU"/>
        </w:rPr>
        <w:t>)</w:t>
      </w:r>
      <w:r w:rsidRPr="00FC4D03">
        <w:rPr>
          <w:rFonts w:ascii="Times New Roman" w:hAnsi="Times New Roman"/>
          <w:sz w:val="28"/>
          <w:szCs w:val="28"/>
          <w:lang w:val="uk-UA" w:eastAsia="ru-RU"/>
        </w:rPr>
        <w:t xml:space="preserve"> на початку навчального року </w:t>
      </w:r>
      <w:r w:rsidR="0005535D">
        <w:rPr>
          <w:rFonts w:ascii="Times New Roman" w:hAnsi="Times New Roman"/>
          <w:sz w:val="28"/>
          <w:szCs w:val="28"/>
          <w:lang w:val="uk-UA" w:eastAsia="ru-RU"/>
        </w:rPr>
        <w:t xml:space="preserve">становив </w:t>
      </w:r>
      <w:r w:rsidRPr="00FC4D03">
        <w:rPr>
          <w:rFonts w:ascii="Times New Roman" w:hAnsi="Times New Roman"/>
          <w:sz w:val="28"/>
          <w:szCs w:val="28"/>
          <w:lang w:val="uk-UA" w:eastAsia="ru-RU"/>
        </w:rPr>
        <w:t xml:space="preserve">– </w:t>
      </w:r>
      <w:r w:rsidR="0005535D" w:rsidRPr="0005535D">
        <w:rPr>
          <w:rFonts w:ascii="Times New Roman" w:hAnsi="Times New Roman"/>
          <w:sz w:val="28"/>
          <w:szCs w:val="28"/>
          <w:lang w:val="uk-UA" w:eastAsia="ru-RU"/>
        </w:rPr>
        <w:t>75,29</w:t>
      </w:r>
      <w:r w:rsidR="0005535D" w:rsidRPr="0005535D">
        <w:rPr>
          <w:rFonts w:ascii="Times New Roman" w:hAnsi="Times New Roman"/>
          <w:sz w:val="28"/>
          <w:szCs w:val="28"/>
          <w:u w:val="single"/>
          <w:lang w:val="uk-UA" w:eastAsia="ru-RU"/>
        </w:rPr>
        <w:t>+</w:t>
      </w:r>
      <w:r w:rsidR="0005535D" w:rsidRPr="0005535D">
        <w:rPr>
          <w:rFonts w:ascii="Times New Roman" w:hAnsi="Times New Roman"/>
          <w:sz w:val="28"/>
          <w:szCs w:val="28"/>
          <w:lang w:val="uk-UA" w:eastAsia="ru-RU"/>
        </w:rPr>
        <w:t>6,71</w:t>
      </w:r>
      <w:r w:rsidR="0005535D">
        <w:rPr>
          <w:rFonts w:ascii="Times New Roman" w:hAnsi="Times New Roman"/>
          <w:sz w:val="28"/>
          <w:szCs w:val="28"/>
          <w:lang w:val="uk-UA" w:eastAsia="ru-RU"/>
        </w:rPr>
        <w:t xml:space="preserve"> разів</w:t>
      </w:r>
      <w:r w:rsidRPr="00FC4D03">
        <w:rPr>
          <w:rFonts w:ascii="Times New Roman" w:hAnsi="Times New Roman"/>
          <w:sz w:val="28"/>
          <w:szCs w:val="28"/>
          <w:lang w:val="uk-UA" w:eastAsia="ru-RU"/>
        </w:rPr>
        <w:t xml:space="preserve">, наприкінці – </w:t>
      </w:r>
      <w:r w:rsidR="0005535D" w:rsidRPr="00FC4D03">
        <w:rPr>
          <w:rFonts w:ascii="Times New Roman" w:hAnsi="Times New Roman"/>
          <w:sz w:val="28"/>
          <w:szCs w:val="28"/>
          <w:lang w:val="uk-UA" w:eastAsia="uk-UA"/>
        </w:rPr>
        <w:t>107,96</w:t>
      </w:r>
      <w:r w:rsidR="0005535D" w:rsidRPr="00FC4D03">
        <w:rPr>
          <w:rFonts w:ascii="Times New Roman" w:hAnsi="Times New Roman"/>
          <w:sz w:val="28"/>
          <w:szCs w:val="28"/>
          <w:u w:val="single"/>
          <w:lang w:val="uk-UA" w:eastAsia="uk-UA"/>
        </w:rPr>
        <w:t>+</w:t>
      </w:r>
      <w:r w:rsidR="0005535D" w:rsidRPr="00FC4D03">
        <w:rPr>
          <w:rFonts w:ascii="Times New Roman" w:hAnsi="Times New Roman"/>
          <w:sz w:val="28"/>
          <w:szCs w:val="28"/>
          <w:lang w:val="uk-UA" w:eastAsia="uk-UA"/>
        </w:rPr>
        <w:t>4,34</w:t>
      </w:r>
      <w:r w:rsidR="0005535D">
        <w:rPr>
          <w:rFonts w:ascii="Times New Roman" w:hAnsi="Times New Roman"/>
          <w:sz w:val="28"/>
          <w:szCs w:val="28"/>
          <w:lang w:val="uk-UA" w:eastAsia="uk-UA"/>
        </w:rPr>
        <w:t xml:space="preserve"> разів</w:t>
      </w:r>
      <w:r w:rsidRPr="00FC4D03">
        <w:rPr>
          <w:rFonts w:ascii="Times New Roman" w:hAnsi="Times New Roman"/>
          <w:sz w:val="28"/>
          <w:szCs w:val="28"/>
          <w:lang w:val="uk-UA" w:eastAsia="ru-RU"/>
        </w:rPr>
        <w:t xml:space="preserve"> (t = </w:t>
      </w:r>
      <w:r w:rsidR="0005535D">
        <w:rPr>
          <w:rFonts w:ascii="Times New Roman" w:hAnsi="Times New Roman"/>
          <w:sz w:val="28"/>
          <w:szCs w:val="28"/>
          <w:lang w:val="uk-UA" w:eastAsia="uk-UA"/>
        </w:rPr>
        <w:t>4,1</w:t>
      </w:r>
      <w:r w:rsidRPr="00FC4D03">
        <w:rPr>
          <w:rFonts w:ascii="Times New Roman" w:hAnsi="Times New Roman"/>
          <w:sz w:val="28"/>
          <w:szCs w:val="28"/>
          <w:lang w:val="uk-UA" w:eastAsia="ru-RU"/>
        </w:rPr>
        <w:t>).</w:t>
      </w:r>
    </w:p>
    <w:p w14:paraId="7634DC19" w14:textId="3C57648F" w:rsidR="0047666F" w:rsidRPr="00FC4D03" w:rsidRDefault="00E859C2" w:rsidP="001203DF">
      <w:pPr>
        <w:widowControl w:val="0"/>
        <w:autoSpaceDE w:val="0"/>
        <w:autoSpaceDN w:val="0"/>
        <w:adjustRightInd w:val="0"/>
        <w:spacing w:after="0" w:line="360" w:lineRule="auto"/>
        <w:ind w:firstLine="708"/>
        <w:jc w:val="both"/>
        <w:rPr>
          <w:rFonts w:ascii="Times New Roman" w:hAnsi="Times New Roman"/>
          <w:sz w:val="28"/>
          <w:szCs w:val="28"/>
          <w:lang w:val="uk-UA" w:eastAsia="uk-UA"/>
        </w:rPr>
      </w:pPr>
      <w:r>
        <w:rPr>
          <w:rFonts w:ascii="Times New Roman" w:hAnsi="Times New Roman"/>
          <w:sz w:val="28"/>
          <w:szCs w:val="28"/>
          <w:lang w:val="uk-UA" w:eastAsia="ru-RU"/>
        </w:rPr>
        <w:t>К</w:t>
      </w:r>
      <w:r w:rsidRPr="0005535D">
        <w:rPr>
          <w:rFonts w:ascii="Times New Roman" w:hAnsi="Times New Roman"/>
          <w:sz w:val="28"/>
          <w:szCs w:val="28"/>
          <w:lang w:val="uk-UA" w:eastAsia="ru-RU"/>
        </w:rPr>
        <w:t>ількість влучень м’яча в баскетбольний кошик</w:t>
      </w:r>
      <w:r>
        <w:rPr>
          <w:rFonts w:ascii="Times New Roman" w:hAnsi="Times New Roman"/>
          <w:sz w:val="28"/>
          <w:szCs w:val="28"/>
          <w:lang w:val="uk-UA" w:eastAsia="ru-RU"/>
        </w:rPr>
        <w:t xml:space="preserve"> на початку навчального року відповідала значенню</w:t>
      </w:r>
      <w:r w:rsidR="001203DF">
        <w:rPr>
          <w:rFonts w:ascii="Times New Roman" w:hAnsi="Times New Roman"/>
          <w:sz w:val="28"/>
          <w:szCs w:val="28"/>
          <w:lang w:val="uk-UA" w:eastAsia="ru-RU"/>
        </w:rPr>
        <w:t xml:space="preserve"> </w:t>
      </w:r>
      <w:r w:rsidR="0047666F" w:rsidRPr="00FC4D03">
        <w:rPr>
          <w:rFonts w:ascii="Times New Roman" w:hAnsi="Times New Roman"/>
          <w:sz w:val="28"/>
          <w:szCs w:val="28"/>
          <w:lang w:val="uk-UA" w:eastAsia="uk-UA"/>
        </w:rPr>
        <w:t>3,50</w:t>
      </w:r>
      <w:r w:rsidR="0047666F" w:rsidRPr="00FC4D03">
        <w:rPr>
          <w:rFonts w:ascii="Times New Roman" w:hAnsi="Times New Roman"/>
          <w:sz w:val="28"/>
          <w:szCs w:val="28"/>
          <w:u w:val="single"/>
          <w:lang w:val="uk-UA" w:eastAsia="uk-UA"/>
        </w:rPr>
        <w:t>+</w:t>
      </w:r>
      <w:r w:rsidR="0047666F" w:rsidRPr="00FC4D03">
        <w:rPr>
          <w:rFonts w:ascii="Times New Roman" w:hAnsi="Times New Roman"/>
          <w:sz w:val="28"/>
          <w:szCs w:val="28"/>
          <w:lang w:val="uk-UA" w:eastAsia="uk-UA"/>
        </w:rPr>
        <w:t>0,10</w:t>
      </w:r>
      <w:r w:rsidR="0047666F">
        <w:rPr>
          <w:rFonts w:ascii="Times New Roman" w:hAnsi="Times New Roman"/>
          <w:sz w:val="28"/>
          <w:szCs w:val="28"/>
          <w:lang w:val="uk-UA" w:eastAsia="uk-UA"/>
        </w:rPr>
        <w:t xml:space="preserve">влучень. Наприкінці результат достовірно покращився порівняно з початком дослідження і склав </w:t>
      </w:r>
      <w:r w:rsidR="0047666F" w:rsidRPr="00FC4D03">
        <w:rPr>
          <w:rFonts w:ascii="Times New Roman" w:hAnsi="Times New Roman"/>
          <w:sz w:val="28"/>
          <w:szCs w:val="28"/>
          <w:lang w:val="uk-UA" w:eastAsia="uk-UA"/>
        </w:rPr>
        <w:t>8,1</w:t>
      </w:r>
      <w:r w:rsidR="0047666F" w:rsidRPr="00FC4D03">
        <w:rPr>
          <w:rFonts w:ascii="Times New Roman" w:hAnsi="Times New Roman"/>
          <w:sz w:val="28"/>
          <w:szCs w:val="28"/>
          <w:u w:val="single"/>
          <w:lang w:val="uk-UA" w:eastAsia="uk-UA"/>
        </w:rPr>
        <w:t>+</w:t>
      </w:r>
      <w:r w:rsidR="0047666F" w:rsidRPr="00FC4D03">
        <w:rPr>
          <w:rFonts w:ascii="Times New Roman" w:hAnsi="Times New Roman"/>
          <w:sz w:val="28"/>
          <w:szCs w:val="28"/>
          <w:lang w:val="uk-UA" w:eastAsia="uk-UA"/>
        </w:rPr>
        <w:t>0,12</w:t>
      </w:r>
      <w:r w:rsidR="0047666F">
        <w:rPr>
          <w:rFonts w:ascii="Times New Roman" w:hAnsi="Times New Roman"/>
          <w:sz w:val="28"/>
          <w:szCs w:val="28"/>
          <w:lang w:val="uk-UA" w:eastAsia="uk-UA"/>
        </w:rPr>
        <w:t xml:space="preserve"> влучень.</w:t>
      </w:r>
    </w:p>
    <w:p w14:paraId="60613DD3" w14:textId="377B2C89" w:rsidR="00FB4009" w:rsidRDefault="00E859C2" w:rsidP="00E859C2">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Результат човникового бігу 9–3–6–3–9м змінився</w:t>
      </w:r>
      <w:r w:rsidR="00193BAA">
        <w:rPr>
          <w:rFonts w:ascii="Times New Roman" w:hAnsi="Times New Roman"/>
          <w:sz w:val="28"/>
          <w:szCs w:val="28"/>
          <w:lang w:val="uk-UA" w:eastAsia="ru-RU"/>
        </w:rPr>
        <w:t xml:space="preserve"> позитивно </w:t>
      </w:r>
      <w:r>
        <w:rPr>
          <w:rFonts w:ascii="Times New Roman" w:hAnsi="Times New Roman"/>
          <w:sz w:val="28"/>
          <w:szCs w:val="28"/>
          <w:lang w:val="uk-UA" w:eastAsia="ru-RU"/>
        </w:rPr>
        <w:t xml:space="preserve"> наприкінці навчального ро</w:t>
      </w:r>
      <w:r w:rsidR="00193BAA">
        <w:rPr>
          <w:rFonts w:ascii="Times New Roman" w:hAnsi="Times New Roman"/>
          <w:sz w:val="28"/>
          <w:szCs w:val="28"/>
          <w:lang w:val="uk-UA" w:eastAsia="ru-RU"/>
        </w:rPr>
        <w:t>ку (</w:t>
      </w:r>
      <w:r w:rsidR="00193BAA" w:rsidRPr="00FC4D03">
        <w:rPr>
          <w:rFonts w:ascii="Times New Roman" w:hAnsi="Times New Roman"/>
          <w:spacing w:val="-6"/>
          <w:sz w:val="28"/>
          <w:szCs w:val="28"/>
          <w:lang w:val="uk-UA" w:eastAsia="uk-UA"/>
        </w:rPr>
        <w:t>18,0</w:t>
      </w:r>
      <w:r w:rsidR="00193BAA" w:rsidRPr="00FC4D03">
        <w:rPr>
          <w:rFonts w:ascii="Times New Roman" w:hAnsi="Times New Roman"/>
          <w:sz w:val="28"/>
          <w:szCs w:val="28"/>
          <w:u w:val="single"/>
          <w:lang w:val="uk-UA" w:eastAsia="uk-UA"/>
        </w:rPr>
        <w:t>+</w:t>
      </w:r>
      <w:r w:rsidR="00193BAA" w:rsidRPr="00FC4D03">
        <w:rPr>
          <w:rFonts w:ascii="Times New Roman" w:hAnsi="Times New Roman"/>
          <w:sz w:val="28"/>
          <w:szCs w:val="28"/>
          <w:lang w:val="uk-UA" w:eastAsia="uk-UA"/>
        </w:rPr>
        <w:t>0,20</w:t>
      </w:r>
      <w:r w:rsidR="00193BAA">
        <w:rPr>
          <w:rFonts w:ascii="Times New Roman" w:hAnsi="Times New Roman"/>
          <w:sz w:val="28"/>
          <w:szCs w:val="28"/>
          <w:lang w:val="uk-UA" w:eastAsia="uk-UA"/>
        </w:rPr>
        <w:t>с</w:t>
      </w:r>
      <w:r w:rsidR="00193BAA">
        <w:rPr>
          <w:rFonts w:ascii="Times New Roman" w:hAnsi="Times New Roman"/>
          <w:sz w:val="28"/>
          <w:szCs w:val="28"/>
          <w:lang w:val="uk-UA" w:eastAsia="ru-RU"/>
        </w:rPr>
        <w:t>), порівняно з</w:t>
      </w:r>
      <w:r>
        <w:rPr>
          <w:rFonts w:ascii="Times New Roman" w:hAnsi="Times New Roman"/>
          <w:sz w:val="28"/>
          <w:szCs w:val="28"/>
          <w:lang w:val="uk-UA" w:eastAsia="ru-RU"/>
        </w:rPr>
        <w:t xml:space="preserve"> початком </w:t>
      </w:r>
      <w:r w:rsidR="00FB4009">
        <w:rPr>
          <w:rFonts w:ascii="Times New Roman" w:hAnsi="Times New Roman"/>
          <w:sz w:val="28"/>
          <w:szCs w:val="28"/>
          <w:lang w:val="uk-UA" w:eastAsia="ru-RU"/>
        </w:rPr>
        <w:t xml:space="preserve">        </w:t>
      </w:r>
      <w:r>
        <w:rPr>
          <w:rFonts w:ascii="Times New Roman" w:hAnsi="Times New Roman"/>
          <w:sz w:val="28"/>
          <w:szCs w:val="28"/>
          <w:lang w:val="uk-UA" w:eastAsia="ru-RU"/>
        </w:rPr>
        <w:t>(</w:t>
      </w:r>
      <w:r w:rsidR="00193BAA">
        <w:rPr>
          <w:rFonts w:ascii="Times New Roman" w:hAnsi="Times New Roman"/>
          <w:spacing w:val="-6"/>
          <w:sz w:val="28"/>
          <w:szCs w:val="28"/>
          <w:lang w:val="uk-UA" w:eastAsia="uk-UA"/>
        </w:rPr>
        <w:t>2</w:t>
      </w:r>
      <w:r w:rsidR="00193BAA" w:rsidRPr="00FC4D03">
        <w:rPr>
          <w:rFonts w:ascii="Times New Roman" w:hAnsi="Times New Roman"/>
          <w:spacing w:val="-6"/>
          <w:sz w:val="28"/>
          <w:szCs w:val="28"/>
          <w:lang w:val="uk-UA" w:eastAsia="uk-UA"/>
        </w:rPr>
        <w:t>9,6</w:t>
      </w:r>
      <w:r w:rsidR="00193BAA" w:rsidRPr="00FC4D03">
        <w:rPr>
          <w:rFonts w:ascii="Times New Roman" w:hAnsi="Times New Roman"/>
          <w:sz w:val="28"/>
          <w:szCs w:val="28"/>
          <w:u w:val="single"/>
          <w:lang w:val="uk-UA" w:eastAsia="uk-UA"/>
        </w:rPr>
        <w:t>+</w:t>
      </w:r>
      <w:r w:rsidR="00193BAA" w:rsidRPr="00FC4D03">
        <w:rPr>
          <w:rFonts w:ascii="Times New Roman" w:hAnsi="Times New Roman"/>
          <w:sz w:val="28"/>
          <w:szCs w:val="28"/>
          <w:lang w:val="uk-UA" w:eastAsia="uk-UA"/>
        </w:rPr>
        <w:t>0,17</w:t>
      </w:r>
      <w:r w:rsidR="00193BAA" w:rsidRPr="00FC4D03">
        <w:rPr>
          <w:rFonts w:ascii="Times New Roman" w:hAnsi="Times New Roman"/>
          <w:spacing w:val="-6"/>
          <w:sz w:val="28"/>
          <w:szCs w:val="28"/>
          <w:lang w:val="uk-UA" w:eastAsia="uk-UA"/>
        </w:rPr>
        <w:t xml:space="preserve">  </w:t>
      </w:r>
      <w:r w:rsidR="00193BAA">
        <w:rPr>
          <w:rFonts w:ascii="Times New Roman" w:hAnsi="Times New Roman"/>
          <w:spacing w:val="-6"/>
          <w:sz w:val="28"/>
          <w:szCs w:val="28"/>
          <w:lang w:val="uk-UA" w:eastAsia="uk-UA"/>
        </w:rPr>
        <w:t>с</w:t>
      </w:r>
      <w:r>
        <w:rPr>
          <w:rFonts w:ascii="Times New Roman" w:hAnsi="Times New Roman"/>
          <w:sz w:val="28"/>
          <w:szCs w:val="28"/>
          <w:lang w:val="uk-UA" w:eastAsia="ru-RU"/>
        </w:rPr>
        <w:t>).</w:t>
      </w:r>
    </w:p>
    <w:p w14:paraId="0B6854EC" w14:textId="77777777" w:rsidR="00A94C25" w:rsidRPr="00FC4D03" w:rsidRDefault="00A94C25" w:rsidP="00E859C2">
      <w:pPr>
        <w:spacing w:after="0" w:line="360" w:lineRule="auto"/>
        <w:ind w:firstLine="708"/>
        <w:jc w:val="both"/>
        <w:rPr>
          <w:rFonts w:ascii="Times New Roman" w:hAnsi="Times New Roman"/>
          <w:sz w:val="28"/>
          <w:szCs w:val="28"/>
          <w:lang w:val="uk-UA" w:eastAsia="uk-UA"/>
        </w:rPr>
        <w:sectPr w:rsidR="00A94C25" w:rsidRPr="00FC4D03" w:rsidSect="00A94C25">
          <w:headerReference w:type="default" r:id="rId12"/>
          <w:pgSz w:w="11906" w:h="16838"/>
          <w:pgMar w:top="1134" w:right="851" w:bottom="1134" w:left="1701" w:header="709" w:footer="709" w:gutter="0"/>
          <w:pgNumType w:start="5"/>
          <w:cols w:space="720"/>
          <w:titlePg/>
        </w:sectPr>
      </w:pPr>
    </w:p>
    <w:p w14:paraId="6F20BC7B" w14:textId="77777777" w:rsidR="00F56ABB" w:rsidRPr="00FC4D03" w:rsidRDefault="00F56ABB" w:rsidP="00F56ABB">
      <w:pPr>
        <w:spacing w:after="0" w:line="360" w:lineRule="auto"/>
        <w:ind w:right="113" w:firstLine="709"/>
        <w:jc w:val="right"/>
        <w:rPr>
          <w:rFonts w:ascii="Times New Roman" w:hAnsi="Times New Roman"/>
          <w:sz w:val="28"/>
          <w:szCs w:val="28"/>
          <w:lang w:val="uk-UA" w:eastAsia="uk-UA"/>
        </w:rPr>
      </w:pPr>
      <w:r w:rsidRPr="00FC4D03">
        <w:rPr>
          <w:rFonts w:ascii="Times New Roman" w:hAnsi="Times New Roman"/>
          <w:noProof/>
          <w:lang w:eastAsia="ru-RU"/>
        </w:rPr>
        <w:lastRenderedPageBreak/>
        <mc:AlternateContent>
          <mc:Choice Requires="wps">
            <w:drawing>
              <wp:anchor distT="0" distB="0" distL="114300" distR="114300" simplePos="0" relativeHeight="251689984" behindDoc="0" locked="0" layoutInCell="1" allowOverlap="1" wp14:anchorId="7160C4BB" wp14:editId="28682861">
                <wp:simplePos x="0" y="0"/>
                <wp:positionH relativeFrom="column">
                  <wp:posOffset>8801100</wp:posOffset>
                </wp:positionH>
                <wp:positionV relativeFrom="paragraph">
                  <wp:posOffset>-800100</wp:posOffset>
                </wp:positionV>
                <wp:extent cx="651510" cy="445770"/>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43136" w14:textId="77777777" w:rsidR="00F56ABB" w:rsidRDefault="00F56ABB" w:rsidP="00F56ABB">
                            <w:pPr>
                              <w:rPr>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0C4BB" id="Надпись 27" o:spid="_x0000_s1027" type="#_x0000_t202" style="position:absolute;left:0;text-align:left;margin-left:693pt;margin-top:-63pt;width:51.3pt;height:3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" stroked="f">
                <v:textbox style="layout-flow:vertical">
                  <w:txbxContent>
                    <w:p w14:paraId="5B943136" w14:textId="77777777" w:rsidR="00F56ABB" w:rsidRDefault="00F56ABB" w:rsidP="00F56ABB">
                      <w:pPr>
                        <w:rPr>
                          <w:szCs w:val="28"/>
                        </w:rPr>
                      </w:pPr>
                    </w:p>
                  </w:txbxContent>
                </v:textbox>
              </v:shape>
            </w:pict>
          </mc:Fallback>
        </mc:AlternateContent>
      </w:r>
      <w:r w:rsidRPr="00FC4D03">
        <w:rPr>
          <w:rFonts w:ascii="Times New Roman" w:hAnsi="Times New Roman"/>
          <w:sz w:val="28"/>
          <w:szCs w:val="28"/>
          <w:lang w:val="uk-UA" w:eastAsia="uk-UA"/>
        </w:rPr>
        <w:t>Таблиця 3.</w:t>
      </w:r>
      <w:r>
        <w:rPr>
          <w:rFonts w:ascii="Times New Roman" w:hAnsi="Times New Roman"/>
          <w:sz w:val="28"/>
          <w:szCs w:val="28"/>
          <w:lang w:val="uk-UA" w:eastAsia="uk-UA"/>
        </w:rPr>
        <w:t>1</w:t>
      </w:r>
    </w:p>
    <w:p w14:paraId="55EBA18F" w14:textId="77777777" w:rsidR="00F56ABB" w:rsidRPr="00FC4D03" w:rsidRDefault="00F56ABB" w:rsidP="00F56ABB">
      <w:pPr>
        <w:tabs>
          <w:tab w:val="left" w:pos="13350"/>
        </w:tabs>
        <w:spacing w:after="0" w:line="360" w:lineRule="auto"/>
        <w:ind w:firstLine="708"/>
        <w:jc w:val="center"/>
        <w:rPr>
          <w:rFonts w:ascii="Times New Roman" w:hAnsi="Times New Roman"/>
          <w:sz w:val="28"/>
          <w:szCs w:val="28"/>
          <w:lang w:val="uk-UA" w:eastAsia="uk-UA"/>
        </w:rPr>
      </w:pPr>
      <w:r w:rsidRPr="00FC4D03">
        <w:rPr>
          <w:rFonts w:ascii="Times New Roman" w:hAnsi="Times New Roman"/>
          <w:sz w:val="28"/>
          <w:szCs w:val="28"/>
          <w:lang w:val="uk-UA" w:eastAsia="uk-UA"/>
        </w:rPr>
        <w:t xml:space="preserve">Динаміка показників </w:t>
      </w:r>
      <w:r>
        <w:rPr>
          <w:rFonts w:ascii="Times New Roman" w:hAnsi="Times New Roman"/>
          <w:sz w:val="28"/>
          <w:szCs w:val="28"/>
          <w:lang w:val="uk-UA" w:eastAsia="uk-UA"/>
        </w:rPr>
        <w:t>спеціальної фізичної підготовленості дівчат</w:t>
      </w:r>
      <w:r w:rsidRPr="00FC4D03">
        <w:rPr>
          <w:rFonts w:ascii="Times New Roman" w:hAnsi="Times New Roman"/>
          <w:sz w:val="28"/>
          <w:szCs w:val="28"/>
          <w:lang w:val="uk-UA" w:eastAsia="uk-UA"/>
        </w:rPr>
        <w:t xml:space="preserve"> 11-12 років (</w:t>
      </w:r>
      <w:r w:rsidRPr="00FC4D03">
        <w:rPr>
          <w:rFonts w:ascii="Times New Roman" w:eastAsia="Times New Roman" w:hAnsi="Times New Roman"/>
          <w:position w:val="-4"/>
          <w:sz w:val="28"/>
          <w:szCs w:val="28"/>
          <w:lang w:val="uk-UA" w:eastAsia="uk-UA"/>
        </w:rPr>
        <w:object w:dxaOrig="255" w:dyaOrig="315" w14:anchorId="6E5C0762">
          <v:shape id="_x0000_i1031" type="#_x0000_t75" style="width:14.25pt;height:14.25pt" o:ole="">
            <v:imagedata r:id="rId13" o:title=""/>
          </v:shape>
          <o:OLEObject Type="Embed" ProgID="Equation.3" ShapeID="_x0000_i1031" DrawAspect="Content" ObjectID="_1701500275" r:id="rId14"/>
        </w:object>
      </w:r>
      <w:r w:rsidRPr="00FC4D03">
        <w:rPr>
          <w:rFonts w:ascii="Times New Roman" w:hAnsi="Times New Roman"/>
          <w:sz w:val="28"/>
          <w:szCs w:val="28"/>
          <w:u w:val="single"/>
          <w:lang w:val="uk-UA" w:eastAsia="uk-UA"/>
        </w:rPr>
        <w:t>+</w:t>
      </w:r>
      <w:r w:rsidRPr="00FC4D03">
        <w:rPr>
          <w:rFonts w:ascii="Times New Roman" w:hAnsi="Times New Roman"/>
          <w:sz w:val="28"/>
          <w:szCs w:val="28"/>
          <w:lang w:val="uk-UA" w:eastAsia="uk-UA"/>
        </w:rPr>
        <w:t xml:space="preserve">m, t) </w:t>
      </w:r>
    </w:p>
    <w:tbl>
      <w:tblPr>
        <w:tblpPr w:leftFromText="180" w:rightFromText="180" w:vertAnchor="text" w:tblpY="1"/>
        <w:tblOverlap w:val="neve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208"/>
        <w:gridCol w:w="2126"/>
        <w:gridCol w:w="1134"/>
        <w:gridCol w:w="1498"/>
        <w:gridCol w:w="718"/>
        <w:gridCol w:w="1540"/>
      </w:tblGrid>
      <w:tr w:rsidR="00F56ABB" w:rsidRPr="00FC4D03" w14:paraId="682D24BD" w14:textId="77777777" w:rsidTr="00F56ABB">
        <w:trPr>
          <w:trHeight w:val="660"/>
        </w:trPr>
        <w:tc>
          <w:tcPr>
            <w:tcW w:w="594" w:type="dxa"/>
            <w:vAlign w:val="center"/>
          </w:tcPr>
          <w:p w14:paraId="4BA1D3EC"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w:t>
            </w:r>
          </w:p>
        </w:tc>
        <w:tc>
          <w:tcPr>
            <w:tcW w:w="2208" w:type="dxa"/>
            <w:vAlign w:val="center"/>
          </w:tcPr>
          <w:p w14:paraId="1A4BF0EF"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Тести</w:t>
            </w:r>
          </w:p>
        </w:tc>
        <w:tc>
          <w:tcPr>
            <w:tcW w:w="2126" w:type="dxa"/>
            <w:vAlign w:val="center"/>
          </w:tcPr>
          <w:p w14:paraId="6E66BF63" w14:textId="77777777" w:rsidR="00F56ABB" w:rsidRPr="00FC4D03" w:rsidRDefault="00F56ABB" w:rsidP="0043729B">
            <w:pPr>
              <w:suppressAutoHyphens/>
              <w:spacing w:after="0" w:line="360" w:lineRule="auto"/>
              <w:jc w:val="center"/>
              <w:rPr>
                <w:rFonts w:ascii="Times New Roman" w:hAnsi="Times New Roman"/>
                <w:sz w:val="28"/>
                <w:szCs w:val="20"/>
                <w:lang w:val="uk-UA" w:eastAsia="uk-UA"/>
              </w:rPr>
            </w:pPr>
            <w:r w:rsidRPr="00FC4D03">
              <w:rPr>
                <w:rFonts w:ascii="Times New Roman" w:hAnsi="Times New Roman"/>
                <w:sz w:val="28"/>
                <w:szCs w:val="20"/>
                <w:lang w:val="uk-UA" w:eastAsia="uk-UA"/>
              </w:rPr>
              <w:t>Початок навчального року</w:t>
            </w:r>
          </w:p>
        </w:tc>
        <w:tc>
          <w:tcPr>
            <w:tcW w:w="1134" w:type="dxa"/>
            <w:vAlign w:val="center"/>
          </w:tcPr>
          <w:p w14:paraId="76C92C80" w14:textId="77777777" w:rsidR="00F56ABB" w:rsidRPr="00FC4D03" w:rsidRDefault="00F56ABB" w:rsidP="0043729B">
            <w:pPr>
              <w:suppressAutoHyphens/>
              <w:spacing w:after="0" w:line="360" w:lineRule="auto"/>
              <w:jc w:val="center"/>
              <w:rPr>
                <w:rFonts w:ascii="Times New Roman" w:hAnsi="Times New Roman"/>
                <w:sz w:val="28"/>
                <w:szCs w:val="20"/>
                <w:lang w:val="uk-UA" w:eastAsia="uk-UA"/>
              </w:rPr>
            </w:pPr>
            <w:r w:rsidRPr="00FC4D03">
              <w:rPr>
                <w:rFonts w:ascii="Times New Roman" w:hAnsi="Times New Roman"/>
                <w:sz w:val="28"/>
                <w:szCs w:val="20"/>
                <w:lang w:val="uk-UA" w:eastAsia="uk-UA"/>
              </w:rPr>
              <w:t>t</w:t>
            </w:r>
          </w:p>
        </w:tc>
        <w:tc>
          <w:tcPr>
            <w:tcW w:w="1498" w:type="dxa"/>
            <w:vAlign w:val="center"/>
          </w:tcPr>
          <w:p w14:paraId="1EBD2E4D" w14:textId="77777777" w:rsidR="00F56ABB" w:rsidRPr="00FC4D03" w:rsidRDefault="00F56ABB" w:rsidP="0043729B">
            <w:pPr>
              <w:suppressAutoHyphens/>
              <w:spacing w:after="0" w:line="360" w:lineRule="auto"/>
              <w:ind w:firstLine="21"/>
              <w:jc w:val="center"/>
              <w:rPr>
                <w:rFonts w:ascii="Times New Roman" w:hAnsi="Times New Roman"/>
                <w:sz w:val="28"/>
                <w:szCs w:val="20"/>
                <w:lang w:val="uk-UA" w:eastAsia="uk-UA"/>
              </w:rPr>
            </w:pPr>
            <w:r w:rsidRPr="00FC4D03">
              <w:rPr>
                <w:rFonts w:ascii="Times New Roman" w:hAnsi="Times New Roman"/>
                <w:sz w:val="28"/>
                <w:szCs w:val="20"/>
                <w:lang w:val="uk-UA" w:eastAsia="uk-UA"/>
              </w:rPr>
              <w:t>Кінець навчального року</w:t>
            </w:r>
          </w:p>
        </w:tc>
        <w:tc>
          <w:tcPr>
            <w:tcW w:w="718" w:type="dxa"/>
            <w:vAlign w:val="center"/>
          </w:tcPr>
          <w:p w14:paraId="5AA606EE" w14:textId="77777777" w:rsidR="00F56ABB" w:rsidRPr="00FC4D03" w:rsidRDefault="00F56ABB" w:rsidP="0043729B">
            <w:pPr>
              <w:suppressAutoHyphens/>
              <w:spacing w:after="0" w:line="360" w:lineRule="auto"/>
              <w:ind w:firstLine="21"/>
              <w:jc w:val="center"/>
              <w:rPr>
                <w:rFonts w:ascii="Times New Roman" w:hAnsi="Times New Roman"/>
                <w:sz w:val="28"/>
                <w:szCs w:val="20"/>
                <w:lang w:val="uk-UA" w:eastAsia="uk-UA"/>
              </w:rPr>
            </w:pPr>
            <w:r w:rsidRPr="00FC4D03">
              <w:rPr>
                <w:rFonts w:ascii="Times New Roman" w:hAnsi="Times New Roman"/>
                <w:sz w:val="28"/>
                <w:szCs w:val="20"/>
                <w:lang w:val="uk-UA" w:eastAsia="uk-UA"/>
              </w:rPr>
              <w:t>Абсолютний приріст</w:t>
            </w:r>
          </w:p>
        </w:tc>
        <w:tc>
          <w:tcPr>
            <w:tcW w:w="1540" w:type="dxa"/>
            <w:vAlign w:val="center"/>
          </w:tcPr>
          <w:p w14:paraId="2E64B2D3" w14:textId="77777777" w:rsidR="00F56ABB" w:rsidRPr="00FC4D03" w:rsidRDefault="00F56ABB" w:rsidP="0043729B">
            <w:pPr>
              <w:suppressAutoHyphens/>
              <w:spacing w:after="0" w:line="360" w:lineRule="auto"/>
              <w:ind w:firstLine="21"/>
              <w:jc w:val="center"/>
              <w:rPr>
                <w:rFonts w:ascii="Times New Roman" w:hAnsi="Times New Roman"/>
                <w:sz w:val="28"/>
                <w:szCs w:val="20"/>
                <w:lang w:val="uk-UA" w:eastAsia="uk-UA"/>
              </w:rPr>
            </w:pPr>
            <w:r w:rsidRPr="00FC4D03">
              <w:rPr>
                <w:rFonts w:ascii="Times New Roman" w:hAnsi="Times New Roman"/>
                <w:sz w:val="28"/>
                <w:szCs w:val="20"/>
                <w:lang w:val="uk-UA" w:eastAsia="uk-UA"/>
              </w:rPr>
              <w:t>Відносний приріст (%)</w:t>
            </w:r>
          </w:p>
        </w:tc>
      </w:tr>
      <w:tr w:rsidR="00F56ABB" w:rsidRPr="00FC4D03" w14:paraId="1265351D" w14:textId="77777777" w:rsidTr="00F56ABB">
        <w:trPr>
          <w:trHeight w:val="1000"/>
        </w:trPr>
        <w:tc>
          <w:tcPr>
            <w:tcW w:w="594" w:type="dxa"/>
            <w:vAlign w:val="center"/>
          </w:tcPr>
          <w:p w14:paraId="26E74991"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1.</w:t>
            </w:r>
          </w:p>
        </w:tc>
        <w:tc>
          <w:tcPr>
            <w:tcW w:w="2208" w:type="dxa"/>
            <w:vAlign w:val="center"/>
          </w:tcPr>
          <w:p w14:paraId="11FE1087"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pacing w:val="-6"/>
                <w:sz w:val="28"/>
                <w:szCs w:val="28"/>
                <w:lang w:val="uk-UA" w:eastAsia="uk-UA"/>
              </w:rPr>
              <w:t>Стрибки на скакалці за 1 хв, разів</w:t>
            </w:r>
          </w:p>
        </w:tc>
        <w:tc>
          <w:tcPr>
            <w:tcW w:w="2126" w:type="dxa"/>
            <w:vAlign w:val="center"/>
          </w:tcPr>
          <w:p w14:paraId="5ACCBE25" w14:textId="77777777" w:rsidR="00F56ABB" w:rsidRPr="00FC4D03" w:rsidRDefault="00F56ABB" w:rsidP="0043729B">
            <w:pPr>
              <w:spacing w:after="0" w:line="360" w:lineRule="auto"/>
              <w:jc w:val="center"/>
              <w:rPr>
                <w:rFonts w:ascii="Times New Roman" w:hAnsi="Times New Roman"/>
                <w:sz w:val="28"/>
                <w:szCs w:val="28"/>
                <w:lang w:val="uk-UA" w:eastAsia="uk-UA"/>
              </w:rPr>
            </w:pPr>
          </w:p>
          <w:p w14:paraId="7BA766A2" w14:textId="77777777" w:rsidR="00F56ABB" w:rsidRPr="00FC4D03" w:rsidRDefault="00F56ABB" w:rsidP="0043729B">
            <w:pPr>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75,29</w:t>
            </w:r>
            <w:r w:rsidRPr="00FC4D03">
              <w:rPr>
                <w:rFonts w:ascii="Times New Roman" w:hAnsi="Times New Roman"/>
                <w:sz w:val="28"/>
                <w:szCs w:val="28"/>
                <w:u w:val="single"/>
                <w:lang w:val="uk-UA" w:eastAsia="uk-UA"/>
              </w:rPr>
              <w:t>+</w:t>
            </w:r>
            <w:r w:rsidRPr="00FC4D03">
              <w:rPr>
                <w:rFonts w:ascii="Times New Roman" w:hAnsi="Times New Roman"/>
                <w:sz w:val="28"/>
                <w:szCs w:val="28"/>
                <w:lang w:val="uk-UA" w:eastAsia="uk-UA"/>
              </w:rPr>
              <w:t xml:space="preserve">6,71 </w:t>
            </w:r>
          </w:p>
          <w:p w14:paraId="601942D8" w14:textId="77777777" w:rsidR="00F56ABB" w:rsidRPr="00FC4D03" w:rsidRDefault="00F56ABB" w:rsidP="0043729B">
            <w:pPr>
              <w:spacing w:after="0" w:line="360" w:lineRule="auto"/>
              <w:jc w:val="center"/>
              <w:rPr>
                <w:rFonts w:ascii="Times New Roman" w:hAnsi="Times New Roman"/>
                <w:sz w:val="28"/>
                <w:szCs w:val="28"/>
                <w:lang w:val="uk-UA" w:eastAsia="uk-UA"/>
              </w:rPr>
            </w:pPr>
          </w:p>
        </w:tc>
        <w:tc>
          <w:tcPr>
            <w:tcW w:w="1134" w:type="dxa"/>
            <w:vAlign w:val="center"/>
          </w:tcPr>
          <w:p w14:paraId="44264B2F"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4,</w:t>
            </w:r>
            <w:r>
              <w:rPr>
                <w:rFonts w:ascii="Times New Roman" w:hAnsi="Times New Roman"/>
                <w:sz w:val="28"/>
                <w:szCs w:val="28"/>
                <w:lang w:val="uk-UA" w:eastAsia="uk-UA"/>
              </w:rPr>
              <w:t>1</w:t>
            </w:r>
          </w:p>
        </w:tc>
        <w:tc>
          <w:tcPr>
            <w:tcW w:w="1498" w:type="dxa"/>
            <w:vAlign w:val="center"/>
          </w:tcPr>
          <w:p w14:paraId="0C1F2770"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p>
          <w:p w14:paraId="2238B39A"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107,96</w:t>
            </w:r>
            <w:r w:rsidRPr="00FC4D03">
              <w:rPr>
                <w:rFonts w:ascii="Times New Roman" w:hAnsi="Times New Roman"/>
                <w:sz w:val="28"/>
                <w:szCs w:val="28"/>
                <w:u w:val="single"/>
                <w:lang w:val="uk-UA" w:eastAsia="uk-UA"/>
              </w:rPr>
              <w:t>+</w:t>
            </w:r>
            <w:r w:rsidRPr="00FC4D03">
              <w:rPr>
                <w:rFonts w:ascii="Times New Roman" w:hAnsi="Times New Roman"/>
                <w:sz w:val="28"/>
                <w:szCs w:val="28"/>
                <w:lang w:val="uk-UA" w:eastAsia="uk-UA"/>
              </w:rPr>
              <w:t>4,34*</w:t>
            </w:r>
          </w:p>
          <w:p w14:paraId="744EF275"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color w:val="FF0000"/>
                <w:sz w:val="28"/>
                <w:szCs w:val="28"/>
                <w:lang w:val="uk-UA" w:eastAsia="uk-UA"/>
              </w:rPr>
            </w:pPr>
          </w:p>
        </w:tc>
        <w:tc>
          <w:tcPr>
            <w:tcW w:w="718" w:type="dxa"/>
            <w:vAlign w:val="center"/>
          </w:tcPr>
          <w:p w14:paraId="13B878B4" w14:textId="77777777" w:rsidR="00F56ABB" w:rsidRPr="00FC4D03" w:rsidRDefault="00F56ABB" w:rsidP="0043729B">
            <w:pPr>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32,67</w:t>
            </w:r>
          </w:p>
        </w:tc>
        <w:tc>
          <w:tcPr>
            <w:tcW w:w="1540" w:type="dxa"/>
            <w:vAlign w:val="center"/>
          </w:tcPr>
          <w:p w14:paraId="26FB5128" w14:textId="77777777" w:rsidR="00F56ABB" w:rsidRPr="00FC4D03" w:rsidRDefault="00F56ABB" w:rsidP="0043729B">
            <w:pPr>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43,39</w:t>
            </w:r>
          </w:p>
        </w:tc>
      </w:tr>
      <w:tr w:rsidR="00F56ABB" w:rsidRPr="00FC4D03" w14:paraId="48D3D811" w14:textId="77777777" w:rsidTr="00F56ABB">
        <w:trPr>
          <w:trHeight w:val="970"/>
        </w:trPr>
        <w:tc>
          <w:tcPr>
            <w:tcW w:w="594" w:type="dxa"/>
            <w:vAlign w:val="center"/>
          </w:tcPr>
          <w:p w14:paraId="4FB35B3F"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2.</w:t>
            </w:r>
          </w:p>
        </w:tc>
        <w:tc>
          <w:tcPr>
            <w:tcW w:w="2208" w:type="dxa"/>
            <w:vAlign w:val="center"/>
          </w:tcPr>
          <w:p w14:paraId="2EC06531" w14:textId="77777777" w:rsidR="00F56ABB" w:rsidRPr="00FC4D03" w:rsidRDefault="00F56ABB" w:rsidP="0043729B">
            <w:pPr>
              <w:tabs>
                <w:tab w:val="left" w:pos="57"/>
                <w:tab w:val="center" w:pos="4677"/>
                <w:tab w:val="right" w:pos="9355"/>
              </w:tabs>
              <w:spacing w:after="0" w:line="360" w:lineRule="auto"/>
              <w:jc w:val="center"/>
              <w:rPr>
                <w:rFonts w:ascii="Times New Roman" w:hAnsi="Times New Roman"/>
                <w:sz w:val="28"/>
                <w:szCs w:val="28"/>
                <w:lang w:val="uk-UA" w:eastAsia="uk-UA"/>
              </w:rPr>
            </w:pPr>
            <w:r>
              <w:rPr>
                <w:rFonts w:ascii="Times New Roman" w:hAnsi="Times New Roman"/>
                <w:spacing w:val="-6"/>
                <w:sz w:val="28"/>
                <w:szCs w:val="28"/>
                <w:lang w:val="uk-UA" w:eastAsia="uk-UA"/>
              </w:rPr>
              <w:t>Кількість влучень м’яча в баскетбольний кошик</w:t>
            </w:r>
            <w:r w:rsidRPr="00FC4D03">
              <w:rPr>
                <w:rFonts w:ascii="Times New Roman" w:hAnsi="Times New Roman"/>
                <w:spacing w:val="-6"/>
                <w:sz w:val="28"/>
                <w:szCs w:val="28"/>
                <w:lang w:val="uk-UA" w:eastAsia="uk-UA"/>
              </w:rPr>
              <w:t xml:space="preserve">, </w:t>
            </w:r>
            <w:r>
              <w:rPr>
                <w:rFonts w:ascii="Times New Roman" w:hAnsi="Times New Roman"/>
                <w:spacing w:val="-6"/>
                <w:sz w:val="28"/>
                <w:szCs w:val="28"/>
                <w:lang w:val="uk-UA" w:eastAsia="uk-UA"/>
              </w:rPr>
              <w:t>кількість</w:t>
            </w:r>
          </w:p>
        </w:tc>
        <w:tc>
          <w:tcPr>
            <w:tcW w:w="2126" w:type="dxa"/>
            <w:vAlign w:val="center"/>
          </w:tcPr>
          <w:p w14:paraId="25F6D275" w14:textId="77777777" w:rsidR="00F56ABB"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p>
          <w:p w14:paraId="08F49B30"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3,50</w:t>
            </w:r>
            <w:r w:rsidRPr="00FC4D03">
              <w:rPr>
                <w:rFonts w:ascii="Times New Roman" w:hAnsi="Times New Roman"/>
                <w:sz w:val="28"/>
                <w:szCs w:val="28"/>
                <w:u w:val="single"/>
                <w:lang w:val="uk-UA" w:eastAsia="uk-UA"/>
              </w:rPr>
              <w:t>+</w:t>
            </w:r>
            <w:r w:rsidRPr="00FC4D03">
              <w:rPr>
                <w:rFonts w:ascii="Times New Roman" w:hAnsi="Times New Roman"/>
                <w:sz w:val="28"/>
                <w:szCs w:val="28"/>
                <w:lang w:val="uk-UA" w:eastAsia="uk-UA"/>
              </w:rPr>
              <w:t>0,10</w:t>
            </w:r>
          </w:p>
          <w:p w14:paraId="2AF23B42" w14:textId="77777777" w:rsidR="00F56ABB" w:rsidRPr="00FC4D03" w:rsidRDefault="00F56ABB" w:rsidP="0043729B">
            <w:pPr>
              <w:spacing w:after="0" w:line="360" w:lineRule="auto"/>
              <w:jc w:val="center"/>
              <w:rPr>
                <w:rFonts w:ascii="Times New Roman" w:hAnsi="Times New Roman"/>
                <w:sz w:val="28"/>
                <w:szCs w:val="28"/>
                <w:lang w:val="uk-UA" w:eastAsia="uk-UA"/>
              </w:rPr>
            </w:pPr>
          </w:p>
        </w:tc>
        <w:tc>
          <w:tcPr>
            <w:tcW w:w="1134" w:type="dxa"/>
            <w:vAlign w:val="center"/>
          </w:tcPr>
          <w:p w14:paraId="29D81D02"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9,4</w:t>
            </w:r>
          </w:p>
        </w:tc>
        <w:tc>
          <w:tcPr>
            <w:tcW w:w="1498" w:type="dxa"/>
            <w:vAlign w:val="center"/>
          </w:tcPr>
          <w:p w14:paraId="62DD9AE2" w14:textId="77777777" w:rsidR="00F56ABB"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p>
          <w:p w14:paraId="6A8BC30A"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8,1</w:t>
            </w:r>
            <w:r w:rsidRPr="00FC4D03">
              <w:rPr>
                <w:rFonts w:ascii="Times New Roman" w:hAnsi="Times New Roman"/>
                <w:sz w:val="28"/>
                <w:szCs w:val="28"/>
                <w:u w:val="single"/>
                <w:lang w:val="uk-UA" w:eastAsia="uk-UA"/>
              </w:rPr>
              <w:t>+</w:t>
            </w:r>
            <w:r w:rsidRPr="00FC4D03">
              <w:rPr>
                <w:rFonts w:ascii="Times New Roman" w:hAnsi="Times New Roman"/>
                <w:sz w:val="28"/>
                <w:szCs w:val="28"/>
                <w:lang w:val="uk-UA" w:eastAsia="uk-UA"/>
              </w:rPr>
              <w:t>0,12*</w:t>
            </w:r>
          </w:p>
          <w:p w14:paraId="0EC648E7"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color w:val="FF0000"/>
                <w:sz w:val="28"/>
                <w:szCs w:val="28"/>
                <w:lang w:val="uk-UA" w:eastAsia="uk-UA"/>
              </w:rPr>
            </w:pPr>
          </w:p>
        </w:tc>
        <w:tc>
          <w:tcPr>
            <w:tcW w:w="718" w:type="dxa"/>
            <w:vAlign w:val="center"/>
          </w:tcPr>
          <w:p w14:paraId="67E77977"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4,6</w:t>
            </w:r>
          </w:p>
        </w:tc>
        <w:tc>
          <w:tcPr>
            <w:tcW w:w="1540" w:type="dxa"/>
            <w:vAlign w:val="center"/>
          </w:tcPr>
          <w:p w14:paraId="362BC93C"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131,43</w:t>
            </w:r>
          </w:p>
        </w:tc>
      </w:tr>
      <w:tr w:rsidR="00F56ABB" w:rsidRPr="00FC4D03" w14:paraId="0848ED02" w14:textId="77777777" w:rsidTr="00F56ABB">
        <w:trPr>
          <w:trHeight w:val="970"/>
        </w:trPr>
        <w:tc>
          <w:tcPr>
            <w:tcW w:w="594" w:type="dxa"/>
            <w:vAlign w:val="center"/>
          </w:tcPr>
          <w:p w14:paraId="0214D2C8"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3.</w:t>
            </w:r>
          </w:p>
        </w:tc>
        <w:tc>
          <w:tcPr>
            <w:tcW w:w="2208" w:type="dxa"/>
            <w:vAlign w:val="center"/>
          </w:tcPr>
          <w:p w14:paraId="73E6E485" w14:textId="77777777" w:rsidR="00F56ABB" w:rsidRPr="00FC4D03" w:rsidRDefault="00F56ABB" w:rsidP="0043729B">
            <w:pPr>
              <w:tabs>
                <w:tab w:val="left" w:pos="57"/>
                <w:tab w:val="center" w:pos="4677"/>
                <w:tab w:val="right" w:pos="9355"/>
              </w:tabs>
              <w:spacing w:after="0" w:line="36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Ч</w:t>
            </w:r>
            <w:r w:rsidRPr="00FC4D03">
              <w:rPr>
                <w:rFonts w:ascii="Times New Roman" w:hAnsi="Times New Roman"/>
                <w:spacing w:val="-6"/>
                <w:sz w:val="28"/>
                <w:szCs w:val="28"/>
                <w:lang w:val="uk-UA" w:eastAsia="uk-UA"/>
              </w:rPr>
              <w:t>овниковий біг 9–3–6–3–9 м , с</w:t>
            </w:r>
          </w:p>
        </w:tc>
        <w:tc>
          <w:tcPr>
            <w:tcW w:w="2126" w:type="dxa"/>
            <w:vAlign w:val="center"/>
          </w:tcPr>
          <w:p w14:paraId="7BD9C66A"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Pr>
                <w:rFonts w:ascii="Times New Roman" w:hAnsi="Times New Roman"/>
                <w:spacing w:val="-6"/>
                <w:sz w:val="28"/>
                <w:szCs w:val="28"/>
                <w:lang w:val="uk-UA" w:eastAsia="uk-UA"/>
              </w:rPr>
              <w:t>2</w:t>
            </w:r>
            <w:r w:rsidRPr="00FC4D03">
              <w:rPr>
                <w:rFonts w:ascii="Times New Roman" w:hAnsi="Times New Roman"/>
                <w:spacing w:val="-6"/>
                <w:sz w:val="28"/>
                <w:szCs w:val="28"/>
                <w:lang w:val="uk-UA" w:eastAsia="uk-UA"/>
              </w:rPr>
              <w:t>9,6</w:t>
            </w:r>
            <w:r w:rsidRPr="00FC4D03">
              <w:rPr>
                <w:rFonts w:ascii="Times New Roman" w:hAnsi="Times New Roman"/>
                <w:sz w:val="28"/>
                <w:szCs w:val="28"/>
                <w:u w:val="single"/>
                <w:lang w:val="uk-UA" w:eastAsia="uk-UA"/>
              </w:rPr>
              <w:t>+</w:t>
            </w:r>
            <w:r w:rsidRPr="00FC4D03">
              <w:rPr>
                <w:rFonts w:ascii="Times New Roman" w:hAnsi="Times New Roman"/>
                <w:sz w:val="28"/>
                <w:szCs w:val="28"/>
                <w:lang w:val="uk-UA" w:eastAsia="uk-UA"/>
              </w:rPr>
              <w:t>0,17</w:t>
            </w:r>
            <w:r w:rsidRPr="00FC4D03">
              <w:rPr>
                <w:rFonts w:ascii="Times New Roman" w:hAnsi="Times New Roman"/>
                <w:spacing w:val="-6"/>
                <w:sz w:val="28"/>
                <w:szCs w:val="28"/>
                <w:lang w:val="uk-UA" w:eastAsia="uk-UA"/>
              </w:rPr>
              <w:t xml:space="preserve">  </w:t>
            </w:r>
          </w:p>
        </w:tc>
        <w:tc>
          <w:tcPr>
            <w:tcW w:w="1134" w:type="dxa"/>
            <w:vAlign w:val="center"/>
          </w:tcPr>
          <w:p w14:paraId="6C9DCA44"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6,1</w:t>
            </w:r>
          </w:p>
        </w:tc>
        <w:tc>
          <w:tcPr>
            <w:tcW w:w="1498" w:type="dxa"/>
            <w:vAlign w:val="center"/>
          </w:tcPr>
          <w:p w14:paraId="7C6572FC"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pacing w:val="-6"/>
                <w:sz w:val="28"/>
                <w:szCs w:val="28"/>
                <w:lang w:val="uk-UA" w:eastAsia="uk-UA"/>
              </w:rPr>
              <w:t>18,0</w:t>
            </w:r>
            <w:r w:rsidRPr="00FC4D03">
              <w:rPr>
                <w:rFonts w:ascii="Times New Roman" w:hAnsi="Times New Roman"/>
                <w:sz w:val="28"/>
                <w:szCs w:val="28"/>
                <w:u w:val="single"/>
                <w:lang w:val="uk-UA" w:eastAsia="uk-UA"/>
              </w:rPr>
              <w:t>+</w:t>
            </w:r>
            <w:r w:rsidRPr="00FC4D03">
              <w:rPr>
                <w:rFonts w:ascii="Times New Roman" w:hAnsi="Times New Roman"/>
                <w:sz w:val="28"/>
                <w:szCs w:val="28"/>
                <w:lang w:val="uk-UA" w:eastAsia="uk-UA"/>
              </w:rPr>
              <w:t>0,20*</w:t>
            </w:r>
          </w:p>
        </w:tc>
        <w:tc>
          <w:tcPr>
            <w:tcW w:w="718" w:type="dxa"/>
            <w:vAlign w:val="center"/>
          </w:tcPr>
          <w:p w14:paraId="5AF9171F"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-1,6</w:t>
            </w:r>
          </w:p>
        </w:tc>
        <w:tc>
          <w:tcPr>
            <w:tcW w:w="1540" w:type="dxa"/>
          </w:tcPr>
          <w:p w14:paraId="20F8D78E"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p>
          <w:p w14:paraId="05722D85"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-8,16</w:t>
            </w:r>
          </w:p>
        </w:tc>
      </w:tr>
      <w:tr w:rsidR="00F56ABB" w:rsidRPr="00FC4D03" w14:paraId="42BFDE33" w14:textId="77777777" w:rsidTr="00F56ABB">
        <w:trPr>
          <w:trHeight w:val="970"/>
        </w:trPr>
        <w:tc>
          <w:tcPr>
            <w:tcW w:w="594" w:type="dxa"/>
            <w:vAlign w:val="center"/>
          </w:tcPr>
          <w:p w14:paraId="70B92736"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 xml:space="preserve">4. </w:t>
            </w:r>
          </w:p>
        </w:tc>
        <w:tc>
          <w:tcPr>
            <w:tcW w:w="2208" w:type="dxa"/>
            <w:vAlign w:val="center"/>
          </w:tcPr>
          <w:p w14:paraId="0A223962" w14:textId="77777777" w:rsidR="00F56ABB" w:rsidRPr="00FC4D03" w:rsidRDefault="00F56ABB" w:rsidP="0043729B">
            <w:pPr>
              <w:tabs>
                <w:tab w:val="left" w:pos="57"/>
                <w:tab w:val="center" w:pos="4677"/>
                <w:tab w:val="right" w:pos="9355"/>
              </w:tabs>
              <w:spacing w:after="0" w:line="36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Б</w:t>
            </w:r>
            <w:r w:rsidRPr="00FC4D03">
              <w:rPr>
                <w:rFonts w:ascii="Times New Roman" w:hAnsi="Times New Roman"/>
                <w:spacing w:val="-6"/>
                <w:sz w:val="28"/>
                <w:szCs w:val="28"/>
                <w:lang w:val="uk-UA" w:eastAsia="uk-UA"/>
              </w:rPr>
              <w:t>іг на місці 10с</w:t>
            </w:r>
            <w:r>
              <w:rPr>
                <w:rFonts w:ascii="Times New Roman" w:hAnsi="Times New Roman"/>
                <w:spacing w:val="-6"/>
                <w:sz w:val="28"/>
                <w:szCs w:val="28"/>
                <w:lang w:val="uk-UA" w:eastAsia="uk-UA"/>
              </w:rPr>
              <w:t>, разів</w:t>
            </w:r>
          </w:p>
        </w:tc>
        <w:tc>
          <w:tcPr>
            <w:tcW w:w="2126" w:type="dxa"/>
            <w:vAlign w:val="center"/>
          </w:tcPr>
          <w:p w14:paraId="5E001454"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25,2</w:t>
            </w:r>
            <w:r w:rsidRPr="00FC4D03">
              <w:rPr>
                <w:rFonts w:ascii="Times New Roman" w:hAnsi="Times New Roman"/>
                <w:sz w:val="28"/>
                <w:szCs w:val="28"/>
                <w:u w:val="single"/>
                <w:lang w:val="uk-UA" w:eastAsia="uk-UA"/>
              </w:rPr>
              <w:t>+</w:t>
            </w:r>
            <w:r w:rsidRPr="00FC4D03">
              <w:rPr>
                <w:rFonts w:ascii="Times New Roman" w:hAnsi="Times New Roman"/>
                <w:sz w:val="28"/>
                <w:szCs w:val="28"/>
                <w:lang w:val="uk-UA" w:eastAsia="uk-UA"/>
              </w:rPr>
              <w:t>0,</w:t>
            </w:r>
            <w:r>
              <w:rPr>
                <w:rFonts w:ascii="Times New Roman" w:hAnsi="Times New Roman"/>
                <w:sz w:val="28"/>
                <w:szCs w:val="28"/>
                <w:lang w:val="uk-UA" w:eastAsia="uk-UA"/>
              </w:rPr>
              <w:t>56</w:t>
            </w:r>
            <w:r w:rsidRPr="00FC4D03">
              <w:rPr>
                <w:rFonts w:ascii="Times New Roman" w:hAnsi="Times New Roman"/>
                <w:spacing w:val="-6"/>
                <w:sz w:val="28"/>
                <w:szCs w:val="28"/>
                <w:lang w:val="uk-UA" w:eastAsia="uk-UA"/>
              </w:rPr>
              <w:t xml:space="preserve"> </w:t>
            </w:r>
          </w:p>
        </w:tc>
        <w:tc>
          <w:tcPr>
            <w:tcW w:w="1134" w:type="dxa"/>
            <w:vAlign w:val="center"/>
          </w:tcPr>
          <w:p w14:paraId="4418CF67"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7,2</w:t>
            </w:r>
          </w:p>
        </w:tc>
        <w:tc>
          <w:tcPr>
            <w:tcW w:w="1498" w:type="dxa"/>
            <w:vAlign w:val="center"/>
          </w:tcPr>
          <w:p w14:paraId="06D98A0C"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36,6</w:t>
            </w:r>
            <w:r w:rsidRPr="00FC4D03">
              <w:rPr>
                <w:rFonts w:ascii="Times New Roman" w:hAnsi="Times New Roman"/>
                <w:sz w:val="28"/>
                <w:szCs w:val="28"/>
                <w:u w:val="single"/>
                <w:lang w:val="uk-UA" w:eastAsia="uk-UA"/>
              </w:rPr>
              <w:t>+</w:t>
            </w:r>
            <w:r w:rsidRPr="00FC4D03">
              <w:rPr>
                <w:rFonts w:ascii="Times New Roman" w:hAnsi="Times New Roman"/>
                <w:sz w:val="28"/>
                <w:szCs w:val="28"/>
                <w:lang w:val="uk-UA" w:eastAsia="uk-UA"/>
              </w:rPr>
              <w:t>0,</w:t>
            </w:r>
            <w:r>
              <w:rPr>
                <w:rFonts w:ascii="Times New Roman" w:hAnsi="Times New Roman"/>
                <w:sz w:val="28"/>
                <w:szCs w:val="28"/>
                <w:lang w:val="uk-UA" w:eastAsia="uk-UA"/>
              </w:rPr>
              <w:t>78</w:t>
            </w:r>
            <w:r w:rsidRPr="00FC4D03">
              <w:rPr>
                <w:rFonts w:ascii="Times New Roman" w:hAnsi="Times New Roman"/>
                <w:sz w:val="28"/>
                <w:szCs w:val="28"/>
                <w:lang w:val="uk-UA" w:eastAsia="uk-UA"/>
              </w:rPr>
              <w:t>*</w:t>
            </w:r>
          </w:p>
        </w:tc>
        <w:tc>
          <w:tcPr>
            <w:tcW w:w="718" w:type="dxa"/>
            <w:vAlign w:val="center"/>
          </w:tcPr>
          <w:p w14:paraId="6291A9DA"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11,4</w:t>
            </w:r>
          </w:p>
        </w:tc>
        <w:tc>
          <w:tcPr>
            <w:tcW w:w="1540" w:type="dxa"/>
          </w:tcPr>
          <w:p w14:paraId="092DF294" w14:textId="77777777" w:rsidR="00F56ABB" w:rsidRPr="00FC4D03" w:rsidRDefault="00F56ABB" w:rsidP="0043729B">
            <w:pPr>
              <w:widowControl w:val="0"/>
              <w:autoSpaceDE w:val="0"/>
              <w:autoSpaceDN w:val="0"/>
              <w:adjustRightInd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45,24</w:t>
            </w:r>
          </w:p>
        </w:tc>
      </w:tr>
    </w:tbl>
    <w:p w14:paraId="55BC1A7A" w14:textId="77777777" w:rsidR="00F56ABB" w:rsidRPr="00FC4D03" w:rsidRDefault="00F56ABB" w:rsidP="00F56ABB">
      <w:pPr>
        <w:spacing w:after="0" w:line="360" w:lineRule="auto"/>
        <w:ind w:right="113" w:firstLine="709"/>
        <w:jc w:val="both"/>
        <w:rPr>
          <w:rFonts w:ascii="Times New Roman" w:hAnsi="Times New Roman"/>
          <w:sz w:val="28"/>
          <w:szCs w:val="28"/>
          <w:lang w:val="uk-UA" w:eastAsia="uk-UA"/>
        </w:rPr>
      </w:pPr>
      <w:r w:rsidRPr="00FC4D03">
        <w:rPr>
          <w:rFonts w:ascii="Times New Roman" w:hAnsi="Times New Roman"/>
          <w:sz w:val="28"/>
          <w:szCs w:val="28"/>
          <w:lang w:val="uk-UA" w:eastAsia="uk-UA"/>
        </w:rPr>
        <w:t>Примітка: *  – статистично достовірні розбіжності між показниками хлопчиків</w:t>
      </w:r>
    </w:p>
    <w:p w14:paraId="2C508CE5" w14:textId="77777777" w:rsidR="00F56ABB" w:rsidRPr="00FC4D03" w:rsidRDefault="00F56ABB" w:rsidP="00F56ABB">
      <w:pPr>
        <w:spacing w:after="0" w:line="360" w:lineRule="auto"/>
        <w:ind w:left="708" w:firstLine="708"/>
        <w:jc w:val="both"/>
        <w:rPr>
          <w:rFonts w:ascii="Times New Roman" w:hAnsi="Times New Roman"/>
          <w:sz w:val="28"/>
          <w:szCs w:val="28"/>
          <w:lang w:val="uk-UA" w:eastAsia="uk-UA"/>
        </w:rPr>
      </w:pPr>
      <w:r w:rsidRPr="00FC4D03">
        <w:rPr>
          <w:rFonts w:ascii="Times New Roman" w:hAnsi="Times New Roman"/>
          <w:noProof/>
          <w:lang w:eastAsia="ru-RU"/>
        </w:rPr>
        <mc:AlternateContent>
          <mc:Choice Requires="wps">
            <w:drawing>
              <wp:anchor distT="0" distB="0" distL="114300" distR="114300" simplePos="0" relativeHeight="251691008" behindDoc="0" locked="0" layoutInCell="1" allowOverlap="1" wp14:anchorId="3EE1E130" wp14:editId="7A88C101">
                <wp:simplePos x="0" y="0"/>
                <wp:positionH relativeFrom="column">
                  <wp:posOffset>9077325</wp:posOffset>
                </wp:positionH>
                <wp:positionV relativeFrom="paragraph">
                  <wp:posOffset>100330</wp:posOffset>
                </wp:positionV>
                <wp:extent cx="651510" cy="445770"/>
                <wp:effectExtent l="0" t="0"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0D323" w14:textId="77777777" w:rsidR="00F56ABB" w:rsidRPr="00336404" w:rsidRDefault="00F56ABB" w:rsidP="00F56ABB">
                            <w:pPr>
                              <w:jc w:val="center"/>
                              <w:rPr>
                                <w:rFonts w:ascii="Times New Roman" w:hAnsi="Times New Roman"/>
                                <w:sz w:val="28"/>
                                <w:szCs w:val="28"/>
                                <w:lang w:val="uk-UA"/>
                              </w:rPr>
                            </w:pPr>
                            <w:r w:rsidRPr="00336404">
                              <w:rPr>
                                <w:rFonts w:ascii="Times New Roman" w:hAnsi="Times New Roman"/>
                                <w:sz w:val="28"/>
                                <w:szCs w:val="28"/>
                              </w:rPr>
                              <w:t>4</w:t>
                            </w:r>
                            <w:r>
                              <w:rPr>
                                <w:rFonts w:ascii="Times New Roman" w:hAnsi="Times New Roman"/>
                                <w:sz w:val="28"/>
                                <w:szCs w:val="28"/>
                                <w:lang w:val="uk-UA"/>
                              </w:rPr>
                              <w:t>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1E130" id="Надпись 26" o:spid="_x0000_s1028" type="#_x0000_t202" style="position:absolute;left:0;text-align:left;margin-left:714.75pt;margin-top:7.9pt;width:51.3pt;height:3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" stroked="f">
                <v:textbox style="layout-flow:vertical">
                  <w:txbxContent>
                    <w:p w14:paraId="5F30D323" w14:textId="77777777" w:rsidR="00F56ABB" w:rsidRPr="00336404" w:rsidRDefault="00F56ABB" w:rsidP="00F56ABB">
                      <w:pPr>
                        <w:jc w:val="center"/>
                        <w:rPr>
                          <w:rFonts w:ascii="Times New Roman" w:hAnsi="Times New Roman"/>
                          <w:sz w:val="28"/>
                          <w:szCs w:val="28"/>
                          <w:lang w:val="uk-UA"/>
                        </w:rPr>
                      </w:pPr>
                      <w:r w:rsidRPr="00336404">
                        <w:rPr>
                          <w:rFonts w:ascii="Times New Roman" w:hAnsi="Times New Roman"/>
                          <w:sz w:val="28"/>
                          <w:szCs w:val="28"/>
                        </w:rPr>
                        <w:t>4</w:t>
                      </w:r>
                      <w:r>
                        <w:rPr>
                          <w:rFonts w:ascii="Times New Roman" w:hAnsi="Times New Roman"/>
                          <w:sz w:val="28"/>
                          <w:szCs w:val="28"/>
                          <w:lang w:val="uk-UA"/>
                        </w:rPr>
                        <w:t>8</w:t>
                      </w:r>
                    </w:p>
                  </w:txbxContent>
                </v:textbox>
              </v:shape>
            </w:pict>
          </mc:Fallback>
        </mc:AlternateContent>
      </w:r>
    </w:p>
    <w:p w14:paraId="2939E71D" w14:textId="77777777" w:rsidR="00F56ABB" w:rsidRDefault="00F56ABB" w:rsidP="00F56ABB">
      <w:pPr>
        <w:spacing w:after="0" w:line="360" w:lineRule="auto"/>
        <w:ind w:left="708" w:firstLine="708"/>
        <w:jc w:val="both"/>
        <w:rPr>
          <w:rFonts w:ascii="Times New Roman" w:hAnsi="Times New Roman"/>
          <w:sz w:val="28"/>
          <w:szCs w:val="28"/>
          <w:lang w:val="uk-UA" w:eastAsia="uk-UA"/>
        </w:rPr>
      </w:pPr>
    </w:p>
    <w:p w14:paraId="2D6406AC" w14:textId="77777777" w:rsidR="00F56ABB" w:rsidRDefault="00F56ABB" w:rsidP="00F56ABB">
      <w:pPr>
        <w:rPr>
          <w:rFonts w:ascii="Times New Roman" w:hAnsi="Times New Roman"/>
          <w:sz w:val="28"/>
          <w:szCs w:val="28"/>
          <w:lang w:val="uk-UA" w:eastAsia="uk-UA"/>
        </w:rPr>
      </w:pPr>
      <w:r>
        <w:rPr>
          <w:rFonts w:ascii="Times New Roman" w:hAnsi="Times New Roman"/>
          <w:sz w:val="28"/>
          <w:szCs w:val="28"/>
          <w:lang w:val="uk-UA" w:eastAsia="uk-UA"/>
        </w:rPr>
        <w:br w:type="page"/>
      </w:r>
    </w:p>
    <w:p w14:paraId="005EE200" w14:textId="77777777" w:rsidR="005251E1" w:rsidRPr="00FC4D03" w:rsidRDefault="005251E1" w:rsidP="005251E1">
      <w:pPr>
        <w:spacing w:after="0" w:line="360" w:lineRule="auto"/>
        <w:ind w:left="708" w:firstLine="708"/>
        <w:jc w:val="both"/>
        <w:rPr>
          <w:rFonts w:ascii="Times New Roman" w:hAnsi="Times New Roman"/>
          <w:sz w:val="28"/>
          <w:szCs w:val="28"/>
          <w:lang w:val="uk-UA" w:eastAsia="uk-UA"/>
        </w:rPr>
      </w:pPr>
      <w:r w:rsidRPr="00FC4D03">
        <w:rPr>
          <w:rFonts w:ascii="Times New Roman" w:hAnsi="Times New Roman"/>
          <w:sz w:val="28"/>
          <w:szCs w:val="28"/>
          <w:lang w:val="uk-UA" w:eastAsia="uk-UA"/>
        </w:rPr>
        <w:lastRenderedPageBreak/>
        <w:t>%</w:t>
      </w:r>
    </w:p>
    <w:p w14:paraId="75495B4E" w14:textId="77777777" w:rsidR="00F56ABB" w:rsidRDefault="00F56ABB" w:rsidP="00F56ABB">
      <w:pPr>
        <w:spacing w:after="0" w:line="360" w:lineRule="auto"/>
        <w:ind w:right="113"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FD400E">
        <w:rPr>
          <w:rFonts w:ascii="Times New Roman" w:hAnsi="Times New Roman"/>
          <w:sz w:val="28"/>
          <w:szCs w:val="28"/>
          <w:lang w:val="uk-UA" w:eastAsia="uk-UA"/>
        </w:rPr>
        <w:t>%</w:t>
      </w:r>
    </w:p>
    <w:p w14:paraId="1A40B4E7" w14:textId="77777777" w:rsidR="00F56ABB" w:rsidRPr="00FC4D03" w:rsidRDefault="00F56ABB" w:rsidP="00F56ABB">
      <w:pPr>
        <w:spacing w:after="0" w:line="360" w:lineRule="auto"/>
        <w:jc w:val="both"/>
        <w:rPr>
          <w:rFonts w:ascii="Times New Roman" w:hAnsi="Times New Roman"/>
          <w:sz w:val="28"/>
          <w:szCs w:val="28"/>
          <w:lang w:val="uk-UA" w:eastAsia="uk-UA"/>
        </w:rPr>
      </w:pPr>
      <w:r w:rsidRPr="00FC4D03">
        <w:rPr>
          <w:rFonts w:ascii="Times New Roman" w:hAnsi="Times New Roman"/>
          <w:noProof/>
          <w:sz w:val="28"/>
          <w:szCs w:val="28"/>
          <w:lang w:eastAsia="ru-RU"/>
        </w:rPr>
        <w:drawing>
          <wp:inline distT="0" distB="0" distL="0" distR="0" wp14:anchorId="5FC4B664" wp14:editId="6FD259F5">
            <wp:extent cx="5962650" cy="45053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68B53F" w14:textId="77777777" w:rsidR="00F56ABB" w:rsidRDefault="00F56ABB" w:rsidP="00F56ABB">
      <w:pPr>
        <w:spacing w:after="0" w:line="360" w:lineRule="auto"/>
        <w:ind w:left="2340" w:hanging="924"/>
        <w:jc w:val="both"/>
        <w:rPr>
          <w:rFonts w:ascii="Times New Roman" w:hAnsi="Times New Roman"/>
          <w:sz w:val="28"/>
          <w:szCs w:val="28"/>
          <w:lang w:val="uk-UA" w:eastAsia="uk-UA"/>
        </w:rPr>
      </w:pPr>
    </w:p>
    <w:p w14:paraId="2EFDF5A0" w14:textId="77777777" w:rsidR="00F56ABB" w:rsidRDefault="00F56ABB" w:rsidP="00F56ABB">
      <w:pPr>
        <w:spacing w:after="0" w:line="360" w:lineRule="auto"/>
        <w:ind w:left="2340" w:hanging="924"/>
        <w:jc w:val="both"/>
        <w:rPr>
          <w:rFonts w:ascii="Times New Roman" w:hAnsi="Times New Roman"/>
          <w:sz w:val="28"/>
          <w:szCs w:val="28"/>
          <w:lang w:val="uk-UA" w:eastAsia="uk-UA"/>
        </w:rPr>
      </w:pPr>
      <w:r w:rsidRPr="00FC4D03">
        <w:rPr>
          <w:rFonts w:ascii="Times New Roman" w:hAnsi="Times New Roman"/>
          <w:noProof/>
          <w:lang w:eastAsia="ru-RU"/>
        </w:rPr>
        <mc:AlternateContent>
          <mc:Choice Requires="wps">
            <w:drawing>
              <wp:anchor distT="0" distB="0" distL="114300" distR="114300" simplePos="0" relativeHeight="251698176" behindDoc="0" locked="0" layoutInCell="1" allowOverlap="1" wp14:anchorId="4FAA5A6B" wp14:editId="555B89B2">
                <wp:simplePos x="0" y="0"/>
                <wp:positionH relativeFrom="column">
                  <wp:posOffset>8972550</wp:posOffset>
                </wp:positionH>
                <wp:positionV relativeFrom="paragraph">
                  <wp:posOffset>436880</wp:posOffset>
                </wp:positionV>
                <wp:extent cx="651510" cy="44577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C710A" w14:textId="77777777" w:rsidR="00F56ABB" w:rsidRPr="00336404" w:rsidRDefault="00F56ABB" w:rsidP="00F56ABB">
                            <w:pPr>
                              <w:jc w:val="center"/>
                              <w:rPr>
                                <w:rFonts w:ascii="Times New Roman" w:hAnsi="Times New Roman"/>
                                <w:sz w:val="28"/>
                                <w:szCs w:val="28"/>
                                <w:lang w:val="uk-UA"/>
                              </w:rPr>
                            </w:pPr>
                            <w:r w:rsidRPr="00336404">
                              <w:rPr>
                                <w:rFonts w:ascii="Times New Roman" w:hAnsi="Times New Roman"/>
                                <w:sz w:val="28"/>
                                <w:szCs w:val="28"/>
                              </w:rPr>
                              <w:t>4</w:t>
                            </w:r>
                            <w:r>
                              <w:rPr>
                                <w:rFonts w:ascii="Times New Roman" w:hAnsi="Times New Roman"/>
                                <w:sz w:val="28"/>
                                <w:szCs w:val="28"/>
                                <w:lang w:val="uk-UA"/>
                              </w:rPr>
                              <w:t>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A5A6B" id="Надпись 9" o:spid="_x0000_s1029" type="#_x0000_t202" style="position:absolute;left:0;text-align:left;margin-left:706.5pt;margin-top:34.4pt;width:51.3pt;height:3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" stroked="f">
                <v:textbox style="layout-flow:vertical">
                  <w:txbxContent>
                    <w:p w14:paraId="41BC710A" w14:textId="77777777" w:rsidR="00F56ABB" w:rsidRPr="00336404" w:rsidRDefault="00F56ABB" w:rsidP="00F56ABB">
                      <w:pPr>
                        <w:jc w:val="center"/>
                        <w:rPr>
                          <w:rFonts w:ascii="Times New Roman" w:hAnsi="Times New Roman"/>
                          <w:sz w:val="28"/>
                          <w:szCs w:val="28"/>
                          <w:lang w:val="uk-UA"/>
                        </w:rPr>
                      </w:pPr>
                      <w:r w:rsidRPr="00336404">
                        <w:rPr>
                          <w:rFonts w:ascii="Times New Roman" w:hAnsi="Times New Roman"/>
                          <w:sz w:val="28"/>
                          <w:szCs w:val="28"/>
                        </w:rPr>
                        <w:t>4</w:t>
                      </w:r>
                      <w:r>
                        <w:rPr>
                          <w:rFonts w:ascii="Times New Roman" w:hAnsi="Times New Roman"/>
                          <w:sz w:val="28"/>
                          <w:szCs w:val="28"/>
                          <w:lang w:val="uk-UA"/>
                        </w:rPr>
                        <w:t>9</w:t>
                      </w:r>
                    </w:p>
                  </w:txbxContent>
                </v:textbox>
              </v:shape>
            </w:pict>
          </mc:Fallback>
        </mc:AlternateContent>
      </w:r>
      <w:r w:rsidRPr="00FC4D03">
        <w:rPr>
          <w:rFonts w:ascii="Times New Roman" w:hAnsi="Times New Roman"/>
          <w:sz w:val="28"/>
          <w:szCs w:val="28"/>
          <w:lang w:val="uk-UA" w:eastAsia="uk-UA"/>
        </w:rPr>
        <w:t xml:space="preserve">Рис.3.1 </w:t>
      </w:r>
      <w:r w:rsidRPr="00FD400E">
        <w:rPr>
          <w:rFonts w:ascii="Times New Roman" w:hAnsi="Times New Roman"/>
          <w:sz w:val="28"/>
          <w:szCs w:val="28"/>
          <w:lang w:val="uk-UA" w:eastAsia="uk-UA"/>
        </w:rPr>
        <w:t xml:space="preserve">Відносний приріст показників фізичної підготовленості дівчат 11-12 років наприкінці навчального року, % </w:t>
      </w:r>
    </w:p>
    <w:p w14:paraId="1037A3D1" w14:textId="77777777" w:rsidR="005251E1" w:rsidRPr="00FC4D03" w:rsidRDefault="005251E1" w:rsidP="005251E1">
      <w:pPr>
        <w:spacing w:after="0" w:line="360" w:lineRule="auto"/>
        <w:ind w:firstLine="720"/>
        <w:jc w:val="both"/>
        <w:rPr>
          <w:rFonts w:ascii="Times New Roman" w:hAnsi="Times New Roman"/>
          <w:sz w:val="28"/>
          <w:szCs w:val="28"/>
          <w:lang w:val="uk-UA" w:eastAsia="ru-RU"/>
        </w:rPr>
        <w:sectPr w:rsidR="005251E1" w:rsidRPr="00FC4D03" w:rsidSect="00EA123E">
          <w:pgSz w:w="11906" w:h="16838"/>
          <w:pgMar w:top="1134" w:right="1701" w:bottom="1134" w:left="851" w:header="720" w:footer="720" w:gutter="0"/>
          <w:cols w:space="720"/>
          <w:titlePg/>
          <w:docGrid w:linePitch="299"/>
        </w:sectPr>
      </w:pPr>
    </w:p>
    <w:p w14:paraId="4C01E8E6" w14:textId="217DC46D" w:rsidR="004F1184" w:rsidRDefault="0057754F" w:rsidP="004F1184">
      <w:pPr>
        <w:spacing w:after="0" w:line="360" w:lineRule="auto"/>
        <w:ind w:firstLine="708"/>
        <w:jc w:val="both"/>
        <w:rPr>
          <w:rFonts w:ascii="Times New Roman" w:hAnsi="Times New Roman"/>
          <w:sz w:val="28"/>
          <w:szCs w:val="28"/>
          <w:lang w:val="uk-UA" w:eastAsia="ru-RU"/>
        </w:rPr>
      </w:pPr>
      <w:r w:rsidRPr="00FC4D03">
        <w:rPr>
          <w:rFonts w:ascii="Times New Roman" w:hAnsi="Times New Roman"/>
          <w:noProof/>
          <w:lang w:eastAsia="ru-RU"/>
        </w:rPr>
        <w:lastRenderedPageBreak/>
        <mc:AlternateContent>
          <mc:Choice Requires="wps">
            <w:drawing>
              <wp:anchor distT="0" distB="0" distL="114300" distR="114300" simplePos="0" relativeHeight="251677696" behindDoc="0" locked="0" layoutInCell="1" allowOverlap="1" wp14:anchorId="17350A67" wp14:editId="3178DF15">
                <wp:simplePos x="0" y="0"/>
                <wp:positionH relativeFrom="column">
                  <wp:posOffset>5686425</wp:posOffset>
                </wp:positionH>
                <wp:positionV relativeFrom="paragraph">
                  <wp:posOffset>-371475</wp:posOffset>
                </wp:positionV>
                <wp:extent cx="457200" cy="342900"/>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FB722" w14:textId="6CA5D30D" w:rsidR="009937FC" w:rsidRPr="0057754F" w:rsidRDefault="0057754F" w:rsidP="005251E1">
                            <w:pPr>
                              <w:jc w:val="center"/>
                              <w:rPr>
                                <w:rFonts w:ascii="Times New Roman" w:hAnsi="Times New Roman"/>
                                <w:sz w:val="28"/>
                                <w:szCs w:val="28"/>
                                <w:lang w:val="uk-UA"/>
                              </w:rPr>
                            </w:pPr>
                            <w:r>
                              <w:rPr>
                                <w:rFonts w:ascii="Times New Roman" w:hAnsi="Times New Roman"/>
                                <w:sz w:val="28"/>
                                <w:szCs w:val="28"/>
                                <w:lang w:val="uk-UA"/>
                              </w:rPr>
                              <w:t>5</w:t>
                            </w:r>
                            <w:r w:rsidR="003840EA">
                              <w:rPr>
                                <w:rFonts w:ascii="Times New Roman" w:hAnsi="Times New Roman"/>
                                <w:sz w:val="28"/>
                                <w:szCs w:val="28"/>
                                <w:lang w:val="uk-UA"/>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50A67" id="_x0000_s1030" type="#_x0000_t202" style="position:absolute;left:0;text-align:left;margin-left:447.75pt;margin-top:-29.25pt;width:3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" stroked="f">
                <v:textbox>
                  <w:txbxContent>
                    <w:p w14:paraId="555FB722" w14:textId="6CA5D30D" w:rsidR="009937FC" w:rsidRPr="0057754F" w:rsidRDefault="0057754F" w:rsidP="005251E1">
                      <w:pPr>
                        <w:jc w:val="center"/>
                        <w:rPr>
                          <w:rFonts w:ascii="Times New Roman" w:hAnsi="Times New Roman"/>
                          <w:sz w:val="28"/>
                          <w:szCs w:val="28"/>
                          <w:lang w:val="uk-UA"/>
                        </w:rPr>
                      </w:pPr>
                      <w:r>
                        <w:rPr>
                          <w:rFonts w:ascii="Times New Roman" w:hAnsi="Times New Roman"/>
                          <w:sz w:val="28"/>
                          <w:szCs w:val="28"/>
                          <w:lang w:val="uk-UA"/>
                        </w:rPr>
                        <w:t>5</w:t>
                      </w:r>
                      <w:r w:rsidR="003840EA">
                        <w:rPr>
                          <w:rFonts w:ascii="Times New Roman" w:hAnsi="Times New Roman"/>
                          <w:sz w:val="28"/>
                          <w:szCs w:val="28"/>
                          <w:lang w:val="uk-UA"/>
                        </w:rPr>
                        <w:t>0</w:t>
                      </w:r>
                    </w:p>
                  </w:txbxContent>
                </v:textbox>
              </v:shape>
            </w:pict>
          </mc:Fallback>
        </mc:AlternateContent>
      </w:r>
      <w:r w:rsidR="004F1184">
        <w:rPr>
          <w:rFonts w:ascii="Times New Roman" w:hAnsi="Times New Roman"/>
          <w:sz w:val="28"/>
          <w:szCs w:val="28"/>
          <w:lang w:val="uk-UA" w:eastAsia="ru-RU"/>
        </w:rPr>
        <w:t>У бігу на місці за 10с результат дівчат достовірно покращився</w:t>
      </w:r>
      <w:r w:rsidR="00623C51">
        <w:rPr>
          <w:rFonts w:ascii="Times New Roman" w:hAnsi="Times New Roman"/>
          <w:sz w:val="28"/>
          <w:szCs w:val="28"/>
          <w:lang w:val="uk-UA" w:eastAsia="ru-RU"/>
        </w:rPr>
        <w:t xml:space="preserve"> наприкінці навчального року</w:t>
      </w:r>
      <w:r w:rsidR="004F1184">
        <w:rPr>
          <w:rFonts w:ascii="Times New Roman" w:hAnsi="Times New Roman"/>
          <w:sz w:val="28"/>
          <w:szCs w:val="28"/>
          <w:lang w:val="uk-UA" w:eastAsia="ru-RU"/>
        </w:rPr>
        <w:t>, порівняно з початком (</w:t>
      </w:r>
      <w:r w:rsidR="004F1184">
        <w:rPr>
          <w:rFonts w:ascii="Times New Roman" w:hAnsi="Times New Roman"/>
          <w:sz w:val="28"/>
          <w:szCs w:val="28"/>
          <w:lang w:val="uk-UA" w:eastAsia="uk-UA"/>
        </w:rPr>
        <w:t>25,2</w:t>
      </w:r>
      <w:r w:rsidR="004F1184" w:rsidRPr="00FC4D03">
        <w:rPr>
          <w:rFonts w:ascii="Times New Roman" w:hAnsi="Times New Roman"/>
          <w:sz w:val="28"/>
          <w:szCs w:val="28"/>
          <w:u w:val="single"/>
          <w:lang w:val="uk-UA" w:eastAsia="uk-UA"/>
        </w:rPr>
        <w:t>+</w:t>
      </w:r>
      <w:r w:rsidR="004F1184" w:rsidRPr="00FC4D03">
        <w:rPr>
          <w:rFonts w:ascii="Times New Roman" w:hAnsi="Times New Roman"/>
          <w:sz w:val="28"/>
          <w:szCs w:val="28"/>
          <w:lang w:val="uk-UA" w:eastAsia="uk-UA"/>
        </w:rPr>
        <w:t>0,</w:t>
      </w:r>
      <w:r w:rsidR="004F1184">
        <w:rPr>
          <w:rFonts w:ascii="Times New Roman" w:hAnsi="Times New Roman"/>
          <w:sz w:val="28"/>
          <w:szCs w:val="28"/>
          <w:lang w:val="uk-UA" w:eastAsia="uk-UA"/>
        </w:rPr>
        <w:t>56разів</w:t>
      </w:r>
      <w:r w:rsidR="004F1184">
        <w:rPr>
          <w:rFonts w:ascii="Times New Roman" w:hAnsi="Times New Roman"/>
          <w:sz w:val="28"/>
          <w:szCs w:val="28"/>
          <w:lang w:val="uk-UA" w:eastAsia="ru-RU"/>
        </w:rPr>
        <w:t xml:space="preserve">) і склав уже </w:t>
      </w:r>
      <w:r w:rsidR="004F1184">
        <w:rPr>
          <w:rFonts w:ascii="Times New Roman" w:hAnsi="Times New Roman"/>
          <w:sz w:val="28"/>
          <w:szCs w:val="28"/>
          <w:lang w:val="uk-UA" w:eastAsia="uk-UA"/>
        </w:rPr>
        <w:t>36,6</w:t>
      </w:r>
      <w:r w:rsidR="004F1184" w:rsidRPr="00FC4D03">
        <w:rPr>
          <w:rFonts w:ascii="Times New Roman" w:hAnsi="Times New Roman"/>
          <w:sz w:val="28"/>
          <w:szCs w:val="28"/>
          <w:u w:val="single"/>
          <w:lang w:val="uk-UA" w:eastAsia="uk-UA"/>
        </w:rPr>
        <w:t>+</w:t>
      </w:r>
      <w:r w:rsidR="004F1184" w:rsidRPr="00FC4D03">
        <w:rPr>
          <w:rFonts w:ascii="Times New Roman" w:hAnsi="Times New Roman"/>
          <w:sz w:val="28"/>
          <w:szCs w:val="28"/>
          <w:lang w:val="uk-UA" w:eastAsia="uk-UA"/>
        </w:rPr>
        <w:t>0,</w:t>
      </w:r>
      <w:r w:rsidR="004F1184">
        <w:rPr>
          <w:rFonts w:ascii="Times New Roman" w:hAnsi="Times New Roman"/>
          <w:sz w:val="28"/>
          <w:szCs w:val="28"/>
          <w:lang w:val="uk-UA" w:eastAsia="uk-UA"/>
        </w:rPr>
        <w:t>78</w:t>
      </w:r>
      <w:r w:rsidR="004F1184">
        <w:rPr>
          <w:rFonts w:ascii="Times New Roman" w:hAnsi="Times New Roman"/>
          <w:sz w:val="28"/>
          <w:szCs w:val="28"/>
          <w:lang w:val="uk-UA" w:eastAsia="ru-RU"/>
        </w:rPr>
        <w:t xml:space="preserve"> разів.</w:t>
      </w:r>
    </w:p>
    <w:p w14:paraId="2BC59A67" w14:textId="77777777" w:rsidR="00DA30BF" w:rsidRDefault="000374C6" w:rsidP="00492EC8">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Відповідно таблиці 3.1 та рисунку 3.1 з</w:t>
      </w:r>
      <w:r w:rsidR="00492EC8">
        <w:rPr>
          <w:rFonts w:ascii="Times New Roman" w:hAnsi="Times New Roman"/>
          <w:sz w:val="28"/>
          <w:szCs w:val="28"/>
          <w:lang w:val="uk-UA" w:eastAsia="ru-RU"/>
        </w:rPr>
        <w:t>а всіма тестами, окрім човникового бігу, зафіксовано приріст показників більше ніж 20%</w:t>
      </w:r>
      <w:r w:rsidR="00DA30BF">
        <w:rPr>
          <w:rFonts w:ascii="Times New Roman" w:hAnsi="Times New Roman"/>
          <w:sz w:val="28"/>
          <w:szCs w:val="28"/>
          <w:lang w:val="uk-UA" w:eastAsia="ru-RU"/>
        </w:rPr>
        <w:t>, щ</w:t>
      </w:r>
      <w:r w:rsidR="00492EC8">
        <w:rPr>
          <w:rFonts w:ascii="Times New Roman" w:hAnsi="Times New Roman"/>
          <w:sz w:val="28"/>
          <w:szCs w:val="28"/>
          <w:lang w:val="uk-UA" w:eastAsia="ru-RU"/>
        </w:rPr>
        <w:t>о свідчить про значний вплив занять на показники прояву швидкісних</w:t>
      </w:r>
      <w:r w:rsidR="00DA30BF">
        <w:rPr>
          <w:rFonts w:ascii="Times New Roman" w:hAnsi="Times New Roman"/>
          <w:sz w:val="28"/>
          <w:szCs w:val="28"/>
          <w:lang w:val="uk-UA" w:eastAsia="ru-RU"/>
        </w:rPr>
        <w:t xml:space="preserve"> та</w:t>
      </w:r>
      <w:r w:rsidR="00492EC8">
        <w:rPr>
          <w:rFonts w:ascii="Times New Roman" w:hAnsi="Times New Roman"/>
          <w:sz w:val="28"/>
          <w:szCs w:val="28"/>
          <w:lang w:val="uk-UA" w:eastAsia="ru-RU"/>
        </w:rPr>
        <w:t xml:space="preserve"> координаційних  здібностей дівчатами. </w:t>
      </w:r>
    </w:p>
    <w:p w14:paraId="7B156A32" w14:textId="56C12141" w:rsidR="00492EC8" w:rsidRDefault="00492EC8" w:rsidP="00492EC8">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У </w:t>
      </w:r>
      <w:r>
        <w:rPr>
          <w:rFonts w:ascii="Times New Roman" w:hAnsi="Times New Roman"/>
          <w:spacing w:val="-6"/>
          <w:sz w:val="28"/>
          <w:szCs w:val="28"/>
          <w:lang w:val="uk-UA" w:eastAsia="uk-UA"/>
        </w:rPr>
        <w:t>с</w:t>
      </w:r>
      <w:r w:rsidRPr="00FC4D03">
        <w:rPr>
          <w:rFonts w:ascii="Times New Roman" w:hAnsi="Times New Roman"/>
          <w:spacing w:val="-6"/>
          <w:sz w:val="28"/>
          <w:szCs w:val="28"/>
          <w:lang w:val="uk-UA" w:eastAsia="uk-UA"/>
        </w:rPr>
        <w:t>трибк</w:t>
      </w:r>
      <w:r>
        <w:rPr>
          <w:rFonts w:ascii="Times New Roman" w:hAnsi="Times New Roman"/>
          <w:spacing w:val="-6"/>
          <w:sz w:val="28"/>
          <w:szCs w:val="28"/>
          <w:lang w:val="uk-UA" w:eastAsia="uk-UA"/>
        </w:rPr>
        <w:t>ах</w:t>
      </w:r>
      <w:r w:rsidRPr="00FC4D03">
        <w:rPr>
          <w:rFonts w:ascii="Times New Roman" w:hAnsi="Times New Roman"/>
          <w:spacing w:val="-6"/>
          <w:sz w:val="28"/>
          <w:szCs w:val="28"/>
          <w:lang w:val="uk-UA" w:eastAsia="uk-UA"/>
        </w:rPr>
        <w:t xml:space="preserve"> на скакалці </w:t>
      </w:r>
      <w:r>
        <w:rPr>
          <w:rFonts w:ascii="Times New Roman" w:hAnsi="Times New Roman"/>
          <w:sz w:val="28"/>
          <w:szCs w:val="28"/>
          <w:lang w:val="uk-UA" w:eastAsia="ru-RU"/>
        </w:rPr>
        <w:t xml:space="preserve">зафіксовано відносний приріст  </w:t>
      </w:r>
      <w:r w:rsidRPr="00492EC8">
        <w:rPr>
          <w:rFonts w:ascii="Times New Roman" w:hAnsi="Times New Roman"/>
          <w:sz w:val="28"/>
          <w:szCs w:val="28"/>
          <w:lang w:val="uk-UA" w:eastAsia="ru-RU"/>
        </w:rPr>
        <w:t>43,39</w:t>
      </w:r>
      <w:r>
        <w:rPr>
          <w:rFonts w:ascii="Times New Roman" w:hAnsi="Times New Roman"/>
          <w:sz w:val="28"/>
          <w:szCs w:val="28"/>
          <w:lang w:val="uk-UA" w:eastAsia="ru-RU"/>
        </w:rPr>
        <w:t>%, у к</w:t>
      </w:r>
      <w:r>
        <w:rPr>
          <w:rFonts w:ascii="Times New Roman" w:hAnsi="Times New Roman"/>
          <w:spacing w:val="-6"/>
          <w:sz w:val="28"/>
          <w:szCs w:val="28"/>
          <w:lang w:val="uk-UA" w:eastAsia="uk-UA"/>
        </w:rPr>
        <w:t xml:space="preserve">ількості влучень м’яча в баскетбольний кошик – </w:t>
      </w:r>
      <w:r w:rsidRPr="00492EC8">
        <w:rPr>
          <w:rFonts w:ascii="Times New Roman" w:hAnsi="Times New Roman"/>
          <w:sz w:val="28"/>
          <w:szCs w:val="28"/>
          <w:lang w:val="uk-UA" w:eastAsia="ru-RU"/>
        </w:rPr>
        <w:t>131,43</w:t>
      </w:r>
      <w:r>
        <w:rPr>
          <w:rFonts w:ascii="Times New Roman" w:hAnsi="Times New Roman"/>
          <w:sz w:val="28"/>
          <w:szCs w:val="28"/>
          <w:lang w:val="uk-UA" w:eastAsia="ru-RU"/>
        </w:rPr>
        <w:t xml:space="preserve">%, у човниковому бігу – </w:t>
      </w:r>
      <w:r w:rsidRPr="00492EC8">
        <w:rPr>
          <w:rFonts w:ascii="Times New Roman" w:hAnsi="Times New Roman"/>
          <w:sz w:val="28"/>
          <w:szCs w:val="28"/>
          <w:lang w:val="uk-UA" w:eastAsia="ru-RU"/>
        </w:rPr>
        <w:t>-8,16</w:t>
      </w:r>
      <w:r>
        <w:rPr>
          <w:rFonts w:ascii="Times New Roman" w:hAnsi="Times New Roman"/>
          <w:sz w:val="28"/>
          <w:szCs w:val="28"/>
          <w:lang w:val="uk-UA" w:eastAsia="ru-RU"/>
        </w:rPr>
        <w:t xml:space="preserve">% та бігу на місці – </w:t>
      </w:r>
      <w:r w:rsidRPr="00492EC8">
        <w:rPr>
          <w:rFonts w:ascii="Times New Roman" w:hAnsi="Times New Roman"/>
          <w:sz w:val="28"/>
          <w:szCs w:val="28"/>
          <w:lang w:val="uk-UA" w:eastAsia="ru-RU"/>
        </w:rPr>
        <w:t>45,24</w:t>
      </w:r>
      <w:r>
        <w:rPr>
          <w:rFonts w:ascii="Times New Roman" w:hAnsi="Times New Roman"/>
          <w:sz w:val="28"/>
          <w:szCs w:val="28"/>
          <w:lang w:val="uk-UA" w:eastAsia="ru-RU"/>
        </w:rPr>
        <w:t>%.</w:t>
      </w:r>
    </w:p>
    <w:p w14:paraId="2B2280D8" w14:textId="4DAC645B" w:rsidR="00FB1C95" w:rsidRDefault="00FB1C95" w:rsidP="004F118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У таблиці 3.2 та рисунку 3.2 подано результати оцінки силових та </w:t>
      </w:r>
      <w:proofErr w:type="spellStart"/>
      <w:r>
        <w:rPr>
          <w:rFonts w:ascii="Times New Roman" w:hAnsi="Times New Roman"/>
          <w:sz w:val="28"/>
          <w:szCs w:val="28"/>
          <w:lang w:val="uk-UA" w:eastAsia="ru-RU"/>
        </w:rPr>
        <w:t>швидкісно</w:t>
      </w:r>
      <w:proofErr w:type="spellEnd"/>
      <w:r>
        <w:rPr>
          <w:rFonts w:ascii="Times New Roman" w:hAnsi="Times New Roman"/>
          <w:sz w:val="28"/>
          <w:szCs w:val="28"/>
          <w:lang w:val="uk-UA" w:eastAsia="ru-RU"/>
        </w:rPr>
        <w:t>-силових здібностей під впливом занять волейболом</w:t>
      </w:r>
    </w:p>
    <w:p w14:paraId="419437C2" w14:textId="3F8BEDCC" w:rsidR="005251E1" w:rsidRPr="00FC4D03" w:rsidRDefault="00FB1C95" w:rsidP="004F118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Так с</w:t>
      </w:r>
      <w:r w:rsidR="005251E1" w:rsidRPr="00FC4D03">
        <w:rPr>
          <w:rFonts w:ascii="Times New Roman" w:hAnsi="Times New Roman"/>
          <w:sz w:val="28"/>
          <w:szCs w:val="28"/>
          <w:lang w:val="uk-UA" w:eastAsia="ru-RU"/>
        </w:rPr>
        <w:t xml:space="preserve">ередній результат  </w:t>
      </w:r>
      <w:r>
        <w:rPr>
          <w:rFonts w:ascii="Times New Roman" w:hAnsi="Times New Roman"/>
          <w:spacing w:val="-6"/>
          <w:sz w:val="28"/>
          <w:szCs w:val="28"/>
          <w:lang w:val="uk-UA" w:eastAsia="uk-UA"/>
        </w:rPr>
        <w:t>у п</w:t>
      </w:r>
      <w:r w:rsidRPr="00FC4D03">
        <w:rPr>
          <w:rFonts w:ascii="Times New Roman" w:hAnsi="Times New Roman"/>
          <w:spacing w:val="-6"/>
          <w:sz w:val="28"/>
          <w:szCs w:val="28"/>
          <w:lang w:val="uk-UA" w:eastAsia="uk-UA"/>
        </w:rPr>
        <w:t>ідніманн</w:t>
      </w:r>
      <w:r>
        <w:rPr>
          <w:rFonts w:ascii="Times New Roman" w:hAnsi="Times New Roman"/>
          <w:spacing w:val="-6"/>
          <w:sz w:val="28"/>
          <w:szCs w:val="28"/>
          <w:lang w:val="uk-UA" w:eastAsia="uk-UA"/>
        </w:rPr>
        <w:t>і</w:t>
      </w:r>
      <w:r w:rsidRPr="00FC4D03">
        <w:rPr>
          <w:rFonts w:ascii="Times New Roman" w:hAnsi="Times New Roman"/>
          <w:spacing w:val="-6"/>
          <w:sz w:val="28"/>
          <w:szCs w:val="28"/>
          <w:lang w:val="uk-UA" w:eastAsia="uk-UA"/>
        </w:rPr>
        <w:t xml:space="preserve"> тулубу в </w:t>
      </w:r>
      <w:proofErr w:type="spellStart"/>
      <w:r w:rsidRPr="00FC4D03">
        <w:rPr>
          <w:rFonts w:ascii="Times New Roman" w:hAnsi="Times New Roman"/>
          <w:spacing w:val="-6"/>
          <w:sz w:val="28"/>
          <w:szCs w:val="28"/>
          <w:lang w:val="uk-UA" w:eastAsia="uk-UA"/>
        </w:rPr>
        <w:t>сід</w:t>
      </w:r>
      <w:proofErr w:type="spellEnd"/>
      <w:r w:rsidRPr="00FC4D03">
        <w:rPr>
          <w:rFonts w:ascii="Times New Roman" w:hAnsi="Times New Roman"/>
          <w:spacing w:val="-6"/>
          <w:sz w:val="28"/>
          <w:szCs w:val="28"/>
          <w:lang w:val="uk-UA" w:eastAsia="uk-UA"/>
        </w:rPr>
        <w:t xml:space="preserve"> з положення </w:t>
      </w:r>
      <w:r>
        <w:rPr>
          <w:rFonts w:ascii="Times New Roman" w:hAnsi="Times New Roman"/>
          <w:spacing w:val="-6"/>
          <w:sz w:val="28"/>
          <w:szCs w:val="28"/>
          <w:lang w:val="uk-UA" w:eastAsia="uk-UA"/>
        </w:rPr>
        <w:t>лежачи за 20 секунд</w:t>
      </w:r>
      <w:r w:rsidRPr="00FC4D03">
        <w:rPr>
          <w:rFonts w:ascii="Times New Roman" w:hAnsi="Times New Roman"/>
          <w:spacing w:val="-6"/>
          <w:sz w:val="28"/>
          <w:szCs w:val="28"/>
          <w:lang w:val="uk-UA" w:eastAsia="uk-UA"/>
        </w:rPr>
        <w:t xml:space="preserve"> </w:t>
      </w:r>
      <w:r w:rsidR="005251E1" w:rsidRPr="00FC4D03">
        <w:rPr>
          <w:rFonts w:ascii="Times New Roman" w:hAnsi="Times New Roman"/>
          <w:spacing w:val="-6"/>
          <w:sz w:val="28"/>
          <w:szCs w:val="28"/>
          <w:lang w:val="uk-UA" w:eastAsia="uk-UA"/>
        </w:rPr>
        <w:t xml:space="preserve">на початку навчального року </w:t>
      </w:r>
      <w:r w:rsidR="005251E1" w:rsidRPr="00FC4D03">
        <w:rPr>
          <w:rFonts w:ascii="Times New Roman" w:hAnsi="Times New Roman"/>
          <w:sz w:val="28"/>
          <w:szCs w:val="28"/>
          <w:lang w:val="uk-UA" w:eastAsia="ru-RU"/>
        </w:rPr>
        <w:t xml:space="preserve"> становив – </w:t>
      </w:r>
      <w:r w:rsidRPr="00FB1C95">
        <w:rPr>
          <w:rFonts w:ascii="Times New Roman" w:hAnsi="Times New Roman"/>
          <w:sz w:val="28"/>
          <w:szCs w:val="28"/>
          <w:lang w:val="uk-UA" w:eastAsia="ru-RU"/>
        </w:rPr>
        <w:t xml:space="preserve">10,8 </w:t>
      </w:r>
      <w:r w:rsidRPr="00FB1C95">
        <w:rPr>
          <w:rFonts w:ascii="Times New Roman" w:hAnsi="Times New Roman"/>
          <w:sz w:val="28"/>
          <w:szCs w:val="28"/>
          <w:u w:val="single"/>
          <w:lang w:val="uk-UA" w:eastAsia="ru-RU"/>
        </w:rPr>
        <w:t>+</w:t>
      </w:r>
      <w:r w:rsidRPr="00FB1C95">
        <w:rPr>
          <w:rFonts w:ascii="Times New Roman" w:hAnsi="Times New Roman"/>
          <w:sz w:val="28"/>
          <w:szCs w:val="28"/>
          <w:lang w:val="uk-UA" w:eastAsia="ru-RU"/>
        </w:rPr>
        <w:t>0,11</w:t>
      </w:r>
      <w:r w:rsidR="005251E1" w:rsidRPr="00FC4D03">
        <w:rPr>
          <w:rFonts w:ascii="Times New Roman" w:hAnsi="Times New Roman"/>
          <w:sz w:val="28"/>
          <w:szCs w:val="28"/>
          <w:lang w:val="uk-UA" w:eastAsia="ru-RU"/>
        </w:rPr>
        <w:t xml:space="preserve">разів,  наприкінці покращився і вже складав – </w:t>
      </w:r>
      <w:r w:rsidRPr="00FB1C95">
        <w:rPr>
          <w:rFonts w:ascii="Times New Roman" w:hAnsi="Times New Roman"/>
          <w:sz w:val="28"/>
          <w:szCs w:val="28"/>
          <w:lang w:val="uk-UA" w:eastAsia="ru-RU"/>
        </w:rPr>
        <w:t>18,8</w:t>
      </w:r>
      <w:r w:rsidRPr="00FB1C95">
        <w:rPr>
          <w:rFonts w:ascii="Times New Roman" w:hAnsi="Times New Roman"/>
          <w:sz w:val="28"/>
          <w:szCs w:val="28"/>
          <w:u w:val="single"/>
          <w:lang w:val="uk-UA" w:eastAsia="ru-RU"/>
        </w:rPr>
        <w:t>+</w:t>
      </w:r>
      <w:r w:rsidRPr="00FB1C95">
        <w:rPr>
          <w:rFonts w:ascii="Times New Roman" w:hAnsi="Times New Roman"/>
          <w:sz w:val="28"/>
          <w:szCs w:val="28"/>
          <w:lang w:val="uk-UA" w:eastAsia="ru-RU"/>
        </w:rPr>
        <w:t>0,98</w:t>
      </w:r>
      <w:r w:rsidR="005251E1" w:rsidRPr="00FC4D03">
        <w:rPr>
          <w:rFonts w:ascii="Times New Roman" w:hAnsi="Times New Roman"/>
          <w:sz w:val="28"/>
          <w:szCs w:val="28"/>
          <w:lang w:val="uk-UA" w:eastAsia="ru-RU"/>
        </w:rPr>
        <w:t xml:space="preserve">разів (t = </w:t>
      </w:r>
      <w:r>
        <w:rPr>
          <w:rFonts w:ascii="Times New Roman" w:hAnsi="Times New Roman"/>
          <w:sz w:val="28"/>
          <w:szCs w:val="28"/>
          <w:lang w:val="uk-UA" w:eastAsia="ru-RU"/>
        </w:rPr>
        <w:t>8</w:t>
      </w:r>
      <w:r w:rsidR="005251E1" w:rsidRPr="00FC4D03">
        <w:rPr>
          <w:rFonts w:ascii="Times New Roman" w:hAnsi="Times New Roman"/>
          <w:sz w:val="28"/>
          <w:szCs w:val="28"/>
          <w:lang w:val="uk-UA" w:eastAsia="ru-RU"/>
        </w:rPr>
        <w:t>,0).</w:t>
      </w:r>
      <w:r>
        <w:rPr>
          <w:rFonts w:ascii="Times New Roman" w:hAnsi="Times New Roman"/>
          <w:sz w:val="28"/>
          <w:szCs w:val="28"/>
          <w:lang w:val="uk-UA" w:eastAsia="ru-RU"/>
        </w:rPr>
        <w:t xml:space="preserve"> </w:t>
      </w:r>
    </w:p>
    <w:p w14:paraId="6E2BD51B" w14:textId="019A85BB" w:rsidR="005251E1" w:rsidRPr="00FC4D03" w:rsidRDefault="005251E1" w:rsidP="005251E1">
      <w:pPr>
        <w:spacing w:after="0" w:line="360" w:lineRule="auto"/>
        <w:ind w:firstLine="720"/>
        <w:jc w:val="both"/>
        <w:rPr>
          <w:rFonts w:ascii="Times New Roman" w:hAnsi="Times New Roman"/>
          <w:sz w:val="28"/>
          <w:szCs w:val="28"/>
          <w:lang w:val="uk-UA" w:eastAsia="ru-RU"/>
        </w:rPr>
      </w:pPr>
      <w:r w:rsidRPr="00FC4D03">
        <w:rPr>
          <w:rFonts w:ascii="Times New Roman" w:hAnsi="Times New Roman"/>
          <w:sz w:val="28"/>
          <w:szCs w:val="28"/>
          <w:lang w:val="uk-UA" w:eastAsia="ru-RU"/>
        </w:rPr>
        <w:t>Показник у тесті «</w:t>
      </w:r>
      <w:r w:rsidR="00FB1C95">
        <w:rPr>
          <w:rFonts w:ascii="Times New Roman" w:hAnsi="Times New Roman"/>
          <w:spacing w:val="-6"/>
          <w:sz w:val="28"/>
          <w:szCs w:val="28"/>
          <w:lang w:val="uk-UA" w:eastAsia="uk-UA"/>
        </w:rPr>
        <w:t>В</w:t>
      </w:r>
      <w:r w:rsidR="00FB1C95" w:rsidRPr="00FC4D03">
        <w:rPr>
          <w:rFonts w:ascii="Times New Roman" w:hAnsi="Times New Roman"/>
          <w:spacing w:val="-6"/>
          <w:sz w:val="28"/>
          <w:szCs w:val="28"/>
          <w:lang w:val="uk-UA" w:eastAsia="uk-UA"/>
        </w:rPr>
        <w:t>ис на високій перекладині на рівних руках</w:t>
      </w:r>
      <w:r w:rsidRPr="00FC4D03">
        <w:rPr>
          <w:rFonts w:ascii="Times New Roman" w:hAnsi="Times New Roman"/>
          <w:sz w:val="28"/>
          <w:szCs w:val="28"/>
          <w:lang w:val="uk-UA" w:eastAsia="ru-RU"/>
        </w:rPr>
        <w:t xml:space="preserve">» на початку навчального року дорівнював </w:t>
      </w:r>
      <w:r w:rsidR="00FB1C95" w:rsidRPr="00FB1C95">
        <w:rPr>
          <w:rFonts w:ascii="Times New Roman" w:hAnsi="Times New Roman"/>
          <w:sz w:val="28"/>
          <w:szCs w:val="28"/>
          <w:lang w:val="uk-UA" w:eastAsia="ru-RU"/>
        </w:rPr>
        <w:t>33,9</w:t>
      </w:r>
      <w:r w:rsidR="00FB1C95" w:rsidRPr="00FB1C95">
        <w:rPr>
          <w:rFonts w:ascii="Times New Roman" w:hAnsi="Times New Roman"/>
          <w:sz w:val="28"/>
          <w:szCs w:val="28"/>
          <w:u w:val="single"/>
          <w:lang w:val="uk-UA" w:eastAsia="ru-RU"/>
        </w:rPr>
        <w:t>+</w:t>
      </w:r>
      <w:r w:rsidR="00FB1C95" w:rsidRPr="00FB1C95">
        <w:rPr>
          <w:rFonts w:ascii="Times New Roman" w:hAnsi="Times New Roman"/>
          <w:sz w:val="28"/>
          <w:szCs w:val="28"/>
          <w:lang w:val="uk-UA" w:eastAsia="ru-RU"/>
        </w:rPr>
        <w:t>1,16</w:t>
      </w:r>
      <w:r w:rsidR="00FB1C95">
        <w:rPr>
          <w:rFonts w:ascii="Times New Roman" w:hAnsi="Times New Roman"/>
          <w:sz w:val="28"/>
          <w:szCs w:val="28"/>
          <w:lang w:val="uk-UA" w:eastAsia="ru-RU"/>
        </w:rPr>
        <w:t>с</w:t>
      </w:r>
      <w:r w:rsidRPr="00FC4D03">
        <w:rPr>
          <w:rFonts w:ascii="Times New Roman" w:hAnsi="Times New Roman"/>
          <w:sz w:val="28"/>
          <w:szCs w:val="28"/>
          <w:lang w:val="uk-UA" w:eastAsia="ru-RU"/>
        </w:rPr>
        <w:t xml:space="preserve">, наприкінці </w:t>
      </w:r>
      <w:r w:rsidR="00FB1C95">
        <w:rPr>
          <w:rFonts w:ascii="Times New Roman" w:hAnsi="Times New Roman"/>
          <w:sz w:val="28"/>
          <w:szCs w:val="28"/>
          <w:lang w:val="uk-UA" w:eastAsia="ru-RU"/>
        </w:rPr>
        <w:t xml:space="preserve">дівчата </w:t>
      </w:r>
      <w:r w:rsidRPr="00FC4D03">
        <w:rPr>
          <w:rFonts w:ascii="Times New Roman" w:hAnsi="Times New Roman"/>
          <w:sz w:val="28"/>
          <w:szCs w:val="28"/>
          <w:lang w:val="uk-UA" w:eastAsia="ru-RU"/>
        </w:rPr>
        <w:t xml:space="preserve">вже </w:t>
      </w:r>
      <w:r w:rsidR="00FB1C95">
        <w:rPr>
          <w:rFonts w:ascii="Times New Roman" w:hAnsi="Times New Roman"/>
          <w:sz w:val="28"/>
          <w:szCs w:val="28"/>
          <w:lang w:val="uk-UA" w:eastAsia="ru-RU"/>
        </w:rPr>
        <w:t xml:space="preserve">показали результат </w:t>
      </w:r>
      <w:r w:rsidR="00FB1C95" w:rsidRPr="00FB1C95">
        <w:rPr>
          <w:rFonts w:ascii="Times New Roman" w:hAnsi="Times New Roman"/>
          <w:sz w:val="28"/>
          <w:szCs w:val="28"/>
          <w:lang w:val="uk-UA" w:eastAsia="uk-UA"/>
        </w:rPr>
        <w:t>42,4</w:t>
      </w:r>
      <w:r w:rsidR="00FB1C95" w:rsidRPr="00FB1C95">
        <w:rPr>
          <w:rFonts w:ascii="Times New Roman" w:hAnsi="Times New Roman"/>
          <w:sz w:val="28"/>
          <w:szCs w:val="28"/>
          <w:u w:val="single"/>
          <w:lang w:val="uk-UA" w:eastAsia="uk-UA"/>
        </w:rPr>
        <w:t>+</w:t>
      </w:r>
      <w:r w:rsidR="00FB1C95" w:rsidRPr="00FB1C95">
        <w:rPr>
          <w:rFonts w:ascii="Times New Roman" w:hAnsi="Times New Roman"/>
          <w:sz w:val="28"/>
          <w:szCs w:val="28"/>
          <w:lang w:val="uk-UA" w:eastAsia="uk-UA"/>
        </w:rPr>
        <w:t>0,11</w:t>
      </w:r>
      <w:r w:rsidR="00FB1C95">
        <w:rPr>
          <w:rFonts w:ascii="Times New Roman" w:hAnsi="Times New Roman"/>
          <w:sz w:val="28"/>
          <w:szCs w:val="28"/>
          <w:lang w:val="uk-UA" w:eastAsia="uk-UA"/>
        </w:rPr>
        <w:t>с.</w:t>
      </w:r>
      <w:r w:rsidRPr="00FC4D03">
        <w:rPr>
          <w:rFonts w:ascii="Times New Roman" w:hAnsi="Times New Roman"/>
          <w:sz w:val="28"/>
          <w:szCs w:val="28"/>
          <w:lang w:val="uk-UA" w:eastAsia="ru-RU"/>
        </w:rPr>
        <w:t xml:space="preserve"> За цим тестом також встановлено до</w:t>
      </w:r>
      <w:r w:rsidR="00FB1C95">
        <w:rPr>
          <w:rFonts w:ascii="Times New Roman" w:hAnsi="Times New Roman"/>
          <w:sz w:val="28"/>
          <w:szCs w:val="28"/>
          <w:lang w:val="uk-UA" w:eastAsia="ru-RU"/>
        </w:rPr>
        <w:t>стовірні зміни показників (t = 7</w:t>
      </w:r>
      <w:r w:rsidRPr="00FC4D03">
        <w:rPr>
          <w:rFonts w:ascii="Times New Roman" w:hAnsi="Times New Roman"/>
          <w:sz w:val="28"/>
          <w:szCs w:val="28"/>
          <w:lang w:val="uk-UA" w:eastAsia="ru-RU"/>
        </w:rPr>
        <w:t>,</w:t>
      </w:r>
      <w:r w:rsidR="00FB1C95">
        <w:rPr>
          <w:rFonts w:ascii="Times New Roman" w:hAnsi="Times New Roman"/>
          <w:sz w:val="28"/>
          <w:szCs w:val="28"/>
          <w:lang w:val="uk-UA" w:eastAsia="ru-RU"/>
        </w:rPr>
        <w:t>2</w:t>
      </w:r>
      <w:r w:rsidRPr="00FC4D03">
        <w:rPr>
          <w:rFonts w:ascii="Times New Roman" w:hAnsi="Times New Roman"/>
          <w:sz w:val="28"/>
          <w:szCs w:val="28"/>
          <w:lang w:val="uk-UA" w:eastAsia="ru-RU"/>
        </w:rPr>
        <w:t>).</w:t>
      </w:r>
    </w:p>
    <w:p w14:paraId="229B5F87" w14:textId="78CD44C3" w:rsidR="005251E1" w:rsidRPr="00FC4D03" w:rsidRDefault="005251E1" w:rsidP="005251E1">
      <w:pPr>
        <w:spacing w:after="0" w:line="360" w:lineRule="auto"/>
        <w:ind w:firstLine="720"/>
        <w:jc w:val="both"/>
        <w:rPr>
          <w:rFonts w:ascii="Times New Roman" w:hAnsi="Times New Roman"/>
          <w:sz w:val="28"/>
          <w:szCs w:val="28"/>
          <w:lang w:val="uk-UA" w:eastAsia="ru-RU"/>
        </w:rPr>
      </w:pPr>
      <w:r w:rsidRPr="00FC4D03">
        <w:rPr>
          <w:rFonts w:ascii="Times New Roman" w:hAnsi="Times New Roman"/>
          <w:spacing w:val="-6"/>
          <w:sz w:val="28"/>
          <w:szCs w:val="28"/>
          <w:lang w:val="uk-UA" w:eastAsia="uk-UA"/>
        </w:rPr>
        <w:t xml:space="preserve">Показники в </w:t>
      </w:r>
      <w:r w:rsidR="00FB1C95">
        <w:rPr>
          <w:rFonts w:ascii="Times New Roman" w:hAnsi="Times New Roman"/>
          <w:spacing w:val="-6"/>
          <w:sz w:val="28"/>
          <w:szCs w:val="28"/>
          <w:lang w:val="uk-UA" w:eastAsia="uk-UA"/>
        </w:rPr>
        <w:t>с</w:t>
      </w:r>
      <w:r w:rsidR="00FB1C95" w:rsidRPr="00F37BCD">
        <w:rPr>
          <w:rFonts w:ascii="Times New Roman" w:hAnsi="Times New Roman"/>
          <w:spacing w:val="-6"/>
          <w:sz w:val="28"/>
          <w:szCs w:val="28"/>
          <w:lang w:val="uk-UA" w:eastAsia="uk-UA"/>
        </w:rPr>
        <w:t>трибк</w:t>
      </w:r>
      <w:r w:rsidR="00FB1C95">
        <w:rPr>
          <w:rFonts w:ascii="Times New Roman" w:hAnsi="Times New Roman"/>
          <w:spacing w:val="-6"/>
          <w:sz w:val="28"/>
          <w:szCs w:val="28"/>
          <w:lang w:val="uk-UA" w:eastAsia="uk-UA"/>
        </w:rPr>
        <w:t>у</w:t>
      </w:r>
      <w:r w:rsidR="00FB1C95" w:rsidRPr="00F37BCD">
        <w:rPr>
          <w:rFonts w:ascii="Times New Roman" w:hAnsi="Times New Roman"/>
          <w:spacing w:val="-6"/>
          <w:sz w:val="28"/>
          <w:szCs w:val="28"/>
          <w:lang w:val="uk-UA" w:eastAsia="uk-UA"/>
        </w:rPr>
        <w:t xml:space="preserve"> </w:t>
      </w:r>
      <w:r w:rsidR="00FB1C95">
        <w:rPr>
          <w:rFonts w:ascii="Times New Roman" w:hAnsi="Times New Roman"/>
          <w:spacing w:val="-6"/>
          <w:sz w:val="28"/>
          <w:szCs w:val="28"/>
          <w:lang w:val="uk-UA" w:eastAsia="uk-UA"/>
        </w:rPr>
        <w:t>в</w:t>
      </w:r>
      <w:r w:rsidR="00FB1C95" w:rsidRPr="00F37BCD">
        <w:rPr>
          <w:rFonts w:ascii="Times New Roman" w:hAnsi="Times New Roman"/>
          <w:spacing w:val="-6"/>
          <w:sz w:val="28"/>
          <w:szCs w:val="28"/>
          <w:lang w:val="uk-UA" w:eastAsia="uk-UA"/>
        </w:rPr>
        <w:t>гору</w:t>
      </w:r>
      <w:r w:rsidR="00FB1C95" w:rsidRPr="00FC4D03">
        <w:rPr>
          <w:rFonts w:ascii="Times New Roman" w:hAnsi="Times New Roman"/>
          <w:spacing w:val="-6"/>
          <w:sz w:val="28"/>
          <w:szCs w:val="28"/>
          <w:lang w:val="uk-UA" w:eastAsia="uk-UA"/>
        </w:rPr>
        <w:t xml:space="preserve"> </w:t>
      </w:r>
      <w:r w:rsidRPr="00FC4D03">
        <w:rPr>
          <w:rFonts w:ascii="Times New Roman" w:hAnsi="Times New Roman"/>
          <w:spacing w:val="-6"/>
          <w:sz w:val="28"/>
          <w:szCs w:val="28"/>
          <w:lang w:val="uk-UA" w:eastAsia="uk-UA"/>
        </w:rPr>
        <w:t>змінилися протягом року з</w:t>
      </w:r>
      <w:r w:rsidRPr="00FC4D03">
        <w:rPr>
          <w:rFonts w:ascii="Times New Roman" w:hAnsi="Times New Roman"/>
          <w:sz w:val="28"/>
          <w:szCs w:val="28"/>
          <w:lang w:val="uk-UA" w:eastAsia="uk-UA"/>
        </w:rPr>
        <w:t xml:space="preserve"> </w:t>
      </w:r>
      <w:r w:rsidR="00FB1C95" w:rsidRPr="007878FD">
        <w:rPr>
          <w:rFonts w:ascii="Times New Roman" w:hAnsi="Times New Roman"/>
          <w:sz w:val="28"/>
          <w:szCs w:val="28"/>
          <w:lang w:val="uk-UA" w:eastAsia="uk-UA"/>
        </w:rPr>
        <w:t>13,6</w:t>
      </w:r>
      <w:r w:rsidR="00FB1C95" w:rsidRPr="007878FD">
        <w:rPr>
          <w:rFonts w:ascii="Times New Roman" w:hAnsi="Times New Roman"/>
          <w:sz w:val="28"/>
          <w:szCs w:val="28"/>
          <w:u w:val="single"/>
          <w:lang w:val="uk-UA" w:eastAsia="uk-UA"/>
        </w:rPr>
        <w:t>+</w:t>
      </w:r>
      <w:r w:rsidR="00FB1C95" w:rsidRPr="007878FD">
        <w:rPr>
          <w:rFonts w:ascii="Times New Roman" w:hAnsi="Times New Roman"/>
          <w:sz w:val="28"/>
          <w:szCs w:val="28"/>
          <w:lang w:val="uk-UA" w:eastAsia="uk-UA"/>
        </w:rPr>
        <w:t>1,22</w:t>
      </w:r>
      <w:r w:rsidR="00FB1C95">
        <w:rPr>
          <w:rFonts w:ascii="Times New Roman" w:hAnsi="Times New Roman"/>
          <w:sz w:val="28"/>
          <w:szCs w:val="28"/>
          <w:lang w:val="uk-UA" w:eastAsia="uk-UA"/>
        </w:rPr>
        <w:t xml:space="preserve"> см </w:t>
      </w:r>
      <w:r w:rsidRPr="00FC4D03">
        <w:rPr>
          <w:rFonts w:ascii="Times New Roman" w:hAnsi="Times New Roman"/>
          <w:sz w:val="28"/>
          <w:szCs w:val="28"/>
          <w:lang w:val="uk-UA" w:eastAsia="uk-UA"/>
        </w:rPr>
        <w:t xml:space="preserve">на початку року до </w:t>
      </w:r>
      <w:r w:rsidR="00FB1C95" w:rsidRPr="007878FD">
        <w:rPr>
          <w:rFonts w:ascii="Times New Roman" w:hAnsi="Times New Roman"/>
          <w:sz w:val="28"/>
          <w:szCs w:val="28"/>
          <w:lang w:val="uk-UA" w:eastAsia="uk-UA"/>
        </w:rPr>
        <w:t>23,1</w:t>
      </w:r>
      <w:r w:rsidR="00FB1C95" w:rsidRPr="007878FD">
        <w:rPr>
          <w:rFonts w:ascii="Times New Roman" w:hAnsi="Times New Roman"/>
          <w:sz w:val="28"/>
          <w:szCs w:val="28"/>
          <w:u w:val="single"/>
          <w:lang w:val="uk-UA" w:eastAsia="uk-UA"/>
        </w:rPr>
        <w:t>+</w:t>
      </w:r>
      <w:r w:rsidR="00FB1C95" w:rsidRPr="007878FD">
        <w:rPr>
          <w:rFonts w:ascii="Times New Roman" w:hAnsi="Times New Roman"/>
          <w:sz w:val="28"/>
          <w:szCs w:val="28"/>
          <w:lang w:val="uk-UA" w:eastAsia="uk-UA"/>
        </w:rPr>
        <w:t>1,67</w:t>
      </w:r>
      <w:r w:rsidR="00FB1C95">
        <w:rPr>
          <w:rFonts w:ascii="Times New Roman" w:hAnsi="Times New Roman"/>
          <w:sz w:val="28"/>
          <w:szCs w:val="28"/>
          <w:lang w:val="uk-UA" w:eastAsia="uk-UA"/>
        </w:rPr>
        <w:t xml:space="preserve">см </w:t>
      </w:r>
      <w:r w:rsidRPr="00FC4D03">
        <w:rPr>
          <w:rFonts w:ascii="Times New Roman" w:hAnsi="Times New Roman"/>
          <w:sz w:val="28"/>
          <w:szCs w:val="28"/>
          <w:lang w:val="uk-UA" w:eastAsia="uk-UA"/>
        </w:rPr>
        <w:t>– наприкінці. Відмічено</w:t>
      </w:r>
      <w:r w:rsidRPr="00FC4D03">
        <w:rPr>
          <w:rFonts w:ascii="Times New Roman" w:hAnsi="Times New Roman"/>
          <w:sz w:val="28"/>
          <w:szCs w:val="28"/>
          <w:lang w:val="uk-UA" w:eastAsia="ru-RU"/>
        </w:rPr>
        <w:t xml:space="preserve"> достовірні зміни показника (t = </w:t>
      </w:r>
      <w:r w:rsidR="00FB1C95">
        <w:rPr>
          <w:rFonts w:ascii="Times New Roman" w:hAnsi="Times New Roman"/>
          <w:sz w:val="28"/>
          <w:szCs w:val="28"/>
          <w:lang w:val="uk-UA" w:eastAsia="ru-RU"/>
        </w:rPr>
        <w:t>4</w:t>
      </w:r>
      <w:r w:rsidRPr="00FC4D03">
        <w:rPr>
          <w:rFonts w:ascii="Times New Roman" w:hAnsi="Times New Roman"/>
          <w:sz w:val="28"/>
          <w:szCs w:val="28"/>
          <w:lang w:val="uk-UA" w:eastAsia="ru-RU"/>
        </w:rPr>
        <w:t>,</w:t>
      </w:r>
      <w:r w:rsidR="00FB1C95">
        <w:rPr>
          <w:rFonts w:ascii="Times New Roman" w:hAnsi="Times New Roman"/>
          <w:sz w:val="28"/>
          <w:szCs w:val="28"/>
          <w:lang w:val="uk-UA" w:eastAsia="ru-RU"/>
        </w:rPr>
        <w:t>5</w:t>
      </w:r>
      <w:r w:rsidRPr="00FC4D03">
        <w:rPr>
          <w:rFonts w:ascii="Times New Roman" w:hAnsi="Times New Roman"/>
          <w:sz w:val="28"/>
          <w:szCs w:val="28"/>
          <w:lang w:val="uk-UA" w:eastAsia="ru-RU"/>
        </w:rPr>
        <w:t>).</w:t>
      </w:r>
    </w:p>
    <w:p w14:paraId="3066592C" w14:textId="22AF6F3F" w:rsidR="00500CAC" w:rsidRPr="00FC4D03" w:rsidRDefault="005251E1" w:rsidP="00500CAC">
      <w:pPr>
        <w:spacing w:after="0" w:line="360" w:lineRule="auto"/>
        <w:ind w:firstLine="720"/>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Показник тесту </w:t>
      </w:r>
      <w:r w:rsidR="00500CAC">
        <w:rPr>
          <w:rFonts w:ascii="Times New Roman" w:hAnsi="Times New Roman"/>
          <w:sz w:val="28"/>
          <w:szCs w:val="28"/>
          <w:lang w:val="uk-UA" w:eastAsia="ru-RU"/>
        </w:rPr>
        <w:t>«</w:t>
      </w:r>
      <w:r w:rsidR="00557687">
        <w:rPr>
          <w:rFonts w:ascii="Times New Roman" w:hAnsi="Times New Roman"/>
          <w:spacing w:val="-6"/>
          <w:sz w:val="28"/>
          <w:szCs w:val="28"/>
          <w:lang w:val="uk-UA" w:eastAsia="uk-UA"/>
        </w:rPr>
        <w:t>П</w:t>
      </w:r>
      <w:r w:rsidR="00557687" w:rsidRPr="00F37BCD">
        <w:rPr>
          <w:rFonts w:ascii="Times New Roman" w:hAnsi="Times New Roman"/>
          <w:spacing w:val="-6"/>
          <w:sz w:val="28"/>
          <w:szCs w:val="28"/>
          <w:lang w:val="uk-UA" w:eastAsia="uk-UA"/>
        </w:rPr>
        <w:t>отрійний стрибок з місця</w:t>
      </w:r>
      <w:r w:rsidR="00500CAC">
        <w:rPr>
          <w:rFonts w:ascii="Times New Roman" w:hAnsi="Times New Roman"/>
          <w:spacing w:val="-6"/>
          <w:sz w:val="28"/>
          <w:szCs w:val="28"/>
          <w:lang w:val="uk-UA" w:eastAsia="uk-UA"/>
        </w:rPr>
        <w:t>»</w:t>
      </w:r>
      <w:r w:rsidRPr="00FC4D03">
        <w:rPr>
          <w:rFonts w:ascii="Times New Roman" w:hAnsi="Times New Roman"/>
          <w:sz w:val="28"/>
          <w:szCs w:val="28"/>
          <w:lang w:val="uk-UA" w:eastAsia="ru-RU"/>
        </w:rPr>
        <w:t xml:space="preserve">, що також характеризує </w:t>
      </w:r>
      <w:proofErr w:type="spellStart"/>
      <w:r w:rsidR="00557687">
        <w:rPr>
          <w:rFonts w:ascii="Times New Roman" w:hAnsi="Times New Roman"/>
          <w:sz w:val="28"/>
          <w:szCs w:val="28"/>
          <w:lang w:val="uk-UA" w:eastAsia="ru-RU"/>
        </w:rPr>
        <w:t>швидкісно</w:t>
      </w:r>
      <w:proofErr w:type="spellEnd"/>
      <w:r w:rsidR="00557687">
        <w:rPr>
          <w:rFonts w:ascii="Times New Roman" w:hAnsi="Times New Roman"/>
          <w:sz w:val="28"/>
          <w:szCs w:val="28"/>
          <w:lang w:val="uk-UA" w:eastAsia="ru-RU"/>
        </w:rPr>
        <w:t>-силові здібності дівчат</w:t>
      </w:r>
      <w:r w:rsidRPr="00FC4D03">
        <w:rPr>
          <w:rFonts w:ascii="Times New Roman" w:hAnsi="Times New Roman"/>
          <w:sz w:val="28"/>
          <w:szCs w:val="28"/>
          <w:lang w:val="uk-UA" w:eastAsia="ru-RU"/>
        </w:rPr>
        <w:t xml:space="preserve"> на початку навчального року становив – </w:t>
      </w:r>
      <w:r w:rsidR="00557687">
        <w:rPr>
          <w:rFonts w:ascii="Times New Roman" w:hAnsi="Times New Roman"/>
          <w:sz w:val="28"/>
          <w:szCs w:val="28"/>
          <w:lang w:val="uk-UA" w:eastAsia="uk-UA"/>
        </w:rPr>
        <w:t>5,34</w:t>
      </w:r>
      <w:r w:rsidR="00557687" w:rsidRPr="007878FD">
        <w:rPr>
          <w:rFonts w:ascii="Times New Roman" w:hAnsi="Times New Roman"/>
          <w:sz w:val="28"/>
          <w:szCs w:val="28"/>
          <w:u w:val="single"/>
          <w:lang w:val="uk-UA" w:eastAsia="uk-UA"/>
        </w:rPr>
        <w:t>+</w:t>
      </w:r>
      <w:r w:rsidR="00557687" w:rsidRPr="007878FD">
        <w:rPr>
          <w:rFonts w:ascii="Times New Roman" w:hAnsi="Times New Roman"/>
          <w:sz w:val="28"/>
          <w:szCs w:val="28"/>
          <w:lang w:val="uk-UA" w:eastAsia="uk-UA"/>
        </w:rPr>
        <w:t>1,</w:t>
      </w:r>
      <w:r w:rsidR="00557687">
        <w:rPr>
          <w:rFonts w:ascii="Times New Roman" w:hAnsi="Times New Roman"/>
          <w:sz w:val="28"/>
          <w:szCs w:val="28"/>
          <w:lang w:val="uk-UA" w:eastAsia="uk-UA"/>
        </w:rPr>
        <w:t>23м</w:t>
      </w:r>
      <w:r w:rsidR="00557687">
        <w:rPr>
          <w:rFonts w:ascii="Times New Roman" w:hAnsi="Times New Roman"/>
          <w:sz w:val="28"/>
          <w:szCs w:val="28"/>
          <w:lang w:val="uk-UA" w:eastAsia="ru-RU"/>
        </w:rPr>
        <w:t xml:space="preserve">, наприкінці – </w:t>
      </w:r>
      <w:r w:rsidR="00557687">
        <w:rPr>
          <w:rFonts w:ascii="Times New Roman" w:hAnsi="Times New Roman"/>
          <w:sz w:val="28"/>
          <w:szCs w:val="28"/>
          <w:lang w:val="uk-UA" w:eastAsia="uk-UA"/>
        </w:rPr>
        <w:t>9,44</w:t>
      </w:r>
      <w:r w:rsidR="00557687" w:rsidRPr="007878FD">
        <w:rPr>
          <w:rFonts w:ascii="Times New Roman" w:hAnsi="Times New Roman"/>
          <w:sz w:val="28"/>
          <w:szCs w:val="28"/>
          <w:u w:val="single"/>
          <w:lang w:val="uk-UA" w:eastAsia="uk-UA"/>
        </w:rPr>
        <w:t>+</w:t>
      </w:r>
      <w:r w:rsidR="00557687" w:rsidRPr="007878FD">
        <w:rPr>
          <w:rFonts w:ascii="Times New Roman" w:hAnsi="Times New Roman"/>
          <w:sz w:val="28"/>
          <w:szCs w:val="28"/>
          <w:lang w:val="uk-UA" w:eastAsia="uk-UA"/>
        </w:rPr>
        <w:t>1,</w:t>
      </w:r>
      <w:r w:rsidR="00557687">
        <w:rPr>
          <w:rFonts w:ascii="Times New Roman" w:hAnsi="Times New Roman"/>
          <w:sz w:val="28"/>
          <w:szCs w:val="28"/>
          <w:lang w:val="uk-UA" w:eastAsia="uk-UA"/>
        </w:rPr>
        <w:t>91м</w:t>
      </w:r>
      <w:r w:rsidR="004D3968">
        <w:rPr>
          <w:rFonts w:ascii="Times New Roman" w:hAnsi="Times New Roman"/>
          <w:sz w:val="28"/>
          <w:szCs w:val="28"/>
          <w:lang w:val="uk-UA" w:eastAsia="ru-RU"/>
        </w:rPr>
        <w:t xml:space="preserve"> (</w:t>
      </w:r>
      <w:r w:rsidRPr="00FC4D03">
        <w:rPr>
          <w:rFonts w:ascii="Times New Roman" w:hAnsi="Times New Roman"/>
          <w:sz w:val="28"/>
          <w:szCs w:val="28"/>
          <w:lang w:val="uk-UA" w:eastAsia="ru-RU"/>
        </w:rPr>
        <w:t>t = 7,73).</w:t>
      </w:r>
      <w:r w:rsidR="00500CAC" w:rsidRPr="00500CAC">
        <w:rPr>
          <w:rFonts w:ascii="Times New Roman" w:hAnsi="Times New Roman"/>
          <w:sz w:val="28"/>
          <w:szCs w:val="28"/>
          <w:lang w:val="uk-UA" w:eastAsia="ru-RU"/>
        </w:rPr>
        <w:t xml:space="preserve"> </w:t>
      </w:r>
      <w:r w:rsidR="00500CAC" w:rsidRPr="00FC4D03">
        <w:rPr>
          <w:rFonts w:ascii="Times New Roman" w:hAnsi="Times New Roman"/>
          <w:sz w:val="28"/>
          <w:szCs w:val="28"/>
          <w:lang w:val="uk-UA" w:eastAsia="ru-RU"/>
        </w:rPr>
        <w:t xml:space="preserve">Відмічено </w:t>
      </w:r>
      <w:r w:rsidR="00500CAC">
        <w:rPr>
          <w:rFonts w:ascii="Times New Roman" w:hAnsi="Times New Roman"/>
          <w:sz w:val="28"/>
          <w:szCs w:val="28"/>
          <w:lang w:val="uk-UA" w:eastAsia="ru-RU"/>
        </w:rPr>
        <w:t>тенденцію до достовірності</w:t>
      </w:r>
      <w:r w:rsidR="00500CAC" w:rsidRPr="00FC4D03">
        <w:rPr>
          <w:rFonts w:ascii="Times New Roman" w:hAnsi="Times New Roman"/>
          <w:sz w:val="28"/>
          <w:szCs w:val="28"/>
          <w:lang w:val="uk-UA" w:eastAsia="ru-RU"/>
        </w:rPr>
        <w:t xml:space="preserve"> між показниками (t = </w:t>
      </w:r>
      <w:r w:rsidR="00500CAC">
        <w:rPr>
          <w:rFonts w:ascii="Times New Roman" w:hAnsi="Times New Roman"/>
          <w:sz w:val="28"/>
          <w:szCs w:val="28"/>
          <w:lang w:val="uk-UA" w:eastAsia="ru-RU"/>
        </w:rPr>
        <w:t>1,8</w:t>
      </w:r>
      <w:r w:rsidR="00500CAC" w:rsidRPr="00FC4D03">
        <w:rPr>
          <w:rFonts w:ascii="Times New Roman" w:hAnsi="Times New Roman"/>
          <w:sz w:val="28"/>
          <w:szCs w:val="28"/>
          <w:lang w:val="uk-UA" w:eastAsia="ru-RU"/>
        </w:rPr>
        <w:t>).</w:t>
      </w:r>
    </w:p>
    <w:p w14:paraId="1C15C6C8" w14:textId="393320A8" w:rsidR="005251E1" w:rsidRPr="00FC4D03" w:rsidRDefault="005251E1" w:rsidP="005251E1">
      <w:pPr>
        <w:spacing w:after="0" w:line="360" w:lineRule="auto"/>
        <w:ind w:firstLine="720"/>
        <w:jc w:val="both"/>
        <w:rPr>
          <w:rFonts w:ascii="Times New Roman" w:hAnsi="Times New Roman"/>
          <w:sz w:val="28"/>
          <w:szCs w:val="28"/>
          <w:lang w:val="uk-UA" w:eastAsia="ru-RU"/>
        </w:rPr>
      </w:pPr>
      <w:r w:rsidRPr="00FC4D03">
        <w:rPr>
          <w:rFonts w:ascii="Times New Roman" w:hAnsi="Times New Roman"/>
          <w:sz w:val="28"/>
          <w:szCs w:val="28"/>
          <w:lang w:val="uk-UA" w:eastAsia="ru-RU"/>
        </w:rPr>
        <w:t>Середній результат  тесті «</w:t>
      </w:r>
      <w:r w:rsidR="00500CAC">
        <w:rPr>
          <w:rFonts w:ascii="Times New Roman" w:hAnsi="Times New Roman"/>
          <w:spacing w:val="-6"/>
          <w:sz w:val="28"/>
          <w:szCs w:val="28"/>
          <w:lang w:val="uk-UA" w:eastAsia="uk-UA"/>
        </w:rPr>
        <w:t>П</w:t>
      </w:r>
      <w:r w:rsidR="00500CAC" w:rsidRPr="00F37BCD">
        <w:rPr>
          <w:rFonts w:ascii="Times New Roman" w:hAnsi="Times New Roman"/>
          <w:spacing w:val="-6"/>
          <w:sz w:val="28"/>
          <w:szCs w:val="28"/>
          <w:lang w:val="uk-UA" w:eastAsia="uk-UA"/>
        </w:rPr>
        <w:t>рисідання за 20с</w:t>
      </w:r>
      <w:r w:rsidRPr="00FC4D03">
        <w:rPr>
          <w:rFonts w:ascii="Times New Roman" w:hAnsi="Times New Roman"/>
          <w:sz w:val="28"/>
          <w:szCs w:val="28"/>
          <w:lang w:val="uk-UA" w:eastAsia="ru-RU"/>
        </w:rPr>
        <w:t>»</w:t>
      </w:r>
      <w:r w:rsidRPr="00FC4D03">
        <w:rPr>
          <w:rFonts w:ascii="Times New Roman" w:hAnsi="Times New Roman"/>
          <w:spacing w:val="-6"/>
          <w:sz w:val="28"/>
          <w:szCs w:val="28"/>
          <w:lang w:val="uk-UA" w:eastAsia="uk-UA"/>
        </w:rPr>
        <w:t xml:space="preserve"> на початку навчального року </w:t>
      </w:r>
      <w:r w:rsidRPr="00FC4D03">
        <w:rPr>
          <w:rFonts w:ascii="Times New Roman" w:hAnsi="Times New Roman"/>
          <w:sz w:val="28"/>
          <w:szCs w:val="28"/>
          <w:lang w:val="uk-UA" w:eastAsia="ru-RU"/>
        </w:rPr>
        <w:t xml:space="preserve"> становив – </w:t>
      </w:r>
      <w:r w:rsidR="00500CAC">
        <w:rPr>
          <w:rFonts w:ascii="Times New Roman" w:hAnsi="Times New Roman"/>
          <w:sz w:val="28"/>
          <w:szCs w:val="28"/>
          <w:lang w:val="uk-UA" w:eastAsia="uk-UA"/>
        </w:rPr>
        <w:t>11,80</w:t>
      </w:r>
      <w:r w:rsidR="00500CAC" w:rsidRPr="007878FD">
        <w:rPr>
          <w:rFonts w:ascii="Times New Roman" w:hAnsi="Times New Roman"/>
          <w:sz w:val="28"/>
          <w:szCs w:val="28"/>
          <w:u w:val="single"/>
          <w:lang w:val="uk-UA" w:eastAsia="uk-UA"/>
        </w:rPr>
        <w:t>+</w:t>
      </w:r>
      <w:r w:rsidR="00500CAC" w:rsidRPr="007878FD">
        <w:rPr>
          <w:rFonts w:ascii="Times New Roman" w:hAnsi="Times New Roman"/>
          <w:sz w:val="28"/>
          <w:szCs w:val="28"/>
          <w:lang w:val="uk-UA" w:eastAsia="uk-UA"/>
        </w:rPr>
        <w:t>1,</w:t>
      </w:r>
      <w:r w:rsidR="00500CAC">
        <w:rPr>
          <w:rFonts w:ascii="Times New Roman" w:hAnsi="Times New Roman"/>
          <w:sz w:val="28"/>
          <w:szCs w:val="28"/>
          <w:lang w:val="uk-UA" w:eastAsia="uk-UA"/>
        </w:rPr>
        <w:t>69</w:t>
      </w:r>
      <w:r w:rsidRPr="00FC4D03">
        <w:rPr>
          <w:rFonts w:ascii="Times New Roman" w:hAnsi="Times New Roman"/>
          <w:sz w:val="28"/>
          <w:szCs w:val="28"/>
          <w:lang w:val="uk-UA" w:eastAsia="ru-RU"/>
        </w:rPr>
        <w:t xml:space="preserve">с,  наприкінці покращився і вже складав – </w:t>
      </w:r>
      <w:r w:rsidR="00500CAC">
        <w:rPr>
          <w:rFonts w:ascii="Times New Roman" w:hAnsi="Times New Roman"/>
          <w:sz w:val="28"/>
          <w:szCs w:val="28"/>
          <w:lang w:val="uk-UA" w:eastAsia="uk-UA"/>
        </w:rPr>
        <w:t>18,2</w:t>
      </w:r>
      <w:r w:rsidR="00500CAC" w:rsidRPr="007878FD">
        <w:rPr>
          <w:rFonts w:ascii="Times New Roman" w:hAnsi="Times New Roman"/>
          <w:sz w:val="28"/>
          <w:szCs w:val="28"/>
          <w:u w:val="single"/>
          <w:lang w:val="uk-UA" w:eastAsia="uk-UA"/>
        </w:rPr>
        <w:t>+</w:t>
      </w:r>
      <w:r w:rsidR="00500CAC" w:rsidRPr="007878FD">
        <w:rPr>
          <w:rFonts w:ascii="Times New Roman" w:hAnsi="Times New Roman"/>
          <w:sz w:val="28"/>
          <w:szCs w:val="28"/>
          <w:lang w:val="uk-UA" w:eastAsia="uk-UA"/>
        </w:rPr>
        <w:t>1,</w:t>
      </w:r>
      <w:r w:rsidR="00500CAC">
        <w:rPr>
          <w:rFonts w:ascii="Times New Roman" w:hAnsi="Times New Roman"/>
          <w:sz w:val="28"/>
          <w:szCs w:val="28"/>
          <w:lang w:val="uk-UA" w:eastAsia="uk-UA"/>
        </w:rPr>
        <w:t>90</w:t>
      </w:r>
      <w:r w:rsidRPr="00FC4D03">
        <w:rPr>
          <w:rFonts w:ascii="Times New Roman" w:hAnsi="Times New Roman"/>
          <w:sz w:val="28"/>
          <w:szCs w:val="28"/>
          <w:lang w:val="uk-UA" w:eastAsia="ru-RU"/>
        </w:rPr>
        <w:t xml:space="preserve">с. Відмічено достовірні відмінності між показниками (t = </w:t>
      </w:r>
      <w:r w:rsidR="00500CAC">
        <w:rPr>
          <w:rFonts w:ascii="Times New Roman" w:hAnsi="Times New Roman"/>
          <w:sz w:val="28"/>
          <w:szCs w:val="28"/>
          <w:lang w:val="uk-UA" w:eastAsia="ru-RU"/>
        </w:rPr>
        <w:t>2</w:t>
      </w:r>
      <w:r w:rsidR="00557687">
        <w:rPr>
          <w:rFonts w:ascii="Times New Roman" w:hAnsi="Times New Roman"/>
          <w:sz w:val="28"/>
          <w:szCs w:val="28"/>
          <w:lang w:val="uk-UA" w:eastAsia="ru-RU"/>
        </w:rPr>
        <w:t>,8</w:t>
      </w:r>
      <w:r w:rsidRPr="00FC4D03">
        <w:rPr>
          <w:rFonts w:ascii="Times New Roman" w:hAnsi="Times New Roman"/>
          <w:sz w:val="28"/>
          <w:szCs w:val="28"/>
          <w:lang w:val="uk-UA" w:eastAsia="ru-RU"/>
        </w:rPr>
        <w:t>).</w:t>
      </w:r>
    </w:p>
    <w:p w14:paraId="7216518F" w14:textId="77777777" w:rsidR="003C555A" w:rsidRDefault="003C555A" w:rsidP="00054717">
      <w:pPr>
        <w:spacing w:after="0" w:line="360" w:lineRule="auto"/>
        <w:ind w:right="113" w:firstLine="709"/>
        <w:jc w:val="right"/>
        <w:rPr>
          <w:rFonts w:ascii="Times New Roman" w:hAnsi="Times New Roman"/>
          <w:sz w:val="28"/>
          <w:szCs w:val="28"/>
          <w:lang w:val="uk-UA" w:eastAsia="uk-UA"/>
        </w:rPr>
      </w:pPr>
    </w:p>
    <w:p w14:paraId="6BA18A36" w14:textId="77777777" w:rsidR="00F56ABB" w:rsidRPr="00FC4D03" w:rsidRDefault="00F56ABB" w:rsidP="00F56ABB">
      <w:pPr>
        <w:spacing w:after="0" w:line="360" w:lineRule="auto"/>
        <w:ind w:right="113" w:firstLine="709"/>
        <w:jc w:val="right"/>
        <w:rPr>
          <w:rFonts w:ascii="Times New Roman" w:hAnsi="Times New Roman"/>
          <w:sz w:val="28"/>
          <w:szCs w:val="28"/>
          <w:lang w:val="uk-UA" w:eastAsia="uk-UA"/>
        </w:rPr>
      </w:pPr>
      <w:r w:rsidRPr="00FC4D03">
        <w:rPr>
          <w:rFonts w:ascii="Times New Roman" w:hAnsi="Times New Roman"/>
          <w:noProof/>
          <w:lang w:eastAsia="ru-RU"/>
        </w:rPr>
        <w:lastRenderedPageBreak/>
        <mc:AlternateContent>
          <mc:Choice Requires="wps">
            <w:drawing>
              <wp:anchor distT="0" distB="0" distL="114300" distR="114300" simplePos="0" relativeHeight="251693056" behindDoc="0" locked="0" layoutInCell="1" allowOverlap="1" wp14:anchorId="25CCE589" wp14:editId="408E70F7">
                <wp:simplePos x="0" y="0"/>
                <wp:positionH relativeFrom="column">
                  <wp:posOffset>8801100</wp:posOffset>
                </wp:positionH>
                <wp:positionV relativeFrom="paragraph">
                  <wp:posOffset>-800100</wp:posOffset>
                </wp:positionV>
                <wp:extent cx="651510" cy="445770"/>
                <wp:effectExtent l="0" t="0" r="0" b="0"/>
                <wp:wrapNone/>
                <wp:docPr id="3"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5F21F" w14:textId="77777777" w:rsidR="00F56ABB" w:rsidRDefault="00F56ABB" w:rsidP="00F56ABB">
                            <w:pPr>
                              <w:rPr>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CE589" id="_x0000_s1031" type="#_x0000_t202" style="position:absolute;left:0;text-align:left;margin-left:693pt;margin-top:-63pt;width:51.3pt;height:3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" stroked="f">
                <v:textbox style="layout-flow:vertical">
                  <w:txbxContent>
                    <w:p w14:paraId="2345F21F" w14:textId="77777777" w:rsidR="00F56ABB" w:rsidRDefault="00F56ABB" w:rsidP="00F56ABB">
                      <w:pPr>
                        <w:rPr>
                          <w:szCs w:val="28"/>
                        </w:rPr>
                      </w:pPr>
                    </w:p>
                  </w:txbxContent>
                </v:textbox>
              </v:shape>
            </w:pict>
          </mc:Fallback>
        </mc:AlternateContent>
      </w:r>
      <w:r w:rsidRPr="00FC4D03">
        <w:rPr>
          <w:rFonts w:ascii="Times New Roman" w:hAnsi="Times New Roman"/>
          <w:sz w:val="28"/>
          <w:szCs w:val="28"/>
          <w:lang w:val="uk-UA" w:eastAsia="uk-UA"/>
        </w:rPr>
        <w:t>Таблиця 3.</w:t>
      </w:r>
      <w:r>
        <w:rPr>
          <w:rFonts w:ascii="Times New Roman" w:hAnsi="Times New Roman"/>
          <w:sz w:val="28"/>
          <w:szCs w:val="28"/>
          <w:lang w:val="uk-UA" w:eastAsia="uk-UA"/>
        </w:rPr>
        <w:t>2</w:t>
      </w:r>
    </w:p>
    <w:p w14:paraId="2F402E35" w14:textId="77777777" w:rsidR="00F56ABB" w:rsidRPr="00FC4D03" w:rsidRDefault="00F56ABB" w:rsidP="00F56ABB">
      <w:pPr>
        <w:tabs>
          <w:tab w:val="left" w:pos="13350"/>
        </w:tabs>
        <w:spacing w:after="0" w:line="360" w:lineRule="auto"/>
        <w:ind w:firstLine="708"/>
        <w:jc w:val="center"/>
        <w:rPr>
          <w:rFonts w:ascii="Times New Roman" w:hAnsi="Times New Roman"/>
          <w:sz w:val="28"/>
          <w:szCs w:val="28"/>
          <w:lang w:val="uk-UA" w:eastAsia="uk-UA"/>
        </w:rPr>
      </w:pPr>
      <w:r w:rsidRPr="00FC4D03">
        <w:rPr>
          <w:rFonts w:ascii="Times New Roman" w:hAnsi="Times New Roman"/>
          <w:sz w:val="28"/>
          <w:szCs w:val="28"/>
          <w:lang w:val="uk-UA" w:eastAsia="uk-UA"/>
        </w:rPr>
        <w:t xml:space="preserve">Динаміка показників </w:t>
      </w:r>
      <w:r>
        <w:rPr>
          <w:rFonts w:ascii="Times New Roman" w:hAnsi="Times New Roman"/>
          <w:sz w:val="28"/>
          <w:szCs w:val="28"/>
          <w:lang w:val="uk-UA" w:eastAsia="uk-UA"/>
        </w:rPr>
        <w:t>спеціальної фізичної підготовленості дівчат</w:t>
      </w:r>
      <w:r w:rsidRPr="00FC4D03">
        <w:rPr>
          <w:rFonts w:ascii="Times New Roman" w:hAnsi="Times New Roman"/>
          <w:sz w:val="28"/>
          <w:szCs w:val="28"/>
          <w:lang w:val="uk-UA" w:eastAsia="uk-UA"/>
        </w:rPr>
        <w:t xml:space="preserve"> 11-12 років (</w:t>
      </w:r>
      <w:r w:rsidRPr="00FC4D03">
        <w:rPr>
          <w:rFonts w:ascii="Times New Roman" w:eastAsia="Times New Roman" w:hAnsi="Times New Roman"/>
          <w:position w:val="-4"/>
          <w:sz w:val="28"/>
          <w:szCs w:val="28"/>
          <w:lang w:val="uk-UA" w:eastAsia="uk-UA"/>
        </w:rPr>
        <w:object w:dxaOrig="255" w:dyaOrig="315" w14:anchorId="57E264E8">
          <v:shape id="_x0000_i1034" type="#_x0000_t75" style="width:14.25pt;height:14.25pt" o:ole="">
            <v:imagedata r:id="rId13" o:title=""/>
          </v:shape>
          <o:OLEObject Type="Embed" ProgID="Equation.3" ShapeID="_x0000_i1034" DrawAspect="Content" ObjectID="_1701500276" r:id="rId16"/>
        </w:object>
      </w:r>
      <w:r w:rsidRPr="00FC4D03">
        <w:rPr>
          <w:rFonts w:ascii="Times New Roman" w:hAnsi="Times New Roman"/>
          <w:sz w:val="28"/>
          <w:szCs w:val="28"/>
          <w:u w:val="single"/>
          <w:lang w:val="uk-UA" w:eastAsia="uk-UA"/>
        </w:rPr>
        <w:t>+</w:t>
      </w:r>
      <w:r w:rsidRPr="00FC4D03">
        <w:rPr>
          <w:rFonts w:ascii="Times New Roman" w:hAnsi="Times New Roman"/>
          <w:sz w:val="28"/>
          <w:szCs w:val="28"/>
          <w:lang w:val="uk-UA" w:eastAsia="uk-UA"/>
        </w:rPr>
        <w:t xml:space="preserve">m, t) </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2268"/>
        <w:gridCol w:w="1134"/>
        <w:gridCol w:w="1275"/>
        <w:gridCol w:w="992"/>
        <w:gridCol w:w="1277"/>
      </w:tblGrid>
      <w:tr w:rsidR="00F56ABB" w:rsidRPr="00FC4D03" w14:paraId="48407287" w14:textId="77777777" w:rsidTr="00F56ABB">
        <w:trPr>
          <w:trHeight w:val="660"/>
        </w:trPr>
        <w:tc>
          <w:tcPr>
            <w:tcW w:w="675" w:type="dxa"/>
            <w:vAlign w:val="center"/>
          </w:tcPr>
          <w:p w14:paraId="4C397302"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w:t>
            </w:r>
          </w:p>
        </w:tc>
        <w:tc>
          <w:tcPr>
            <w:tcW w:w="1843" w:type="dxa"/>
            <w:vAlign w:val="center"/>
          </w:tcPr>
          <w:p w14:paraId="52FDDFB4"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Тести</w:t>
            </w:r>
          </w:p>
        </w:tc>
        <w:tc>
          <w:tcPr>
            <w:tcW w:w="2268" w:type="dxa"/>
            <w:vAlign w:val="center"/>
          </w:tcPr>
          <w:p w14:paraId="707BDD45" w14:textId="77777777" w:rsidR="00F56ABB" w:rsidRPr="00FC4D03" w:rsidRDefault="00F56ABB" w:rsidP="0043729B">
            <w:pPr>
              <w:suppressAutoHyphens/>
              <w:spacing w:after="0" w:line="360" w:lineRule="auto"/>
              <w:jc w:val="center"/>
              <w:rPr>
                <w:rFonts w:ascii="Times New Roman" w:hAnsi="Times New Roman"/>
                <w:sz w:val="28"/>
                <w:szCs w:val="20"/>
                <w:lang w:val="uk-UA" w:eastAsia="uk-UA"/>
              </w:rPr>
            </w:pPr>
            <w:r w:rsidRPr="00FC4D03">
              <w:rPr>
                <w:rFonts w:ascii="Times New Roman" w:hAnsi="Times New Roman"/>
                <w:sz w:val="28"/>
                <w:szCs w:val="20"/>
                <w:lang w:val="uk-UA" w:eastAsia="uk-UA"/>
              </w:rPr>
              <w:t>Початок навчального року</w:t>
            </w:r>
          </w:p>
        </w:tc>
        <w:tc>
          <w:tcPr>
            <w:tcW w:w="1134" w:type="dxa"/>
            <w:vAlign w:val="center"/>
          </w:tcPr>
          <w:p w14:paraId="5AE49AF3" w14:textId="77777777" w:rsidR="00F56ABB" w:rsidRPr="00FC4D03" w:rsidRDefault="00F56ABB" w:rsidP="0043729B">
            <w:pPr>
              <w:suppressAutoHyphens/>
              <w:spacing w:after="0" w:line="360" w:lineRule="auto"/>
              <w:jc w:val="center"/>
              <w:rPr>
                <w:rFonts w:ascii="Times New Roman" w:hAnsi="Times New Roman"/>
                <w:sz w:val="28"/>
                <w:szCs w:val="20"/>
                <w:lang w:val="uk-UA" w:eastAsia="uk-UA"/>
              </w:rPr>
            </w:pPr>
            <w:r w:rsidRPr="00FC4D03">
              <w:rPr>
                <w:rFonts w:ascii="Times New Roman" w:hAnsi="Times New Roman"/>
                <w:sz w:val="28"/>
                <w:szCs w:val="20"/>
                <w:lang w:val="uk-UA" w:eastAsia="uk-UA"/>
              </w:rPr>
              <w:t>t</w:t>
            </w:r>
          </w:p>
        </w:tc>
        <w:tc>
          <w:tcPr>
            <w:tcW w:w="1275" w:type="dxa"/>
            <w:vAlign w:val="center"/>
          </w:tcPr>
          <w:p w14:paraId="0F1931EC" w14:textId="77777777" w:rsidR="00F56ABB" w:rsidRPr="00FC4D03" w:rsidRDefault="00F56ABB" w:rsidP="0043729B">
            <w:pPr>
              <w:suppressAutoHyphens/>
              <w:spacing w:after="0" w:line="360" w:lineRule="auto"/>
              <w:ind w:firstLine="21"/>
              <w:jc w:val="center"/>
              <w:rPr>
                <w:rFonts w:ascii="Times New Roman" w:hAnsi="Times New Roman"/>
                <w:sz w:val="28"/>
                <w:szCs w:val="20"/>
                <w:lang w:val="uk-UA" w:eastAsia="uk-UA"/>
              </w:rPr>
            </w:pPr>
            <w:r w:rsidRPr="00FC4D03">
              <w:rPr>
                <w:rFonts w:ascii="Times New Roman" w:hAnsi="Times New Roman"/>
                <w:sz w:val="28"/>
                <w:szCs w:val="20"/>
                <w:lang w:val="uk-UA" w:eastAsia="uk-UA"/>
              </w:rPr>
              <w:t>Кінець навчального року</w:t>
            </w:r>
          </w:p>
        </w:tc>
        <w:tc>
          <w:tcPr>
            <w:tcW w:w="992" w:type="dxa"/>
            <w:vAlign w:val="center"/>
          </w:tcPr>
          <w:p w14:paraId="549CF5D0" w14:textId="77777777" w:rsidR="00F56ABB" w:rsidRPr="00FC4D03" w:rsidRDefault="00F56ABB" w:rsidP="0043729B">
            <w:pPr>
              <w:suppressAutoHyphens/>
              <w:spacing w:after="0" w:line="360" w:lineRule="auto"/>
              <w:ind w:firstLine="21"/>
              <w:jc w:val="center"/>
              <w:rPr>
                <w:rFonts w:ascii="Times New Roman" w:hAnsi="Times New Roman"/>
                <w:sz w:val="28"/>
                <w:szCs w:val="20"/>
                <w:lang w:val="uk-UA" w:eastAsia="uk-UA"/>
              </w:rPr>
            </w:pPr>
            <w:r w:rsidRPr="00FC4D03">
              <w:rPr>
                <w:rFonts w:ascii="Times New Roman" w:hAnsi="Times New Roman"/>
                <w:sz w:val="28"/>
                <w:szCs w:val="20"/>
                <w:lang w:val="uk-UA" w:eastAsia="uk-UA"/>
              </w:rPr>
              <w:t>Абсолютний приріст</w:t>
            </w:r>
          </w:p>
        </w:tc>
        <w:tc>
          <w:tcPr>
            <w:tcW w:w="1277" w:type="dxa"/>
            <w:vAlign w:val="center"/>
          </w:tcPr>
          <w:p w14:paraId="248F068E" w14:textId="77777777" w:rsidR="00F56ABB" w:rsidRDefault="00F56ABB" w:rsidP="0043729B">
            <w:pPr>
              <w:suppressAutoHyphens/>
              <w:spacing w:after="0" w:line="360" w:lineRule="auto"/>
              <w:ind w:firstLine="21"/>
              <w:jc w:val="center"/>
              <w:rPr>
                <w:rFonts w:ascii="Times New Roman" w:hAnsi="Times New Roman"/>
                <w:sz w:val="28"/>
                <w:szCs w:val="20"/>
                <w:lang w:val="uk-UA" w:eastAsia="uk-UA"/>
              </w:rPr>
            </w:pPr>
            <w:r w:rsidRPr="00FC4D03">
              <w:rPr>
                <w:rFonts w:ascii="Times New Roman" w:hAnsi="Times New Roman"/>
                <w:sz w:val="28"/>
                <w:szCs w:val="20"/>
                <w:lang w:val="uk-UA" w:eastAsia="uk-UA"/>
              </w:rPr>
              <w:t xml:space="preserve">Відносний приріст </w:t>
            </w:r>
          </w:p>
          <w:p w14:paraId="1DFB2ED5" w14:textId="77777777" w:rsidR="00F56ABB" w:rsidRPr="00FC4D03" w:rsidRDefault="00F56ABB" w:rsidP="0043729B">
            <w:pPr>
              <w:suppressAutoHyphens/>
              <w:spacing w:after="0" w:line="360" w:lineRule="auto"/>
              <w:ind w:firstLine="21"/>
              <w:jc w:val="center"/>
              <w:rPr>
                <w:rFonts w:ascii="Times New Roman" w:hAnsi="Times New Roman"/>
                <w:sz w:val="28"/>
                <w:szCs w:val="20"/>
                <w:lang w:val="uk-UA" w:eastAsia="uk-UA"/>
              </w:rPr>
            </w:pPr>
            <w:r w:rsidRPr="00FC4D03">
              <w:rPr>
                <w:rFonts w:ascii="Times New Roman" w:hAnsi="Times New Roman"/>
                <w:sz w:val="28"/>
                <w:szCs w:val="20"/>
                <w:lang w:val="uk-UA" w:eastAsia="uk-UA"/>
              </w:rPr>
              <w:t>(%)</w:t>
            </w:r>
          </w:p>
        </w:tc>
      </w:tr>
      <w:tr w:rsidR="00F56ABB" w:rsidRPr="00FC4D03" w14:paraId="6F3F3C2F" w14:textId="77777777" w:rsidTr="00F56ABB">
        <w:trPr>
          <w:trHeight w:val="1000"/>
        </w:trPr>
        <w:tc>
          <w:tcPr>
            <w:tcW w:w="675" w:type="dxa"/>
            <w:vAlign w:val="center"/>
          </w:tcPr>
          <w:p w14:paraId="6B767404"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1.</w:t>
            </w:r>
          </w:p>
        </w:tc>
        <w:tc>
          <w:tcPr>
            <w:tcW w:w="1843" w:type="dxa"/>
            <w:vAlign w:val="center"/>
          </w:tcPr>
          <w:p w14:paraId="3A4DA887"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pacing w:val="-6"/>
                <w:sz w:val="28"/>
                <w:szCs w:val="28"/>
                <w:lang w:val="uk-UA" w:eastAsia="uk-UA"/>
              </w:rPr>
              <w:t>П</w:t>
            </w:r>
            <w:r w:rsidRPr="00FC4D03">
              <w:rPr>
                <w:rFonts w:ascii="Times New Roman" w:hAnsi="Times New Roman"/>
                <w:spacing w:val="-6"/>
                <w:sz w:val="28"/>
                <w:szCs w:val="28"/>
                <w:lang w:val="uk-UA" w:eastAsia="uk-UA"/>
              </w:rPr>
              <w:t xml:space="preserve">іднімання тулубу в </w:t>
            </w:r>
            <w:proofErr w:type="spellStart"/>
            <w:r w:rsidRPr="00FC4D03">
              <w:rPr>
                <w:rFonts w:ascii="Times New Roman" w:hAnsi="Times New Roman"/>
                <w:spacing w:val="-6"/>
                <w:sz w:val="28"/>
                <w:szCs w:val="28"/>
                <w:lang w:val="uk-UA" w:eastAsia="uk-UA"/>
              </w:rPr>
              <w:t>сід</w:t>
            </w:r>
            <w:proofErr w:type="spellEnd"/>
            <w:r w:rsidRPr="00FC4D03">
              <w:rPr>
                <w:rFonts w:ascii="Times New Roman" w:hAnsi="Times New Roman"/>
                <w:spacing w:val="-6"/>
                <w:sz w:val="28"/>
                <w:szCs w:val="28"/>
                <w:lang w:val="uk-UA" w:eastAsia="uk-UA"/>
              </w:rPr>
              <w:t xml:space="preserve"> з положення лежачи за 20 с, кількість разів</w:t>
            </w:r>
          </w:p>
        </w:tc>
        <w:tc>
          <w:tcPr>
            <w:tcW w:w="2268" w:type="dxa"/>
            <w:vAlign w:val="center"/>
          </w:tcPr>
          <w:p w14:paraId="50470C3F"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pacing w:val="-6"/>
                <w:sz w:val="28"/>
                <w:szCs w:val="28"/>
                <w:lang w:val="uk-UA" w:eastAsia="uk-UA"/>
              </w:rPr>
              <w:t>1</w:t>
            </w:r>
            <w:r>
              <w:rPr>
                <w:rFonts w:ascii="Times New Roman" w:hAnsi="Times New Roman"/>
                <w:spacing w:val="-6"/>
                <w:sz w:val="28"/>
                <w:szCs w:val="28"/>
                <w:lang w:val="uk-UA" w:eastAsia="uk-UA"/>
              </w:rPr>
              <w:t>0</w:t>
            </w:r>
            <w:r w:rsidRPr="00FC4D03">
              <w:rPr>
                <w:rFonts w:ascii="Times New Roman" w:hAnsi="Times New Roman"/>
                <w:spacing w:val="-6"/>
                <w:sz w:val="28"/>
                <w:szCs w:val="28"/>
                <w:lang w:val="uk-UA" w:eastAsia="uk-UA"/>
              </w:rPr>
              <w:t xml:space="preserve">,8 </w:t>
            </w:r>
            <w:r w:rsidRPr="00FC4D03">
              <w:rPr>
                <w:rFonts w:ascii="Times New Roman" w:hAnsi="Times New Roman"/>
                <w:sz w:val="28"/>
                <w:szCs w:val="28"/>
                <w:u w:val="single"/>
                <w:lang w:val="uk-UA" w:eastAsia="uk-UA"/>
              </w:rPr>
              <w:t>+</w:t>
            </w:r>
            <w:r w:rsidRPr="00FC4D03">
              <w:rPr>
                <w:rFonts w:ascii="Times New Roman" w:hAnsi="Times New Roman"/>
                <w:sz w:val="28"/>
                <w:szCs w:val="28"/>
                <w:lang w:val="uk-UA" w:eastAsia="uk-UA"/>
              </w:rPr>
              <w:t>0,11</w:t>
            </w:r>
          </w:p>
          <w:p w14:paraId="50ADB87C" w14:textId="77777777" w:rsidR="00F56ABB" w:rsidRPr="00FC4D03" w:rsidRDefault="00F56ABB" w:rsidP="0043729B">
            <w:pPr>
              <w:spacing w:after="0" w:line="240" w:lineRule="auto"/>
              <w:jc w:val="center"/>
              <w:rPr>
                <w:rFonts w:ascii="Times New Roman" w:hAnsi="Times New Roman"/>
                <w:sz w:val="28"/>
                <w:szCs w:val="28"/>
                <w:lang w:val="uk-UA" w:eastAsia="uk-UA"/>
              </w:rPr>
            </w:pPr>
          </w:p>
        </w:tc>
        <w:tc>
          <w:tcPr>
            <w:tcW w:w="1134" w:type="dxa"/>
            <w:vAlign w:val="center"/>
          </w:tcPr>
          <w:p w14:paraId="338B4098"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8,0</w:t>
            </w:r>
          </w:p>
        </w:tc>
        <w:tc>
          <w:tcPr>
            <w:tcW w:w="1275" w:type="dxa"/>
            <w:vAlign w:val="center"/>
          </w:tcPr>
          <w:p w14:paraId="0039CF01"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pacing w:val="-6"/>
                <w:sz w:val="28"/>
                <w:szCs w:val="28"/>
                <w:lang w:val="uk-UA" w:eastAsia="uk-UA"/>
              </w:rPr>
              <w:t>18</w:t>
            </w:r>
            <w:r w:rsidRPr="00FC4D03">
              <w:rPr>
                <w:rFonts w:ascii="Times New Roman" w:hAnsi="Times New Roman"/>
                <w:spacing w:val="-6"/>
                <w:sz w:val="28"/>
                <w:szCs w:val="28"/>
                <w:lang w:val="uk-UA" w:eastAsia="uk-UA"/>
              </w:rPr>
              <w:t>,8</w:t>
            </w:r>
            <w:r w:rsidRPr="00FC4D03">
              <w:rPr>
                <w:rFonts w:ascii="Times New Roman" w:hAnsi="Times New Roman"/>
                <w:sz w:val="28"/>
                <w:szCs w:val="28"/>
                <w:u w:val="single"/>
                <w:lang w:val="uk-UA" w:eastAsia="uk-UA"/>
              </w:rPr>
              <w:t>+</w:t>
            </w:r>
            <w:r w:rsidRPr="00FC4D03">
              <w:rPr>
                <w:rFonts w:ascii="Times New Roman" w:hAnsi="Times New Roman"/>
                <w:sz w:val="28"/>
                <w:szCs w:val="28"/>
                <w:lang w:val="uk-UA" w:eastAsia="uk-UA"/>
              </w:rPr>
              <w:t>0,</w:t>
            </w:r>
            <w:r>
              <w:rPr>
                <w:rFonts w:ascii="Times New Roman" w:hAnsi="Times New Roman"/>
                <w:sz w:val="28"/>
                <w:szCs w:val="28"/>
                <w:lang w:val="uk-UA" w:eastAsia="uk-UA"/>
              </w:rPr>
              <w:t>98</w:t>
            </w:r>
          </w:p>
          <w:p w14:paraId="44C70D4A"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color w:val="FF0000"/>
                <w:sz w:val="28"/>
                <w:szCs w:val="28"/>
                <w:lang w:val="uk-UA" w:eastAsia="uk-UA"/>
              </w:rPr>
            </w:pPr>
            <w:r w:rsidRPr="00FC4D03">
              <w:rPr>
                <w:rFonts w:ascii="Times New Roman" w:hAnsi="Times New Roman"/>
                <w:spacing w:val="-6"/>
                <w:sz w:val="28"/>
                <w:szCs w:val="28"/>
                <w:lang w:val="uk-UA" w:eastAsia="uk-UA"/>
              </w:rPr>
              <w:t xml:space="preserve">   </w:t>
            </w:r>
          </w:p>
        </w:tc>
        <w:tc>
          <w:tcPr>
            <w:tcW w:w="992" w:type="dxa"/>
            <w:vAlign w:val="center"/>
          </w:tcPr>
          <w:p w14:paraId="2355A501" w14:textId="77777777" w:rsidR="00F56ABB" w:rsidRPr="00FC4D03" w:rsidRDefault="00F56ABB" w:rsidP="0043729B">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8</w:t>
            </w:r>
          </w:p>
        </w:tc>
        <w:tc>
          <w:tcPr>
            <w:tcW w:w="1277" w:type="dxa"/>
            <w:vAlign w:val="center"/>
          </w:tcPr>
          <w:p w14:paraId="27A7E66A" w14:textId="77777777" w:rsidR="00F56ABB" w:rsidRPr="00FC4D03" w:rsidRDefault="00F56ABB" w:rsidP="0043729B">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74,07</w:t>
            </w:r>
          </w:p>
        </w:tc>
      </w:tr>
      <w:tr w:rsidR="00F56ABB" w:rsidRPr="00FC4D03" w14:paraId="44DDB6F5" w14:textId="77777777" w:rsidTr="00F56ABB">
        <w:trPr>
          <w:trHeight w:val="970"/>
        </w:trPr>
        <w:tc>
          <w:tcPr>
            <w:tcW w:w="675" w:type="dxa"/>
            <w:vAlign w:val="center"/>
          </w:tcPr>
          <w:p w14:paraId="67F4C272"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2.</w:t>
            </w:r>
          </w:p>
        </w:tc>
        <w:tc>
          <w:tcPr>
            <w:tcW w:w="1843" w:type="dxa"/>
            <w:vAlign w:val="center"/>
          </w:tcPr>
          <w:p w14:paraId="33D4747E" w14:textId="77777777" w:rsidR="00F56ABB" w:rsidRPr="00FC4D03" w:rsidRDefault="00F56ABB" w:rsidP="0043729B">
            <w:pPr>
              <w:tabs>
                <w:tab w:val="left" w:pos="57"/>
                <w:tab w:val="center" w:pos="4677"/>
                <w:tab w:val="right" w:pos="9355"/>
              </w:tabs>
              <w:spacing w:after="0" w:line="240" w:lineRule="auto"/>
              <w:jc w:val="center"/>
              <w:rPr>
                <w:rFonts w:ascii="Times New Roman" w:hAnsi="Times New Roman"/>
                <w:sz w:val="28"/>
                <w:szCs w:val="28"/>
                <w:lang w:val="uk-UA" w:eastAsia="uk-UA"/>
              </w:rPr>
            </w:pPr>
            <w:r>
              <w:rPr>
                <w:rFonts w:ascii="Times New Roman" w:hAnsi="Times New Roman"/>
                <w:spacing w:val="-6"/>
                <w:sz w:val="28"/>
                <w:szCs w:val="28"/>
                <w:lang w:val="uk-UA" w:eastAsia="uk-UA"/>
              </w:rPr>
              <w:t>В</w:t>
            </w:r>
            <w:r w:rsidRPr="00FC4D03">
              <w:rPr>
                <w:rFonts w:ascii="Times New Roman" w:hAnsi="Times New Roman"/>
                <w:spacing w:val="-6"/>
                <w:sz w:val="28"/>
                <w:szCs w:val="28"/>
                <w:lang w:val="uk-UA" w:eastAsia="uk-UA"/>
              </w:rPr>
              <w:t>ис на високій перекладині на рівних руках, с</w:t>
            </w:r>
          </w:p>
        </w:tc>
        <w:tc>
          <w:tcPr>
            <w:tcW w:w="2268" w:type="dxa"/>
            <w:vAlign w:val="center"/>
          </w:tcPr>
          <w:p w14:paraId="7885E0E2" w14:textId="77777777" w:rsidR="00F56ABB" w:rsidRPr="007878FD"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7878FD">
              <w:rPr>
                <w:rFonts w:ascii="Times New Roman" w:hAnsi="Times New Roman"/>
                <w:sz w:val="28"/>
                <w:szCs w:val="28"/>
                <w:lang w:val="uk-UA" w:eastAsia="uk-UA"/>
              </w:rPr>
              <w:t>33,9</w:t>
            </w:r>
            <w:r w:rsidRPr="007878FD">
              <w:rPr>
                <w:rFonts w:ascii="Times New Roman" w:hAnsi="Times New Roman"/>
                <w:sz w:val="28"/>
                <w:szCs w:val="28"/>
                <w:u w:val="single"/>
                <w:lang w:val="uk-UA" w:eastAsia="uk-UA"/>
              </w:rPr>
              <w:t>+</w:t>
            </w:r>
            <w:r w:rsidRPr="007878FD">
              <w:rPr>
                <w:rFonts w:ascii="Times New Roman" w:hAnsi="Times New Roman"/>
                <w:sz w:val="28"/>
                <w:szCs w:val="28"/>
                <w:lang w:val="uk-UA" w:eastAsia="uk-UA"/>
              </w:rPr>
              <w:t>1,16</w:t>
            </w:r>
          </w:p>
          <w:p w14:paraId="43113982" w14:textId="77777777" w:rsidR="00F56ABB" w:rsidRPr="007878FD" w:rsidRDefault="00F56ABB" w:rsidP="0043729B">
            <w:pPr>
              <w:spacing w:after="0" w:line="240" w:lineRule="auto"/>
              <w:jc w:val="center"/>
              <w:rPr>
                <w:rFonts w:ascii="Times New Roman" w:hAnsi="Times New Roman"/>
                <w:sz w:val="28"/>
                <w:szCs w:val="28"/>
                <w:lang w:val="uk-UA" w:eastAsia="uk-UA"/>
              </w:rPr>
            </w:pPr>
          </w:p>
        </w:tc>
        <w:tc>
          <w:tcPr>
            <w:tcW w:w="1134" w:type="dxa"/>
            <w:vAlign w:val="center"/>
          </w:tcPr>
          <w:p w14:paraId="06D8105D" w14:textId="77777777" w:rsidR="00F56ABB" w:rsidRPr="007878FD"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7878FD">
              <w:rPr>
                <w:rFonts w:ascii="Times New Roman" w:hAnsi="Times New Roman"/>
                <w:sz w:val="28"/>
                <w:szCs w:val="28"/>
                <w:lang w:val="uk-UA" w:eastAsia="uk-UA"/>
              </w:rPr>
              <w:t>7,2</w:t>
            </w:r>
          </w:p>
        </w:tc>
        <w:tc>
          <w:tcPr>
            <w:tcW w:w="1275" w:type="dxa"/>
            <w:vAlign w:val="center"/>
          </w:tcPr>
          <w:p w14:paraId="29F874FC" w14:textId="77777777" w:rsidR="00F56ABB" w:rsidRPr="007878FD"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7878FD">
              <w:rPr>
                <w:rFonts w:ascii="Times New Roman" w:hAnsi="Times New Roman"/>
                <w:sz w:val="28"/>
                <w:szCs w:val="28"/>
                <w:lang w:val="uk-UA" w:eastAsia="uk-UA"/>
              </w:rPr>
              <w:t>42,4</w:t>
            </w:r>
            <w:r w:rsidRPr="007878FD">
              <w:rPr>
                <w:rFonts w:ascii="Times New Roman" w:hAnsi="Times New Roman"/>
                <w:sz w:val="28"/>
                <w:szCs w:val="28"/>
                <w:u w:val="single"/>
                <w:lang w:val="uk-UA" w:eastAsia="uk-UA"/>
              </w:rPr>
              <w:t>+</w:t>
            </w:r>
            <w:r w:rsidRPr="007878FD">
              <w:rPr>
                <w:rFonts w:ascii="Times New Roman" w:hAnsi="Times New Roman"/>
                <w:sz w:val="28"/>
                <w:szCs w:val="28"/>
                <w:lang w:val="uk-UA" w:eastAsia="uk-UA"/>
              </w:rPr>
              <w:t>0,11</w:t>
            </w:r>
          </w:p>
          <w:p w14:paraId="3BACC00A" w14:textId="77777777" w:rsidR="00F56ABB" w:rsidRPr="007878FD"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992" w:type="dxa"/>
            <w:vAlign w:val="center"/>
          </w:tcPr>
          <w:p w14:paraId="6D5006F6"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8,5</w:t>
            </w:r>
          </w:p>
        </w:tc>
        <w:tc>
          <w:tcPr>
            <w:tcW w:w="1277" w:type="dxa"/>
            <w:vAlign w:val="center"/>
          </w:tcPr>
          <w:p w14:paraId="32280893"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25,07</w:t>
            </w:r>
          </w:p>
        </w:tc>
      </w:tr>
      <w:tr w:rsidR="00F56ABB" w:rsidRPr="00FC4D03" w14:paraId="3603FC66" w14:textId="77777777" w:rsidTr="00F56ABB">
        <w:trPr>
          <w:trHeight w:val="970"/>
        </w:trPr>
        <w:tc>
          <w:tcPr>
            <w:tcW w:w="675" w:type="dxa"/>
            <w:vAlign w:val="center"/>
          </w:tcPr>
          <w:p w14:paraId="08C0C0C1"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3.</w:t>
            </w:r>
          </w:p>
        </w:tc>
        <w:tc>
          <w:tcPr>
            <w:tcW w:w="1843" w:type="dxa"/>
            <w:vAlign w:val="center"/>
          </w:tcPr>
          <w:p w14:paraId="65AF673B" w14:textId="77777777" w:rsidR="00F56ABB" w:rsidRPr="00FC4D03" w:rsidRDefault="00F56ABB" w:rsidP="0043729B">
            <w:pPr>
              <w:tabs>
                <w:tab w:val="left" w:pos="57"/>
                <w:tab w:val="center" w:pos="4677"/>
                <w:tab w:val="right" w:pos="9355"/>
              </w:tabs>
              <w:spacing w:after="0" w:line="24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С</w:t>
            </w:r>
            <w:r w:rsidRPr="00F37BCD">
              <w:rPr>
                <w:rFonts w:ascii="Times New Roman" w:hAnsi="Times New Roman"/>
                <w:spacing w:val="-6"/>
                <w:sz w:val="28"/>
                <w:szCs w:val="28"/>
                <w:lang w:val="uk-UA" w:eastAsia="uk-UA"/>
              </w:rPr>
              <w:t>трибок угору</w:t>
            </w:r>
            <w:r>
              <w:rPr>
                <w:rFonts w:ascii="Times New Roman" w:hAnsi="Times New Roman"/>
                <w:spacing w:val="-6"/>
                <w:sz w:val="28"/>
                <w:szCs w:val="28"/>
                <w:lang w:val="uk-UA" w:eastAsia="uk-UA"/>
              </w:rPr>
              <w:t>, см</w:t>
            </w:r>
          </w:p>
        </w:tc>
        <w:tc>
          <w:tcPr>
            <w:tcW w:w="2268" w:type="dxa"/>
            <w:vAlign w:val="center"/>
          </w:tcPr>
          <w:p w14:paraId="15182857" w14:textId="77777777" w:rsidR="00F56ABB" w:rsidRPr="007878FD"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7878FD">
              <w:rPr>
                <w:rFonts w:ascii="Times New Roman" w:hAnsi="Times New Roman"/>
                <w:sz w:val="28"/>
                <w:szCs w:val="28"/>
                <w:lang w:val="uk-UA" w:eastAsia="uk-UA"/>
              </w:rPr>
              <w:t>13,6</w:t>
            </w:r>
            <w:r w:rsidRPr="007878FD">
              <w:rPr>
                <w:rFonts w:ascii="Times New Roman" w:hAnsi="Times New Roman"/>
                <w:sz w:val="28"/>
                <w:szCs w:val="28"/>
                <w:u w:val="single"/>
                <w:lang w:val="uk-UA" w:eastAsia="uk-UA"/>
              </w:rPr>
              <w:t>+</w:t>
            </w:r>
            <w:r w:rsidRPr="007878FD">
              <w:rPr>
                <w:rFonts w:ascii="Times New Roman" w:hAnsi="Times New Roman"/>
                <w:sz w:val="28"/>
                <w:szCs w:val="28"/>
                <w:lang w:val="uk-UA" w:eastAsia="uk-UA"/>
              </w:rPr>
              <w:t>1,22</w:t>
            </w:r>
          </w:p>
        </w:tc>
        <w:tc>
          <w:tcPr>
            <w:tcW w:w="1134" w:type="dxa"/>
            <w:vAlign w:val="center"/>
          </w:tcPr>
          <w:p w14:paraId="5AD04647" w14:textId="77777777" w:rsidR="00F56ABB" w:rsidRPr="007878FD"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7878FD">
              <w:rPr>
                <w:rFonts w:ascii="Times New Roman" w:hAnsi="Times New Roman"/>
                <w:sz w:val="28"/>
                <w:szCs w:val="28"/>
                <w:lang w:val="uk-UA" w:eastAsia="uk-UA"/>
              </w:rPr>
              <w:t>4,5</w:t>
            </w:r>
          </w:p>
        </w:tc>
        <w:tc>
          <w:tcPr>
            <w:tcW w:w="1275" w:type="dxa"/>
            <w:vAlign w:val="center"/>
          </w:tcPr>
          <w:p w14:paraId="0325063C" w14:textId="77777777" w:rsidR="00F56ABB" w:rsidRPr="007878FD"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7878FD">
              <w:rPr>
                <w:rFonts w:ascii="Times New Roman" w:hAnsi="Times New Roman"/>
                <w:sz w:val="28"/>
                <w:szCs w:val="28"/>
                <w:lang w:val="uk-UA" w:eastAsia="uk-UA"/>
              </w:rPr>
              <w:t>23,1</w:t>
            </w:r>
            <w:r w:rsidRPr="007878FD">
              <w:rPr>
                <w:rFonts w:ascii="Times New Roman" w:hAnsi="Times New Roman"/>
                <w:sz w:val="28"/>
                <w:szCs w:val="28"/>
                <w:u w:val="single"/>
                <w:lang w:val="uk-UA" w:eastAsia="uk-UA"/>
              </w:rPr>
              <w:t>+</w:t>
            </w:r>
            <w:r w:rsidRPr="007878FD">
              <w:rPr>
                <w:rFonts w:ascii="Times New Roman" w:hAnsi="Times New Roman"/>
                <w:sz w:val="28"/>
                <w:szCs w:val="28"/>
                <w:lang w:val="uk-UA" w:eastAsia="uk-UA"/>
              </w:rPr>
              <w:t>1,67</w:t>
            </w:r>
          </w:p>
        </w:tc>
        <w:tc>
          <w:tcPr>
            <w:tcW w:w="992" w:type="dxa"/>
            <w:vAlign w:val="center"/>
          </w:tcPr>
          <w:p w14:paraId="3E6CE99D"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9,5</w:t>
            </w:r>
          </w:p>
        </w:tc>
        <w:tc>
          <w:tcPr>
            <w:tcW w:w="1277" w:type="dxa"/>
          </w:tcPr>
          <w:p w14:paraId="734B0041"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p>
          <w:p w14:paraId="1F55B4C0"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69,85</w:t>
            </w:r>
          </w:p>
        </w:tc>
      </w:tr>
      <w:tr w:rsidR="00F56ABB" w:rsidRPr="00FC4D03" w14:paraId="36640862" w14:textId="77777777" w:rsidTr="00F56ABB">
        <w:trPr>
          <w:trHeight w:val="970"/>
        </w:trPr>
        <w:tc>
          <w:tcPr>
            <w:tcW w:w="675" w:type="dxa"/>
            <w:vAlign w:val="center"/>
          </w:tcPr>
          <w:p w14:paraId="51F695F1"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 xml:space="preserve">4. </w:t>
            </w:r>
          </w:p>
        </w:tc>
        <w:tc>
          <w:tcPr>
            <w:tcW w:w="1843" w:type="dxa"/>
            <w:vAlign w:val="center"/>
          </w:tcPr>
          <w:p w14:paraId="7BE323ED" w14:textId="77777777" w:rsidR="00F56ABB" w:rsidRPr="00FC4D03" w:rsidRDefault="00F56ABB" w:rsidP="0043729B">
            <w:pPr>
              <w:tabs>
                <w:tab w:val="left" w:pos="57"/>
                <w:tab w:val="center" w:pos="4677"/>
                <w:tab w:val="right" w:pos="9355"/>
              </w:tabs>
              <w:spacing w:after="0" w:line="24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П</w:t>
            </w:r>
            <w:r w:rsidRPr="00F37BCD">
              <w:rPr>
                <w:rFonts w:ascii="Times New Roman" w:hAnsi="Times New Roman"/>
                <w:spacing w:val="-6"/>
                <w:sz w:val="28"/>
                <w:szCs w:val="28"/>
                <w:lang w:val="uk-UA" w:eastAsia="uk-UA"/>
              </w:rPr>
              <w:t>отрійний стрибок з місця, м</w:t>
            </w:r>
          </w:p>
        </w:tc>
        <w:tc>
          <w:tcPr>
            <w:tcW w:w="2268" w:type="dxa"/>
            <w:vAlign w:val="center"/>
          </w:tcPr>
          <w:p w14:paraId="53E63215"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5,34</w:t>
            </w:r>
            <w:r w:rsidRPr="007878FD">
              <w:rPr>
                <w:rFonts w:ascii="Times New Roman" w:hAnsi="Times New Roman"/>
                <w:sz w:val="28"/>
                <w:szCs w:val="28"/>
                <w:u w:val="single"/>
                <w:lang w:val="uk-UA" w:eastAsia="uk-UA"/>
              </w:rPr>
              <w:t>+</w:t>
            </w:r>
            <w:r w:rsidRPr="007878FD">
              <w:rPr>
                <w:rFonts w:ascii="Times New Roman" w:hAnsi="Times New Roman"/>
                <w:sz w:val="28"/>
                <w:szCs w:val="28"/>
                <w:lang w:val="uk-UA" w:eastAsia="uk-UA"/>
              </w:rPr>
              <w:t>1,</w:t>
            </w:r>
            <w:r>
              <w:rPr>
                <w:rFonts w:ascii="Times New Roman" w:hAnsi="Times New Roman"/>
                <w:sz w:val="28"/>
                <w:szCs w:val="28"/>
                <w:lang w:val="uk-UA" w:eastAsia="uk-UA"/>
              </w:rPr>
              <w:t>23</w:t>
            </w:r>
          </w:p>
        </w:tc>
        <w:tc>
          <w:tcPr>
            <w:tcW w:w="1134" w:type="dxa"/>
            <w:vAlign w:val="center"/>
          </w:tcPr>
          <w:p w14:paraId="411C3A8D"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1,8</w:t>
            </w:r>
          </w:p>
        </w:tc>
        <w:tc>
          <w:tcPr>
            <w:tcW w:w="1275" w:type="dxa"/>
            <w:vAlign w:val="center"/>
          </w:tcPr>
          <w:p w14:paraId="72FF14C7"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9,44</w:t>
            </w:r>
            <w:r w:rsidRPr="007878FD">
              <w:rPr>
                <w:rFonts w:ascii="Times New Roman" w:hAnsi="Times New Roman"/>
                <w:sz w:val="28"/>
                <w:szCs w:val="28"/>
                <w:u w:val="single"/>
                <w:lang w:val="uk-UA" w:eastAsia="uk-UA"/>
              </w:rPr>
              <w:t>+</w:t>
            </w:r>
            <w:r w:rsidRPr="007878FD">
              <w:rPr>
                <w:rFonts w:ascii="Times New Roman" w:hAnsi="Times New Roman"/>
                <w:sz w:val="28"/>
                <w:szCs w:val="28"/>
                <w:lang w:val="uk-UA" w:eastAsia="uk-UA"/>
              </w:rPr>
              <w:t>1,</w:t>
            </w:r>
            <w:r>
              <w:rPr>
                <w:rFonts w:ascii="Times New Roman" w:hAnsi="Times New Roman"/>
                <w:sz w:val="28"/>
                <w:szCs w:val="28"/>
                <w:lang w:val="uk-UA" w:eastAsia="uk-UA"/>
              </w:rPr>
              <w:t>91</w:t>
            </w:r>
          </w:p>
        </w:tc>
        <w:tc>
          <w:tcPr>
            <w:tcW w:w="992" w:type="dxa"/>
            <w:vAlign w:val="center"/>
          </w:tcPr>
          <w:p w14:paraId="3ECD032A"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4,1</w:t>
            </w:r>
          </w:p>
        </w:tc>
        <w:tc>
          <w:tcPr>
            <w:tcW w:w="1277" w:type="dxa"/>
          </w:tcPr>
          <w:p w14:paraId="59FF3940" w14:textId="77777777" w:rsidR="00F56ABB"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p>
          <w:p w14:paraId="2F4421AB"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76,78</w:t>
            </w:r>
          </w:p>
          <w:p w14:paraId="63CC79A8"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p>
        </w:tc>
      </w:tr>
      <w:tr w:rsidR="00F56ABB" w:rsidRPr="00FC4D03" w14:paraId="75913BE8" w14:textId="77777777" w:rsidTr="00F56ABB">
        <w:trPr>
          <w:trHeight w:val="970"/>
        </w:trPr>
        <w:tc>
          <w:tcPr>
            <w:tcW w:w="675" w:type="dxa"/>
            <w:vAlign w:val="center"/>
          </w:tcPr>
          <w:p w14:paraId="36A27616"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w:t>
            </w:r>
          </w:p>
        </w:tc>
        <w:tc>
          <w:tcPr>
            <w:tcW w:w="1843" w:type="dxa"/>
            <w:vAlign w:val="center"/>
          </w:tcPr>
          <w:p w14:paraId="119905B5" w14:textId="77777777" w:rsidR="00F56ABB" w:rsidRPr="00FC4D03" w:rsidRDefault="00F56ABB" w:rsidP="0043729B">
            <w:pPr>
              <w:tabs>
                <w:tab w:val="left" w:pos="57"/>
                <w:tab w:val="center" w:pos="4677"/>
                <w:tab w:val="right" w:pos="9355"/>
              </w:tabs>
              <w:spacing w:after="0" w:line="24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П</w:t>
            </w:r>
            <w:r w:rsidRPr="00F37BCD">
              <w:rPr>
                <w:rFonts w:ascii="Times New Roman" w:hAnsi="Times New Roman"/>
                <w:spacing w:val="-6"/>
                <w:sz w:val="28"/>
                <w:szCs w:val="28"/>
                <w:lang w:val="uk-UA" w:eastAsia="uk-UA"/>
              </w:rPr>
              <w:t>рисідання за 20с, разів</w:t>
            </w:r>
          </w:p>
        </w:tc>
        <w:tc>
          <w:tcPr>
            <w:tcW w:w="2268" w:type="dxa"/>
            <w:vAlign w:val="center"/>
          </w:tcPr>
          <w:p w14:paraId="367CB0D2"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11,80</w:t>
            </w:r>
            <w:r w:rsidRPr="007878FD">
              <w:rPr>
                <w:rFonts w:ascii="Times New Roman" w:hAnsi="Times New Roman"/>
                <w:sz w:val="28"/>
                <w:szCs w:val="28"/>
                <w:u w:val="single"/>
                <w:lang w:val="uk-UA" w:eastAsia="uk-UA"/>
              </w:rPr>
              <w:t>+</w:t>
            </w:r>
            <w:r w:rsidRPr="007878FD">
              <w:rPr>
                <w:rFonts w:ascii="Times New Roman" w:hAnsi="Times New Roman"/>
                <w:sz w:val="28"/>
                <w:szCs w:val="28"/>
                <w:lang w:val="uk-UA" w:eastAsia="uk-UA"/>
              </w:rPr>
              <w:t>1,</w:t>
            </w:r>
            <w:r>
              <w:rPr>
                <w:rFonts w:ascii="Times New Roman" w:hAnsi="Times New Roman"/>
                <w:sz w:val="28"/>
                <w:szCs w:val="28"/>
                <w:lang w:val="uk-UA" w:eastAsia="uk-UA"/>
              </w:rPr>
              <w:t>69</w:t>
            </w:r>
          </w:p>
        </w:tc>
        <w:tc>
          <w:tcPr>
            <w:tcW w:w="1134" w:type="dxa"/>
            <w:vAlign w:val="center"/>
          </w:tcPr>
          <w:p w14:paraId="68982760"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2,8</w:t>
            </w:r>
          </w:p>
        </w:tc>
        <w:tc>
          <w:tcPr>
            <w:tcW w:w="1275" w:type="dxa"/>
            <w:vAlign w:val="center"/>
          </w:tcPr>
          <w:p w14:paraId="302B8BD5"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18,2</w:t>
            </w:r>
            <w:r w:rsidRPr="007878FD">
              <w:rPr>
                <w:rFonts w:ascii="Times New Roman" w:hAnsi="Times New Roman"/>
                <w:sz w:val="28"/>
                <w:szCs w:val="28"/>
                <w:u w:val="single"/>
                <w:lang w:val="uk-UA" w:eastAsia="uk-UA"/>
              </w:rPr>
              <w:t>+</w:t>
            </w:r>
            <w:r w:rsidRPr="007878FD">
              <w:rPr>
                <w:rFonts w:ascii="Times New Roman" w:hAnsi="Times New Roman"/>
                <w:sz w:val="28"/>
                <w:szCs w:val="28"/>
                <w:lang w:val="uk-UA" w:eastAsia="uk-UA"/>
              </w:rPr>
              <w:t>1,</w:t>
            </w:r>
            <w:r>
              <w:rPr>
                <w:rFonts w:ascii="Times New Roman" w:hAnsi="Times New Roman"/>
                <w:sz w:val="28"/>
                <w:szCs w:val="28"/>
                <w:lang w:val="uk-UA" w:eastAsia="uk-UA"/>
              </w:rPr>
              <w:t>90</w:t>
            </w:r>
          </w:p>
        </w:tc>
        <w:tc>
          <w:tcPr>
            <w:tcW w:w="992" w:type="dxa"/>
            <w:vAlign w:val="center"/>
          </w:tcPr>
          <w:p w14:paraId="11A02AD2"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6,4</w:t>
            </w:r>
          </w:p>
        </w:tc>
        <w:tc>
          <w:tcPr>
            <w:tcW w:w="1277" w:type="dxa"/>
            <w:vAlign w:val="center"/>
          </w:tcPr>
          <w:p w14:paraId="489775DB"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54,24</w:t>
            </w:r>
          </w:p>
        </w:tc>
      </w:tr>
      <w:tr w:rsidR="00F56ABB" w:rsidRPr="00FC4D03" w14:paraId="6B500B2A" w14:textId="77777777" w:rsidTr="00F56ABB">
        <w:trPr>
          <w:trHeight w:val="970"/>
        </w:trPr>
        <w:tc>
          <w:tcPr>
            <w:tcW w:w="675" w:type="dxa"/>
            <w:vAlign w:val="center"/>
          </w:tcPr>
          <w:p w14:paraId="5FB41BF4"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 xml:space="preserve">6. </w:t>
            </w:r>
          </w:p>
        </w:tc>
        <w:tc>
          <w:tcPr>
            <w:tcW w:w="1843" w:type="dxa"/>
            <w:vAlign w:val="center"/>
          </w:tcPr>
          <w:p w14:paraId="1BA15668" w14:textId="77777777" w:rsidR="00F56ABB" w:rsidRPr="00FC4D03" w:rsidRDefault="00F56ABB" w:rsidP="0043729B">
            <w:pPr>
              <w:tabs>
                <w:tab w:val="left" w:pos="57"/>
                <w:tab w:val="center" w:pos="4677"/>
                <w:tab w:val="right" w:pos="9355"/>
              </w:tabs>
              <w:spacing w:after="0" w:line="24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В</w:t>
            </w:r>
            <w:r w:rsidRPr="00F37BCD">
              <w:rPr>
                <w:rFonts w:ascii="Times New Roman" w:hAnsi="Times New Roman"/>
                <w:spacing w:val="-6"/>
                <w:sz w:val="28"/>
                <w:szCs w:val="28"/>
                <w:lang w:val="uk-UA" w:eastAsia="uk-UA"/>
              </w:rPr>
              <w:t>истрибування з присіду за 20с, разів</w:t>
            </w:r>
          </w:p>
        </w:tc>
        <w:tc>
          <w:tcPr>
            <w:tcW w:w="2268" w:type="dxa"/>
            <w:vAlign w:val="center"/>
          </w:tcPr>
          <w:p w14:paraId="177C8370" w14:textId="77777777" w:rsidR="00F56ABB" w:rsidRPr="00054717" w:rsidRDefault="00F56ABB" w:rsidP="0043729B">
            <w:pPr>
              <w:widowControl w:val="0"/>
              <w:autoSpaceDE w:val="0"/>
              <w:autoSpaceDN w:val="0"/>
              <w:adjustRightInd w:val="0"/>
              <w:spacing w:after="0" w:line="240" w:lineRule="auto"/>
              <w:jc w:val="center"/>
              <w:rPr>
                <w:rFonts w:ascii="Times New Roman" w:hAnsi="Times New Roman"/>
                <w:color w:val="FF0000"/>
                <w:sz w:val="28"/>
                <w:szCs w:val="28"/>
                <w:lang w:val="uk-UA" w:eastAsia="uk-UA"/>
              </w:rPr>
            </w:pPr>
            <w:r w:rsidRPr="00C14845">
              <w:rPr>
                <w:rFonts w:ascii="Times New Roman" w:hAnsi="Times New Roman"/>
                <w:sz w:val="28"/>
                <w:szCs w:val="28"/>
                <w:lang w:val="uk-UA" w:eastAsia="uk-UA"/>
              </w:rPr>
              <w:t>8,51</w:t>
            </w:r>
            <w:r w:rsidRPr="00C14845">
              <w:rPr>
                <w:rFonts w:ascii="Times New Roman" w:hAnsi="Times New Roman"/>
                <w:sz w:val="28"/>
                <w:szCs w:val="28"/>
                <w:u w:val="single"/>
                <w:lang w:val="uk-UA" w:eastAsia="uk-UA"/>
              </w:rPr>
              <w:t>+</w:t>
            </w:r>
            <w:r w:rsidRPr="00C14845">
              <w:rPr>
                <w:rFonts w:ascii="Times New Roman" w:hAnsi="Times New Roman"/>
                <w:sz w:val="28"/>
                <w:szCs w:val="28"/>
                <w:lang w:val="uk-UA" w:eastAsia="uk-UA"/>
              </w:rPr>
              <w:t>1</w:t>
            </w:r>
            <w:r w:rsidRPr="007878FD">
              <w:rPr>
                <w:rFonts w:ascii="Times New Roman" w:hAnsi="Times New Roman"/>
                <w:sz w:val="28"/>
                <w:szCs w:val="28"/>
                <w:lang w:val="uk-UA" w:eastAsia="uk-UA"/>
              </w:rPr>
              <w:t>,22</w:t>
            </w:r>
          </w:p>
        </w:tc>
        <w:tc>
          <w:tcPr>
            <w:tcW w:w="1134" w:type="dxa"/>
            <w:vAlign w:val="center"/>
          </w:tcPr>
          <w:p w14:paraId="1ECB273F" w14:textId="77777777" w:rsidR="00F56ABB" w:rsidRPr="00054717" w:rsidRDefault="00F56ABB" w:rsidP="0043729B">
            <w:pPr>
              <w:widowControl w:val="0"/>
              <w:autoSpaceDE w:val="0"/>
              <w:autoSpaceDN w:val="0"/>
              <w:adjustRightInd w:val="0"/>
              <w:spacing w:after="0" w:line="240" w:lineRule="auto"/>
              <w:jc w:val="center"/>
              <w:rPr>
                <w:rFonts w:ascii="Times New Roman" w:hAnsi="Times New Roman"/>
                <w:color w:val="FF0000"/>
                <w:sz w:val="28"/>
                <w:szCs w:val="28"/>
                <w:lang w:val="uk-UA" w:eastAsia="uk-UA"/>
              </w:rPr>
            </w:pPr>
            <w:r w:rsidRPr="00C14845">
              <w:rPr>
                <w:rFonts w:ascii="Times New Roman" w:hAnsi="Times New Roman"/>
                <w:sz w:val="28"/>
                <w:szCs w:val="28"/>
                <w:lang w:val="uk-UA" w:eastAsia="uk-UA"/>
              </w:rPr>
              <w:t>2,2</w:t>
            </w:r>
          </w:p>
        </w:tc>
        <w:tc>
          <w:tcPr>
            <w:tcW w:w="1275" w:type="dxa"/>
            <w:vAlign w:val="center"/>
          </w:tcPr>
          <w:p w14:paraId="72AD6144" w14:textId="77777777" w:rsidR="00F56ABB" w:rsidRPr="00054717" w:rsidRDefault="00F56ABB" w:rsidP="0043729B">
            <w:pPr>
              <w:widowControl w:val="0"/>
              <w:autoSpaceDE w:val="0"/>
              <w:autoSpaceDN w:val="0"/>
              <w:adjustRightInd w:val="0"/>
              <w:spacing w:after="0" w:line="240" w:lineRule="auto"/>
              <w:jc w:val="center"/>
              <w:rPr>
                <w:rFonts w:ascii="Times New Roman" w:hAnsi="Times New Roman"/>
                <w:color w:val="FF0000"/>
                <w:sz w:val="28"/>
                <w:szCs w:val="28"/>
                <w:lang w:val="uk-UA" w:eastAsia="uk-UA"/>
              </w:rPr>
            </w:pPr>
            <w:r w:rsidRPr="00C14845">
              <w:rPr>
                <w:rFonts w:ascii="Times New Roman" w:hAnsi="Times New Roman"/>
                <w:sz w:val="28"/>
                <w:szCs w:val="28"/>
                <w:lang w:val="uk-UA" w:eastAsia="uk-UA"/>
              </w:rPr>
              <w:t>14,45</w:t>
            </w:r>
            <w:r w:rsidRPr="007878FD">
              <w:rPr>
                <w:rFonts w:ascii="Times New Roman" w:hAnsi="Times New Roman"/>
                <w:sz w:val="28"/>
                <w:szCs w:val="28"/>
                <w:u w:val="single"/>
                <w:lang w:val="uk-UA" w:eastAsia="uk-UA"/>
              </w:rPr>
              <w:t>+</w:t>
            </w:r>
            <w:r w:rsidRPr="007878FD">
              <w:rPr>
                <w:rFonts w:ascii="Times New Roman" w:hAnsi="Times New Roman"/>
                <w:sz w:val="28"/>
                <w:szCs w:val="28"/>
                <w:lang w:val="uk-UA" w:eastAsia="uk-UA"/>
              </w:rPr>
              <w:t>1,22</w:t>
            </w:r>
          </w:p>
        </w:tc>
        <w:tc>
          <w:tcPr>
            <w:tcW w:w="992" w:type="dxa"/>
            <w:vAlign w:val="center"/>
          </w:tcPr>
          <w:p w14:paraId="0079758D" w14:textId="77777777" w:rsidR="00F56ABB" w:rsidRPr="00054717" w:rsidRDefault="00F56ABB" w:rsidP="0043729B">
            <w:pPr>
              <w:widowControl w:val="0"/>
              <w:autoSpaceDE w:val="0"/>
              <w:autoSpaceDN w:val="0"/>
              <w:adjustRightInd w:val="0"/>
              <w:spacing w:after="0" w:line="240" w:lineRule="auto"/>
              <w:jc w:val="center"/>
              <w:rPr>
                <w:rFonts w:ascii="Times New Roman" w:hAnsi="Times New Roman"/>
                <w:color w:val="FF0000"/>
                <w:sz w:val="28"/>
                <w:szCs w:val="28"/>
                <w:lang w:val="uk-UA" w:eastAsia="uk-UA"/>
              </w:rPr>
            </w:pPr>
            <w:r w:rsidRPr="00193E92">
              <w:rPr>
                <w:rFonts w:ascii="Times New Roman" w:hAnsi="Times New Roman"/>
                <w:sz w:val="28"/>
                <w:szCs w:val="28"/>
                <w:lang w:val="uk-UA" w:eastAsia="uk-UA"/>
              </w:rPr>
              <w:t>5,94</w:t>
            </w:r>
          </w:p>
        </w:tc>
        <w:tc>
          <w:tcPr>
            <w:tcW w:w="1277" w:type="dxa"/>
            <w:vAlign w:val="center"/>
          </w:tcPr>
          <w:p w14:paraId="4E9F61D6"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69,8</w:t>
            </w:r>
          </w:p>
          <w:p w14:paraId="537930C0"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p>
        </w:tc>
      </w:tr>
    </w:tbl>
    <w:p w14:paraId="78C94D28" w14:textId="77777777" w:rsidR="00F56ABB" w:rsidRPr="00FC4D03" w:rsidRDefault="00F56ABB" w:rsidP="00F56ABB">
      <w:pPr>
        <w:spacing w:after="0" w:line="360" w:lineRule="auto"/>
        <w:ind w:right="113" w:firstLine="709"/>
        <w:jc w:val="both"/>
        <w:rPr>
          <w:rFonts w:ascii="Times New Roman" w:hAnsi="Times New Roman"/>
          <w:sz w:val="28"/>
          <w:szCs w:val="28"/>
          <w:lang w:val="uk-UA" w:eastAsia="uk-UA"/>
        </w:rPr>
      </w:pPr>
      <w:r w:rsidRPr="00FC4D03">
        <w:rPr>
          <w:rFonts w:ascii="Times New Roman" w:hAnsi="Times New Roman"/>
          <w:noProof/>
          <w:lang w:eastAsia="ru-RU"/>
        </w:rPr>
        <mc:AlternateContent>
          <mc:Choice Requires="wps">
            <w:drawing>
              <wp:anchor distT="0" distB="0" distL="114300" distR="114300" simplePos="0" relativeHeight="251694080" behindDoc="0" locked="0" layoutInCell="1" allowOverlap="1" wp14:anchorId="3390966A" wp14:editId="4CE71C73">
                <wp:simplePos x="0" y="0"/>
                <wp:positionH relativeFrom="column">
                  <wp:posOffset>9058275</wp:posOffset>
                </wp:positionH>
                <wp:positionV relativeFrom="paragraph">
                  <wp:posOffset>4914265</wp:posOffset>
                </wp:positionV>
                <wp:extent cx="651510" cy="445770"/>
                <wp:effectExtent l="0" t="0" r="0" b="0"/>
                <wp:wrapNone/>
                <wp:docPr id="23"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660EF" w14:textId="77777777" w:rsidR="00F56ABB" w:rsidRPr="00CE563C" w:rsidRDefault="00F56ABB" w:rsidP="00F56ABB">
                            <w:pPr>
                              <w:jc w:val="center"/>
                              <w:rPr>
                                <w:rFonts w:ascii="Times New Roman" w:hAnsi="Times New Roman"/>
                                <w:sz w:val="28"/>
                                <w:szCs w:val="28"/>
                                <w:lang w:val="uk-UA"/>
                              </w:rPr>
                            </w:pPr>
                            <w:r>
                              <w:rPr>
                                <w:rFonts w:ascii="Times New Roman" w:hAnsi="Times New Roman"/>
                                <w:sz w:val="28"/>
                                <w:szCs w:val="28"/>
                                <w:lang w:val="uk-UA"/>
                              </w:rPr>
                              <w:t>51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0966A" id="_x0000_s1032" type="#_x0000_t202" style="position:absolute;left:0;text-align:left;margin-left:713.25pt;margin-top:386.95pt;width:51.3pt;height:3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" stroked="f">
                <v:textbox style="layout-flow:vertical">
                  <w:txbxContent>
                    <w:p w14:paraId="4D6660EF" w14:textId="77777777" w:rsidR="00F56ABB" w:rsidRPr="00CE563C" w:rsidRDefault="00F56ABB" w:rsidP="00F56ABB">
                      <w:pPr>
                        <w:jc w:val="center"/>
                        <w:rPr>
                          <w:rFonts w:ascii="Times New Roman" w:hAnsi="Times New Roman"/>
                          <w:sz w:val="28"/>
                          <w:szCs w:val="28"/>
                          <w:lang w:val="uk-UA"/>
                        </w:rPr>
                      </w:pPr>
                      <w:r>
                        <w:rPr>
                          <w:rFonts w:ascii="Times New Roman" w:hAnsi="Times New Roman"/>
                          <w:sz w:val="28"/>
                          <w:szCs w:val="28"/>
                          <w:lang w:val="uk-UA"/>
                        </w:rPr>
                        <w:t>51</w:t>
                      </w:r>
                    </w:p>
                  </w:txbxContent>
                </v:textbox>
              </v:shape>
            </w:pict>
          </mc:Fallback>
        </mc:AlternateContent>
      </w:r>
      <w:r w:rsidRPr="00FC4D03">
        <w:rPr>
          <w:rFonts w:ascii="Times New Roman" w:hAnsi="Times New Roman"/>
          <w:sz w:val="28"/>
          <w:szCs w:val="28"/>
          <w:lang w:val="uk-UA" w:eastAsia="uk-UA"/>
        </w:rPr>
        <w:t xml:space="preserve">Примітка: *  – статистично достовірні розбіжності між показниками </w:t>
      </w:r>
    </w:p>
    <w:p w14:paraId="5DA1DDF5" w14:textId="77777777" w:rsidR="00F56ABB" w:rsidRDefault="00F56ABB" w:rsidP="00F56ABB">
      <w:pPr>
        <w:rPr>
          <w:rFonts w:ascii="Times New Roman" w:hAnsi="Times New Roman"/>
          <w:color w:val="FF0000"/>
          <w:sz w:val="28"/>
          <w:szCs w:val="28"/>
          <w:lang w:val="uk-UA" w:eastAsia="uk-UA"/>
        </w:rPr>
      </w:pPr>
      <w:r>
        <w:rPr>
          <w:rFonts w:ascii="Times New Roman" w:hAnsi="Times New Roman"/>
          <w:sz w:val="28"/>
          <w:szCs w:val="28"/>
          <w:lang w:val="uk-UA" w:eastAsia="ru-RU"/>
        </w:rPr>
        <w:br w:type="page"/>
      </w:r>
    </w:p>
    <w:p w14:paraId="6258714D" w14:textId="77777777" w:rsidR="00054717" w:rsidRDefault="00054717" w:rsidP="005251E1">
      <w:pPr>
        <w:spacing w:after="0" w:line="360" w:lineRule="auto"/>
        <w:ind w:firstLine="720"/>
        <w:jc w:val="both"/>
        <w:rPr>
          <w:rFonts w:ascii="Times New Roman" w:hAnsi="Times New Roman"/>
          <w:sz w:val="28"/>
          <w:szCs w:val="28"/>
          <w:lang w:val="uk-UA" w:eastAsia="ru-RU"/>
        </w:rPr>
      </w:pPr>
    </w:p>
    <w:p w14:paraId="1F08DB4E" w14:textId="77777777" w:rsidR="00EA123E" w:rsidRDefault="00EA123E" w:rsidP="00EA123E">
      <w:pPr>
        <w:spacing w:after="0" w:line="360" w:lineRule="auto"/>
        <w:ind w:left="708" w:firstLine="708"/>
        <w:jc w:val="both"/>
        <w:rPr>
          <w:rFonts w:ascii="Times New Roman" w:hAnsi="Times New Roman"/>
          <w:sz w:val="28"/>
          <w:szCs w:val="28"/>
          <w:lang w:val="uk-UA" w:eastAsia="uk-UA"/>
        </w:rPr>
      </w:pPr>
    </w:p>
    <w:p w14:paraId="5D9CA27F" w14:textId="281F3E19" w:rsidR="00DE7B8B" w:rsidRDefault="00F56ABB" w:rsidP="00EA123E">
      <w:pPr>
        <w:spacing w:after="0" w:line="360" w:lineRule="auto"/>
        <w:ind w:left="708" w:firstLine="708"/>
        <w:jc w:val="both"/>
        <w:rPr>
          <w:rFonts w:ascii="Times New Roman" w:hAnsi="Times New Roman"/>
          <w:sz w:val="28"/>
          <w:szCs w:val="28"/>
          <w:lang w:val="uk-UA" w:eastAsia="uk-UA"/>
        </w:rPr>
      </w:pPr>
      <w:r w:rsidRPr="00FC4D03">
        <w:rPr>
          <w:rFonts w:ascii="Times New Roman" w:hAnsi="Times New Roman"/>
          <w:noProof/>
          <w:sz w:val="28"/>
          <w:szCs w:val="28"/>
          <w:lang w:eastAsia="ru-RU"/>
        </w:rPr>
        <w:drawing>
          <wp:inline distT="0" distB="0" distL="0" distR="0" wp14:anchorId="519E1A20" wp14:editId="2A671594">
            <wp:extent cx="4152900" cy="4381500"/>
            <wp:effectExtent l="0" t="0" r="1905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D12CC9C" w14:textId="77777777" w:rsidR="00DE7B8B" w:rsidRDefault="00DE7B8B" w:rsidP="00EA123E">
      <w:pPr>
        <w:spacing w:after="0" w:line="360" w:lineRule="auto"/>
        <w:ind w:left="708" w:firstLine="708"/>
        <w:jc w:val="both"/>
        <w:rPr>
          <w:rFonts w:ascii="Times New Roman" w:hAnsi="Times New Roman"/>
          <w:sz w:val="28"/>
          <w:szCs w:val="28"/>
          <w:lang w:val="uk-UA" w:eastAsia="uk-UA"/>
        </w:rPr>
      </w:pPr>
    </w:p>
    <w:p w14:paraId="35405AC8" w14:textId="77777777" w:rsidR="00DE7B8B" w:rsidRDefault="00DE7B8B" w:rsidP="00EA123E">
      <w:pPr>
        <w:spacing w:after="0" w:line="360" w:lineRule="auto"/>
        <w:ind w:left="708" w:firstLine="708"/>
        <w:jc w:val="both"/>
        <w:rPr>
          <w:rFonts w:ascii="Times New Roman" w:hAnsi="Times New Roman"/>
          <w:sz w:val="28"/>
          <w:szCs w:val="28"/>
          <w:lang w:val="uk-UA" w:eastAsia="uk-UA"/>
        </w:rPr>
      </w:pPr>
    </w:p>
    <w:p w14:paraId="5059A425" w14:textId="77777777" w:rsidR="00DE7B8B" w:rsidRDefault="00DE7B8B" w:rsidP="00EA123E">
      <w:pPr>
        <w:spacing w:after="0" w:line="360" w:lineRule="auto"/>
        <w:ind w:left="708" w:firstLine="708"/>
        <w:jc w:val="both"/>
        <w:rPr>
          <w:rFonts w:ascii="Times New Roman" w:hAnsi="Times New Roman"/>
          <w:sz w:val="28"/>
          <w:szCs w:val="28"/>
          <w:lang w:val="uk-UA" w:eastAsia="uk-UA"/>
        </w:rPr>
      </w:pPr>
    </w:p>
    <w:p w14:paraId="3274DAC8" w14:textId="464FA449" w:rsidR="00F56ABB" w:rsidRPr="00FC4D03" w:rsidRDefault="00F56ABB" w:rsidP="00F56ABB">
      <w:pPr>
        <w:spacing w:after="0" w:line="360" w:lineRule="auto"/>
        <w:ind w:left="708" w:firstLine="708"/>
        <w:jc w:val="center"/>
        <w:rPr>
          <w:rFonts w:ascii="Times New Roman" w:hAnsi="Times New Roman"/>
          <w:sz w:val="28"/>
          <w:szCs w:val="28"/>
          <w:lang w:val="uk-UA" w:eastAsia="uk-UA"/>
        </w:rPr>
      </w:pPr>
    </w:p>
    <w:p w14:paraId="47F9E5ED" w14:textId="77777777" w:rsidR="00F56ABB" w:rsidRDefault="00F56ABB" w:rsidP="00F56ABB">
      <w:pPr>
        <w:spacing w:after="0" w:line="360" w:lineRule="auto"/>
        <w:ind w:left="2410" w:hanging="994"/>
        <w:jc w:val="both"/>
        <w:rPr>
          <w:rFonts w:ascii="Times New Roman" w:hAnsi="Times New Roman"/>
          <w:sz w:val="28"/>
          <w:szCs w:val="28"/>
          <w:lang w:val="uk-UA" w:eastAsia="uk-UA"/>
        </w:rPr>
      </w:pPr>
      <w:r w:rsidRPr="00FC4D03">
        <w:rPr>
          <w:rFonts w:ascii="Times New Roman" w:hAnsi="Times New Roman"/>
          <w:sz w:val="28"/>
          <w:szCs w:val="28"/>
          <w:lang w:val="uk-UA" w:eastAsia="uk-UA"/>
        </w:rPr>
        <w:t xml:space="preserve">Рис.3.2 </w:t>
      </w:r>
      <w:r w:rsidRPr="00422AA8">
        <w:rPr>
          <w:rFonts w:ascii="Times New Roman" w:hAnsi="Times New Roman"/>
          <w:sz w:val="28"/>
          <w:szCs w:val="28"/>
          <w:lang w:val="uk-UA" w:eastAsia="uk-UA"/>
        </w:rPr>
        <w:t xml:space="preserve">Відносний приріст показників фізичної підготовленості дівчат 11-12 років наприкінці навчального року, % </w:t>
      </w:r>
    </w:p>
    <w:p w14:paraId="58F68293" w14:textId="77777777" w:rsidR="00F56ABB" w:rsidRDefault="00F56ABB" w:rsidP="00F56ABB">
      <w:pPr>
        <w:spacing w:after="0" w:line="360" w:lineRule="auto"/>
        <w:ind w:left="2977" w:hanging="1561"/>
        <w:jc w:val="both"/>
        <w:rPr>
          <w:rFonts w:ascii="Times New Roman" w:hAnsi="Times New Roman"/>
          <w:sz w:val="28"/>
          <w:szCs w:val="28"/>
          <w:lang w:val="uk-UA" w:eastAsia="ru-RU"/>
        </w:rPr>
      </w:pPr>
      <w:r w:rsidRPr="00FC4D03">
        <w:rPr>
          <w:rFonts w:ascii="Times New Roman" w:hAnsi="Times New Roman"/>
          <w:noProof/>
          <w:lang w:eastAsia="ru-RU"/>
        </w:rPr>
        <mc:AlternateContent>
          <mc:Choice Requires="wps">
            <w:drawing>
              <wp:anchor distT="0" distB="0" distL="114300" distR="114300" simplePos="0" relativeHeight="251700224" behindDoc="0" locked="0" layoutInCell="1" allowOverlap="1" wp14:anchorId="2249D4D5" wp14:editId="0576C0D4">
                <wp:simplePos x="0" y="0"/>
                <wp:positionH relativeFrom="column">
                  <wp:posOffset>9101590</wp:posOffset>
                </wp:positionH>
                <wp:positionV relativeFrom="paragraph">
                  <wp:posOffset>327232</wp:posOffset>
                </wp:positionV>
                <wp:extent cx="651510" cy="506809"/>
                <wp:effectExtent l="0" t="0" r="0"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506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66668" w14:textId="77777777" w:rsidR="00F56ABB" w:rsidRPr="00336404" w:rsidRDefault="00F56ABB" w:rsidP="00F56ABB">
                            <w:pPr>
                              <w:jc w:val="center"/>
                              <w:rPr>
                                <w:rFonts w:ascii="Times New Roman" w:hAnsi="Times New Roman"/>
                                <w:sz w:val="28"/>
                                <w:szCs w:val="28"/>
                                <w:lang w:val="uk-UA"/>
                              </w:rPr>
                            </w:pPr>
                            <w:r>
                              <w:rPr>
                                <w:rFonts w:ascii="Times New Roman" w:hAnsi="Times New Roman"/>
                                <w:sz w:val="28"/>
                                <w:szCs w:val="28"/>
                                <w:lang w:val="uk-UA"/>
                              </w:rPr>
                              <w:t>52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D4D5" id="Надпись 7" o:spid="_x0000_s1033" type="#_x0000_t202" style="position:absolute;left:0;text-align:left;margin-left:716.65pt;margin-top:25.75pt;width:51.3pt;height:3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" stroked="f">
                <v:textbox style="layout-flow:vertical">
                  <w:txbxContent>
                    <w:p w14:paraId="7B366668" w14:textId="77777777" w:rsidR="00F56ABB" w:rsidRPr="00336404" w:rsidRDefault="00F56ABB" w:rsidP="00F56ABB">
                      <w:pPr>
                        <w:jc w:val="center"/>
                        <w:rPr>
                          <w:rFonts w:ascii="Times New Roman" w:hAnsi="Times New Roman"/>
                          <w:sz w:val="28"/>
                          <w:szCs w:val="28"/>
                          <w:lang w:val="uk-UA"/>
                        </w:rPr>
                      </w:pPr>
                      <w:r>
                        <w:rPr>
                          <w:rFonts w:ascii="Times New Roman" w:hAnsi="Times New Roman"/>
                          <w:sz w:val="28"/>
                          <w:szCs w:val="28"/>
                          <w:lang w:val="uk-UA"/>
                        </w:rPr>
                        <w:t>52</w:t>
                      </w:r>
                    </w:p>
                  </w:txbxContent>
                </v:textbox>
              </v:shape>
            </w:pict>
          </mc:Fallback>
        </mc:AlternateContent>
      </w:r>
      <w:r w:rsidRPr="00FC4D03">
        <w:rPr>
          <w:rFonts w:ascii="Times New Roman" w:hAnsi="Times New Roman"/>
          <w:sz w:val="28"/>
          <w:szCs w:val="28"/>
          <w:lang w:val="uk-UA" w:eastAsia="ru-RU"/>
        </w:rPr>
        <w:t xml:space="preserve">   Примітка: 1 – </w:t>
      </w:r>
      <w:r>
        <w:rPr>
          <w:rFonts w:ascii="Times New Roman" w:hAnsi="Times New Roman"/>
          <w:sz w:val="28"/>
          <w:szCs w:val="28"/>
          <w:lang w:val="uk-UA" w:eastAsia="ru-RU"/>
        </w:rPr>
        <w:t>п</w:t>
      </w:r>
      <w:r w:rsidRPr="00FC4D03">
        <w:rPr>
          <w:rFonts w:ascii="Times New Roman" w:hAnsi="Times New Roman"/>
          <w:spacing w:val="-6"/>
          <w:sz w:val="28"/>
          <w:szCs w:val="28"/>
          <w:lang w:val="uk-UA" w:eastAsia="uk-UA"/>
        </w:rPr>
        <w:t xml:space="preserve">іднімання тулубу в </w:t>
      </w:r>
      <w:proofErr w:type="spellStart"/>
      <w:r w:rsidRPr="00FC4D03">
        <w:rPr>
          <w:rFonts w:ascii="Times New Roman" w:hAnsi="Times New Roman"/>
          <w:spacing w:val="-6"/>
          <w:sz w:val="28"/>
          <w:szCs w:val="28"/>
          <w:lang w:val="uk-UA" w:eastAsia="uk-UA"/>
        </w:rPr>
        <w:t>сід</w:t>
      </w:r>
      <w:proofErr w:type="spellEnd"/>
      <w:r w:rsidRPr="00FC4D03">
        <w:rPr>
          <w:rFonts w:ascii="Times New Roman" w:hAnsi="Times New Roman"/>
          <w:spacing w:val="-6"/>
          <w:sz w:val="28"/>
          <w:szCs w:val="28"/>
          <w:lang w:val="uk-UA" w:eastAsia="uk-UA"/>
        </w:rPr>
        <w:t xml:space="preserve"> з положення лежачи</w:t>
      </w:r>
      <w:r w:rsidRPr="00FC4D03">
        <w:rPr>
          <w:rFonts w:ascii="Times New Roman" w:hAnsi="Times New Roman"/>
          <w:sz w:val="28"/>
          <w:szCs w:val="28"/>
          <w:lang w:val="uk-UA" w:eastAsia="ru-RU"/>
        </w:rPr>
        <w:t xml:space="preserve">; 2 – </w:t>
      </w:r>
      <w:r>
        <w:rPr>
          <w:rFonts w:ascii="Times New Roman" w:hAnsi="Times New Roman"/>
          <w:sz w:val="28"/>
          <w:szCs w:val="28"/>
          <w:lang w:val="uk-UA" w:eastAsia="ru-RU"/>
        </w:rPr>
        <w:t>в</w:t>
      </w:r>
      <w:r w:rsidRPr="00FC4D03">
        <w:rPr>
          <w:rFonts w:ascii="Times New Roman" w:hAnsi="Times New Roman"/>
          <w:spacing w:val="-6"/>
          <w:sz w:val="28"/>
          <w:szCs w:val="28"/>
          <w:lang w:val="uk-UA" w:eastAsia="uk-UA"/>
        </w:rPr>
        <w:t>ис на високій перекладині</w:t>
      </w:r>
      <w:r w:rsidRPr="00FC4D03">
        <w:rPr>
          <w:rFonts w:ascii="Times New Roman" w:hAnsi="Times New Roman"/>
          <w:sz w:val="28"/>
          <w:szCs w:val="28"/>
          <w:lang w:val="uk-UA" w:eastAsia="ru-RU"/>
        </w:rPr>
        <w:t xml:space="preserve">; 3 – </w:t>
      </w:r>
      <w:r>
        <w:rPr>
          <w:rFonts w:ascii="Times New Roman" w:hAnsi="Times New Roman"/>
          <w:spacing w:val="-6"/>
          <w:sz w:val="28"/>
          <w:szCs w:val="28"/>
          <w:lang w:val="uk-UA" w:eastAsia="uk-UA"/>
        </w:rPr>
        <w:t>с</w:t>
      </w:r>
      <w:r w:rsidRPr="00F37BCD">
        <w:rPr>
          <w:rFonts w:ascii="Times New Roman" w:hAnsi="Times New Roman"/>
          <w:spacing w:val="-6"/>
          <w:sz w:val="28"/>
          <w:szCs w:val="28"/>
          <w:lang w:val="uk-UA" w:eastAsia="uk-UA"/>
        </w:rPr>
        <w:t>трибок угору</w:t>
      </w:r>
      <w:r w:rsidRPr="00FC4D03">
        <w:rPr>
          <w:rFonts w:ascii="Times New Roman" w:hAnsi="Times New Roman"/>
          <w:sz w:val="28"/>
          <w:szCs w:val="28"/>
          <w:lang w:val="uk-UA" w:eastAsia="ru-RU"/>
        </w:rPr>
        <w:t xml:space="preserve">; 4 – </w:t>
      </w:r>
      <w:r>
        <w:rPr>
          <w:rFonts w:ascii="Times New Roman" w:hAnsi="Times New Roman"/>
          <w:sz w:val="28"/>
          <w:szCs w:val="28"/>
          <w:lang w:val="uk-UA" w:eastAsia="ru-RU"/>
        </w:rPr>
        <w:t>п</w:t>
      </w:r>
      <w:r w:rsidRPr="00F37BCD">
        <w:rPr>
          <w:rFonts w:ascii="Times New Roman" w:hAnsi="Times New Roman"/>
          <w:spacing w:val="-6"/>
          <w:sz w:val="28"/>
          <w:szCs w:val="28"/>
          <w:lang w:val="uk-UA" w:eastAsia="uk-UA"/>
        </w:rPr>
        <w:t>отрійний стрибок з місця</w:t>
      </w:r>
      <w:r w:rsidRPr="00FC4D03">
        <w:rPr>
          <w:rFonts w:ascii="Times New Roman" w:hAnsi="Times New Roman"/>
          <w:sz w:val="28"/>
          <w:szCs w:val="28"/>
          <w:lang w:val="uk-UA" w:eastAsia="ru-RU"/>
        </w:rPr>
        <w:t xml:space="preserve">; 5 – </w:t>
      </w:r>
      <w:r>
        <w:rPr>
          <w:rFonts w:ascii="Times New Roman" w:hAnsi="Times New Roman"/>
          <w:spacing w:val="-6"/>
          <w:sz w:val="28"/>
          <w:szCs w:val="28"/>
          <w:lang w:val="uk-UA" w:eastAsia="uk-UA"/>
        </w:rPr>
        <w:t>п</w:t>
      </w:r>
      <w:r w:rsidRPr="00F37BCD">
        <w:rPr>
          <w:rFonts w:ascii="Times New Roman" w:hAnsi="Times New Roman"/>
          <w:spacing w:val="-6"/>
          <w:sz w:val="28"/>
          <w:szCs w:val="28"/>
          <w:lang w:val="uk-UA" w:eastAsia="uk-UA"/>
        </w:rPr>
        <w:t>рисідання за 20с</w:t>
      </w:r>
      <w:r w:rsidRPr="00FC4D03">
        <w:rPr>
          <w:rFonts w:ascii="Times New Roman" w:hAnsi="Times New Roman"/>
          <w:sz w:val="28"/>
          <w:szCs w:val="28"/>
          <w:lang w:val="uk-UA" w:eastAsia="ru-RU"/>
        </w:rPr>
        <w:t xml:space="preserve">; 6 – </w:t>
      </w:r>
      <w:r>
        <w:rPr>
          <w:rFonts w:ascii="Times New Roman" w:hAnsi="Times New Roman"/>
          <w:spacing w:val="-6"/>
          <w:sz w:val="28"/>
          <w:szCs w:val="28"/>
          <w:lang w:val="uk-UA" w:eastAsia="uk-UA"/>
        </w:rPr>
        <w:t>в</w:t>
      </w:r>
      <w:r w:rsidRPr="00F37BCD">
        <w:rPr>
          <w:rFonts w:ascii="Times New Roman" w:hAnsi="Times New Roman"/>
          <w:spacing w:val="-6"/>
          <w:sz w:val="28"/>
          <w:szCs w:val="28"/>
          <w:lang w:val="uk-UA" w:eastAsia="uk-UA"/>
        </w:rPr>
        <w:t>истрибування з присіду за 20с</w:t>
      </w:r>
      <w:r w:rsidRPr="00FC4D03">
        <w:rPr>
          <w:rFonts w:ascii="Times New Roman" w:hAnsi="Times New Roman"/>
          <w:sz w:val="28"/>
          <w:szCs w:val="28"/>
          <w:lang w:val="uk-UA" w:eastAsia="ru-RU"/>
        </w:rPr>
        <w:t>.</w:t>
      </w:r>
    </w:p>
    <w:p w14:paraId="44E3BBC0" w14:textId="77777777" w:rsidR="00F56ABB" w:rsidRDefault="00F56ABB">
      <w:pPr>
        <w:spacing w:after="160" w:line="259" w:lineRule="auto"/>
        <w:rPr>
          <w:rFonts w:ascii="Times New Roman" w:hAnsi="Times New Roman"/>
          <w:sz w:val="28"/>
          <w:szCs w:val="28"/>
          <w:lang w:val="uk-UA" w:eastAsia="ru-RU"/>
        </w:rPr>
      </w:pPr>
      <w:r>
        <w:rPr>
          <w:rFonts w:ascii="Times New Roman" w:hAnsi="Times New Roman"/>
          <w:sz w:val="28"/>
          <w:szCs w:val="28"/>
          <w:lang w:val="uk-UA" w:eastAsia="ru-RU"/>
        </w:rPr>
        <w:br w:type="page"/>
      </w:r>
    </w:p>
    <w:p w14:paraId="5D43D54E" w14:textId="48B43861" w:rsidR="003C555A" w:rsidRPr="00FC4D03" w:rsidRDefault="003C555A" w:rsidP="003C555A">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С</w:t>
      </w:r>
      <w:r w:rsidRPr="00FC4D03">
        <w:rPr>
          <w:rFonts w:ascii="Times New Roman" w:hAnsi="Times New Roman"/>
          <w:sz w:val="28"/>
          <w:szCs w:val="28"/>
          <w:lang w:val="uk-UA" w:eastAsia="ru-RU"/>
        </w:rPr>
        <w:t xml:space="preserve">ередній результат  </w:t>
      </w:r>
      <w:r>
        <w:rPr>
          <w:rFonts w:ascii="Times New Roman" w:hAnsi="Times New Roman"/>
          <w:spacing w:val="-6"/>
          <w:sz w:val="28"/>
          <w:szCs w:val="28"/>
          <w:lang w:val="uk-UA" w:eastAsia="uk-UA"/>
        </w:rPr>
        <w:t>у В</w:t>
      </w:r>
      <w:r w:rsidRPr="00F37BCD">
        <w:rPr>
          <w:rFonts w:ascii="Times New Roman" w:hAnsi="Times New Roman"/>
          <w:spacing w:val="-6"/>
          <w:sz w:val="28"/>
          <w:szCs w:val="28"/>
          <w:lang w:val="uk-UA" w:eastAsia="uk-UA"/>
        </w:rPr>
        <w:t>истрибування з присіду за 20с</w:t>
      </w:r>
      <w:r w:rsidRPr="00FC4D03">
        <w:rPr>
          <w:rFonts w:ascii="Times New Roman" w:hAnsi="Times New Roman"/>
          <w:spacing w:val="-6"/>
          <w:sz w:val="28"/>
          <w:szCs w:val="28"/>
          <w:lang w:val="uk-UA" w:eastAsia="uk-UA"/>
        </w:rPr>
        <w:t xml:space="preserve"> на початку навчального року </w:t>
      </w:r>
      <w:r w:rsidRPr="00FC4D03">
        <w:rPr>
          <w:rFonts w:ascii="Times New Roman" w:hAnsi="Times New Roman"/>
          <w:sz w:val="28"/>
          <w:szCs w:val="28"/>
          <w:lang w:val="uk-UA" w:eastAsia="ru-RU"/>
        </w:rPr>
        <w:t xml:space="preserve"> становив – </w:t>
      </w:r>
      <w:r w:rsidRPr="00C14845">
        <w:rPr>
          <w:rFonts w:ascii="Times New Roman" w:hAnsi="Times New Roman"/>
          <w:sz w:val="28"/>
          <w:szCs w:val="28"/>
          <w:lang w:val="uk-UA" w:eastAsia="uk-UA"/>
        </w:rPr>
        <w:t>8,51</w:t>
      </w:r>
      <w:r w:rsidRPr="00C14845">
        <w:rPr>
          <w:rFonts w:ascii="Times New Roman" w:hAnsi="Times New Roman"/>
          <w:sz w:val="28"/>
          <w:szCs w:val="28"/>
          <w:u w:val="single"/>
          <w:lang w:val="uk-UA" w:eastAsia="uk-UA"/>
        </w:rPr>
        <w:t>+</w:t>
      </w:r>
      <w:r w:rsidRPr="00C14845">
        <w:rPr>
          <w:rFonts w:ascii="Times New Roman" w:hAnsi="Times New Roman"/>
          <w:sz w:val="28"/>
          <w:szCs w:val="28"/>
          <w:lang w:val="uk-UA" w:eastAsia="uk-UA"/>
        </w:rPr>
        <w:t>1</w:t>
      </w:r>
      <w:r w:rsidRPr="007878FD">
        <w:rPr>
          <w:rFonts w:ascii="Times New Roman" w:hAnsi="Times New Roman"/>
          <w:sz w:val="28"/>
          <w:szCs w:val="28"/>
          <w:lang w:val="uk-UA" w:eastAsia="uk-UA"/>
        </w:rPr>
        <w:t>,22</w:t>
      </w:r>
      <w:r>
        <w:rPr>
          <w:rFonts w:ascii="Times New Roman" w:hAnsi="Times New Roman"/>
          <w:sz w:val="28"/>
          <w:szCs w:val="28"/>
          <w:lang w:val="uk-UA" w:eastAsia="uk-UA"/>
        </w:rPr>
        <w:t>разів</w:t>
      </w:r>
      <w:r w:rsidRPr="00FC4D03">
        <w:rPr>
          <w:rFonts w:ascii="Times New Roman" w:hAnsi="Times New Roman"/>
          <w:sz w:val="28"/>
          <w:szCs w:val="28"/>
          <w:lang w:val="uk-UA" w:eastAsia="ru-RU"/>
        </w:rPr>
        <w:t xml:space="preserve">,  наприкінці покращився і вже складав – </w:t>
      </w:r>
      <w:r w:rsidRPr="00C14845">
        <w:rPr>
          <w:rFonts w:ascii="Times New Roman" w:hAnsi="Times New Roman"/>
          <w:sz w:val="28"/>
          <w:szCs w:val="28"/>
          <w:lang w:val="uk-UA" w:eastAsia="uk-UA"/>
        </w:rPr>
        <w:t>14,45</w:t>
      </w:r>
      <w:r w:rsidRPr="007878FD">
        <w:rPr>
          <w:rFonts w:ascii="Times New Roman" w:hAnsi="Times New Roman"/>
          <w:sz w:val="28"/>
          <w:szCs w:val="28"/>
          <w:u w:val="single"/>
          <w:lang w:val="uk-UA" w:eastAsia="uk-UA"/>
        </w:rPr>
        <w:t>+</w:t>
      </w:r>
      <w:r w:rsidRPr="007878FD">
        <w:rPr>
          <w:rFonts w:ascii="Times New Roman" w:hAnsi="Times New Roman"/>
          <w:sz w:val="28"/>
          <w:szCs w:val="28"/>
          <w:lang w:val="uk-UA" w:eastAsia="uk-UA"/>
        </w:rPr>
        <w:t>1,22</w:t>
      </w:r>
      <w:r w:rsidRPr="00FC4D03">
        <w:rPr>
          <w:rFonts w:ascii="Times New Roman" w:hAnsi="Times New Roman"/>
          <w:sz w:val="28"/>
          <w:szCs w:val="28"/>
          <w:lang w:val="uk-UA" w:eastAsia="ru-RU"/>
        </w:rPr>
        <w:t xml:space="preserve">разів (t = </w:t>
      </w:r>
      <w:r>
        <w:rPr>
          <w:rFonts w:ascii="Times New Roman" w:hAnsi="Times New Roman"/>
          <w:sz w:val="28"/>
          <w:szCs w:val="28"/>
          <w:lang w:val="uk-UA" w:eastAsia="ru-RU"/>
        </w:rPr>
        <w:t>2</w:t>
      </w:r>
      <w:r w:rsidRPr="00FC4D03">
        <w:rPr>
          <w:rFonts w:ascii="Times New Roman" w:hAnsi="Times New Roman"/>
          <w:sz w:val="28"/>
          <w:szCs w:val="28"/>
          <w:lang w:val="uk-UA" w:eastAsia="ru-RU"/>
        </w:rPr>
        <w:t>,</w:t>
      </w:r>
      <w:r>
        <w:rPr>
          <w:rFonts w:ascii="Times New Roman" w:hAnsi="Times New Roman"/>
          <w:sz w:val="28"/>
          <w:szCs w:val="28"/>
          <w:lang w:val="uk-UA" w:eastAsia="ru-RU"/>
        </w:rPr>
        <w:t>2</w:t>
      </w:r>
      <w:r w:rsidRPr="00FC4D03">
        <w:rPr>
          <w:rFonts w:ascii="Times New Roman" w:hAnsi="Times New Roman"/>
          <w:sz w:val="28"/>
          <w:szCs w:val="28"/>
          <w:lang w:val="uk-UA" w:eastAsia="ru-RU"/>
        </w:rPr>
        <w:t>).</w:t>
      </w:r>
      <w:r>
        <w:rPr>
          <w:rFonts w:ascii="Times New Roman" w:hAnsi="Times New Roman"/>
          <w:sz w:val="28"/>
          <w:szCs w:val="28"/>
          <w:lang w:val="uk-UA" w:eastAsia="ru-RU"/>
        </w:rPr>
        <w:t xml:space="preserve"> </w:t>
      </w:r>
    </w:p>
    <w:p w14:paraId="0E5B0301" w14:textId="77777777" w:rsidR="003C555A" w:rsidRPr="00FC4D03" w:rsidRDefault="003C555A" w:rsidP="003C555A">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Відповідно таблиці 3.2 та </w:t>
      </w:r>
      <w:r w:rsidRPr="00FC4D03">
        <w:rPr>
          <w:rFonts w:ascii="Times New Roman" w:hAnsi="Times New Roman"/>
          <w:sz w:val="28"/>
          <w:szCs w:val="28"/>
          <w:lang w:val="uk-UA" w:eastAsia="ru-RU"/>
        </w:rPr>
        <w:t>рисунку 3.</w:t>
      </w:r>
      <w:r>
        <w:rPr>
          <w:rFonts w:ascii="Times New Roman" w:hAnsi="Times New Roman"/>
          <w:sz w:val="28"/>
          <w:szCs w:val="28"/>
          <w:lang w:val="uk-UA" w:eastAsia="ru-RU"/>
        </w:rPr>
        <w:t>2</w:t>
      </w:r>
      <w:r w:rsidRPr="00FC4D03">
        <w:rPr>
          <w:rFonts w:ascii="Times New Roman" w:hAnsi="Times New Roman"/>
          <w:sz w:val="28"/>
          <w:szCs w:val="28"/>
          <w:lang w:val="uk-UA" w:eastAsia="ru-RU"/>
        </w:rPr>
        <w:t xml:space="preserve"> </w:t>
      </w:r>
      <w:r>
        <w:rPr>
          <w:rFonts w:ascii="Times New Roman" w:hAnsi="Times New Roman"/>
          <w:sz w:val="28"/>
          <w:szCs w:val="28"/>
          <w:lang w:val="uk-UA" w:eastAsia="ru-RU"/>
        </w:rPr>
        <w:t>в</w:t>
      </w:r>
      <w:r w:rsidRPr="00FC4D03">
        <w:rPr>
          <w:rFonts w:ascii="Times New Roman" w:hAnsi="Times New Roman"/>
          <w:sz w:val="28"/>
          <w:szCs w:val="28"/>
          <w:lang w:val="uk-UA" w:eastAsia="ru-RU"/>
        </w:rPr>
        <w:t xml:space="preserve">ідносний приріст у </w:t>
      </w:r>
      <w:r>
        <w:rPr>
          <w:rFonts w:ascii="Times New Roman" w:hAnsi="Times New Roman"/>
          <w:spacing w:val="-6"/>
          <w:sz w:val="28"/>
          <w:szCs w:val="28"/>
          <w:lang w:val="uk-UA" w:eastAsia="uk-UA"/>
        </w:rPr>
        <w:t>п</w:t>
      </w:r>
      <w:r w:rsidRPr="00FC4D03">
        <w:rPr>
          <w:rFonts w:ascii="Times New Roman" w:hAnsi="Times New Roman"/>
          <w:spacing w:val="-6"/>
          <w:sz w:val="28"/>
          <w:szCs w:val="28"/>
          <w:lang w:val="uk-UA" w:eastAsia="uk-UA"/>
        </w:rPr>
        <w:t>ідніманн</w:t>
      </w:r>
      <w:r>
        <w:rPr>
          <w:rFonts w:ascii="Times New Roman" w:hAnsi="Times New Roman"/>
          <w:spacing w:val="-6"/>
          <w:sz w:val="28"/>
          <w:szCs w:val="28"/>
          <w:lang w:val="uk-UA" w:eastAsia="uk-UA"/>
        </w:rPr>
        <w:t>і</w:t>
      </w:r>
      <w:r w:rsidRPr="00FC4D03">
        <w:rPr>
          <w:rFonts w:ascii="Times New Roman" w:hAnsi="Times New Roman"/>
          <w:spacing w:val="-6"/>
          <w:sz w:val="28"/>
          <w:szCs w:val="28"/>
          <w:lang w:val="uk-UA" w:eastAsia="uk-UA"/>
        </w:rPr>
        <w:t xml:space="preserve"> тулубу в </w:t>
      </w:r>
      <w:proofErr w:type="spellStart"/>
      <w:r w:rsidRPr="00FC4D03">
        <w:rPr>
          <w:rFonts w:ascii="Times New Roman" w:hAnsi="Times New Roman"/>
          <w:spacing w:val="-6"/>
          <w:sz w:val="28"/>
          <w:szCs w:val="28"/>
          <w:lang w:val="uk-UA" w:eastAsia="uk-UA"/>
        </w:rPr>
        <w:t>сід</w:t>
      </w:r>
      <w:proofErr w:type="spellEnd"/>
      <w:r w:rsidRPr="00FC4D03">
        <w:rPr>
          <w:rFonts w:ascii="Times New Roman" w:hAnsi="Times New Roman"/>
          <w:spacing w:val="-6"/>
          <w:sz w:val="28"/>
          <w:szCs w:val="28"/>
          <w:lang w:val="uk-UA" w:eastAsia="uk-UA"/>
        </w:rPr>
        <w:t xml:space="preserve"> з положення лежачи</w:t>
      </w:r>
      <w:r w:rsidRPr="00FC4D03">
        <w:rPr>
          <w:rFonts w:ascii="Times New Roman" w:hAnsi="Times New Roman"/>
          <w:sz w:val="28"/>
          <w:szCs w:val="28"/>
          <w:lang w:val="uk-UA" w:eastAsia="ru-RU"/>
        </w:rPr>
        <w:t xml:space="preserve"> </w:t>
      </w:r>
      <w:r>
        <w:rPr>
          <w:rFonts w:ascii="Times New Roman" w:hAnsi="Times New Roman"/>
          <w:sz w:val="28"/>
          <w:szCs w:val="28"/>
          <w:lang w:val="uk-UA" w:eastAsia="ru-RU"/>
        </w:rPr>
        <w:t>склав 74</w:t>
      </w:r>
      <w:r w:rsidRPr="00FC4D03">
        <w:rPr>
          <w:rFonts w:ascii="Times New Roman" w:hAnsi="Times New Roman"/>
          <w:sz w:val="28"/>
          <w:szCs w:val="28"/>
          <w:lang w:val="uk-UA" w:eastAsia="uk-UA"/>
        </w:rPr>
        <w:t>,</w:t>
      </w:r>
      <w:r>
        <w:rPr>
          <w:rFonts w:ascii="Times New Roman" w:hAnsi="Times New Roman"/>
          <w:sz w:val="28"/>
          <w:szCs w:val="28"/>
          <w:lang w:val="uk-UA" w:eastAsia="uk-UA"/>
        </w:rPr>
        <w:t>07</w:t>
      </w:r>
      <w:r w:rsidRPr="00FC4D03">
        <w:rPr>
          <w:rFonts w:ascii="Times New Roman" w:hAnsi="Times New Roman"/>
          <w:sz w:val="28"/>
          <w:szCs w:val="28"/>
          <w:lang w:val="uk-UA" w:eastAsia="uk-UA"/>
        </w:rPr>
        <w:t>%</w:t>
      </w:r>
      <w:r w:rsidRPr="00FC4D03">
        <w:rPr>
          <w:rFonts w:ascii="Times New Roman" w:hAnsi="Times New Roman"/>
          <w:sz w:val="28"/>
          <w:szCs w:val="28"/>
          <w:lang w:val="uk-UA" w:eastAsia="ru-RU"/>
        </w:rPr>
        <w:t xml:space="preserve">, у </w:t>
      </w:r>
      <w:r>
        <w:rPr>
          <w:rFonts w:ascii="Times New Roman" w:hAnsi="Times New Roman"/>
          <w:sz w:val="28"/>
          <w:szCs w:val="28"/>
          <w:lang w:val="uk-UA" w:eastAsia="ru-RU"/>
        </w:rPr>
        <w:t>в</w:t>
      </w:r>
      <w:r w:rsidRPr="00FC4D03">
        <w:rPr>
          <w:rFonts w:ascii="Times New Roman" w:hAnsi="Times New Roman"/>
          <w:spacing w:val="-6"/>
          <w:sz w:val="28"/>
          <w:szCs w:val="28"/>
          <w:lang w:val="uk-UA" w:eastAsia="uk-UA"/>
        </w:rPr>
        <w:t>ис</w:t>
      </w:r>
      <w:r>
        <w:rPr>
          <w:rFonts w:ascii="Times New Roman" w:hAnsi="Times New Roman"/>
          <w:spacing w:val="-6"/>
          <w:sz w:val="28"/>
          <w:szCs w:val="28"/>
          <w:lang w:val="uk-UA" w:eastAsia="uk-UA"/>
        </w:rPr>
        <w:t>і</w:t>
      </w:r>
      <w:r w:rsidRPr="00FC4D03">
        <w:rPr>
          <w:rFonts w:ascii="Times New Roman" w:hAnsi="Times New Roman"/>
          <w:spacing w:val="-6"/>
          <w:sz w:val="28"/>
          <w:szCs w:val="28"/>
          <w:lang w:val="uk-UA" w:eastAsia="uk-UA"/>
        </w:rPr>
        <w:t xml:space="preserve"> на високій перекладині на рівних руках</w:t>
      </w:r>
      <w:r w:rsidRPr="00FC4D03">
        <w:rPr>
          <w:rFonts w:ascii="Times New Roman" w:hAnsi="Times New Roman"/>
          <w:sz w:val="28"/>
          <w:szCs w:val="28"/>
          <w:lang w:val="uk-UA" w:eastAsia="uk-UA"/>
        </w:rPr>
        <w:t xml:space="preserve"> </w:t>
      </w:r>
      <w:r>
        <w:rPr>
          <w:rFonts w:ascii="Times New Roman" w:hAnsi="Times New Roman"/>
          <w:sz w:val="28"/>
          <w:szCs w:val="28"/>
          <w:lang w:val="uk-UA" w:eastAsia="uk-UA"/>
        </w:rPr>
        <w:t>25,07</w:t>
      </w:r>
      <w:r w:rsidRPr="00FC4D03">
        <w:rPr>
          <w:rFonts w:ascii="Times New Roman" w:hAnsi="Times New Roman"/>
          <w:sz w:val="28"/>
          <w:szCs w:val="28"/>
          <w:lang w:val="uk-UA" w:eastAsia="ru-RU"/>
        </w:rPr>
        <w:t xml:space="preserve">%, </w:t>
      </w:r>
      <w:r>
        <w:rPr>
          <w:rFonts w:ascii="Times New Roman" w:hAnsi="Times New Roman"/>
          <w:sz w:val="28"/>
          <w:szCs w:val="28"/>
          <w:lang w:val="uk-UA" w:eastAsia="ru-RU"/>
        </w:rPr>
        <w:t>у с</w:t>
      </w:r>
      <w:r>
        <w:rPr>
          <w:rFonts w:ascii="Times New Roman" w:hAnsi="Times New Roman"/>
          <w:spacing w:val="-6"/>
          <w:sz w:val="28"/>
          <w:szCs w:val="28"/>
          <w:lang w:val="uk-UA" w:eastAsia="uk-UA"/>
        </w:rPr>
        <w:t>триб</w:t>
      </w:r>
      <w:r w:rsidRPr="00F37BCD">
        <w:rPr>
          <w:rFonts w:ascii="Times New Roman" w:hAnsi="Times New Roman"/>
          <w:spacing w:val="-6"/>
          <w:sz w:val="28"/>
          <w:szCs w:val="28"/>
          <w:lang w:val="uk-UA" w:eastAsia="uk-UA"/>
        </w:rPr>
        <w:t>к</w:t>
      </w:r>
      <w:r>
        <w:rPr>
          <w:rFonts w:ascii="Times New Roman" w:hAnsi="Times New Roman"/>
          <w:spacing w:val="-6"/>
          <w:sz w:val="28"/>
          <w:szCs w:val="28"/>
          <w:lang w:val="uk-UA" w:eastAsia="uk-UA"/>
        </w:rPr>
        <w:t>у в</w:t>
      </w:r>
      <w:r w:rsidRPr="00F37BCD">
        <w:rPr>
          <w:rFonts w:ascii="Times New Roman" w:hAnsi="Times New Roman"/>
          <w:spacing w:val="-6"/>
          <w:sz w:val="28"/>
          <w:szCs w:val="28"/>
          <w:lang w:val="uk-UA" w:eastAsia="uk-UA"/>
        </w:rPr>
        <w:t>гору</w:t>
      </w:r>
      <w:r w:rsidRPr="00FC4D03">
        <w:rPr>
          <w:rFonts w:ascii="Times New Roman" w:hAnsi="Times New Roman"/>
          <w:sz w:val="28"/>
          <w:szCs w:val="28"/>
          <w:lang w:val="uk-UA" w:eastAsia="ru-RU"/>
        </w:rPr>
        <w:t xml:space="preserve"> </w:t>
      </w:r>
      <w:r>
        <w:rPr>
          <w:rFonts w:ascii="Times New Roman" w:hAnsi="Times New Roman"/>
          <w:sz w:val="28"/>
          <w:szCs w:val="28"/>
          <w:lang w:val="uk-UA" w:eastAsia="uk-UA"/>
        </w:rPr>
        <w:t>69,85</w:t>
      </w:r>
      <w:r>
        <w:rPr>
          <w:rFonts w:ascii="Times New Roman" w:hAnsi="Times New Roman"/>
          <w:sz w:val="28"/>
          <w:szCs w:val="28"/>
          <w:lang w:val="uk-UA" w:eastAsia="ru-RU"/>
        </w:rPr>
        <w:t>%,</w:t>
      </w:r>
      <w:r w:rsidRPr="00FC4D03">
        <w:rPr>
          <w:rFonts w:ascii="Times New Roman" w:hAnsi="Times New Roman"/>
          <w:sz w:val="28"/>
          <w:szCs w:val="28"/>
          <w:lang w:val="uk-UA" w:eastAsia="ru-RU"/>
        </w:rPr>
        <w:t xml:space="preserve"> </w:t>
      </w:r>
      <w:r>
        <w:rPr>
          <w:rFonts w:ascii="Times New Roman" w:hAnsi="Times New Roman"/>
          <w:spacing w:val="-6"/>
          <w:sz w:val="28"/>
          <w:szCs w:val="28"/>
          <w:lang w:val="uk-UA" w:eastAsia="uk-UA"/>
        </w:rPr>
        <w:t>п</w:t>
      </w:r>
      <w:r w:rsidRPr="00F37BCD">
        <w:rPr>
          <w:rFonts w:ascii="Times New Roman" w:hAnsi="Times New Roman"/>
          <w:spacing w:val="-6"/>
          <w:sz w:val="28"/>
          <w:szCs w:val="28"/>
          <w:lang w:val="uk-UA" w:eastAsia="uk-UA"/>
        </w:rPr>
        <w:t>отрійн</w:t>
      </w:r>
      <w:r>
        <w:rPr>
          <w:rFonts w:ascii="Times New Roman" w:hAnsi="Times New Roman"/>
          <w:spacing w:val="-6"/>
          <w:sz w:val="28"/>
          <w:szCs w:val="28"/>
          <w:lang w:val="uk-UA" w:eastAsia="uk-UA"/>
        </w:rPr>
        <w:t>ому</w:t>
      </w:r>
      <w:r w:rsidRPr="00F37BCD">
        <w:rPr>
          <w:rFonts w:ascii="Times New Roman" w:hAnsi="Times New Roman"/>
          <w:spacing w:val="-6"/>
          <w:sz w:val="28"/>
          <w:szCs w:val="28"/>
          <w:lang w:val="uk-UA" w:eastAsia="uk-UA"/>
        </w:rPr>
        <w:t xml:space="preserve"> стрибок з місця</w:t>
      </w:r>
      <w:r w:rsidRPr="00FC4D03">
        <w:rPr>
          <w:rFonts w:ascii="Times New Roman" w:hAnsi="Times New Roman"/>
          <w:sz w:val="28"/>
          <w:szCs w:val="28"/>
          <w:lang w:val="uk-UA" w:eastAsia="ru-RU"/>
        </w:rPr>
        <w:t xml:space="preserve"> </w:t>
      </w:r>
      <w:r w:rsidRPr="00375377">
        <w:rPr>
          <w:rFonts w:ascii="Times New Roman" w:hAnsi="Times New Roman"/>
          <w:sz w:val="28"/>
          <w:szCs w:val="28"/>
          <w:lang w:val="uk-UA" w:eastAsia="ru-RU"/>
        </w:rPr>
        <w:t>76,78</w:t>
      </w:r>
      <w:r w:rsidRPr="00FC4D03">
        <w:rPr>
          <w:rFonts w:ascii="Times New Roman" w:hAnsi="Times New Roman"/>
          <w:sz w:val="28"/>
          <w:szCs w:val="28"/>
          <w:lang w:val="uk-UA" w:eastAsia="ru-RU"/>
        </w:rPr>
        <w:t>%</w:t>
      </w:r>
      <w:r>
        <w:rPr>
          <w:rFonts w:ascii="Times New Roman" w:hAnsi="Times New Roman"/>
          <w:sz w:val="28"/>
          <w:szCs w:val="28"/>
          <w:lang w:val="uk-UA" w:eastAsia="ru-RU"/>
        </w:rPr>
        <w:t>, у п</w:t>
      </w:r>
      <w:r w:rsidRPr="00F37BCD">
        <w:rPr>
          <w:rFonts w:ascii="Times New Roman" w:hAnsi="Times New Roman"/>
          <w:spacing w:val="-6"/>
          <w:sz w:val="28"/>
          <w:szCs w:val="28"/>
          <w:lang w:val="uk-UA" w:eastAsia="uk-UA"/>
        </w:rPr>
        <w:t>рисіданн</w:t>
      </w:r>
      <w:r>
        <w:rPr>
          <w:rFonts w:ascii="Times New Roman" w:hAnsi="Times New Roman"/>
          <w:spacing w:val="-6"/>
          <w:sz w:val="28"/>
          <w:szCs w:val="28"/>
          <w:lang w:val="uk-UA" w:eastAsia="uk-UA"/>
        </w:rPr>
        <w:t>і</w:t>
      </w:r>
      <w:r w:rsidRPr="00F37BCD">
        <w:rPr>
          <w:rFonts w:ascii="Times New Roman" w:hAnsi="Times New Roman"/>
          <w:spacing w:val="-6"/>
          <w:sz w:val="28"/>
          <w:szCs w:val="28"/>
          <w:lang w:val="uk-UA" w:eastAsia="uk-UA"/>
        </w:rPr>
        <w:t xml:space="preserve"> за 20с</w:t>
      </w:r>
      <w:r>
        <w:rPr>
          <w:rFonts w:ascii="Times New Roman" w:hAnsi="Times New Roman"/>
          <w:spacing w:val="-6"/>
          <w:sz w:val="28"/>
          <w:szCs w:val="28"/>
          <w:lang w:val="uk-UA" w:eastAsia="uk-UA"/>
        </w:rPr>
        <w:t xml:space="preserve"> приріст результату склав </w:t>
      </w:r>
      <w:r>
        <w:rPr>
          <w:rFonts w:ascii="Times New Roman" w:hAnsi="Times New Roman"/>
          <w:sz w:val="28"/>
          <w:szCs w:val="28"/>
          <w:lang w:val="uk-UA" w:eastAsia="uk-UA"/>
        </w:rPr>
        <w:t xml:space="preserve">54,24% та у </w:t>
      </w:r>
      <w:r>
        <w:rPr>
          <w:rFonts w:ascii="Times New Roman" w:hAnsi="Times New Roman"/>
          <w:spacing w:val="-6"/>
          <w:sz w:val="28"/>
          <w:szCs w:val="28"/>
          <w:lang w:val="uk-UA" w:eastAsia="uk-UA"/>
        </w:rPr>
        <w:t>в</w:t>
      </w:r>
      <w:r w:rsidRPr="00F37BCD">
        <w:rPr>
          <w:rFonts w:ascii="Times New Roman" w:hAnsi="Times New Roman"/>
          <w:spacing w:val="-6"/>
          <w:sz w:val="28"/>
          <w:szCs w:val="28"/>
          <w:lang w:val="uk-UA" w:eastAsia="uk-UA"/>
        </w:rPr>
        <w:t>истрибуванн</w:t>
      </w:r>
      <w:r>
        <w:rPr>
          <w:rFonts w:ascii="Times New Roman" w:hAnsi="Times New Roman"/>
          <w:spacing w:val="-6"/>
          <w:sz w:val="28"/>
          <w:szCs w:val="28"/>
          <w:lang w:val="uk-UA" w:eastAsia="uk-UA"/>
        </w:rPr>
        <w:t>і</w:t>
      </w:r>
      <w:r w:rsidRPr="00F37BCD">
        <w:rPr>
          <w:rFonts w:ascii="Times New Roman" w:hAnsi="Times New Roman"/>
          <w:spacing w:val="-6"/>
          <w:sz w:val="28"/>
          <w:szCs w:val="28"/>
          <w:lang w:val="uk-UA" w:eastAsia="uk-UA"/>
        </w:rPr>
        <w:t xml:space="preserve"> з присіду за 20с</w:t>
      </w:r>
      <w:r>
        <w:rPr>
          <w:rFonts w:ascii="Times New Roman" w:hAnsi="Times New Roman"/>
          <w:spacing w:val="-6"/>
          <w:sz w:val="28"/>
          <w:szCs w:val="28"/>
          <w:lang w:val="uk-UA" w:eastAsia="uk-UA"/>
        </w:rPr>
        <w:t xml:space="preserve"> відносний приріст склав 69,8%</w:t>
      </w:r>
      <w:r w:rsidRPr="00FC4D03">
        <w:rPr>
          <w:rFonts w:ascii="Times New Roman" w:hAnsi="Times New Roman"/>
          <w:sz w:val="28"/>
          <w:szCs w:val="28"/>
          <w:lang w:val="uk-UA" w:eastAsia="ru-RU"/>
        </w:rPr>
        <w:t>.</w:t>
      </w:r>
    </w:p>
    <w:p w14:paraId="548F05E5" w14:textId="77777777" w:rsidR="003C555A" w:rsidRPr="00FC4D03" w:rsidRDefault="003C555A" w:rsidP="003C555A">
      <w:pPr>
        <w:spacing w:after="0" w:line="360" w:lineRule="auto"/>
        <w:ind w:firstLine="720"/>
        <w:jc w:val="both"/>
        <w:rPr>
          <w:rFonts w:ascii="Times New Roman" w:hAnsi="Times New Roman"/>
          <w:sz w:val="28"/>
          <w:szCs w:val="28"/>
          <w:lang w:val="uk-UA" w:eastAsia="ru-RU"/>
        </w:rPr>
      </w:pPr>
      <w:r w:rsidRPr="00FC4D03">
        <w:rPr>
          <w:rFonts w:ascii="Times New Roman" w:hAnsi="Times New Roman"/>
          <w:sz w:val="28"/>
          <w:szCs w:val="28"/>
          <w:lang w:val="uk-UA" w:eastAsia="ru-RU"/>
        </w:rPr>
        <w:t xml:space="preserve">Таким чином, секційні заняття з </w:t>
      </w:r>
      <w:r>
        <w:rPr>
          <w:rFonts w:ascii="Times New Roman" w:hAnsi="Times New Roman"/>
          <w:sz w:val="28"/>
          <w:szCs w:val="28"/>
          <w:lang w:val="uk-UA" w:eastAsia="ru-RU"/>
        </w:rPr>
        <w:t xml:space="preserve">волейболу </w:t>
      </w:r>
      <w:r w:rsidRPr="00FC4D03">
        <w:rPr>
          <w:rFonts w:ascii="Times New Roman" w:hAnsi="Times New Roman"/>
          <w:sz w:val="28"/>
          <w:szCs w:val="28"/>
          <w:lang w:val="uk-UA" w:eastAsia="ru-RU"/>
        </w:rPr>
        <w:t xml:space="preserve">значно вплинули на різні </w:t>
      </w:r>
      <w:r>
        <w:rPr>
          <w:rFonts w:ascii="Times New Roman" w:hAnsi="Times New Roman"/>
          <w:sz w:val="28"/>
          <w:szCs w:val="28"/>
          <w:lang w:val="uk-UA" w:eastAsia="ru-RU"/>
        </w:rPr>
        <w:t xml:space="preserve">силові та </w:t>
      </w:r>
      <w:proofErr w:type="spellStart"/>
      <w:r>
        <w:rPr>
          <w:rFonts w:ascii="Times New Roman" w:hAnsi="Times New Roman"/>
          <w:sz w:val="28"/>
          <w:szCs w:val="28"/>
          <w:lang w:val="uk-UA" w:eastAsia="ru-RU"/>
        </w:rPr>
        <w:t>швидкісно</w:t>
      </w:r>
      <w:proofErr w:type="spellEnd"/>
      <w:r>
        <w:rPr>
          <w:rFonts w:ascii="Times New Roman" w:hAnsi="Times New Roman"/>
          <w:sz w:val="28"/>
          <w:szCs w:val="28"/>
          <w:lang w:val="uk-UA" w:eastAsia="ru-RU"/>
        </w:rPr>
        <w:t>-силові здібності дівчат</w:t>
      </w:r>
      <w:r w:rsidRPr="00FC4D03">
        <w:rPr>
          <w:rFonts w:ascii="Times New Roman" w:hAnsi="Times New Roman"/>
          <w:sz w:val="28"/>
          <w:szCs w:val="28"/>
          <w:lang w:val="uk-UA" w:eastAsia="ru-RU"/>
        </w:rPr>
        <w:t xml:space="preserve">. </w:t>
      </w:r>
    </w:p>
    <w:p w14:paraId="0A639A1D" w14:textId="57DF4419" w:rsidR="00C533AA" w:rsidRDefault="00C533AA" w:rsidP="003C555A">
      <w:pPr>
        <w:spacing w:after="0" w:line="360" w:lineRule="auto"/>
        <w:ind w:firstLine="720"/>
        <w:jc w:val="both"/>
        <w:rPr>
          <w:rFonts w:ascii="Times New Roman" w:hAnsi="Times New Roman"/>
          <w:sz w:val="28"/>
          <w:szCs w:val="28"/>
          <w:lang w:val="uk-UA"/>
        </w:rPr>
      </w:pPr>
      <w:r w:rsidRPr="00C533AA">
        <w:rPr>
          <w:rFonts w:ascii="Times New Roman" w:hAnsi="Times New Roman"/>
          <w:sz w:val="28"/>
          <w:szCs w:val="28"/>
          <w:lang w:val="uk-UA"/>
        </w:rPr>
        <w:t>Р</w:t>
      </w:r>
      <w:r w:rsidR="003C555A" w:rsidRPr="00C533AA">
        <w:rPr>
          <w:rFonts w:ascii="Times New Roman" w:hAnsi="Times New Roman"/>
          <w:sz w:val="28"/>
          <w:szCs w:val="28"/>
          <w:lang w:val="uk-UA"/>
        </w:rPr>
        <w:t xml:space="preserve">езультати </w:t>
      </w:r>
      <w:r>
        <w:rPr>
          <w:rFonts w:ascii="Times New Roman" w:hAnsi="Times New Roman"/>
          <w:sz w:val="28"/>
          <w:szCs w:val="28"/>
          <w:lang w:val="uk-UA"/>
        </w:rPr>
        <w:t>тестів, що оцінюють технічну підготовленість дівчат  вказують на її покращення. Так</w:t>
      </w:r>
      <w:r w:rsidR="003C555A" w:rsidRPr="00C533AA">
        <w:rPr>
          <w:rFonts w:ascii="Times New Roman" w:hAnsi="Times New Roman"/>
          <w:sz w:val="28"/>
          <w:szCs w:val="28"/>
          <w:lang w:val="uk-UA"/>
        </w:rPr>
        <w:t xml:space="preserve"> </w:t>
      </w:r>
      <w:r>
        <w:rPr>
          <w:rFonts w:ascii="Times New Roman" w:hAnsi="Times New Roman"/>
          <w:sz w:val="28"/>
          <w:szCs w:val="28"/>
          <w:lang w:val="uk-UA"/>
        </w:rPr>
        <w:t xml:space="preserve">наприкінці навчального року покращився результат у тесті </w:t>
      </w:r>
      <w:r w:rsidR="003C555A" w:rsidRPr="00C533AA">
        <w:rPr>
          <w:rFonts w:ascii="Times New Roman" w:hAnsi="Times New Roman"/>
          <w:sz w:val="28"/>
          <w:szCs w:val="28"/>
          <w:lang w:val="uk-UA"/>
        </w:rPr>
        <w:t>«</w:t>
      </w:r>
      <w:r>
        <w:rPr>
          <w:rFonts w:ascii="Times New Roman" w:hAnsi="Times New Roman"/>
          <w:sz w:val="28"/>
          <w:szCs w:val="28"/>
          <w:lang w:val="uk-UA"/>
        </w:rPr>
        <w:t>Н</w:t>
      </w:r>
      <w:proofErr w:type="spellStart"/>
      <w:r w:rsidRPr="00D04564">
        <w:rPr>
          <w:rFonts w:ascii="Times New Roman" w:hAnsi="Times New Roman"/>
          <w:sz w:val="28"/>
          <w:szCs w:val="28"/>
        </w:rPr>
        <w:t>абиванн</w:t>
      </w:r>
      <w:proofErr w:type="spellEnd"/>
      <w:r>
        <w:rPr>
          <w:rFonts w:ascii="Times New Roman" w:hAnsi="Times New Roman"/>
          <w:sz w:val="28"/>
          <w:szCs w:val="28"/>
          <w:lang w:val="uk-UA"/>
        </w:rPr>
        <w:t>я</w:t>
      </w:r>
      <w:r w:rsidRPr="00D04564">
        <w:rPr>
          <w:rFonts w:ascii="Times New Roman" w:hAnsi="Times New Roman"/>
          <w:sz w:val="28"/>
          <w:szCs w:val="28"/>
        </w:rPr>
        <w:t xml:space="preserve"> </w:t>
      </w:r>
      <w:proofErr w:type="spellStart"/>
      <w:r w:rsidRPr="00D04564">
        <w:rPr>
          <w:rFonts w:ascii="Times New Roman" w:hAnsi="Times New Roman"/>
          <w:sz w:val="28"/>
          <w:szCs w:val="28"/>
        </w:rPr>
        <w:t>м’яча</w:t>
      </w:r>
      <w:proofErr w:type="spellEnd"/>
      <w:r w:rsidRPr="00D04564">
        <w:rPr>
          <w:rFonts w:ascii="Times New Roman" w:hAnsi="Times New Roman"/>
          <w:sz w:val="28"/>
          <w:szCs w:val="28"/>
        </w:rPr>
        <w:t xml:space="preserve"> над головою</w:t>
      </w:r>
      <w:r w:rsidR="003C555A" w:rsidRPr="00C533AA">
        <w:rPr>
          <w:rFonts w:ascii="Times New Roman" w:hAnsi="Times New Roman"/>
          <w:sz w:val="28"/>
          <w:szCs w:val="28"/>
          <w:lang w:val="uk-UA"/>
        </w:rPr>
        <w:t>»</w:t>
      </w:r>
      <w:r>
        <w:rPr>
          <w:rFonts w:ascii="Times New Roman" w:hAnsi="Times New Roman"/>
          <w:sz w:val="28"/>
          <w:szCs w:val="28"/>
          <w:lang w:val="uk-UA"/>
        </w:rPr>
        <w:t>. Виявлено достовірні зміни за цим показником (</w:t>
      </w:r>
      <w:r>
        <w:rPr>
          <w:rFonts w:ascii="Times New Roman" w:hAnsi="Times New Roman"/>
          <w:sz w:val="28"/>
          <w:szCs w:val="28"/>
          <w:lang w:val="en-US"/>
        </w:rPr>
        <w:t>t</w:t>
      </w:r>
      <w:r>
        <w:rPr>
          <w:rFonts w:ascii="Times New Roman" w:hAnsi="Times New Roman"/>
          <w:sz w:val="28"/>
          <w:szCs w:val="28"/>
        </w:rPr>
        <w:t>=</w:t>
      </w:r>
      <w:r>
        <w:rPr>
          <w:rFonts w:ascii="Times New Roman" w:hAnsi="Times New Roman"/>
          <w:sz w:val="28"/>
          <w:szCs w:val="28"/>
          <w:lang w:val="uk-UA"/>
        </w:rPr>
        <w:t>12,66).</w:t>
      </w:r>
    </w:p>
    <w:p w14:paraId="19F144A5" w14:textId="3112156E" w:rsidR="005251E1" w:rsidRPr="00FC4D03" w:rsidRDefault="005251E1" w:rsidP="005251E1">
      <w:pPr>
        <w:spacing w:after="0" w:line="360" w:lineRule="auto"/>
        <w:ind w:firstLine="720"/>
        <w:jc w:val="both"/>
        <w:rPr>
          <w:rFonts w:ascii="Times New Roman" w:hAnsi="Times New Roman"/>
          <w:sz w:val="28"/>
          <w:szCs w:val="28"/>
          <w:lang w:val="uk-UA" w:eastAsia="uk-UA"/>
        </w:rPr>
      </w:pPr>
      <w:r w:rsidRPr="00FC4D03">
        <w:rPr>
          <w:rFonts w:ascii="Times New Roman" w:hAnsi="Times New Roman"/>
          <w:sz w:val="28"/>
          <w:szCs w:val="28"/>
          <w:lang w:val="uk-UA" w:eastAsia="ru-RU"/>
        </w:rPr>
        <w:t xml:space="preserve">За другим </w:t>
      </w:r>
      <w:r w:rsidR="00C533AA">
        <w:rPr>
          <w:rFonts w:ascii="Times New Roman" w:hAnsi="Times New Roman"/>
          <w:sz w:val="28"/>
          <w:szCs w:val="28"/>
          <w:lang w:val="uk-UA" w:eastAsia="ru-RU"/>
        </w:rPr>
        <w:t>показником, у тесті «П</w:t>
      </w:r>
      <w:r w:rsidR="00C533AA" w:rsidRPr="00D04564">
        <w:rPr>
          <w:rFonts w:ascii="Times New Roman" w:hAnsi="Times New Roman"/>
          <w:sz w:val="28"/>
          <w:szCs w:val="28"/>
          <w:lang w:val="uk-UA" w:eastAsia="ru-RU"/>
        </w:rPr>
        <w:t>ередача м’яча над собою двома руками зверху</w:t>
      </w:r>
      <w:r w:rsidR="00C533AA">
        <w:rPr>
          <w:rFonts w:ascii="Times New Roman" w:hAnsi="Times New Roman"/>
          <w:sz w:val="28"/>
          <w:szCs w:val="28"/>
          <w:lang w:val="uk-UA" w:eastAsia="ru-RU"/>
        </w:rPr>
        <w:t>»</w:t>
      </w:r>
      <w:r w:rsidRPr="00FC4D03">
        <w:rPr>
          <w:rFonts w:ascii="Times New Roman" w:hAnsi="Times New Roman"/>
          <w:sz w:val="28"/>
          <w:szCs w:val="28"/>
          <w:lang w:val="uk-UA" w:eastAsia="ru-RU"/>
        </w:rPr>
        <w:t xml:space="preserve"> також виявлено достовірні зміні наприкін</w:t>
      </w:r>
      <w:r w:rsidR="00AF2D30">
        <w:rPr>
          <w:rFonts w:ascii="Times New Roman" w:hAnsi="Times New Roman"/>
          <w:sz w:val="28"/>
          <w:szCs w:val="28"/>
          <w:lang w:val="uk-UA" w:eastAsia="ru-RU"/>
        </w:rPr>
        <w:t>ці навчального року (таблиця 3.3</w:t>
      </w:r>
      <w:r w:rsidRPr="00FC4D03">
        <w:rPr>
          <w:rFonts w:ascii="Times New Roman" w:hAnsi="Times New Roman"/>
          <w:sz w:val="28"/>
          <w:szCs w:val="28"/>
          <w:lang w:val="uk-UA" w:eastAsia="ru-RU"/>
        </w:rPr>
        <w:t>, рисунок 3.</w:t>
      </w:r>
      <w:r w:rsidR="00AF2D30">
        <w:rPr>
          <w:rFonts w:ascii="Times New Roman" w:hAnsi="Times New Roman"/>
          <w:sz w:val="28"/>
          <w:szCs w:val="28"/>
          <w:lang w:val="uk-UA" w:eastAsia="ru-RU"/>
        </w:rPr>
        <w:t>3</w:t>
      </w:r>
      <w:r w:rsidRPr="00FC4D03">
        <w:rPr>
          <w:rFonts w:ascii="Times New Roman" w:hAnsi="Times New Roman"/>
          <w:sz w:val="28"/>
          <w:szCs w:val="28"/>
          <w:lang w:val="uk-UA" w:eastAsia="ru-RU"/>
        </w:rPr>
        <w:t>).</w:t>
      </w:r>
    </w:p>
    <w:p w14:paraId="57E335A6" w14:textId="6D2A6F8B" w:rsidR="005251E1" w:rsidRPr="00FC4D03" w:rsidRDefault="005251E1" w:rsidP="005251E1">
      <w:pPr>
        <w:spacing w:after="0" w:line="360" w:lineRule="auto"/>
        <w:ind w:firstLine="720"/>
        <w:jc w:val="both"/>
        <w:rPr>
          <w:rFonts w:ascii="Times New Roman" w:hAnsi="Times New Roman"/>
          <w:sz w:val="28"/>
          <w:szCs w:val="28"/>
          <w:lang w:val="uk-UA" w:eastAsia="ru-RU"/>
        </w:rPr>
      </w:pPr>
      <w:r w:rsidRPr="0011530B">
        <w:rPr>
          <w:rFonts w:ascii="Times New Roman" w:hAnsi="Times New Roman"/>
          <w:sz w:val="28"/>
          <w:szCs w:val="28"/>
          <w:lang w:val="uk-UA" w:eastAsia="ru-RU"/>
        </w:rPr>
        <w:t xml:space="preserve">Так, відповідно даних </w:t>
      </w:r>
      <w:r w:rsidRPr="00FC4D03">
        <w:rPr>
          <w:rFonts w:ascii="Times New Roman" w:hAnsi="Times New Roman"/>
          <w:sz w:val="28"/>
          <w:szCs w:val="28"/>
          <w:lang w:val="uk-UA" w:eastAsia="ru-RU"/>
        </w:rPr>
        <w:t>таблиці 3.</w:t>
      </w:r>
      <w:r w:rsidR="006B4223">
        <w:rPr>
          <w:rFonts w:ascii="Times New Roman" w:hAnsi="Times New Roman"/>
          <w:sz w:val="28"/>
          <w:szCs w:val="28"/>
          <w:lang w:val="uk-UA" w:eastAsia="ru-RU"/>
        </w:rPr>
        <w:t>3</w:t>
      </w:r>
      <w:r w:rsidRPr="00FC4D03">
        <w:rPr>
          <w:rFonts w:ascii="Times New Roman" w:hAnsi="Times New Roman"/>
          <w:sz w:val="28"/>
          <w:szCs w:val="28"/>
          <w:lang w:val="uk-UA" w:eastAsia="ru-RU"/>
        </w:rPr>
        <w:t xml:space="preserve">, у </w:t>
      </w:r>
      <w:r w:rsidR="00A94C25">
        <w:rPr>
          <w:rFonts w:ascii="Times New Roman" w:hAnsi="Times New Roman"/>
          <w:sz w:val="28"/>
          <w:szCs w:val="28"/>
          <w:lang w:val="uk-UA"/>
        </w:rPr>
        <w:t>п</w:t>
      </w:r>
      <w:r w:rsidR="0011530B" w:rsidRPr="00D04564">
        <w:rPr>
          <w:rFonts w:ascii="Times New Roman" w:hAnsi="Times New Roman"/>
          <w:sz w:val="28"/>
          <w:szCs w:val="28"/>
          <w:lang w:val="uk-UA"/>
        </w:rPr>
        <w:t>рийом</w:t>
      </w:r>
      <w:r w:rsidR="00A94C25">
        <w:rPr>
          <w:rFonts w:ascii="Times New Roman" w:hAnsi="Times New Roman"/>
          <w:sz w:val="28"/>
          <w:szCs w:val="28"/>
          <w:lang w:val="uk-UA"/>
        </w:rPr>
        <w:t>і</w:t>
      </w:r>
      <w:r w:rsidR="0011530B" w:rsidRPr="00D04564">
        <w:rPr>
          <w:rFonts w:ascii="Times New Roman" w:hAnsi="Times New Roman"/>
          <w:sz w:val="28"/>
          <w:szCs w:val="28"/>
          <w:lang w:val="uk-UA"/>
        </w:rPr>
        <w:t xml:space="preserve"> м’яча знизу</w:t>
      </w:r>
      <w:r w:rsidRPr="00FC4D03">
        <w:rPr>
          <w:rFonts w:ascii="Times New Roman" w:hAnsi="Times New Roman"/>
          <w:sz w:val="28"/>
          <w:szCs w:val="28"/>
          <w:lang w:val="uk-UA" w:eastAsia="ru-RU"/>
        </w:rPr>
        <w:t xml:space="preserve"> середні результати відповідали значенню </w:t>
      </w:r>
      <w:r w:rsidR="0011530B" w:rsidRPr="0011530B">
        <w:rPr>
          <w:rFonts w:ascii="Times New Roman" w:hAnsi="Times New Roman"/>
          <w:sz w:val="28"/>
          <w:szCs w:val="28"/>
          <w:lang w:val="uk-UA" w:eastAsia="ru-RU"/>
        </w:rPr>
        <w:t>2,2</w:t>
      </w:r>
      <w:r w:rsidR="0011530B" w:rsidRPr="00FC4D03">
        <w:rPr>
          <w:rFonts w:ascii="Times New Roman" w:hAnsi="Times New Roman"/>
          <w:sz w:val="28"/>
          <w:szCs w:val="28"/>
          <w:u w:val="single"/>
          <w:lang w:val="uk-UA" w:eastAsia="uk-UA"/>
        </w:rPr>
        <w:t>+</w:t>
      </w:r>
      <w:r w:rsidR="0011530B" w:rsidRPr="0011530B">
        <w:rPr>
          <w:rFonts w:ascii="Times New Roman" w:hAnsi="Times New Roman"/>
          <w:sz w:val="28"/>
          <w:szCs w:val="28"/>
          <w:lang w:val="uk-UA" w:eastAsia="ru-RU"/>
        </w:rPr>
        <w:t>1,82</w:t>
      </w:r>
      <w:r w:rsidR="0011530B">
        <w:rPr>
          <w:rFonts w:ascii="Times New Roman" w:hAnsi="Times New Roman"/>
          <w:sz w:val="28"/>
          <w:szCs w:val="28"/>
          <w:lang w:val="uk-UA" w:eastAsia="ru-RU"/>
        </w:rPr>
        <w:t>балів</w:t>
      </w:r>
      <w:r w:rsidRPr="00FC4D03">
        <w:rPr>
          <w:rFonts w:ascii="Times New Roman" w:hAnsi="Times New Roman"/>
          <w:sz w:val="28"/>
          <w:szCs w:val="28"/>
          <w:lang w:val="uk-UA" w:eastAsia="ru-RU"/>
        </w:rPr>
        <w:t xml:space="preserve">, наприкінці – </w:t>
      </w:r>
      <w:r w:rsidR="0011530B">
        <w:rPr>
          <w:rFonts w:ascii="Times New Roman" w:hAnsi="Times New Roman"/>
          <w:spacing w:val="-6"/>
          <w:sz w:val="28"/>
          <w:szCs w:val="28"/>
          <w:lang w:val="uk-UA" w:eastAsia="uk-UA"/>
        </w:rPr>
        <w:t>3</w:t>
      </w:r>
      <w:r w:rsidR="0011530B" w:rsidRPr="00FC4D03">
        <w:rPr>
          <w:rFonts w:ascii="Times New Roman" w:hAnsi="Times New Roman"/>
          <w:spacing w:val="-6"/>
          <w:sz w:val="28"/>
          <w:szCs w:val="28"/>
          <w:lang w:val="uk-UA" w:eastAsia="uk-UA"/>
        </w:rPr>
        <w:t>,</w:t>
      </w:r>
      <w:r w:rsidR="0011530B">
        <w:rPr>
          <w:rFonts w:ascii="Times New Roman" w:hAnsi="Times New Roman"/>
          <w:spacing w:val="-6"/>
          <w:sz w:val="28"/>
          <w:szCs w:val="28"/>
          <w:lang w:val="uk-UA" w:eastAsia="uk-UA"/>
        </w:rPr>
        <w:t>79</w:t>
      </w:r>
      <w:r w:rsidR="0011530B" w:rsidRPr="00FC4D03">
        <w:rPr>
          <w:rFonts w:ascii="Times New Roman" w:hAnsi="Times New Roman"/>
          <w:sz w:val="28"/>
          <w:szCs w:val="28"/>
          <w:u w:val="single"/>
          <w:lang w:val="uk-UA" w:eastAsia="uk-UA"/>
        </w:rPr>
        <w:t>+</w:t>
      </w:r>
      <w:r w:rsidR="0011530B">
        <w:rPr>
          <w:rFonts w:ascii="Times New Roman" w:hAnsi="Times New Roman"/>
          <w:sz w:val="28"/>
          <w:szCs w:val="28"/>
          <w:lang w:val="uk-UA" w:eastAsia="uk-UA"/>
        </w:rPr>
        <w:t>1</w:t>
      </w:r>
      <w:r w:rsidR="0011530B" w:rsidRPr="00FC4D03">
        <w:rPr>
          <w:rFonts w:ascii="Times New Roman" w:hAnsi="Times New Roman"/>
          <w:sz w:val="28"/>
          <w:szCs w:val="28"/>
          <w:lang w:val="uk-UA" w:eastAsia="uk-UA"/>
        </w:rPr>
        <w:t>,14</w:t>
      </w:r>
      <w:r w:rsidR="0011530B" w:rsidRPr="00FC4D03">
        <w:rPr>
          <w:rFonts w:ascii="Times New Roman" w:hAnsi="Times New Roman"/>
          <w:sz w:val="28"/>
          <w:szCs w:val="28"/>
          <w:lang w:val="uk-UA" w:eastAsia="ru-RU"/>
        </w:rPr>
        <w:t xml:space="preserve"> </w:t>
      </w:r>
      <w:r w:rsidR="0011530B">
        <w:rPr>
          <w:rFonts w:ascii="Times New Roman" w:hAnsi="Times New Roman"/>
          <w:sz w:val="28"/>
          <w:szCs w:val="28"/>
          <w:lang w:val="uk-UA" w:eastAsia="ru-RU"/>
        </w:rPr>
        <w:t xml:space="preserve">балів </w:t>
      </w:r>
      <w:r w:rsidRPr="00FC4D03">
        <w:rPr>
          <w:rFonts w:ascii="Times New Roman" w:hAnsi="Times New Roman"/>
          <w:sz w:val="28"/>
          <w:szCs w:val="28"/>
          <w:lang w:val="uk-UA" w:eastAsia="ru-RU"/>
        </w:rPr>
        <w:t xml:space="preserve">(t = </w:t>
      </w:r>
      <w:r w:rsidR="0011530B" w:rsidRPr="00FC4D03">
        <w:rPr>
          <w:rFonts w:ascii="Times New Roman" w:hAnsi="Times New Roman"/>
          <w:sz w:val="28"/>
          <w:szCs w:val="28"/>
          <w:lang w:val="uk-UA" w:eastAsia="uk-UA"/>
        </w:rPr>
        <w:t>5,42</w:t>
      </w:r>
      <w:r w:rsidRPr="00FC4D03">
        <w:rPr>
          <w:rFonts w:ascii="Times New Roman" w:hAnsi="Times New Roman"/>
          <w:sz w:val="28"/>
          <w:szCs w:val="28"/>
          <w:lang w:val="uk-UA" w:eastAsia="ru-RU"/>
        </w:rPr>
        <w:t>).</w:t>
      </w:r>
    </w:p>
    <w:p w14:paraId="428DF4A0" w14:textId="67082C15" w:rsidR="005251E1" w:rsidRPr="0011530B" w:rsidRDefault="005251E1" w:rsidP="0011530B">
      <w:pPr>
        <w:spacing w:after="0" w:line="360" w:lineRule="auto"/>
        <w:ind w:firstLine="720"/>
        <w:jc w:val="both"/>
        <w:rPr>
          <w:rFonts w:ascii="Times New Roman" w:hAnsi="Times New Roman"/>
          <w:bCs/>
          <w:sz w:val="28"/>
          <w:szCs w:val="28"/>
          <w:lang w:val="uk-UA" w:eastAsia="ru-RU"/>
        </w:rPr>
      </w:pPr>
      <w:r w:rsidRPr="00FC4D03">
        <w:rPr>
          <w:rFonts w:ascii="Times New Roman" w:hAnsi="Times New Roman"/>
          <w:sz w:val="28"/>
          <w:szCs w:val="28"/>
          <w:lang w:val="uk-UA" w:eastAsia="ru-RU"/>
        </w:rPr>
        <w:t xml:space="preserve">Середній результат в </w:t>
      </w:r>
      <w:r w:rsidR="0011530B">
        <w:rPr>
          <w:rFonts w:ascii="Times New Roman" w:hAnsi="Times New Roman"/>
          <w:sz w:val="28"/>
          <w:szCs w:val="28"/>
          <w:lang w:val="uk-UA" w:eastAsia="ru-RU"/>
        </w:rPr>
        <w:t>п</w:t>
      </w:r>
      <w:r w:rsidR="0011530B" w:rsidRPr="00D04564">
        <w:rPr>
          <w:rFonts w:ascii="Times New Roman" w:hAnsi="Times New Roman"/>
          <w:sz w:val="28"/>
          <w:szCs w:val="28"/>
          <w:lang w:val="uk-UA" w:eastAsia="ru-RU"/>
        </w:rPr>
        <w:t>ередач</w:t>
      </w:r>
      <w:r w:rsidR="0011530B">
        <w:rPr>
          <w:rFonts w:ascii="Times New Roman" w:hAnsi="Times New Roman"/>
          <w:sz w:val="28"/>
          <w:szCs w:val="28"/>
          <w:lang w:val="uk-UA" w:eastAsia="ru-RU"/>
        </w:rPr>
        <w:t>і</w:t>
      </w:r>
      <w:r w:rsidR="0011530B" w:rsidRPr="00D04564">
        <w:rPr>
          <w:rFonts w:ascii="Times New Roman" w:hAnsi="Times New Roman"/>
          <w:sz w:val="28"/>
          <w:szCs w:val="28"/>
          <w:lang w:val="uk-UA" w:eastAsia="ru-RU"/>
        </w:rPr>
        <w:t xml:space="preserve"> м’яча в стіну двома руками зверху </w:t>
      </w:r>
      <w:r w:rsidRPr="00FC4D03">
        <w:rPr>
          <w:rFonts w:ascii="Times New Roman" w:hAnsi="Times New Roman"/>
          <w:spacing w:val="-6"/>
          <w:sz w:val="28"/>
          <w:szCs w:val="28"/>
          <w:lang w:val="uk-UA" w:eastAsia="uk-UA"/>
        </w:rPr>
        <w:t xml:space="preserve">на початку навчального року </w:t>
      </w:r>
      <w:r w:rsidRPr="00FC4D03">
        <w:rPr>
          <w:rFonts w:ascii="Times New Roman" w:hAnsi="Times New Roman"/>
          <w:sz w:val="28"/>
          <w:szCs w:val="28"/>
          <w:lang w:val="uk-UA" w:eastAsia="ru-RU"/>
        </w:rPr>
        <w:t xml:space="preserve"> становив – </w:t>
      </w:r>
      <w:r w:rsidR="0011530B" w:rsidRPr="0011530B">
        <w:rPr>
          <w:rFonts w:ascii="Times New Roman" w:hAnsi="Times New Roman"/>
          <w:bCs/>
          <w:sz w:val="28"/>
          <w:szCs w:val="28"/>
          <w:lang w:val="uk-UA" w:eastAsia="ru-RU"/>
        </w:rPr>
        <w:t>2,06</w:t>
      </w:r>
      <w:r w:rsidR="0011530B" w:rsidRPr="0011530B">
        <w:rPr>
          <w:rFonts w:ascii="Times New Roman" w:hAnsi="Times New Roman"/>
          <w:sz w:val="28"/>
          <w:szCs w:val="28"/>
          <w:lang w:val="uk-UA" w:eastAsia="ru-RU"/>
        </w:rPr>
        <w:sym w:font="Symbol" w:char="F0B1"/>
      </w:r>
      <w:r w:rsidR="0011530B">
        <w:rPr>
          <w:rFonts w:ascii="Times New Roman" w:hAnsi="Times New Roman"/>
          <w:bCs/>
          <w:sz w:val="28"/>
          <w:szCs w:val="28"/>
          <w:lang w:val="uk-UA" w:eastAsia="ru-RU"/>
        </w:rPr>
        <w:t>0,77балів</w:t>
      </w:r>
      <w:r w:rsidRPr="00FC4D03">
        <w:rPr>
          <w:rFonts w:ascii="Times New Roman" w:hAnsi="Times New Roman"/>
          <w:sz w:val="28"/>
          <w:szCs w:val="28"/>
          <w:lang w:val="uk-UA" w:eastAsia="ru-RU"/>
        </w:rPr>
        <w:t xml:space="preserve">,  наприкінці покращився і вже складав </w:t>
      </w:r>
      <w:r w:rsidR="0011530B">
        <w:rPr>
          <w:rFonts w:ascii="Times New Roman" w:hAnsi="Times New Roman"/>
          <w:spacing w:val="-6"/>
          <w:sz w:val="28"/>
          <w:szCs w:val="28"/>
          <w:lang w:val="uk-UA" w:eastAsia="uk-UA"/>
        </w:rPr>
        <w:t>3</w:t>
      </w:r>
      <w:r w:rsidR="0011530B" w:rsidRPr="00FC4D03">
        <w:rPr>
          <w:rFonts w:ascii="Times New Roman" w:hAnsi="Times New Roman"/>
          <w:spacing w:val="-6"/>
          <w:sz w:val="28"/>
          <w:szCs w:val="28"/>
          <w:lang w:val="uk-UA" w:eastAsia="uk-UA"/>
        </w:rPr>
        <w:t>,8</w:t>
      </w:r>
      <w:r w:rsidR="0011530B" w:rsidRPr="00FC4D03">
        <w:rPr>
          <w:rFonts w:ascii="Times New Roman" w:hAnsi="Times New Roman"/>
          <w:sz w:val="28"/>
          <w:szCs w:val="28"/>
          <w:u w:val="single"/>
          <w:lang w:val="uk-UA" w:eastAsia="uk-UA"/>
        </w:rPr>
        <w:t>+</w:t>
      </w:r>
      <w:r w:rsidR="0011530B" w:rsidRPr="00FC4D03">
        <w:rPr>
          <w:rFonts w:ascii="Times New Roman" w:hAnsi="Times New Roman"/>
          <w:sz w:val="28"/>
          <w:szCs w:val="28"/>
          <w:lang w:val="uk-UA" w:eastAsia="uk-UA"/>
        </w:rPr>
        <w:t>0,34</w:t>
      </w:r>
      <w:r w:rsidR="0011530B">
        <w:rPr>
          <w:rFonts w:ascii="Times New Roman" w:hAnsi="Times New Roman"/>
          <w:sz w:val="28"/>
          <w:szCs w:val="28"/>
          <w:lang w:val="uk-UA" w:eastAsia="uk-UA"/>
        </w:rPr>
        <w:t>балів</w:t>
      </w:r>
      <w:r w:rsidRPr="00FC4D03">
        <w:rPr>
          <w:rFonts w:ascii="Times New Roman" w:hAnsi="Times New Roman"/>
          <w:sz w:val="28"/>
          <w:szCs w:val="28"/>
          <w:lang w:val="uk-UA" w:eastAsia="ru-RU"/>
        </w:rPr>
        <w:t xml:space="preserve"> (t = </w:t>
      </w:r>
      <w:r w:rsidR="0011530B">
        <w:rPr>
          <w:rFonts w:ascii="Times New Roman" w:hAnsi="Times New Roman"/>
          <w:sz w:val="28"/>
          <w:szCs w:val="28"/>
          <w:lang w:val="uk-UA" w:eastAsia="uk-UA"/>
        </w:rPr>
        <w:t>2,16</w:t>
      </w:r>
      <w:r w:rsidRPr="00FC4D03">
        <w:rPr>
          <w:rFonts w:ascii="Times New Roman" w:hAnsi="Times New Roman"/>
          <w:sz w:val="28"/>
          <w:szCs w:val="28"/>
          <w:lang w:val="uk-UA" w:eastAsia="ru-RU"/>
        </w:rPr>
        <w:t>).</w:t>
      </w:r>
    </w:p>
    <w:p w14:paraId="5AEE775D" w14:textId="28A909C0" w:rsidR="005251E1" w:rsidRPr="0011530B" w:rsidRDefault="005251E1" w:rsidP="0011530B">
      <w:pPr>
        <w:spacing w:after="0" w:line="360" w:lineRule="auto"/>
        <w:ind w:firstLine="720"/>
        <w:jc w:val="both"/>
        <w:rPr>
          <w:rFonts w:ascii="Times New Roman" w:hAnsi="Times New Roman"/>
          <w:bCs/>
          <w:sz w:val="28"/>
          <w:szCs w:val="28"/>
          <w:lang w:val="uk-UA" w:eastAsia="ru-RU"/>
        </w:rPr>
      </w:pPr>
      <w:r w:rsidRPr="005A115D">
        <w:rPr>
          <w:rFonts w:ascii="Times New Roman" w:hAnsi="Times New Roman"/>
          <w:sz w:val="28"/>
          <w:szCs w:val="28"/>
          <w:lang w:val="uk-UA" w:eastAsia="ru-RU"/>
        </w:rPr>
        <w:t xml:space="preserve">Показник у тесті </w:t>
      </w:r>
      <w:r w:rsidRPr="00FC4D03">
        <w:rPr>
          <w:rFonts w:ascii="Times New Roman" w:hAnsi="Times New Roman"/>
          <w:sz w:val="28"/>
          <w:szCs w:val="28"/>
          <w:lang w:val="uk-UA" w:eastAsia="ru-RU"/>
        </w:rPr>
        <w:t>«</w:t>
      </w:r>
      <w:r w:rsidR="0011530B">
        <w:rPr>
          <w:rFonts w:ascii="Times New Roman" w:hAnsi="Times New Roman"/>
          <w:sz w:val="28"/>
          <w:szCs w:val="28"/>
          <w:lang w:val="uk-UA" w:eastAsia="ru-RU"/>
        </w:rPr>
        <w:t>П</w:t>
      </w:r>
      <w:r w:rsidR="0011530B" w:rsidRPr="00D04564">
        <w:rPr>
          <w:rFonts w:ascii="Times New Roman" w:hAnsi="Times New Roman"/>
          <w:sz w:val="28"/>
          <w:szCs w:val="28"/>
          <w:lang w:val="uk-UA" w:eastAsia="ru-RU"/>
        </w:rPr>
        <w:t>рийом м’яча знизу від стіни</w:t>
      </w:r>
      <w:r w:rsidRPr="00FC4D03">
        <w:rPr>
          <w:rFonts w:ascii="Times New Roman" w:hAnsi="Times New Roman"/>
          <w:sz w:val="28"/>
          <w:szCs w:val="28"/>
          <w:lang w:val="uk-UA" w:eastAsia="ru-RU"/>
        </w:rPr>
        <w:t xml:space="preserve">» на початку навчального року дорівнював – </w:t>
      </w:r>
      <w:r w:rsidR="0011530B" w:rsidRPr="0011530B">
        <w:rPr>
          <w:rFonts w:ascii="Times New Roman" w:hAnsi="Times New Roman"/>
          <w:bCs/>
          <w:sz w:val="28"/>
          <w:szCs w:val="28"/>
          <w:lang w:val="uk-UA" w:eastAsia="ru-RU"/>
        </w:rPr>
        <w:t>2,0</w:t>
      </w:r>
      <w:r w:rsidR="0011530B" w:rsidRPr="0011530B">
        <w:rPr>
          <w:rFonts w:ascii="Times New Roman" w:hAnsi="Times New Roman"/>
          <w:sz w:val="28"/>
          <w:szCs w:val="28"/>
          <w:lang w:val="uk-UA" w:eastAsia="ru-RU"/>
        </w:rPr>
        <w:sym w:font="Symbol" w:char="F0B1"/>
      </w:r>
      <w:r w:rsidR="0011530B" w:rsidRPr="0011530B">
        <w:rPr>
          <w:rFonts w:ascii="Times New Roman" w:hAnsi="Times New Roman"/>
          <w:bCs/>
          <w:sz w:val="28"/>
          <w:szCs w:val="28"/>
          <w:lang w:val="uk-UA" w:eastAsia="ru-RU"/>
        </w:rPr>
        <w:t>1,50</w:t>
      </w:r>
      <w:r w:rsidR="0011530B">
        <w:rPr>
          <w:rFonts w:ascii="Times New Roman" w:hAnsi="Times New Roman"/>
          <w:bCs/>
          <w:sz w:val="28"/>
          <w:szCs w:val="28"/>
          <w:lang w:val="uk-UA" w:eastAsia="ru-RU"/>
        </w:rPr>
        <w:t>балів</w:t>
      </w:r>
      <w:r w:rsidRPr="00FC4D03">
        <w:rPr>
          <w:rFonts w:ascii="Times New Roman" w:hAnsi="Times New Roman"/>
          <w:sz w:val="28"/>
          <w:szCs w:val="28"/>
          <w:lang w:val="uk-UA" w:eastAsia="ru-RU"/>
        </w:rPr>
        <w:t xml:space="preserve">, наприкінці вже </w:t>
      </w:r>
      <w:r w:rsidR="0011530B">
        <w:rPr>
          <w:rFonts w:ascii="Times New Roman" w:hAnsi="Times New Roman"/>
          <w:spacing w:val="-6"/>
          <w:sz w:val="28"/>
          <w:szCs w:val="28"/>
          <w:lang w:val="uk-UA" w:eastAsia="uk-UA"/>
        </w:rPr>
        <w:t>4,0</w:t>
      </w:r>
      <w:r w:rsidR="0011530B" w:rsidRPr="00FC4D03">
        <w:rPr>
          <w:rFonts w:ascii="Times New Roman" w:hAnsi="Times New Roman"/>
          <w:sz w:val="28"/>
          <w:szCs w:val="28"/>
          <w:u w:val="single"/>
          <w:lang w:val="uk-UA" w:eastAsia="uk-UA"/>
        </w:rPr>
        <w:t>+</w:t>
      </w:r>
      <w:r w:rsidR="0011530B">
        <w:rPr>
          <w:rFonts w:ascii="Times New Roman" w:hAnsi="Times New Roman"/>
          <w:sz w:val="28"/>
          <w:szCs w:val="28"/>
          <w:lang w:val="uk-UA" w:eastAsia="uk-UA"/>
        </w:rPr>
        <w:t>1,60балів</w:t>
      </w:r>
      <w:r w:rsidRPr="00FC4D03">
        <w:rPr>
          <w:rFonts w:ascii="Times New Roman" w:hAnsi="Times New Roman"/>
          <w:sz w:val="28"/>
          <w:szCs w:val="28"/>
          <w:lang w:val="uk-UA" w:eastAsia="ru-RU"/>
        </w:rPr>
        <w:t>. За цим тестом також встанов</w:t>
      </w:r>
      <w:r w:rsidR="0011530B">
        <w:rPr>
          <w:rFonts w:ascii="Times New Roman" w:hAnsi="Times New Roman"/>
          <w:sz w:val="28"/>
          <w:szCs w:val="28"/>
          <w:lang w:val="uk-UA" w:eastAsia="ru-RU"/>
        </w:rPr>
        <w:t xml:space="preserve">лено тенденцію до </w:t>
      </w:r>
      <w:r w:rsidRPr="00FC4D03">
        <w:rPr>
          <w:rFonts w:ascii="Times New Roman" w:hAnsi="Times New Roman"/>
          <w:sz w:val="28"/>
          <w:szCs w:val="28"/>
          <w:lang w:val="uk-UA" w:eastAsia="ru-RU"/>
        </w:rPr>
        <w:t>достовірн</w:t>
      </w:r>
      <w:r w:rsidR="0011530B">
        <w:rPr>
          <w:rFonts w:ascii="Times New Roman" w:hAnsi="Times New Roman"/>
          <w:sz w:val="28"/>
          <w:szCs w:val="28"/>
          <w:lang w:val="uk-UA" w:eastAsia="ru-RU"/>
        </w:rPr>
        <w:t>ості</w:t>
      </w:r>
      <w:r w:rsidRPr="00FC4D03">
        <w:rPr>
          <w:rFonts w:ascii="Times New Roman" w:hAnsi="Times New Roman"/>
          <w:sz w:val="28"/>
          <w:szCs w:val="28"/>
          <w:lang w:val="uk-UA" w:eastAsia="ru-RU"/>
        </w:rPr>
        <w:t xml:space="preserve"> (t = </w:t>
      </w:r>
      <w:r w:rsidR="0011530B">
        <w:rPr>
          <w:rFonts w:ascii="Times New Roman" w:hAnsi="Times New Roman"/>
          <w:sz w:val="28"/>
          <w:szCs w:val="28"/>
          <w:lang w:val="uk-UA" w:eastAsia="ru-RU"/>
        </w:rPr>
        <w:t>1</w:t>
      </w:r>
      <w:r w:rsidRPr="00FC4D03">
        <w:rPr>
          <w:rFonts w:ascii="Times New Roman" w:hAnsi="Times New Roman"/>
          <w:sz w:val="28"/>
          <w:szCs w:val="28"/>
          <w:lang w:val="uk-UA" w:eastAsia="ru-RU"/>
        </w:rPr>
        <w:t>,</w:t>
      </w:r>
      <w:r w:rsidR="0011530B">
        <w:rPr>
          <w:rFonts w:ascii="Times New Roman" w:hAnsi="Times New Roman"/>
          <w:sz w:val="28"/>
          <w:szCs w:val="28"/>
          <w:lang w:val="uk-UA" w:eastAsia="ru-RU"/>
        </w:rPr>
        <w:t>61</w:t>
      </w:r>
      <w:r w:rsidRPr="00FC4D03">
        <w:rPr>
          <w:rFonts w:ascii="Times New Roman" w:hAnsi="Times New Roman"/>
          <w:sz w:val="28"/>
          <w:szCs w:val="28"/>
          <w:lang w:val="uk-UA" w:eastAsia="ru-RU"/>
        </w:rPr>
        <w:t>).</w:t>
      </w:r>
    </w:p>
    <w:p w14:paraId="09661171" w14:textId="094B69E6" w:rsidR="005251E1" w:rsidRPr="0011530B" w:rsidRDefault="005251E1" w:rsidP="0011530B">
      <w:pPr>
        <w:spacing w:after="0" w:line="360" w:lineRule="auto"/>
        <w:ind w:firstLine="720"/>
        <w:jc w:val="both"/>
        <w:rPr>
          <w:rFonts w:ascii="Times New Roman" w:hAnsi="Times New Roman"/>
          <w:bCs/>
          <w:spacing w:val="-6"/>
          <w:sz w:val="28"/>
          <w:szCs w:val="28"/>
          <w:lang w:val="uk-UA" w:eastAsia="uk-UA"/>
        </w:rPr>
      </w:pPr>
      <w:r w:rsidRPr="00FC4D03">
        <w:rPr>
          <w:rFonts w:ascii="Times New Roman" w:hAnsi="Times New Roman"/>
          <w:spacing w:val="-6"/>
          <w:sz w:val="28"/>
          <w:szCs w:val="28"/>
          <w:lang w:val="uk-UA" w:eastAsia="uk-UA"/>
        </w:rPr>
        <w:t>Показники в тесті «</w:t>
      </w:r>
      <w:r w:rsidR="0011530B" w:rsidRPr="00D04564">
        <w:rPr>
          <w:rFonts w:ascii="Times New Roman" w:hAnsi="Times New Roman"/>
          <w:spacing w:val="-6"/>
          <w:sz w:val="28"/>
          <w:szCs w:val="28"/>
          <w:lang w:val="uk-UA" w:eastAsia="uk-UA"/>
        </w:rPr>
        <w:t>10 нижніх прямих подач на влучність в зазначену викладачем зону</w:t>
      </w:r>
      <w:r w:rsidRPr="00FC4D03">
        <w:rPr>
          <w:rFonts w:ascii="Times New Roman" w:hAnsi="Times New Roman"/>
          <w:sz w:val="28"/>
          <w:szCs w:val="28"/>
          <w:lang w:val="uk-UA" w:eastAsia="ru-RU"/>
        </w:rPr>
        <w:t xml:space="preserve">» </w:t>
      </w:r>
      <w:r w:rsidRPr="00FC4D03">
        <w:rPr>
          <w:rFonts w:ascii="Times New Roman" w:hAnsi="Times New Roman"/>
          <w:spacing w:val="-6"/>
          <w:sz w:val="28"/>
          <w:szCs w:val="28"/>
          <w:lang w:val="uk-UA" w:eastAsia="uk-UA"/>
        </w:rPr>
        <w:t>змінилися протягом року з</w:t>
      </w:r>
      <w:r w:rsidRPr="00FC4D03">
        <w:rPr>
          <w:rFonts w:ascii="Times New Roman" w:hAnsi="Times New Roman"/>
          <w:sz w:val="28"/>
          <w:szCs w:val="28"/>
          <w:lang w:val="uk-UA" w:eastAsia="uk-UA"/>
        </w:rPr>
        <w:t xml:space="preserve"> </w:t>
      </w:r>
      <w:r w:rsidR="0011530B" w:rsidRPr="0011530B">
        <w:rPr>
          <w:rFonts w:ascii="Times New Roman" w:hAnsi="Times New Roman"/>
          <w:bCs/>
          <w:spacing w:val="-6"/>
          <w:sz w:val="28"/>
          <w:szCs w:val="28"/>
          <w:lang w:val="uk-UA" w:eastAsia="uk-UA"/>
        </w:rPr>
        <w:t>5,6</w:t>
      </w:r>
      <w:r w:rsidR="0011530B" w:rsidRPr="0011530B">
        <w:rPr>
          <w:rFonts w:ascii="Times New Roman" w:hAnsi="Times New Roman"/>
          <w:bCs/>
          <w:spacing w:val="-6"/>
          <w:sz w:val="28"/>
          <w:szCs w:val="28"/>
          <w:lang w:val="uk-UA" w:eastAsia="uk-UA"/>
        </w:rPr>
        <w:sym w:font="Symbol" w:char="F0B1"/>
      </w:r>
      <w:r w:rsidR="0011530B" w:rsidRPr="0011530B">
        <w:rPr>
          <w:rFonts w:ascii="Times New Roman" w:hAnsi="Times New Roman"/>
          <w:bCs/>
          <w:spacing w:val="-6"/>
          <w:sz w:val="28"/>
          <w:szCs w:val="28"/>
          <w:lang w:val="uk-UA" w:eastAsia="uk-UA"/>
        </w:rPr>
        <w:t>0,26</w:t>
      </w:r>
      <w:r w:rsidRPr="00FC4D03">
        <w:rPr>
          <w:rFonts w:ascii="Times New Roman" w:hAnsi="Times New Roman"/>
          <w:bCs/>
          <w:spacing w:val="-6"/>
          <w:sz w:val="28"/>
          <w:szCs w:val="28"/>
          <w:lang w:val="uk-UA" w:eastAsia="uk-UA"/>
        </w:rPr>
        <w:t xml:space="preserve">влучень </w:t>
      </w:r>
      <w:r w:rsidRPr="00FC4D03">
        <w:rPr>
          <w:rFonts w:ascii="Times New Roman" w:hAnsi="Times New Roman"/>
          <w:sz w:val="28"/>
          <w:szCs w:val="28"/>
          <w:lang w:val="uk-UA" w:eastAsia="uk-UA"/>
        </w:rPr>
        <w:t xml:space="preserve">на початку року до </w:t>
      </w:r>
      <w:r w:rsidR="0011530B">
        <w:rPr>
          <w:rFonts w:ascii="Times New Roman" w:hAnsi="Times New Roman"/>
          <w:spacing w:val="-6"/>
          <w:sz w:val="28"/>
          <w:szCs w:val="28"/>
          <w:lang w:val="uk-UA" w:eastAsia="uk-UA"/>
        </w:rPr>
        <w:t>8</w:t>
      </w:r>
      <w:r w:rsidR="0011530B" w:rsidRPr="00FC4D03">
        <w:rPr>
          <w:rFonts w:ascii="Times New Roman" w:hAnsi="Times New Roman"/>
          <w:spacing w:val="-6"/>
          <w:sz w:val="28"/>
          <w:szCs w:val="28"/>
          <w:lang w:val="uk-UA" w:eastAsia="uk-UA"/>
        </w:rPr>
        <w:t>,8</w:t>
      </w:r>
      <w:r w:rsidR="0011530B" w:rsidRPr="00FC4D03">
        <w:rPr>
          <w:rFonts w:ascii="Times New Roman" w:hAnsi="Times New Roman"/>
          <w:sz w:val="28"/>
          <w:szCs w:val="28"/>
          <w:u w:val="single"/>
          <w:lang w:val="uk-UA" w:eastAsia="uk-UA"/>
        </w:rPr>
        <w:t>+</w:t>
      </w:r>
      <w:r w:rsidR="0011530B">
        <w:rPr>
          <w:rFonts w:ascii="Times New Roman" w:hAnsi="Times New Roman"/>
          <w:sz w:val="28"/>
          <w:szCs w:val="28"/>
          <w:lang w:val="uk-UA" w:eastAsia="uk-UA"/>
        </w:rPr>
        <w:t>1,79</w:t>
      </w:r>
      <w:r w:rsidRPr="00FC4D03">
        <w:rPr>
          <w:rFonts w:ascii="Times New Roman" w:hAnsi="Times New Roman"/>
          <w:sz w:val="28"/>
          <w:szCs w:val="28"/>
          <w:lang w:val="uk-UA" w:eastAsia="uk-UA"/>
        </w:rPr>
        <w:t>влучень – наприкінці. Відмічено</w:t>
      </w:r>
      <w:r w:rsidRPr="00FC4D03">
        <w:rPr>
          <w:rFonts w:ascii="Times New Roman" w:hAnsi="Times New Roman"/>
          <w:sz w:val="28"/>
          <w:szCs w:val="28"/>
          <w:lang w:val="uk-UA" w:eastAsia="ru-RU"/>
        </w:rPr>
        <w:t xml:space="preserve"> </w:t>
      </w:r>
      <w:r w:rsidR="00842273">
        <w:rPr>
          <w:rFonts w:ascii="Times New Roman" w:hAnsi="Times New Roman"/>
          <w:sz w:val="28"/>
          <w:szCs w:val="28"/>
          <w:lang w:val="uk-UA" w:eastAsia="ru-RU"/>
        </w:rPr>
        <w:t>також тенденцію до достовірності за цим</w:t>
      </w:r>
      <w:r w:rsidRPr="00FC4D03">
        <w:rPr>
          <w:rFonts w:ascii="Times New Roman" w:hAnsi="Times New Roman"/>
          <w:sz w:val="28"/>
          <w:szCs w:val="28"/>
          <w:lang w:val="uk-UA" w:eastAsia="ru-RU"/>
        </w:rPr>
        <w:t xml:space="preserve"> показник</w:t>
      </w:r>
      <w:r w:rsidR="00842273">
        <w:rPr>
          <w:rFonts w:ascii="Times New Roman" w:hAnsi="Times New Roman"/>
          <w:sz w:val="28"/>
          <w:szCs w:val="28"/>
          <w:lang w:val="uk-UA" w:eastAsia="ru-RU"/>
        </w:rPr>
        <w:t>ом</w:t>
      </w:r>
      <w:r w:rsidRPr="00FC4D03">
        <w:rPr>
          <w:rFonts w:ascii="Times New Roman" w:hAnsi="Times New Roman"/>
          <w:sz w:val="28"/>
          <w:szCs w:val="28"/>
          <w:lang w:val="uk-UA" w:eastAsia="ru-RU"/>
        </w:rPr>
        <w:t xml:space="preserve"> (t = </w:t>
      </w:r>
      <w:r w:rsidR="00842273">
        <w:rPr>
          <w:rFonts w:ascii="Times New Roman" w:hAnsi="Times New Roman"/>
          <w:sz w:val="28"/>
          <w:szCs w:val="28"/>
          <w:lang w:val="uk-UA" w:eastAsia="uk-UA"/>
        </w:rPr>
        <w:t>1,77</w:t>
      </w:r>
      <w:r w:rsidRPr="00FC4D03">
        <w:rPr>
          <w:rFonts w:ascii="Times New Roman" w:hAnsi="Times New Roman"/>
          <w:sz w:val="28"/>
          <w:szCs w:val="28"/>
          <w:lang w:val="uk-UA" w:eastAsia="ru-RU"/>
        </w:rPr>
        <w:t>).</w:t>
      </w:r>
    </w:p>
    <w:p w14:paraId="3869AA3A" w14:textId="6FA69EC5" w:rsidR="00F56ABB" w:rsidRDefault="00F56ABB">
      <w:pPr>
        <w:spacing w:after="160" w:line="259" w:lineRule="auto"/>
        <w:rPr>
          <w:rFonts w:ascii="Times New Roman" w:hAnsi="Times New Roman"/>
          <w:sz w:val="28"/>
          <w:szCs w:val="28"/>
          <w:lang w:val="uk-UA" w:eastAsia="uk-UA"/>
        </w:rPr>
      </w:pPr>
    </w:p>
    <w:p w14:paraId="14C60C02" w14:textId="4FB39BB7" w:rsidR="00F56ABB" w:rsidRPr="00FC4D03" w:rsidRDefault="00F56ABB" w:rsidP="00F56ABB">
      <w:pPr>
        <w:jc w:val="right"/>
        <w:rPr>
          <w:rFonts w:ascii="Times New Roman" w:hAnsi="Times New Roman"/>
          <w:sz w:val="28"/>
          <w:szCs w:val="28"/>
          <w:lang w:val="uk-UA" w:eastAsia="uk-UA"/>
        </w:rPr>
      </w:pPr>
      <w:r w:rsidRPr="00FC4D03">
        <w:rPr>
          <w:rFonts w:ascii="Times New Roman" w:hAnsi="Times New Roman"/>
          <w:sz w:val="28"/>
          <w:szCs w:val="28"/>
          <w:lang w:val="uk-UA" w:eastAsia="uk-UA"/>
        </w:rPr>
        <w:t>Таблиця 3.</w:t>
      </w:r>
      <w:r>
        <w:rPr>
          <w:rFonts w:ascii="Times New Roman" w:hAnsi="Times New Roman"/>
          <w:sz w:val="28"/>
          <w:szCs w:val="28"/>
          <w:lang w:val="uk-UA" w:eastAsia="uk-UA"/>
        </w:rPr>
        <w:t>3</w:t>
      </w:r>
    </w:p>
    <w:p w14:paraId="0CC762E0" w14:textId="77777777" w:rsidR="00F56ABB" w:rsidRPr="00FC4D03" w:rsidRDefault="00F56ABB" w:rsidP="00F56ABB">
      <w:pPr>
        <w:tabs>
          <w:tab w:val="left" w:pos="13350"/>
        </w:tabs>
        <w:spacing w:after="0" w:line="360" w:lineRule="auto"/>
        <w:ind w:firstLine="708"/>
        <w:jc w:val="center"/>
        <w:rPr>
          <w:rFonts w:ascii="Times New Roman" w:hAnsi="Times New Roman"/>
          <w:sz w:val="28"/>
          <w:szCs w:val="28"/>
          <w:lang w:val="uk-UA" w:eastAsia="uk-UA"/>
        </w:rPr>
      </w:pPr>
      <w:r w:rsidRPr="00FC4D03">
        <w:rPr>
          <w:rFonts w:ascii="Times New Roman" w:hAnsi="Times New Roman"/>
          <w:sz w:val="28"/>
          <w:szCs w:val="28"/>
          <w:lang w:val="uk-UA" w:eastAsia="uk-UA"/>
        </w:rPr>
        <w:t xml:space="preserve">Динаміка </w:t>
      </w:r>
      <w:r>
        <w:rPr>
          <w:rFonts w:ascii="Times New Roman" w:hAnsi="Times New Roman"/>
          <w:sz w:val="28"/>
          <w:szCs w:val="28"/>
          <w:lang w:val="uk-UA" w:eastAsia="uk-UA"/>
        </w:rPr>
        <w:t>показників технічної підготовленості дівчат</w:t>
      </w:r>
      <w:r w:rsidRPr="00FC4D03">
        <w:rPr>
          <w:rFonts w:ascii="Times New Roman" w:hAnsi="Times New Roman"/>
          <w:sz w:val="28"/>
          <w:szCs w:val="28"/>
          <w:lang w:val="uk-UA" w:eastAsia="uk-UA"/>
        </w:rPr>
        <w:t xml:space="preserve"> 11-12 років (</w:t>
      </w:r>
      <w:r w:rsidRPr="00FC4D03">
        <w:rPr>
          <w:rFonts w:ascii="Times New Roman" w:eastAsia="Times New Roman" w:hAnsi="Times New Roman"/>
          <w:position w:val="-4"/>
          <w:sz w:val="28"/>
          <w:szCs w:val="28"/>
          <w:lang w:val="uk-UA" w:eastAsia="uk-UA"/>
        </w:rPr>
        <w:object w:dxaOrig="255" w:dyaOrig="315" w14:anchorId="3094574B">
          <v:shape id="_x0000_i1037" type="#_x0000_t75" style="width:14.25pt;height:14.25pt" o:ole="">
            <v:imagedata r:id="rId13" o:title=""/>
          </v:shape>
          <o:OLEObject Type="Embed" ProgID="Equation.3" ShapeID="_x0000_i1037" DrawAspect="Content" ObjectID="_1701500277" r:id="rId18"/>
        </w:object>
      </w:r>
      <w:r w:rsidRPr="00FC4D03">
        <w:rPr>
          <w:rFonts w:ascii="Times New Roman" w:hAnsi="Times New Roman"/>
          <w:sz w:val="28"/>
          <w:szCs w:val="28"/>
          <w:u w:val="single"/>
          <w:lang w:val="uk-UA" w:eastAsia="uk-UA"/>
        </w:rPr>
        <w:t>+</w:t>
      </w:r>
      <w:r w:rsidRPr="00FC4D03">
        <w:rPr>
          <w:rFonts w:ascii="Times New Roman" w:hAnsi="Times New Roman"/>
          <w:sz w:val="28"/>
          <w:szCs w:val="28"/>
          <w:lang w:val="uk-UA" w:eastAsia="uk-UA"/>
        </w:rPr>
        <w:t xml:space="preserve">m, t) </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491"/>
        <w:gridCol w:w="1418"/>
        <w:gridCol w:w="992"/>
        <w:gridCol w:w="1701"/>
        <w:gridCol w:w="1134"/>
        <w:gridCol w:w="850"/>
      </w:tblGrid>
      <w:tr w:rsidR="00F56ABB" w:rsidRPr="00FC4D03" w14:paraId="7F978521" w14:textId="77777777" w:rsidTr="00F56ABB">
        <w:trPr>
          <w:trHeight w:val="660"/>
        </w:trPr>
        <w:tc>
          <w:tcPr>
            <w:tcW w:w="594" w:type="dxa"/>
            <w:vAlign w:val="center"/>
          </w:tcPr>
          <w:p w14:paraId="5828DD0D"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w:t>
            </w:r>
          </w:p>
        </w:tc>
        <w:tc>
          <w:tcPr>
            <w:tcW w:w="2491" w:type="dxa"/>
            <w:vAlign w:val="center"/>
          </w:tcPr>
          <w:p w14:paraId="32B525F9"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Тести</w:t>
            </w:r>
          </w:p>
        </w:tc>
        <w:tc>
          <w:tcPr>
            <w:tcW w:w="1418" w:type="dxa"/>
            <w:vAlign w:val="center"/>
          </w:tcPr>
          <w:p w14:paraId="6A7E8AA9" w14:textId="77777777" w:rsidR="00F56ABB" w:rsidRPr="00FC4D03" w:rsidRDefault="00F56ABB" w:rsidP="0043729B">
            <w:pPr>
              <w:suppressAutoHyphens/>
              <w:spacing w:after="0" w:line="240" w:lineRule="auto"/>
              <w:jc w:val="center"/>
              <w:rPr>
                <w:rFonts w:ascii="Times New Roman" w:hAnsi="Times New Roman"/>
                <w:sz w:val="28"/>
                <w:szCs w:val="20"/>
                <w:lang w:val="uk-UA" w:eastAsia="uk-UA"/>
              </w:rPr>
            </w:pPr>
            <w:r w:rsidRPr="00FC4D03">
              <w:rPr>
                <w:rFonts w:ascii="Times New Roman" w:hAnsi="Times New Roman"/>
                <w:sz w:val="28"/>
                <w:szCs w:val="20"/>
                <w:lang w:val="uk-UA" w:eastAsia="uk-UA"/>
              </w:rPr>
              <w:t>Початок навчального року</w:t>
            </w:r>
          </w:p>
        </w:tc>
        <w:tc>
          <w:tcPr>
            <w:tcW w:w="992" w:type="dxa"/>
            <w:vAlign w:val="center"/>
          </w:tcPr>
          <w:p w14:paraId="139A60FF" w14:textId="77777777" w:rsidR="00F56ABB" w:rsidRPr="00FC4D03" w:rsidRDefault="00F56ABB" w:rsidP="0043729B">
            <w:pPr>
              <w:suppressAutoHyphens/>
              <w:spacing w:after="0" w:line="240" w:lineRule="auto"/>
              <w:jc w:val="center"/>
              <w:rPr>
                <w:rFonts w:ascii="Times New Roman" w:hAnsi="Times New Roman"/>
                <w:sz w:val="28"/>
                <w:szCs w:val="20"/>
                <w:lang w:val="uk-UA" w:eastAsia="uk-UA"/>
              </w:rPr>
            </w:pPr>
            <w:r w:rsidRPr="00FC4D03">
              <w:rPr>
                <w:rFonts w:ascii="Times New Roman" w:hAnsi="Times New Roman"/>
                <w:sz w:val="28"/>
                <w:szCs w:val="20"/>
                <w:lang w:val="uk-UA" w:eastAsia="uk-UA"/>
              </w:rPr>
              <w:t>t</w:t>
            </w:r>
          </w:p>
        </w:tc>
        <w:tc>
          <w:tcPr>
            <w:tcW w:w="1701" w:type="dxa"/>
            <w:vAlign w:val="center"/>
          </w:tcPr>
          <w:p w14:paraId="2487C3D2" w14:textId="77777777" w:rsidR="00F56ABB" w:rsidRPr="00FC4D03" w:rsidRDefault="00F56ABB" w:rsidP="0043729B">
            <w:pPr>
              <w:suppressAutoHyphens/>
              <w:spacing w:after="0" w:line="240" w:lineRule="auto"/>
              <w:ind w:firstLine="21"/>
              <w:jc w:val="center"/>
              <w:rPr>
                <w:rFonts w:ascii="Times New Roman" w:hAnsi="Times New Roman"/>
                <w:sz w:val="28"/>
                <w:szCs w:val="20"/>
                <w:lang w:val="uk-UA" w:eastAsia="uk-UA"/>
              </w:rPr>
            </w:pPr>
            <w:r w:rsidRPr="00FC4D03">
              <w:rPr>
                <w:rFonts w:ascii="Times New Roman" w:hAnsi="Times New Roman"/>
                <w:sz w:val="28"/>
                <w:szCs w:val="20"/>
                <w:lang w:val="uk-UA" w:eastAsia="uk-UA"/>
              </w:rPr>
              <w:t>Кінець навчального року</w:t>
            </w:r>
          </w:p>
        </w:tc>
        <w:tc>
          <w:tcPr>
            <w:tcW w:w="1134" w:type="dxa"/>
            <w:vAlign w:val="center"/>
          </w:tcPr>
          <w:p w14:paraId="07701713" w14:textId="77777777" w:rsidR="00F56ABB" w:rsidRPr="00FC4D03" w:rsidRDefault="00F56ABB" w:rsidP="0043729B">
            <w:pPr>
              <w:suppressAutoHyphens/>
              <w:spacing w:after="0" w:line="240" w:lineRule="auto"/>
              <w:ind w:firstLine="21"/>
              <w:jc w:val="center"/>
              <w:rPr>
                <w:rFonts w:ascii="Times New Roman" w:hAnsi="Times New Roman"/>
                <w:sz w:val="28"/>
                <w:szCs w:val="20"/>
                <w:lang w:val="uk-UA" w:eastAsia="uk-UA"/>
              </w:rPr>
            </w:pPr>
            <w:r w:rsidRPr="00FC4D03">
              <w:rPr>
                <w:rFonts w:ascii="Times New Roman" w:hAnsi="Times New Roman"/>
                <w:sz w:val="28"/>
                <w:szCs w:val="20"/>
                <w:lang w:val="uk-UA" w:eastAsia="uk-UA"/>
              </w:rPr>
              <w:t>Абсолютний приріст</w:t>
            </w:r>
          </w:p>
        </w:tc>
        <w:tc>
          <w:tcPr>
            <w:tcW w:w="850" w:type="dxa"/>
            <w:vAlign w:val="center"/>
          </w:tcPr>
          <w:p w14:paraId="7231E7D3" w14:textId="77777777" w:rsidR="00F56ABB" w:rsidRPr="00FC4D03" w:rsidRDefault="00F56ABB" w:rsidP="0043729B">
            <w:pPr>
              <w:suppressAutoHyphens/>
              <w:spacing w:after="0" w:line="240" w:lineRule="auto"/>
              <w:ind w:firstLine="21"/>
              <w:jc w:val="center"/>
              <w:rPr>
                <w:rFonts w:ascii="Times New Roman" w:hAnsi="Times New Roman"/>
                <w:sz w:val="28"/>
                <w:szCs w:val="20"/>
                <w:lang w:val="uk-UA" w:eastAsia="uk-UA"/>
              </w:rPr>
            </w:pPr>
            <w:r w:rsidRPr="00FC4D03">
              <w:rPr>
                <w:rFonts w:ascii="Times New Roman" w:hAnsi="Times New Roman"/>
                <w:sz w:val="28"/>
                <w:szCs w:val="20"/>
                <w:lang w:val="uk-UA" w:eastAsia="uk-UA"/>
              </w:rPr>
              <w:t>Відносний приріст (%)</w:t>
            </w:r>
          </w:p>
        </w:tc>
      </w:tr>
      <w:tr w:rsidR="00F56ABB" w:rsidRPr="00FC4D03" w14:paraId="2E7D21BD" w14:textId="77777777" w:rsidTr="00F56ABB">
        <w:trPr>
          <w:trHeight w:val="1634"/>
        </w:trPr>
        <w:tc>
          <w:tcPr>
            <w:tcW w:w="594" w:type="dxa"/>
            <w:vAlign w:val="center"/>
          </w:tcPr>
          <w:p w14:paraId="72DB5060"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1.</w:t>
            </w:r>
          </w:p>
        </w:tc>
        <w:tc>
          <w:tcPr>
            <w:tcW w:w="2491" w:type="dxa"/>
            <w:vAlign w:val="center"/>
          </w:tcPr>
          <w:p w14:paraId="62A769C9"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rPr>
              <w:t>Н</w:t>
            </w:r>
            <w:proofErr w:type="spellStart"/>
            <w:r w:rsidRPr="00D04564">
              <w:rPr>
                <w:rFonts w:ascii="Times New Roman" w:hAnsi="Times New Roman"/>
                <w:sz w:val="28"/>
                <w:szCs w:val="28"/>
              </w:rPr>
              <w:t>абивання</w:t>
            </w:r>
            <w:proofErr w:type="spellEnd"/>
            <w:r w:rsidRPr="00D04564">
              <w:rPr>
                <w:rFonts w:ascii="Times New Roman" w:hAnsi="Times New Roman"/>
                <w:sz w:val="28"/>
                <w:szCs w:val="28"/>
              </w:rPr>
              <w:t xml:space="preserve"> </w:t>
            </w:r>
            <w:proofErr w:type="spellStart"/>
            <w:r w:rsidRPr="00D04564">
              <w:rPr>
                <w:rFonts w:ascii="Times New Roman" w:hAnsi="Times New Roman"/>
                <w:sz w:val="28"/>
                <w:szCs w:val="28"/>
              </w:rPr>
              <w:t>м’яча</w:t>
            </w:r>
            <w:proofErr w:type="spellEnd"/>
            <w:r w:rsidRPr="00D04564">
              <w:rPr>
                <w:rFonts w:ascii="Times New Roman" w:hAnsi="Times New Roman"/>
                <w:sz w:val="28"/>
                <w:szCs w:val="28"/>
              </w:rPr>
              <w:t xml:space="preserve"> над головою, </w:t>
            </w:r>
            <w:proofErr w:type="spellStart"/>
            <w:r w:rsidRPr="00D04564">
              <w:rPr>
                <w:rFonts w:ascii="Times New Roman" w:hAnsi="Times New Roman"/>
                <w:sz w:val="28"/>
                <w:szCs w:val="28"/>
              </w:rPr>
              <w:t>разів</w:t>
            </w:r>
            <w:proofErr w:type="spellEnd"/>
          </w:p>
        </w:tc>
        <w:tc>
          <w:tcPr>
            <w:tcW w:w="1418" w:type="dxa"/>
            <w:vAlign w:val="center"/>
          </w:tcPr>
          <w:p w14:paraId="4B92280C"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15,9</w:t>
            </w:r>
            <w:r w:rsidRPr="00FC4D03">
              <w:rPr>
                <w:rFonts w:ascii="Times New Roman" w:hAnsi="Times New Roman"/>
                <w:sz w:val="28"/>
                <w:szCs w:val="28"/>
                <w:u w:val="single"/>
                <w:lang w:val="uk-UA" w:eastAsia="uk-UA"/>
              </w:rPr>
              <w:t>+</w:t>
            </w:r>
            <w:r>
              <w:rPr>
                <w:rFonts w:ascii="Times New Roman" w:hAnsi="Times New Roman"/>
                <w:sz w:val="28"/>
                <w:szCs w:val="28"/>
                <w:lang w:val="uk-UA" w:eastAsia="uk-UA"/>
              </w:rPr>
              <w:t>1</w:t>
            </w:r>
            <w:r w:rsidRPr="00FC4D03">
              <w:rPr>
                <w:rFonts w:ascii="Times New Roman" w:hAnsi="Times New Roman"/>
                <w:sz w:val="28"/>
                <w:szCs w:val="28"/>
                <w:lang w:val="uk-UA" w:eastAsia="uk-UA"/>
              </w:rPr>
              <w:t>,24</w:t>
            </w:r>
          </w:p>
          <w:p w14:paraId="41174101" w14:textId="77777777" w:rsidR="00F56ABB" w:rsidRPr="00FC4D03" w:rsidRDefault="00F56ABB" w:rsidP="0043729B">
            <w:pPr>
              <w:spacing w:after="0" w:line="240" w:lineRule="auto"/>
              <w:jc w:val="center"/>
              <w:rPr>
                <w:rFonts w:ascii="Times New Roman" w:hAnsi="Times New Roman"/>
                <w:sz w:val="28"/>
                <w:szCs w:val="28"/>
                <w:lang w:val="uk-UA" w:eastAsia="uk-UA"/>
              </w:rPr>
            </w:pPr>
          </w:p>
        </w:tc>
        <w:tc>
          <w:tcPr>
            <w:tcW w:w="992" w:type="dxa"/>
            <w:vAlign w:val="center"/>
          </w:tcPr>
          <w:p w14:paraId="3425ABBD"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12,66</w:t>
            </w:r>
          </w:p>
        </w:tc>
        <w:tc>
          <w:tcPr>
            <w:tcW w:w="1701" w:type="dxa"/>
            <w:vAlign w:val="center"/>
          </w:tcPr>
          <w:p w14:paraId="243A4C7A" w14:textId="77777777" w:rsidR="00F56ABB" w:rsidRPr="00FC4D03" w:rsidRDefault="00F56ABB" w:rsidP="0043729B">
            <w:pPr>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24,2</w:t>
            </w:r>
            <w:r w:rsidRPr="00FC4D03">
              <w:rPr>
                <w:rFonts w:ascii="Times New Roman" w:hAnsi="Times New Roman"/>
                <w:sz w:val="28"/>
                <w:szCs w:val="28"/>
                <w:u w:val="single"/>
                <w:lang w:val="uk-UA" w:eastAsia="uk-UA"/>
              </w:rPr>
              <w:t>+</w:t>
            </w:r>
            <w:r>
              <w:rPr>
                <w:rFonts w:ascii="Times New Roman" w:hAnsi="Times New Roman"/>
                <w:sz w:val="28"/>
                <w:szCs w:val="28"/>
                <w:lang w:val="uk-UA" w:eastAsia="uk-UA"/>
              </w:rPr>
              <w:t>1</w:t>
            </w:r>
            <w:r w:rsidRPr="00FC4D03">
              <w:rPr>
                <w:rFonts w:ascii="Times New Roman" w:hAnsi="Times New Roman"/>
                <w:sz w:val="28"/>
                <w:szCs w:val="28"/>
                <w:lang w:val="uk-UA" w:eastAsia="uk-UA"/>
              </w:rPr>
              <w:t>,61*</w:t>
            </w:r>
          </w:p>
          <w:p w14:paraId="6B949D7D"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134" w:type="dxa"/>
            <w:vAlign w:val="center"/>
          </w:tcPr>
          <w:p w14:paraId="3F6AB4F4" w14:textId="77777777" w:rsidR="00F56ABB" w:rsidRPr="00FC4D03" w:rsidRDefault="00F56ABB" w:rsidP="0043729B">
            <w:pPr>
              <w:spacing w:after="0" w:line="240" w:lineRule="auto"/>
              <w:jc w:val="center"/>
              <w:rPr>
                <w:rFonts w:ascii="Times New Roman" w:hAnsi="Times New Roman"/>
                <w:sz w:val="28"/>
                <w:szCs w:val="28"/>
                <w:lang w:val="uk-UA"/>
              </w:rPr>
            </w:pPr>
            <w:r w:rsidRPr="00FC4D03">
              <w:rPr>
                <w:rFonts w:ascii="Times New Roman" w:hAnsi="Times New Roman"/>
                <w:sz w:val="28"/>
                <w:szCs w:val="28"/>
                <w:lang w:val="uk-UA"/>
              </w:rPr>
              <w:t>8,3</w:t>
            </w:r>
          </w:p>
        </w:tc>
        <w:tc>
          <w:tcPr>
            <w:tcW w:w="850" w:type="dxa"/>
            <w:vAlign w:val="center"/>
          </w:tcPr>
          <w:p w14:paraId="7BACC7E2" w14:textId="77777777" w:rsidR="00F56ABB" w:rsidRPr="00FC4D03" w:rsidRDefault="00F56ABB" w:rsidP="0043729B">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r w:rsidRPr="00FC4D03">
              <w:rPr>
                <w:rFonts w:ascii="Times New Roman" w:hAnsi="Times New Roman"/>
                <w:sz w:val="28"/>
                <w:szCs w:val="28"/>
                <w:lang w:val="uk-UA"/>
              </w:rPr>
              <w:t>,</w:t>
            </w:r>
            <w:r>
              <w:rPr>
                <w:rFonts w:ascii="Times New Roman" w:hAnsi="Times New Roman"/>
                <w:sz w:val="28"/>
                <w:szCs w:val="28"/>
                <w:lang w:val="uk-UA"/>
              </w:rPr>
              <w:t>2</w:t>
            </w:r>
          </w:p>
        </w:tc>
      </w:tr>
      <w:tr w:rsidR="00F56ABB" w:rsidRPr="00FC4D03" w14:paraId="6458DCE6" w14:textId="77777777" w:rsidTr="00F56ABB">
        <w:trPr>
          <w:trHeight w:val="970"/>
        </w:trPr>
        <w:tc>
          <w:tcPr>
            <w:tcW w:w="594" w:type="dxa"/>
            <w:vAlign w:val="center"/>
          </w:tcPr>
          <w:p w14:paraId="11841439"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2.</w:t>
            </w:r>
          </w:p>
        </w:tc>
        <w:tc>
          <w:tcPr>
            <w:tcW w:w="2491" w:type="dxa"/>
            <w:vAlign w:val="center"/>
          </w:tcPr>
          <w:p w14:paraId="130889E7" w14:textId="77777777" w:rsidR="00F56ABB" w:rsidRPr="00260048" w:rsidRDefault="00F56ABB" w:rsidP="0043729B">
            <w:pPr>
              <w:tabs>
                <w:tab w:val="left" w:pos="57"/>
                <w:tab w:val="center" w:pos="4677"/>
                <w:tab w:val="right" w:pos="9355"/>
              </w:tabs>
              <w:spacing w:after="0" w:line="240" w:lineRule="auto"/>
              <w:jc w:val="center"/>
              <w:rPr>
                <w:rFonts w:ascii="Times New Roman" w:hAnsi="Times New Roman"/>
                <w:spacing w:val="-6"/>
                <w:sz w:val="28"/>
                <w:szCs w:val="28"/>
                <w:lang w:val="uk-UA" w:eastAsia="uk-UA"/>
              </w:rPr>
            </w:pPr>
            <w:r>
              <w:rPr>
                <w:rFonts w:ascii="Times New Roman" w:hAnsi="Times New Roman"/>
                <w:sz w:val="28"/>
                <w:szCs w:val="28"/>
                <w:lang w:val="uk-UA" w:eastAsia="ru-RU"/>
              </w:rPr>
              <w:t>П</w:t>
            </w:r>
            <w:r w:rsidRPr="00D04564">
              <w:rPr>
                <w:rFonts w:ascii="Times New Roman" w:hAnsi="Times New Roman"/>
                <w:sz w:val="28"/>
                <w:szCs w:val="28"/>
                <w:lang w:val="uk-UA" w:eastAsia="ru-RU"/>
              </w:rPr>
              <w:t>ередача м’яча над собою двома руками зверху, балів</w:t>
            </w:r>
          </w:p>
        </w:tc>
        <w:tc>
          <w:tcPr>
            <w:tcW w:w="1418" w:type="dxa"/>
            <w:vAlign w:val="center"/>
          </w:tcPr>
          <w:p w14:paraId="499F296D" w14:textId="77777777" w:rsidR="00F56ABB" w:rsidRPr="00FC4D03" w:rsidRDefault="00F56ABB" w:rsidP="0043729B">
            <w:pPr>
              <w:widowControl w:val="0"/>
              <w:tabs>
                <w:tab w:val="left" w:pos="0"/>
              </w:tabs>
              <w:autoSpaceDE w:val="0"/>
              <w:autoSpaceDN w:val="0"/>
              <w:adjustRightInd w:val="0"/>
              <w:spacing w:after="0" w:line="240" w:lineRule="auto"/>
              <w:jc w:val="center"/>
              <w:rPr>
                <w:rFonts w:ascii="Times New Roman" w:hAnsi="Times New Roman"/>
                <w:sz w:val="28"/>
                <w:szCs w:val="20"/>
                <w:lang w:val="uk-UA" w:eastAsia="ru-RU"/>
              </w:rPr>
            </w:pPr>
          </w:p>
          <w:p w14:paraId="7A051183" w14:textId="77777777" w:rsidR="00F56ABB" w:rsidRPr="00FC4D03" w:rsidRDefault="00F56ABB" w:rsidP="0043729B">
            <w:pPr>
              <w:widowControl w:val="0"/>
              <w:tabs>
                <w:tab w:val="left" w:pos="0"/>
              </w:tabs>
              <w:autoSpaceDE w:val="0"/>
              <w:autoSpaceDN w:val="0"/>
              <w:adjustRightInd w:val="0"/>
              <w:spacing w:after="0" w:line="240" w:lineRule="auto"/>
              <w:jc w:val="center"/>
              <w:rPr>
                <w:rFonts w:ascii="Times New Roman" w:hAnsi="Times New Roman"/>
                <w:sz w:val="28"/>
                <w:szCs w:val="20"/>
                <w:lang w:val="uk-UA" w:eastAsia="ru-RU"/>
              </w:rPr>
            </w:pPr>
            <w:r>
              <w:rPr>
                <w:rFonts w:ascii="Times New Roman" w:hAnsi="Times New Roman"/>
                <w:sz w:val="28"/>
                <w:szCs w:val="20"/>
                <w:lang w:val="uk-UA" w:eastAsia="ru-RU"/>
              </w:rPr>
              <w:t>2</w:t>
            </w:r>
            <w:r w:rsidRPr="00FC4D03">
              <w:rPr>
                <w:rFonts w:ascii="Times New Roman" w:hAnsi="Times New Roman"/>
                <w:sz w:val="28"/>
                <w:szCs w:val="20"/>
                <w:lang w:val="uk-UA" w:eastAsia="ru-RU"/>
              </w:rPr>
              <w:t>,4</w:t>
            </w:r>
            <w:r w:rsidRPr="00FC4D03">
              <w:rPr>
                <w:rFonts w:ascii="Times New Roman" w:hAnsi="Times New Roman"/>
                <w:sz w:val="28"/>
                <w:szCs w:val="28"/>
                <w:lang w:val="uk-UA" w:eastAsia="ru-RU"/>
              </w:rPr>
              <w:sym w:font="Symbol" w:char="F0B1"/>
            </w:r>
            <w:r w:rsidRPr="00FC4D03">
              <w:rPr>
                <w:rFonts w:ascii="Times New Roman" w:hAnsi="Times New Roman"/>
                <w:sz w:val="28"/>
                <w:szCs w:val="20"/>
                <w:lang w:val="uk-UA" w:eastAsia="ru-RU"/>
              </w:rPr>
              <w:t>0,31</w:t>
            </w:r>
          </w:p>
          <w:p w14:paraId="2F7DC368" w14:textId="77777777" w:rsidR="00F56ABB" w:rsidRPr="00FC4D03" w:rsidRDefault="00F56ABB" w:rsidP="0043729B">
            <w:pPr>
              <w:widowControl w:val="0"/>
              <w:tabs>
                <w:tab w:val="left" w:pos="0"/>
              </w:tabs>
              <w:autoSpaceDE w:val="0"/>
              <w:autoSpaceDN w:val="0"/>
              <w:adjustRightInd w:val="0"/>
              <w:spacing w:after="0" w:line="240" w:lineRule="auto"/>
              <w:jc w:val="center"/>
              <w:rPr>
                <w:rFonts w:ascii="Times New Roman" w:hAnsi="Times New Roman"/>
                <w:bCs/>
                <w:sz w:val="28"/>
                <w:szCs w:val="28"/>
                <w:lang w:val="uk-UA" w:eastAsia="ru-RU"/>
              </w:rPr>
            </w:pPr>
          </w:p>
        </w:tc>
        <w:tc>
          <w:tcPr>
            <w:tcW w:w="992" w:type="dxa"/>
            <w:vAlign w:val="center"/>
          </w:tcPr>
          <w:p w14:paraId="06BE2727"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10,43</w:t>
            </w:r>
          </w:p>
        </w:tc>
        <w:tc>
          <w:tcPr>
            <w:tcW w:w="1701" w:type="dxa"/>
            <w:vAlign w:val="center"/>
          </w:tcPr>
          <w:p w14:paraId="47F0C9C0"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p>
          <w:p w14:paraId="7B78A8A2"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3,9</w:t>
            </w:r>
            <w:r w:rsidRPr="00FC4D03">
              <w:rPr>
                <w:rFonts w:ascii="Times New Roman" w:hAnsi="Times New Roman"/>
                <w:sz w:val="28"/>
                <w:szCs w:val="28"/>
                <w:lang w:val="uk-UA" w:eastAsia="uk-UA"/>
              </w:rPr>
              <w:t>4</w:t>
            </w:r>
            <w:r w:rsidRPr="00FC4D03">
              <w:rPr>
                <w:rFonts w:ascii="Times New Roman" w:hAnsi="Times New Roman"/>
                <w:sz w:val="28"/>
                <w:szCs w:val="28"/>
                <w:u w:val="single"/>
                <w:lang w:val="uk-UA" w:eastAsia="uk-UA"/>
              </w:rPr>
              <w:t>+</w:t>
            </w:r>
            <w:r w:rsidRPr="00FC4D03">
              <w:rPr>
                <w:rFonts w:ascii="Times New Roman" w:hAnsi="Times New Roman"/>
                <w:sz w:val="28"/>
                <w:szCs w:val="28"/>
                <w:lang w:val="uk-UA" w:eastAsia="uk-UA"/>
              </w:rPr>
              <w:t>0,16*</w:t>
            </w:r>
          </w:p>
          <w:p w14:paraId="5EEA3F8B"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134" w:type="dxa"/>
            <w:vAlign w:val="center"/>
          </w:tcPr>
          <w:p w14:paraId="5B949887" w14:textId="77777777" w:rsidR="00F56ABB" w:rsidRPr="00FC4D03" w:rsidRDefault="00F56ABB" w:rsidP="0043729B">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Pr="00FC4D03">
              <w:rPr>
                <w:rFonts w:ascii="Times New Roman" w:hAnsi="Times New Roman"/>
                <w:sz w:val="28"/>
                <w:szCs w:val="28"/>
                <w:lang w:val="uk-UA"/>
              </w:rPr>
              <w:t>,</w:t>
            </w:r>
            <w:r>
              <w:rPr>
                <w:rFonts w:ascii="Times New Roman" w:hAnsi="Times New Roman"/>
                <w:sz w:val="28"/>
                <w:szCs w:val="28"/>
                <w:lang w:val="uk-UA"/>
              </w:rPr>
              <w:t>5</w:t>
            </w:r>
            <w:r w:rsidRPr="00FC4D03">
              <w:rPr>
                <w:rFonts w:ascii="Times New Roman" w:hAnsi="Times New Roman"/>
                <w:sz w:val="28"/>
                <w:szCs w:val="28"/>
                <w:lang w:val="uk-UA"/>
              </w:rPr>
              <w:t>4</w:t>
            </w:r>
          </w:p>
        </w:tc>
        <w:tc>
          <w:tcPr>
            <w:tcW w:w="850" w:type="dxa"/>
            <w:vAlign w:val="center"/>
          </w:tcPr>
          <w:p w14:paraId="6EAC557F" w14:textId="77777777" w:rsidR="00F56ABB" w:rsidRPr="00FC4D03" w:rsidRDefault="00F56ABB" w:rsidP="0043729B">
            <w:pPr>
              <w:spacing w:after="0" w:line="240" w:lineRule="auto"/>
              <w:jc w:val="center"/>
              <w:rPr>
                <w:rFonts w:ascii="Times New Roman" w:hAnsi="Times New Roman"/>
                <w:sz w:val="28"/>
                <w:szCs w:val="28"/>
                <w:lang w:val="uk-UA"/>
              </w:rPr>
            </w:pPr>
            <w:r w:rsidRPr="00FC4D03">
              <w:rPr>
                <w:rFonts w:ascii="Times New Roman" w:hAnsi="Times New Roman"/>
                <w:sz w:val="28"/>
                <w:szCs w:val="28"/>
                <w:lang w:val="uk-UA"/>
              </w:rPr>
              <w:t>6</w:t>
            </w:r>
            <w:r>
              <w:rPr>
                <w:rFonts w:ascii="Times New Roman" w:hAnsi="Times New Roman"/>
                <w:sz w:val="28"/>
                <w:szCs w:val="28"/>
                <w:lang w:val="uk-UA"/>
              </w:rPr>
              <w:t>4,17</w:t>
            </w:r>
          </w:p>
        </w:tc>
      </w:tr>
      <w:tr w:rsidR="00F56ABB" w:rsidRPr="00FC4D03" w14:paraId="593F3092" w14:textId="77777777" w:rsidTr="00F56ABB">
        <w:trPr>
          <w:trHeight w:val="970"/>
        </w:trPr>
        <w:tc>
          <w:tcPr>
            <w:tcW w:w="594" w:type="dxa"/>
            <w:vAlign w:val="center"/>
          </w:tcPr>
          <w:p w14:paraId="401F55D2"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3.</w:t>
            </w:r>
          </w:p>
        </w:tc>
        <w:tc>
          <w:tcPr>
            <w:tcW w:w="2491" w:type="dxa"/>
            <w:vAlign w:val="center"/>
          </w:tcPr>
          <w:p w14:paraId="0D2C3335" w14:textId="77777777" w:rsidR="00F56ABB" w:rsidRPr="00260048" w:rsidRDefault="00F56ABB" w:rsidP="0043729B">
            <w:pPr>
              <w:tabs>
                <w:tab w:val="left" w:pos="57"/>
                <w:tab w:val="center" w:pos="4677"/>
                <w:tab w:val="right" w:pos="9355"/>
              </w:tabs>
              <w:spacing w:after="0" w:line="240" w:lineRule="auto"/>
              <w:jc w:val="center"/>
              <w:rPr>
                <w:rFonts w:ascii="Times New Roman" w:hAnsi="Times New Roman"/>
                <w:spacing w:val="-6"/>
                <w:sz w:val="28"/>
                <w:szCs w:val="28"/>
                <w:lang w:val="uk-UA" w:eastAsia="uk-UA"/>
              </w:rPr>
            </w:pPr>
            <w:r>
              <w:rPr>
                <w:rFonts w:ascii="Times New Roman" w:hAnsi="Times New Roman"/>
                <w:sz w:val="28"/>
                <w:szCs w:val="28"/>
                <w:lang w:val="uk-UA"/>
              </w:rPr>
              <w:t>П</w:t>
            </w:r>
            <w:r w:rsidRPr="00D04564">
              <w:rPr>
                <w:rFonts w:ascii="Times New Roman" w:hAnsi="Times New Roman"/>
                <w:sz w:val="28"/>
                <w:szCs w:val="28"/>
                <w:lang w:val="uk-UA"/>
              </w:rPr>
              <w:t>рийом м’яча знизу, балів</w:t>
            </w:r>
          </w:p>
        </w:tc>
        <w:tc>
          <w:tcPr>
            <w:tcW w:w="1418" w:type="dxa"/>
            <w:vAlign w:val="center"/>
          </w:tcPr>
          <w:p w14:paraId="73B52A87" w14:textId="77777777" w:rsidR="00F56ABB" w:rsidRPr="00FC4D03" w:rsidRDefault="00F56ABB" w:rsidP="0043729B">
            <w:pPr>
              <w:widowControl w:val="0"/>
              <w:tabs>
                <w:tab w:val="left" w:pos="0"/>
              </w:tabs>
              <w:autoSpaceDE w:val="0"/>
              <w:autoSpaceDN w:val="0"/>
              <w:adjustRightInd w:val="0"/>
              <w:spacing w:after="0" w:line="240" w:lineRule="auto"/>
              <w:jc w:val="center"/>
              <w:rPr>
                <w:rFonts w:ascii="Times New Roman" w:hAnsi="Times New Roman"/>
                <w:sz w:val="28"/>
                <w:szCs w:val="20"/>
                <w:lang w:val="uk-UA" w:eastAsia="ru-RU"/>
              </w:rPr>
            </w:pPr>
          </w:p>
          <w:p w14:paraId="082D78AE" w14:textId="77777777" w:rsidR="00F56ABB" w:rsidRPr="00FC4D03" w:rsidRDefault="00F56ABB" w:rsidP="0043729B">
            <w:pPr>
              <w:widowControl w:val="0"/>
              <w:tabs>
                <w:tab w:val="left" w:pos="0"/>
              </w:tabs>
              <w:autoSpaceDE w:val="0"/>
              <w:autoSpaceDN w:val="0"/>
              <w:adjustRightInd w:val="0"/>
              <w:spacing w:after="0" w:line="240" w:lineRule="auto"/>
              <w:jc w:val="center"/>
              <w:rPr>
                <w:rFonts w:ascii="Times New Roman" w:hAnsi="Times New Roman"/>
                <w:sz w:val="28"/>
                <w:szCs w:val="20"/>
                <w:lang w:val="uk-UA" w:eastAsia="ru-RU"/>
              </w:rPr>
            </w:pPr>
            <w:r>
              <w:rPr>
                <w:rFonts w:ascii="Times New Roman" w:hAnsi="Times New Roman"/>
                <w:sz w:val="28"/>
                <w:szCs w:val="20"/>
                <w:lang w:val="uk-UA" w:eastAsia="ru-RU"/>
              </w:rPr>
              <w:t>2,2</w:t>
            </w:r>
            <w:r w:rsidRPr="00FC4D03">
              <w:rPr>
                <w:rFonts w:ascii="Times New Roman" w:hAnsi="Times New Roman"/>
                <w:sz w:val="28"/>
                <w:szCs w:val="28"/>
                <w:lang w:val="uk-UA" w:eastAsia="ru-RU"/>
              </w:rPr>
              <w:sym w:font="Symbol" w:char="F0B1"/>
            </w:r>
            <w:r>
              <w:rPr>
                <w:rFonts w:ascii="Times New Roman" w:hAnsi="Times New Roman"/>
                <w:sz w:val="28"/>
                <w:szCs w:val="20"/>
                <w:lang w:val="uk-UA" w:eastAsia="ru-RU"/>
              </w:rPr>
              <w:t>1</w:t>
            </w:r>
            <w:r w:rsidRPr="00FC4D03">
              <w:rPr>
                <w:rFonts w:ascii="Times New Roman" w:hAnsi="Times New Roman"/>
                <w:sz w:val="28"/>
                <w:szCs w:val="20"/>
                <w:lang w:val="uk-UA" w:eastAsia="ru-RU"/>
              </w:rPr>
              <w:t>,82</w:t>
            </w:r>
          </w:p>
          <w:p w14:paraId="537B5399" w14:textId="77777777" w:rsidR="00F56ABB" w:rsidRPr="00FC4D03" w:rsidRDefault="00F56ABB" w:rsidP="0043729B">
            <w:pPr>
              <w:widowControl w:val="0"/>
              <w:tabs>
                <w:tab w:val="left" w:pos="0"/>
              </w:tabs>
              <w:autoSpaceDE w:val="0"/>
              <w:autoSpaceDN w:val="0"/>
              <w:adjustRightInd w:val="0"/>
              <w:spacing w:after="0" w:line="240" w:lineRule="auto"/>
              <w:jc w:val="center"/>
              <w:rPr>
                <w:rFonts w:ascii="Times New Roman" w:hAnsi="Times New Roman"/>
                <w:bCs/>
                <w:sz w:val="28"/>
                <w:szCs w:val="28"/>
                <w:lang w:val="uk-UA" w:eastAsia="ru-RU"/>
              </w:rPr>
            </w:pPr>
          </w:p>
        </w:tc>
        <w:tc>
          <w:tcPr>
            <w:tcW w:w="992" w:type="dxa"/>
            <w:vAlign w:val="center"/>
          </w:tcPr>
          <w:p w14:paraId="3D42EAC0"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5,42</w:t>
            </w:r>
          </w:p>
        </w:tc>
        <w:tc>
          <w:tcPr>
            <w:tcW w:w="1701" w:type="dxa"/>
            <w:vAlign w:val="center"/>
          </w:tcPr>
          <w:p w14:paraId="4B349D3E"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pacing w:val="-6"/>
                <w:sz w:val="28"/>
                <w:szCs w:val="28"/>
                <w:lang w:val="uk-UA" w:eastAsia="uk-UA"/>
              </w:rPr>
              <w:t>3</w:t>
            </w:r>
            <w:r w:rsidRPr="00FC4D03">
              <w:rPr>
                <w:rFonts w:ascii="Times New Roman" w:hAnsi="Times New Roman"/>
                <w:spacing w:val="-6"/>
                <w:sz w:val="28"/>
                <w:szCs w:val="28"/>
                <w:lang w:val="uk-UA" w:eastAsia="uk-UA"/>
              </w:rPr>
              <w:t>,</w:t>
            </w:r>
            <w:r>
              <w:rPr>
                <w:rFonts w:ascii="Times New Roman" w:hAnsi="Times New Roman"/>
                <w:spacing w:val="-6"/>
                <w:sz w:val="28"/>
                <w:szCs w:val="28"/>
                <w:lang w:val="uk-UA" w:eastAsia="uk-UA"/>
              </w:rPr>
              <w:t>79</w:t>
            </w:r>
            <w:r w:rsidRPr="00FC4D03">
              <w:rPr>
                <w:rFonts w:ascii="Times New Roman" w:hAnsi="Times New Roman"/>
                <w:sz w:val="28"/>
                <w:szCs w:val="28"/>
                <w:u w:val="single"/>
                <w:lang w:val="uk-UA" w:eastAsia="uk-UA"/>
              </w:rPr>
              <w:t>+</w:t>
            </w:r>
            <w:r>
              <w:rPr>
                <w:rFonts w:ascii="Times New Roman" w:hAnsi="Times New Roman"/>
                <w:sz w:val="28"/>
                <w:szCs w:val="28"/>
                <w:lang w:val="uk-UA" w:eastAsia="uk-UA"/>
              </w:rPr>
              <w:t>1</w:t>
            </w:r>
            <w:r w:rsidRPr="00FC4D03">
              <w:rPr>
                <w:rFonts w:ascii="Times New Roman" w:hAnsi="Times New Roman"/>
                <w:sz w:val="28"/>
                <w:szCs w:val="28"/>
                <w:lang w:val="uk-UA" w:eastAsia="uk-UA"/>
              </w:rPr>
              <w:t>,14*</w:t>
            </w:r>
          </w:p>
          <w:p w14:paraId="3C813707"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134" w:type="dxa"/>
            <w:vAlign w:val="center"/>
          </w:tcPr>
          <w:p w14:paraId="4428E9C6" w14:textId="77777777" w:rsidR="00F56ABB" w:rsidRPr="00FC4D03" w:rsidRDefault="00F56ABB" w:rsidP="0043729B">
            <w:pPr>
              <w:spacing w:after="0" w:line="240" w:lineRule="auto"/>
              <w:jc w:val="center"/>
              <w:rPr>
                <w:rFonts w:ascii="Times New Roman" w:hAnsi="Times New Roman"/>
                <w:sz w:val="28"/>
                <w:szCs w:val="28"/>
                <w:lang w:val="uk-UA"/>
              </w:rPr>
            </w:pPr>
            <w:r>
              <w:rPr>
                <w:rFonts w:ascii="Times New Roman" w:hAnsi="Times New Roman"/>
                <w:sz w:val="28"/>
                <w:szCs w:val="28"/>
                <w:lang w:val="uk-UA"/>
              </w:rPr>
              <w:t>1,59</w:t>
            </w:r>
          </w:p>
        </w:tc>
        <w:tc>
          <w:tcPr>
            <w:tcW w:w="850" w:type="dxa"/>
            <w:vAlign w:val="center"/>
          </w:tcPr>
          <w:p w14:paraId="709D2FC9" w14:textId="77777777" w:rsidR="00F56ABB" w:rsidRPr="00FC4D03" w:rsidRDefault="00F56ABB" w:rsidP="0043729B">
            <w:pPr>
              <w:spacing w:after="0" w:line="240" w:lineRule="auto"/>
              <w:jc w:val="center"/>
              <w:rPr>
                <w:rFonts w:ascii="Times New Roman" w:hAnsi="Times New Roman"/>
                <w:sz w:val="28"/>
                <w:szCs w:val="28"/>
                <w:lang w:val="uk-UA"/>
              </w:rPr>
            </w:pPr>
            <w:r>
              <w:rPr>
                <w:rFonts w:ascii="Times New Roman" w:hAnsi="Times New Roman"/>
                <w:sz w:val="28"/>
                <w:szCs w:val="28"/>
                <w:lang w:val="uk-UA"/>
              </w:rPr>
              <w:t>72,27</w:t>
            </w:r>
          </w:p>
        </w:tc>
      </w:tr>
      <w:tr w:rsidR="00F56ABB" w:rsidRPr="00FC4D03" w14:paraId="6AFEB124" w14:textId="77777777" w:rsidTr="00F56ABB">
        <w:trPr>
          <w:trHeight w:val="970"/>
        </w:trPr>
        <w:tc>
          <w:tcPr>
            <w:tcW w:w="594" w:type="dxa"/>
            <w:vAlign w:val="center"/>
          </w:tcPr>
          <w:p w14:paraId="6837494C"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sidRPr="00FC4D03">
              <w:rPr>
                <w:rFonts w:ascii="Times New Roman" w:hAnsi="Times New Roman"/>
                <w:sz w:val="28"/>
                <w:szCs w:val="28"/>
                <w:lang w:val="uk-UA" w:eastAsia="uk-UA"/>
              </w:rPr>
              <w:t>4.</w:t>
            </w:r>
          </w:p>
        </w:tc>
        <w:tc>
          <w:tcPr>
            <w:tcW w:w="2491" w:type="dxa"/>
            <w:vAlign w:val="center"/>
          </w:tcPr>
          <w:p w14:paraId="2C03D6E8" w14:textId="77777777" w:rsidR="00F56ABB" w:rsidRPr="00260048" w:rsidRDefault="00F56ABB" w:rsidP="0043729B">
            <w:pPr>
              <w:tabs>
                <w:tab w:val="left" w:pos="57"/>
                <w:tab w:val="center" w:pos="4677"/>
                <w:tab w:val="right" w:pos="9355"/>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w:t>
            </w:r>
            <w:r w:rsidRPr="00D04564">
              <w:rPr>
                <w:rFonts w:ascii="Times New Roman" w:hAnsi="Times New Roman"/>
                <w:sz w:val="28"/>
                <w:szCs w:val="28"/>
                <w:lang w:val="uk-UA" w:eastAsia="ru-RU"/>
              </w:rPr>
              <w:t>ередача м’яча в стіну двома руками зверху (відстань 1,5-3 м), балів</w:t>
            </w:r>
          </w:p>
        </w:tc>
        <w:tc>
          <w:tcPr>
            <w:tcW w:w="1418" w:type="dxa"/>
            <w:vAlign w:val="center"/>
          </w:tcPr>
          <w:p w14:paraId="2A584425" w14:textId="77777777" w:rsidR="00F56ABB" w:rsidRPr="00FC4D03" w:rsidRDefault="00F56ABB" w:rsidP="0043729B">
            <w:pPr>
              <w:widowControl w:val="0"/>
              <w:tabs>
                <w:tab w:val="left" w:pos="0"/>
              </w:tabs>
              <w:autoSpaceDE w:val="0"/>
              <w:autoSpaceDN w:val="0"/>
              <w:adjustRightInd w:val="0"/>
              <w:spacing w:after="0" w:line="240" w:lineRule="auto"/>
              <w:jc w:val="center"/>
              <w:rPr>
                <w:rFonts w:ascii="Times New Roman" w:hAnsi="Times New Roman"/>
                <w:bCs/>
                <w:sz w:val="28"/>
                <w:szCs w:val="28"/>
                <w:lang w:val="uk-UA" w:eastAsia="ru-RU"/>
              </w:rPr>
            </w:pPr>
          </w:p>
          <w:p w14:paraId="173B0C52" w14:textId="77777777" w:rsidR="00F56ABB" w:rsidRPr="00FC4D03" w:rsidRDefault="00F56ABB" w:rsidP="0043729B">
            <w:pPr>
              <w:widowControl w:val="0"/>
              <w:tabs>
                <w:tab w:val="left" w:pos="0"/>
              </w:tabs>
              <w:autoSpaceDE w:val="0"/>
              <w:autoSpaceDN w:val="0"/>
              <w:adjustRightInd w:val="0"/>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2</w:t>
            </w:r>
            <w:r w:rsidRPr="00FC4D03">
              <w:rPr>
                <w:rFonts w:ascii="Times New Roman" w:hAnsi="Times New Roman"/>
                <w:bCs/>
                <w:sz w:val="28"/>
                <w:szCs w:val="28"/>
                <w:lang w:val="uk-UA" w:eastAsia="ru-RU"/>
              </w:rPr>
              <w:t>,</w:t>
            </w:r>
            <w:r>
              <w:rPr>
                <w:rFonts w:ascii="Times New Roman" w:hAnsi="Times New Roman"/>
                <w:bCs/>
                <w:sz w:val="28"/>
                <w:szCs w:val="28"/>
                <w:lang w:val="uk-UA" w:eastAsia="ru-RU"/>
              </w:rPr>
              <w:t>06</w:t>
            </w:r>
            <w:r w:rsidRPr="00FC4D03">
              <w:rPr>
                <w:rFonts w:ascii="Times New Roman" w:hAnsi="Times New Roman"/>
                <w:sz w:val="28"/>
                <w:szCs w:val="28"/>
                <w:lang w:val="uk-UA" w:eastAsia="ru-RU"/>
              </w:rPr>
              <w:sym w:font="Symbol" w:char="F0B1"/>
            </w:r>
            <w:r w:rsidRPr="00FC4D03">
              <w:rPr>
                <w:rFonts w:ascii="Times New Roman" w:hAnsi="Times New Roman"/>
                <w:bCs/>
                <w:sz w:val="28"/>
                <w:szCs w:val="28"/>
                <w:lang w:val="uk-UA" w:eastAsia="ru-RU"/>
              </w:rPr>
              <w:t>0,77</w:t>
            </w:r>
          </w:p>
          <w:p w14:paraId="4F546733"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pacing w:val="-6"/>
                <w:sz w:val="28"/>
                <w:szCs w:val="28"/>
                <w:lang w:val="uk-UA" w:eastAsia="uk-UA"/>
              </w:rPr>
            </w:pPr>
          </w:p>
        </w:tc>
        <w:tc>
          <w:tcPr>
            <w:tcW w:w="992" w:type="dxa"/>
            <w:vAlign w:val="center"/>
          </w:tcPr>
          <w:p w14:paraId="7407FF51"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2,16</w:t>
            </w:r>
          </w:p>
        </w:tc>
        <w:tc>
          <w:tcPr>
            <w:tcW w:w="1701" w:type="dxa"/>
            <w:vAlign w:val="center"/>
          </w:tcPr>
          <w:p w14:paraId="71DAC6ED"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3</w:t>
            </w:r>
            <w:r w:rsidRPr="00FC4D03">
              <w:rPr>
                <w:rFonts w:ascii="Times New Roman" w:hAnsi="Times New Roman"/>
                <w:spacing w:val="-6"/>
                <w:sz w:val="28"/>
                <w:szCs w:val="28"/>
                <w:lang w:val="uk-UA" w:eastAsia="uk-UA"/>
              </w:rPr>
              <w:t>,8</w:t>
            </w:r>
            <w:r w:rsidRPr="00FC4D03">
              <w:rPr>
                <w:rFonts w:ascii="Times New Roman" w:hAnsi="Times New Roman"/>
                <w:sz w:val="28"/>
                <w:szCs w:val="28"/>
                <w:u w:val="single"/>
                <w:lang w:val="uk-UA" w:eastAsia="uk-UA"/>
              </w:rPr>
              <w:t>+</w:t>
            </w:r>
            <w:r w:rsidRPr="00FC4D03">
              <w:rPr>
                <w:rFonts w:ascii="Times New Roman" w:hAnsi="Times New Roman"/>
                <w:sz w:val="28"/>
                <w:szCs w:val="28"/>
                <w:lang w:val="uk-UA" w:eastAsia="uk-UA"/>
              </w:rPr>
              <w:t>0,34*</w:t>
            </w:r>
          </w:p>
        </w:tc>
        <w:tc>
          <w:tcPr>
            <w:tcW w:w="1134" w:type="dxa"/>
            <w:vAlign w:val="center"/>
          </w:tcPr>
          <w:p w14:paraId="710E5FB7" w14:textId="77777777" w:rsidR="00F56ABB" w:rsidRPr="00FC4D03" w:rsidRDefault="00F56ABB" w:rsidP="0043729B">
            <w:pPr>
              <w:spacing w:after="0" w:line="240" w:lineRule="auto"/>
              <w:jc w:val="center"/>
              <w:rPr>
                <w:rFonts w:ascii="Times New Roman" w:hAnsi="Times New Roman"/>
                <w:sz w:val="28"/>
                <w:szCs w:val="28"/>
                <w:lang w:val="uk-UA"/>
              </w:rPr>
            </w:pPr>
          </w:p>
          <w:p w14:paraId="4F7AE5CB" w14:textId="77777777" w:rsidR="00F56ABB" w:rsidRPr="00FC4D03" w:rsidRDefault="00F56ABB" w:rsidP="0043729B">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Pr="00FC4D03">
              <w:rPr>
                <w:rFonts w:ascii="Times New Roman" w:hAnsi="Times New Roman"/>
                <w:sz w:val="28"/>
                <w:szCs w:val="28"/>
                <w:lang w:val="uk-UA"/>
              </w:rPr>
              <w:t>,2</w:t>
            </w:r>
          </w:p>
          <w:p w14:paraId="38CE6F65" w14:textId="77777777" w:rsidR="00F56ABB" w:rsidRPr="00FC4D03" w:rsidRDefault="00F56ABB" w:rsidP="0043729B">
            <w:pPr>
              <w:spacing w:after="0" w:line="240" w:lineRule="auto"/>
              <w:jc w:val="center"/>
              <w:rPr>
                <w:rFonts w:ascii="Times New Roman" w:hAnsi="Times New Roman"/>
                <w:sz w:val="28"/>
                <w:szCs w:val="28"/>
                <w:lang w:val="uk-UA"/>
              </w:rPr>
            </w:pPr>
          </w:p>
        </w:tc>
        <w:tc>
          <w:tcPr>
            <w:tcW w:w="850" w:type="dxa"/>
            <w:vAlign w:val="center"/>
          </w:tcPr>
          <w:p w14:paraId="62943694" w14:textId="77777777" w:rsidR="00F56ABB" w:rsidRPr="00FC4D03" w:rsidRDefault="00F56ABB" w:rsidP="0043729B">
            <w:pPr>
              <w:spacing w:after="0" w:line="240" w:lineRule="auto"/>
              <w:jc w:val="center"/>
              <w:rPr>
                <w:rFonts w:ascii="Times New Roman" w:hAnsi="Times New Roman"/>
                <w:sz w:val="28"/>
                <w:szCs w:val="28"/>
                <w:lang w:val="uk-UA"/>
              </w:rPr>
            </w:pPr>
            <w:r>
              <w:rPr>
                <w:rFonts w:ascii="Times New Roman" w:hAnsi="Times New Roman"/>
                <w:sz w:val="28"/>
                <w:szCs w:val="28"/>
                <w:lang w:val="uk-UA"/>
              </w:rPr>
              <w:t>46,15</w:t>
            </w:r>
          </w:p>
        </w:tc>
      </w:tr>
      <w:tr w:rsidR="00F56ABB" w:rsidRPr="00FC4D03" w14:paraId="09A8EDF0" w14:textId="77777777" w:rsidTr="00F56ABB">
        <w:trPr>
          <w:trHeight w:val="970"/>
        </w:trPr>
        <w:tc>
          <w:tcPr>
            <w:tcW w:w="594" w:type="dxa"/>
            <w:vAlign w:val="center"/>
          </w:tcPr>
          <w:p w14:paraId="47DEA910"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w:t>
            </w:r>
          </w:p>
        </w:tc>
        <w:tc>
          <w:tcPr>
            <w:tcW w:w="2491" w:type="dxa"/>
            <w:vAlign w:val="center"/>
          </w:tcPr>
          <w:p w14:paraId="4408B5BC" w14:textId="77777777" w:rsidR="00F56ABB" w:rsidRPr="00FC4D03" w:rsidRDefault="00F56ABB" w:rsidP="0043729B">
            <w:pPr>
              <w:tabs>
                <w:tab w:val="left" w:pos="57"/>
                <w:tab w:val="center" w:pos="4677"/>
                <w:tab w:val="right" w:pos="9355"/>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w:t>
            </w:r>
            <w:r w:rsidRPr="00D04564">
              <w:rPr>
                <w:rFonts w:ascii="Times New Roman" w:hAnsi="Times New Roman"/>
                <w:sz w:val="28"/>
                <w:szCs w:val="28"/>
                <w:lang w:val="uk-UA" w:eastAsia="ru-RU"/>
              </w:rPr>
              <w:t>рийом м’яча знизу від стіни (відстань 2 м) , балів</w:t>
            </w:r>
          </w:p>
        </w:tc>
        <w:tc>
          <w:tcPr>
            <w:tcW w:w="1418" w:type="dxa"/>
            <w:vAlign w:val="center"/>
          </w:tcPr>
          <w:p w14:paraId="1D30CEDB" w14:textId="77777777" w:rsidR="00F56ABB" w:rsidRPr="00FC4D03" w:rsidRDefault="00F56ABB" w:rsidP="0043729B">
            <w:pPr>
              <w:widowControl w:val="0"/>
              <w:tabs>
                <w:tab w:val="left" w:pos="0"/>
              </w:tabs>
              <w:autoSpaceDE w:val="0"/>
              <w:autoSpaceDN w:val="0"/>
              <w:adjustRightInd w:val="0"/>
              <w:spacing w:after="0" w:line="240" w:lineRule="auto"/>
              <w:jc w:val="center"/>
              <w:rPr>
                <w:rFonts w:ascii="Times New Roman" w:hAnsi="Times New Roman"/>
                <w:bCs/>
                <w:sz w:val="28"/>
                <w:szCs w:val="28"/>
                <w:lang w:val="uk-UA" w:eastAsia="ru-RU"/>
              </w:rPr>
            </w:pPr>
          </w:p>
          <w:p w14:paraId="747C6E10" w14:textId="77777777" w:rsidR="00F56ABB" w:rsidRPr="00FC4D03" w:rsidRDefault="00F56ABB" w:rsidP="0043729B">
            <w:pPr>
              <w:widowControl w:val="0"/>
              <w:tabs>
                <w:tab w:val="left" w:pos="0"/>
              </w:tabs>
              <w:autoSpaceDE w:val="0"/>
              <w:autoSpaceDN w:val="0"/>
              <w:adjustRightInd w:val="0"/>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2</w:t>
            </w:r>
            <w:r w:rsidRPr="00FC4D03">
              <w:rPr>
                <w:rFonts w:ascii="Times New Roman" w:hAnsi="Times New Roman"/>
                <w:bCs/>
                <w:sz w:val="28"/>
                <w:szCs w:val="28"/>
                <w:lang w:val="uk-UA" w:eastAsia="ru-RU"/>
              </w:rPr>
              <w:t>,</w:t>
            </w:r>
            <w:r>
              <w:rPr>
                <w:rFonts w:ascii="Times New Roman" w:hAnsi="Times New Roman"/>
                <w:bCs/>
                <w:sz w:val="28"/>
                <w:szCs w:val="28"/>
                <w:lang w:val="uk-UA" w:eastAsia="ru-RU"/>
              </w:rPr>
              <w:t>0</w:t>
            </w:r>
            <w:r w:rsidRPr="00FC4D03">
              <w:rPr>
                <w:rFonts w:ascii="Times New Roman" w:hAnsi="Times New Roman"/>
                <w:sz w:val="28"/>
                <w:szCs w:val="28"/>
                <w:lang w:val="uk-UA" w:eastAsia="ru-RU"/>
              </w:rPr>
              <w:sym w:font="Symbol" w:char="F0B1"/>
            </w:r>
            <w:r>
              <w:rPr>
                <w:rFonts w:ascii="Times New Roman" w:hAnsi="Times New Roman"/>
                <w:bCs/>
                <w:sz w:val="28"/>
                <w:szCs w:val="28"/>
                <w:lang w:val="uk-UA" w:eastAsia="ru-RU"/>
              </w:rPr>
              <w:t>1,50</w:t>
            </w:r>
          </w:p>
          <w:p w14:paraId="64975917" w14:textId="77777777" w:rsidR="00F56ABB" w:rsidRPr="00FC4D03" w:rsidRDefault="00F56ABB" w:rsidP="0043729B">
            <w:pPr>
              <w:widowControl w:val="0"/>
              <w:tabs>
                <w:tab w:val="left" w:pos="0"/>
              </w:tabs>
              <w:autoSpaceDE w:val="0"/>
              <w:autoSpaceDN w:val="0"/>
              <w:adjustRightInd w:val="0"/>
              <w:spacing w:after="0" w:line="240" w:lineRule="auto"/>
              <w:jc w:val="center"/>
              <w:rPr>
                <w:rFonts w:ascii="Times New Roman" w:hAnsi="Times New Roman"/>
                <w:bCs/>
                <w:sz w:val="28"/>
                <w:szCs w:val="28"/>
                <w:lang w:val="uk-UA" w:eastAsia="ru-RU"/>
              </w:rPr>
            </w:pPr>
          </w:p>
        </w:tc>
        <w:tc>
          <w:tcPr>
            <w:tcW w:w="992" w:type="dxa"/>
            <w:vAlign w:val="center"/>
          </w:tcPr>
          <w:p w14:paraId="1D41BC2C"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w:t>
            </w:r>
            <w:r w:rsidRPr="00FC4D03">
              <w:rPr>
                <w:rFonts w:ascii="Times New Roman" w:hAnsi="Times New Roman"/>
                <w:sz w:val="28"/>
                <w:szCs w:val="28"/>
                <w:lang w:val="uk-UA" w:eastAsia="uk-UA"/>
              </w:rPr>
              <w:t>,61</w:t>
            </w:r>
          </w:p>
        </w:tc>
        <w:tc>
          <w:tcPr>
            <w:tcW w:w="1701" w:type="dxa"/>
            <w:vAlign w:val="center"/>
          </w:tcPr>
          <w:p w14:paraId="7DDC9E46"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4,0</w:t>
            </w:r>
            <w:r w:rsidRPr="00FC4D03">
              <w:rPr>
                <w:rFonts w:ascii="Times New Roman" w:hAnsi="Times New Roman"/>
                <w:sz w:val="28"/>
                <w:szCs w:val="28"/>
                <w:u w:val="single"/>
                <w:lang w:val="uk-UA" w:eastAsia="uk-UA"/>
              </w:rPr>
              <w:t>+</w:t>
            </w:r>
            <w:r>
              <w:rPr>
                <w:rFonts w:ascii="Times New Roman" w:hAnsi="Times New Roman"/>
                <w:sz w:val="28"/>
                <w:szCs w:val="28"/>
                <w:lang w:val="uk-UA" w:eastAsia="uk-UA"/>
              </w:rPr>
              <w:t>1,60</w:t>
            </w:r>
            <w:r w:rsidRPr="00FC4D03">
              <w:rPr>
                <w:rFonts w:ascii="Times New Roman" w:hAnsi="Times New Roman"/>
                <w:sz w:val="28"/>
                <w:szCs w:val="28"/>
                <w:lang w:val="uk-UA" w:eastAsia="uk-UA"/>
              </w:rPr>
              <w:t>*</w:t>
            </w:r>
          </w:p>
        </w:tc>
        <w:tc>
          <w:tcPr>
            <w:tcW w:w="1134" w:type="dxa"/>
            <w:vAlign w:val="center"/>
          </w:tcPr>
          <w:p w14:paraId="13B0EFC6" w14:textId="77777777" w:rsidR="00F56ABB" w:rsidRPr="00FC4D03" w:rsidRDefault="00F56ABB" w:rsidP="0043729B">
            <w:pPr>
              <w:spacing w:after="0" w:line="240" w:lineRule="auto"/>
              <w:jc w:val="center"/>
              <w:rPr>
                <w:rFonts w:ascii="Times New Roman" w:hAnsi="Times New Roman"/>
                <w:sz w:val="28"/>
                <w:szCs w:val="28"/>
                <w:lang w:val="uk-UA"/>
              </w:rPr>
            </w:pPr>
          </w:p>
          <w:p w14:paraId="05EB3AA7" w14:textId="77777777" w:rsidR="00F56ABB" w:rsidRPr="00FC4D03" w:rsidRDefault="00F56ABB" w:rsidP="0043729B">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p w14:paraId="2C35C33B" w14:textId="77777777" w:rsidR="00F56ABB" w:rsidRPr="00FC4D03" w:rsidRDefault="00F56ABB" w:rsidP="0043729B">
            <w:pPr>
              <w:spacing w:after="0" w:line="240" w:lineRule="auto"/>
              <w:jc w:val="center"/>
              <w:rPr>
                <w:rFonts w:ascii="Times New Roman" w:hAnsi="Times New Roman"/>
                <w:sz w:val="28"/>
                <w:szCs w:val="28"/>
                <w:lang w:val="uk-UA"/>
              </w:rPr>
            </w:pPr>
          </w:p>
        </w:tc>
        <w:tc>
          <w:tcPr>
            <w:tcW w:w="850" w:type="dxa"/>
            <w:vAlign w:val="center"/>
          </w:tcPr>
          <w:p w14:paraId="258F6881" w14:textId="77777777" w:rsidR="00F56ABB" w:rsidRPr="00FC4D03" w:rsidRDefault="00F56ABB" w:rsidP="0043729B">
            <w:pPr>
              <w:spacing w:after="0" w:line="240" w:lineRule="auto"/>
              <w:jc w:val="center"/>
              <w:rPr>
                <w:rFonts w:ascii="Times New Roman" w:hAnsi="Times New Roman"/>
                <w:sz w:val="28"/>
                <w:szCs w:val="28"/>
                <w:lang w:val="uk-UA"/>
              </w:rPr>
            </w:pPr>
            <w:r>
              <w:rPr>
                <w:rFonts w:ascii="Times New Roman" w:hAnsi="Times New Roman"/>
                <w:sz w:val="28"/>
                <w:szCs w:val="28"/>
                <w:lang w:val="uk-UA"/>
              </w:rPr>
              <w:t>33,3</w:t>
            </w:r>
          </w:p>
        </w:tc>
      </w:tr>
      <w:tr w:rsidR="00F56ABB" w:rsidRPr="00FC4D03" w14:paraId="5CAE0BBE" w14:textId="77777777" w:rsidTr="00F56ABB">
        <w:trPr>
          <w:trHeight w:val="970"/>
        </w:trPr>
        <w:tc>
          <w:tcPr>
            <w:tcW w:w="594" w:type="dxa"/>
            <w:vAlign w:val="center"/>
          </w:tcPr>
          <w:p w14:paraId="30BCD832"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6.</w:t>
            </w:r>
          </w:p>
        </w:tc>
        <w:tc>
          <w:tcPr>
            <w:tcW w:w="2491" w:type="dxa"/>
            <w:vAlign w:val="center"/>
          </w:tcPr>
          <w:p w14:paraId="57BEBEFE" w14:textId="77777777" w:rsidR="00F56ABB" w:rsidRPr="00FC4D03" w:rsidRDefault="00F56ABB" w:rsidP="0043729B">
            <w:pPr>
              <w:tabs>
                <w:tab w:val="left" w:pos="57"/>
                <w:tab w:val="center" w:pos="4677"/>
                <w:tab w:val="right" w:pos="9355"/>
              </w:tabs>
              <w:spacing w:after="0" w:line="240" w:lineRule="auto"/>
              <w:jc w:val="center"/>
              <w:rPr>
                <w:rFonts w:ascii="Times New Roman" w:hAnsi="Times New Roman"/>
                <w:sz w:val="28"/>
                <w:szCs w:val="28"/>
                <w:lang w:val="uk-UA" w:eastAsia="ru-RU"/>
              </w:rPr>
            </w:pPr>
            <w:r w:rsidRPr="00D04564">
              <w:rPr>
                <w:rFonts w:ascii="Times New Roman" w:hAnsi="Times New Roman"/>
                <w:spacing w:val="-6"/>
                <w:sz w:val="28"/>
                <w:szCs w:val="28"/>
                <w:lang w:val="uk-UA" w:eastAsia="uk-UA"/>
              </w:rPr>
              <w:t>10 нижніх прямих подач на влучність в зазначену викладачем зону, кількість</w:t>
            </w:r>
          </w:p>
        </w:tc>
        <w:tc>
          <w:tcPr>
            <w:tcW w:w="1418" w:type="dxa"/>
            <w:vAlign w:val="center"/>
          </w:tcPr>
          <w:p w14:paraId="4BB20564" w14:textId="77777777" w:rsidR="00F56ABB" w:rsidRPr="00FC4D03" w:rsidRDefault="00F56ABB" w:rsidP="0043729B">
            <w:pPr>
              <w:widowControl w:val="0"/>
              <w:tabs>
                <w:tab w:val="left" w:pos="0"/>
              </w:tabs>
              <w:autoSpaceDE w:val="0"/>
              <w:autoSpaceDN w:val="0"/>
              <w:adjustRightInd w:val="0"/>
              <w:spacing w:after="0" w:line="240" w:lineRule="auto"/>
              <w:jc w:val="center"/>
              <w:rPr>
                <w:rFonts w:ascii="Times New Roman" w:hAnsi="Times New Roman"/>
                <w:bCs/>
                <w:sz w:val="28"/>
                <w:szCs w:val="28"/>
                <w:lang w:val="uk-UA" w:eastAsia="ru-RU"/>
              </w:rPr>
            </w:pPr>
          </w:p>
          <w:p w14:paraId="0785B57B" w14:textId="77777777" w:rsidR="00F56ABB" w:rsidRPr="00FC4D03" w:rsidRDefault="00F56ABB" w:rsidP="0043729B">
            <w:pPr>
              <w:widowControl w:val="0"/>
              <w:tabs>
                <w:tab w:val="left" w:pos="0"/>
              </w:tabs>
              <w:autoSpaceDE w:val="0"/>
              <w:autoSpaceDN w:val="0"/>
              <w:adjustRightInd w:val="0"/>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5</w:t>
            </w:r>
            <w:r w:rsidRPr="00FC4D03">
              <w:rPr>
                <w:rFonts w:ascii="Times New Roman" w:hAnsi="Times New Roman"/>
                <w:bCs/>
                <w:sz w:val="28"/>
                <w:szCs w:val="28"/>
                <w:lang w:val="uk-UA" w:eastAsia="ru-RU"/>
              </w:rPr>
              <w:t>,6</w:t>
            </w:r>
            <w:r w:rsidRPr="00FC4D03">
              <w:rPr>
                <w:rFonts w:ascii="Times New Roman" w:hAnsi="Times New Roman"/>
                <w:sz w:val="28"/>
                <w:szCs w:val="28"/>
                <w:lang w:val="uk-UA" w:eastAsia="ru-RU"/>
              </w:rPr>
              <w:sym w:font="Symbol" w:char="F0B1"/>
            </w:r>
            <w:r>
              <w:rPr>
                <w:rFonts w:ascii="Times New Roman" w:hAnsi="Times New Roman"/>
                <w:bCs/>
                <w:sz w:val="28"/>
                <w:szCs w:val="28"/>
                <w:lang w:val="uk-UA" w:eastAsia="ru-RU"/>
              </w:rPr>
              <w:t>0,26</w:t>
            </w:r>
          </w:p>
          <w:p w14:paraId="2F8FF598" w14:textId="77777777" w:rsidR="00F56ABB" w:rsidRPr="00FC4D03" w:rsidRDefault="00F56ABB" w:rsidP="0043729B">
            <w:pPr>
              <w:widowControl w:val="0"/>
              <w:tabs>
                <w:tab w:val="left" w:pos="0"/>
              </w:tabs>
              <w:autoSpaceDE w:val="0"/>
              <w:autoSpaceDN w:val="0"/>
              <w:adjustRightInd w:val="0"/>
              <w:spacing w:after="0" w:line="240" w:lineRule="auto"/>
              <w:jc w:val="center"/>
              <w:rPr>
                <w:rFonts w:ascii="Times New Roman" w:hAnsi="Times New Roman"/>
                <w:bCs/>
                <w:sz w:val="28"/>
                <w:szCs w:val="28"/>
                <w:lang w:val="uk-UA" w:eastAsia="ru-RU"/>
              </w:rPr>
            </w:pPr>
          </w:p>
        </w:tc>
        <w:tc>
          <w:tcPr>
            <w:tcW w:w="992" w:type="dxa"/>
            <w:vAlign w:val="center"/>
          </w:tcPr>
          <w:p w14:paraId="40CD8DC1"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1,77</w:t>
            </w:r>
          </w:p>
        </w:tc>
        <w:tc>
          <w:tcPr>
            <w:tcW w:w="1701" w:type="dxa"/>
            <w:vAlign w:val="center"/>
          </w:tcPr>
          <w:p w14:paraId="28C3EE2C" w14:textId="77777777" w:rsidR="00F56ABB" w:rsidRPr="00FC4D03" w:rsidRDefault="00F56ABB" w:rsidP="0043729B">
            <w:pPr>
              <w:widowControl w:val="0"/>
              <w:autoSpaceDE w:val="0"/>
              <w:autoSpaceDN w:val="0"/>
              <w:adjustRightInd w:val="0"/>
              <w:spacing w:after="0" w:line="24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8</w:t>
            </w:r>
            <w:r w:rsidRPr="00FC4D03">
              <w:rPr>
                <w:rFonts w:ascii="Times New Roman" w:hAnsi="Times New Roman"/>
                <w:spacing w:val="-6"/>
                <w:sz w:val="28"/>
                <w:szCs w:val="28"/>
                <w:lang w:val="uk-UA" w:eastAsia="uk-UA"/>
              </w:rPr>
              <w:t>,8</w:t>
            </w:r>
            <w:r w:rsidRPr="00FC4D03">
              <w:rPr>
                <w:rFonts w:ascii="Times New Roman" w:hAnsi="Times New Roman"/>
                <w:sz w:val="28"/>
                <w:szCs w:val="28"/>
                <w:u w:val="single"/>
                <w:lang w:val="uk-UA" w:eastAsia="uk-UA"/>
              </w:rPr>
              <w:t>+</w:t>
            </w:r>
            <w:r>
              <w:rPr>
                <w:rFonts w:ascii="Times New Roman" w:hAnsi="Times New Roman"/>
                <w:sz w:val="28"/>
                <w:szCs w:val="28"/>
                <w:lang w:val="uk-UA" w:eastAsia="uk-UA"/>
              </w:rPr>
              <w:t>1,79</w:t>
            </w:r>
            <w:r w:rsidRPr="00FC4D03">
              <w:rPr>
                <w:rFonts w:ascii="Times New Roman" w:hAnsi="Times New Roman"/>
                <w:sz w:val="28"/>
                <w:szCs w:val="28"/>
                <w:lang w:val="uk-UA" w:eastAsia="uk-UA"/>
              </w:rPr>
              <w:t>*</w:t>
            </w:r>
          </w:p>
        </w:tc>
        <w:tc>
          <w:tcPr>
            <w:tcW w:w="1134" w:type="dxa"/>
            <w:vAlign w:val="center"/>
          </w:tcPr>
          <w:p w14:paraId="7F94C547" w14:textId="77777777" w:rsidR="00F56ABB" w:rsidRPr="00FC4D03" w:rsidRDefault="00F56ABB" w:rsidP="0043729B">
            <w:pPr>
              <w:spacing w:after="0" w:line="240" w:lineRule="auto"/>
              <w:jc w:val="center"/>
              <w:rPr>
                <w:rFonts w:ascii="Times New Roman" w:hAnsi="Times New Roman"/>
                <w:sz w:val="28"/>
                <w:szCs w:val="28"/>
                <w:lang w:val="uk-UA"/>
              </w:rPr>
            </w:pPr>
          </w:p>
          <w:p w14:paraId="096136F2" w14:textId="77777777" w:rsidR="00F56ABB" w:rsidRPr="00FC4D03" w:rsidRDefault="00F56ABB" w:rsidP="0043729B">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Pr="00FC4D03">
              <w:rPr>
                <w:rFonts w:ascii="Times New Roman" w:hAnsi="Times New Roman"/>
                <w:sz w:val="28"/>
                <w:szCs w:val="28"/>
                <w:lang w:val="uk-UA"/>
              </w:rPr>
              <w:t>,2</w:t>
            </w:r>
          </w:p>
          <w:p w14:paraId="7185A905" w14:textId="77777777" w:rsidR="00F56ABB" w:rsidRPr="00FC4D03" w:rsidRDefault="00F56ABB" w:rsidP="0043729B">
            <w:pPr>
              <w:spacing w:after="0" w:line="240" w:lineRule="auto"/>
              <w:jc w:val="center"/>
              <w:rPr>
                <w:rFonts w:ascii="Times New Roman" w:hAnsi="Times New Roman"/>
                <w:sz w:val="28"/>
                <w:szCs w:val="28"/>
                <w:lang w:val="uk-UA"/>
              </w:rPr>
            </w:pPr>
          </w:p>
        </w:tc>
        <w:tc>
          <w:tcPr>
            <w:tcW w:w="850" w:type="dxa"/>
            <w:vAlign w:val="center"/>
          </w:tcPr>
          <w:p w14:paraId="2FB20D1E" w14:textId="77777777" w:rsidR="00F56ABB" w:rsidRPr="00FC4D03" w:rsidRDefault="00F56ABB" w:rsidP="0043729B">
            <w:pPr>
              <w:spacing w:after="0" w:line="240" w:lineRule="auto"/>
              <w:jc w:val="center"/>
              <w:rPr>
                <w:rFonts w:ascii="Times New Roman" w:hAnsi="Times New Roman"/>
                <w:sz w:val="28"/>
                <w:szCs w:val="28"/>
                <w:lang w:val="uk-UA"/>
              </w:rPr>
            </w:pPr>
            <w:r>
              <w:rPr>
                <w:rFonts w:ascii="Times New Roman" w:hAnsi="Times New Roman"/>
                <w:sz w:val="28"/>
                <w:szCs w:val="28"/>
                <w:lang w:val="uk-UA"/>
              </w:rPr>
              <w:t>57,14</w:t>
            </w:r>
          </w:p>
        </w:tc>
      </w:tr>
    </w:tbl>
    <w:p w14:paraId="1C055BAE" w14:textId="77777777" w:rsidR="00F56ABB" w:rsidRDefault="00F56ABB" w:rsidP="00F56ABB">
      <w:pPr>
        <w:spacing w:after="0" w:line="360" w:lineRule="auto"/>
        <w:ind w:right="113" w:firstLine="709"/>
        <w:jc w:val="both"/>
        <w:rPr>
          <w:rFonts w:ascii="Times New Roman" w:hAnsi="Times New Roman"/>
          <w:sz w:val="28"/>
          <w:szCs w:val="28"/>
          <w:lang w:val="uk-UA" w:eastAsia="uk-UA"/>
        </w:rPr>
      </w:pPr>
      <w:r w:rsidRPr="00FC4D03">
        <w:rPr>
          <w:rFonts w:ascii="Times New Roman" w:hAnsi="Times New Roman"/>
          <w:noProof/>
          <w:lang w:eastAsia="ru-RU"/>
        </w:rPr>
        <mc:AlternateContent>
          <mc:Choice Requires="wps">
            <w:drawing>
              <wp:anchor distT="0" distB="0" distL="114300" distR="114300" simplePos="0" relativeHeight="251696128" behindDoc="0" locked="0" layoutInCell="1" allowOverlap="1" wp14:anchorId="149AEC05" wp14:editId="165D2C13">
                <wp:simplePos x="0" y="0"/>
                <wp:positionH relativeFrom="column">
                  <wp:posOffset>9039225</wp:posOffset>
                </wp:positionH>
                <wp:positionV relativeFrom="paragraph">
                  <wp:posOffset>5105400</wp:posOffset>
                </wp:positionV>
                <wp:extent cx="651510" cy="445770"/>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59D08" w14:textId="77777777" w:rsidR="00F56ABB" w:rsidRPr="00190697" w:rsidRDefault="00F56ABB" w:rsidP="00F56ABB">
                            <w:pPr>
                              <w:rPr>
                                <w:rFonts w:ascii="Times New Roman" w:hAnsi="Times New Roman"/>
                                <w:sz w:val="28"/>
                                <w:szCs w:val="28"/>
                                <w:lang w:val="uk-UA"/>
                              </w:rPr>
                            </w:pPr>
                            <w:r>
                              <w:rPr>
                                <w:rFonts w:ascii="Times New Roman" w:hAnsi="Times New Roman"/>
                                <w:sz w:val="28"/>
                                <w:szCs w:val="28"/>
                                <w:lang w:val="uk-UA"/>
                              </w:rPr>
                              <w:t xml:space="preserve"> </w:t>
                            </w:r>
                            <w:r w:rsidRPr="00190697">
                              <w:rPr>
                                <w:rFonts w:ascii="Times New Roman" w:hAnsi="Times New Roman"/>
                                <w:sz w:val="28"/>
                                <w:szCs w:val="28"/>
                                <w:lang w:val="uk-UA"/>
                              </w:rPr>
                              <w:t>5</w:t>
                            </w:r>
                            <w:r>
                              <w:rPr>
                                <w:rFonts w:ascii="Times New Roman" w:hAnsi="Times New Roman"/>
                                <w:sz w:val="28"/>
                                <w:szCs w:val="28"/>
                                <w:lang w:val="uk-UA"/>
                              </w:rPr>
                              <w:t>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AEC05" id="Надпись 22" o:spid="_x0000_s1034" type="#_x0000_t202" style="position:absolute;left:0;text-align:left;margin-left:711.75pt;margin-top:402pt;width:51.3pt;height:3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" stroked="f">
                <v:textbox style="layout-flow:vertical">
                  <w:txbxContent>
                    <w:p w14:paraId="45E59D08" w14:textId="77777777" w:rsidR="00F56ABB" w:rsidRPr="00190697" w:rsidRDefault="00F56ABB" w:rsidP="00F56ABB">
                      <w:pPr>
                        <w:rPr>
                          <w:rFonts w:ascii="Times New Roman" w:hAnsi="Times New Roman"/>
                          <w:sz w:val="28"/>
                          <w:szCs w:val="28"/>
                          <w:lang w:val="uk-UA"/>
                        </w:rPr>
                      </w:pPr>
                      <w:r>
                        <w:rPr>
                          <w:rFonts w:ascii="Times New Roman" w:hAnsi="Times New Roman"/>
                          <w:sz w:val="28"/>
                          <w:szCs w:val="28"/>
                          <w:lang w:val="uk-UA"/>
                        </w:rPr>
                        <w:t xml:space="preserve"> </w:t>
                      </w:r>
                      <w:r w:rsidRPr="00190697">
                        <w:rPr>
                          <w:rFonts w:ascii="Times New Roman" w:hAnsi="Times New Roman"/>
                          <w:sz w:val="28"/>
                          <w:szCs w:val="28"/>
                          <w:lang w:val="uk-UA"/>
                        </w:rPr>
                        <w:t>5</w:t>
                      </w:r>
                      <w:r>
                        <w:rPr>
                          <w:rFonts w:ascii="Times New Roman" w:hAnsi="Times New Roman"/>
                          <w:sz w:val="28"/>
                          <w:szCs w:val="28"/>
                          <w:lang w:val="uk-UA"/>
                        </w:rPr>
                        <w:t>4</w:t>
                      </w:r>
                    </w:p>
                  </w:txbxContent>
                </v:textbox>
              </v:shape>
            </w:pict>
          </mc:Fallback>
        </mc:AlternateContent>
      </w:r>
      <w:r w:rsidRPr="00FC4D03">
        <w:rPr>
          <w:rFonts w:ascii="Times New Roman" w:hAnsi="Times New Roman"/>
          <w:sz w:val="28"/>
          <w:szCs w:val="28"/>
          <w:lang w:val="uk-UA" w:eastAsia="uk-UA"/>
        </w:rPr>
        <w:t xml:space="preserve">Примітка: *  – статистично достовірні розбіжності між показниками </w:t>
      </w:r>
    </w:p>
    <w:p w14:paraId="033B94B9" w14:textId="77777777" w:rsidR="00766395" w:rsidRDefault="00766395" w:rsidP="005251E1">
      <w:pPr>
        <w:spacing w:after="0" w:line="360" w:lineRule="auto"/>
        <w:ind w:left="708" w:firstLine="708"/>
        <w:jc w:val="both"/>
        <w:rPr>
          <w:rFonts w:ascii="Times New Roman" w:hAnsi="Times New Roman"/>
          <w:sz w:val="28"/>
          <w:szCs w:val="28"/>
          <w:lang w:val="uk-UA" w:eastAsia="uk-UA"/>
        </w:rPr>
      </w:pPr>
    </w:p>
    <w:p w14:paraId="1FC535C8" w14:textId="77777777" w:rsidR="00766395" w:rsidRDefault="00766395" w:rsidP="005251E1">
      <w:pPr>
        <w:spacing w:after="0" w:line="360" w:lineRule="auto"/>
        <w:ind w:left="708" w:firstLine="708"/>
        <w:jc w:val="both"/>
        <w:rPr>
          <w:rFonts w:ascii="Times New Roman" w:hAnsi="Times New Roman"/>
          <w:sz w:val="28"/>
          <w:szCs w:val="28"/>
          <w:lang w:val="uk-UA" w:eastAsia="uk-UA"/>
        </w:rPr>
      </w:pPr>
    </w:p>
    <w:p w14:paraId="6BACF274" w14:textId="77777777" w:rsidR="00766395" w:rsidRDefault="00766395" w:rsidP="005251E1">
      <w:pPr>
        <w:spacing w:after="0" w:line="360" w:lineRule="auto"/>
        <w:ind w:left="708" w:firstLine="708"/>
        <w:jc w:val="both"/>
        <w:rPr>
          <w:rFonts w:ascii="Times New Roman" w:hAnsi="Times New Roman"/>
          <w:sz w:val="28"/>
          <w:szCs w:val="28"/>
          <w:lang w:val="uk-UA" w:eastAsia="uk-UA"/>
        </w:rPr>
      </w:pPr>
    </w:p>
    <w:p w14:paraId="48CBE3DA" w14:textId="77777777" w:rsidR="00F56ABB" w:rsidRDefault="00F56ABB" w:rsidP="00F56ABB">
      <w:pPr>
        <w:rPr>
          <w:rFonts w:ascii="Times New Roman" w:hAnsi="Times New Roman"/>
          <w:sz w:val="28"/>
          <w:szCs w:val="28"/>
          <w:lang w:val="uk-UA" w:eastAsia="ru-RU"/>
        </w:rPr>
      </w:pPr>
      <w:r>
        <w:rPr>
          <w:rFonts w:ascii="Times New Roman" w:hAnsi="Times New Roman"/>
          <w:sz w:val="28"/>
          <w:szCs w:val="28"/>
          <w:lang w:val="uk-UA" w:eastAsia="uk-UA"/>
        </w:rPr>
        <w:lastRenderedPageBreak/>
        <w:t xml:space="preserve">                           </w:t>
      </w:r>
      <w:r w:rsidRPr="00FD400E">
        <w:rPr>
          <w:rFonts w:ascii="Times New Roman" w:hAnsi="Times New Roman"/>
          <w:sz w:val="28"/>
          <w:szCs w:val="28"/>
          <w:lang w:val="uk-UA" w:eastAsia="uk-UA"/>
        </w:rPr>
        <w:t xml:space="preserve">% </w:t>
      </w:r>
    </w:p>
    <w:p w14:paraId="50F0F54A" w14:textId="77777777" w:rsidR="00F56ABB" w:rsidRPr="00FC4D03" w:rsidRDefault="00F56ABB" w:rsidP="00F56ABB">
      <w:pPr>
        <w:spacing w:after="0" w:line="360" w:lineRule="auto"/>
        <w:ind w:left="708" w:hanging="708"/>
        <w:jc w:val="center"/>
        <w:rPr>
          <w:rFonts w:ascii="Times New Roman" w:hAnsi="Times New Roman"/>
          <w:sz w:val="28"/>
          <w:szCs w:val="28"/>
          <w:lang w:val="uk-UA" w:eastAsia="uk-UA"/>
        </w:rPr>
      </w:pPr>
      <w:r w:rsidRPr="00FC4D03">
        <w:rPr>
          <w:rFonts w:ascii="Times New Roman" w:hAnsi="Times New Roman"/>
          <w:noProof/>
          <w:sz w:val="28"/>
          <w:szCs w:val="28"/>
          <w:lang w:eastAsia="ru-RU"/>
        </w:rPr>
        <w:drawing>
          <wp:inline distT="0" distB="0" distL="0" distR="0" wp14:anchorId="2E5FFD87" wp14:editId="5A05AE5F">
            <wp:extent cx="4868545" cy="3965575"/>
            <wp:effectExtent l="0" t="0" r="8255"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FF0295" w14:textId="77777777" w:rsidR="00F56ABB" w:rsidRDefault="00F56ABB" w:rsidP="00F56ABB">
      <w:pPr>
        <w:spacing w:after="0" w:line="360" w:lineRule="auto"/>
        <w:ind w:left="2410" w:hanging="994"/>
        <w:jc w:val="both"/>
        <w:rPr>
          <w:rFonts w:ascii="Times New Roman" w:hAnsi="Times New Roman"/>
          <w:sz w:val="28"/>
          <w:szCs w:val="28"/>
          <w:lang w:val="uk-UA" w:eastAsia="uk-UA"/>
        </w:rPr>
      </w:pPr>
      <w:r w:rsidRPr="00FC4D03">
        <w:rPr>
          <w:rFonts w:ascii="Times New Roman" w:hAnsi="Times New Roman"/>
          <w:sz w:val="28"/>
          <w:szCs w:val="28"/>
          <w:lang w:val="uk-UA" w:eastAsia="uk-UA"/>
        </w:rPr>
        <w:t>Рис.3</w:t>
      </w:r>
      <w:r>
        <w:rPr>
          <w:rFonts w:ascii="Times New Roman" w:hAnsi="Times New Roman"/>
          <w:sz w:val="28"/>
          <w:szCs w:val="28"/>
          <w:lang w:val="uk-UA" w:eastAsia="uk-UA"/>
        </w:rPr>
        <w:t>.3</w:t>
      </w:r>
      <w:r w:rsidRPr="00FC4D03">
        <w:rPr>
          <w:rFonts w:ascii="Times New Roman" w:hAnsi="Times New Roman"/>
          <w:sz w:val="28"/>
          <w:szCs w:val="28"/>
          <w:lang w:val="uk-UA" w:eastAsia="uk-UA"/>
        </w:rPr>
        <w:t xml:space="preserve"> </w:t>
      </w:r>
      <w:r w:rsidRPr="00422AA8">
        <w:rPr>
          <w:rFonts w:ascii="Times New Roman" w:hAnsi="Times New Roman"/>
          <w:sz w:val="28"/>
          <w:szCs w:val="28"/>
          <w:lang w:val="uk-UA" w:eastAsia="uk-UA"/>
        </w:rPr>
        <w:t xml:space="preserve">Відносний приріст показників </w:t>
      </w:r>
      <w:r>
        <w:rPr>
          <w:rFonts w:ascii="Times New Roman" w:hAnsi="Times New Roman"/>
          <w:sz w:val="28"/>
          <w:szCs w:val="28"/>
          <w:lang w:val="uk-UA" w:eastAsia="uk-UA"/>
        </w:rPr>
        <w:t>технічної</w:t>
      </w:r>
      <w:r w:rsidRPr="00422AA8">
        <w:rPr>
          <w:rFonts w:ascii="Times New Roman" w:hAnsi="Times New Roman"/>
          <w:sz w:val="28"/>
          <w:szCs w:val="28"/>
          <w:lang w:val="uk-UA" w:eastAsia="uk-UA"/>
        </w:rPr>
        <w:t xml:space="preserve"> підготовленості дівчат 11-12 років наприкінці навчального року, % </w:t>
      </w:r>
    </w:p>
    <w:p w14:paraId="4012DAC8" w14:textId="77777777" w:rsidR="00F56ABB" w:rsidRDefault="00F56ABB" w:rsidP="00F56ABB">
      <w:pPr>
        <w:spacing w:after="0" w:line="360" w:lineRule="auto"/>
        <w:ind w:left="2835" w:hanging="1419"/>
        <w:jc w:val="both"/>
        <w:rPr>
          <w:rFonts w:ascii="Times New Roman" w:hAnsi="Times New Roman"/>
          <w:sz w:val="28"/>
          <w:szCs w:val="28"/>
          <w:lang w:val="uk-UA" w:eastAsia="ru-RU"/>
        </w:rPr>
      </w:pPr>
      <w:r w:rsidRPr="00FC4D03">
        <w:rPr>
          <w:rFonts w:ascii="Times New Roman" w:hAnsi="Times New Roman"/>
          <w:noProof/>
          <w:lang w:eastAsia="ru-RU"/>
        </w:rPr>
        <mc:AlternateContent>
          <mc:Choice Requires="wps">
            <w:drawing>
              <wp:anchor distT="0" distB="0" distL="114300" distR="114300" simplePos="0" relativeHeight="251702272" behindDoc="0" locked="0" layoutInCell="1" allowOverlap="1" wp14:anchorId="68B65FC1" wp14:editId="37846739">
                <wp:simplePos x="0" y="0"/>
                <wp:positionH relativeFrom="column">
                  <wp:posOffset>9064483</wp:posOffset>
                </wp:positionH>
                <wp:positionV relativeFrom="paragraph">
                  <wp:posOffset>714390</wp:posOffset>
                </wp:positionV>
                <wp:extent cx="651510" cy="445770"/>
                <wp:effectExtent l="0" t="0" r="0" b="0"/>
                <wp:wrapNone/>
                <wp:docPr id="10"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8C7F5" w14:textId="77777777" w:rsidR="00F56ABB" w:rsidRPr="00336404" w:rsidRDefault="00F56ABB" w:rsidP="00F56ABB">
                            <w:pPr>
                              <w:jc w:val="center"/>
                              <w:rPr>
                                <w:rFonts w:ascii="Times New Roman" w:hAnsi="Times New Roman"/>
                                <w:sz w:val="28"/>
                                <w:szCs w:val="28"/>
                                <w:lang w:val="uk-UA"/>
                              </w:rPr>
                            </w:pPr>
                            <w:r>
                              <w:rPr>
                                <w:rFonts w:ascii="Times New Roman" w:hAnsi="Times New Roman"/>
                                <w:sz w:val="28"/>
                                <w:szCs w:val="28"/>
                                <w:lang w:val="uk-UA"/>
                              </w:rPr>
                              <w:t>55</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65FC1" id="_x0000_s1035" type="#_x0000_t202" style="position:absolute;left:0;text-align:left;margin-left:713.75pt;margin-top:56.25pt;width:51.3pt;height:3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" stroked="f">
                <v:textbox style="layout-flow:vertical">
                  <w:txbxContent>
                    <w:p w14:paraId="4268C7F5" w14:textId="77777777" w:rsidR="00F56ABB" w:rsidRPr="00336404" w:rsidRDefault="00F56ABB" w:rsidP="00F56ABB">
                      <w:pPr>
                        <w:jc w:val="center"/>
                        <w:rPr>
                          <w:rFonts w:ascii="Times New Roman" w:hAnsi="Times New Roman"/>
                          <w:sz w:val="28"/>
                          <w:szCs w:val="28"/>
                          <w:lang w:val="uk-UA"/>
                        </w:rPr>
                      </w:pPr>
                      <w:r>
                        <w:rPr>
                          <w:rFonts w:ascii="Times New Roman" w:hAnsi="Times New Roman"/>
                          <w:sz w:val="28"/>
                          <w:szCs w:val="28"/>
                          <w:lang w:val="uk-UA"/>
                        </w:rPr>
                        <w:t>55</w:t>
                      </w:r>
                    </w:p>
                  </w:txbxContent>
                </v:textbox>
              </v:shape>
            </w:pict>
          </mc:Fallback>
        </mc:AlternateContent>
      </w:r>
      <w:r w:rsidRPr="00FC4D03">
        <w:rPr>
          <w:rFonts w:ascii="Times New Roman" w:hAnsi="Times New Roman"/>
          <w:sz w:val="28"/>
          <w:szCs w:val="28"/>
          <w:lang w:val="uk-UA" w:eastAsia="ru-RU"/>
        </w:rPr>
        <w:t xml:space="preserve">  Примітка: 1 – </w:t>
      </w:r>
      <w:r>
        <w:rPr>
          <w:rFonts w:ascii="Times New Roman" w:hAnsi="Times New Roman"/>
          <w:sz w:val="28"/>
          <w:szCs w:val="28"/>
          <w:lang w:val="uk-UA"/>
        </w:rPr>
        <w:t>н</w:t>
      </w:r>
      <w:r w:rsidRPr="00F56ABB">
        <w:rPr>
          <w:rFonts w:ascii="Times New Roman" w:hAnsi="Times New Roman"/>
          <w:sz w:val="28"/>
          <w:szCs w:val="28"/>
          <w:lang w:val="uk-UA"/>
        </w:rPr>
        <w:t>абивання м’яча над головою</w:t>
      </w:r>
      <w:r w:rsidRPr="00FC4D03">
        <w:rPr>
          <w:rFonts w:ascii="Times New Roman" w:hAnsi="Times New Roman"/>
          <w:sz w:val="28"/>
          <w:szCs w:val="28"/>
          <w:lang w:val="uk-UA" w:eastAsia="ru-RU"/>
        </w:rPr>
        <w:t xml:space="preserve">; 2 – </w:t>
      </w:r>
      <w:r>
        <w:rPr>
          <w:rFonts w:ascii="Times New Roman" w:hAnsi="Times New Roman"/>
          <w:sz w:val="28"/>
          <w:szCs w:val="28"/>
          <w:lang w:val="uk-UA" w:eastAsia="ru-RU"/>
        </w:rPr>
        <w:t>п</w:t>
      </w:r>
      <w:r w:rsidRPr="00D04564">
        <w:rPr>
          <w:rFonts w:ascii="Times New Roman" w:hAnsi="Times New Roman"/>
          <w:sz w:val="28"/>
          <w:szCs w:val="28"/>
          <w:lang w:val="uk-UA" w:eastAsia="ru-RU"/>
        </w:rPr>
        <w:t>ередача м’яча над собою двом</w:t>
      </w:r>
      <w:bookmarkStart w:id="1" w:name="_GoBack"/>
      <w:bookmarkEnd w:id="1"/>
      <w:r w:rsidRPr="00D04564">
        <w:rPr>
          <w:rFonts w:ascii="Times New Roman" w:hAnsi="Times New Roman"/>
          <w:sz w:val="28"/>
          <w:szCs w:val="28"/>
          <w:lang w:val="uk-UA" w:eastAsia="ru-RU"/>
        </w:rPr>
        <w:t>а руками зверху</w:t>
      </w:r>
      <w:r w:rsidRPr="00FC4D03">
        <w:rPr>
          <w:rFonts w:ascii="Times New Roman" w:hAnsi="Times New Roman"/>
          <w:sz w:val="28"/>
          <w:szCs w:val="28"/>
          <w:lang w:val="uk-UA" w:eastAsia="ru-RU"/>
        </w:rPr>
        <w:t xml:space="preserve">; 3 – </w:t>
      </w:r>
      <w:r>
        <w:rPr>
          <w:rFonts w:ascii="Times New Roman" w:hAnsi="Times New Roman"/>
          <w:sz w:val="28"/>
          <w:szCs w:val="28"/>
          <w:lang w:val="uk-UA"/>
        </w:rPr>
        <w:t>п</w:t>
      </w:r>
      <w:r w:rsidRPr="00D04564">
        <w:rPr>
          <w:rFonts w:ascii="Times New Roman" w:hAnsi="Times New Roman"/>
          <w:sz w:val="28"/>
          <w:szCs w:val="28"/>
          <w:lang w:val="uk-UA"/>
        </w:rPr>
        <w:t>рийом м’яча знизу</w:t>
      </w:r>
      <w:r w:rsidRPr="00FC4D03">
        <w:rPr>
          <w:rFonts w:ascii="Times New Roman" w:hAnsi="Times New Roman"/>
          <w:sz w:val="28"/>
          <w:szCs w:val="28"/>
          <w:lang w:val="uk-UA" w:eastAsia="ru-RU"/>
        </w:rPr>
        <w:t xml:space="preserve">; 4 – </w:t>
      </w:r>
      <w:r>
        <w:rPr>
          <w:rFonts w:ascii="Times New Roman" w:hAnsi="Times New Roman"/>
          <w:sz w:val="28"/>
          <w:szCs w:val="28"/>
          <w:lang w:val="uk-UA" w:eastAsia="ru-RU"/>
        </w:rPr>
        <w:t>п</w:t>
      </w:r>
      <w:r w:rsidRPr="00D04564">
        <w:rPr>
          <w:rFonts w:ascii="Times New Roman" w:hAnsi="Times New Roman"/>
          <w:sz w:val="28"/>
          <w:szCs w:val="28"/>
          <w:lang w:val="uk-UA" w:eastAsia="ru-RU"/>
        </w:rPr>
        <w:t>ередача м’яча в стіну двома руками зверху</w:t>
      </w:r>
      <w:r w:rsidRPr="00FC4D03">
        <w:rPr>
          <w:rFonts w:ascii="Times New Roman" w:hAnsi="Times New Roman"/>
          <w:sz w:val="28"/>
          <w:szCs w:val="28"/>
          <w:lang w:val="uk-UA" w:eastAsia="ru-RU"/>
        </w:rPr>
        <w:t xml:space="preserve">; 5 – </w:t>
      </w:r>
      <w:r>
        <w:rPr>
          <w:rFonts w:ascii="Times New Roman" w:hAnsi="Times New Roman"/>
          <w:sz w:val="28"/>
          <w:szCs w:val="28"/>
          <w:lang w:val="uk-UA" w:eastAsia="ru-RU"/>
        </w:rPr>
        <w:t>п</w:t>
      </w:r>
      <w:r w:rsidRPr="00D04564">
        <w:rPr>
          <w:rFonts w:ascii="Times New Roman" w:hAnsi="Times New Roman"/>
          <w:sz w:val="28"/>
          <w:szCs w:val="28"/>
          <w:lang w:val="uk-UA" w:eastAsia="ru-RU"/>
        </w:rPr>
        <w:t>рийом м’яча знизу від стіни</w:t>
      </w:r>
      <w:r w:rsidRPr="00FC4D03">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FC4D03">
        <w:rPr>
          <w:rFonts w:ascii="Times New Roman" w:hAnsi="Times New Roman"/>
          <w:sz w:val="28"/>
          <w:szCs w:val="28"/>
          <w:lang w:val="uk-UA" w:eastAsia="ru-RU"/>
        </w:rPr>
        <w:t xml:space="preserve">6 – </w:t>
      </w:r>
      <w:r w:rsidRPr="00D04564">
        <w:rPr>
          <w:rFonts w:ascii="Times New Roman" w:hAnsi="Times New Roman"/>
          <w:spacing w:val="-6"/>
          <w:sz w:val="28"/>
          <w:szCs w:val="28"/>
          <w:lang w:val="uk-UA" w:eastAsia="uk-UA"/>
        </w:rPr>
        <w:t>10 нижніх прямих подач на влучність</w:t>
      </w:r>
      <w:r w:rsidRPr="00FC4D03">
        <w:rPr>
          <w:rFonts w:ascii="Times New Roman" w:hAnsi="Times New Roman"/>
          <w:sz w:val="28"/>
          <w:szCs w:val="28"/>
          <w:lang w:val="uk-UA" w:eastAsia="ru-RU"/>
        </w:rPr>
        <w:t>.</w:t>
      </w:r>
    </w:p>
    <w:p w14:paraId="240FC3F7" w14:textId="3151BF8E" w:rsidR="005251E1" w:rsidRPr="00FC4D03" w:rsidRDefault="005251E1" w:rsidP="005251E1">
      <w:pPr>
        <w:spacing w:after="0" w:line="360" w:lineRule="auto"/>
        <w:ind w:left="2520" w:hanging="1104"/>
        <w:jc w:val="both"/>
        <w:rPr>
          <w:rFonts w:ascii="Times New Roman" w:hAnsi="Times New Roman"/>
          <w:sz w:val="28"/>
          <w:szCs w:val="28"/>
          <w:lang w:val="uk-UA" w:eastAsia="uk-UA"/>
        </w:rPr>
      </w:pPr>
      <w:r w:rsidRPr="00FC4D03">
        <w:rPr>
          <w:rFonts w:ascii="Times New Roman" w:hAnsi="Times New Roman"/>
          <w:sz w:val="28"/>
          <w:szCs w:val="28"/>
          <w:lang w:val="uk-UA" w:eastAsia="uk-UA"/>
        </w:rPr>
        <w:t xml:space="preserve"> </w:t>
      </w:r>
    </w:p>
    <w:p w14:paraId="0BDD97F3" w14:textId="77777777" w:rsidR="005251E1" w:rsidRPr="00FC4D03" w:rsidRDefault="005251E1" w:rsidP="005251E1">
      <w:pPr>
        <w:spacing w:after="0" w:line="360" w:lineRule="auto"/>
        <w:ind w:right="113" w:firstLine="709"/>
        <w:jc w:val="right"/>
        <w:rPr>
          <w:rFonts w:ascii="Times New Roman" w:hAnsi="Times New Roman"/>
          <w:sz w:val="28"/>
          <w:szCs w:val="28"/>
          <w:lang w:val="uk-UA" w:eastAsia="uk-UA"/>
        </w:rPr>
      </w:pPr>
    </w:p>
    <w:p w14:paraId="2BBDC510" w14:textId="2A7FFF7A" w:rsidR="005F6794" w:rsidRDefault="005A727E" w:rsidP="001203D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br w:type="page"/>
      </w:r>
      <w:r w:rsidR="005F6794" w:rsidRPr="00FC4D03">
        <w:rPr>
          <w:rFonts w:ascii="Times New Roman" w:hAnsi="Times New Roman"/>
          <w:sz w:val="28"/>
          <w:szCs w:val="28"/>
          <w:lang w:val="uk-UA" w:eastAsia="ru-RU"/>
        </w:rPr>
        <w:lastRenderedPageBreak/>
        <w:t>Відповідно таблиці 3.</w:t>
      </w:r>
      <w:r w:rsidR="005F6794">
        <w:rPr>
          <w:rFonts w:ascii="Times New Roman" w:hAnsi="Times New Roman"/>
          <w:sz w:val="28"/>
          <w:szCs w:val="28"/>
          <w:lang w:val="uk-UA" w:eastAsia="ru-RU"/>
        </w:rPr>
        <w:t>3</w:t>
      </w:r>
      <w:r w:rsidR="005F6794" w:rsidRPr="00FC4D03">
        <w:rPr>
          <w:rFonts w:ascii="Times New Roman" w:hAnsi="Times New Roman"/>
          <w:sz w:val="28"/>
          <w:szCs w:val="28"/>
          <w:lang w:val="uk-UA" w:eastAsia="ru-RU"/>
        </w:rPr>
        <w:t xml:space="preserve"> та рисунку 3.</w:t>
      </w:r>
      <w:r w:rsidR="005F6794">
        <w:rPr>
          <w:rFonts w:ascii="Times New Roman" w:hAnsi="Times New Roman"/>
          <w:sz w:val="28"/>
          <w:szCs w:val="28"/>
          <w:lang w:val="uk-UA" w:eastAsia="ru-RU"/>
        </w:rPr>
        <w:t>3</w:t>
      </w:r>
      <w:r w:rsidR="005F6794" w:rsidRPr="00FC4D03">
        <w:rPr>
          <w:rFonts w:ascii="Times New Roman" w:hAnsi="Times New Roman"/>
          <w:sz w:val="28"/>
          <w:szCs w:val="28"/>
          <w:lang w:val="uk-UA" w:eastAsia="ru-RU"/>
        </w:rPr>
        <w:t xml:space="preserve"> найбільший відносний приріст показників </w:t>
      </w:r>
      <w:r w:rsidR="005F6794">
        <w:rPr>
          <w:rFonts w:ascii="Times New Roman" w:hAnsi="Times New Roman"/>
          <w:sz w:val="28"/>
          <w:szCs w:val="28"/>
          <w:lang w:val="uk-UA" w:eastAsia="ru-RU"/>
        </w:rPr>
        <w:t xml:space="preserve">технічної підготовленості </w:t>
      </w:r>
      <w:r w:rsidR="005F6794" w:rsidRPr="00FC4D03">
        <w:rPr>
          <w:rFonts w:ascii="Times New Roman" w:hAnsi="Times New Roman"/>
          <w:sz w:val="28"/>
          <w:szCs w:val="28"/>
          <w:lang w:val="uk-UA" w:eastAsia="ru-RU"/>
        </w:rPr>
        <w:t xml:space="preserve">виявлено у </w:t>
      </w:r>
      <w:r w:rsidR="005F6794">
        <w:rPr>
          <w:rFonts w:ascii="Times New Roman" w:hAnsi="Times New Roman"/>
          <w:sz w:val="28"/>
          <w:szCs w:val="28"/>
          <w:lang w:val="uk-UA" w:eastAsia="ru-RU"/>
        </w:rPr>
        <w:t>п</w:t>
      </w:r>
      <w:r w:rsidR="005F6794" w:rsidRPr="00D04564">
        <w:rPr>
          <w:rFonts w:ascii="Times New Roman" w:hAnsi="Times New Roman"/>
          <w:sz w:val="28"/>
          <w:szCs w:val="28"/>
          <w:lang w:val="uk-UA" w:eastAsia="ru-RU"/>
        </w:rPr>
        <w:t>рийом</w:t>
      </w:r>
      <w:r w:rsidR="005F6794">
        <w:rPr>
          <w:rFonts w:ascii="Times New Roman" w:hAnsi="Times New Roman"/>
          <w:sz w:val="28"/>
          <w:szCs w:val="28"/>
          <w:lang w:val="uk-UA" w:eastAsia="ru-RU"/>
        </w:rPr>
        <w:t>і</w:t>
      </w:r>
      <w:r w:rsidR="005F6794" w:rsidRPr="00D04564">
        <w:rPr>
          <w:rFonts w:ascii="Times New Roman" w:hAnsi="Times New Roman"/>
          <w:sz w:val="28"/>
          <w:szCs w:val="28"/>
          <w:lang w:val="uk-UA" w:eastAsia="ru-RU"/>
        </w:rPr>
        <w:t xml:space="preserve"> м’яча знизу</w:t>
      </w:r>
      <w:r w:rsidR="005F6794" w:rsidRPr="00FC4D03">
        <w:rPr>
          <w:rFonts w:ascii="Times New Roman" w:hAnsi="Times New Roman"/>
          <w:sz w:val="28"/>
          <w:szCs w:val="28"/>
          <w:lang w:val="uk-UA" w:eastAsia="ru-RU"/>
        </w:rPr>
        <w:t xml:space="preserve"> </w:t>
      </w:r>
      <w:r w:rsidR="005F6794">
        <w:rPr>
          <w:rFonts w:ascii="Times New Roman" w:hAnsi="Times New Roman"/>
          <w:sz w:val="28"/>
          <w:szCs w:val="28"/>
          <w:lang w:val="uk-UA" w:eastAsia="ru-RU"/>
        </w:rPr>
        <w:t>72,27</w:t>
      </w:r>
      <w:r w:rsidR="005F6794" w:rsidRPr="00FC4D03">
        <w:rPr>
          <w:rFonts w:ascii="Times New Roman" w:hAnsi="Times New Roman"/>
          <w:sz w:val="28"/>
          <w:szCs w:val="28"/>
          <w:lang w:val="uk-UA" w:eastAsia="ru-RU"/>
        </w:rPr>
        <w:t>%</w:t>
      </w:r>
      <w:r w:rsidR="005F6794">
        <w:rPr>
          <w:rFonts w:ascii="Times New Roman" w:hAnsi="Times New Roman"/>
          <w:sz w:val="28"/>
          <w:szCs w:val="28"/>
          <w:lang w:val="uk-UA" w:eastAsia="ru-RU"/>
        </w:rPr>
        <w:t xml:space="preserve"> та п</w:t>
      </w:r>
      <w:r w:rsidR="005F6794" w:rsidRPr="00D04564">
        <w:rPr>
          <w:rFonts w:ascii="Times New Roman" w:hAnsi="Times New Roman"/>
          <w:sz w:val="28"/>
          <w:szCs w:val="28"/>
          <w:lang w:val="uk-UA" w:eastAsia="ru-RU"/>
        </w:rPr>
        <w:t>ередач</w:t>
      </w:r>
      <w:r w:rsidR="005F6794">
        <w:rPr>
          <w:rFonts w:ascii="Times New Roman" w:hAnsi="Times New Roman"/>
          <w:sz w:val="28"/>
          <w:szCs w:val="28"/>
          <w:lang w:val="uk-UA" w:eastAsia="ru-RU"/>
        </w:rPr>
        <w:t>і</w:t>
      </w:r>
      <w:r w:rsidR="005F6794" w:rsidRPr="00D04564">
        <w:rPr>
          <w:rFonts w:ascii="Times New Roman" w:hAnsi="Times New Roman"/>
          <w:sz w:val="28"/>
          <w:szCs w:val="28"/>
          <w:lang w:val="uk-UA" w:eastAsia="ru-RU"/>
        </w:rPr>
        <w:t xml:space="preserve"> м’яча над собою двома руками зверху</w:t>
      </w:r>
      <w:r w:rsidR="005F6794" w:rsidRPr="00FC4D03">
        <w:rPr>
          <w:rFonts w:ascii="Times New Roman" w:hAnsi="Times New Roman"/>
          <w:sz w:val="28"/>
          <w:szCs w:val="28"/>
          <w:lang w:val="uk-UA" w:eastAsia="ru-RU"/>
        </w:rPr>
        <w:t xml:space="preserve"> (6</w:t>
      </w:r>
      <w:r w:rsidR="005F6794">
        <w:rPr>
          <w:rFonts w:ascii="Times New Roman" w:hAnsi="Times New Roman"/>
          <w:sz w:val="28"/>
          <w:szCs w:val="28"/>
          <w:lang w:val="uk-UA" w:eastAsia="ru-RU"/>
        </w:rPr>
        <w:t>4,17</w:t>
      </w:r>
      <w:r w:rsidR="005F6794" w:rsidRPr="00FC4D03">
        <w:rPr>
          <w:rFonts w:ascii="Times New Roman" w:hAnsi="Times New Roman"/>
          <w:sz w:val="28"/>
          <w:szCs w:val="28"/>
          <w:lang w:val="uk-UA" w:eastAsia="ru-RU"/>
        </w:rPr>
        <w:t>%).</w:t>
      </w:r>
      <w:r w:rsidR="008C7F6E">
        <w:rPr>
          <w:rFonts w:ascii="Times New Roman" w:hAnsi="Times New Roman"/>
          <w:sz w:val="28"/>
          <w:szCs w:val="28"/>
          <w:lang w:val="uk-UA" w:eastAsia="ru-RU"/>
        </w:rPr>
        <w:t xml:space="preserve"> </w:t>
      </w:r>
      <w:r w:rsidR="005F6794" w:rsidRPr="00FC4D03">
        <w:rPr>
          <w:rFonts w:ascii="Times New Roman" w:hAnsi="Times New Roman"/>
          <w:sz w:val="28"/>
          <w:szCs w:val="28"/>
          <w:lang w:val="uk-UA" w:eastAsia="ru-RU"/>
        </w:rPr>
        <w:t xml:space="preserve">Найменший приріст зафіксовано у </w:t>
      </w:r>
      <w:r w:rsidR="005F6794">
        <w:rPr>
          <w:rFonts w:ascii="Times New Roman" w:hAnsi="Times New Roman"/>
          <w:sz w:val="28"/>
          <w:szCs w:val="28"/>
          <w:lang w:val="uk-UA" w:eastAsia="ru-RU"/>
        </w:rPr>
        <w:t>п</w:t>
      </w:r>
      <w:r w:rsidR="005F6794" w:rsidRPr="00D04564">
        <w:rPr>
          <w:rFonts w:ascii="Times New Roman" w:hAnsi="Times New Roman"/>
          <w:sz w:val="28"/>
          <w:szCs w:val="28"/>
          <w:lang w:val="uk-UA" w:eastAsia="ru-RU"/>
        </w:rPr>
        <w:t>рийом</w:t>
      </w:r>
      <w:r w:rsidR="005F6794">
        <w:rPr>
          <w:rFonts w:ascii="Times New Roman" w:hAnsi="Times New Roman"/>
          <w:sz w:val="28"/>
          <w:szCs w:val="28"/>
          <w:lang w:val="uk-UA" w:eastAsia="ru-RU"/>
        </w:rPr>
        <w:t>і</w:t>
      </w:r>
      <w:r w:rsidR="005F6794" w:rsidRPr="00D04564">
        <w:rPr>
          <w:rFonts w:ascii="Times New Roman" w:hAnsi="Times New Roman"/>
          <w:sz w:val="28"/>
          <w:szCs w:val="28"/>
          <w:lang w:val="uk-UA" w:eastAsia="ru-RU"/>
        </w:rPr>
        <w:t xml:space="preserve"> м’яча знизу від стіни </w:t>
      </w:r>
      <w:r w:rsidR="005F6794">
        <w:rPr>
          <w:rFonts w:ascii="Times New Roman" w:hAnsi="Times New Roman"/>
          <w:sz w:val="28"/>
          <w:szCs w:val="28"/>
          <w:lang w:val="uk-UA" w:eastAsia="ru-RU"/>
        </w:rPr>
        <w:t>(33,3%).</w:t>
      </w:r>
    </w:p>
    <w:p w14:paraId="68C0E55F" w14:textId="0D9759C2" w:rsidR="005A115D" w:rsidRPr="00FC4D03" w:rsidRDefault="008C7F6E" w:rsidP="001203DF">
      <w:pPr>
        <w:tabs>
          <w:tab w:val="left" w:pos="0"/>
        </w:tabs>
        <w:spacing w:after="0" w:line="360" w:lineRule="auto"/>
        <w:jc w:val="both"/>
        <w:rPr>
          <w:rFonts w:ascii="Times New Roman" w:hAnsi="Times New Roman"/>
          <w:sz w:val="28"/>
          <w:szCs w:val="28"/>
          <w:lang w:val="uk-UA" w:eastAsia="ru-RU"/>
        </w:rPr>
      </w:pPr>
      <w:r w:rsidRPr="001203DF">
        <w:rPr>
          <w:rFonts w:ascii="Times New Roman" w:hAnsi="Times New Roman"/>
          <w:sz w:val="28"/>
          <w:szCs w:val="28"/>
          <w:lang w:val="uk-UA" w:eastAsia="ru-RU"/>
        </w:rPr>
        <w:tab/>
      </w:r>
      <w:r w:rsidR="005A115D" w:rsidRPr="001203DF">
        <w:rPr>
          <w:rFonts w:ascii="Times New Roman" w:hAnsi="Times New Roman"/>
          <w:sz w:val="28"/>
          <w:szCs w:val="28"/>
          <w:lang w:val="uk-UA" w:eastAsia="ru-RU"/>
        </w:rPr>
        <w:t>Відповідно таблиц</w:t>
      </w:r>
      <w:r w:rsidRPr="001203DF">
        <w:rPr>
          <w:rFonts w:ascii="Times New Roman" w:hAnsi="Times New Roman"/>
          <w:sz w:val="28"/>
          <w:szCs w:val="28"/>
          <w:lang w:val="uk-UA" w:eastAsia="ru-RU"/>
        </w:rPr>
        <w:t>ь</w:t>
      </w:r>
      <w:r w:rsidR="005A115D" w:rsidRPr="001203DF">
        <w:rPr>
          <w:rFonts w:ascii="Times New Roman" w:hAnsi="Times New Roman"/>
          <w:sz w:val="28"/>
          <w:szCs w:val="28"/>
          <w:lang w:val="uk-UA" w:eastAsia="ru-RU"/>
        </w:rPr>
        <w:t xml:space="preserve"> 3.</w:t>
      </w:r>
      <w:r w:rsidRPr="001203DF">
        <w:rPr>
          <w:rFonts w:ascii="Times New Roman" w:hAnsi="Times New Roman"/>
          <w:sz w:val="28"/>
          <w:szCs w:val="28"/>
          <w:lang w:val="uk-UA" w:eastAsia="ru-RU"/>
        </w:rPr>
        <w:t>4-3.1</w:t>
      </w:r>
      <w:r w:rsidR="003F7B9A" w:rsidRPr="001203DF">
        <w:rPr>
          <w:rFonts w:ascii="Times New Roman" w:hAnsi="Times New Roman"/>
          <w:sz w:val="28"/>
          <w:szCs w:val="28"/>
          <w:lang w:val="uk-UA" w:eastAsia="ru-RU"/>
        </w:rPr>
        <w:t>1</w:t>
      </w:r>
      <w:r w:rsidR="005A115D" w:rsidRPr="001203DF">
        <w:rPr>
          <w:rFonts w:ascii="Times New Roman" w:hAnsi="Times New Roman"/>
          <w:sz w:val="28"/>
          <w:szCs w:val="28"/>
          <w:lang w:val="uk-UA" w:eastAsia="ru-RU"/>
        </w:rPr>
        <w:t xml:space="preserve"> на різних етапах дослідження за рівнем</w:t>
      </w:r>
      <w:r w:rsidR="005A115D" w:rsidRPr="00FC4D03">
        <w:rPr>
          <w:rFonts w:ascii="Times New Roman" w:hAnsi="Times New Roman"/>
          <w:sz w:val="28"/>
          <w:szCs w:val="28"/>
          <w:lang w:val="uk-UA" w:eastAsia="ru-RU"/>
        </w:rPr>
        <w:t xml:space="preserve"> володіння технікою переміщень дівчата розподілилися наступним чином. </w:t>
      </w:r>
      <w:r w:rsidR="00A11F74">
        <w:rPr>
          <w:rFonts w:ascii="Times New Roman" w:hAnsi="Times New Roman"/>
          <w:sz w:val="28"/>
          <w:szCs w:val="28"/>
          <w:lang w:val="uk-UA" w:eastAsia="ru-RU"/>
        </w:rPr>
        <w:t xml:space="preserve">Двоє дівчат </w:t>
      </w:r>
      <w:r w:rsidR="005A115D" w:rsidRPr="00FC4D03">
        <w:rPr>
          <w:rFonts w:ascii="Times New Roman" w:hAnsi="Times New Roman"/>
          <w:sz w:val="28"/>
          <w:szCs w:val="28"/>
          <w:lang w:val="uk-UA" w:eastAsia="ru-RU"/>
        </w:rPr>
        <w:t>володі</w:t>
      </w:r>
      <w:r w:rsidR="00A11F74">
        <w:rPr>
          <w:rFonts w:ascii="Times New Roman" w:hAnsi="Times New Roman"/>
          <w:sz w:val="28"/>
          <w:szCs w:val="28"/>
          <w:lang w:val="uk-UA" w:eastAsia="ru-RU"/>
        </w:rPr>
        <w:t>ли</w:t>
      </w:r>
      <w:r w:rsidR="005A115D" w:rsidRPr="00FC4D03">
        <w:rPr>
          <w:rFonts w:ascii="Times New Roman" w:hAnsi="Times New Roman"/>
          <w:sz w:val="28"/>
          <w:szCs w:val="28"/>
          <w:lang w:val="uk-UA" w:eastAsia="ru-RU"/>
        </w:rPr>
        <w:t xml:space="preserve"> цим вмінням на високому рівні склала (</w:t>
      </w:r>
      <w:r w:rsidR="00A11F74">
        <w:rPr>
          <w:rFonts w:ascii="Times New Roman" w:hAnsi="Times New Roman"/>
          <w:sz w:val="28"/>
          <w:szCs w:val="28"/>
          <w:lang w:val="uk-UA" w:eastAsia="ru-RU"/>
        </w:rPr>
        <w:t>1</w:t>
      </w:r>
      <w:r w:rsidR="005A115D" w:rsidRPr="00FC4D03">
        <w:rPr>
          <w:rFonts w:ascii="Times New Roman" w:hAnsi="Times New Roman"/>
          <w:sz w:val="28"/>
          <w:szCs w:val="28"/>
          <w:lang w:val="uk-UA" w:eastAsia="ru-RU"/>
        </w:rPr>
        <w:t>0%) на початку навч</w:t>
      </w:r>
      <w:r w:rsidR="00A11F74">
        <w:rPr>
          <w:rFonts w:ascii="Times New Roman" w:hAnsi="Times New Roman"/>
          <w:sz w:val="28"/>
          <w:szCs w:val="28"/>
          <w:lang w:val="uk-UA" w:eastAsia="ru-RU"/>
        </w:rPr>
        <w:t>ального року, а наприкінці вже 4</w:t>
      </w:r>
      <w:r w:rsidR="005A115D" w:rsidRPr="00FC4D03">
        <w:rPr>
          <w:rFonts w:ascii="Times New Roman" w:hAnsi="Times New Roman"/>
          <w:sz w:val="28"/>
          <w:szCs w:val="28"/>
          <w:lang w:val="uk-UA" w:eastAsia="ru-RU"/>
        </w:rPr>
        <w:t>5% дівчат володіли цією навичкою на високому рівні.</w:t>
      </w:r>
      <w:r w:rsidR="005A115D" w:rsidRPr="00FC4D03">
        <w:rPr>
          <w:rFonts w:ascii="Times New Roman" w:hAnsi="Times New Roman"/>
          <w:sz w:val="28"/>
          <w:szCs w:val="28"/>
          <w:lang w:val="uk-UA" w:eastAsia="ru-RU"/>
        </w:rPr>
        <w:tab/>
        <w:t xml:space="preserve">З низьким рівнем володіння цією навичкою виявлено </w:t>
      </w:r>
      <w:r w:rsidR="00A11F74" w:rsidRPr="00FC4D03">
        <w:rPr>
          <w:rFonts w:ascii="Times New Roman" w:hAnsi="Times New Roman"/>
          <w:sz w:val="28"/>
          <w:szCs w:val="28"/>
          <w:lang w:val="uk-UA" w:eastAsia="ru-RU"/>
        </w:rPr>
        <w:t>12 (60%)</w:t>
      </w:r>
      <w:r w:rsidR="00A11F74">
        <w:rPr>
          <w:rFonts w:ascii="Times New Roman" w:hAnsi="Times New Roman"/>
          <w:sz w:val="28"/>
          <w:szCs w:val="28"/>
          <w:lang w:val="uk-UA" w:eastAsia="ru-RU"/>
        </w:rPr>
        <w:t xml:space="preserve"> </w:t>
      </w:r>
      <w:r w:rsidR="005A115D" w:rsidRPr="00FC4D03">
        <w:rPr>
          <w:rFonts w:ascii="Times New Roman" w:hAnsi="Times New Roman"/>
          <w:sz w:val="28"/>
          <w:szCs w:val="28"/>
          <w:lang w:val="uk-UA" w:eastAsia="ru-RU"/>
        </w:rPr>
        <w:t xml:space="preserve">дівчат на початку навчального року. Наприкінці </w:t>
      </w:r>
      <w:r w:rsidR="00A11F74">
        <w:rPr>
          <w:rFonts w:ascii="Times New Roman" w:hAnsi="Times New Roman"/>
          <w:sz w:val="28"/>
          <w:szCs w:val="28"/>
          <w:lang w:val="uk-UA" w:eastAsia="ru-RU"/>
        </w:rPr>
        <w:t>лише дві дівчини володіли цією навичкою на низькому рівні.</w:t>
      </w:r>
      <w:r w:rsidR="005A115D" w:rsidRPr="00FC4D03">
        <w:rPr>
          <w:rFonts w:ascii="Times New Roman" w:hAnsi="Times New Roman"/>
          <w:sz w:val="28"/>
          <w:szCs w:val="28"/>
          <w:lang w:val="uk-UA" w:eastAsia="ru-RU"/>
        </w:rPr>
        <w:t xml:space="preserve"> </w:t>
      </w:r>
    </w:p>
    <w:p w14:paraId="7DD8FE89" w14:textId="55B5C1D0" w:rsidR="005A115D" w:rsidRPr="00FC4D03" w:rsidRDefault="005A115D" w:rsidP="00C00552">
      <w:pPr>
        <w:tabs>
          <w:tab w:val="left" w:pos="0"/>
        </w:tabs>
        <w:spacing w:after="0" w:line="360" w:lineRule="auto"/>
        <w:jc w:val="right"/>
        <w:rPr>
          <w:rFonts w:ascii="Times New Roman" w:hAnsi="Times New Roman"/>
          <w:bCs/>
          <w:sz w:val="28"/>
          <w:szCs w:val="28"/>
          <w:lang w:val="uk-UA" w:eastAsia="ru-RU"/>
        </w:rPr>
      </w:pPr>
      <w:r w:rsidRPr="00FC4D03">
        <w:rPr>
          <w:rFonts w:ascii="Times New Roman" w:hAnsi="Times New Roman"/>
          <w:sz w:val="28"/>
          <w:szCs w:val="28"/>
          <w:lang w:val="uk-UA" w:eastAsia="ru-RU"/>
        </w:rPr>
        <w:tab/>
      </w:r>
      <w:r w:rsidR="003D4F84">
        <w:rPr>
          <w:rFonts w:ascii="Times New Roman" w:hAnsi="Times New Roman"/>
          <w:sz w:val="28"/>
          <w:szCs w:val="28"/>
          <w:lang w:val="uk-UA" w:eastAsia="ru-RU"/>
        </w:rPr>
        <w:tab/>
      </w:r>
      <w:r w:rsidRPr="00FC4D03">
        <w:rPr>
          <w:rFonts w:ascii="Times New Roman" w:hAnsi="Times New Roman"/>
          <w:bCs/>
          <w:sz w:val="28"/>
          <w:szCs w:val="28"/>
          <w:lang w:val="uk-UA" w:eastAsia="ru-RU"/>
        </w:rPr>
        <w:t>Таблиця 3.</w:t>
      </w:r>
      <w:r w:rsidR="008C7F6E">
        <w:rPr>
          <w:rFonts w:ascii="Times New Roman" w:hAnsi="Times New Roman"/>
          <w:bCs/>
          <w:sz w:val="28"/>
          <w:szCs w:val="28"/>
          <w:lang w:val="uk-UA" w:eastAsia="ru-RU"/>
        </w:rPr>
        <w:t>4</w:t>
      </w:r>
    </w:p>
    <w:p w14:paraId="08A9BF84" w14:textId="77777777" w:rsidR="005A115D" w:rsidRPr="00FC4D03" w:rsidRDefault="005A115D" w:rsidP="005A115D">
      <w:pPr>
        <w:tabs>
          <w:tab w:val="left" w:pos="0"/>
        </w:tabs>
        <w:spacing w:after="0" w:line="360" w:lineRule="auto"/>
        <w:jc w:val="center"/>
        <w:rPr>
          <w:rFonts w:ascii="Times New Roman" w:hAnsi="Times New Roman"/>
          <w:bCs/>
          <w:sz w:val="28"/>
          <w:szCs w:val="28"/>
          <w:lang w:val="uk-UA" w:eastAsia="ru-RU"/>
        </w:rPr>
      </w:pPr>
      <w:r w:rsidRPr="00FC4D03">
        <w:rPr>
          <w:rFonts w:ascii="Times New Roman" w:hAnsi="Times New Roman"/>
          <w:bCs/>
          <w:sz w:val="28"/>
          <w:szCs w:val="28"/>
          <w:lang w:val="uk-UA" w:eastAsia="ru-RU"/>
        </w:rPr>
        <w:t xml:space="preserve">Розподіл дівчат за рінями </w:t>
      </w:r>
      <w:r w:rsidRPr="00FC4D03">
        <w:rPr>
          <w:rFonts w:ascii="Times New Roman" w:hAnsi="Times New Roman"/>
          <w:sz w:val="28"/>
          <w:szCs w:val="28"/>
          <w:lang w:val="uk-UA" w:eastAsia="ru-RU"/>
        </w:rPr>
        <w:t xml:space="preserve">володіння технікою </w:t>
      </w:r>
      <w:r w:rsidRPr="00FC4D03">
        <w:rPr>
          <w:rFonts w:ascii="Times New Roman" w:hAnsi="Times New Roman"/>
          <w:bCs/>
          <w:color w:val="000000"/>
          <w:spacing w:val="-4"/>
          <w:sz w:val="28"/>
          <w:szCs w:val="28"/>
          <w:lang w:val="uk-UA"/>
        </w:rPr>
        <w:t xml:space="preserve">пересування в </w:t>
      </w:r>
      <w:proofErr w:type="spellStart"/>
      <w:r w:rsidRPr="00FC4D03">
        <w:rPr>
          <w:rFonts w:ascii="Times New Roman" w:hAnsi="Times New Roman"/>
          <w:bCs/>
          <w:color w:val="000000"/>
          <w:spacing w:val="-4"/>
          <w:sz w:val="28"/>
          <w:szCs w:val="28"/>
          <w:lang w:val="uk-UA"/>
        </w:rPr>
        <w:t>стійці</w:t>
      </w:r>
      <w:proofErr w:type="spellEnd"/>
      <w:r w:rsidRPr="00FC4D03">
        <w:rPr>
          <w:rFonts w:ascii="Times New Roman" w:hAnsi="Times New Roman"/>
          <w:bCs/>
          <w:color w:val="000000"/>
          <w:sz w:val="28"/>
          <w:szCs w:val="28"/>
          <w:lang w:val="uk-UA"/>
        </w:rPr>
        <w:t xml:space="preserve"> волейболіста (вправо, вліво, впе</w:t>
      </w:r>
      <w:r w:rsidRPr="00FC4D03">
        <w:rPr>
          <w:rFonts w:ascii="Times New Roman" w:hAnsi="Times New Roman"/>
          <w:bCs/>
          <w:color w:val="000000"/>
          <w:spacing w:val="-2"/>
          <w:sz w:val="28"/>
          <w:szCs w:val="28"/>
          <w:lang w:val="uk-UA"/>
        </w:rPr>
        <w:t>ред, назад)</w:t>
      </w:r>
      <w:r w:rsidRPr="00FC4D03">
        <w:rPr>
          <w:rFonts w:ascii="Times New Roman" w:hAnsi="Times New Roman"/>
          <w:bCs/>
          <w:sz w:val="28"/>
          <w:szCs w:val="28"/>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828"/>
        <w:gridCol w:w="3829"/>
      </w:tblGrid>
      <w:tr w:rsidR="005A115D" w:rsidRPr="00FC4D03" w14:paraId="193247C5" w14:textId="77777777" w:rsidTr="004D3968">
        <w:tc>
          <w:tcPr>
            <w:tcW w:w="1913" w:type="dxa"/>
            <w:vMerge w:val="restart"/>
          </w:tcPr>
          <w:p w14:paraId="7324D416"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p>
          <w:p w14:paraId="66E9457A"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Рівні</w:t>
            </w:r>
          </w:p>
        </w:tc>
        <w:tc>
          <w:tcPr>
            <w:tcW w:w="7657" w:type="dxa"/>
            <w:gridSpan w:val="2"/>
          </w:tcPr>
          <w:p w14:paraId="1E1B5255"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 xml:space="preserve">Етапи </w:t>
            </w:r>
          </w:p>
        </w:tc>
      </w:tr>
      <w:tr w:rsidR="005A115D" w:rsidRPr="00FC4D03" w14:paraId="0B27270B" w14:textId="77777777" w:rsidTr="004D3968">
        <w:tc>
          <w:tcPr>
            <w:tcW w:w="1913" w:type="dxa"/>
            <w:vMerge/>
          </w:tcPr>
          <w:p w14:paraId="38F80F95"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p>
        </w:tc>
        <w:tc>
          <w:tcPr>
            <w:tcW w:w="3828" w:type="dxa"/>
            <w:vAlign w:val="center"/>
          </w:tcPr>
          <w:p w14:paraId="1F7A97C1"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Початок навчального року</w:t>
            </w:r>
          </w:p>
        </w:tc>
        <w:tc>
          <w:tcPr>
            <w:tcW w:w="3829" w:type="dxa"/>
            <w:vAlign w:val="center"/>
          </w:tcPr>
          <w:p w14:paraId="3D1C8BAC"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Кінець навчального року</w:t>
            </w:r>
          </w:p>
        </w:tc>
      </w:tr>
      <w:tr w:rsidR="005A115D" w:rsidRPr="00FC4D03" w14:paraId="7F75ED76" w14:textId="77777777" w:rsidTr="004D3968">
        <w:tc>
          <w:tcPr>
            <w:tcW w:w="1913" w:type="dxa"/>
            <w:vAlign w:val="center"/>
          </w:tcPr>
          <w:p w14:paraId="78119780"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високий</w:t>
            </w:r>
          </w:p>
        </w:tc>
        <w:tc>
          <w:tcPr>
            <w:tcW w:w="3828" w:type="dxa"/>
          </w:tcPr>
          <w:p w14:paraId="55EE06C7" w14:textId="7F458F70" w:rsidR="005A115D" w:rsidRPr="00FC4D03" w:rsidRDefault="00603533" w:rsidP="00603533">
            <w:pPr>
              <w:widowControl w:val="0"/>
              <w:autoSpaceDE w:val="0"/>
              <w:autoSpaceDN w:val="0"/>
              <w:adjustRightInd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w:t>
            </w:r>
            <w:r w:rsidR="005A115D" w:rsidRPr="00FC4D03">
              <w:rPr>
                <w:rFonts w:ascii="Times New Roman" w:hAnsi="Times New Roman"/>
                <w:sz w:val="28"/>
                <w:szCs w:val="28"/>
                <w:lang w:val="uk-UA" w:eastAsia="ru-RU"/>
              </w:rPr>
              <w:t xml:space="preserve"> (1</w:t>
            </w:r>
            <w:r>
              <w:rPr>
                <w:rFonts w:ascii="Times New Roman" w:hAnsi="Times New Roman"/>
                <w:sz w:val="28"/>
                <w:szCs w:val="28"/>
                <w:lang w:val="uk-UA" w:eastAsia="ru-RU"/>
              </w:rPr>
              <w:t>0</w:t>
            </w:r>
            <w:r w:rsidR="005A115D" w:rsidRPr="00FC4D03">
              <w:rPr>
                <w:rFonts w:ascii="Times New Roman" w:hAnsi="Times New Roman"/>
                <w:sz w:val="28"/>
                <w:szCs w:val="28"/>
                <w:lang w:val="uk-UA" w:eastAsia="ru-RU"/>
              </w:rPr>
              <w:t>%)</w:t>
            </w:r>
          </w:p>
        </w:tc>
        <w:tc>
          <w:tcPr>
            <w:tcW w:w="3829" w:type="dxa"/>
            <w:vAlign w:val="center"/>
          </w:tcPr>
          <w:p w14:paraId="2786F51C" w14:textId="7D4A9166" w:rsidR="005A115D" w:rsidRPr="00FC4D03" w:rsidRDefault="00797EEB" w:rsidP="00797EEB">
            <w:pPr>
              <w:widowControl w:val="0"/>
              <w:autoSpaceDE w:val="0"/>
              <w:autoSpaceDN w:val="0"/>
              <w:adjustRightInd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9</w:t>
            </w:r>
            <w:r w:rsidR="005A115D" w:rsidRPr="00FC4D03">
              <w:rPr>
                <w:rFonts w:ascii="Times New Roman" w:hAnsi="Times New Roman"/>
                <w:sz w:val="28"/>
                <w:szCs w:val="28"/>
                <w:lang w:val="uk-UA" w:eastAsia="ru-RU"/>
              </w:rPr>
              <w:t xml:space="preserve"> (</w:t>
            </w:r>
            <w:r w:rsidR="00603533">
              <w:rPr>
                <w:rFonts w:ascii="Times New Roman" w:hAnsi="Times New Roman"/>
                <w:sz w:val="28"/>
                <w:szCs w:val="28"/>
                <w:lang w:val="uk-UA" w:eastAsia="ru-RU"/>
              </w:rPr>
              <w:t>4</w:t>
            </w:r>
            <w:r>
              <w:rPr>
                <w:rFonts w:ascii="Times New Roman" w:hAnsi="Times New Roman"/>
                <w:sz w:val="28"/>
                <w:szCs w:val="28"/>
                <w:lang w:val="uk-UA" w:eastAsia="ru-RU"/>
              </w:rPr>
              <w:t>5</w:t>
            </w:r>
            <w:r w:rsidR="005A115D" w:rsidRPr="00FC4D03">
              <w:rPr>
                <w:rFonts w:ascii="Times New Roman" w:hAnsi="Times New Roman"/>
                <w:sz w:val="28"/>
                <w:szCs w:val="28"/>
                <w:lang w:val="uk-UA" w:eastAsia="ru-RU"/>
              </w:rPr>
              <w:t>%)</w:t>
            </w:r>
          </w:p>
        </w:tc>
      </w:tr>
      <w:tr w:rsidR="005A115D" w:rsidRPr="00FC4D03" w14:paraId="20955EB1" w14:textId="77777777" w:rsidTr="004D3968">
        <w:tc>
          <w:tcPr>
            <w:tcW w:w="1913" w:type="dxa"/>
            <w:vAlign w:val="center"/>
          </w:tcPr>
          <w:p w14:paraId="6A23D435"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достатній</w:t>
            </w:r>
          </w:p>
        </w:tc>
        <w:tc>
          <w:tcPr>
            <w:tcW w:w="3828" w:type="dxa"/>
          </w:tcPr>
          <w:p w14:paraId="7B90D755"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1 (5%)</w:t>
            </w:r>
          </w:p>
        </w:tc>
        <w:tc>
          <w:tcPr>
            <w:tcW w:w="3829" w:type="dxa"/>
            <w:vAlign w:val="center"/>
          </w:tcPr>
          <w:p w14:paraId="7EA1CF29" w14:textId="4DE353D3" w:rsidR="005A115D" w:rsidRPr="00FC4D03" w:rsidRDefault="00797EEB"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 (2</w:t>
            </w:r>
            <w:r w:rsidR="005A115D" w:rsidRPr="00FC4D03">
              <w:rPr>
                <w:rFonts w:ascii="Times New Roman" w:hAnsi="Times New Roman"/>
                <w:sz w:val="28"/>
                <w:szCs w:val="28"/>
                <w:lang w:val="uk-UA" w:eastAsia="ru-RU"/>
              </w:rPr>
              <w:t>5%)</w:t>
            </w:r>
          </w:p>
        </w:tc>
      </w:tr>
      <w:tr w:rsidR="005A115D" w:rsidRPr="00FC4D03" w14:paraId="02E9A2C9" w14:textId="77777777" w:rsidTr="004D3968">
        <w:tc>
          <w:tcPr>
            <w:tcW w:w="1913" w:type="dxa"/>
            <w:vAlign w:val="center"/>
          </w:tcPr>
          <w:p w14:paraId="1D5E7D73"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середній</w:t>
            </w:r>
          </w:p>
        </w:tc>
        <w:tc>
          <w:tcPr>
            <w:tcW w:w="3828" w:type="dxa"/>
          </w:tcPr>
          <w:p w14:paraId="4CFF73C0" w14:textId="1281561E" w:rsidR="005A115D" w:rsidRPr="00FC4D03" w:rsidRDefault="00797EEB" w:rsidP="00797EEB">
            <w:pPr>
              <w:widowControl w:val="0"/>
              <w:autoSpaceDE w:val="0"/>
              <w:autoSpaceDN w:val="0"/>
              <w:adjustRightInd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w:t>
            </w:r>
            <w:r w:rsidR="005A115D" w:rsidRPr="00FC4D03">
              <w:rPr>
                <w:rFonts w:ascii="Times New Roman" w:hAnsi="Times New Roman"/>
                <w:sz w:val="28"/>
                <w:szCs w:val="28"/>
                <w:lang w:val="uk-UA" w:eastAsia="ru-RU"/>
              </w:rPr>
              <w:t xml:space="preserve"> (2</w:t>
            </w:r>
            <w:r>
              <w:rPr>
                <w:rFonts w:ascii="Times New Roman" w:hAnsi="Times New Roman"/>
                <w:sz w:val="28"/>
                <w:szCs w:val="28"/>
                <w:lang w:val="uk-UA" w:eastAsia="ru-RU"/>
              </w:rPr>
              <w:t>5</w:t>
            </w:r>
            <w:r w:rsidR="005A115D" w:rsidRPr="00FC4D03">
              <w:rPr>
                <w:rFonts w:ascii="Times New Roman" w:hAnsi="Times New Roman"/>
                <w:sz w:val="28"/>
                <w:szCs w:val="28"/>
                <w:lang w:val="uk-UA" w:eastAsia="ru-RU"/>
              </w:rPr>
              <w:t>%)</w:t>
            </w:r>
          </w:p>
        </w:tc>
        <w:tc>
          <w:tcPr>
            <w:tcW w:w="3829" w:type="dxa"/>
          </w:tcPr>
          <w:p w14:paraId="7F0877D2" w14:textId="5504BEA5" w:rsidR="005A115D" w:rsidRPr="00FC4D03" w:rsidRDefault="00A11F74" w:rsidP="00A11F74">
            <w:pPr>
              <w:widowControl w:val="0"/>
              <w:autoSpaceDE w:val="0"/>
              <w:autoSpaceDN w:val="0"/>
              <w:adjustRightInd w:val="0"/>
              <w:spacing w:after="0" w:line="360" w:lineRule="auto"/>
              <w:jc w:val="center"/>
              <w:rPr>
                <w:rFonts w:ascii="Times New Roman" w:hAnsi="Times New Roman"/>
                <w:sz w:val="24"/>
                <w:szCs w:val="24"/>
                <w:lang w:val="uk-UA" w:eastAsia="ru-RU"/>
              </w:rPr>
            </w:pPr>
            <w:r>
              <w:rPr>
                <w:rFonts w:ascii="Times New Roman" w:hAnsi="Times New Roman"/>
                <w:sz w:val="28"/>
                <w:szCs w:val="28"/>
                <w:lang w:val="uk-UA" w:eastAsia="ru-RU"/>
              </w:rPr>
              <w:t>4</w:t>
            </w:r>
            <w:r w:rsidR="005A115D" w:rsidRPr="00FC4D03">
              <w:rPr>
                <w:rFonts w:ascii="Times New Roman" w:hAnsi="Times New Roman"/>
                <w:sz w:val="28"/>
                <w:szCs w:val="28"/>
                <w:lang w:val="uk-UA" w:eastAsia="ru-RU"/>
              </w:rPr>
              <w:t xml:space="preserve"> (</w:t>
            </w:r>
            <w:r>
              <w:rPr>
                <w:rFonts w:ascii="Times New Roman" w:hAnsi="Times New Roman"/>
                <w:sz w:val="28"/>
                <w:szCs w:val="28"/>
                <w:lang w:val="uk-UA" w:eastAsia="ru-RU"/>
              </w:rPr>
              <w:t>20</w:t>
            </w:r>
            <w:r w:rsidR="005A115D" w:rsidRPr="00FC4D03">
              <w:rPr>
                <w:rFonts w:ascii="Times New Roman" w:hAnsi="Times New Roman"/>
                <w:sz w:val="28"/>
                <w:szCs w:val="28"/>
                <w:lang w:val="uk-UA" w:eastAsia="ru-RU"/>
              </w:rPr>
              <w:t>%)</w:t>
            </w:r>
          </w:p>
        </w:tc>
      </w:tr>
      <w:tr w:rsidR="005A115D" w:rsidRPr="00FC4D03" w14:paraId="446E6793" w14:textId="77777777" w:rsidTr="004D3968">
        <w:tc>
          <w:tcPr>
            <w:tcW w:w="1913" w:type="dxa"/>
            <w:vAlign w:val="center"/>
          </w:tcPr>
          <w:p w14:paraId="5816B749"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низький</w:t>
            </w:r>
          </w:p>
        </w:tc>
        <w:tc>
          <w:tcPr>
            <w:tcW w:w="3828" w:type="dxa"/>
          </w:tcPr>
          <w:p w14:paraId="7A82432F"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12 (60%)</w:t>
            </w:r>
          </w:p>
        </w:tc>
        <w:tc>
          <w:tcPr>
            <w:tcW w:w="3829" w:type="dxa"/>
          </w:tcPr>
          <w:p w14:paraId="725866D8" w14:textId="42CAD007" w:rsidR="005A115D" w:rsidRPr="00FC4D03" w:rsidRDefault="00A11F74" w:rsidP="00A11F74">
            <w:pPr>
              <w:widowControl w:val="0"/>
              <w:autoSpaceDE w:val="0"/>
              <w:autoSpaceDN w:val="0"/>
              <w:adjustRightInd w:val="0"/>
              <w:spacing w:after="0" w:line="360" w:lineRule="auto"/>
              <w:jc w:val="center"/>
              <w:rPr>
                <w:rFonts w:ascii="Times New Roman" w:hAnsi="Times New Roman"/>
                <w:sz w:val="24"/>
                <w:szCs w:val="24"/>
                <w:lang w:val="uk-UA" w:eastAsia="ru-RU"/>
              </w:rPr>
            </w:pPr>
            <w:r>
              <w:rPr>
                <w:rFonts w:ascii="Times New Roman" w:hAnsi="Times New Roman"/>
                <w:sz w:val="28"/>
                <w:szCs w:val="28"/>
                <w:lang w:val="uk-UA" w:eastAsia="ru-RU"/>
              </w:rPr>
              <w:t>2 (10</w:t>
            </w:r>
            <w:r w:rsidR="005A115D" w:rsidRPr="00FC4D03">
              <w:rPr>
                <w:rFonts w:ascii="Times New Roman" w:hAnsi="Times New Roman"/>
                <w:sz w:val="28"/>
                <w:szCs w:val="28"/>
                <w:lang w:val="uk-UA" w:eastAsia="ru-RU"/>
              </w:rPr>
              <w:t>%)</w:t>
            </w:r>
          </w:p>
        </w:tc>
      </w:tr>
    </w:tbl>
    <w:p w14:paraId="5A885D06" w14:textId="77777777" w:rsidR="005A115D" w:rsidRPr="00FC4D03" w:rsidRDefault="005A115D" w:rsidP="005A115D">
      <w:pPr>
        <w:spacing w:after="0" w:line="240" w:lineRule="auto"/>
        <w:rPr>
          <w:rFonts w:ascii="Times New Roman" w:hAnsi="Times New Roman"/>
          <w:sz w:val="24"/>
          <w:szCs w:val="24"/>
          <w:lang w:val="uk-UA" w:eastAsia="ru-RU"/>
        </w:rPr>
      </w:pPr>
    </w:p>
    <w:p w14:paraId="38D933C9" w14:textId="2031202C" w:rsidR="00C00552" w:rsidRDefault="00C00552" w:rsidP="00C00552">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Pr="00FC4D03">
        <w:rPr>
          <w:rFonts w:ascii="Times New Roman" w:hAnsi="Times New Roman"/>
          <w:sz w:val="28"/>
          <w:szCs w:val="28"/>
          <w:lang w:val="uk-UA" w:eastAsia="ru-RU"/>
        </w:rPr>
        <w:t xml:space="preserve">Більшість дівчат </w:t>
      </w:r>
      <w:r>
        <w:rPr>
          <w:rFonts w:ascii="Times New Roman" w:hAnsi="Times New Roman"/>
          <w:sz w:val="28"/>
          <w:szCs w:val="28"/>
          <w:lang w:val="uk-UA" w:eastAsia="ru-RU"/>
        </w:rPr>
        <w:t xml:space="preserve">на початку навчального року </w:t>
      </w:r>
      <w:r w:rsidRPr="00FC4D03">
        <w:rPr>
          <w:rFonts w:ascii="Times New Roman" w:hAnsi="Times New Roman"/>
          <w:sz w:val="28"/>
          <w:szCs w:val="28"/>
          <w:lang w:val="uk-UA" w:eastAsia="ru-RU"/>
        </w:rPr>
        <w:t xml:space="preserve">технікою </w:t>
      </w:r>
      <w:r>
        <w:rPr>
          <w:rFonts w:ascii="Times New Roman" w:hAnsi="Times New Roman"/>
          <w:sz w:val="28"/>
          <w:szCs w:val="28"/>
          <w:lang w:val="uk-UA" w:eastAsia="ru-RU"/>
        </w:rPr>
        <w:t>вибору</w:t>
      </w:r>
      <w:r w:rsidRPr="00FC4D03">
        <w:rPr>
          <w:rFonts w:ascii="Times New Roman" w:hAnsi="Times New Roman"/>
          <w:sz w:val="28"/>
          <w:szCs w:val="28"/>
          <w:lang w:val="uk-UA" w:eastAsia="ru-RU"/>
        </w:rPr>
        <w:t xml:space="preserve"> вихідного положення для передач та прийому м’яча</w:t>
      </w:r>
      <w:r w:rsidRPr="00FC4D03">
        <w:rPr>
          <w:rFonts w:ascii="Times New Roman" w:hAnsi="Times New Roman"/>
          <w:bCs/>
          <w:spacing w:val="-4"/>
          <w:lang w:val="uk-UA"/>
        </w:rPr>
        <w:t xml:space="preserve"> </w:t>
      </w:r>
      <w:r w:rsidRPr="00FC4D03">
        <w:rPr>
          <w:rFonts w:ascii="Times New Roman" w:hAnsi="Times New Roman"/>
          <w:sz w:val="28"/>
          <w:szCs w:val="28"/>
          <w:lang w:val="uk-UA" w:eastAsia="ru-RU"/>
        </w:rPr>
        <w:t>володіли на середньому рівні (таблиця 3.</w:t>
      </w:r>
      <w:r>
        <w:rPr>
          <w:rFonts w:ascii="Times New Roman" w:hAnsi="Times New Roman"/>
          <w:sz w:val="28"/>
          <w:szCs w:val="28"/>
          <w:lang w:val="uk-UA" w:eastAsia="ru-RU"/>
        </w:rPr>
        <w:t>5</w:t>
      </w:r>
      <w:r w:rsidRPr="00FC4D03">
        <w:rPr>
          <w:rFonts w:ascii="Times New Roman" w:hAnsi="Times New Roman"/>
          <w:sz w:val="28"/>
          <w:szCs w:val="28"/>
          <w:lang w:val="uk-UA" w:eastAsia="ru-RU"/>
        </w:rPr>
        <w:t xml:space="preserve">). </w:t>
      </w:r>
      <w:r>
        <w:rPr>
          <w:rFonts w:ascii="Times New Roman" w:hAnsi="Times New Roman"/>
          <w:sz w:val="28"/>
          <w:szCs w:val="28"/>
          <w:lang w:val="uk-UA" w:eastAsia="ru-RU"/>
        </w:rPr>
        <w:t>Наприкінці більшість дівчат (40%) володіли цією навичкою на достатньому рівні.</w:t>
      </w:r>
    </w:p>
    <w:p w14:paraId="7DF3AA91" w14:textId="07E37BFC" w:rsidR="001203DF" w:rsidRDefault="001203DF" w:rsidP="001203DF">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Також збільшилася кількість дівчат наприкінці навчального року з високим рівнем володіння технікою вибору</w:t>
      </w:r>
      <w:r w:rsidRPr="00FC4D03">
        <w:rPr>
          <w:rFonts w:ascii="Times New Roman" w:hAnsi="Times New Roman"/>
          <w:sz w:val="28"/>
          <w:szCs w:val="28"/>
          <w:lang w:val="uk-UA" w:eastAsia="ru-RU"/>
        </w:rPr>
        <w:t xml:space="preserve"> вихідного положення для передач та прийому м’яча</w:t>
      </w:r>
      <w:r>
        <w:rPr>
          <w:rFonts w:ascii="Times New Roman" w:hAnsi="Times New Roman"/>
          <w:sz w:val="28"/>
          <w:szCs w:val="28"/>
          <w:lang w:val="uk-UA" w:eastAsia="ru-RU"/>
        </w:rPr>
        <w:t xml:space="preserve"> з 10% до 30%.</w:t>
      </w:r>
    </w:p>
    <w:p w14:paraId="60389FB7" w14:textId="77777777" w:rsidR="001203DF" w:rsidRDefault="001203DF">
      <w:pPr>
        <w:spacing w:after="160" w:line="259" w:lineRule="auto"/>
        <w:rPr>
          <w:rFonts w:ascii="Times New Roman" w:hAnsi="Times New Roman"/>
          <w:bCs/>
          <w:sz w:val="28"/>
          <w:szCs w:val="28"/>
          <w:lang w:val="uk-UA" w:eastAsia="ru-RU"/>
        </w:rPr>
      </w:pPr>
      <w:r>
        <w:rPr>
          <w:rFonts w:ascii="Times New Roman" w:hAnsi="Times New Roman"/>
          <w:bCs/>
          <w:sz w:val="28"/>
          <w:szCs w:val="28"/>
          <w:lang w:val="uk-UA" w:eastAsia="ru-RU"/>
        </w:rPr>
        <w:br w:type="page"/>
      </w:r>
    </w:p>
    <w:p w14:paraId="60464630" w14:textId="3D18170A" w:rsidR="00C00552" w:rsidRPr="00FC4D03" w:rsidRDefault="00C00552" w:rsidP="00C00552">
      <w:pPr>
        <w:tabs>
          <w:tab w:val="left" w:pos="0"/>
        </w:tabs>
        <w:spacing w:after="0" w:line="360" w:lineRule="auto"/>
        <w:jc w:val="right"/>
        <w:rPr>
          <w:rFonts w:ascii="Times New Roman" w:hAnsi="Times New Roman"/>
          <w:bCs/>
          <w:sz w:val="28"/>
          <w:szCs w:val="28"/>
          <w:lang w:val="uk-UA" w:eastAsia="ru-RU"/>
        </w:rPr>
      </w:pPr>
      <w:r w:rsidRPr="00FC4D03">
        <w:rPr>
          <w:rFonts w:ascii="Times New Roman" w:hAnsi="Times New Roman"/>
          <w:bCs/>
          <w:sz w:val="28"/>
          <w:szCs w:val="28"/>
          <w:lang w:val="uk-UA" w:eastAsia="ru-RU"/>
        </w:rPr>
        <w:lastRenderedPageBreak/>
        <w:t>Таблиця 3.</w:t>
      </w:r>
      <w:r>
        <w:rPr>
          <w:rFonts w:ascii="Times New Roman" w:hAnsi="Times New Roman"/>
          <w:bCs/>
          <w:sz w:val="28"/>
          <w:szCs w:val="28"/>
          <w:lang w:val="uk-UA" w:eastAsia="ru-RU"/>
        </w:rPr>
        <w:t>5</w:t>
      </w:r>
    </w:p>
    <w:p w14:paraId="02FF91EF" w14:textId="41E22E13" w:rsidR="00C00552" w:rsidRPr="00FC4D03" w:rsidRDefault="00C00552" w:rsidP="00C00552">
      <w:pPr>
        <w:tabs>
          <w:tab w:val="left" w:pos="0"/>
        </w:tabs>
        <w:spacing w:after="0" w:line="360" w:lineRule="auto"/>
        <w:jc w:val="center"/>
        <w:rPr>
          <w:rFonts w:ascii="Times New Roman" w:hAnsi="Times New Roman"/>
          <w:bCs/>
          <w:sz w:val="28"/>
          <w:szCs w:val="28"/>
          <w:lang w:val="uk-UA" w:eastAsia="ru-RU"/>
        </w:rPr>
      </w:pPr>
      <w:r w:rsidRPr="00FC4D03">
        <w:rPr>
          <w:rFonts w:ascii="Times New Roman" w:hAnsi="Times New Roman"/>
          <w:bCs/>
          <w:sz w:val="28"/>
          <w:szCs w:val="28"/>
          <w:lang w:val="uk-UA" w:eastAsia="ru-RU"/>
        </w:rPr>
        <w:t xml:space="preserve">Розподіл дівчат за рінями </w:t>
      </w:r>
      <w:r>
        <w:rPr>
          <w:rFonts w:ascii="Times New Roman" w:hAnsi="Times New Roman"/>
          <w:sz w:val="28"/>
          <w:szCs w:val="28"/>
          <w:lang w:val="uk-UA" w:eastAsia="ru-RU"/>
        </w:rPr>
        <w:t>володіння технікою вибору</w:t>
      </w:r>
      <w:r w:rsidRPr="00FC4D03">
        <w:rPr>
          <w:rFonts w:ascii="Times New Roman" w:hAnsi="Times New Roman"/>
          <w:sz w:val="28"/>
          <w:szCs w:val="28"/>
          <w:lang w:val="uk-UA" w:eastAsia="ru-RU"/>
        </w:rPr>
        <w:t xml:space="preserve"> вихідного положення для передач та прийому м’яча</w:t>
      </w:r>
      <w:r w:rsidRPr="00FC4D03">
        <w:rPr>
          <w:rFonts w:ascii="Times New Roman" w:hAnsi="Times New Roman"/>
          <w:bCs/>
          <w:spacing w:val="-4"/>
          <w:lang w:val="uk-UA"/>
        </w:rPr>
        <w:t xml:space="preserve"> </w:t>
      </w:r>
      <w:r w:rsidRPr="00FC4D03">
        <w:rPr>
          <w:rFonts w:ascii="Times New Roman" w:hAnsi="Times New Roman"/>
          <w:bCs/>
          <w:sz w:val="28"/>
          <w:szCs w:val="28"/>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828"/>
        <w:gridCol w:w="3829"/>
      </w:tblGrid>
      <w:tr w:rsidR="00C00552" w:rsidRPr="00FC4D03" w14:paraId="000E5865" w14:textId="77777777" w:rsidTr="004D3968">
        <w:tc>
          <w:tcPr>
            <w:tcW w:w="1913" w:type="dxa"/>
            <w:vMerge w:val="restart"/>
          </w:tcPr>
          <w:p w14:paraId="646B46A6" w14:textId="77777777" w:rsidR="00C00552" w:rsidRPr="00FC4D03"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p>
          <w:p w14:paraId="02823BB4" w14:textId="77777777" w:rsidR="00C00552" w:rsidRPr="00FC4D03"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Рівні</w:t>
            </w:r>
          </w:p>
        </w:tc>
        <w:tc>
          <w:tcPr>
            <w:tcW w:w="7657" w:type="dxa"/>
            <w:gridSpan w:val="2"/>
          </w:tcPr>
          <w:p w14:paraId="5939235C" w14:textId="77777777" w:rsidR="00C00552" w:rsidRPr="00FC4D03"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 xml:space="preserve">Етапи </w:t>
            </w:r>
          </w:p>
        </w:tc>
      </w:tr>
      <w:tr w:rsidR="00C00552" w:rsidRPr="00FC4D03" w14:paraId="751742E2" w14:textId="77777777" w:rsidTr="004D3968">
        <w:tc>
          <w:tcPr>
            <w:tcW w:w="1913" w:type="dxa"/>
            <w:vMerge/>
          </w:tcPr>
          <w:p w14:paraId="4161C840" w14:textId="77777777" w:rsidR="00C00552" w:rsidRPr="00FC4D03"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p>
        </w:tc>
        <w:tc>
          <w:tcPr>
            <w:tcW w:w="3828" w:type="dxa"/>
            <w:vAlign w:val="center"/>
          </w:tcPr>
          <w:p w14:paraId="5F4C0382" w14:textId="77777777" w:rsidR="00C00552" w:rsidRPr="00FC4D03"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Початок навчального року</w:t>
            </w:r>
          </w:p>
        </w:tc>
        <w:tc>
          <w:tcPr>
            <w:tcW w:w="3829" w:type="dxa"/>
            <w:vAlign w:val="center"/>
          </w:tcPr>
          <w:p w14:paraId="022F8BEA" w14:textId="77777777" w:rsidR="00C00552" w:rsidRPr="00FC4D03"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Кінець навчального року</w:t>
            </w:r>
          </w:p>
        </w:tc>
      </w:tr>
      <w:tr w:rsidR="00C00552" w:rsidRPr="00FC4D03" w14:paraId="7D1D2285" w14:textId="77777777" w:rsidTr="004D3968">
        <w:tc>
          <w:tcPr>
            <w:tcW w:w="1913" w:type="dxa"/>
            <w:vAlign w:val="center"/>
          </w:tcPr>
          <w:p w14:paraId="186DBEC2" w14:textId="77777777" w:rsidR="00C00552" w:rsidRPr="00FC4D03"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високий</w:t>
            </w:r>
          </w:p>
        </w:tc>
        <w:tc>
          <w:tcPr>
            <w:tcW w:w="3828" w:type="dxa"/>
          </w:tcPr>
          <w:p w14:paraId="453BDD09" w14:textId="77777777" w:rsidR="00C00552" w:rsidRPr="00C00552"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C00552">
              <w:rPr>
                <w:rFonts w:ascii="Times New Roman" w:hAnsi="Times New Roman"/>
                <w:sz w:val="28"/>
                <w:szCs w:val="28"/>
                <w:lang w:val="uk-UA" w:eastAsia="ru-RU"/>
              </w:rPr>
              <w:t>2 (10%)</w:t>
            </w:r>
          </w:p>
        </w:tc>
        <w:tc>
          <w:tcPr>
            <w:tcW w:w="3829" w:type="dxa"/>
            <w:vAlign w:val="center"/>
          </w:tcPr>
          <w:p w14:paraId="249B83D4" w14:textId="77777777" w:rsidR="00C00552" w:rsidRPr="00C00552"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C00552">
              <w:rPr>
                <w:rFonts w:ascii="Times New Roman" w:hAnsi="Times New Roman"/>
                <w:sz w:val="28"/>
                <w:szCs w:val="28"/>
                <w:lang w:val="uk-UA" w:eastAsia="ru-RU"/>
              </w:rPr>
              <w:t>6 (30%)</w:t>
            </w:r>
          </w:p>
        </w:tc>
      </w:tr>
      <w:tr w:rsidR="00C00552" w:rsidRPr="00FC4D03" w14:paraId="089F564B" w14:textId="77777777" w:rsidTr="004D3968">
        <w:tc>
          <w:tcPr>
            <w:tcW w:w="1913" w:type="dxa"/>
            <w:vAlign w:val="center"/>
          </w:tcPr>
          <w:p w14:paraId="61C24598" w14:textId="77777777" w:rsidR="00C00552" w:rsidRPr="00FC4D03"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достатній</w:t>
            </w:r>
          </w:p>
        </w:tc>
        <w:tc>
          <w:tcPr>
            <w:tcW w:w="3828" w:type="dxa"/>
          </w:tcPr>
          <w:p w14:paraId="74F4CD07" w14:textId="77777777" w:rsidR="00C00552" w:rsidRPr="00FC4D03"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3 (15%)</w:t>
            </w:r>
          </w:p>
        </w:tc>
        <w:tc>
          <w:tcPr>
            <w:tcW w:w="3829" w:type="dxa"/>
            <w:vAlign w:val="center"/>
          </w:tcPr>
          <w:p w14:paraId="6E6A8C90" w14:textId="77777777" w:rsidR="00C00552" w:rsidRPr="00FC4D03"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8 (40%)</w:t>
            </w:r>
          </w:p>
        </w:tc>
      </w:tr>
      <w:tr w:rsidR="00C00552" w:rsidRPr="00FC4D03" w14:paraId="76AA2384" w14:textId="77777777" w:rsidTr="004D3968">
        <w:tc>
          <w:tcPr>
            <w:tcW w:w="1913" w:type="dxa"/>
            <w:vAlign w:val="center"/>
          </w:tcPr>
          <w:p w14:paraId="63BE36F6" w14:textId="77777777" w:rsidR="00C00552" w:rsidRPr="00FC4D03"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середній</w:t>
            </w:r>
          </w:p>
        </w:tc>
        <w:tc>
          <w:tcPr>
            <w:tcW w:w="3828" w:type="dxa"/>
          </w:tcPr>
          <w:p w14:paraId="134F72A8" w14:textId="77777777" w:rsidR="00C00552" w:rsidRPr="00FC4D03"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9 (45%)</w:t>
            </w:r>
          </w:p>
        </w:tc>
        <w:tc>
          <w:tcPr>
            <w:tcW w:w="3829" w:type="dxa"/>
            <w:vAlign w:val="center"/>
          </w:tcPr>
          <w:p w14:paraId="69EE5119" w14:textId="77777777" w:rsidR="00C00552" w:rsidRPr="00FC4D03"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4 (20%)</w:t>
            </w:r>
          </w:p>
        </w:tc>
      </w:tr>
      <w:tr w:rsidR="00C00552" w:rsidRPr="00FC4D03" w14:paraId="657AB0E2" w14:textId="77777777" w:rsidTr="004D3968">
        <w:tc>
          <w:tcPr>
            <w:tcW w:w="1913" w:type="dxa"/>
            <w:vAlign w:val="center"/>
          </w:tcPr>
          <w:p w14:paraId="78216D52" w14:textId="77777777" w:rsidR="00C00552" w:rsidRPr="00FC4D03"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низький</w:t>
            </w:r>
          </w:p>
        </w:tc>
        <w:tc>
          <w:tcPr>
            <w:tcW w:w="3828" w:type="dxa"/>
          </w:tcPr>
          <w:p w14:paraId="356BD20F" w14:textId="77777777" w:rsidR="00C00552" w:rsidRPr="00FC4D03"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6 (30%)</w:t>
            </w:r>
          </w:p>
        </w:tc>
        <w:tc>
          <w:tcPr>
            <w:tcW w:w="3829" w:type="dxa"/>
            <w:vAlign w:val="center"/>
          </w:tcPr>
          <w:p w14:paraId="04665940" w14:textId="77777777" w:rsidR="00C00552" w:rsidRPr="00FC4D03" w:rsidRDefault="00C00552"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2 (10%)</w:t>
            </w:r>
          </w:p>
        </w:tc>
      </w:tr>
    </w:tbl>
    <w:p w14:paraId="2EE0B6A1" w14:textId="77777777" w:rsidR="00C00552" w:rsidRPr="00FC4D03" w:rsidRDefault="00C00552" w:rsidP="00C00552">
      <w:pPr>
        <w:tabs>
          <w:tab w:val="left" w:pos="0"/>
        </w:tabs>
        <w:spacing w:after="0" w:line="360" w:lineRule="auto"/>
        <w:jc w:val="both"/>
        <w:rPr>
          <w:rFonts w:ascii="Times New Roman" w:hAnsi="Times New Roman"/>
          <w:sz w:val="28"/>
          <w:szCs w:val="28"/>
          <w:lang w:val="uk-UA" w:eastAsia="ru-RU"/>
        </w:rPr>
      </w:pPr>
    </w:p>
    <w:p w14:paraId="5718D2FA" w14:textId="7038B8FB" w:rsidR="00A450EA" w:rsidRDefault="00A450EA" w:rsidP="00C00552">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00356970">
        <w:rPr>
          <w:rFonts w:ascii="Times New Roman" w:hAnsi="Times New Roman"/>
          <w:sz w:val="28"/>
          <w:szCs w:val="28"/>
          <w:lang w:val="uk-UA" w:eastAsia="ru-RU"/>
        </w:rPr>
        <w:t>На початку навчального року не виявлено дівчат</w:t>
      </w:r>
      <w:r>
        <w:rPr>
          <w:rFonts w:ascii="Times New Roman" w:hAnsi="Times New Roman"/>
          <w:sz w:val="28"/>
          <w:szCs w:val="28"/>
          <w:lang w:val="uk-UA" w:eastAsia="ru-RU"/>
        </w:rPr>
        <w:t>, які володіли т</w:t>
      </w:r>
      <w:r w:rsidRPr="00FC4D03">
        <w:rPr>
          <w:rFonts w:ascii="Times New Roman" w:hAnsi="Times New Roman"/>
          <w:sz w:val="28"/>
          <w:szCs w:val="28"/>
          <w:lang w:val="uk-UA" w:eastAsia="ru-RU"/>
        </w:rPr>
        <w:t>ехнікою передач</w:t>
      </w:r>
      <w:r w:rsidR="00356970">
        <w:rPr>
          <w:rFonts w:ascii="Times New Roman" w:hAnsi="Times New Roman"/>
          <w:sz w:val="28"/>
          <w:szCs w:val="28"/>
          <w:lang w:val="uk-UA" w:eastAsia="ru-RU"/>
        </w:rPr>
        <w:t>і</w:t>
      </w:r>
      <w:r w:rsidRPr="00FC4D03">
        <w:rPr>
          <w:rFonts w:ascii="Times New Roman" w:hAnsi="Times New Roman"/>
          <w:sz w:val="28"/>
          <w:szCs w:val="28"/>
          <w:lang w:val="uk-UA" w:eastAsia="ru-RU"/>
        </w:rPr>
        <w:t xml:space="preserve"> м’яча зверху над собою</w:t>
      </w:r>
      <w:r>
        <w:rPr>
          <w:rFonts w:ascii="Times New Roman" w:hAnsi="Times New Roman"/>
          <w:sz w:val="28"/>
          <w:szCs w:val="28"/>
          <w:lang w:val="uk-UA" w:eastAsia="ru-RU"/>
        </w:rPr>
        <w:t xml:space="preserve"> і в п</w:t>
      </w:r>
      <w:r w:rsidR="00356970">
        <w:rPr>
          <w:rFonts w:ascii="Times New Roman" w:hAnsi="Times New Roman"/>
          <w:sz w:val="28"/>
          <w:szCs w:val="28"/>
          <w:lang w:val="uk-UA" w:eastAsia="ru-RU"/>
        </w:rPr>
        <w:t>а</w:t>
      </w:r>
      <w:r>
        <w:rPr>
          <w:rFonts w:ascii="Times New Roman" w:hAnsi="Times New Roman"/>
          <w:sz w:val="28"/>
          <w:szCs w:val="28"/>
          <w:lang w:val="uk-UA" w:eastAsia="ru-RU"/>
        </w:rPr>
        <w:t>рах і в колонах</w:t>
      </w:r>
      <w:r w:rsidR="00356970">
        <w:rPr>
          <w:rFonts w:ascii="Times New Roman" w:hAnsi="Times New Roman"/>
          <w:sz w:val="28"/>
          <w:szCs w:val="28"/>
          <w:lang w:val="uk-UA" w:eastAsia="ru-RU"/>
        </w:rPr>
        <w:t xml:space="preserve"> на високому рівні.</w:t>
      </w:r>
      <w:r w:rsidR="00356970" w:rsidRPr="00356970">
        <w:rPr>
          <w:rFonts w:ascii="Times New Roman" w:hAnsi="Times New Roman"/>
          <w:sz w:val="28"/>
          <w:szCs w:val="28"/>
          <w:lang w:val="uk-UA" w:eastAsia="ru-RU"/>
        </w:rPr>
        <w:t xml:space="preserve"> </w:t>
      </w:r>
      <w:r w:rsidR="00356970">
        <w:rPr>
          <w:rFonts w:ascii="Times New Roman" w:hAnsi="Times New Roman"/>
          <w:sz w:val="28"/>
          <w:szCs w:val="28"/>
          <w:lang w:val="uk-UA" w:eastAsia="ru-RU"/>
        </w:rPr>
        <w:t>Наприкінці навчального року вже три дівчини (15%)  володіли т</w:t>
      </w:r>
      <w:r w:rsidR="00356970" w:rsidRPr="00FC4D03">
        <w:rPr>
          <w:rFonts w:ascii="Times New Roman" w:hAnsi="Times New Roman"/>
          <w:sz w:val="28"/>
          <w:szCs w:val="28"/>
          <w:lang w:val="uk-UA" w:eastAsia="ru-RU"/>
        </w:rPr>
        <w:t>ехнікою передач</w:t>
      </w:r>
      <w:r w:rsidR="00356970">
        <w:rPr>
          <w:rFonts w:ascii="Times New Roman" w:hAnsi="Times New Roman"/>
          <w:sz w:val="28"/>
          <w:szCs w:val="28"/>
          <w:lang w:val="uk-UA" w:eastAsia="ru-RU"/>
        </w:rPr>
        <w:t>і</w:t>
      </w:r>
      <w:r w:rsidR="00356970" w:rsidRPr="00FC4D03">
        <w:rPr>
          <w:rFonts w:ascii="Times New Roman" w:hAnsi="Times New Roman"/>
          <w:sz w:val="28"/>
          <w:szCs w:val="28"/>
          <w:lang w:val="uk-UA" w:eastAsia="ru-RU"/>
        </w:rPr>
        <w:t xml:space="preserve"> м’яча зверху над собою</w:t>
      </w:r>
      <w:r w:rsidR="00356970">
        <w:rPr>
          <w:rFonts w:ascii="Times New Roman" w:hAnsi="Times New Roman"/>
          <w:sz w:val="28"/>
          <w:szCs w:val="28"/>
          <w:lang w:val="uk-UA" w:eastAsia="ru-RU"/>
        </w:rPr>
        <w:t xml:space="preserve"> в парах на високому рівні та 6 (30%) дівчат володіли т</w:t>
      </w:r>
      <w:r w:rsidR="00356970" w:rsidRPr="00FC4D03">
        <w:rPr>
          <w:rFonts w:ascii="Times New Roman" w:hAnsi="Times New Roman"/>
          <w:sz w:val="28"/>
          <w:szCs w:val="28"/>
          <w:lang w:val="uk-UA" w:eastAsia="ru-RU"/>
        </w:rPr>
        <w:t>ехнікою передач</w:t>
      </w:r>
      <w:r w:rsidR="00356970">
        <w:rPr>
          <w:rFonts w:ascii="Times New Roman" w:hAnsi="Times New Roman"/>
          <w:sz w:val="28"/>
          <w:szCs w:val="28"/>
          <w:lang w:val="uk-UA" w:eastAsia="ru-RU"/>
        </w:rPr>
        <w:t>і</w:t>
      </w:r>
      <w:r w:rsidR="00356970" w:rsidRPr="00FC4D03">
        <w:rPr>
          <w:rFonts w:ascii="Times New Roman" w:hAnsi="Times New Roman"/>
          <w:sz w:val="28"/>
          <w:szCs w:val="28"/>
          <w:lang w:val="uk-UA" w:eastAsia="ru-RU"/>
        </w:rPr>
        <w:t xml:space="preserve"> м’яча зверху над собою</w:t>
      </w:r>
      <w:r w:rsidR="00356970">
        <w:rPr>
          <w:rFonts w:ascii="Times New Roman" w:hAnsi="Times New Roman"/>
          <w:sz w:val="28"/>
          <w:szCs w:val="28"/>
          <w:lang w:val="uk-UA" w:eastAsia="ru-RU"/>
        </w:rPr>
        <w:t xml:space="preserve"> в колонах.</w:t>
      </w:r>
    </w:p>
    <w:p w14:paraId="062890FF" w14:textId="77777777" w:rsidR="00FA5A3D" w:rsidRPr="00FC4D03" w:rsidRDefault="00FA5A3D" w:rsidP="00FA5A3D">
      <w:pPr>
        <w:tabs>
          <w:tab w:val="left" w:pos="0"/>
        </w:tabs>
        <w:spacing w:after="0" w:line="360" w:lineRule="auto"/>
        <w:jc w:val="right"/>
        <w:rPr>
          <w:rFonts w:ascii="Times New Roman" w:hAnsi="Times New Roman"/>
          <w:bCs/>
          <w:sz w:val="28"/>
          <w:szCs w:val="28"/>
          <w:lang w:val="uk-UA" w:eastAsia="ru-RU"/>
        </w:rPr>
      </w:pPr>
      <w:r w:rsidRPr="00FC4D03">
        <w:rPr>
          <w:rFonts w:ascii="Times New Roman" w:hAnsi="Times New Roman"/>
          <w:bCs/>
          <w:sz w:val="28"/>
          <w:szCs w:val="28"/>
          <w:lang w:val="uk-UA" w:eastAsia="ru-RU"/>
        </w:rPr>
        <w:t>Таблиця 3.</w:t>
      </w:r>
      <w:r>
        <w:rPr>
          <w:rFonts w:ascii="Times New Roman" w:hAnsi="Times New Roman"/>
          <w:bCs/>
          <w:sz w:val="28"/>
          <w:szCs w:val="28"/>
          <w:lang w:val="uk-UA" w:eastAsia="ru-RU"/>
        </w:rPr>
        <w:t>6</w:t>
      </w:r>
    </w:p>
    <w:p w14:paraId="5D4F3D7C" w14:textId="77777777" w:rsidR="00FA5A3D" w:rsidRPr="00FC4D03" w:rsidRDefault="00FA5A3D" w:rsidP="00FA5A3D">
      <w:pPr>
        <w:tabs>
          <w:tab w:val="left" w:pos="0"/>
        </w:tabs>
        <w:spacing w:after="0" w:line="360" w:lineRule="auto"/>
        <w:jc w:val="center"/>
        <w:rPr>
          <w:rFonts w:ascii="Times New Roman" w:hAnsi="Times New Roman"/>
          <w:bCs/>
          <w:sz w:val="28"/>
          <w:szCs w:val="28"/>
          <w:lang w:val="uk-UA" w:eastAsia="ru-RU"/>
        </w:rPr>
      </w:pPr>
      <w:r w:rsidRPr="00FC4D03">
        <w:rPr>
          <w:rFonts w:ascii="Times New Roman" w:hAnsi="Times New Roman"/>
          <w:bCs/>
          <w:sz w:val="28"/>
          <w:szCs w:val="28"/>
          <w:lang w:val="uk-UA" w:eastAsia="ru-RU"/>
        </w:rPr>
        <w:t xml:space="preserve">Розподіл дівчат за рінями </w:t>
      </w:r>
      <w:r w:rsidRPr="00FC4D03">
        <w:rPr>
          <w:rFonts w:ascii="Times New Roman" w:hAnsi="Times New Roman"/>
          <w:sz w:val="28"/>
          <w:szCs w:val="28"/>
          <w:lang w:val="uk-UA" w:eastAsia="ru-RU"/>
        </w:rPr>
        <w:t>володіння технікою передача м’яча зверху над собою</w:t>
      </w:r>
      <w:r w:rsidRPr="00FC4D03">
        <w:rPr>
          <w:rFonts w:ascii="Times New Roman" w:hAnsi="Times New Roman"/>
          <w:bCs/>
          <w:sz w:val="28"/>
          <w:szCs w:val="28"/>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828"/>
        <w:gridCol w:w="3829"/>
      </w:tblGrid>
      <w:tr w:rsidR="00FA5A3D" w:rsidRPr="00FC4D03" w14:paraId="62CA46FA" w14:textId="77777777" w:rsidTr="004D3968">
        <w:tc>
          <w:tcPr>
            <w:tcW w:w="1913" w:type="dxa"/>
            <w:vMerge w:val="restart"/>
          </w:tcPr>
          <w:p w14:paraId="43F69663"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p>
          <w:p w14:paraId="65F433B9"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Рівні</w:t>
            </w:r>
          </w:p>
        </w:tc>
        <w:tc>
          <w:tcPr>
            <w:tcW w:w="7657" w:type="dxa"/>
            <w:gridSpan w:val="2"/>
          </w:tcPr>
          <w:p w14:paraId="64711F4A"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 xml:space="preserve">Етапи </w:t>
            </w:r>
          </w:p>
        </w:tc>
      </w:tr>
      <w:tr w:rsidR="00FA5A3D" w:rsidRPr="00FC4D03" w14:paraId="75502D90" w14:textId="77777777" w:rsidTr="004D3968">
        <w:tc>
          <w:tcPr>
            <w:tcW w:w="1913" w:type="dxa"/>
            <w:vMerge/>
          </w:tcPr>
          <w:p w14:paraId="0511D0A5"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p>
        </w:tc>
        <w:tc>
          <w:tcPr>
            <w:tcW w:w="3828" w:type="dxa"/>
            <w:vAlign w:val="center"/>
          </w:tcPr>
          <w:p w14:paraId="177E0C08"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Початок навчального року</w:t>
            </w:r>
          </w:p>
        </w:tc>
        <w:tc>
          <w:tcPr>
            <w:tcW w:w="3829" w:type="dxa"/>
            <w:vAlign w:val="center"/>
          </w:tcPr>
          <w:p w14:paraId="59A04A53"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Кінець навчального року</w:t>
            </w:r>
          </w:p>
        </w:tc>
      </w:tr>
      <w:tr w:rsidR="00FA5A3D" w:rsidRPr="00FC4D03" w14:paraId="768A4D14" w14:textId="77777777" w:rsidTr="004D3968">
        <w:tc>
          <w:tcPr>
            <w:tcW w:w="9570" w:type="dxa"/>
            <w:gridSpan w:val="3"/>
            <w:vAlign w:val="center"/>
          </w:tcPr>
          <w:p w14:paraId="1FF0DE3B"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В парах</w:t>
            </w:r>
          </w:p>
        </w:tc>
      </w:tr>
      <w:tr w:rsidR="00FA5A3D" w:rsidRPr="00FC4D03" w14:paraId="26B04EAA" w14:textId="77777777" w:rsidTr="004D3968">
        <w:tc>
          <w:tcPr>
            <w:tcW w:w="1913" w:type="dxa"/>
            <w:vAlign w:val="center"/>
          </w:tcPr>
          <w:p w14:paraId="32BBFBB1"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високий</w:t>
            </w:r>
          </w:p>
        </w:tc>
        <w:tc>
          <w:tcPr>
            <w:tcW w:w="3828" w:type="dxa"/>
          </w:tcPr>
          <w:p w14:paraId="70B37FB4"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w:t>
            </w:r>
          </w:p>
        </w:tc>
        <w:tc>
          <w:tcPr>
            <w:tcW w:w="3829" w:type="dxa"/>
            <w:vAlign w:val="center"/>
          </w:tcPr>
          <w:p w14:paraId="31370464"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3 (15%)</w:t>
            </w:r>
          </w:p>
        </w:tc>
      </w:tr>
      <w:tr w:rsidR="00FA5A3D" w:rsidRPr="00FC4D03" w14:paraId="14AAA2F2" w14:textId="77777777" w:rsidTr="004D3968">
        <w:tc>
          <w:tcPr>
            <w:tcW w:w="1913" w:type="dxa"/>
            <w:vAlign w:val="center"/>
          </w:tcPr>
          <w:p w14:paraId="54C69D88"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достатній</w:t>
            </w:r>
          </w:p>
        </w:tc>
        <w:tc>
          <w:tcPr>
            <w:tcW w:w="3828" w:type="dxa"/>
          </w:tcPr>
          <w:p w14:paraId="62965913"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2 (10%)</w:t>
            </w:r>
          </w:p>
        </w:tc>
        <w:tc>
          <w:tcPr>
            <w:tcW w:w="3829" w:type="dxa"/>
            <w:vAlign w:val="center"/>
          </w:tcPr>
          <w:p w14:paraId="3CE4129B"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5 (25%)</w:t>
            </w:r>
          </w:p>
        </w:tc>
      </w:tr>
      <w:tr w:rsidR="00FA5A3D" w:rsidRPr="00FC4D03" w14:paraId="35396D35" w14:textId="77777777" w:rsidTr="004D3968">
        <w:tc>
          <w:tcPr>
            <w:tcW w:w="1913" w:type="dxa"/>
            <w:vAlign w:val="center"/>
          </w:tcPr>
          <w:p w14:paraId="7139E132"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середній</w:t>
            </w:r>
          </w:p>
        </w:tc>
        <w:tc>
          <w:tcPr>
            <w:tcW w:w="3828" w:type="dxa"/>
          </w:tcPr>
          <w:p w14:paraId="54813FB6"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7 (35%)</w:t>
            </w:r>
          </w:p>
        </w:tc>
        <w:tc>
          <w:tcPr>
            <w:tcW w:w="3829" w:type="dxa"/>
            <w:vAlign w:val="center"/>
          </w:tcPr>
          <w:p w14:paraId="7D760F64"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12 (60%)</w:t>
            </w:r>
          </w:p>
        </w:tc>
      </w:tr>
      <w:tr w:rsidR="00FA5A3D" w:rsidRPr="00FC4D03" w14:paraId="579E004A" w14:textId="77777777" w:rsidTr="004D3968">
        <w:tc>
          <w:tcPr>
            <w:tcW w:w="1913" w:type="dxa"/>
            <w:vAlign w:val="center"/>
          </w:tcPr>
          <w:p w14:paraId="771F6A16"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низький</w:t>
            </w:r>
          </w:p>
        </w:tc>
        <w:tc>
          <w:tcPr>
            <w:tcW w:w="3828" w:type="dxa"/>
          </w:tcPr>
          <w:p w14:paraId="0B35B40C"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11 (55%)</w:t>
            </w:r>
          </w:p>
        </w:tc>
        <w:tc>
          <w:tcPr>
            <w:tcW w:w="3829" w:type="dxa"/>
            <w:vAlign w:val="center"/>
          </w:tcPr>
          <w:p w14:paraId="2648F2F9"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w:t>
            </w:r>
          </w:p>
        </w:tc>
      </w:tr>
      <w:tr w:rsidR="00FA5A3D" w:rsidRPr="00FC4D03" w14:paraId="733227BC" w14:textId="77777777" w:rsidTr="004D3968">
        <w:tc>
          <w:tcPr>
            <w:tcW w:w="9570" w:type="dxa"/>
            <w:gridSpan w:val="3"/>
          </w:tcPr>
          <w:p w14:paraId="637DFBCF"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В колонах</w:t>
            </w:r>
          </w:p>
        </w:tc>
      </w:tr>
      <w:tr w:rsidR="00FA5A3D" w:rsidRPr="00FC4D03" w14:paraId="55DEC451" w14:textId="77777777" w:rsidTr="004D3968">
        <w:tc>
          <w:tcPr>
            <w:tcW w:w="1913" w:type="dxa"/>
            <w:vAlign w:val="center"/>
          </w:tcPr>
          <w:p w14:paraId="662B5AF2"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високий</w:t>
            </w:r>
          </w:p>
        </w:tc>
        <w:tc>
          <w:tcPr>
            <w:tcW w:w="3828" w:type="dxa"/>
          </w:tcPr>
          <w:p w14:paraId="284CD54D" w14:textId="52F54825" w:rsidR="00FA5A3D" w:rsidRPr="00FC4D03" w:rsidRDefault="00A450EA"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w:t>
            </w:r>
          </w:p>
        </w:tc>
        <w:tc>
          <w:tcPr>
            <w:tcW w:w="3829" w:type="dxa"/>
            <w:vAlign w:val="center"/>
          </w:tcPr>
          <w:p w14:paraId="269FA738"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6 (30%)</w:t>
            </w:r>
          </w:p>
        </w:tc>
      </w:tr>
      <w:tr w:rsidR="00FA5A3D" w:rsidRPr="00FC4D03" w14:paraId="5364AD86" w14:textId="77777777" w:rsidTr="004D3968">
        <w:tc>
          <w:tcPr>
            <w:tcW w:w="1913" w:type="dxa"/>
            <w:vAlign w:val="center"/>
          </w:tcPr>
          <w:p w14:paraId="5E1E415F"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достатній</w:t>
            </w:r>
          </w:p>
        </w:tc>
        <w:tc>
          <w:tcPr>
            <w:tcW w:w="3828" w:type="dxa"/>
          </w:tcPr>
          <w:p w14:paraId="49BED392" w14:textId="534F6D34" w:rsidR="00FA5A3D" w:rsidRPr="00FC4D03" w:rsidRDefault="00A450EA"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2 (10%)</w:t>
            </w:r>
          </w:p>
        </w:tc>
        <w:tc>
          <w:tcPr>
            <w:tcW w:w="3829" w:type="dxa"/>
            <w:vAlign w:val="center"/>
          </w:tcPr>
          <w:p w14:paraId="38C75DC2"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6 (30%)</w:t>
            </w:r>
          </w:p>
        </w:tc>
      </w:tr>
      <w:tr w:rsidR="00FA5A3D" w:rsidRPr="00FC4D03" w14:paraId="73C86E73" w14:textId="77777777" w:rsidTr="004D3968">
        <w:tc>
          <w:tcPr>
            <w:tcW w:w="1913" w:type="dxa"/>
            <w:vAlign w:val="center"/>
          </w:tcPr>
          <w:p w14:paraId="5861C38C"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середній</w:t>
            </w:r>
          </w:p>
        </w:tc>
        <w:tc>
          <w:tcPr>
            <w:tcW w:w="3828" w:type="dxa"/>
          </w:tcPr>
          <w:p w14:paraId="3997B1D8" w14:textId="3804A6A6" w:rsidR="00FA5A3D" w:rsidRPr="00FC4D03" w:rsidRDefault="00A450EA"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6 (30%)</w:t>
            </w:r>
          </w:p>
        </w:tc>
        <w:tc>
          <w:tcPr>
            <w:tcW w:w="3829" w:type="dxa"/>
            <w:vAlign w:val="center"/>
          </w:tcPr>
          <w:p w14:paraId="0B8E7919"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6 (30%)</w:t>
            </w:r>
          </w:p>
        </w:tc>
      </w:tr>
      <w:tr w:rsidR="00FA5A3D" w:rsidRPr="00FC4D03" w14:paraId="4BCBA943" w14:textId="77777777" w:rsidTr="004D3968">
        <w:tc>
          <w:tcPr>
            <w:tcW w:w="1913" w:type="dxa"/>
            <w:vAlign w:val="center"/>
          </w:tcPr>
          <w:p w14:paraId="6B421EB9"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низький</w:t>
            </w:r>
          </w:p>
        </w:tc>
        <w:tc>
          <w:tcPr>
            <w:tcW w:w="3828" w:type="dxa"/>
          </w:tcPr>
          <w:p w14:paraId="62A17D17" w14:textId="1C1A411D" w:rsidR="00FA5A3D" w:rsidRPr="00FC4D03" w:rsidRDefault="00A450EA" w:rsidP="001203DF">
            <w:pPr>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12 (60%)</w:t>
            </w:r>
          </w:p>
        </w:tc>
        <w:tc>
          <w:tcPr>
            <w:tcW w:w="3829" w:type="dxa"/>
            <w:vAlign w:val="center"/>
          </w:tcPr>
          <w:p w14:paraId="6848CC1F" w14:textId="77777777" w:rsidR="00FA5A3D" w:rsidRPr="00FC4D03" w:rsidRDefault="00FA5A3D" w:rsidP="001203DF">
            <w:pPr>
              <w:widowControl w:val="0"/>
              <w:autoSpaceDE w:val="0"/>
              <w:autoSpaceDN w:val="0"/>
              <w:adjustRightInd w:val="0"/>
              <w:spacing w:after="0" w:line="24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2 (10%)</w:t>
            </w:r>
          </w:p>
        </w:tc>
      </w:tr>
    </w:tbl>
    <w:p w14:paraId="78E0D96A" w14:textId="77777777" w:rsidR="00356970" w:rsidRDefault="00356970" w:rsidP="00356970">
      <w:pPr>
        <w:tabs>
          <w:tab w:val="left" w:pos="0"/>
        </w:tabs>
        <w:spacing w:after="0" w:line="360" w:lineRule="auto"/>
        <w:jc w:val="both"/>
        <w:rPr>
          <w:rFonts w:ascii="Times New Roman" w:hAnsi="Times New Roman"/>
          <w:sz w:val="28"/>
          <w:szCs w:val="28"/>
          <w:lang w:val="uk-UA" w:eastAsia="ru-RU"/>
        </w:rPr>
      </w:pPr>
    </w:p>
    <w:p w14:paraId="46C565C7" w14:textId="05097E33" w:rsidR="00356970" w:rsidRPr="00FC4D03" w:rsidRDefault="00356970" w:rsidP="00356970">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В</w:t>
      </w:r>
      <w:r w:rsidRPr="00FC4D03">
        <w:rPr>
          <w:rFonts w:ascii="Times New Roman" w:hAnsi="Times New Roman"/>
          <w:sz w:val="28"/>
          <w:szCs w:val="28"/>
          <w:lang w:val="uk-UA" w:eastAsia="ru-RU"/>
        </w:rPr>
        <w:t>ідповідно таблиці 3.</w:t>
      </w:r>
      <w:r>
        <w:rPr>
          <w:rFonts w:ascii="Times New Roman" w:hAnsi="Times New Roman"/>
          <w:sz w:val="28"/>
          <w:szCs w:val="28"/>
          <w:lang w:val="uk-UA" w:eastAsia="ru-RU"/>
        </w:rPr>
        <w:t>7</w:t>
      </w:r>
      <w:r w:rsidRPr="00FC4D03">
        <w:rPr>
          <w:rFonts w:ascii="Times New Roman" w:hAnsi="Times New Roman"/>
          <w:sz w:val="28"/>
          <w:szCs w:val="28"/>
          <w:lang w:val="uk-UA" w:eastAsia="ru-RU"/>
        </w:rPr>
        <w:t xml:space="preserve"> наприкінці дослідження кількість дівчат з низьким рівнем володіння технікою зменшилася з </w:t>
      </w:r>
      <w:r>
        <w:rPr>
          <w:rFonts w:ascii="Times New Roman" w:hAnsi="Times New Roman"/>
          <w:sz w:val="28"/>
          <w:szCs w:val="28"/>
          <w:lang w:val="uk-UA" w:eastAsia="ru-RU"/>
        </w:rPr>
        <w:t>25</w:t>
      </w:r>
      <w:r w:rsidRPr="00FC4D03">
        <w:rPr>
          <w:rFonts w:ascii="Times New Roman" w:hAnsi="Times New Roman"/>
          <w:sz w:val="28"/>
          <w:szCs w:val="28"/>
          <w:lang w:val="uk-UA" w:eastAsia="ru-RU"/>
        </w:rPr>
        <w:t xml:space="preserve">% (на початку дослідження) до </w:t>
      </w:r>
      <w:r>
        <w:rPr>
          <w:rFonts w:ascii="Times New Roman" w:hAnsi="Times New Roman"/>
          <w:sz w:val="28"/>
          <w:szCs w:val="28"/>
          <w:lang w:val="uk-UA" w:eastAsia="ru-RU"/>
        </w:rPr>
        <w:t>0</w:t>
      </w:r>
      <w:r w:rsidRPr="00FC4D03">
        <w:rPr>
          <w:rFonts w:ascii="Times New Roman" w:hAnsi="Times New Roman"/>
          <w:sz w:val="28"/>
          <w:szCs w:val="28"/>
          <w:lang w:val="uk-UA" w:eastAsia="ru-RU"/>
        </w:rPr>
        <w:t>% (наприкінці дослідження).</w:t>
      </w:r>
    </w:p>
    <w:p w14:paraId="7656D54C" w14:textId="13AE772C" w:rsidR="00C00552" w:rsidRDefault="00356970" w:rsidP="00C00552">
      <w:pPr>
        <w:tabs>
          <w:tab w:val="left" w:pos="0"/>
        </w:tabs>
        <w:spacing w:after="0" w:line="360" w:lineRule="auto"/>
        <w:jc w:val="both"/>
        <w:rPr>
          <w:rFonts w:ascii="Times New Roman" w:hAnsi="Times New Roman"/>
          <w:sz w:val="28"/>
          <w:szCs w:val="28"/>
          <w:lang w:val="uk-UA" w:eastAsia="ru-RU"/>
        </w:rPr>
      </w:pPr>
      <w:r w:rsidRPr="00FC4D03">
        <w:rPr>
          <w:rFonts w:ascii="Times New Roman" w:hAnsi="Times New Roman"/>
          <w:bCs/>
          <w:sz w:val="28"/>
          <w:szCs w:val="28"/>
          <w:lang w:val="uk-UA" w:eastAsia="ru-RU"/>
        </w:rPr>
        <w:lastRenderedPageBreak/>
        <w:tab/>
        <w:t>Аналіз результатів таблиці 3.</w:t>
      </w:r>
      <w:r>
        <w:rPr>
          <w:rFonts w:ascii="Times New Roman" w:hAnsi="Times New Roman"/>
          <w:bCs/>
          <w:sz w:val="28"/>
          <w:szCs w:val="28"/>
          <w:lang w:val="uk-UA" w:eastAsia="ru-RU"/>
        </w:rPr>
        <w:t>8</w:t>
      </w:r>
      <w:r w:rsidRPr="00FC4D03">
        <w:rPr>
          <w:rFonts w:ascii="Times New Roman" w:hAnsi="Times New Roman"/>
          <w:bCs/>
          <w:sz w:val="28"/>
          <w:szCs w:val="28"/>
          <w:lang w:val="uk-UA" w:eastAsia="ru-RU"/>
        </w:rPr>
        <w:t xml:space="preserve"> свідчить також про позитивні зміни у рів</w:t>
      </w:r>
      <w:r>
        <w:rPr>
          <w:rFonts w:ascii="Times New Roman" w:hAnsi="Times New Roman"/>
          <w:bCs/>
          <w:sz w:val="28"/>
          <w:szCs w:val="28"/>
          <w:lang w:val="uk-UA" w:eastAsia="ru-RU"/>
        </w:rPr>
        <w:t>ні володіння дівчатами технікою</w:t>
      </w:r>
      <w:r w:rsidRPr="00356970">
        <w:rPr>
          <w:rFonts w:ascii="Times New Roman" w:hAnsi="Times New Roman"/>
          <w:sz w:val="28"/>
          <w:szCs w:val="28"/>
          <w:lang w:val="uk-UA" w:eastAsia="ru-RU"/>
        </w:rPr>
        <w:t xml:space="preserve"> п</w:t>
      </w:r>
      <w:r w:rsidRPr="00356970">
        <w:rPr>
          <w:rFonts w:ascii="Times New Roman" w:hAnsi="Times New Roman"/>
          <w:color w:val="000000"/>
          <w:sz w:val="28"/>
          <w:szCs w:val="28"/>
          <w:lang w:val="uk-UA"/>
        </w:rPr>
        <w:t>рийому м’яча знизу з накидання партнера</w:t>
      </w:r>
      <w:r w:rsidRPr="00FC4D03">
        <w:rPr>
          <w:rFonts w:ascii="Times New Roman" w:hAnsi="Times New Roman"/>
          <w:sz w:val="28"/>
          <w:szCs w:val="28"/>
          <w:lang w:val="uk-UA" w:eastAsia="ru-RU"/>
        </w:rPr>
        <w:t>.</w:t>
      </w:r>
    </w:p>
    <w:p w14:paraId="238B1297" w14:textId="77777777" w:rsidR="00356970" w:rsidRPr="00356970" w:rsidRDefault="00FA5A3D" w:rsidP="00356970">
      <w:pPr>
        <w:tabs>
          <w:tab w:val="left" w:pos="0"/>
        </w:tabs>
        <w:spacing w:after="0" w:line="360" w:lineRule="auto"/>
        <w:jc w:val="right"/>
        <w:rPr>
          <w:rFonts w:ascii="Times New Roman" w:hAnsi="Times New Roman"/>
          <w:bCs/>
          <w:sz w:val="28"/>
          <w:szCs w:val="28"/>
          <w:lang w:val="uk-UA" w:eastAsia="ru-RU"/>
        </w:rPr>
      </w:pPr>
      <w:r>
        <w:rPr>
          <w:rFonts w:ascii="Times New Roman" w:hAnsi="Times New Roman"/>
          <w:sz w:val="28"/>
          <w:szCs w:val="28"/>
          <w:lang w:val="uk-UA" w:eastAsia="ru-RU"/>
        </w:rPr>
        <w:tab/>
      </w:r>
      <w:r w:rsidR="00356970" w:rsidRPr="00356970">
        <w:rPr>
          <w:rFonts w:ascii="Times New Roman" w:hAnsi="Times New Roman"/>
          <w:bCs/>
          <w:sz w:val="28"/>
          <w:szCs w:val="28"/>
          <w:lang w:val="uk-UA" w:eastAsia="ru-RU"/>
        </w:rPr>
        <w:t>Таблиця 3.7</w:t>
      </w:r>
    </w:p>
    <w:p w14:paraId="2954EAC5" w14:textId="77777777" w:rsidR="00356970" w:rsidRPr="00356970" w:rsidRDefault="00356970" w:rsidP="00356970">
      <w:pPr>
        <w:spacing w:after="0" w:line="240" w:lineRule="auto"/>
        <w:jc w:val="center"/>
        <w:rPr>
          <w:rFonts w:ascii="Times New Roman" w:hAnsi="Times New Roman"/>
          <w:sz w:val="28"/>
          <w:szCs w:val="28"/>
          <w:lang w:val="uk-UA" w:eastAsia="ru-RU"/>
        </w:rPr>
      </w:pPr>
      <w:r w:rsidRPr="00356970">
        <w:rPr>
          <w:rFonts w:ascii="Times New Roman" w:hAnsi="Times New Roman"/>
          <w:bCs/>
          <w:sz w:val="28"/>
          <w:szCs w:val="28"/>
          <w:lang w:val="uk-UA" w:eastAsia="ru-RU"/>
        </w:rPr>
        <w:t xml:space="preserve">Розподіл дівчат за рінями </w:t>
      </w:r>
      <w:r w:rsidRPr="00356970">
        <w:rPr>
          <w:rFonts w:ascii="Times New Roman" w:hAnsi="Times New Roman"/>
          <w:sz w:val="28"/>
          <w:szCs w:val="28"/>
          <w:lang w:val="uk-UA" w:eastAsia="ru-RU"/>
        </w:rPr>
        <w:t>володіння технікою п</w:t>
      </w:r>
      <w:r w:rsidRPr="00356970">
        <w:rPr>
          <w:rFonts w:ascii="Times New Roman" w:hAnsi="Times New Roman"/>
          <w:sz w:val="28"/>
          <w:szCs w:val="28"/>
          <w:lang w:val="uk-UA"/>
        </w:rPr>
        <w:t>рийому м’яча знизу над собою</w:t>
      </w:r>
      <w:r w:rsidRPr="00356970">
        <w:rPr>
          <w:rFonts w:ascii="Times New Roman" w:hAnsi="Times New Roman"/>
          <w:bCs/>
          <w:sz w:val="28"/>
          <w:szCs w:val="28"/>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828"/>
        <w:gridCol w:w="3829"/>
      </w:tblGrid>
      <w:tr w:rsidR="007B794C" w:rsidRPr="00356970" w14:paraId="3D7DAC59" w14:textId="77777777" w:rsidTr="004D3968">
        <w:tc>
          <w:tcPr>
            <w:tcW w:w="1913" w:type="dxa"/>
            <w:vMerge w:val="restart"/>
          </w:tcPr>
          <w:p w14:paraId="39BF5F15" w14:textId="77777777" w:rsidR="007B794C" w:rsidRPr="00356970" w:rsidRDefault="007B794C" w:rsidP="004D3968">
            <w:pPr>
              <w:widowControl w:val="0"/>
              <w:autoSpaceDE w:val="0"/>
              <w:autoSpaceDN w:val="0"/>
              <w:adjustRightInd w:val="0"/>
              <w:spacing w:after="0" w:line="360" w:lineRule="auto"/>
              <w:jc w:val="center"/>
              <w:rPr>
                <w:rFonts w:ascii="Times New Roman" w:hAnsi="Times New Roman"/>
                <w:sz w:val="28"/>
                <w:szCs w:val="28"/>
                <w:lang w:val="uk-UA" w:eastAsia="ru-RU"/>
              </w:rPr>
            </w:pPr>
          </w:p>
          <w:p w14:paraId="7DAF8875" w14:textId="77777777" w:rsidR="007B794C" w:rsidRPr="00356970" w:rsidRDefault="007B794C"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356970">
              <w:rPr>
                <w:rFonts w:ascii="Times New Roman" w:hAnsi="Times New Roman"/>
                <w:sz w:val="28"/>
                <w:szCs w:val="28"/>
                <w:lang w:val="uk-UA" w:eastAsia="ru-RU"/>
              </w:rPr>
              <w:t>Рівні</w:t>
            </w:r>
          </w:p>
        </w:tc>
        <w:tc>
          <w:tcPr>
            <w:tcW w:w="7657" w:type="dxa"/>
            <w:gridSpan w:val="2"/>
          </w:tcPr>
          <w:p w14:paraId="5212FCEB" w14:textId="4A0B6B26" w:rsidR="007B794C" w:rsidRPr="00356970" w:rsidRDefault="007B794C"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 xml:space="preserve">Етапи </w:t>
            </w:r>
          </w:p>
        </w:tc>
      </w:tr>
      <w:tr w:rsidR="007B794C" w:rsidRPr="00356970" w14:paraId="6ACC5252" w14:textId="77777777" w:rsidTr="004D3968">
        <w:tc>
          <w:tcPr>
            <w:tcW w:w="1913" w:type="dxa"/>
            <w:vMerge/>
          </w:tcPr>
          <w:p w14:paraId="1949982B" w14:textId="77777777" w:rsidR="007B794C" w:rsidRPr="00356970" w:rsidRDefault="007B794C" w:rsidP="004D3968">
            <w:pPr>
              <w:widowControl w:val="0"/>
              <w:autoSpaceDE w:val="0"/>
              <w:autoSpaceDN w:val="0"/>
              <w:adjustRightInd w:val="0"/>
              <w:spacing w:after="0" w:line="360" w:lineRule="auto"/>
              <w:jc w:val="center"/>
              <w:rPr>
                <w:rFonts w:ascii="Times New Roman" w:hAnsi="Times New Roman"/>
                <w:sz w:val="28"/>
                <w:szCs w:val="28"/>
                <w:lang w:val="uk-UA" w:eastAsia="ru-RU"/>
              </w:rPr>
            </w:pPr>
          </w:p>
        </w:tc>
        <w:tc>
          <w:tcPr>
            <w:tcW w:w="3828" w:type="dxa"/>
            <w:vAlign w:val="center"/>
          </w:tcPr>
          <w:p w14:paraId="375F6830" w14:textId="6324F562" w:rsidR="007B794C" w:rsidRPr="00356970" w:rsidRDefault="007B794C"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Початок навчального року</w:t>
            </w:r>
          </w:p>
        </w:tc>
        <w:tc>
          <w:tcPr>
            <w:tcW w:w="3829" w:type="dxa"/>
            <w:vAlign w:val="center"/>
          </w:tcPr>
          <w:p w14:paraId="622CC69D" w14:textId="7922C2A6" w:rsidR="007B794C" w:rsidRPr="00356970" w:rsidRDefault="007B794C"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Кінець навчального року</w:t>
            </w:r>
          </w:p>
        </w:tc>
      </w:tr>
      <w:tr w:rsidR="00214CBB" w:rsidRPr="00356970" w14:paraId="01C3868D" w14:textId="77777777" w:rsidTr="004D3968">
        <w:tc>
          <w:tcPr>
            <w:tcW w:w="1913" w:type="dxa"/>
            <w:vAlign w:val="center"/>
          </w:tcPr>
          <w:p w14:paraId="3B7EF319" w14:textId="77777777" w:rsidR="00356970" w:rsidRPr="00356970" w:rsidRDefault="00356970"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356970">
              <w:rPr>
                <w:rFonts w:ascii="Times New Roman" w:hAnsi="Times New Roman"/>
                <w:sz w:val="28"/>
                <w:szCs w:val="28"/>
                <w:lang w:val="uk-UA" w:eastAsia="ru-RU"/>
              </w:rPr>
              <w:t>високий</w:t>
            </w:r>
          </w:p>
        </w:tc>
        <w:tc>
          <w:tcPr>
            <w:tcW w:w="3828" w:type="dxa"/>
          </w:tcPr>
          <w:p w14:paraId="1040E1B9" w14:textId="6BFC15FA" w:rsidR="00356970" w:rsidRPr="00356970" w:rsidRDefault="00356970" w:rsidP="00356970">
            <w:pPr>
              <w:widowControl w:val="0"/>
              <w:autoSpaceDE w:val="0"/>
              <w:autoSpaceDN w:val="0"/>
              <w:adjustRightInd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w:t>
            </w:r>
            <w:r w:rsidRPr="00356970">
              <w:rPr>
                <w:rFonts w:ascii="Times New Roman" w:hAnsi="Times New Roman"/>
                <w:sz w:val="28"/>
                <w:szCs w:val="28"/>
                <w:lang w:val="uk-UA" w:eastAsia="ru-RU"/>
              </w:rPr>
              <w:t xml:space="preserve"> (</w:t>
            </w:r>
            <w:r>
              <w:rPr>
                <w:rFonts w:ascii="Times New Roman" w:hAnsi="Times New Roman"/>
                <w:sz w:val="28"/>
                <w:szCs w:val="28"/>
                <w:lang w:val="uk-UA" w:eastAsia="ru-RU"/>
              </w:rPr>
              <w:t>5</w:t>
            </w:r>
            <w:r w:rsidRPr="00356970">
              <w:rPr>
                <w:rFonts w:ascii="Times New Roman" w:hAnsi="Times New Roman"/>
                <w:sz w:val="28"/>
                <w:szCs w:val="28"/>
                <w:lang w:val="uk-UA" w:eastAsia="ru-RU"/>
              </w:rPr>
              <w:t>%)</w:t>
            </w:r>
          </w:p>
        </w:tc>
        <w:tc>
          <w:tcPr>
            <w:tcW w:w="3829" w:type="dxa"/>
            <w:vAlign w:val="center"/>
          </w:tcPr>
          <w:p w14:paraId="24202F4E" w14:textId="77777777" w:rsidR="00356970" w:rsidRPr="00356970" w:rsidRDefault="00356970"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356970">
              <w:rPr>
                <w:rFonts w:ascii="Times New Roman" w:hAnsi="Times New Roman"/>
                <w:sz w:val="28"/>
                <w:szCs w:val="28"/>
                <w:lang w:val="uk-UA" w:eastAsia="ru-RU"/>
              </w:rPr>
              <w:t>5 (25%)</w:t>
            </w:r>
          </w:p>
        </w:tc>
      </w:tr>
      <w:tr w:rsidR="00214CBB" w:rsidRPr="00356970" w14:paraId="6B19224B" w14:textId="77777777" w:rsidTr="004D3968">
        <w:tc>
          <w:tcPr>
            <w:tcW w:w="1913" w:type="dxa"/>
            <w:vAlign w:val="center"/>
          </w:tcPr>
          <w:p w14:paraId="450D8013" w14:textId="77777777" w:rsidR="00356970" w:rsidRPr="00356970" w:rsidRDefault="00356970"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356970">
              <w:rPr>
                <w:rFonts w:ascii="Times New Roman" w:hAnsi="Times New Roman"/>
                <w:sz w:val="28"/>
                <w:szCs w:val="28"/>
                <w:lang w:val="uk-UA" w:eastAsia="ru-RU"/>
              </w:rPr>
              <w:t>достатній</w:t>
            </w:r>
          </w:p>
        </w:tc>
        <w:tc>
          <w:tcPr>
            <w:tcW w:w="3828" w:type="dxa"/>
          </w:tcPr>
          <w:p w14:paraId="31F7433B" w14:textId="77777777" w:rsidR="00356970" w:rsidRPr="00356970" w:rsidRDefault="00356970"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356970">
              <w:rPr>
                <w:rFonts w:ascii="Times New Roman" w:hAnsi="Times New Roman"/>
                <w:sz w:val="28"/>
                <w:szCs w:val="28"/>
                <w:lang w:val="uk-UA" w:eastAsia="ru-RU"/>
              </w:rPr>
              <w:t>2 (10%)</w:t>
            </w:r>
          </w:p>
        </w:tc>
        <w:tc>
          <w:tcPr>
            <w:tcW w:w="3829" w:type="dxa"/>
            <w:vAlign w:val="center"/>
          </w:tcPr>
          <w:p w14:paraId="75DAEF3E" w14:textId="77777777" w:rsidR="00356970" w:rsidRPr="00356970" w:rsidRDefault="00356970"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356970">
              <w:rPr>
                <w:rFonts w:ascii="Times New Roman" w:hAnsi="Times New Roman"/>
                <w:sz w:val="28"/>
                <w:szCs w:val="28"/>
                <w:lang w:val="uk-UA" w:eastAsia="ru-RU"/>
              </w:rPr>
              <w:t>9 (45%)</w:t>
            </w:r>
          </w:p>
        </w:tc>
      </w:tr>
      <w:tr w:rsidR="00214CBB" w:rsidRPr="00356970" w14:paraId="31A524F3" w14:textId="77777777" w:rsidTr="004D3968">
        <w:tc>
          <w:tcPr>
            <w:tcW w:w="1913" w:type="dxa"/>
            <w:vAlign w:val="center"/>
          </w:tcPr>
          <w:p w14:paraId="3E45925B" w14:textId="77777777" w:rsidR="00356970" w:rsidRPr="00356970" w:rsidRDefault="00356970"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356970">
              <w:rPr>
                <w:rFonts w:ascii="Times New Roman" w:hAnsi="Times New Roman"/>
                <w:sz w:val="28"/>
                <w:szCs w:val="28"/>
                <w:lang w:val="uk-UA" w:eastAsia="ru-RU"/>
              </w:rPr>
              <w:t>середній</w:t>
            </w:r>
          </w:p>
        </w:tc>
        <w:tc>
          <w:tcPr>
            <w:tcW w:w="3828" w:type="dxa"/>
          </w:tcPr>
          <w:p w14:paraId="0E0C7152" w14:textId="77777777" w:rsidR="00356970" w:rsidRPr="00356970" w:rsidRDefault="00356970"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356970">
              <w:rPr>
                <w:rFonts w:ascii="Times New Roman" w:hAnsi="Times New Roman"/>
                <w:sz w:val="28"/>
                <w:szCs w:val="28"/>
                <w:lang w:val="uk-UA" w:eastAsia="ru-RU"/>
              </w:rPr>
              <w:t>12 (60%)</w:t>
            </w:r>
          </w:p>
        </w:tc>
        <w:tc>
          <w:tcPr>
            <w:tcW w:w="3829" w:type="dxa"/>
            <w:vAlign w:val="center"/>
          </w:tcPr>
          <w:p w14:paraId="0E641C7A" w14:textId="77777777" w:rsidR="00356970" w:rsidRPr="00356970" w:rsidRDefault="00356970"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356970">
              <w:rPr>
                <w:rFonts w:ascii="Times New Roman" w:hAnsi="Times New Roman"/>
                <w:sz w:val="28"/>
                <w:szCs w:val="28"/>
                <w:lang w:val="uk-UA" w:eastAsia="ru-RU"/>
              </w:rPr>
              <w:t>6 (30%)</w:t>
            </w:r>
          </w:p>
        </w:tc>
      </w:tr>
      <w:tr w:rsidR="00214CBB" w:rsidRPr="00356970" w14:paraId="1ECCE83A" w14:textId="77777777" w:rsidTr="004D3968">
        <w:tc>
          <w:tcPr>
            <w:tcW w:w="1913" w:type="dxa"/>
            <w:vAlign w:val="center"/>
          </w:tcPr>
          <w:p w14:paraId="278753B3" w14:textId="77777777" w:rsidR="00356970" w:rsidRPr="00356970" w:rsidRDefault="00356970"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356970">
              <w:rPr>
                <w:rFonts w:ascii="Times New Roman" w:hAnsi="Times New Roman"/>
                <w:sz w:val="28"/>
                <w:szCs w:val="28"/>
                <w:lang w:val="uk-UA" w:eastAsia="ru-RU"/>
              </w:rPr>
              <w:t>низький</w:t>
            </w:r>
          </w:p>
        </w:tc>
        <w:tc>
          <w:tcPr>
            <w:tcW w:w="3828" w:type="dxa"/>
          </w:tcPr>
          <w:p w14:paraId="0DA2B034" w14:textId="45EB2780" w:rsidR="00356970" w:rsidRPr="00356970" w:rsidRDefault="00356970"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 (25</w:t>
            </w:r>
            <w:r w:rsidRPr="00356970">
              <w:rPr>
                <w:rFonts w:ascii="Times New Roman" w:hAnsi="Times New Roman"/>
                <w:sz w:val="28"/>
                <w:szCs w:val="28"/>
                <w:lang w:val="uk-UA" w:eastAsia="ru-RU"/>
              </w:rPr>
              <w:t>%)</w:t>
            </w:r>
          </w:p>
        </w:tc>
        <w:tc>
          <w:tcPr>
            <w:tcW w:w="3829" w:type="dxa"/>
            <w:vAlign w:val="center"/>
          </w:tcPr>
          <w:p w14:paraId="354E7AE1" w14:textId="77777777" w:rsidR="00356970" w:rsidRPr="00356970" w:rsidRDefault="00356970"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356970">
              <w:rPr>
                <w:rFonts w:ascii="Times New Roman" w:hAnsi="Times New Roman"/>
                <w:sz w:val="28"/>
                <w:szCs w:val="28"/>
                <w:lang w:val="uk-UA" w:eastAsia="ru-RU"/>
              </w:rPr>
              <w:t>–</w:t>
            </w:r>
          </w:p>
        </w:tc>
      </w:tr>
    </w:tbl>
    <w:p w14:paraId="35F5AE6C" w14:textId="77777777" w:rsidR="00356970" w:rsidRPr="00356970" w:rsidRDefault="00356970" w:rsidP="00356970">
      <w:pPr>
        <w:spacing w:after="0" w:line="240" w:lineRule="auto"/>
        <w:jc w:val="center"/>
        <w:rPr>
          <w:rFonts w:ascii="Times New Roman" w:hAnsi="Times New Roman"/>
          <w:lang w:val="uk-UA"/>
        </w:rPr>
      </w:pPr>
    </w:p>
    <w:p w14:paraId="1DAC8376" w14:textId="7565F851" w:rsidR="005A115D" w:rsidRPr="00FC4D03" w:rsidRDefault="00C00552" w:rsidP="005A115D">
      <w:pPr>
        <w:tabs>
          <w:tab w:val="left" w:pos="0"/>
        </w:tabs>
        <w:spacing w:after="0" w:line="360" w:lineRule="auto"/>
        <w:jc w:val="both"/>
        <w:rPr>
          <w:rFonts w:ascii="Times New Roman" w:hAnsi="Times New Roman"/>
          <w:sz w:val="28"/>
          <w:szCs w:val="28"/>
          <w:lang w:val="uk-UA" w:eastAsia="ru-RU"/>
        </w:rPr>
      </w:pPr>
      <w:r w:rsidRPr="00FC4D03">
        <w:rPr>
          <w:rFonts w:ascii="Times New Roman" w:hAnsi="Times New Roman"/>
          <w:sz w:val="28"/>
          <w:szCs w:val="28"/>
          <w:lang w:val="uk-UA" w:eastAsia="ru-RU"/>
        </w:rPr>
        <w:tab/>
      </w:r>
      <w:r w:rsidR="00C10D71">
        <w:rPr>
          <w:rFonts w:ascii="Times New Roman" w:hAnsi="Times New Roman"/>
          <w:bCs/>
          <w:sz w:val="28"/>
          <w:szCs w:val="28"/>
          <w:lang w:val="uk-UA" w:eastAsia="ru-RU"/>
        </w:rPr>
        <w:t>Відповідно таблиці 3.8</w:t>
      </w:r>
      <w:r w:rsidR="005A115D" w:rsidRPr="00FC4D03">
        <w:rPr>
          <w:rFonts w:ascii="Times New Roman" w:hAnsi="Times New Roman"/>
          <w:bCs/>
          <w:sz w:val="28"/>
          <w:szCs w:val="28"/>
          <w:lang w:val="uk-UA" w:eastAsia="ru-RU"/>
        </w:rPr>
        <w:t xml:space="preserve"> </w:t>
      </w:r>
      <w:r w:rsidR="00C10D71" w:rsidRPr="00356970">
        <w:rPr>
          <w:rFonts w:ascii="Times New Roman" w:hAnsi="Times New Roman"/>
          <w:sz w:val="28"/>
          <w:szCs w:val="28"/>
          <w:lang w:val="uk-UA" w:eastAsia="ru-RU"/>
        </w:rPr>
        <w:t>п</w:t>
      </w:r>
      <w:r w:rsidR="00C10D71" w:rsidRPr="00356970">
        <w:rPr>
          <w:rFonts w:ascii="Times New Roman" w:hAnsi="Times New Roman"/>
          <w:color w:val="000000"/>
          <w:sz w:val="28"/>
          <w:szCs w:val="28"/>
          <w:lang w:val="uk-UA"/>
        </w:rPr>
        <w:t>рийом</w:t>
      </w:r>
      <w:r w:rsidR="00C10F6B">
        <w:rPr>
          <w:rFonts w:ascii="Times New Roman" w:hAnsi="Times New Roman"/>
          <w:color w:val="000000"/>
          <w:sz w:val="28"/>
          <w:szCs w:val="28"/>
          <w:lang w:val="uk-UA"/>
        </w:rPr>
        <w:t>ом</w:t>
      </w:r>
      <w:r w:rsidR="00C10D71" w:rsidRPr="00356970">
        <w:rPr>
          <w:rFonts w:ascii="Times New Roman" w:hAnsi="Times New Roman"/>
          <w:color w:val="000000"/>
          <w:sz w:val="28"/>
          <w:szCs w:val="28"/>
          <w:lang w:val="uk-UA"/>
        </w:rPr>
        <w:t xml:space="preserve"> м’яча знизу з накидання партнера</w:t>
      </w:r>
      <w:r w:rsidR="00C10D71">
        <w:rPr>
          <w:rFonts w:ascii="Times New Roman" w:hAnsi="Times New Roman"/>
          <w:color w:val="000000"/>
          <w:sz w:val="28"/>
          <w:szCs w:val="28"/>
          <w:lang w:val="uk-UA"/>
        </w:rPr>
        <w:t xml:space="preserve"> </w:t>
      </w:r>
      <w:r w:rsidR="00C10D71" w:rsidRPr="00FC4D03">
        <w:rPr>
          <w:rFonts w:ascii="Times New Roman" w:hAnsi="Times New Roman"/>
          <w:bCs/>
          <w:sz w:val="28"/>
          <w:szCs w:val="28"/>
          <w:lang w:val="uk-UA" w:eastAsia="ru-RU"/>
        </w:rPr>
        <w:t xml:space="preserve"> </w:t>
      </w:r>
      <w:r w:rsidR="005A115D" w:rsidRPr="00FC4D03">
        <w:rPr>
          <w:rFonts w:ascii="Times New Roman" w:hAnsi="Times New Roman"/>
          <w:sz w:val="28"/>
          <w:szCs w:val="28"/>
          <w:lang w:val="uk-UA" w:eastAsia="ru-RU"/>
        </w:rPr>
        <w:t>10% дівчат на початку дослідження</w:t>
      </w:r>
      <w:r w:rsidR="00C10F6B">
        <w:rPr>
          <w:rFonts w:ascii="Times New Roman" w:hAnsi="Times New Roman"/>
          <w:sz w:val="28"/>
          <w:szCs w:val="28"/>
          <w:lang w:val="uk-UA" w:eastAsia="ru-RU"/>
        </w:rPr>
        <w:t xml:space="preserve"> володіли на високому рівні</w:t>
      </w:r>
      <w:r w:rsidR="005A115D" w:rsidRPr="00FC4D03">
        <w:rPr>
          <w:rFonts w:ascii="Times New Roman" w:hAnsi="Times New Roman"/>
          <w:sz w:val="28"/>
          <w:szCs w:val="28"/>
          <w:lang w:val="uk-UA" w:eastAsia="ru-RU"/>
        </w:rPr>
        <w:t xml:space="preserve">, наприкінці – </w:t>
      </w:r>
      <w:r w:rsidR="00C10D71">
        <w:rPr>
          <w:rFonts w:ascii="Times New Roman" w:hAnsi="Times New Roman"/>
          <w:sz w:val="28"/>
          <w:szCs w:val="28"/>
          <w:lang w:val="uk-UA" w:eastAsia="ru-RU"/>
        </w:rPr>
        <w:t>5</w:t>
      </w:r>
      <w:r w:rsidR="005A115D" w:rsidRPr="00FC4D03">
        <w:rPr>
          <w:rFonts w:ascii="Times New Roman" w:hAnsi="Times New Roman"/>
          <w:sz w:val="28"/>
          <w:szCs w:val="28"/>
          <w:lang w:val="uk-UA" w:eastAsia="ru-RU"/>
        </w:rPr>
        <w:t xml:space="preserve">5%. На достатньому рівні на початку дослідження – </w:t>
      </w:r>
      <w:r w:rsidR="00C10D71">
        <w:rPr>
          <w:rFonts w:ascii="Times New Roman" w:hAnsi="Times New Roman"/>
          <w:sz w:val="28"/>
          <w:szCs w:val="28"/>
          <w:lang w:val="uk-UA" w:eastAsia="ru-RU"/>
        </w:rPr>
        <w:t>25</w:t>
      </w:r>
      <w:r w:rsidR="005A115D" w:rsidRPr="00FC4D03">
        <w:rPr>
          <w:rFonts w:ascii="Times New Roman" w:hAnsi="Times New Roman"/>
          <w:sz w:val="28"/>
          <w:szCs w:val="28"/>
          <w:lang w:val="uk-UA" w:eastAsia="ru-RU"/>
        </w:rPr>
        <w:t xml:space="preserve">% дівчат, наприкінці – </w:t>
      </w:r>
      <w:r w:rsidR="00C10D71">
        <w:rPr>
          <w:rFonts w:ascii="Times New Roman" w:hAnsi="Times New Roman"/>
          <w:sz w:val="28"/>
          <w:szCs w:val="28"/>
          <w:lang w:val="uk-UA" w:eastAsia="ru-RU"/>
        </w:rPr>
        <w:t>3</w:t>
      </w:r>
      <w:r w:rsidR="005A115D" w:rsidRPr="00FC4D03">
        <w:rPr>
          <w:rFonts w:ascii="Times New Roman" w:hAnsi="Times New Roman"/>
          <w:sz w:val="28"/>
          <w:szCs w:val="28"/>
          <w:lang w:val="uk-UA" w:eastAsia="ru-RU"/>
        </w:rPr>
        <w:t xml:space="preserve">5%. На середньому рівні на початку дослідження – </w:t>
      </w:r>
      <w:r w:rsidR="00C10D71">
        <w:rPr>
          <w:rFonts w:ascii="Times New Roman" w:hAnsi="Times New Roman"/>
          <w:sz w:val="28"/>
          <w:szCs w:val="28"/>
          <w:lang w:val="uk-UA" w:eastAsia="ru-RU"/>
        </w:rPr>
        <w:t>25</w:t>
      </w:r>
      <w:r w:rsidR="005A115D" w:rsidRPr="00FC4D03">
        <w:rPr>
          <w:rFonts w:ascii="Times New Roman" w:hAnsi="Times New Roman"/>
          <w:sz w:val="28"/>
          <w:szCs w:val="28"/>
          <w:lang w:val="uk-UA" w:eastAsia="ru-RU"/>
        </w:rPr>
        <w:t xml:space="preserve">% дівчат, наприкінці – </w:t>
      </w:r>
      <w:r w:rsidR="00C10D71">
        <w:rPr>
          <w:rFonts w:ascii="Times New Roman" w:hAnsi="Times New Roman"/>
          <w:sz w:val="28"/>
          <w:szCs w:val="28"/>
          <w:lang w:val="uk-UA" w:eastAsia="ru-RU"/>
        </w:rPr>
        <w:t>1</w:t>
      </w:r>
      <w:r w:rsidR="005A115D" w:rsidRPr="00FC4D03">
        <w:rPr>
          <w:rFonts w:ascii="Times New Roman" w:hAnsi="Times New Roman"/>
          <w:sz w:val="28"/>
          <w:szCs w:val="28"/>
          <w:lang w:val="uk-UA" w:eastAsia="ru-RU"/>
        </w:rPr>
        <w:t xml:space="preserve">0%. На низькому рівні на початку дослідження – </w:t>
      </w:r>
      <w:r w:rsidR="00C10D71">
        <w:rPr>
          <w:rFonts w:ascii="Times New Roman" w:hAnsi="Times New Roman"/>
          <w:sz w:val="28"/>
          <w:szCs w:val="28"/>
          <w:lang w:val="uk-UA" w:eastAsia="ru-RU"/>
        </w:rPr>
        <w:t>4</w:t>
      </w:r>
      <w:r w:rsidR="005A115D" w:rsidRPr="00FC4D03">
        <w:rPr>
          <w:rFonts w:ascii="Times New Roman" w:hAnsi="Times New Roman"/>
          <w:sz w:val="28"/>
          <w:szCs w:val="28"/>
          <w:lang w:val="uk-UA" w:eastAsia="ru-RU"/>
        </w:rPr>
        <w:t>0% дівчат, наприкінці –</w:t>
      </w:r>
      <w:r w:rsidR="00C10D71">
        <w:rPr>
          <w:rFonts w:ascii="Times New Roman" w:hAnsi="Times New Roman"/>
          <w:sz w:val="28"/>
          <w:szCs w:val="28"/>
          <w:lang w:val="uk-UA" w:eastAsia="ru-RU"/>
        </w:rPr>
        <w:t xml:space="preserve"> </w:t>
      </w:r>
      <w:r w:rsidR="005A115D" w:rsidRPr="00FC4D03">
        <w:rPr>
          <w:rFonts w:ascii="Times New Roman" w:hAnsi="Times New Roman"/>
          <w:sz w:val="28"/>
          <w:szCs w:val="28"/>
          <w:lang w:val="uk-UA" w:eastAsia="ru-RU"/>
        </w:rPr>
        <w:t xml:space="preserve">0%. </w:t>
      </w:r>
    </w:p>
    <w:p w14:paraId="5845A866" w14:textId="035C986B" w:rsidR="005A115D" w:rsidRPr="00356970" w:rsidRDefault="003F7B9A" w:rsidP="00356970">
      <w:pPr>
        <w:tabs>
          <w:tab w:val="left" w:pos="0"/>
        </w:tabs>
        <w:spacing w:after="0" w:line="360" w:lineRule="auto"/>
        <w:jc w:val="right"/>
        <w:rPr>
          <w:rFonts w:ascii="Times New Roman" w:hAnsi="Times New Roman"/>
          <w:bCs/>
          <w:sz w:val="28"/>
          <w:szCs w:val="28"/>
          <w:lang w:val="uk-UA" w:eastAsia="ru-RU"/>
        </w:rPr>
      </w:pPr>
      <w:r>
        <w:rPr>
          <w:rFonts w:ascii="Times New Roman" w:hAnsi="Times New Roman"/>
          <w:bCs/>
          <w:sz w:val="28"/>
          <w:szCs w:val="28"/>
          <w:lang w:val="uk-UA" w:eastAsia="ru-RU"/>
        </w:rPr>
        <w:t>Т</w:t>
      </w:r>
      <w:r w:rsidR="005A115D" w:rsidRPr="00356970">
        <w:rPr>
          <w:rFonts w:ascii="Times New Roman" w:hAnsi="Times New Roman"/>
          <w:bCs/>
          <w:sz w:val="28"/>
          <w:szCs w:val="28"/>
          <w:lang w:val="uk-UA" w:eastAsia="ru-RU"/>
        </w:rPr>
        <w:t>аблиця 3.8</w:t>
      </w:r>
    </w:p>
    <w:p w14:paraId="38A77CC6" w14:textId="59E321B2" w:rsidR="005A115D" w:rsidRPr="00FC4D03" w:rsidRDefault="005A115D" w:rsidP="00356970">
      <w:pPr>
        <w:spacing w:after="0" w:line="360" w:lineRule="auto"/>
        <w:jc w:val="center"/>
        <w:rPr>
          <w:rFonts w:ascii="Times New Roman" w:hAnsi="Times New Roman"/>
          <w:bCs/>
          <w:sz w:val="28"/>
          <w:szCs w:val="28"/>
          <w:lang w:val="uk-UA" w:eastAsia="ru-RU"/>
        </w:rPr>
      </w:pPr>
      <w:r w:rsidRPr="00356970">
        <w:rPr>
          <w:rFonts w:ascii="Times New Roman" w:hAnsi="Times New Roman"/>
          <w:bCs/>
          <w:sz w:val="28"/>
          <w:szCs w:val="28"/>
          <w:lang w:val="uk-UA" w:eastAsia="ru-RU"/>
        </w:rPr>
        <w:t xml:space="preserve">Розподіл дівчат за рінями </w:t>
      </w:r>
      <w:r w:rsidRPr="00356970">
        <w:rPr>
          <w:rFonts w:ascii="Times New Roman" w:hAnsi="Times New Roman"/>
          <w:sz w:val="28"/>
          <w:szCs w:val="28"/>
          <w:lang w:val="uk-UA" w:eastAsia="ru-RU"/>
        </w:rPr>
        <w:t xml:space="preserve">володіння технікою </w:t>
      </w:r>
      <w:r w:rsidR="00356970" w:rsidRPr="00356970">
        <w:rPr>
          <w:rFonts w:ascii="Times New Roman" w:hAnsi="Times New Roman"/>
          <w:sz w:val="28"/>
          <w:szCs w:val="28"/>
          <w:lang w:val="uk-UA" w:eastAsia="ru-RU"/>
        </w:rPr>
        <w:t>п</w:t>
      </w:r>
      <w:r w:rsidRPr="00356970">
        <w:rPr>
          <w:rFonts w:ascii="Times New Roman" w:hAnsi="Times New Roman"/>
          <w:color w:val="000000"/>
          <w:sz w:val="28"/>
          <w:szCs w:val="28"/>
          <w:lang w:val="uk-UA"/>
        </w:rPr>
        <w:t>рийом</w:t>
      </w:r>
      <w:r w:rsidR="00356970" w:rsidRPr="00356970">
        <w:rPr>
          <w:rFonts w:ascii="Times New Roman" w:hAnsi="Times New Roman"/>
          <w:color w:val="000000"/>
          <w:sz w:val="28"/>
          <w:szCs w:val="28"/>
          <w:lang w:val="uk-UA"/>
        </w:rPr>
        <w:t>у</w:t>
      </w:r>
      <w:r w:rsidRPr="00356970">
        <w:rPr>
          <w:rFonts w:ascii="Times New Roman" w:hAnsi="Times New Roman"/>
          <w:color w:val="000000"/>
          <w:sz w:val="28"/>
          <w:szCs w:val="28"/>
          <w:lang w:val="uk-UA"/>
        </w:rPr>
        <w:t xml:space="preserve"> м’яча знизу з накидання партнера</w:t>
      </w:r>
      <w:r w:rsidR="00356970">
        <w:rPr>
          <w:rFonts w:ascii="Times New Roman" w:hAnsi="Times New Roman"/>
          <w:color w:val="000000"/>
          <w:sz w:val="28"/>
          <w:szCs w:val="28"/>
          <w:lang w:val="uk-UA"/>
        </w:rPr>
        <w:t xml:space="preserve"> </w:t>
      </w:r>
      <w:r w:rsidRPr="00FC4D03">
        <w:rPr>
          <w:rFonts w:ascii="Times New Roman" w:hAnsi="Times New Roman"/>
          <w:bCs/>
          <w:sz w:val="28"/>
          <w:szCs w:val="28"/>
          <w:lang w:val="uk-UA"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3828"/>
        <w:gridCol w:w="3829"/>
      </w:tblGrid>
      <w:tr w:rsidR="00214CBB" w:rsidRPr="00FC4D03" w14:paraId="7218430A" w14:textId="77777777" w:rsidTr="004D3968">
        <w:tc>
          <w:tcPr>
            <w:tcW w:w="1805" w:type="dxa"/>
            <w:vMerge w:val="restart"/>
          </w:tcPr>
          <w:p w14:paraId="0C6A85C9" w14:textId="77777777" w:rsidR="00214CBB" w:rsidRPr="00FC4D03" w:rsidRDefault="00214CBB"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Рівні</w:t>
            </w:r>
          </w:p>
        </w:tc>
        <w:tc>
          <w:tcPr>
            <w:tcW w:w="7657" w:type="dxa"/>
            <w:gridSpan w:val="2"/>
          </w:tcPr>
          <w:p w14:paraId="6D9B18EE" w14:textId="313A0CAA" w:rsidR="00214CBB" w:rsidRPr="00FC4D03" w:rsidRDefault="00214CBB"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 xml:space="preserve">Етапи </w:t>
            </w:r>
          </w:p>
        </w:tc>
      </w:tr>
      <w:tr w:rsidR="007B794C" w:rsidRPr="00FC4D03" w14:paraId="349EF5DD" w14:textId="77777777" w:rsidTr="004D3968">
        <w:tc>
          <w:tcPr>
            <w:tcW w:w="1805" w:type="dxa"/>
            <w:vMerge/>
          </w:tcPr>
          <w:p w14:paraId="27D0DC15" w14:textId="77777777" w:rsidR="007B794C" w:rsidRPr="00FC4D03" w:rsidRDefault="007B794C" w:rsidP="004D3968">
            <w:pPr>
              <w:widowControl w:val="0"/>
              <w:autoSpaceDE w:val="0"/>
              <w:autoSpaceDN w:val="0"/>
              <w:adjustRightInd w:val="0"/>
              <w:spacing w:after="0" w:line="360" w:lineRule="auto"/>
              <w:jc w:val="center"/>
              <w:rPr>
                <w:rFonts w:ascii="Times New Roman" w:hAnsi="Times New Roman"/>
                <w:sz w:val="28"/>
                <w:szCs w:val="28"/>
                <w:lang w:val="uk-UA" w:eastAsia="ru-RU"/>
              </w:rPr>
            </w:pPr>
          </w:p>
        </w:tc>
        <w:tc>
          <w:tcPr>
            <w:tcW w:w="3828" w:type="dxa"/>
            <w:vAlign w:val="center"/>
          </w:tcPr>
          <w:p w14:paraId="1297D870" w14:textId="57E2C3F9" w:rsidR="007B794C" w:rsidRPr="00FC4D03" w:rsidRDefault="007B794C"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Початок навчального року</w:t>
            </w:r>
          </w:p>
        </w:tc>
        <w:tc>
          <w:tcPr>
            <w:tcW w:w="3829" w:type="dxa"/>
            <w:vAlign w:val="center"/>
          </w:tcPr>
          <w:p w14:paraId="66570D1D" w14:textId="5883BBC7" w:rsidR="007B794C" w:rsidRPr="00FC4D03" w:rsidRDefault="007B794C"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Кінець навчального року</w:t>
            </w:r>
          </w:p>
        </w:tc>
      </w:tr>
      <w:tr w:rsidR="005A115D" w:rsidRPr="00FC4D03" w14:paraId="458323F1" w14:textId="77777777" w:rsidTr="004D3968">
        <w:tc>
          <w:tcPr>
            <w:tcW w:w="9462" w:type="dxa"/>
            <w:gridSpan w:val="3"/>
            <w:vAlign w:val="center"/>
          </w:tcPr>
          <w:p w14:paraId="514B0171" w14:textId="77777777" w:rsidR="005A115D" w:rsidRPr="00FC4D03" w:rsidRDefault="005A115D" w:rsidP="004D3968">
            <w:pPr>
              <w:spacing w:after="0" w:line="240" w:lineRule="auto"/>
              <w:jc w:val="center"/>
              <w:rPr>
                <w:rFonts w:ascii="Times New Roman" w:hAnsi="Times New Roman"/>
                <w:sz w:val="28"/>
                <w:szCs w:val="28"/>
                <w:lang w:val="uk-UA" w:eastAsia="ru-RU"/>
              </w:rPr>
            </w:pPr>
          </w:p>
        </w:tc>
      </w:tr>
      <w:tr w:rsidR="005A115D" w:rsidRPr="00FC4D03" w14:paraId="06CF1A40" w14:textId="77777777" w:rsidTr="004D3968">
        <w:tc>
          <w:tcPr>
            <w:tcW w:w="1805" w:type="dxa"/>
            <w:vAlign w:val="center"/>
          </w:tcPr>
          <w:p w14:paraId="5306B0DD"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високий</w:t>
            </w:r>
          </w:p>
        </w:tc>
        <w:tc>
          <w:tcPr>
            <w:tcW w:w="3828" w:type="dxa"/>
          </w:tcPr>
          <w:p w14:paraId="42BBDFBB" w14:textId="62EB9892" w:rsidR="005A115D" w:rsidRPr="00FC4D03" w:rsidRDefault="00C10D71"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2 (10%)</w:t>
            </w:r>
          </w:p>
        </w:tc>
        <w:tc>
          <w:tcPr>
            <w:tcW w:w="3829" w:type="dxa"/>
            <w:vAlign w:val="center"/>
          </w:tcPr>
          <w:p w14:paraId="3C82F3C8"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11 (55%)</w:t>
            </w:r>
          </w:p>
        </w:tc>
      </w:tr>
      <w:tr w:rsidR="005A115D" w:rsidRPr="00FC4D03" w14:paraId="1C52A213" w14:textId="77777777" w:rsidTr="004D3968">
        <w:tc>
          <w:tcPr>
            <w:tcW w:w="1805" w:type="dxa"/>
            <w:vAlign w:val="center"/>
          </w:tcPr>
          <w:p w14:paraId="522EAD84"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достатній</w:t>
            </w:r>
          </w:p>
        </w:tc>
        <w:tc>
          <w:tcPr>
            <w:tcW w:w="3828" w:type="dxa"/>
          </w:tcPr>
          <w:p w14:paraId="63C3777E"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5 (25%)</w:t>
            </w:r>
          </w:p>
        </w:tc>
        <w:tc>
          <w:tcPr>
            <w:tcW w:w="3829" w:type="dxa"/>
            <w:vAlign w:val="center"/>
          </w:tcPr>
          <w:p w14:paraId="5CCC151B"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7 (35%)</w:t>
            </w:r>
          </w:p>
        </w:tc>
      </w:tr>
      <w:tr w:rsidR="005A115D" w:rsidRPr="00FC4D03" w14:paraId="2594EF47" w14:textId="77777777" w:rsidTr="004D3968">
        <w:tc>
          <w:tcPr>
            <w:tcW w:w="1805" w:type="dxa"/>
            <w:vAlign w:val="center"/>
          </w:tcPr>
          <w:p w14:paraId="292070A5"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середній</w:t>
            </w:r>
          </w:p>
        </w:tc>
        <w:tc>
          <w:tcPr>
            <w:tcW w:w="3828" w:type="dxa"/>
          </w:tcPr>
          <w:p w14:paraId="5C8E3731"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5 (25%)</w:t>
            </w:r>
          </w:p>
        </w:tc>
        <w:tc>
          <w:tcPr>
            <w:tcW w:w="3829" w:type="dxa"/>
            <w:vAlign w:val="center"/>
          </w:tcPr>
          <w:p w14:paraId="56E8370E"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2 (10%)</w:t>
            </w:r>
          </w:p>
        </w:tc>
      </w:tr>
      <w:tr w:rsidR="005A115D" w:rsidRPr="00FC4D03" w14:paraId="1E140CD5" w14:textId="77777777" w:rsidTr="004D3968">
        <w:tc>
          <w:tcPr>
            <w:tcW w:w="1805" w:type="dxa"/>
            <w:vAlign w:val="center"/>
          </w:tcPr>
          <w:p w14:paraId="5DAC2C71"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низький</w:t>
            </w:r>
          </w:p>
        </w:tc>
        <w:tc>
          <w:tcPr>
            <w:tcW w:w="3828" w:type="dxa"/>
          </w:tcPr>
          <w:p w14:paraId="3131C6FD" w14:textId="24D38D97" w:rsidR="005A115D" w:rsidRPr="00FC4D03" w:rsidRDefault="00C10D71" w:rsidP="00C10D71">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8 (40%)</w:t>
            </w:r>
            <w:r>
              <w:rPr>
                <w:rFonts w:ascii="Times New Roman" w:hAnsi="Times New Roman"/>
                <w:sz w:val="28"/>
                <w:szCs w:val="28"/>
                <w:lang w:val="uk-UA" w:eastAsia="ru-RU"/>
              </w:rPr>
              <w:t xml:space="preserve"> </w:t>
            </w:r>
          </w:p>
        </w:tc>
        <w:tc>
          <w:tcPr>
            <w:tcW w:w="3829" w:type="dxa"/>
            <w:vAlign w:val="center"/>
          </w:tcPr>
          <w:p w14:paraId="5DABACE1"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w:t>
            </w:r>
          </w:p>
        </w:tc>
      </w:tr>
    </w:tbl>
    <w:p w14:paraId="023CF9BC" w14:textId="77777777" w:rsidR="005A115D" w:rsidRPr="00FC4D03" w:rsidRDefault="005A115D" w:rsidP="005A115D">
      <w:pPr>
        <w:spacing w:after="0" w:line="240" w:lineRule="auto"/>
        <w:jc w:val="center"/>
        <w:rPr>
          <w:rFonts w:ascii="Times New Roman" w:hAnsi="Times New Roman"/>
          <w:color w:val="000000"/>
          <w:lang w:val="uk-UA"/>
        </w:rPr>
      </w:pPr>
    </w:p>
    <w:p w14:paraId="7845572B" w14:textId="77777777" w:rsidR="005A115D" w:rsidRPr="00FC4D03" w:rsidRDefault="005A115D" w:rsidP="005A115D">
      <w:pPr>
        <w:spacing w:after="0" w:line="360" w:lineRule="auto"/>
        <w:rPr>
          <w:rFonts w:ascii="Times New Roman" w:hAnsi="Times New Roman"/>
          <w:sz w:val="24"/>
          <w:szCs w:val="24"/>
          <w:lang w:val="uk-UA" w:eastAsia="ru-RU"/>
        </w:rPr>
      </w:pPr>
      <w:r w:rsidRPr="00FC4D03">
        <w:rPr>
          <w:rFonts w:ascii="Times New Roman" w:hAnsi="Times New Roman"/>
          <w:sz w:val="24"/>
          <w:szCs w:val="24"/>
          <w:lang w:val="uk-UA" w:eastAsia="ru-RU"/>
        </w:rPr>
        <w:tab/>
      </w:r>
    </w:p>
    <w:p w14:paraId="5A619DC3" w14:textId="50D9306E" w:rsidR="005A115D" w:rsidRPr="00FC4D03" w:rsidRDefault="005A115D" w:rsidP="004D3968">
      <w:pPr>
        <w:spacing w:after="0" w:line="360" w:lineRule="auto"/>
        <w:ind w:firstLine="708"/>
        <w:jc w:val="both"/>
        <w:rPr>
          <w:rFonts w:ascii="Times New Roman" w:hAnsi="Times New Roman"/>
          <w:sz w:val="28"/>
          <w:szCs w:val="28"/>
          <w:lang w:val="uk-UA" w:eastAsia="ru-RU"/>
        </w:rPr>
      </w:pPr>
      <w:r w:rsidRPr="00FC4D03">
        <w:rPr>
          <w:rFonts w:ascii="Times New Roman" w:hAnsi="Times New Roman"/>
          <w:sz w:val="28"/>
          <w:szCs w:val="28"/>
          <w:lang w:val="uk-UA" w:eastAsia="ru-RU"/>
        </w:rPr>
        <w:lastRenderedPageBreak/>
        <w:t xml:space="preserve">Технікою </w:t>
      </w:r>
      <w:r w:rsidR="003F7B9A" w:rsidRPr="003F7B9A">
        <w:rPr>
          <w:rFonts w:ascii="Times New Roman" w:hAnsi="Times New Roman"/>
          <w:color w:val="000000"/>
          <w:sz w:val="28"/>
          <w:szCs w:val="28"/>
          <w:lang w:val="uk-UA"/>
        </w:rPr>
        <w:t>прийом</w:t>
      </w:r>
      <w:r w:rsidR="003F7B9A">
        <w:rPr>
          <w:rFonts w:ascii="Times New Roman" w:hAnsi="Times New Roman"/>
          <w:color w:val="000000"/>
          <w:sz w:val="28"/>
          <w:szCs w:val="28"/>
          <w:lang w:val="uk-UA"/>
        </w:rPr>
        <w:t>у</w:t>
      </w:r>
      <w:r w:rsidR="003F7B9A" w:rsidRPr="003F7B9A">
        <w:rPr>
          <w:rFonts w:ascii="Times New Roman" w:hAnsi="Times New Roman"/>
          <w:color w:val="000000"/>
          <w:sz w:val="28"/>
          <w:szCs w:val="28"/>
          <w:lang w:val="uk-UA"/>
        </w:rPr>
        <w:t xml:space="preserve"> м’яча знизу над собою</w:t>
      </w:r>
      <w:r w:rsidR="003F7B9A">
        <w:rPr>
          <w:rFonts w:ascii="Times New Roman" w:hAnsi="Times New Roman"/>
          <w:sz w:val="28"/>
          <w:szCs w:val="28"/>
          <w:lang w:val="uk-UA" w:eastAsia="ru-RU"/>
        </w:rPr>
        <w:t>, відповідно таблиці 3.9</w:t>
      </w:r>
      <w:r w:rsidRPr="00FC4D03">
        <w:rPr>
          <w:rFonts w:ascii="Times New Roman" w:hAnsi="Times New Roman"/>
          <w:sz w:val="28"/>
          <w:szCs w:val="28"/>
          <w:lang w:val="uk-UA" w:eastAsia="ru-RU"/>
        </w:rPr>
        <w:t xml:space="preserve"> на початку дослідження </w:t>
      </w:r>
      <w:r w:rsidR="003F7B9A">
        <w:rPr>
          <w:rFonts w:ascii="Times New Roman" w:hAnsi="Times New Roman"/>
          <w:sz w:val="28"/>
          <w:szCs w:val="28"/>
          <w:lang w:val="uk-UA" w:eastAsia="ru-RU"/>
        </w:rPr>
        <w:t xml:space="preserve">більшість дівчат </w:t>
      </w:r>
      <w:r w:rsidRPr="00FC4D03">
        <w:rPr>
          <w:rFonts w:ascii="Times New Roman" w:hAnsi="Times New Roman"/>
          <w:sz w:val="28"/>
          <w:szCs w:val="28"/>
          <w:lang w:val="uk-UA" w:eastAsia="ru-RU"/>
        </w:rPr>
        <w:t xml:space="preserve">володіли на </w:t>
      </w:r>
      <w:r w:rsidR="003F7B9A">
        <w:rPr>
          <w:rFonts w:ascii="Times New Roman" w:hAnsi="Times New Roman"/>
          <w:sz w:val="28"/>
          <w:szCs w:val="28"/>
          <w:lang w:val="uk-UA" w:eastAsia="ru-RU"/>
        </w:rPr>
        <w:t xml:space="preserve">середньому та </w:t>
      </w:r>
      <w:r w:rsidRPr="00FC4D03">
        <w:rPr>
          <w:rFonts w:ascii="Times New Roman" w:hAnsi="Times New Roman"/>
          <w:sz w:val="28"/>
          <w:szCs w:val="28"/>
          <w:lang w:val="uk-UA" w:eastAsia="ru-RU"/>
        </w:rPr>
        <w:t>низькому рівні.</w:t>
      </w:r>
      <w:r w:rsidR="004D3968">
        <w:rPr>
          <w:rFonts w:ascii="Times New Roman" w:hAnsi="Times New Roman"/>
          <w:sz w:val="28"/>
          <w:szCs w:val="28"/>
          <w:lang w:val="uk-UA" w:eastAsia="ru-RU"/>
        </w:rPr>
        <w:t xml:space="preserve"> Наприкінці дослідження ситуація змінилася в бік покращення володіння технікою </w:t>
      </w:r>
      <w:r w:rsidR="004D3968" w:rsidRPr="003F7B9A">
        <w:rPr>
          <w:rFonts w:ascii="Times New Roman" w:hAnsi="Times New Roman"/>
          <w:color w:val="000000"/>
          <w:sz w:val="28"/>
          <w:szCs w:val="28"/>
          <w:lang w:val="uk-UA"/>
        </w:rPr>
        <w:t>прийом</w:t>
      </w:r>
      <w:r w:rsidR="004D3968">
        <w:rPr>
          <w:rFonts w:ascii="Times New Roman" w:hAnsi="Times New Roman"/>
          <w:color w:val="000000"/>
          <w:sz w:val="28"/>
          <w:szCs w:val="28"/>
          <w:lang w:val="uk-UA"/>
        </w:rPr>
        <w:t>у</w:t>
      </w:r>
      <w:r w:rsidR="004D3968" w:rsidRPr="003F7B9A">
        <w:rPr>
          <w:rFonts w:ascii="Times New Roman" w:hAnsi="Times New Roman"/>
          <w:color w:val="000000"/>
          <w:sz w:val="28"/>
          <w:szCs w:val="28"/>
          <w:lang w:val="uk-UA"/>
        </w:rPr>
        <w:t xml:space="preserve"> м’яча знизу над собою</w:t>
      </w:r>
      <w:r w:rsidR="004D3968">
        <w:rPr>
          <w:rFonts w:ascii="Times New Roman" w:hAnsi="Times New Roman"/>
          <w:color w:val="000000"/>
          <w:sz w:val="28"/>
          <w:szCs w:val="28"/>
          <w:lang w:val="uk-UA"/>
        </w:rPr>
        <w:t xml:space="preserve"> більшістю дівчат.</w:t>
      </w:r>
    </w:p>
    <w:p w14:paraId="016EA07B" w14:textId="4052F19A" w:rsidR="008C7F6E" w:rsidRPr="00FC4D03" w:rsidRDefault="008C7F6E" w:rsidP="008C7F6E">
      <w:pPr>
        <w:tabs>
          <w:tab w:val="left" w:pos="0"/>
        </w:tabs>
        <w:spacing w:after="0" w:line="360" w:lineRule="auto"/>
        <w:jc w:val="right"/>
        <w:rPr>
          <w:rFonts w:ascii="Times New Roman" w:hAnsi="Times New Roman"/>
          <w:bCs/>
          <w:sz w:val="28"/>
          <w:szCs w:val="28"/>
          <w:lang w:val="uk-UA" w:eastAsia="ru-RU"/>
        </w:rPr>
      </w:pPr>
      <w:r w:rsidRPr="00FC4D03">
        <w:rPr>
          <w:rFonts w:ascii="Times New Roman" w:hAnsi="Times New Roman"/>
          <w:bCs/>
          <w:sz w:val="28"/>
          <w:szCs w:val="28"/>
          <w:lang w:val="uk-UA" w:eastAsia="ru-RU"/>
        </w:rPr>
        <w:t>Таблиця 3.</w:t>
      </w:r>
      <w:r>
        <w:rPr>
          <w:rFonts w:ascii="Times New Roman" w:hAnsi="Times New Roman"/>
          <w:bCs/>
          <w:sz w:val="28"/>
          <w:szCs w:val="28"/>
          <w:lang w:val="uk-UA" w:eastAsia="ru-RU"/>
        </w:rPr>
        <w:t>9</w:t>
      </w:r>
    </w:p>
    <w:p w14:paraId="19ABBD06" w14:textId="77777777" w:rsidR="00142099" w:rsidRDefault="005A115D" w:rsidP="005A115D">
      <w:pPr>
        <w:tabs>
          <w:tab w:val="left" w:pos="0"/>
        </w:tabs>
        <w:spacing w:after="0" w:line="360" w:lineRule="auto"/>
        <w:jc w:val="center"/>
        <w:rPr>
          <w:rFonts w:ascii="Times New Roman" w:hAnsi="Times New Roman"/>
          <w:color w:val="000000"/>
          <w:sz w:val="28"/>
          <w:szCs w:val="28"/>
          <w:lang w:val="uk-UA"/>
        </w:rPr>
      </w:pPr>
      <w:r w:rsidRPr="003F7B9A">
        <w:rPr>
          <w:rFonts w:ascii="Times New Roman" w:hAnsi="Times New Roman"/>
          <w:bCs/>
          <w:sz w:val="28"/>
          <w:szCs w:val="28"/>
          <w:lang w:val="uk-UA" w:eastAsia="ru-RU"/>
        </w:rPr>
        <w:t xml:space="preserve">Розподіл дівчат за рінями </w:t>
      </w:r>
      <w:r w:rsidRPr="003F7B9A">
        <w:rPr>
          <w:rFonts w:ascii="Times New Roman" w:hAnsi="Times New Roman"/>
          <w:sz w:val="28"/>
          <w:szCs w:val="28"/>
          <w:lang w:val="uk-UA" w:eastAsia="ru-RU"/>
        </w:rPr>
        <w:t xml:space="preserve">володіння технікою </w:t>
      </w:r>
      <w:r w:rsidR="00142099">
        <w:rPr>
          <w:rFonts w:ascii="Times New Roman" w:hAnsi="Times New Roman"/>
          <w:color w:val="000000"/>
          <w:sz w:val="28"/>
          <w:szCs w:val="28"/>
          <w:lang w:val="uk-UA"/>
        </w:rPr>
        <w:t>прийом м’яча знизу</w:t>
      </w:r>
    </w:p>
    <w:p w14:paraId="660FACB2" w14:textId="703AC530" w:rsidR="005A115D" w:rsidRPr="00FC4D03" w:rsidRDefault="005A115D" w:rsidP="005A115D">
      <w:pPr>
        <w:tabs>
          <w:tab w:val="left" w:pos="0"/>
        </w:tabs>
        <w:spacing w:after="0" w:line="360" w:lineRule="auto"/>
        <w:jc w:val="center"/>
        <w:rPr>
          <w:rFonts w:ascii="Times New Roman" w:hAnsi="Times New Roman"/>
          <w:bCs/>
          <w:sz w:val="28"/>
          <w:szCs w:val="28"/>
          <w:lang w:val="uk-UA" w:eastAsia="ru-RU"/>
        </w:rPr>
      </w:pPr>
      <w:r w:rsidRPr="003F7B9A">
        <w:rPr>
          <w:rFonts w:ascii="Times New Roman" w:hAnsi="Times New Roman"/>
          <w:color w:val="000000"/>
          <w:sz w:val="28"/>
          <w:szCs w:val="28"/>
          <w:lang w:val="uk-UA"/>
        </w:rPr>
        <w:t>над собою</w:t>
      </w:r>
      <w:r w:rsidRPr="00FC4D03">
        <w:rPr>
          <w:rFonts w:ascii="Times New Roman" w:hAnsi="Times New Roman"/>
          <w:bCs/>
          <w:sz w:val="28"/>
          <w:szCs w:val="28"/>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828"/>
        <w:gridCol w:w="3829"/>
      </w:tblGrid>
      <w:tr w:rsidR="00214CBB" w:rsidRPr="00FC4D03" w14:paraId="10413C74" w14:textId="77777777" w:rsidTr="004D3968">
        <w:tc>
          <w:tcPr>
            <w:tcW w:w="1913" w:type="dxa"/>
            <w:vMerge w:val="restart"/>
          </w:tcPr>
          <w:p w14:paraId="36BDD6FA" w14:textId="77777777" w:rsidR="00214CBB" w:rsidRDefault="00214CBB" w:rsidP="004D3968">
            <w:pPr>
              <w:widowControl w:val="0"/>
              <w:autoSpaceDE w:val="0"/>
              <w:autoSpaceDN w:val="0"/>
              <w:adjustRightInd w:val="0"/>
              <w:spacing w:after="0" w:line="360" w:lineRule="auto"/>
              <w:jc w:val="center"/>
              <w:rPr>
                <w:rFonts w:ascii="Times New Roman" w:hAnsi="Times New Roman"/>
                <w:sz w:val="28"/>
                <w:szCs w:val="28"/>
                <w:lang w:val="uk-UA" w:eastAsia="ru-RU"/>
              </w:rPr>
            </w:pPr>
          </w:p>
          <w:p w14:paraId="02611371" w14:textId="77777777" w:rsidR="00214CBB" w:rsidRPr="00FC4D03" w:rsidRDefault="00214CBB"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Рівні</w:t>
            </w:r>
          </w:p>
        </w:tc>
        <w:tc>
          <w:tcPr>
            <w:tcW w:w="7657" w:type="dxa"/>
            <w:gridSpan w:val="2"/>
          </w:tcPr>
          <w:p w14:paraId="6133834E" w14:textId="4285B67F" w:rsidR="00214CBB" w:rsidRPr="00FC4D03" w:rsidRDefault="00214CBB"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 xml:space="preserve">Етапи </w:t>
            </w:r>
          </w:p>
        </w:tc>
      </w:tr>
      <w:tr w:rsidR="007B794C" w:rsidRPr="00FC4D03" w14:paraId="6F2FE7FF" w14:textId="77777777" w:rsidTr="004D3968">
        <w:tc>
          <w:tcPr>
            <w:tcW w:w="1913" w:type="dxa"/>
            <w:vMerge/>
          </w:tcPr>
          <w:p w14:paraId="31B8F4F3" w14:textId="77777777" w:rsidR="007B794C" w:rsidRPr="00FC4D03" w:rsidRDefault="007B794C" w:rsidP="004D3968">
            <w:pPr>
              <w:widowControl w:val="0"/>
              <w:autoSpaceDE w:val="0"/>
              <w:autoSpaceDN w:val="0"/>
              <w:adjustRightInd w:val="0"/>
              <w:spacing w:after="0" w:line="360" w:lineRule="auto"/>
              <w:jc w:val="center"/>
              <w:rPr>
                <w:rFonts w:ascii="Times New Roman" w:hAnsi="Times New Roman"/>
                <w:sz w:val="28"/>
                <w:szCs w:val="28"/>
                <w:lang w:val="uk-UA" w:eastAsia="ru-RU"/>
              </w:rPr>
            </w:pPr>
          </w:p>
        </w:tc>
        <w:tc>
          <w:tcPr>
            <w:tcW w:w="3828" w:type="dxa"/>
            <w:vAlign w:val="center"/>
          </w:tcPr>
          <w:p w14:paraId="1F99DAB5" w14:textId="4BE75C43" w:rsidR="007B794C" w:rsidRPr="00FC4D03" w:rsidRDefault="007B794C"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Початок навчального року</w:t>
            </w:r>
          </w:p>
        </w:tc>
        <w:tc>
          <w:tcPr>
            <w:tcW w:w="3829" w:type="dxa"/>
            <w:vAlign w:val="center"/>
          </w:tcPr>
          <w:p w14:paraId="6C680FB8" w14:textId="65F1EDCF" w:rsidR="007B794C" w:rsidRPr="00FC4D03" w:rsidRDefault="007B794C"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Кінець навчального року</w:t>
            </w:r>
          </w:p>
        </w:tc>
      </w:tr>
      <w:tr w:rsidR="005A115D" w:rsidRPr="00FC4D03" w14:paraId="2CCD216B" w14:textId="77777777" w:rsidTr="004D3968">
        <w:tc>
          <w:tcPr>
            <w:tcW w:w="1913" w:type="dxa"/>
            <w:vAlign w:val="center"/>
          </w:tcPr>
          <w:p w14:paraId="1BE41FE5"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високий</w:t>
            </w:r>
          </w:p>
        </w:tc>
        <w:tc>
          <w:tcPr>
            <w:tcW w:w="3828" w:type="dxa"/>
          </w:tcPr>
          <w:p w14:paraId="19A84A38"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1 (5%)</w:t>
            </w:r>
          </w:p>
        </w:tc>
        <w:tc>
          <w:tcPr>
            <w:tcW w:w="3829" w:type="dxa"/>
            <w:vAlign w:val="center"/>
          </w:tcPr>
          <w:p w14:paraId="6833F865"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5 (25%)</w:t>
            </w:r>
          </w:p>
        </w:tc>
      </w:tr>
      <w:tr w:rsidR="005A115D" w:rsidRPr="00FC4D03" w14:paraId="40157D32" w14:textId="77777777" w:rsidTr="004D3968">
        <w:tc>
          <w:tcPr>
            <w:tcW w:w="1913" w:type="dxa"/>
            <w:vAlign w:val="center"/>
          </w:tcPr>
          <w:p w14:paraId="5487E0D5"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достатній</w:t>
            </w:r>
          </w:p>
        </w:tc>
        <w:tc>
          <w:tcPr>
            <w:tcW w:w="3828" w:type="dxa"/>
          </w:tcPr>
          <w:p w14:paraId="7BC938D9"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1 (5%)</w:t>
            </w:r>
          </w:p>
        </w:tc>
        <w:tc>
          <w:tcPr>
            <w:tcW w:w="3829" w:type="dxa"/>
            <w:vAlign w:val="center"/>
          </w:tcPr>
          <w:p w14:paraId="7196C521"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8 (40%)</w:t>
            </w:r>
          </w:p>
        </w:tc>
      </w:tr>
      <w:tr w:rsidR="005A115D" w:rsidRPr="00FC4D03" w14:paraId="21562363" w14:textId="77777777" w:rsidTr="004D3968">
        <w:tc>
          <w:tcPr>
            <w:tcW w:w="1913" w:type="dxa"/>
            <w:vAlign w:val="center"/>
          </w:tcPr>
          <w:p w14:paraId="1370CAE6"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середній</w:t>
            </w:r>
          </w:p>
        </w:tc>
        <w:tc>
          <w:tcPr>
            <w:tcW w:w="3828" w:type="dxa"/>
          </w:tcPr>
          <w:p w14:paraId="692483F6"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12 (60%)</w:t>
            </w:r>
          </w:p>
        </w:tc>
        <w:tc>
          <w:tcPr>
            <w:tcW w:w="3829" w:type="dxa"/>
            <w:vAlign w:val="center"/>
          </w:tcPr>
          <w:p w14:paraId="38E76D3A"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5 (25%)</w:t>
            </w:r>
          </w:p>
        </w:tc>
      </w:tr>
      <w:tr w:rsidR="005A115D" w:rsidRPr="00FC4D03" w14:paraId="1B5486CE" w14:textId="77777777" w:rsidTr="004D3968">
        <w:tc>
          <w:tcPr>
            <w:tcW w:w="1913" w:type="dxa"/>
            <w:vAlign w:val="center"/>
          </w:tcPr>
          <w:p w14:paraId="0098543A"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низький</w:t>
            </w:r>
          </w:p>
        </w:tc>
        <w:tc>
          <w:tcPr>
            <w:tcW w:w="3828" w:type="dxa"/>
          </w:tcPr>
          <w:p w14:paraId="6EE3DE94"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6 (30%)</w:t>
            </w:r>
          </w:p>
        </w:tc>
        <w:tc>
          <w:tcPr>
            <w:tcW w:w="3829" w:type="dxa"/>
            <w:vAlign w:val="center"/>
          </w:tcPr>
          <w:p w14:paraId="36DEC5BC"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2 (10%)</w:t>
            </w:r>
          </w:p>
        </w:tc>
      </w:tr>
    </w:tbl>
    <w:p w14:paraId="7002FC65" w14:textId="77777777" w:rsidR="003F7B9A" w:rsidRDefault="003F7B9A" w:rsidP="003F7B9A">
      <w:pPr>
        <w:tabs>
          <w:tab w:val="left" w:pos="0"/>
        </w:tabs>
        <w:spacing w:after="0" w:line="360" w:lineRule="auto"/>
        <w:jc w:val="both"/>
        <w:rPr>
          <w:rFonts w:ascii="Times New Roman" w:hAnsi="Times New Roman"/>
          <w:bCs/>
          <w:sz w:val="28"/>
          <w:szCs w:val="28"/>
          <w:lang w:val="uk-UA" w:eastAsia="ru-RU"/>
        </w:rPr>
      </w:pPr>
    </w:p>
    <w:p w14:paraId="320FC52D" w14:textId="0314A78E" w:rsidR="00C10F6B" w:rsidRPr="00FC4D03" w:rsidRDefault="00C10F6B" w:rsidP="00C10F6B">
      <w:pPr>
        <w:tabs>
          <w:tab w:val="left" w:pos="0"/>
        </w:tabs>
        <w:spacing w:after="0" w:line="360" w:lineRule="auto"/>
        <w:jc w:val="both"/>
        <w:rPr>
          <w:rFonts w:ascii="Times New Roman" w:hAnsi="Times New Roman"/>
          <w:sz w:val="28"/>
          <w:szCs w:val="28"/>
          <w:lang w:val="uk-UA" w:eastAsia="ru-RU"/>
        </w:rPr>
      </w:pPr>
      <w:r w:rsidRPr="00FC4D03">
        <w:rPr>
          <w:rFonts w:ascii="Times New Roman" w:hAnsi="Times New Roman"/>
          <w:sz w:val="28"/>
          <w:szCs w:val="28"/>
          <w:lang w:val="uk-UA" w:eastAsia="ru-RU"/>
        </w:rPr>
        <w:tab/>
      </w:r>
      <w:r>
        <w:rPr>
          <w:rFonts w:ascii="Times New Roman" w:hAnsi="Times New Roman"/>
          <w:bCs/>
          <w:sz w:val="28"/>
          <w:szCs w:val="28"/>
          <w:lang w:val="uk-UA" w:eastAsia="ru-RU"/>
        </w:rPr>
        <w:t>Відповідно таблиці 3.</w:t>
      </w:r>
      <w:r w:rsidR="00214CBB">
        <w:rPr>
          <w:rFonts w:ascii="Times New Roman" w:hAnsi="Times New Roman"/>
          <w:bCs/>
          <w:sz w:val="28"/>
          <w:szCs w:val="28"/>
          <w:lang w:val="uk-UA" w:eastAsia="ru-RU"/>
        </w:rPr>
        <w:t>10</w:t>
      </w:r>
      <w:r w:rsidRPr="00C10F6B">
        <w:rPr>
          <w:rFonts w:ascii="Times New Roman" w:hAnsi="Times New Roman"/>
          <w:sz w:val="28"/>
          <w:szCs w:val="28"/>
          <w:lang w:val="uk-UA"/>
        </w:rPr>
        <w:t xml:space="preserve"> </w:t>
      </w:r>
      <w:r w:rsidRPr="003F7B9A">
        <w:rPr>
          <w:rFonts w:ascii="Times New Roman" w:hAnsi="Times New Roman"/>
          <w:sz w:val="28"/>
          <w:szCs w:val="28"/>
          <w:lang w:val="uk-UA"/>
        </w:rPr>
        <w:t>нижн</w:t>
      </w:r>
      <w:r>
        <w:rPr>
          <w:rFonts w:ascii="Times New Roman" w:hAnsi="Times New Roman"/>
          <w:sz w:val="28"/>
          <w:szCs w:val="28"/>
          <w:lang w:val="uk-UA"/>
        </w:rPr>
        <w:t>ьою</w:t>
      </w:r>
      <w:r w:rsidRPr="003F7B9A">
        <w:rPr>
          <w:rFonts w:ascii="Times New Roman" w:hAnsi="Times New Roman"/>
          <w:sz w:val="28"/>
          <w:szCs w:val="28"/>
          <w:lang w:val="uk-UA"/>
        </w:rPr>
        <w:t xml:space="preserve"> прям</w:t>
      </w:r>
      <w:r>
        <w:rPr>
          <w:rFonts w:ascii="Times New Roman" w:hAnsi="Times New Roman"/>
          <w:sz w:val="28"/>
          <w:szCs w:val="28"/>
          <w:lang w:val="uk-UA"/>
        </w:rPr>
        <w:t xml:space="preserve">ою </w:t>
      </w:r>
      <w:r w:rsidRPr="003F7B9A">
        <w:rPr>
          <w:rFonts w:ascii="Times New Roman" w:hAnsi="Times New Roman"/>
          <w:sz w:val="28"/>
          <w:szCs w:val="28"/>
          <w:lang w:val="uk-UA"/>
        </w:rPr>
        <w:t>подач</w:t>
      </w:r>
      <w:r>
        <w:rPr>
          <w:rFonts w:ascii="Times New Roman" w:hAnsi="Times New Roman"/>
          <w:sz w:val="28"/>
          <w:szCs w:val="28"/>
          <w:lang w:val="uk-UA"/>
        </w:rPr>
        <w:t>ею</w:t>
      </w:r>
      <w:r w:rsidRPr="003F7B9A">
        <w:rPr>
          <w:rFonts w:ascii="Times New Roman" w:hAnsi="Times New Roman"/>
          <w:sz w:val="28"/>
          <w:szCs w:val="28"/>
          <w:lang w:val="uk-UA"/>
        </w:rPr>
        <w:t xml:space="preserve"> з відстані 4</w:t>
      </w:r>
      <w:r>
        <w:rPr>
          <w:rFonts w:ascii="Times New Roman" w:hAnsi="Times New Roman"/>
          <w:sz w:val="28"/>
          <w:szCs w:val="28"/>
          <w:lang w:val="uk-UA"/>
        </w:rPr>
        <w:t>-</w:t>
      </w:r>
      <w:r w:rsidRPr="003F7B9A">
        <w:rPr>
          <w:rFonts w:ascii="Times New Roman" w:hAnsi="Times New Roman"/>
          <w:sz w:val="28"/>
          <w:szCs w:val="28"/>
          <w:lang w:val="uk-UA"/>
        </w:rPr>
        <w:t>6 м  від стіни</w:t>
      </w:r>
      <w:r w:rsidRPr="003F7B9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на високому рівні володіли </w:t>
      </w:r>
      <w:r w:rsidR="00672857">
        <w:rPr>
          <w:rFonts w:ascii="Times New Roman" w:hAnsi="Times New Roman"/>
          <w:color w:val="000000"/>
          <w:sz w:val="28"/>
          <w:szCs w:val="28"/>
          <w:lang w:val="uk-UA"/>
        </w:rPr>
        <w:t>5</w:t>
      </w:r>
      <w:r w:rsidRPr="00FC4D03">
        <w:rPr>
          <w:rFonts w:ascii="Times New Roman" w:hAnsi="Times New Roman"/>
          <w:sz w:val="28"/>
          <w:szCs w:val="28"/>
          <w:lang w:val="uk-UA" w:eastAsia="ru-RU"/>
        </w:rPr>
        <w:t xml:space="preserve">% дівчат на початку дослідження, наприкінці – </w:t>
      </w:r>
      <w:r w:rsidR="00672857">
        <w:rPr>
          <w:rFonts w:ascii="Times New Roman" w:hAnsi="Times New Roman"/>
          <w:sz w:val="28"/>
          <w:szCs w:val="28"/>
          <w:lang w:val="uk-UA" w:eastAsia="ru-RU"/>
        </w:rPr>
        <w:t>20</w:t>
      </w:r>
      <w:r w:rsidRPr="00FC4D03">
        <w:rPr>
          <w:rFonts w:ascii="Times New Roman" w:hAnsi="Times New Roman"/>
          <w:sz w:val="28"/>
          <w:szCs w:val="28"/>
          <w:lang w:val="uk-UA" w:eastAsia="ru-RU"/>
        </w:rPr>
        <w:t xml:space="preserve">%. На достатньому рівні на початку дослідження – </w:t>
      </w:r>
      <w:r w:rsidR="00672857">
        <w:rPr>
          <w:rFonts w:ascii="Times New Roman" w:hAnsi="Times New Roman"/>
          <w:sz w:val="28"/>
          <w:szCs w:val="28"/>
          <w:lang w:val="uk-UA" w:eastAsia="ru-RU"/>
        </w:rPr>
        <w:t>10</w:t>
      </w:r>
      <w:r w:rsidRPr="00FC4D03">
        <w:rPr>
          <w:rFonts w:ascii="Times New Roman" w:hAnsi="Times New Roman"/>
          <w:sz w:val="28"/>
          <w:szCs w:val="28"/>
          <w:lang w:val="uk-UA" w:eastAsia="ru-RU"/>
        </w:rPr>
        <w:t xml:space="preserve">% дівчат, наприкінці – </w:t>
      </w:r>
      <w:r w:rsidR="00672857">
        <w:rPr>
          <w:rFonts w:ascii="Times New Roman" w:hAnsi="Times New Roman"/>
          <w:sz w:val="28"/>
          <w:szCs w:val="28"/>
          <w:lang w:val="uk-UA" w:eastAsia="ru-RU"/>
        </w:rPr>
        <w:t>60</w:t>
      </w:r>
      <w:r w:rsidRPr="00FC4D03">
        <w:rPr>
          <w:rFonts w:ascii="Times New Roman" w:hAnsi="Times New Roman"/>
          <w:sz w:val="28"/>
          <w:szCs w:val="28"/>
          <w:lang w:val="uk-UA" w:eastAsia="ru-RU"/>
        </w:rPr>
        <w:t xml:space="preserve">%. На середньому рівні на початку дослідження – </w:t>
      </w:r>
      <w:r w:rsidR="00672857">
        <w:rPr>
          <w:rFonts w:ascii="Times New Roman" w:hAnsi="Times New Roman"/>
          <w:sz w:val="28"/>
          <w:szCs w:val="28"/>
          <w:lang w:val="uk-UA" w:eastAsia="ru-RU"/>
        </w:rPr>
        <w:t>30</w:t>
      </w:r>
      <w:r w:rsidRPr="00FC4D03">
        <w:rPr>
          <w:rFonts w:ascii="Times New Roman" w:hAnsi="Times New Roman"/>
          <w:sz w:val="28"/>
          <w:szCs w:val="28"/>
          <w:lang w:val="uk-UA" w:eastAsia="ru-RU"/>
        </w:rPr>
        <w:t xml:space="preserve">% дівчат, наприкінці – </w:t>
      </w:r>
      <w:r w:rsidR="00672857">
        <w:rPr>
          <w:rFonts w:ascii="Times New Roman" w:hAnsi="Times New Roman"/>
          <w:sz w:val="28"/>
          <w:szCs w:val="28"/>
          <w:lang w:val="uk-UA" w:eastAsia="ru-RU"/>
        </w:rPr>
        <w:t>2</w:t>
      </w:r>
      <w:r w:rsidRPr="00FC4D03">
        <w:rPr>
          <w:rFonts w:ascii="Times New Roman" w:hAnsi="Times New Roman"/>
          <w:sz w:val="28"/>
          <w:szCs w:val="28"/>
          <w:lang w:val="uk-UA" w:eastAsia="ru-RU"/>
        </w:rPr>
        <w:t xml:space="preserve">0%. На низькому рівні на початку дослідження – </w:t>
      </w:r>
      <w:r w:rsidR="00672857">
        <w:rPr>
          <w:rFonts w:ascii="Times New Roman" w:hAnsi="Times New Roman"/>
          <w:sz w:val="28"/>
          <w:szCs w:val="28"/>
          <w:lang w:val="uk-UA" w:eastAsia="ru-RU"/>
        </w:rPr>
        <w:t>15</w:t>
      </w:r>
      <w:r w:rsidRPr="00FC4D03">
        <w:rPr>
          <w:rFonts w:ascii="Times New Roman" w:hAnsi="Times New Roman"/>
          <w:sz w:val="28"/>
          <w:szCs w:val="28"/>
          <w:lang w:val="uk-UA" w:eastAsia="ru-RU"/>
        </w:rPr>
        <w:t>% дівчат, наприкінці –</w:t>
      </w:r>
      <w:r>
        <w:rPr>
          <w:rFonts w:ascii="Times New Roman" w:hAnsi="Times New Roman"/>
          <w:sz w:val="28"/>
          <w:szCs w:val="28"/>
          <w:lang w:val="uk-UA" w:eastAsia="ru-RU"/>
        </w:rPr>
        <w:t xml:space="preserve"> </w:t>
      </w:r>
      <w:r w:rsidRPr="00FC4D03">
        <w:rPr>
          <w:rFonts w:ascii="Times New Roman" w:hAnsi="Times New Roman"/>
          <w:sz w:val="28"/>
          <w:szCs w:val="28"/>
          <w:lang w:val="uk-UA" w:eastAsia="ru-RU"/>
        </w:rPr>
        <w:t xml:space="preserve">0%. </w:t>
      </w:r>
    </w:p>
    <w:p w14:paraId="5E919CEB" w14:textId="54D77AFE" w:rsidR="001203DF" w:rsidRDefault="001203DF" w:rsidP="001203DF">
      <w:pPr>
        <w:tabs>
          <w:tab w:val="left" w:pos="0"/>
        </w:tabs>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ab/>
        <w:t xml:space="preserve">Схожа ситуація виявлена в зміні рівня володіння дівчатами технікою і </w:t>
      </w:r>
      <w:r w:rsidRPr="001A5ECF">
        <w:rPr>
          <w:rFonts w:ascii="Times New Roman" w:hAnsi="Times New Roman"/>
          <w:sz w:val="28"/>
          <w:szCs w:val="28"/>
          <w:lang w:val="uk-UA"/>
        </w:rPr>
        <w:t>боков</w:t>
      </w:r>
      <w:r>
        <w:rPr>
          <w:rFonts w:ascii="Times New Roman" w:hAnsi="Times New Roman"/>
          <w:sz w:val="28"/>
          <w:szCs w:val="28"/>
          <w:lang w:val="uk-UA"/>
        </w:rPr>
        <w:t>ої</w:t>
      </w:r>
      <w:r w:rsidRPr="001A5ECF">
        <w:rPr>
          <w:rFonts w:ascii="Times New Roman" w:hAnsi="Times New Roman"/>
          <w:sz w:val="28"/>
          <w:szCs w:val="28"/>
          <w:lang w:val="uk-UA"/>
        </w:rPr>
        <w:t xml:space="preserve"> подачі</w:t>
      </w:r>
      <w:r>
        <w:rPr>
          <w:rFonts w:ascii="Times New Roman" w:hAnsi="Times New Roman"/>
          <w:bCs/>
          <w:sz w:val="28"/>
          <w:szCs w:val="28"/>
          <w:lang w:val="uk-UA" w:eastAsia="ru-RU"/>
        </w:rPr>
        <w:t xml:space="preserve"> </w:t>
      </w:r>
      <w:r w:rsidRPr="003F7B9A">
        <w:rPr>
          <w:rFonts w:ascii="Times New Roman" w:hAnsi="Times New Roman"/>
          <w:sz w:val="28"/>
          <w:szCs w:val="28"/>
          <w:lang w:val="uk-UA"/>
        </w:rPr>
        <w:t>з відстані 4</w:t>
      </w:r>
      <w:r>
        <w:rPr>
          <w:rFonts w:ascii="Times New Roman" w:hAnsi="Times New Roman"/>
          <w:sz w:val="28"/>
          <w:szCs w:val="28"/>
          <w:lang w:val="uk-UA"/>
        </w:rPr>
        <w:t>-</w:t>
      </w:r>
      <w:r w:rsidRPr="003F7B9A">
        <w:rPr>
          <w:rFonts w:ascii="Times New Roman" w:hAnsi="Times New Roman"/>
          <w:sz w:val="28"/>
          <w:szCs w:val="28"/>
          <w:lang w:val="uk-UA"/>
        </w:rPr>
        <w:t>6 м  від стіни</w:t>
      </w:r>
      <w:r>
        <w:rPr>
          <w:rFonts w:ascii="Times New Roman" w:hAnsi="Times New Roman"/>
          <w:sz w:val="28"/>
          <w:szCs w:val="28"/>
          <w:lang w:val="uk-UA"/>
        </w:rPr>
        <w:t xml:space="preserve">. Так на </w:t>
      </w:r>
      <w:r>
        <w:rPr>
          <w:rFonts w:ascii="Times New Roman" w:hAnsi="Times New Roman"/>
          <w:color w:val="000000"/>
          <w:sz w:val="28"/>
          <w:szCs w:val="28"/>
          <w:lang w:val="uk-UA"/>
        </w:rPr>
        <w:t>високому рівні володіли 5</w:t>
      </w:r>
      <w:r w:rsidRPr="00FC4D03">
        <w:rPr>
          <w:rFonts w:ascii="Times New Roman" w:hAnsi="Times New Roman"/>
          <w:sz w:val="28"/>
          <w:szCs w:val="28"/>
          <w:lang w:val="uk-UA" w:eastAsia="ru-RU"/>
        </w:rPr>
        <w:t xml:space="preserve">% дівчат на початку дослідження, наприкінці – </w:t>
      </w:r>
      <w:r>
        <w:rPr>
          <w:rFonts w:ascii="Times New Roman" w:hAnsi="Times New Roman"/>
          <w:sz w:val="28"/>
          <w:szCs w:val="28"/>
          <w:lang w:val="uk-UA" w:eastAsia="ru-RU"/>
        </w:rPr>
        <w:t>40</w:t>
      </w:r>
      <w:r w:rsidRPr="00FC4D03">
        <w:rPr>
          <w:rFonts w:ascii="Times New Roman" w:hAnsi="Times New Roman"/>
          <w:sz w:val="28"/>
          <w:szCs w:val="28"/>
          <w:lang w:val="uk-UA" w:eastAsia="ru-RU"/>
        </w:rPr>
        <w:t xml:space="preserve">%. На достатньому рівні на початку дослідження – </w:t>
      </w:r>
      <w:r>
        <w:rPr>
          <w:rFonts w:ascii="Times New Roman" w:hAnsi="Times New Roman"/>
          <w:sz w:val="28"/>
          <w:szCs w:val="28"/>
          <w:lang w:val="uk-UA" w:eastAsia="ru-RU"/>
        </w:rPr>
        <w:t>5</w:t>
      </w:r>
      <w:r w:rsidRPr="00FC4D03">
        <w:rPr>
          <w:rFonts w:ascii="Times New Roman" w:hAnsi="Times New Roman"/>
          <w:sz w:val="28"/>
          <w:szCs w:val="28"/>
          <w:lang w:val="uk-UA" w:eastAsia="ru-RU"/>
        </w:rPr>
        <w:t xml:space="preserve">% дівчат, наприкінці – </w:t>
      </w:r>
      <w:r>
        <w:rPr>
          <w:rFonts w:ascii="Times New Roman" w:hAnsi="Times New Roman"/>
          <w:sz w:val="28"/>
          <w:szCs w:val="28"/>
          <w:lang w:val="uk-UA" w:eastAsia="ru-RU"/>
        </w:rPr>
        <w:t>50</w:t>
      </w:r>
      <w:r w:rsidRPr="00FC4D03">
        <w:rPr>
          <w:rFonts w:ascii="Times New Roman" w:hAnsi="Times New Roman"/>
          <w:sz w:val="28"/>
          <w:szCs w:val="28"/>
          <w:lang w:val="uk-UA" w:eastAsia="ru-RU"/>
        </w:rPr>
        <w:t xml:space="preserve">%. На середньому рівні на початку дослідження – </w:t>
      </w:r>
      <w:r>
        <w:rPr>
          <w:rFonts w:ascii="Times New Roman" w:hAnsi="Times New Roman"/>
          <w:sz w:val="28"/>
          <w:szCs w:val="28"/>
          <w:lang w:val="uk-UA" w:eastAsia="ru-RU"/>
        </w:rPr>
        <w:t>30</w:t>
      </w:r>
      <w:r w:rsidRPr="00FC4D03">
        <w:rPr>
          <w:rFonts w:ascii="Times New Roman" w:hAnsi="Times New Roman"/>
          <w:sz w:val="28"/>
          <w:szCs w:val="28"/>
          <w:lang w:val="uk-UA" w:eastAsia="ru-RU"/>
        </w:rPr>
        <w:t xml:space="preserve">% дівчат, наприкінці – </w:t>
      </w:r>
      <w:r>
        <w:rPr>
          <w:rFonts w:ascii="Times New Roman" w:hAnsi="Times New Roman"/>
          <w:sz w:val="28"/>
          <w:szCs w:val="28"/>
          <w:lang w:val="uk-UA" w:eastAsia="ru-RU"/>
        </w:rPr>
        <w:t>5</w:t>
      </w:r>
      <w:r w:rsidRPr="00FC4D03">
        <w:rPr>
          <w:rFonts w:ascii="Times New Roman" w:hAnsi="Times New Roman"/>
          <w:sz w:val="28"/>
          <w:szCs w:val="28"/>
          <w:lang w:val="uk-UA" w:eastAsia="ru-RU"/>
        </w:rPr>
        <w:t xml:space="preserve">%. На низькому рівні на початку дослідження – </w:t>
      </w:r>
      <w:r>
        <w:rPr>
          <w:rFonts w:ascii="Times New Roman" w:hAnsi="Times New Roman"/>
          <w:sz w:val="28"/>
          <w:szCs w:val="28"/>
          <w:lang w:val="uk-UA" w:eastAsia="ru-RU"/>
        </w:rPr>
        <w:t>60</w:t>
      </w:r>
      <w:r w:rsidRPr="00FC4D03">
        <w:rPr>
          <w:rFonts w:ascii="Times New Roman" w:hAnsi="Times New Roman"/>
          <w:sz w:val="28"/>
          <w:szCs w:val="28"/>
          <w:lang w:val="uk-UA" w:eastAsia="ru-RU"/>
        </w:rPr>
        <w:t>% дівчат, наприкінці –</w:t>
      </w:r>
      <w:r>
        <w:rPr>
          <w:rFonts w:ascii="Times New Roman" w:hAnsi="Times New Roman"/>
          <w:sz w:val="28"/>
          <w:szCs w:val="28"/>
          <w:lang w:val="uk-UA" w:eastAsia="ru-RU"/>
        </w:rPr>
        <w:t xml:space="preserve"> 5% (таблиця</w:t>
      </w:r>
      <w:r>
        <w:rPr>
          <w:rFonts w:ascii="Times New Roman" w:hAnsi="Times New Roman"/>
          <w:bCs/>
          <w:sz w:val="28"/>
          <w:szCs w:val="28"/>
          <w:lang w:val="uk-UA" w:eastAsia="ru-RU"/>
        </w:rPr>
        <w:t xml:space="preserve"> 3.10).</w:t>
      </w:r>
    </w:p>
    <w:p w14:paraId="448FAA91" w14:textId="77777777" w:rsidR="001203DF" w:rsidRDefault="001203DF">
      <w:pPr>
        <w:spacing w:after="160" w:line="259" w:lineRule="auto"/>
        <w:rPr>
          <w:rFonts w:ascii="Times New Roman" w:hAnsi="Times New Roman"/>
          <w:bCs/>
          <w:sz w:val="28"/>
          <w:szCs w:val="28"/>
          <w:lang w:val="uk-UA" w:eastAsia="ru-RU"/>
        </w:rPr>
      </w:pPr>
      <w:r>
        <w:rPr>
          <w:rFonts w:ascii="Times New Roman" w:hAnsi="Times New Roman"/>
          <w:bCs/>
          <w:sz w:val="28"/>
          <w:szCs w:val="28"/>
          <w:lang w:val="uk-UA" w:eastAsia="ru-RU"/>
        </w:rPr>
        <w:br w:type="page"/>
      </w:r>
    </w:p>
    <w:p w14:paraId="2CD01842" w14:textId="699642DB" w:rsidR="008C7F6E" w:rsidRPr="00FC4D03" w:rsidRDefault="008C7F6E" w:rsidP="00C10F6B">
      <w:pPr>
        <w:tabs>
          <w:tab w:val="left" w:pos="0"/>
        </w:tabs>
        <w:spacing w:after="0" w:line="360" w:lineRule="auto"/>
        <w:jc w:val="right"/>
        <w:rPr>
          <w:rFonts w:ascii="Times New Roman" w:hAnsi="Times New Roman"/>
          <w:bCs/>
          <w:sz w:val="28"/>
          <w:szCs w:val="28"/>
          <w:lang w:val="uk-UA" w:eastAsia="ru-RU"/>
        </w:rPr>
      </w:pPr>
      <w:r w:rsidRPr="00FC4D03">
        <w:rPr>
          <w:rFonts w:ascii="Times New Roman" w:hAnsi="Times New Roman"/>
          <w:bCs/>
          <w:sz w:val="28"/>
          <w:szCs w:val="28"/>
          <w:lang w:val="uk-UA" w:eastAsia="ru-RU"/>
        </w:rPr>
        <w:lastRenderedPageBreak/>
        <w:t>Таблиця 3.</w:t>
      </w:r>
      <w:r>
        <w:rPr>
          <w:rFonts w:ascii="Times New Roman" w:hAnsi="Times New Roman"/>
          <w:bCs/>
          <w:sz w:val="28"/>
          <w:szCs w:val="28"/>
          <w:lang w:val="uk-UA" w:eastAsia="ru-RU"/>
        </w:rPr>
        <w:t>1</w:t>
      </w:r>
      <w:r w:rsidR="003F7B9A">
        <w:rPr>
          <w:rFonts w:ascii="Times New Roman" w:hAnsi="Times New Roman"/>
          <w:bCs/>
          <w:sz w:val="28"/>
          <w:szCs w:val="28"/>
          <w:lang w:val="uk-UA" w:eastAsia="ru-RU"/>
        </w:rPr>
        <w:t>0</w:t>
      </w:r>
    </w:p>
    <w:p w14:paraId="5A9D3124" w14:textId="5C6ACA68" w:rsidR="005A115D" w:rsidRPr="00FC4D03" w:rsidRDefault="005A115D" w:rsidP="005A115D">
      <w:pPr>
        <w:tabs>
          <w:tab w:val="left" w:pos="0"/>
        </w:tabs>
        <w:spacing w:after="0" w:line="360" w:lineRule="auto"/>
        <w:jc w:val="center"/>
        <w:rPr>
          <w:rFonts w:ascii="Times New Roman" w:hAnsi="Times New Roman"/>
          <w:color w:val="000000"/>
          <w:lang w:val="uk-UA"/>
        </w:rPr>
      </w:pPr>
      <w:r w:rsidRPr="003F7B9A">
        <w:rPr>
          <w:rFonts w:ascii="Times New Roman" w:hAnsi="Times New Roman"/>
          <w:bCs/>
          <w:sz w:val="28"/>
          <w:szCs w:val="28"/>
          <w:lang w:val="uk-UA" w:eastAsia="ru-RU"/>
        </w:rPr>
        <w:t xml:space="preserve">Розподіл дівчат за рінями </w:t>
      </w:r>
      <w:r w:rsidRPr="003F7B9A">
        <w:rPr>
          <w:rFonts w:ascii="Times New Roman" w:hAnsi="Times New Roman"/>
          <w:sz w:val="28"/>
          <w:szCs w:val="28"/>
          <w:lang w:val="uk-UA" w:eastAsia="ru-RU"/>
        </w:rPr>
        <w:t xml:space="preserve">володіння технікою </w:t>
      </w:r>
      <w:r w:rsidRPr="003F7B9A">
        <w:rPr>
          <w:rFonts w:ascii="Times New Roman" w:hAnsi="Times New Roman"/>
          <w:sz w:val="28"/>
          <w:szCs w:val="28"/>
          <w:lang w:val="uk-UA"/>
        </w:rPr>
        <w:t>нижн</w:t>
      </w:r>
      <w:r w:rsidR="00B160A8">
        <w:rPr>
          <w:rFonts w:ascii="Times New Roman" w:hAnsi="Times New Roman"/>
          <w:sz w:val="28"/>
          <w:szCs w:val="28"/>
          <w:lang w:val="uk-UA"/>
        </w:rPr>
        <w:t>ьої</w:t>
      </w:r>
      <w:r w:rsidRPr="003F7B9A">
        <w:rPr>
          <w:rFonts w:ascii="Times New Roman" w:hAnsi="Times New Roman"/>
          <w:sz w:val="28"/>
          <w:szCs w:val="28"/>
          <w:lang w:val="uk-UA"/>
        </w:rPr>
        <w:t xml:space="preserve"> прям</w:t>
      </w:r>
      <w:r w:rsidR="00B160A8">
        <w:rPr>
          <w:rFonts w:ascii="Times New Roman" w:hAnsi="Times New Roman"/>
          <w:sz w:val="28"/>
          <w:szCs w:val="28"/>
          <w:lang w:val="uk-UA"/>
        </w:rPr>
        <w:t xml:space="preserve">ої та бокової </w:t>
      </w:r>
      <w:r w:rsidRPr="003F7B9A">
        <w:rPr>
          <w:rFonts w:ascii="Times New Roman" w:hAnsi="Times New Roman"/>
          <w:sz w:val="28"/>
          <w:szCs w:val="28"/>
          <w:lang w:val="uk-UA"/>
        </w:rPr>
        <w:t xml:space="preserve"> подачі з відстані 4</w:t>
      </w:r>
      <w:r w:rsidR="00B160A8">
        <w:rPr>
          <w:rFonts w:ascii="Times New Roman" w:hAnsi="Times New Roman"/>
          <w:sz w:val="28"/>
          <w:szCs w:val="28"/>
          <w:lang w:val="uk-UA"/>
        </w:rPr>
        <w:t>-</w:t>
      </w:r>
      <w:r w:rsidRPr="003F7B9A">
        <w:rPr>
          <w:rFonts w:ascii="Times New Roman" w:hAnsi="Times New Roman"/>
          <w:sz w:val="28"/>
          <w:szCs w:val="28"/>
          <w:lang w:val="uk-UA"/>
        </w:rPr>
        <w:t>6 м  від стіни</w:t>
      </w:r>
      <w:r w:rsidRPr="003F7B9A">
        <w:rPr>
          <w:rFonts w:ascii="Times New Roman" w:hAnsi="Times New Roman"/>
          <w:color w:val="000000"/>
          <w:sz w:val="28"/>
          <w:szCs w:val="28"/>
          <w:lang w:val="uk-UA"/>
        </w:rPr>
        <w:t xml:space="preserve"> </w:t>
      </w:r>
      <w:r w:rsidRPr="003F7B9A">
        <w:rPr>
          <w:rFonts w:ascii="Times New Roman" w:hAnsi="Times New Roman"/>
          <w:bCs/>
          <w:sz w:val="28"/>
          <w:szCs w:val="28"/>
          <w:lang w:val="uk-UA" w:eastAsia="ru-RU"/>
        </w:rPr>
        <w:t>(</w:t>
      </w:r>
      <w:r w:rsidRPr="00FC4D03">
        <w:rPr>
          <w:rFonts w:ascii="Times New Roman" w:hAnsi="Times New Roman"/>
          <w:bCs/>
          <w:sz w:val="28"/>
          <w:szCs w:val="28"/>
          <w:lang w:val="uk-UA" w:eastAsia="ru-RU"/>
        </w:rPr>
        <w:t>%)</w:t>
      </w:r>
    </w:p>
    <w:tbl>
      <w:tblPr>
        <w:tblStyle w:val="a7"/>
        <w:tblW w:w="9607" w:type="dxa"/>
        <w:tblLook w:val="01E0" w:firstRow="1" w:lastRow="1" w:firstColumn="1" w:lastColumn="1" w:noHBand="0" w:noVBand="0"/>
      </w:tblPr>
      <w:tblGrid>
        <w:gridCol w:w="1914"/>
        <w:gridCol w:w="3864"/>
        <w:gridCol w:w="3829"/>
      </w:tblGrid>
      <w:tr w:rsidR="00214CBB" w:rsidRPr="001A5ECF" w14:paraId="03CE5E56" w14:textId="77777777" w:rsidTr="001A5ECF">
        <w:tc>
          <w:tcPr>
            <w:tcW w:w="1914" w:type="dxa"/>
            <w:vMerge w:val="restart"/>
            <w:vAlign w:val="center"/>
          </w:tcPr>
          <w:p w14:paraId="496A101E" w14:textId="11D86C42" w:rsidR="00214CBB" w:rsidRPr="001A5ECF" w:rsidRDefault="00214CBB" w:rsidP="004D3968">
            <w:pPr>
              <w:jc w:val="center"/>
              <w:rPr>
                <w:rFonts w:ascii="Times New Roman" w:hAnsi="Times New Roman"/>
                <w:sz w:val="28"/>
                <w:szCs w:val="28"/>
                <w:lang w:val="uk-UA"/>
              </w:rPr>
            </w:pPr>
            <w:r>
              <w:rPr>
                <w:rFonts w:ascii="Times New Roman" w:hAnsi="Times New Roman"/>
                <w:sz w:val="28"/>
                <w:szCs w:val="28"/>
                <w:lang w:val="uk-UA"/>
              </w:rPr>
              <w:t>Рівні</w:t>
            </w:r>
          </w:p>
        </w:tc>
        <w:tc>
          <w:tcPr>
            <w:tcW w:w="7693" w:type="dxa"/>
            <w:gridSpan w:val="2"/>
          </w:tcPr>
          <w:p w14:paraId="365C08E7" w14:textId="01219B29" w:rsidR="00214CBB" w:rsidRPr="001A5ECF" w:rsidRDefault="00214CBB" w:rsidP="004D3968">
            <w:pPr>
              <w:jc w:val="center"/>
              <w:rPr>
                <w:rFonts w:ascii="Times New Roman" w:hAnsi="Times New Roman"/>
                <w:sz w:val="28"/>
                <w:szCs w:val="28"/>
                <w:lang w:val="uk-UA"/>
              </w:rPr>
            </w:pPr>
            <w:r w:rsidRPr="00FC4D03">
              <w:rPr>
                <w:rFonts w:ascii="Times New Roman" w:hAnsi="Times New Roman"/>
                <w:sz w:val="28"/>
                <w:szCs w:val="28"/>
                <w:lang w:val="uk-UA"/>
              </w:rPr>
              <w:t xml:space="preserve">Етапи </w:t>
            </w:r>
          </w:p>
        </w:tc>
      </w:tr>
      <w:tr w:rsidR="007B794C" w:rsidRPr="001A5ECF" w14:paraId="0862CAA0" w14:textId="77777777" w:rsidTr="004D3968">
        <w:tc>
          <w:tcPr>
            <w:tcW w:w="1914" w:type="dxa"/>
            <w:vMerge/>
            <w:vAlign w:val="center"/>
          </w:tcPr>
          <w:p w14:paraId="2A4E1445" w14:textId="77777777" w:rsidR="007B794C" w:rsidRPr="001A5ECF" w:rsidRDefault="007B794C" w:rsidP="004D3968">
            <w:pPr>
              <w:jc w:val="center"/>
              <w:rPr>
                <w:rFonts w:ascii="Times New Roman" w:hAnsi="Times New Roman"/>
                <w:sz w:val="28"/>
                <w:szCs w:val="28"/>
                <w:lang w:val="uk-UA"/>
              </w:rPr>
            </w:pPr>
          </w:p>
        </w:tc>
        <w:tc>
          <w:tcPr>
            <w:tcW w:w="3864" w:type="dxa"/>
            <w:vAlign w:val="center"/>
          </w:tcPr>
          <w:p w14:paraId="106C774E" w14:textId="2A44C000" w:rsidR="007B794C" w:rsidRPr="001A5ECF" w:rsidRDefault="007B794C" w:rsidP="004D3968">
            <w:pPr>
              <w:jc w:val="center"/>
              <w:rPr>
                <w:rFonts w:ascii="Times New Roman" w:hAnsi="Times New Roman"/>
                <w:sz w:val="28"/>
                <w:szCs w:val="28"/>
                <w:lang w:val="uk-UA"/>
              </w:rPr>
            </w:pPr>
            <w:r w:rsidRPr="00FC4D03">
              <w:rPr>
                <w:rFonts w:ascii="Times New Roman" w:hAnsi="Times New Roman"/>
                <w:sz w:val="28"/>
                <w:szCs w:val="28"/>
                <w:lang w:val="uk-UA"/>
              </w:rPr>
              <w:t>Початок навчального року</w:t>
            </w:r>
          </w:p>
        </w:tc>
        <w:tc>
          <w:tcPr>
            <w:tcW w:w="3829" w:type="dxa"/>
            <w:vAlign w:val="center"/>
          </w:tcPr>
          <w:p w14:paraId="5730DB88" w14:textId="06981800" w:rsidR="007B794C" w:rsidRPr="001A5ECF" w:rsidRDefault="007B794C" w:rsidP="004D3968">
            <w:pPr>
              <w:jc w:val="center"/>
              <w:rPr>
                <w:rFonts w:ascii="Times New Roman" w:hAnsi="Times New Roman"/>
                <w:sz w:val="28"/>
                <w:szCs w:val="28"/>
                <w:lang w:val="uk-UA"/>
              </w:rPr>
            </w:pPr>
            <w:r w:rsidRPr="00FC4D03">
              <w:rPr>
                <w:rFonts w:ascii="Times New Roman" w:hAnsi="Times New Roman"/>
                <w:sz w:val="28"/>
                <w:szCs w:val="28"/>
                <w:lang w:val="uk-UA"/>
              </w:rPr>
              <w:t>Кінець навчального року</w:t>
            </w:r>
          </w:p>
        </w:tc>
      </w:tr>
      <w:tr w:rsidR="001A5ECF" w:rsidRPr="001A5ECF" w14:paraId="0134210F" w14:textId="77777777" w:rsidTr="001A5ECF">
        <w:tc>
          <w:tcPr>
            <w:tcW w:w="1914" w:type="dxa"/>
            <w:vAlign w:val="center"/>
          </w:tcPr>
          <w:p w14:paraId="74D6DD8B" w14:textId="19CAAB46" w:rsidR="001A5ECF" w:rsidRPr="001A5ECF" w:rsidRDefault="001A5ECF" w:rsidP="004D3968">
            <w:pPr>
              <w:jc w:val="center"/>
              <w:rPr>
                <w:rFonts w:ascii="Times New Roman" w:hAnsi="Times New Roman"/>
                <w:sz w:val="28"/>
                <w:szCs w:val="28"/>
                <w:lang w:val="uk-UA"/>
              </w:rPr>
            </w:pPr>
            <w:r w:rsidRPr="001A5ECF">
              <w:rPr>
                <w:rFonts w:ascii="Times New Roman" w:hAnsi="Times New Roman"/>
                <w:sz w:val="28"/>
                <w:szCs w:val="28"/>
                <w:lang w:val="uk-UA"/>
              </w:rPr>
              <w:t>високий</w:t>
            </w:r>
          </w:p>
        </w:tc>
        <w:tc>
          <w:tcPr>
            <w:tcW w:w="3864" w:type="dxa"/>
          </w:tcPr>
          <w:p w14:paraId="71FE153B" w14:textId="3863DB1C" w:rsidR="001A5ECF" w:rsidRPr="00800F64" w:rsidRDefault="00672857" w:rsidP="004D3968">
            <w:pPr>
              <w:jc w:val="center"/>
              <w:rPr>
                <w:rFonts w:ascii="Times New Roman" w:hAnsi="Times New Roman"/>
                <w:sz w:val="28"/>
                <w:szCs w:val="28"/>
                <w:lang w:val="uk-UA"/>
              </w:rPr>
            </w:pPr>
            <w:r w:rsidRPr="00800F64">
              <w:rPr>
                <w:rFonts w:ascii="Times New Roman" w:hAnsi="Times New Roman"/>
                <w:sz w:val="28"/>
                <w:szCs w:val="28"/>
                <w:lang w:val="uk-UA"/>
              </w:rPr>
              <w:t>1 (5%)</w:t>
            </w:r>
          </w:p>
        </w:tc>
        <w:tc>
          <w:tcPr>
            <w:tcW w:w="3829" w:type="dxa"/>
            <w:vAlign w:val="center"/>
          </w:tcPr>
          <w:p w14:paraId="6CBF47D8" w14:textId="7E73B7EC" w:rsidR="001A5ECF" w:rsidRPr="00800F64" w:rsidRDefault="00672857" w:rsidP="00672857">
            <w:pPr>
              <w:jc w:val="center"/>
              <w:rPr>
                <w:rFonts w:ascii="Times New Roman" w:hAnsi="Times New Roman"/>
                <w:sz w:val="28"/>
                <w:szCs w:val="28"/>
                <w:lang w:val="uk-UA"/>
              </w:rPr>
            </w:pPr>
            <w:r w:rsidRPr="00800F64">
              <w:rPr>
                <w:rFonts w:ascii="Times New Roman" w:hAnsi="Times New Roman"/>
                <w:sz w:val="28"/>
                <w:szCs w:val="28"/>
                <w:lang w:val="uk-UA"/>
              </w:rPr>
              <w:t>4 (20%)</w:t>
            </w:r>
          </w:p>
        </w:tc>
      </w:tr>
      <w:tr w:rsidR="001A5ECF" w:rsidRPr="001A5ECF" w14:paraId="772C7790" w14:textId="77777777" w:rsidTr="001A5ECF">
        <w:tc>
          <w:tcPr>
            <w:tcW w:w="1914" w:type="dxa"/>
            <w:vAlign w:val="center"/>
          </w:tcPr>
          <w:p w14:paraId="3A4110C8" w14:textId="2E2ECA9B" w:rsidR="001A5ECF" w:rsidRPr="001A5ECF" w:rsidRDefault="001A5ECF" w:rsidP="004D3968">
            <w:pPr>
              <w:jc w:val="center"/>
              <w:rPr>
                <w:rFonts w:ascii="Times New Roman" w:hAnsi="Times New Roman"/>
                <w:sz w:val="28"/>
                <w:szCs w:val="28"/>
                <w:lang w:val="uk-UA"/>
              </w:rPr>
            </w:pPr>
            <w:r w:rsidRPr="001A5ECF">
              <w:rPr>
                <w:rFonts w:ascii="Times New Roman" w:hAnsi="Times New Roman"/>
                <w:sz w:val="28"/>
                <w:szCs w:val="28"/>
                <w:lang w:val="uk-UA"/>
              </w:rPr>
              <w:t>достатній</w:t>
            </w:r>
          </w:p>
        </w:tc>
        <w:tc>
          <w:tcPr>
            <w:tcW w:w="3864" w:type="dxa"/>
          </w:tcPr>
          <w:p w14:paraId="6D2D9F59" w14:textId="77777777" w:rsidR="001A5ECF" w:rsidRPr="00800F64" w:rsidRDefault="001A5ECF" w:rsidP="004D3968">
            <w:pPr>
              <w:jc w:val="center"/>
              <w:rPr>
                <w:rFonts w:ascii="Times New Roman" w:hAnsi="Times New Roman"/>
                <w:sz w:val="28"/>
                <w:szCs w:val="28"/>
                <w:lang w:val="uk-UA"/>
              </w:rPr>
            </w:pPr>
            <w:r w:rsidRPr="00800F64">
              <w:rPr>
                <w:rFonts w:ascii="Times New Roman" w:hAnsi="Times New Roman"/>
                <w:sz w:val="28"/>
                <w:szCs w:val="28"/>
                <w:lang w:val="uk-UA"/>
              </w:rPr>
              <w:t>10 (50%)</w:t>
            </w:r>
          </w:p>
        </w:tc>
        <w:tc>
          <w:tcPr>
            <w:tcW w:w="3829" w:type="dxa"/>
            <w:vAlign w:val="center"/>
          </w:tcPr>
          <w:p w14:paraId="5FD4862E" w14:textId="61D6BB7F" w:rsidR="001A5ECF" w:rsidRPr="00800F64" w:rsidRDefault="001A5ECF" w:rsidP="00672857">
            <w:pPr>
              <w:jc w:val="center"/>
              <w:rPr>
                <w:rFonts w:ascii="Times New Roman" w:hAnsi="Times New Roman"/>
                <w:sz w:val="28"/>
                <w:szCs w:val="28"/>
                <w:lang w:val="uk-UA"/>
              </w:rPr>
            </w:pPr>
            <w:r w:rsidRPr="00800F64">
              <w:rPr>
                <w:rFonts w:ascii="Times New Roman" w:hAnsi="Times New Roman"/>
                <w:sz w:val="28"/>
                <w:szCs w:val="28"/>
                <w:lang w:val="uk-UA"/>
              </w:rPr>
              <w:t>1</w:t>
            </w:r>
            <w:r w:rsidR="00672857" w:rsidRPr="00800F64">
              <w:rPr>
                <w:rFonts w:ascii="Times New Roman" w:hAnsi="Times New Roman"/>
                <w:sz w:val="28"/>
                <w:szCs w:val="28"/>
                <w:lang w:val="uk-UA"/>
              </w:rPr>
              <w:t>2</w:t>
            </w:r>
            <w:r w:rsidRPr="00800F64">
              <w:rPr>
                <w:rFonts w:ascii="Times New Roman" w:hAnsi="Times New Roman"/>
                <w:sz w:val="28"/>
                <w:szCs w:val="28"/>
                <w:lang w:val="uk-UA"/>
              </w:rPr>
              <w:t xml:space="preserve"> (</w:t>
            </w:r>
            <w:r w:rsidR="00672857" w:rsidRPr="00800F64">
              <w:rPr>
                <w:rFonts w:ascii="Times New Roman" w:hAnsi="Times New Roman"/>
                <w:sz w:val="28"/>
                <w:szCs w:val="28"/>
                <w:lang w:val="uk-UA"/>
              </w:rPr>
              <w:t>6</w:t>
            </w:r>
            <w:r w:rsidRPr="00800F64">
              <w:rPr>
                <w:rFonts w:ascii="Times New Roman" w:hAnsi="Times New Roman"/>
                <w:sz w:val="28"/>
                <w:szCs w:val="28"/>
                <w:lang w:val="uk-UA"/>
              </w:rPr>
              <w:t>0%)</w:t>
            </w:r>
          </w:p>
        </w:tc>
      </w:tr>
      <w:tr w:rsidR="001A5ECF" w:rsidRPr="001A5ECF" w14:paraId="6A5524E1" w14:textId="77777777" w:rsidTr="001A5ECF">
        <w:tc>
          <w:tcPr>
            <w:tcW w:w="1914" w:type="dxa"/>
            <w:vAlign w:val="center"/>
          </w:tcPr>
          <w:p w14:paraId="7FF3BBE1" w14:textId="77777777" w:rsidR="001A5ECF" w:rsidRPr="001A5ECF" w:rsidRDefault="001A5ECF" w:rsidP="004D3968">
            <w:pPr>
              <w:jc w:val="center"/>
              <w:rPr>
                <w:rFonts w:ascii="Times New Roman" w:hAnsi="Times New Roman"/>
                <w:sz w:val="28"/>
                <w:szCs w:val="28"/>
                <w:lang w:val="uk-UA"/>
              </w:rPr>
            </w:pPr>
            <w:r w:rsidRPr="001A5ECF">
              <w:rPr>
                <w:rFonts w:ascii="Times New Roman" w:hAnsi="Times New Roman"/>
                <w:sz w:val="28"/>
                <w:szCs w:val="28"/>
                <w:lang w:val="uk-UA"/>
              </w:rPr>
              <w:t>середній</w:t>
            </w:r>
          </w:p>
        </w:tc>
        <w:tc>
          <w:tcPr>
            <w:tcW w:w="3864" w:type="dxa"/>
          </w:tcPr>
          <w:p w14:paraId="447BAE95" w14:textId="77777777" w:rsidR="001A5ECF" w:rsidRPr="00800F64" w:rsidRDefault="001A5ECF" w:rsidP="004D3968">
            <w:pPr>
              <w:jc w:val="center"/>
              <w:rPr>
                <w:rFonts w:ascii="Times New Roman" w:hAnsi="Times New Roman"/>
                <w:sz w:val="28"/>
                <w:szCs w:val="28"/>
                <w:lang w:val="uk-UA"/>
              </w:rPr>
            </w:pPr>
            <w:r w:rsidRPr="00800F64">
              <w:rPr>
                <w:rFonts w:ascii="Times New Roman" w:hAnsi="Times New Roman"/>
                <w:sz w:val="28"/>
                <w:szCs w:val="28"/>
                <w:lang w:val="uk-UA"/>
              </w:rPr>
              <w:t>6 (30%)</w:t>
            </w:r>
          </w:p>
        </w:tc>
        <w:tc>
          <w:tcPr>
            <w:tcW w:w="3829" w:type="dxa"/>
            <w:vAlign w:val="center"/>
          </w:tcPr>
          <w:p w14:paraId="180A9DD1" w14:textId="50DD0F38" w:rsidR="001A5ECF" w:rsidRPr="00800F64" w:rsidRDefault="00672857" w:rsidP="00672857">
            <w:pPr>
              <w:jc w:val="center"/>
              <w:rPr>
                <w:rFonts w:ascii="Times New Roman" w:hAnsi="Times New Roman"/>
                <w:sz w:val="28"/>
                <w:szCs w:val="28"/>
                <w:lang w:val="uk-UA"/>
              </w:rPr>
            </w:pPr>
            <w:r w:rsidRPr="00800F64">
              <w:rPr>
                <w:rFonts w:ascii="Times New Roman" w:hAnsi="Times New Roman"/>
                <w:sz w:val="28"/>
                <w:szCs w:val="28"/>
                <w:lang w:val="uk-UA"/>
              </w:rPr>
              <w:t>4 (20</w:t>
            </w:r>
            <w:r w:rsidR="001A5ECF" w:rsidRPr="00800F64">
              <w:rPr>
                <w:rFonts w:ascii="Times New Roman" w:hAnsi="Times New Roman"/>
                <w:sz w:val="28"/>
                <w:szCs w:val="28"/>
                <w:lang w:val="uk-UA"/>
              </w:rPr>
              <w:t>%)</w:t>
            </w:r>
          </w:p>
        </w:tc>
      </w:tr>
      <w:tr w:rsidR="001A5ECF" w:rsidRPr="001A5ECF" w14:paraId="0D86565F" w14:textId="77777777" w:rsidTr="001A5ECF">
        <w:tc>
          <w:tcPr>
            <w:tcW w:w="1914" w:type="dxa"/>
            <w:vAlign w:val="center"/>
          </w:tcPr>
          <w:p w14:paraId="5F74B04A" w14:textId="77777777" w:rsidR="001A5ECF" w:rsidRPr="001A5ECF" w:rsidRDefault="001A5ECF" w:rsidP="00B160A8">
            <w:pPr>
              <w:jc w:val="center"/>
              <w:rPr>
                <w:rFonts w:ascii="Times New Roman" w:hAnsi="Times New Roman"/>
                <w:sz w:val="28"/>
                <w:szCs w:val="28"/>
                <w:lang w:val="uk-UA"/>
              </w:rPr>
            </w:pPr>
            <w:r w:rsidRPr="001A5ECF">
              <w:rPr>
                <w:rFonts w:ascii="Times New Roman" w:hAnsi="Times New Roman"/>
                <w:sz w:val="28"/>
                <w:szCs w:val="28"/>
                <w:lang w:val="uk-UA"/>
              </w:rPr>
              <w:t>низький</w:t>
            </w:r>
          </w:p>
        </w:tc>
        <w:tc>
          <w:tcPr>
            <w:tcW w:w="3864" w:type="dxa"/>
          </w:tcPr>
          <w:p w14:paraId="1A9BFDF2" w14:textId="2C596056" w:rsidR="001A5ECF" w:rsidRPr="00800F64" w:rsidRDefault="00672857" w:rsidP="00672857">
            <w:pPr>
              <w:jc w:val="center"/>
              <w:rPr>
                <w:rFonts w:ascii="Times New Roman" w:hAnsi="Times New Roman"/>
                <w:sz w:val="28"/>
                <w:szCs w:val="28"/>
                <w:lang w:val="uk-UA"/>
              </w:rPr>
            </w:pPr>
            <w:r w:rsidRPr="00800F64">
              <w:rPr>
                <w:rFonts w:ascii="Times New Roman" w:hAnsi="Times New Roman"/>
                <w:sz w:val="28"/>
                <w:szCs w:val="28"/>
                <w:lang w:val="uk-UA"/>
              </w:rPr>
              <w:t>3 (15%)</w:t>
            </w:r>
          </w:p>
        </w:tc>
        <w:tc>
          <w:tcPr>
            <w:tcW w:w="3829" w:type="dxa"/>
            <w:vAlign w:val="center"/>
          </w:tcPr>
          <w:p w14:paraId="156CE47D" w14:textId="77777777" w:rsidR="001A5ECF" w:rsidRPr="00800F64" w:rsidRDefault="001A5ECF" w:rsidP="00B160A8">
            <w:pPr>
              <w:jc w:val="center"/>
              <w:rPr>
                <w:rFonts w:ascii="Times New Roman" w:hAnsi="Times New Roman"/>
                <w:sz w:val="28"/>
                <w:szCs w:val="28"/>
                <w:lang w:val="uk-UA"/>
              </w:rPr>
            </w:pPr>
            <w:r w:rsidRPr="00800F64">
              <w:rPr>
                <w:rFonts w:ascii="Times New Roman" w:hAnsi="Times New Roman"/>
                <w:sz w:val="28"/>
                <w:szCs w:val="28"/>
                <w:lang w:val="uk-UA"/>
              </w:rPr>
              <w:t>-</w:t>
            </w:r>
          </w:p>
        </w:tc>
      </w:tr>
      <w:tr w:rsidR="001A5ECF" w:rsidRPr="001A5ECF" w14:paraId="1CA856D5" w14:textId="77777777" w:rsidTr="001A5ECF">
        <w:tc>
          <w:tcPr>
            <w:tcW w:w="9607" w:type="dxa"/>
            <w:gridSpan w:val="3"/>
            <w:vAlign w:val="center"/>
          </w:tcPr>
          <w:p w14:paraId="12F45B59" w14:textId="77777777" w:rsidR="001A5ECF" w:rsidRPr="001A5ECF" w:rsidRDefault="001A5ECF" w:rsidP="00B160A8">
            <w:pPr>
              <w:tabs>
                <w:tab w:val="left" w:pos="0"/>
              </w:tabs>
              <w:spacing w:after="0" w:line="360" w:lineRule="auto"/>
              <w:jc w:val="center"/>
              <w:rPr>
                <w:rFonts w:ascii="Times New Roman" w:hAnsi="Times New Roman"/>
                <w:sz w:val="28"/>
                <w:szCs w:val="28"/>
                <w:lang w:val="uk-UA"/>
              </w:rPr>
            </w:pPr>
          </w:p>
          <w:p w14:paraId="698133AD" w14:textId="7C1E4916" w:rsidR="001A5ECF" w:rsidRPr="001A5ECF" w:rsidRDefault="001A5ECF" w:rsidP="0020240D">
            <w:pPr>
              <w:tabs>
                <w:tab w:val="left" w:pos="0"/>
              </w:tabs>
              <w:spacing w:after="0" w:line="360" w:lineRule="auto"/>
              <w:jc w:val="center"/>
              <w:rPr>
                <w:rFonts w:ascii="Times New Roman" w:hAnsi="Times New Roman"/>
                <w:sz w:val="28"/>
                <w:szCs w:val="28"/>
                <w:lang w:val="uk-UA"/>
              </w:rPr>
            </w:pPr>
            <w:r w:rsidRPr="001A5ECF">
              <w:rPr>
                <w:rFonts w:ascii="Times New Roman" w:hAnsi="Times New Roman"/>
                <w:sz w:val="28"/>
                <w:szCs w:val="28"/>
                <w:lang w:val="uk-UA"/>
              </w:rPr>
              <w:t>Рівень володіння технікою бокову подачі з відстані 4-6 м  від стіни</w:t>
            </w:r>
          </w:p>
        </w:tc>
      </w:tr>
      <w:tr w:rsidR="001A5ECF" w:rsidRPr="001A5ECF" w14:paraId="7E4E3FB6" w14:textId="77777777" w:rsidTr="001A5ECF">
        <w:tc>
          <w:tcPr>
            <w:tcW w:w="1914" w:type="dxa"/>
            <w:vAlign w:val="center"/>
          </w:tcPr>
          <w:p w14:paraId="0117DAD6" w14:textId="77777777" w:rsidR="001A5ECF" w:rsidRPr="001A5ECF" w:rsidRDefault="001A5ECF" w:rsidP="004D3968">
            <w:pPr>
              <w:jc w:val="center"/>
              <w:rPr>
                <w:rFonts w:ascii="Times New Roman" w:hAnsi="Times New Roman"/>
                <w:sz w:val="28"/>
                <w:szCs w:val="28"/>
                <w:lang w:val="uk-UA"/>
              </w:rPr>
            </w:pPr>
            <w:r w:rsidRPr="001A5ECF">
              <w:rPr>
                <w:rFonts w:ascii="Times New Roman" w:hAnsi="Times New Roman"/>
                <w:sz w:val="28"/>
                <w:szCs w:val="28"/>
                <w:lang w:val="uk-UA"/>
              </w:rPr>
              <w:t>високий</w:t>
            </w:r>
          </w:p>
        </w:tc>
        <w:tc>
          <w:tcPr>
            <w:tcW w:w="3864" w:type="dxa"/>
          </w:tcPr>
          <w:p w14:paraId="0B32F2BA" w14:textId="5FE9C613" w:rsidR="001A5ECF" w:rsidRPr="001A5ECF" w:rsidRDefault="00672857" w:rsidP="00672857">
            <w:pPr>
              <w:jc w:val="center"/>
              <w:rPr>
                <w:rFonts w:ascii="Times New Roman" w:hAnsi="Times New Roman"/>
                <w:sz w:val="28"/>
                <w:szCs w:val="28"/>
                <w:lang w:val="uk-UA"/>
              </w:rPr>
            </w:pPr>
            <w:r>
              <w:rPr>
                <w:rFonts w:ascii="Times New Roman" w:hAnsi="Times New Roman"/>
                <w:sz w:val="28"/>
                <w:szCs w:val="28"/>
                <w:lang w:val="uk-UA"/>
              </w:rPr>
              <w:t xml:space="preserve">1 </w:t>
            </w:r>
            <w:r w:rsidR="001A5ECF" w:rsidRPr="001A5ECF">
              <w:rPr>
                <w:rFonts w:ascii="Times New Roman" w:hAnsi="Times New Roman"/>
                <w:sz w:val="28"/>
                <w:szCs w:val="28"/>
                <w:lang w:val="uk-UA"/>
              </w:rPr>
              <w:t>(</w:t>
            </w:r>
            <w:r>
              <w:rPr>
                <w:rFonts w:ascii="Times New Roman" w:hAnsi="Times New Roman"/>
                <w:sz w:val="28"/>
                <w:szCs w:val="28"/>
                <w:lang w:val="uk-UA"/>
              </w:rPr>
              <w:t>5</w:t>
            </w:r>
            <w:r w:rsidR="001A5ECF" w:rsidRPr="001A5ECF">
              <w:rPr>
                <w:rFonts w:ascii="Times New Roman" w:hAnsi="Times New Roman"/>
                <w:sz w:val="28"/>
                <w:szCs w:val="28"/>
                <w:lang w:val="uk-UA"/>
              </w:rPr>
              <w:t>%)</w:t>
            </w:r>
          </w:p>
        </w:tc>
        <w:tc>
          <w:tcPr>
            <w:tcW w:w="3829" w:type="dxa"/>
            <w:vAlign w:val="center"/>
          </w:tcPr>
          <w:p w14:paraId="73A439E7" w14:textId="5501E7BD" w:rsidR="001A5ECF" w:rsidRPr="001A5ECF" w:rsidRDefault="001A5ECF" w:rsidP="0094607D">
            <w:pPr>
              <w:jc w:val="center"/>
              <w:rPr>
                <w:rFonts w:ascii="Times New Roman" w:hAnsi="Times New Roman"/>
                <w:sz w:val="28"/>
                <w:szCs w:val="28"/>
                <w:lang w:val="uk-UA"/>
              </w:rPr>
            </w:pPr>
            <w:r w:rsidRPr="001A5ECF">
              <w:rPr>
                <w:rFonts w:ascii="Times New Roman" w:hAnsi="Times New Roman"/>
                <w:sz w:val="28"/>
                <w:szCs w:val="28"/>
                <w:lang w:val="uk-UA"/>
              </w:rPr>
              <w:t>8 (</w:t>
            </w:r>
            <w:r w:rsidR="0094607D">
              <w:rPr>
                <w:rFonts w:ascii="Times New Roman" w:hAnsi="Times New Roman"/>
                <w:sz w:val="28"/>
                <w:szCs w:val="28"/>
                <w:lang w:val="uk-UA"/>
              </w:rPr>
              <w:t>40</w:t>
            </w:r>
            <w:r w:rsidRPr="001A5ECF">
              <w:rPr>
                <w:rFonts w:ascii="Times New Roman" w:hAnsi="Times New Roman"/>
                <w:sz w:val="28"/>
                <w:szCs w:val="28"/>
                <w:lang w:val="uk-UA"/>
              </w:rPr>
              <w:t>%)</w:t>
            </w:r>
          </w:p>
        </w:tc>
      </w:tr>
      <w:tr w:rsidR="001A5ECF" w:rsidRPr="001A5ECF" w14:paraId="72D24C23" w14:textId="77777777" w:rsidTr="001A5ECF">
        <w:tc>
          <w:tcPr>
            <w:tcW w:w="1914" w:type="dxa"/>
            <w:vAlign w:val="center"/>
          </w:tcPr>
          <w:p w14:paraId="1AEF1F6E" w14:textId="77777777" w:rsidR="001A5ECF" w:rsidRPr="001A5ECF" w:rsidRDefault="001A5ECF" w:rsidP="004D3968">
            <w:pPr>
              <w:jc w:val="center"/>
              <w:rPr>
                <w:rFonts w:ascii="Times New Roman" w:hAnsi="Times New Roman"/>
                <w:sz w:val="28"/>
                <w:szCs w:val="28"/>
                <w:lang w:val="uk-UA"/>
              </w:rPr>
            </w:pPr>
            <w:r w:rsidRPr="001A5ECF">
              <w:rPr>
                <w:rFonts w:ascii="Times New Roman" w:hAnsi="Times New Roman"/>
                <w:sz w:val="28"/>
                <w:szCs w:val="28"/>
                <w:lang w:val="uk-UA"/>
              </w:rPr>
              <w:t>достатній</w:t>
            </w:r>
          </w:p>
        </w:tc>
        <w:tc>
          <w:tcPr>
            <w:tcW w:w="3864" w:type="dxa"/>
          </w:tcPr>
          <w:p w14:paraId="6295919B" w14:textId="0854F9A9" w:rsidR="001A5ECF" w:rsidRPr="001A5ECF" w:rsidRDefault="00672857" w:rsidP="004D3968">
            <w:pPr>
              <w:jc w:val="center"/>
              <w:rPr>
                <w:rFonts w:ascii="Times New Roman" w:hAnsi="Times New Roman"/>
                <w:sz w:val="28"/>
                <w:szCs w:val="28"/>
                <w:lang w:val="uk-UA"/>
              </w:rPr>
            </w:pPr>
            <w:r w:rsidRPr="001A5ECF">
              <w:rPr>
                <w:rFonts w:ascii="Times New Roman" w:hAnsi="Times New Roman"/>
                <w:sz w:val="28"/>
                <w:szCs w:val="28"/>
                <w:lang w:val="uk-UA"/>
              </w:rPr>
              <w:t>1 (5%)</w:t>
            </w:r>
          </w:p>
        </w:tc>
        <w:tc>
          <w:tcPr>
            <w:tcW w:w="3829" w:type="dxa"/>
            <w:vAlign w:val="center"/>
          </w:tcPr>
          <w:p w14:paraId="56A42953" w14:textId="14AC1AEB" w:rsidR="001A5ECF" w:rsidRPr="001A5ECF" w:rsidRDefault="001A5ECF" w:rsidP="0094607D">
            <w:pPr>
              <w:jc w:val="center"/>
              <w:rPr>
                <w:rFonts w:ascii="Times New Roman" w:hAnsi="Times New Roman"/>
                <w:sz w:val="28"/>
                <w:szCs w:val="28"/>
                <w:lang w:val="uk-UA"/>
              </w:rPr>
            </w:pPr>
            <w:r w:rsidRPr="001A5ECF">
              <w:rPr>
                <w:rFonts w:ascii="Times New Roman" w:hAnsi="Times New Roman"/>
                <w:sz w:val="28"/>
                <w:szCs w:val="28"/>
                <w:lang w:val="uk-UA"/>
              </w:rPr>
              <w:t>10 (</w:t>
            </w:r>
            <w:r w:rsidR="0094607D">
              <w:rPr>
                <w:rFonts w:ascii="Times New Roman" w:hAnsi="Times New Roman"/>
                <w:sz w:val="28"/>
                <w:szCs w:val="28"/>
                <w:lang w:val="uk-UA"/>
              </w:rPr>
              <w:t>5</w:t>
            </w:r>
            <w:r w:rsidRPr="001A5ECF">
              <w:rPr>
                <w:rFonts w:ascii="Times New Roman" w:hAnsi="Times New Roman"/>
                <w:sz w:val="28"/>
                <w:szCs w:val="28"/>
                <w:lang w:val="uk-UA"/>
              </w:rPr>
              <w:t>0%)</w:t>
            </w:r>
          </w:p>
        </w:tc>
      </w:tr>
      <w:tr w:rsidR="001A5ECF" w:rsidRPr="001A5ECF" w14:paraId="79C7F908" w14:textId="77777777" w:rsidTr="001A5ECF">
        <w:tc>
          <w:tcPr>
            <w:tcW w:w="1914" w:type="dxa"/>
            <w:vAlign w:val="center"/>
          </w:tcPr>
          <w:p w14:paraId="08BFC5A4" w14:textId="77777777" w:rsidR="001A5ECF" w:rsidRPr="001A5ECF" w:rsidRDefault="001A5ECF" w:rsidP="004D3968">
            <w:pPr>
              <w:jc w:val="center"/>
              <w:rPr>
                <w:rFonts w:ascii="Times New Roman" w:hAnsi="Times New Roman"/>
                <w:sz w:val="28"/>
                <w:szCs w:val="28"/>
                <w:lang w:val="uk-UA"/>
              </w:rPr>
            </w:pPr>
            <w:r w:rsidRPr="001A5ECF">
              <w:rPr>
                <w:rFonts w:ascii="Times New Roman" w:hAnsi="Times New Roman"/>
                <w:sz w:val="28"/>
                <w:szCs w:val="28"/>
                <w:lang w:val="uk-UA"/>
              </w:rPr>
              <w:t>середній</w:t>
            </w:r>
          </w:p>
        </w:tc>
        <w:tc>
          <w:tcPr>
            <w:tcW w:w="3864" w:type="dxa"/>
          </w:tcPr>
          <w:p w14:paraId="400DDFD9" w14:textId="63F483F3" w:rsidR="001A5ECF" w:rsidRPr="001A5ECF" w:rsidRDefault="00672857" w:rsidP="00672857">
            <w:pPr>
              <w:jc w:val="center"/>
              <w:rPr>
                <w:rFonts w:ascii="Times New Roman" w:hAnsi="Times New Roman"/>
                <w:sz w:val="28"/>
                <w:szCs w:val="28"/>
                <w:lang w:val="uk-UA"/>
              </w:rPr>
            </w:pPr>
            <w:r>
              <w:rPr>
                <w:rFonts w:ascii="Times New Roman" w:hAnsi="Times New Roman"/>
                <w:sz w:val="28"/>
                <w:szCs w:val="28"/>
                <w:lang w:val="uk-UA"/>
              </w:rPr>
              <w:t>6 (30</w:t>
            </w:r>
            <w:r w:rsidR="001A5ECF" w:rsidRPr="001A5ECF">
              <w:rPr>
                <w:rFonts w:ascii="Times New Roman" w:hAnsi="Times New Roman"/>
                <w:sz w:val="28"/>
                <w:szCs w:val="28"/>
                <w:lang w:val="uk-UA"/>
              </w:rPr>
              <w:t>%)</w:t>
            </w:r>
          </w:p>
        </w:tc>
        <w:tc>
          <w:tcPr>
            <w:tcW w:w="3829" w:type="dxa"/>
            <w:vAlign w:val="center"/>
          </w:tcPr>
          <w:p w14:paraId="1E428A7F" w14:textId="39CE3777" w:rsidR="001A5ECF" w:rsidRPr="001A5ECF" w:rsidRDefault="0094607D" w:rsidP="0094607D">
            <w:pPr>
              <w:jc w:val="center"/>
              <w:rPr>
                <w:rFonts w:ascii="Times New Roman" w:hAnsi="Times New Roman"/>
                <w:sz w:val="28"/>
                <w:szCs w:val="28"/>
                <w:lang w:val="uk-UA"/>
              </w:rPr>
            </w:pPr>
            <w:r>
              <w:rPr>
                <w:rFonts w:ascii="Times New Roman" w:hAnsi="Times New Roman"/>
                <w:sz w:val="28"/>
                <w:szCs w:val="28"/>
                <w:lang w:val="uk-UA"/>
              </w:rPr>
              <w:t>1 (5</w:t>
            </w:r>
            <w:r w:rsidR="001A5ECF" w:rsidRPr="001A5ECF">
              <w:rPr>
                <w:rFonts w:ascii="Times New Roman" w:hAnsi="Times New Roman"/>
                <w:sz w:val="28"/>
                <w:szCs w:val="28"/>
                <w:lang w:val="uk-UA"/>
              </w:rPr>
              <w:t>%)</w:t>
            </w:r>
          </w:p>
        </w:tc>
      </w:tr>
      <w:tr w:rsidR="001A5ECF" w:rsidRPr="001A5ECF" w14:paraId="620D131C" w14:textId="77777777" w:rsidTr="001A5ECF">
        <w:tc>
          <w:tcPr>
            <w:tcW w:w="1914" w:type="dxa"/>
            <w:vAlign w:val="center"/>
          </w:tcPr>
          <w:p w14:paraId="07A9B261" w14:textId="77777777" w:rsidR="001A5ECF" w:rsidRPr="001A5ECF" w:rsidRDefault="001A5ECF" w:rsidP="004D3968">
            <w:pPr>
              <w:jc w:val="center"/>
              <w:rPr>
                <w:rFonts w:ascii="Times New Roman" w:hAnsi="Times New Roman"/>
                <w:sz w:val="28"/>
                <w:szCs w:val="28"/>
                <w:lang w:val="uk-UA"/>
              </w:rPr>
            </w:pPr>
            <w:r w:rsidRPr="001A5ECF">
              <w:rPr>
                <w:rFonts w:ascii="Times New Roman" w:hAnsi="Times New Roman"/>
                <w:sz w:val="28"/>
                <w:szCs w:val="28"/>
                <w:lang w:val="uk-UA"/>
              </w:rPr>
              <w:t>низький</w:t>
            </w:r>
          </w:p>
        </w:tc>
        <w:tc>
          <w:tcPr>
            <w:tcW w:w="3864" w:type="dxa"/>
          </w:tcPr>
          <w:p w14:paraId="142CDA21" w14:textId="30780B44" w:rsidR="001A5ECF" w:rsidRPr="001A5ECF" w:rsidRDefault="00672857" w:rsidP="00672857">
            <w:pPr>
              <w:jc w:val="center"/>
              <w:rPr>
                <w:rFonts w:ascii="Times New Roman" w:hAnsi="Times New Roman"/>
                <w:sz w:val="28"/>
                <w:szCs w:val="28"/>
                <w:lang w:val="uk-UA"/>
              </w:rPr>
            </w:pPr>
            <w:r w:rsidRPr="001A5ECF">
              <w:rPr>
                <w:rFonts w:ascii="Times New Roman" w:hAnsi="Times New Roman"/>
                <w:sz w:val="28"/>
                <w:szCs w:val="28"/>
                <w:lang w:val="uk-UA"/>
              </w:rPr>
              <w:t>12 (60%)</w:t>
            </w:r>
          </w:p>
        </w:tc>
        <w:tc>
          <w:tcPr>
            <w:tcW w:w="3829" w:type="dxa"/>
            <w:vAlign w:val="center"/>
          </w:tcPr>
          <w:p w14:paraId="2ABE4FED" w14:textId="23B80C0F" w:rsidR="001A5ECF" w:rsidRPr="001A5ECF" w:rsidRDefault="0094607D" w:rsidP="004D3968">
            <w:pPr>
              <w:jc w:val="center"/>
              <w:rPr>
                <w:rFonts w:ascii="Times New Roman" w:hAnsi="Times New Roman"/>
                <w:sz w:val="28"/>
                <w:szCs w:val="28"/>
                <w:lang w:val="uk-UA"/>
              </w:rPr>
            </w:pPr>
            <w:r>
              <w:rPr>
                <w:rFonts w:ascii="Times New Roman" w:hAnsi="Times New Roman"/>
                <w:sz w:val="28"/>
                <w:szCs w:val="28"/>
                <w:lang w:val="uk-UA"/>
              </w:rPr>
              <w:t>1 (5</w:t>
            </w:r>
            <w:r w:rsidR="001A5ECF" w:rsidRPr="001A5ECF">
              <w:rPr>
                <w:rFonts w:ascii="Times New Roman" w:hAnsi="Times New Roman"/>
                <w:sz w:val="28"/>
                <w:szCs w:val="28"/>
                <w:lang w:val="uk-UA"/>
              </w:rPr>
              <w:t>%)</w:t>
            </w:r>
          </w:p>
        </w:tc>
      </w:tr>
    </w:tbl>
    <w:p w14:paraId="2AA2F51C" w14:textId="77777777" w:rsidR="005A115D" w:rsidRDefault="005A115D" w:rsidP="00800F64">
      <w:pPr>
        <w:tabs>
          <w:tab w:val="left" w:pos="0"/>
        </w:tabs>
        <w:spacing w:after="0" w:line="360" w:lineRule="auto"/>
        <w:jc w:val="both"/>
        <w:rPr>
          <w:rFonts w:ascii="Times New Roman" w:hAnsi="Times New Roman"/>
          <w:color w:val="000000"/>
          <w:lang w:val="uk-UA"/>
        </w:rPr>
      </w:pPr>
    </w:p>
    <w:p w14:paraId="28AE8210" w14:textId="5D7B4EF9" w:rsidR="00800F64" w:rsidRDefault="00800F64" w:rsidP="00800F64">
      <w:pPr>
        <w:tabs>
          <w:tab w:val="left" w:pos="0"/>
        </w:tabs>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ab/>
      </w:r>
    </w:p>
    <w:p w14:paraId="695623F6" w14:textId="5B0A4AC3" w:rsidR="00800F64" w:rsidRDefault="00A72AE1" w:rsidP="00A72AE1">
      <w:pPr>
        <w:tabs>
          <w:tab w:val="left" w:pos="0"/>
        </w:tabs>
        <w:spacing w:after="0" w:line="360" w:lineRule="auto"/>
        <w:jc w:val="both"/>
        <w:rPr>
          <w:rFonts w:ascii="Times New Roman" w:hAnsi="Times New Roman"/>
          <w:bCs/>
          <w:sz w:val="28"/>
          <w:szCs w:val="28"/>
          <w:lang w:val="uk-UA" w:eastAsia="ru-RU"/>
        </w:rPr>
      </w:pPr>
      <w:r>
        <w:rPr>
          <w:rFonts w:ascii="Times New Roman" w:hAnsi="Times New Roman"/>
          <w:color w:val="000000"/>
          <w:lang w:val="uk-UA"/>
        </w:rPr>
        <w:tab/>
      </w:r>
      <w:r>
        <w:rPr>
          <w:rFonts w:ascii="Times New Roman" w:hAnsi="Times New Roman"/>
          <w:color w:val="000000"/>
          <w:sz w:val="28"/>
          <w:szCs w:val="28"/>
          <w:lang w:val="uk-UA"/>
        </w:rPr>
        <w:t>Підтвердженням ефективності занять волейболом є дані, що подано у  таблиці 3.11.</w:t>
      </w:r>
    </w:p>
    <w:p w14:paraId="0B1F262C" w14:textId="2112DB40" w:rsidR="005A115D" w:rsidRPr="00FC4D03" w:rsidRDefault="005A115D" w:rsidP="005A115D">
      <w:pPr>
        <w:tabs>
          <w:tab w:val="left" w:pos="0"/>
        </w:tabs>
        <w:spacing w:after="0" w:line="360" w:lineRule="auto"/>
        <w:jc w:val="right"/>
        <w:rPr>
          <w:rFonts w:ascii="Times New Roman" w:hAnsi="Times New Roman"/>
          <w:bCs/>
          <w:sz w:val="28"/>
          <w:szCs w:val="28"/>
          <w:lang w:val="uk-UA" w:eastAsia="ru-RU"/>
        </w:rPr>
      </w:pPr>
      <w:r w:rsidRPr="00FC4D03">
        <w:rPr>
          <w:rFonts w:ascii="Times New Roman" w:hAnsi="Times New Roman"/>
          <w:bCs/>
          <w:sz w:val="28"/>
          <w:szCs w:val="28"/>
          <w:lang w:val="uk-UA" w:eastAsia="ru-RU"/>
        </w:rPr>
        <w:t>Таблиця 3.1</w:t>
      </w:r>
      <w:r w:rsidR="003F7B9A">
        <w:rPr>
          <w:rFonts w:ascii="Times New Roman" w:hAnsi="Times New Roman"/>
          <w:bCs/>
          <w:sz w:val="28"/>
          <w:szCs w:val="28"/>
          <w:lang w:val="uk-UA" w:eastAsia="ru-RU"/>
        </w:rPr>
        <w:t>1</w:t>
      </w:r>
    </w:p>
    <w:p w14:paraId="45081856" w14:textId="48A8D36E" w:rsidR="005A115D" w:rsidRPr="00FC4D03" w:rsidRDefault="005A115D" w:rsidP="005A115D">
      <w:pPr>
        <w:spacing w:after="0" w:line="240" w:lineRule="auto"/>
        <w:jc w:val="center"/>
        <w:rPr>
          <w:rFonts w:ascii="Times New Roman" w:hAnsi="Times New Roman"/>
          <w:sz w:val="28"/>
          <w:szCs w:val="28"/>
          <w:lang w:val="uk-UA" w:eastAsia="ru-RU"/>
        </w:rPr>
      </w:pPr>
      <w:r w:rsidRPr="00FC4D03">
        <w:rPr>
          <w:rFonts w:ascii="Times New Roman" w:hAnsi="Times New Roman"/>
          <w:bCs/>
          <w:sz w:val="28"/>
          <w:szCs w:val="28"/>
          <w:lang w:val="uk-UA" w:eastAsia="ru-RU"/>
        </w:rPr>
        <w:t xml:space="preserve">Розподіл дівчат за рінями </w:t>
      </w:r>
      <w:r w:rsidRPr="00FC4D03">
        <w:rPr>
          <w:rFonts w:ascii="Times New Roman" w:hAnsi="Times New Roman"/>
          <w:sz w:val="28"/>
          <w:szCs w:val="28"/>
          <w:lang w:val="uk-UA" w:eastAsia="ru-RU"/>
        </w:rPr>
        <w:t xml:space="preserve">володіння </w:t>
      </w:r>
      <w:r w:rsidR="00214CBB" w:rsidRPr="00214CBB">
        <w:rPr>
          <w:rFonts w:ascii="Times New Roman" w:hAnsi="Times New Roman"/>
          <w:color w:val="000000"/>
          <w:sz w:val="28"/>
          <w:szCs w:val="28"/>
          <w:lang w:val="uk-UA"/>
        </w:rPr>
        <w:t>навичками гри «</w:t>
      </w:r>
      <w:proofErr w:type="spellStart"/>
      <w:r w:rsidR="00214CBB" w:rsidRPr="00214CBB">
        <w:rPr>
          <w:rFonts w:ascii="Times New Roman" w:hAnsi="Times New Roman"/>
          <w:color w:val="000000"/>
          <w:sz w:val="28"/>
          <w:szCs w:val="28"/>
          <w:lang w:val="uk-UA"/>
        </w:rPr>
        <w:t>Малюкбол</w:t>
      </w:r>
      <w:proofErr w:type="spellEnd"/>
      <w:r w:rsidR="00214CBB" w:rsidRPr="00214CBB">
        <w:rPr>
          <w:rFonts w:ascii="Times New Roman" w:hAnsi="Times New Roman"/>
          <w:color w:val="000000"/>
          <w:sz w:val="28"/>
          <w:szCs w:val="28"/>
          <w:lang w:val="uk-UA"/>
        </w:rPr>
        <w:t>»</w:t>
      </w:r>
      <w:r w:rsidR="00214CBB">
        <w:rPr>
          <w:rFonts w:ascii="Times New Roman" w:hAnsi="Times New Roman"/>
          <w:color w:val="000000"/>
          <w:sz w:val="28"/>
          <w:szCs w:val="28"/>
          <w:lang w:val="uk-UA"/>
        </w:rPr>
        <w:t xml:space="preserve"> </w:t>
      </w:r>
      <w:r w:rsidRPr="00FC4D03">
        <w:rPr>
          <w:rFonts w:ascii="Times New Roman" w:hAnsi="Times New Roman"/>
          <w:bCs/>
          <w:sz w:val="28"/>
          <w:szCs w:val="28"/>
          <w:lang w:val="uk-UA" w:eastAsia="ru-RU"/>
        </w:rPr>
        <w:t>(%)</w:t>
      </w:r>
    </w:p>
    <w:p w14:paraId="629A777A" w14:textId="77777777" w:rsidR="005A115D" w:rsidRPr="00FC4D03" w:rsidRDefault="005A115D" w:rsidP="005A115D">
      <w:pPr>
        <w:spacing w:after="0" w:line="240" w:lineRule="auto"/>
        <w:rPr>
          <w:rFonts w:ascii="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828"/>
        <w:gridCol w:w="3829"/>
      </w:tblGrid>
      <w:tr w:rsidR="00214CBB" w:rsidRPr="00FC4D03" w14:paraId="5482F37F" w14:textId="77777777" w:rsidTr="004D3968">
        <w:tc>
          <w:tcPr>
            <w:tcW w:w="1913" w:type="dxa"/>
            <w:vMerge w:val="restart"/>
          </w:tcPr>
          <w:p w14:paraId="5AE67429" w14:textId="77777777" w:rsidR="00214CBB" w:rsidRPr="00FC4D03" w:rsidRDefault="00214CBB"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Рівні</w:t>
            </w:r>
          </w:p>
        </w:tc>
        <w:tc>
          <w:tcPr>
            <w:tcW w:w="7657" w:type="dxa"/>
            <w:gridSpan w:val="2"/>
          </w:tcPr>
          <w:p w14:paraId="560337DD" w14:textId="245F49C8" w:rsidR="00214CBB" w:rsidRPr="00FC4D03" w:rsidRDefault="00214CBB"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 xml:space="preserve">Етапи </w:t>
            </w:r>
          </w:p>
        </w:tc>
      </w:tr>
      <w:tr w:rsidR="007B794C" w:rsidRPr="00FC4D03" w14:paraId="6432E0AA" w14:textId="77777777" w:rsidTr="004D3968">
        <w:tc>
          <w:tcPr>
            <w:tcW w:w="1913" w:type="dxa"/>
            <w:vMerge/>
          </w:tcPr>
          <w:p w14:paraId="3EC443A7" w14:textId="77777777" w:rsidR="007B794C" w:rsidRPr="00FC4D03" w:rsidRDefault="007B794C" w:rsidP="004D3968">
            <w:pPr>
              <w:widowControl w:val="0"/>
              <w:autoSpaceDE w:val="0"/>
              <w:autoSpaceDN w:val="0"/>
              <w:adjustRightInd w:val="0"/>
              <w:spacing w:after="0" w:line="360" w:lineRule="auto"/>
              <w:jc w:val="center"/>
              <w:rPr>
                <w:rFonts w:ascii="Times New Roman" w:hAnsi="Times New Roman"/>
                <w:sz w:val="28"/>
                <w:szCs w:val="28"/>
                <w:lang w:val="uk-UA" w:eastAsia="ru-RU"/>
              </w:rPr>
            </w:pPr>
          </w:p>
        </w:tc>
        <w:tc>
          <w:tcPr>
            <w:tcW w:w="3828" w:type="dxa"/>
            <w:vAlign w:val="center"/>
          </w:tcPr>
          <w:p w14:paraId="0A642275" w14:textId="0E036D0A" w:rsidR="007B794C" w:rsidRPr="00FC4D03" w:rsidRDefault="007B794C"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Початок навчального року</w:t>
            </w:r>
          </w:p>
        </w:tc>
        <w:tc>
          <w:tcPr>
            <w:tcW w:w="3829" w:type="dxa"/>
            <w:vAlign w:val="center"/>
          </w:tcPr>
          <w:p w14:paraId="3E8A8C3D" w14:textId="693F59F3" w:rsidR="007B794C" w:rsidRPr="00FC4D03" w:rsidRDefault="007B794C"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Кінець навчального року</w:t>
            </w:r>
          </w:p>
        </w:tc>
      </w:tr>
      <w:tr w:rsidR="005A115D" w:rsidRPr="00FC4D03" w14:paraId="52212011" w14:textId="77777777" w:rsidTr="004D3968">
        <w:tc>
          <w:tcPr>
            <w:tcW w:w="1913" w:type="dxa"/>
            <w:vAlign w:val="center"/>
          </w:tcPr>
          <w:p w14:paraId="59035FA5"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високий</w:t>
            </w:r>
          </w:p>
        </w:tc>
        <w:tc>
          <w:tcPr>
            <w:tcW w:w="3828" w:type="dxa"/>
          </w:tcPr>
          <w:p w14:paraId="71792889"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1 (5%)</w:t>
            </w:r>
          </w:p>
        </w:tc>
        <w:tc>
          <w:tcPr>
            <w:tcW w:w="3829" w:type="dxa"/>
            <w:vAlign w:val="center"/>
          </w:tcPr>
          <w:p w14:paraId="501509AD" w14:textId="58504B25" w:rsidR="005A115D" w:rsidRPr="00FC4D03" w:rsidRDefault="00203015" w:rsidP="00203015">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11 (55%)</w:t>
            </w:r>
          </w:p>
        </w:tc>
      </w:tr>
      <w:tr w:rsidR="005A115D" w:rsidRPr="00FC4D03" w14:paraId="51E77DC0" w14:textId="77777777" w:rsidTr="004D3968">
        <w:tc>
          <w:tcPr>
            <w:tcW w:w="1913" w:type="dxa"/>
            <w:vAlign w:val="center"/>
          </w:tcPr>
          <w:p w14:paraId="5BD80D6E"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достатній</w:t>
            </w:r>
          </w:p>
        </w:tc>
        <w:tc>
          <w:tcPr>
            <w:tcW w:w="3828" w:type="dxa"/>
          </w:tcPr>
          <w:p w14:paraId="0A882C53"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5 (25%)</w:t>
            </w:r>
          </w:p>
        </w:tc>
        <w:tc>
          <w:tcPr>
            <w:tcW w:w="3829" w:type="dxa"/>
            <w:vAlign w:val="center"/>
          </w:tcPr>
          <w:p w14:paraId="25192D31" w14:textId="258DFCC7" w:rsidR="005A115D" w:rsidRPr="00FC4D03" w:rsidRDefault="00203015" w:rsidP="00203015">
            <w:pPr>
              <w:widowControl w:val="0"/>
              <w:autoSpaceDE w:val="0"/>
              <w:autoSpaceDN w:val="0"/>
              <w:adjustRightInd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w:t>
            </w:r>
            <w:r w:rsidR="005A115D" w:rsidRPr="00FC4D03">
              <w:rPr>
                <w:rFonts w:ascii="Times New Roman" w:hAnsi="Times New Roman"/>
                <w:sz w:val="28"/>
                <w:szCs w:val="28"/>
                <w:lang w:val="uk-UA" w:eastAsia="ru-RU"/>
              </w:rPr>
              <w:t xml:space="preserve"> (3</w:t>
            </w:r>
            <w:r>
              <w:rPr>
                <w:rFonts w:ascii="Times New Roman" w:hAnsi="Times New Roman"/>
                <w:sz w:val="28"/>
                <w:szCs w:val="28"/>
                <w:lang w:val="uk-UA" w:eastAsia="ru-RU"/>
              </w:rPr>
              <w:t>5</w:t>
            </w:r>
            <w:r w:rsidR="005A115D" w:rsidRPr="00FC4D03">
              <w:rPr>
                <w:rFonts w:ascii="Times New Roman" w:hAnsi="Times New Roman"/>
                <w:sz w:val="28"/>
                <w:szCs w:val="28"/>
                <w:lang w:val="uk-UA" w:eastAsia="ru-RU"/>
              </w:rPr>
              <w:t>%)</w:t>
            </w:r>
          </w:p>
        </w:tc>
      </w:tr>
      <w:tr w:rsidR="005A115D" w:rsidRPr="00FC4D03" w14:paraId="3993C71F" w14:textId="77777777" w:rsidTr="004D3968">
        <w:tc>
          <w:tcPr>
            <w:tcW w:w="1913" w:type="dxa"/>
            <w:vAlign w:val="center"/>
          </w:tcPr>
          <w:p w14:paraId="38D01D7F"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середній</w:t>
            </w:r>
          </w:p>
        </w:tc>
        <w:tc>
          <w:tcPr>
            <w:tcW w:w="3828" w:type="dxa"/>
          </w:tcPr>
          <w:p w14:paraId="23085673"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6 (30%)</w:t>
            </w:r>
          </w:p>
        </w:tc>
        <w:tc>
          <w:tcPr>
            <w:tcW w:w="3829" w:type="dxa"/>
            <w:vAlign w:val="center"/>
          </w:tcPr>
          <w:p w14:paraId="11E92DEE" w14:textId="1B5FB66A" w:rsidR="005A115D" w:rsidRPr="00FC4D03" w:rsidRDefault="00203015"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1 (5%)</w:t>
            </w:r>
          </w:p>
        </w:tc>
      </w:tr>
      <w:tr w:rsidR="005A115D" w:rsidRPr="00FC4D03" w14:paraId="7E3FD035" w14:textId="77777777" w:rsidTr="004D3968">
        <w:tc>
          <w:tcPr>
            <w:tcW w:w="1913" w:type="dxa"/>
            <w:vAlign w:val="center"/>
          </w:tcPr>
          <w:p w14:paraId="754ACAEC"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низький</w:t>
            </w:r>
          </w:p>
        </w:tc>
        <w:tc>
          <w:tcPr>
            <w:tcW w:w="3828" w:type="dxa"/>
          </w:tcPr>
          <w:p w14:paraId="5157B7B2" w14:textId="77777777" w:rsidR="005A115D" w:rsidRPr="00FC4D03" w:rsidRDefault="005A115D" w:rsidP="004D3968">
            <w:pPr>
              <w:widowControl w:val="0"/>
              <w:autoSpaceDE w:val="0"/>
              <w:autoSpaceDN w:val="0"/>
              <w:adjustRightInd w:val="0"/>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8 (40%)</w:t>
            </w:r>
          </w:p>
        </w:tc>
        <w:tc>
          <w:tcPr>
            <w:tcW w:w="3829" w:type="dxa"/>
            <w:vAlign w:val="center"/>
          </w:tcPr>
          <w:p w14:paraId="2D2EFA29" w14:textId="05E7DFCB" w:rsidR="005A115D" w:rsidRPr="00FC4D03" w:rsidRDefault="00203015" w:rsidP="00203015">
            <w:pPr>
              <w:widowControl w:val="0"/>
              <w:autoSpaceDE w:val="0"/>
              <w:autoSpaceDN w:val="0"/>
              <w:adjustRightInd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w:t>
            </w:r>
            <w:r w:rsidR="005A115D" w:rsidRPr="00FC4D03">
              <w:rPr>
                <w:rFonts w:ascii="Times New Roman" w:hAnsi="Times New Roman"/>
                <w:sz w:val="28"/>
                <w:szCs w:val="28"/>
                <w:lang w:val="uk-UA" w:eastAsia="ru-RU"/>
              </w:rPr>
              <w:t xml:space="preserve"> (</w:t>
            </w:r>
            <w:r>
              <w:rPr>
                <w:rFonts w:ascii="Times New Roman" w:hAnsi="Times New Roman"/>
                <w:sz w:val="28"/>
                <w:szCs w:val="28"/>
                <w:lang w:val="uk-UA" w:eastAsia="ru-RU"/>
              </w:rPr>
              <w:t>5</w:t>
            </w:r>
            <w:r w:rsidR="005A115D" w:rsidRPr="00FC4D03">
              <w:rPr>
                <w:rFonts w:ascii="Times New Roman" w:hAnsi="Times New Roman"/>
                <w:sz w:val="28"/>
                <w:szCs w:val="28"/>
                <w:lang w:val="uk-UA" w:eastAsia="ru-RU"/>
              </w:rPr>
              <w:t>%)</w:t>
            </w:r>
          </w:p>
        </w:tc>
      </w:tr>
    </w:tbl>
    <w:p w14:paraId="71236EDF" w14:textId="77777777" w:rsidR="005A115D" w:rsidRPr="00FC4D03" w:rsidRDefault="005A115D" w:rsidP="005A115D">
      <w:pPr>
        <w:tabs>
          <w:tab w:val="left" w:pos="0"/>
        </w:tabs>
        <w:spacing w:after="0" w:line="360" w:lineRule="auto"/>
        <w:jc w:val="right"/>
        <w:rPr>
          <w:rFonts w:ascii="Times New Roman" w:hAnsi="Times New Roman"/>
          <w:bCs/>
          <w:sz w:val="28"/>
          <w:szCs w:val="28"/>
          <w:lang w:val="uk-UA" w:eastAsia="ru-RU"/>
        </w:rPr>
      </w:pPr>
    </w:p>
    <w:p w14:paraId="77615752" w14:textId="4EB46E99" w:rsidR="005A115D" w:rsidRPr="00FC4D03" w:rsidRDefault="005A115D" w:rsidP="005A115D">
      <w:pPr>
        <w:tabs>
          <w:tab w:val="left" w:pos="0"/>
        </w:tabs>
        <w:spacing w:after="0" w:line="360" w:lineRule="auto"/>
        <w:jc w:val="both"/>
        <w:rPr>
          <w:rFonts w:ascii="Times New Roman" w:hAnsi="Times New Roman"/>
          <w:sz w:val="28"/>
          <w:szCs w:val="28"/>
          <w:lang w:val="uk-UA" w:eastAsia="ru-RU"/>
        </w:rPr>
      </w:pPr>
      <w:r w:rsidRPr="00FC4D03">
        <w:rPr>
          <w:rFonts w:ascii="Times New Roman" w:hAnsi="Times New Roman"/>
          <w:sz w:val="28"/>
          <w:szCs w:val="28"/>
          <w:lang w:val="uk-UA" w:eastAsia="ru-RU"/>
        </w:rPr>
        <w:lastRenderedPageBreak/>
        <w:tab/>
        <w:t xml:space="preserve">Наприкінці дослідження кількість дівчат з низьким рівнем </w:t>
      </w:r>
      <w:r w:rsidR="00670EA6">
        <w:rPr>
          <w:rFonts w:ascii="Times New Roman" w:hAnsi="Times New Roman"/>
          <w:sz w:val="28"/>
          <w:szCs w:val="28"/>
          <w:lang w:val="uk-UA" w:eastAsia="ru-RU"/>
        </w:rPr>
        <w:t>двосторонньої гри в «</w:t>
      </w:r>
      <w:proofErr w:type="spellStart"/>
      <w:r w:rsidR="00670EA6">
        <w:rPr>
          <w:rFonts w:ascii="Times New Roman" w:hAnsi="Times New Roman"/>
          <w:sz w:val="28"/>
          <w:szCs w:val="28"/>
          <w:lang w:val="uk-UA" w:eastAsia="ru-RU"/>
        </w:rPr>
        <w:t>Малюкбол</w:t>
      </w:r>
      <w:proofErr w:type="spellEnd"/>
      <w:r w:rsidR="00670EA6">
        <w:rPr>
          <w:rFonts w:ascii="Times New Roman" w:hAnsi="Times New Roman"/>
          <w:sz w:val="28"/>
          <w:szCs w:val="28"/>
          <w:lang w:val="uk-UA" w:eastAsia="ru-RU"/>
        </w:rPr>
        <w:t>»</w:t>
      </w:r>
      <w:r w:rsidRPr="00FC4D03">
        <w:rPr>
          <w:rFonts w:ascii="Times New Roman" w:hAnsi="Times New Roman"/>
          <w:sz w:val="28"/>
          <w:szCs w:val="28"/>
          <w:lang w:val="uk-UA" w:eastAsia="ru-RU"/>
        </w:rPr>
        <w:t xml:space="preserve"> зменшилас</w:t>
      </w:r>
      <w:r w:rsidR="00670EA6">
        <w:rPr>
          <w:rFonts w:ascii="Times New Roman" w:hAnsi="Times New Roman"/>
          <w:sz w:val="28"/>
          <w:szCs w:val="28"/>
          <w:lang w:val="uk-UA" w:eastAsia="ru-RU"/>
        </w:rPr>
        <w:t>я на 35</w:t>
      </w:r>
      <w:r w:rsidRPr="00FC4D03">
        <w:rPr>
          <w:rFonts w:ascii="Times New Roman" w:hAnsi="Times New Roman"/>
          <w:sz w:val="28"/>
          <w:szCs w:val="28"/>
          <w:lang w:val="uk-UA" w:eastAsia="ru-RU"/>
        </w:rPr>
        <w:t>% порівняно з початком дослідження.</w:t>
      </w:r>
      <w:r w:rsidR="00670EA6">
        <w:rPr>
          <w:rFonts w:ascii="Times New Roman" w:hAnsi="Times New Roman"/>
          <w:sz w:val="28"/>
          <w:szCs w:val="28"/>
          <w:lang w:val="uk-UA" w:eastAsia="ru-RU"/>
        </w:rPr>
        <w:t xml:space="preserve"> А кількість дівчат з високим рівнем підвищилася на 50%.</w:t>
      </w:r>
      <w:r w:rsidRPr="00FC4D03">
        <w:rPr>
          <w:rFonts w:ascii="Times New Roman" w:hAnsi="Times New Roman"/>
          <w:sz w:val="28"/>
          <w:szCs w:val="28"/>
          <w:lang w:val="uk-UA" w:eastAsia="ru-RU"/>
        </w:rPr>
        <w:tab/>
      </w:r>
    </w:p>
    <w:p w14:paraId="5AAA3AEC" w14:textId="7B9BFB6C" w:rsidR="007556B6" w:rsidRPr="00FC4D03" w:rsidRDefault="005A115D" w:rsidP="005A115D">
      <w:pPr>
        <w:tabs>
          <w:tab w:val="left" w:pos="0"/>
        </w:tabs>
        <w:spacing w:after="0" w:line="360" w:lineRule="auto"/>
        <w:jc w:val="both"/>
        <w:rPr>
          <w:rFonts w:ascii="Times New Roman" w:hAnsi="Times New Roman"/>
          <w:sz w:val="28"/>
          <w:szCs w:val="28"/>
          <w:lang w:val="uk-UA" w:eastAsia="ru-RU"/>
        </w:rPr>
      </w:pPr>
      <w:r w:rsidRPr="00FC4D03">
        <w:rPr>
          <w:rFonts w:ascii="Times New Roman" w:hAnsi="Times New Roman"/>
          <w:sz w:val="28"/>
          <w:szCs w:val="28"/>
          <w:lang w:val="uk-UA" w:eastAsia="ru-RU"/>
        </w:rPr>
        <w:tab/>
        <w:t xml:space="preserve">Отже на початку </w:t>
      </w:r>
      <w:r w:rsidR="00A72AE1">
        <w:rPr>
          <w:rFonts w:ascii="Times New Roman" w:hAnsi="Times New Roman"/>
          <w:sz w:val="28"/>
          <w:szCs w:val="28"/>
          <w:lang w:val="uk-UA" w:eastAsia="ru-RU"/>
        </w:rPr>
        <w:t>навчального року</w:t>
      </w:r>
      <w:r w:rsidR="00670EA6">
        <w:rPr>
          <w:rFonts w:ascii="Times New Roman" w:hAnsi="Times New Roman"/>
          <w:sz w:val="28"/>
          <w:szCs w:val="28"/>
          <w:lang w:val="uk-UA" w:eastAsia="ru-RU"/>
        </w:rPr>
        <w:t xml:space="preserve"> технічна підготовленість більшості дівчат з</w:t>
      </w:r>
      <w:r w:rsidRPr="00FC4D03">
        <w:rPr>
          <w:rFonts w:ascii="Times New Roman" w:hAnsi="Times New Roman"/>
          <w:sz w:val="28"/>
          <w:szCs w:val="28"/>
          <w:lang w:val="uk-UA" w:eastAsia="ru-RU"/>
        </w:rPr>
        <w:t xml:space="preserve"> </w:t>
      </w:r>
      <w:r w:rsidR="00A72AE1">
        <w:rPr>
          <w:rFonts w:ascii="Times New Roman" w:hAnsi="Times New Roman"/>
          <w:sz w:val="28"/>
          <w:szCs w:val="28"/>
          <w:lang w:val="uk-UA" w:eastAsia="ru-RU"/>
        </w:rPr>
        <w:t>волейболу</w:t>
      </w:r>
      <w:r w:rsidRPr="00FC4D03">
        <w:rPr>
          <w:rFonts w:ascii="Times New Roman" w:hAnsi="Times New Roman"/>
          <w:sz w:val="28"/>
          <w:szCs w:val="28"/>
          <w:lang w:val="uk-UA" w:eastAsia="ru-RU"/>
        </w:rPr>
        <w:t xml:space="preserve"> </w:t>
      </w:r>
      <w:r w:rsidR="006A481B">
        <w:rPr>
          <w:rFonts w:ascii="Times New Roman" w:hAnsi="Times New Roman"/>
          <w:sz w:val="28"/>
          <w:szCs w:val="28"/>
          <w:lang w:val="uk-UA" w:eastAsia="ru-RU"/>
        </w:rPr>
        <w:t xml:space="preserve">відповідала </w:t>
      </w:r>
      <w:r w:rsidRPr="00FC4D03">
        <w:rPr>
          <w:rFonts w:ascii="Times New Roman" w:hAnsi="Times New Roman"/>
          <w:sz w:val="28"/>
          <w:szCs w:val="28"/>
          <w:lang w:val="uk-UA" w:eastAsia="ru-RU"/>
        </w:rPr>
        <w:t>низьк</w:t>
      </w:r>
      <w:r w:rsidR="006A481B">
        <w:rPr>
          <w:rFonts w:ascii="Times New Roman" w:hAnsi="Times New Roman"/>
          <w:sz w:val="28"/>
          <w:szCs w:val="28"/>
          <w:lang w:val="uk-UA" w:eastAsia="ru-RU"/>
        </w:rPr>
        <w:t>ому</w:t>
      </w:r>
      <w:r w:rsidR="00670EA6">
        <w:rPr>
          <w:rFonts w:ascii="Times New Roman" w:hAnsi="Times New Roman"/>
          <w:sz w:val="28"/>
          <w:szCs w:val="28"/>
          <w:lang w:val="uk-UA" w:eastAsia="ru-RU"/>
        </w:rPr>
        <w:t xml:space="preserve"> та середн</w:t>
      </w:r>
      <w:r w:rsidR="006A481B">
        <w:rPr>
          <w:rFonts w:ascii="Times New Roman" w:hAnsi="Times New Roman"/>
          <w:sz w:val="28"/>
          <w:szCs w:val="28"/>
          <w:lang w:val="uk-UA" w:eastAsia="ru-RU"/>
        </w:rPr>
        <w:t>ьому</w:t>
      </w:r>
      <w:r w:rsidR="00670EA6">
        <w:rPr>
          <w:rFonts w:ascii="Times New Roman" w:hAnsi="Times New Roman"/>
          <w:sz w:val="28"/>
          <w:szCs w:val="28"/>
          <w:lang w:val="uk-UA" w:eastAsia="ru-RU"/>
        </w:rPr>
        <w:t xml:space="preserve"> </w:t>
      </w:r>
      <w:r w:rsidRPr="00FC4D03">
        <w:rPr>
          <w:rFonts w:ascii="Times New Roman" w:hAnsi="Times New Roman"/>
          <w:sz w:val="28"/>
          <w:szCs w:val="28"/>
          <w:lang w:val="uk-UA" w:eastAsia="ru-RU"/>
        </w:rPr>
        <w:t>рівн</w:t>
      </w:r>
      <w:r w:rsidR="00670EA6">
        <w:rPr>
          <w:rFonts w:ascii="Times New Roman" w:hAnsi="Times New Roman"/>
          <w:sz w:val="28"/>
          <w:szCs w:val="28"/>
          <w:lang w:val="uk-UA" w:eastAsia="ru-RU"/>
        </w:rPr>
        <w:t>і</w:t>
      </w:r>
      <w:r w:rsidRPr="00FC4D03">
        <w:rPr>
          <w:rFonts w:ascii="Times New Roman" w:hAnsi="Times New Roman"/>
          <w:sz w:val="28"/>
          <w:szCs w:val="28"/>
          <w:lang w:val="uk-UA" w:eastAsia="ru-RU"/>
        </w:rPr>
        <w:t>.</w:t>
      </w:r>
      <w:r w:rsidR="007556B6">
        <w:rPr>
          <w:rFonts w:ascii="Times New Roman" w:hAnsi="Times New Roman"/>
          <w:sz w:val="28"/>
          <w:szCs w:val="28"/>
          <w:lang w:val="uk-UA" w:eastAsia="ru-RU"/>
        </w:rPr>
        <w:t xml:space="preserve"> Наприкінці навчального року </w:t>
      </w:r>
      <w:proofErr w:type="spellStart"/>
      <w:r w:rsidR="007556B6">
        <w:rPr>
          <w:rFonts w:ascii="Times New Roman" w:hAnsi="Times New Roman"/>
          <w:sz w:val="28"/>
          <w:szCs w:val="28"/>
          <w:lang w:val="uk-UA" w:eastAsia="ru-RU"/>
        </w:rPr>
        <w:t>відмічено</w:t>
      </w:r>
      <w:proofErr w:type="spellEnd"/>
      <w:r w:rsidR="007556B6">
        <w:rPr>
          <w:rFonts w:ascii="Times New Roman" w:hAnsi="Times New Roman"/>
          <w:sz w:val="28"/>
          <w:szCs w:val="28"/>
          <w:lang w:val="uk-UA" w:eastAsia="ru-RU"/>
        </w:rPr>
        <w:t xml:space="preserve"> позитивну тенденцію покращення технічної підготовленості дівчат.</w:t>
      </w:r>
    </w:p>
    <w:p w14:paraId="2E4C08BF" w14:textId="7847A9DA" w:rsidR="005A115D" w:rsidRPr="00175280" w:rsidRDefault="005A115D" w:rsidP="005A115D">
      <w:pPr>
        <w:tabs>
          <w:tab w:val="left" w:pos="0"/>
        </w:tabs>
        <w:spacing w:after="0" w:line="360" w:lineRule="auto"/>
        <w:jc w:val="both"/>
        <w:rPr>
          <w:rFonts w:ascii="Times New Roman" w:hAnsi="Times New Roman"/>
          <w:sz w:val="28"/>
          <w:szCs w:val="28"/>
          <w:lang w:val="uk-UA" w:eastAsia="ru-RU"/>
        </w:rPr>
      </w:pPr>
      <w:r w:rsidRPr="00FC4D03">
        <w:rPr>
          <w:rFonts w:ascii="Times New Roman" w:hAnsi="Times New Roman"/>
          <w:bCs/>
          <w:sz w:val="28"/>
          <w:szCs w:val="28"/>
          <w:lang w:val="uk-UA" w:eastAsia="ru-RU"/>
        </w:rPr>
        <w:tab/>
      </w:r>
      <w:r w:rsidR="007556B6">
        <w:rPr>
          <w:rFonts w:ascii="Times New Roman" w:hAnsi="Times New Roman"/>
          <w:bCs/>
          <w:sz w:val="28"/>
          <w:szCs w:val="28"/>
          <w:lang w:val="uk-UA" w:eastAsia="ru-RU"/>
        </w:rPr>
        <w:t xml:space="preserve">Усе вищезазначене </w:t>
      </w:r>
      <w:r w:rsidRPr="00FC4D03">
        <w:rPr>
          <w:rFonts w:ascii="Times New Roman" w:hAnsi="Times New Roman"/>
          <w:sz w:val="28"/>
          <w:szCs w:val="28"/>
          <w:lang w:val="uk-UA" w:eastAsia="ru-RU"/>
        </w:rPr>
        <w:t>дозв</w:t>
      </w:r>
      <w:r w:rsidR="00175280">
        <w:rPr>
          <w:rFonts w:ascii="Times New Roman" w:hAnsi="Times New Roman"/>
          <w:sz w:val="28"/>
          <w:szCs w:val="28"/>
          <w:lang w:val="uk-UA" w:eastAsia="ru-RU"/>
        </w:rPr>
        <w:t xml:space="preserve">оляє стверджувати, що заняття з волейболу </w:t>
      </w:r>
      <w:r w:rsidRPr="00175280">
        <w:rPr>
          <w:rFonts w:ascii="Times New Roman" w:hAnsi="Times New Roman"/>
          <w:sz w:val="28"/>
          <w:szCs w:val="28"/>
          <w:lang w:val="uk-UA" w:eastAsia="ru-RU"/>
        </w:rPr>
        <w:t xml:space="preserve">позитивно вплинули на рівень </w:t>
      </w:r>
      <w:r w:rsidR="00175280" w:rsidRPr="00175280">
        <w:rPr>
          <w:rFonts w:ascii="Times New Roman" w:hAnsi="Times New Roman"/>
          <w:sz w:val="28"/>
          <w:szCs w:val="28"/>
          <w:lang w:val="uk-UA" w:eastAsia="ru-RU"/>
        </w:rPr>
        <w:t xml:space="preserve">прояву у дівчат </w:t>
      </w:r>
      <w:proofErr w:type="spellStart"/>
      <w:r w:rsidR="00175280" w:rsidRPr="00175280">
        <w:rPr>
          <w:rFonts w:ascii="Times New Roman" w:hAnsi="Times New Roman"/>
          <w:sz w:val="28"/>
          <w:szCs w:val="28"/>
          <w:lang w:val="uk-UA" w:eastAsia="ru-RU"/>
        </w:rPr>
        <w:t>життєво</w:t>
      </w:r>
      <w:proofErr w:type="spellEnd"/>
      <w:r w:rsidR="00175280" w:rsidRPr="00175280">
        <w:rPr>
          <w:rFonts w:ascii="Times New Roman" w:hAnsi="Times New Roman"/>
          <w:sz w:val="28"/>
          <w:szCs w:val="28"/>
          <w:lang w:val="uk-UA" w:eastAsia="ru-RU"/>
        </w:rPr>
        <w:t xml:space="preserve"> важливих фізичних якостей дівчат середнього шкільного віку</w:t>
      </w:r>
      <w:r w:rsidRPr="00175280">
        <w:rPr>
          <w:rFonts w:ascii="Times New Roman" w:hAnsi="Times New Roman"/>
          <w:sz w:val="28"/>
          <w:szCs w:val="28"/>
          <w:lang w:val="uk-UA" w:eastAsia="ru-RU"/>
        </w:rPr>
        <w:t>.</w:t>
      </w:r>
    </w:p>
    <w:p w14:paraId="13C26ABD" w14:textId="1AE5ACAD" w:rsidR="005A115D" w:rsidRPr="00175280" w:rsidRDefault="005A115D" w:rsidP="005A115D">
      <w:pPr>
        <w:tabs>
          <w:tab w:val="left" w:pos="0"/>
        </w:tabs>
        <w:spacing w:after="0" w:line="360" w:lineRule="auto"/>
        <w:jc w:val="both"/>
        <w:rPr>
          <w:rFonts w:ascii="Times New Roman" w:hAnsi="Times New Roman"/>
          <w:sz w:val="28"/>
          <w:szCs w:val="28"/>
          <w:lang w:val="uk-UA"/>
        </w:rPr>
      </w:pPr>
      <w:r w:rsidRPr="00175280">
        <w:rPr>
          <w:rFonts w:ascii="Times New Roman" w:hAnsi="Times New Roman"/>
          <w:bCs/>
          <w:sz w:val="28"/>
          <w:szCs w:val="28"/>
          <w:lang w:val="uk-UA" w:eastAsia="ru-RU"/>
        </w:rPr>
        <w:tab/>
      </w:r>
      <w:r w:rsidR="00175280" w:rsidRPr="00175280">
        <w:rPr>
          <w:rFonts w:ascii="Times New Roman" w:hAnsi="Times New Roman"/>
          <w:bCs/>
          <w:sz w:val="28"/>
          <w:szCs w:val="28"/>
          <w:lang w:val="uk-UA" w:eastAsia="ru-RU"/>
        </w:rPr>
        <w:t>Також н</w:t>
      </w:r>
      <w:r w:rsidR="008C7F6E" w:rsidRPr="00175280">
        <w:rPr>
          <w:rFonts w:ascii="Times New Roman" w:hAnsi="Times New Roman"/>
          <w:sz w:val="28"/>
          <w:szCs w:val="28"/>
          <w:lang w:val="uk-UA"/>
        </w:rPr>
        <w:t xml:space="preserve">ашими дослідженнями підтверджено </w:t>
      </w:r>
      <w:r w:rsidRPr="00175280">
        <w:rPr>
          <w:rFonts w:ascii="Times New Roman" w:hAnsi="Times New Roman"/>
          <w:sz w:val="28"/>
          <w:szCs w:val="28"/>
          <w:lang w:val="uk-UA"/>
        </w:rPr>
        <w:t xml:space="preserve"> </w:t>
      </w:r>
      <w:r w:rsidR="00175280" w:rsidRPr="00175280">
        <w:rPr>
          <w:rFonts w:ascii="Times New Roman" w:hAnsi="Times New Roman"/>
          <w:sz w:val="28"/>
          <w:szCs w:val="28"/>
          <w:lang w:val="uk-UA"/>
        </w:rPr>
        <w:t xml:space="preserve">дані </w:t>
      </w:r>
      <w:r w:rsidRPr="00175280">
        <w:rPr>
          <w:rFonts w:ascii="Times New Roman" w:hAnsi="Times New Roman"/>
          <w:sz w:val="28"/>
          <w:szCs w:val="28"/>
          <w:lang w:val="uk-UA"/>
        </w:rPr>
        <w:t xml:space="preserve">вітчизняних та зарубіжних авторів стосовно особливостей впливу гри у волейбол на  фізичну </w:t>
      </w:r>
      <w:r w:rsidR="00175280" w:rsidRPr="00175280">
        <w:rPr>
          <w:rFonts w:ascii="Times New Roman" w:hAnsi="Times New Roman"/>
          <w:sz w:val="28"/>
          <w:szCs w:val="28"/>
          <w:lang w:val="uk-UA"/>
        </w:rPr>
        <w:t xml:space="preserve">та технічну </w:t>
      </w:r>
      <w:r w:rsidRPr="00175280">
        <w:rPr>
          <w:rFonts w:ascii="Times New Roman" w:hAnsi="Times New Roman"/>
          <w:sz w:val="28"/>
          <w:szCs w:val="28"/>
          <w:lang w:val="uk-UA"/>
        </w:rPr>
        <w:t>підгото</w:t>
      </w:r>
      <w:r w:rsidR="00175280" w:rsidRPr="00175280">
        <w:rPr>
          <w:rFonts w:ascii="Times New Roman" w:hAnsi="Times New Roman"/>
          <w:sz w:val="28"/>
          <w:szCs w:val="28"/>
          <w:lang w:val="uk-UA"/>
        </w:rPr>
        <w:t xml:space="preserve">вленість учнів середніх класів. </w:t>
      </w:r>
      <w:r w:rsidRPr="00175280">
        <w:rPr>
          <w:rFonts w:ascii="Times New Roman" w:hAnsi="Times New Roman"/>
          <w:sz w:val="28"/>
          <w:szCs w:val="28"/>
          <w:lang w:val="uk-UA"/>
        </w:rPr>
        <w:t xml:space="preserve">Отже, </w:t>
      </w:r>
      <w:r w:rsidR="00175280" w:rsidRPr="00175280">
        <w:rPr>
          <w:rFonts w:ascii="Times New Roman" w:hAnsi="Times New Roman"/>
          <w:sz w:val="28"/>
          <w:szCs w:val="28"/>
          <w:lang w:val="uk-UA"/>
        </w:rPr>
        <w:t xml:space="preserve">доведено </w:t>
      </w:r>
      <w:r w:rsidRPr="00175280">
        <w:rPr>
          <w:rFonts w:ascii="Times New Roman" w:hAnsi="Times New Roman"/>
          <w:sz w:val="28"/>
          <w:szCs w:val="28"/>
          <w:lang w:val="uk-UA"/>
        </w:rPr>
        <w:t>доцільн</w:t>
      </w:r>
      <w:r w:rsidR="00175280" w:rsidRPr="00175280">
        <w:rPr>
          <w:rFonts w:ascii="Times New Roman" w:hAnsi="Times New Roman"/>
          <w:sz w:val="28"/>
          <w:szCs w:val="28"/>
          <w:lang w:val="uk-UA"/>
        </w:rPr>
        <w:t xml:space="preserve">ість </w:t>
      </w:r>
      <w:r w:rsidRPr="00175280">
        <w:rPr>
          <w:rFonts w:ascii="Times New Roman" w:hAnsi="Times New Roman"/>
          <w:sz w:val="28"/>
          <w:szCs w:val="28"/>
          <w:lang w:val="uk-UA"/>
        </w:rPr>
        <w:t>використ</w:t>
      </w:r>
      <w:r w:rsidR="00175280">
        <w:rPr>
          <w:rFonts w:ascii="Times New Roman" w:hAnsi="Times New Roman"/>
          <w:sz w:val="28"/>
          <w:szCs w:val="28"/>
          <w:lang w:val="uk-UA"/>
        </w:rPr>
        <w:t>ання в системі фізичного виховання сучасних школярів</w:t>
      </w:r>
      <w:r w:rsidRPr="00175280">
        <w:rPr>
          <w:rFonts w:ascii="Times New Roman" w:hAnsi="Times New Roman"/>
          <w:sz w:val="28"/>
          <w:szCs w:val="28"/>
          <w:lang w:val="uk-UA"/>
        </w:rPr>
        <w:t xml:space="preserve"> </w:t>
      </w:r>
      <w:r w:rsidR="00175280" w:rsidRPr="00175280">
        <w:rPr>
          <w:rFonts w:ascii="Times New Roman" w:hAnsi="Times New Roman"/>
          <w:sz w:val="28"/>
          <w:szCs w:val="28"/>
          <w:lang w:val="uk-UA"/>
        </w:rPr>
        <w:t>засоб</w:t>
      </w:r>
      <w:r w:rsidR="00175280">
        <w:rPr>
          <w:rFonts w:ascii="Times New Roman" w:hAnsi="Times New Roman"/>
          <w:sz w:val="28"/>
          <w:szCs w:val="28"/>
          <w:lang w:val="uk-UA"/>
        </w:rPr>
        <w:t>ів</w:t>
      </w:r>
      <w:r w:rsidR="00175280" w:rsidRPr="00175280">
        <w:rPr>
          <w:rFonts w:ascii="Times New Roman" w:hAnsi="Times New Roman"/>
          <w:sz w:val="28"/>
          <w:szCs w:val="28"/>
          <w:lang w:val="uk-UA"/>
        </w:rPr>
        <w:t xml:space="preserve"> волейболу </w:t>
      </w:r>
      <w:r w:rsidR="00175280">
        <w:rPr>
          <w:rFonts w:ascii="Times New Roman" w:hAnsi="Times New Roman"/>
          <w:sz w:val="28"/>
          <w:szCs w:val="28"/>
          <w:lang w:val="uk-UA"/>
        </w:rPr>
        <w:t xml:space="preserve">з метою </w:t>
      </w:r>
      <w:r w:rsidRPr="00175280">
        <w:rPr>
          <w:rFonts w:ascii="Times New Roman" w:hAnsi="Times New Roman"/>
          <w:sz w:val="28"/>
          <w:szCs w:val="28"/>
          <w:lang w:val="uk-UA"/>
        </w:rPr>
        <w:t xml:space="preserve">покращення </w:t>
      </w:r>
      <w:r w:rsidR="00175280">
        <w:rPr>
          <w:rFonts w:ascii="Times New Roman" w:hAnsi="Times New Roman"/>
          <w:sz w:val="28"/>
          <w:szCs w:val="28"/>
          <w:lang w:val="uk-UA"/>
        </w:rPr>
        <w:t xml:space="preserve">їхньої </w:t>
      </w:r>
      <w:r w:rsidRPr="00175280">
        <w:rPr>
          <w:rFonts w:ascii="Times New Roman" w:hAnsi="Times New Roman"/>
          <w:sz w:val="28"/>
          <w:szCs w:val="28"/>
          <w:lang w:val="uk-UA"/>
        </w:rPr>
        <w:t>фізичної</w:t>
      </w:r>
      <w:r w:rsidR="00175280">
        <w:rPr>
          <w:rFonts w:ascii="Times New Roman" w:hAnsi="Times New Roman"/>
          <w:sz w:val="28"/>
          <w:szCs w:val="28"/>
          <w:lang w:val="uk-UA"/>
        </w:rPr>
        <w:t xml:space="preserve"> і</w:t>
      </w:r>
      <w:r w:rsidRPr="00175280">
        <w:rPr>
          <w:rFonts w:ascii="Times New Roman" w:hAnsi="Times New Roman"/>
          <w:sz w:val="28"/>
          <w:szCs w:val="28"/>
          <w:lang w:val="uk-UA"/>
        </w:rPr>
        <w:t xml:space="preserve"> технічної підготов</w:t>
      </w:r>
      <w:r w:rsidR="00175280">
        <w:rPr>
          <w:rFonts w:ascii="Times New Roman" w:hAnsi="Times New Roman"/>
          <w:sz w:val="28"/>
          <w:szCs w:val="28"/>
          <w:lang w:val="uk-UA"/>
        </w:rPr>
        <w:t xml:space="preserve">леності </w:t>
      </w:r>
      <w:r w:rsidRPr="00175280">
        <w:rPr>
          <w:rFonts w:ascii="Times New Roman" w:hAnsi="Times New Roman"/>
          <w:sz w:val="28"/>
          <w:szCs w:val="28"/>
          <w:lang w:val="uk-UA"/>
        </w:rPr>
        <w:t>учнів.</w:t>
      </w:r>
    </w:p>
    <w:p w14:paraId="384D8463" w14:textId="77777777" w:rsidR="005F6794" w:rsidRDefault="005F6794" w:rsidP="005F6794">
      <w:pPr>
        <w:spacing w:after="0" w:line="360" w:lineRule="auto"/>
        <w:ind w:firstLine="720"/>
        <w:jc w:val="both"/>
        <w:rPr>
          <w:rFonts w:ascii="Times New Roman" w:hAnsi="Times New Roman"/>
          <w:sz w:val="28"/>
          <w:szCs w:val="28"/>
          <w:lang w:val="uk-UA" w:eastAsia="ru-RU"/>
        </w:rPr>
      </w:pPr>
    </w:p>
    <w:p w14:paraId="10DC91AD" w14:textId="77777777" w:rsidR="005F6794" w:rsidRPr="00FC4D03" w:rsidRDefault="005F6794" w:rsidP="005F6794">
      <w:pPr>
        <w:spacing w:after="0" w:line="360" w:lineRule="auto"/>
        <w:ind w:firstLine="720"/>
        <w:jc w:val="both"/>
        <w:rPr>
          <w:rFonts w:ascii="Times New Roman" w:hAnsi="Times New Roman"/>
          <w:sz w:val="28"/>
          <w:szCs w:val="28"/>
          <w:lang w:val="uk-UA" w:eastAsia="ru-RU"/>
        </w:rPr>
      </w:pPr>
    </w:p>
    <w:p w14:paraId="3B08F9EB" w14:textId="78268AAE" w:rsidR="005251E1" w:rsidRPr="00FC4D03" w:rsidRDefault="005251E1" w:rsidP="005251E1">
      <w:pPr>
        <w:tabs>
          <w:tab w:val="left" w:pos="0"/>
        </w:tabs>
        <w:spacing w:after="0" w:line="360" w:lineRule="auto"/>
        <w:jc w:val="both"/>
        <w:rPr>
          <w:rFonts w:ascii="Times New Roman" w:hAnsi="Times New Roman"/>
          <w:sz w:val="28"/>
          <w:szCs w:val="20"/>
          <w:lang w:val="uk-UA" w:eastAsia="ru-RU"/>
        </w:rPr>
        <w:sectPr w:rsidR="005251E1" w:rsidRPr="00FC4D03" w:rsidSect="005251E1">
          <w:headerReference w:type="even" r:id="rId20"/>
          <w:headerReference w:type="default" r:id="rId21"/>
          <w:pgSz w:w="11906" w:h="16838"/>
          <w:pgMar w:top="1134" w:right="851" w:bottom="1134" w:left="1701" w:header="708" w:footer="708" w:gutter="0"/>
          <w:cols w:space="708"/>
          <w:titlePg/>
          <w:docGrid w:linePitch="360"/>
        </w:sectPr>
      </w:pPr>
    </w:p>
    <w:p w14:paraId="6268793F" w14:textId="465B6DC4" w:rsidR="005251E1" w:rsidRPr="00FC4D03" w:rsidRDefault="005251E1" w:rsidP="005251E1">
      <w:pPr>
        <w:tabs>
          <w:tab w:val="left" w:pos="0"/>
        </w:tabs>
        <w:spacing w:after="0" w:line="360" w:lineRule="auto"/>
        <w:jc w:val="center"/>
        <w:rPr>
          <w:rFonts w:ascii="Times New Roman" w:hAnsi="Times New Roman"/>
          <w:sz w:val="28"/>
          <w:szCs w:val="20"/>
          <w:lang w:val="uk-UA" w:eastAsia="ru-RU"/>
        </w:rPr>
      </w:pPr>
      <w:r w:rsidRPr="00FC4D03">
        <w:rPr>
          <w:rFonts w:ascii="Times New Roman" w:hAnsi="Times New Roman"/>
          <w:sz w:val="28"/>
          <w:szCs w:val="20"/>
          <w:lang w:val="uk-UA" w:eastAsia="ru-RU"/>
        </w:rPr>
        <w:lastRenderedPageBreak/>
        <w:t>ВИСНОВКИ</w:t>
      </w:r>
    </w:p>
    <w:p w14:paraId="5D004DA9" w14:textId="250ABC66" w:rsidR="005251E1" w:rsidRPr="00FC4D03" w:rsidRDefault="005251E1" w:rsidP="005251E1">
      <w:pPr>
        <w:spacing w:after="0" w:line="360" w:lineRule="auto"/>
        <w:ind w:firstLine="709"/>
        <w:jc w:val="both"/>
        <w:rPr>
          <w:rFonts w:ascii="Times New Roman" w:hAnsi="Times New Roman"/>
          <w:sz w:val="28"/>
          <w:szCs w:val="28"/>
          <w:lang w:val="uk-UA" w:eastAsia="ru-RU"/>
        </w:rPr>
      </w:pPr>
    </w:p>
    <w:p w14:paraId="717DFC0A" w14:textId="36CC7710" w:rsidR="00DA09BB" w:rsidRDefault="007C1B0B" w:rsidP="005251E1">
      <w:pPr>
        <w:pStyle w:val="ab"/>
        <w:tabs>
          <w:tab w:val="left" w:pos="0"/>
        </w:tabs>
        <w:spacing w:line="360" w:lineRule="auto"/>
        <w:ind w:left="0"/>
        <w:jc w:val="both"/>
        <w:rPr>
          <w:sz w:val="28"/>
          <w:szCs w:val="20"/>
        </w:rPr>
      </w:pPr>
      <w:r>
        <w:rPr>
          <w:sz w:val="28"/>
          <w:szCs w:val="20"/>
        </w:rPr>
        <w:tab/>
      </w:r>
      <w:r w:rsidR="00DA09BB">
        <w:rPr>
          <w:sz w:val="28"/>
          <w:szCs w:val="20"/>
        </w:rPr>
        <w:t xml:space="preserve">1. Аналіз літератури та даних Інтернет показали необхідність пошуку раціональних шляхів керування процесом фізичного виховання учнів середнього шкільного віку, орієнтованих на якісне формування в них потреби </w:t>
      </w:r>
      <w:r w:rsidR="00926769">
        <w:rPr>
          <w:sz w:val="28"/>
          <w:szCs w:val="20"/>
        </w:rPr>
        <w:t>в</w:t>
      </w:r>
      <w:r w:rsidR="00DA09BB">
        <w:rPr>
          <w:sz w:val="28"/>
          <w:szCs w:val="20"/>
        </w:rPr>
        <w:t xml:space="preserve"> заняттях фізичною культурою та спортом, зокрема волейболом. </w:t>
      </w:r>
      <w:r w:rsidR="00926769">
        <w:rPr>
          <w:sz w:val="28"/>
          <w:szCs w:val="20"/>
        </w:rPr>
        <w:t xml:space="preserve">Волейбол має значний позитивний вплив на формування </w:t>
      </w:r>
      <w:proofErr w:type="spellStart"/>
      <w:r w:rsidR="00926769">
        <w:rPr>
          <w:sz w:val="28"/>
          <w:szCs w:val="20"/>
        </w:rPr>
        <w:t>життєво</w:t>
      </w:r>
      <w:proofErr w:type="spellEnd"/>
      <w:r w:rsidR="00926769">
        <w:rPr>
          <w:sz w:val="28"/>
          <w:szCs w:val="20"/>
        </w:rPr>
        <w:t xml:space="preserve"> необхідних фізичних якостей дітей шкільного віку. </w:t>
      </w:r>
      <w:r w:rsidR="00DA09BB">
        <w:rPr>
          <w:sz w:val="28"/>
          <w:szCs w:val="20"/>
        </w:rPr>
        <w:t>А також необхідність умілого поєднання різних форм фізичного виховання школярів, зокрема уроків фізичної культури та секційних занять.</w:t>
      </w:r>
    </w:p>
    <w:p w14:paraId="7EF0F058" w14:textId="5D0064FF" w:rsidR="00DA09BB" w:rsidRDefault="007C1B0B" w:rsidP="005251E1">
      <w:pPr>
        <w:pStyle w:val="ab"/>
        <w:tabs>
          <w:tab w:val="left" w:pos="0"/>
        </w:tabs>
        <w:spacing w:line="360" w:lineRule="auto"/>
        <w:ind w:left="0"/>
        <w:jc w:val="both"/>
        <w:rPr>
          <w:sz w:val="28"/>
          <w:szCs w:val="20"/>
        </w:rPr>
      </w:pPr>
      <w:r>
        <w:rPr>
          <w:sz w:val="28"/>
          <w:szCs w:val="20"/>
        </w:rPr>
        <w:tab/>
      </w:r>
      <w:r w:rsidR="00DA09BB">
        <w:rPr>
          <w:sz w:val="28"/>
          <w:szCs w:val="20"/>
        </w:rPr>
        <w:t xml:space="preserve">2. Саме ефективне поєднання змісту уроків фізичної культури з варіативного модуля та секційних занять з ученицями 11-12 років сприяло значному покращенню рівня розвитку в дівчат швидкісних, </w:t>
      </w:r>
      <w:proofErr w:type="spellStart"/>
      <w:r w:rsidR="00DA09BB">
        <w:rPr>
          <w:sz w:val="28"/>
          <w:szCs w:val="20"/>
        </w:rPr>
        <w:t>швидкісно</w:t>
      </w:r>
      <w:proofErr w:type="spellEnd"/>
      <w:r w:rsidR="00DA09BB">
        <w:rPr>
          <w:sz w:val="28"/>
          <w:szCs w:val="20"/>
        </w:rPr>
        <w:t xml:space="preserve">-силових, координаційних та силових здібностей, а також рівня їхньої технічної підготовленості з волейболу. </w:t>
      </w:r>
    </w:p>
    <w:p w14:paraId="6FB03C2F" w14:textId="35D5E4CC" w:rsidR="005251E1" w:rsidRPr="00FC4D03" w:rsidRDefault="007C1B0B" w:rsidP="005251E1">
      <w:pPr>
        <w:pStyle w:val="ab"/>
        <w:tabs>
          <w:tab w:val="left" w:pos="0"/>
        </w:tabs>
        <w:spacing w:line="360" w:lineRule="auto"/>
        <w:ind w:left="0"/>
        <w:jc w:val="both"/>
        <w:rPr>
          <w:sz w:val="28"/>
          <w:szCs w:val="28"/>
        </w:rPr>
      </w:pPr>
      <w:r>
        <w:rPr>
          <w:sz w:val="28"/>
          <w:szCs w:val="20"/>
        </w:rPr>
        <w:tab/>
      </w:r>
      <w:r w:rsidR="00DA09BB">
        <w:rPr>
          <w:sz w:val="28"/>
          <w:szCs w:val="20"/>
        </w:rPr>
        <w:t>3. Експериментальним шляхом д</w:t>
      </w:r>
      <w:r w:rsidR="005251E1" w:rsidRPr="00FC4D03">
        <w:rPr>
          <w:sz w:val="28"/>
          <w:szCs w:val="20"/>
        </w:rPr>
        <w:t xml:space="preserve">оведено високу ступінь впливу </w:t>
      </w:r>
      <w:r w:rsidR="00FB44B1">
        <w:rPr>
          <w:sz w:val="28"/>
          <w:szCs w:val="20"/>
        </w:rPr>
        <w:t xml:space="preserve">засобів волейболу </w:t>
      </w:r>
      <w:r w:rsidR="005251E1" w:rsidRPr="00FC4D03">
        <w:rPr>
          <w:sz w:val="28"/>
          <w:szCs w:val="20"/>
        </w:rPr>
        <w:t xml:space="preserve">на показники </w:t>
      </w:r>
      <w:r w:rsidR="00FB44B1">
        <w:rPr>
          <w:sz w:val="28"/>
          <w:szCs w:val="20"/>
        </w:rPr>
        <w:t>фізичної підготовленості дівчат</w:t>
      </w:r>
      <w:r w:rsidR="005251E1" w:rsidRPr="00FC4D03">
        <w:rPr>
          <w:sz w:val="28"/>
          <w:szCs w:val="20"/>
        </w:rPr>
        <w:t xml:space="preserve"> 11-12 років</w:t>
      </w:r>
      <w:r w:rsidR="005251E1" w:rsidRPr="00FC4D03">
        <w:rPr>
          <w:sz w:val="28"/>
          <w:szCs w:val="28"/>
        </w:rPr>
        <w:t>.</w:t>
      </w:r>
    </w:p>
    <w:p w14:paraId="5701D793" w14:textId="7DDD9A97" w:rsidR="005251E1" w:rsidRPr="00FC4D03" w:rsidRDefault="007C1B0B" w:rsidP="00193603">
      <w:pPr>
        <w:pStyle w:val="ab"/>
        <w:tabs>
          <w:tab w:val="left" w:pos="0"/>
        </w:tabs>
        <w:spacing w:line="360" w:lineRule="auto"/>
        <w:ind w:left="0"/>
        <w:jc w:val="both"/>
        <w:rPr>
          <w:sz w:val="28"/>
          <w:szCs w:val="28"/>
        </w:rPr>
      </w:pPr>
      <w:r>
        <w:rPr>
          <w:sz w:val="28"/>
          <w:szCs w:val="28"/>
        </w:rPr>
        <w:tab/>
        <w:t>4</w:t>
      </w:r>
      <w:r w:rsidR="005251E1" w:rsidRPr="00033E87">
        <w:rPr>
          <w:sz w:val="28"/>
          <w:szCs w:val="28"/>
        </w:rPr>
        <w:t xml:space="preserve">. За </w:t>
      </w:r>
      <w:r w:rsidR="005251E1" w:rsidRPr="00FC4D03">
        <w:rPr>
          <w:sz w:val="28"/>
          <w:szCs w:val="28"/>
        </w:rPr>
        <w:t>всіма показникам</w:t>
      </w:r>
      <w:r w:rsidR="00FB44B1">
        <w:rPr>
          <w:sz w:val="28"/>
          <w:szCs w:val="28"/>
        </w:rPr>
        <w:t>и у</w:t>
      </w:r>
      <w:r w:rsidR="005251E1" w:rsidRPr="00FC4D03">
        <w:rPr>
          <w:sz w:val="28"/>
          <w:szCs w:val="28"/>
        </w:rPr>
        <w:t xml:space="preserve"> тест</w:t>
      </w:r>
      <w:r w:rsidR="00FB44B1">
        <w:rPr>
          <w:sz w:val="28"/>
          <w:szCs w:val="28"/>
        </w:rPr>
        <w:t xml:space="preserve">ах оцінки швидкісних, </w:t>
      </w:r>
      <w:proofErr w:type="spellStart"/>
      <w:r w:rsidR="00FB44B1">
        <w:rPr>
          <w:sz w:val="28"/>
          <w:szCs w:val="28"/>
        </w:rPr>
        <w:t>швидкісно</w:t>
      </w:r>
      <w:proofErr w:type="spellEnd"/>
      <w:r w:rsidR="00FB44B1">
        <w:rPr>
          <w:sz w:val="28"/>
          <w:szCs w:val="28"/>
        </w:rPr>
        <w:t>-силових, силових та координаційних здібностей</w:t>
      </w:r>
      <w:r w:rsidR="005251E1" w:rsidRPr="00FC4D03">
        <w:rPr>
          <w:sz w:val="28"/>
          <w:szCs w:val="28"/>
        </w:rPr>
        <w:t xml:space="preserve"> (</w:t>
      </w:r>
      <w:r w:rsidR="00FB44B1">
        <w:rPr>
          <w:sz w:val="28"/>
          <w:szCs w:val="28"/>
        </w:rPr>
        <w:t>с</w:t>
      </w:r>
      <w:r w:rsidR="00FB44B1" w:rsidRPr="0005535D">
        <w:rPr>
          <w:sz w:val="28"/>
          <w:szCs w:val="28"/>
        </w:rPr>
        <w:t xml:space="preserve">трибки на скакалці за 1 хв, </w:t>
      </w:r>
      <w:r w:rsidR="00FB44B1">
        <w:rPr>
          <w:sz w:val="28"/>
          <w:szCs w:val="28"/>
        </w:rPr>
        <w:t>к</w:t>
      </w:r>
      <w:r w:rsidR="00FB44B1" w:rsidRPr="0005535D">
        <w:rPr>
          <w:sz w:val="28"/>
          <w:szCs w:val="28"/>
        </w:rPr>
        <w:t xml:space="preserve">ількість влучень м’яча в баскетбольний кошик, </w:t>
      </w:r>
      <w:r w:rsidR="00FB44B1">
        <w:rPr>
          <w:sz w:val="28"/>
          <w:szCs w:val="28"/>
        </w:rPr>
        <w:t xml:space="preserve">човниковий біг 9–3–6–3–9 м, біг на місці 10с, </w:t>
      </w:r>
      <w:r w:rsidR="00193603">
        <w:rPr>
          <w:sz w:val="28"/>
          <w:szCs w:val="28"/>
        </w:rPr>
        <w:t>п</w:t>
      </w:r>
      <w:r w:rsidR="00193603" w:rsidRPr="00193603">
        <w:rPr>
          <w:sz w:val="28"/>
          <w:szCs w:val="28"/>
        </w:rPr>
        <w:t xml:space="preserve">іднімання тулубу в </w:t>
      </w:r>
      <w:proofErr w:type="spellStart"/>
      <w:r w:rsidR="00193603" w:rsidRPr="00193603">
        <w:rPr>
          <w:sz w:val="28"/>
          <w:szCs w:val="28"/>
        </w:rPr>
        <w:t>сід</w:t>
      </w:r>
      <w:proofErr w:type="spellEnd"/>
      <w:r w:rsidR="00193603" w:rsidRPr="00193603">
        <w:rPr>
          <w:sz w:val="28"/>
          <w:szCs w:val="28"/>
        </w:rPr>
        <w:t xml:space="preserve"> з положення лежачи за 20 с, </w:t>
      </w:r>
      <w:r w:rsidR="00193603">
        <w:rPr>
          <w:sz w:val="28"/>
          <w:szCs w:val="28"/>
        </w:rPr>
        <w:t>в</w:t>
      </w:r>
      <w:r w:rsidR="00193603" w:rsidRPr="00193603">
        <w:rPr>
          <w:sz w:val="28"/>
          <w:szCs w:val="28"/>
        </w:rPr>
        <w:t>ис на високій перекладині на рівних руках,</w:t>
      </w:r>
      <w:r w:rsidR="00193603">
        <w:rPr>
          <w:sz w:val="28"/>
          <w:szCs w:val="28"/>
        </w:rPr>
        <w:t xml:space="preserve"> стрибок угору, потрійний стрибок з місця, присідання за 20с, вистрибування з присіду за 20с</w:t>
      </w:r>
      <w:r w:rsidR="005251E1" w:rsidRPr="00FC4D03">
        <w:rPr>
          <w:sz w:val="28"/>
          <w:szCs w:val="28"/>
        </w:rPr>
        <w:t>) зафіксовано достовірний приріст наприкінці навчального року</w:t>
      </w:r>
      <w:r w:rsidR="00193603">
        <w:rPr>
          <w:sz w:val="28"/>
          <w:szCs w:val="28"/>
        </w:rPr>
        <w:t>, окрім потрійного стрибка з місці (тенденція до достовірності)</w:t>
      </w:r>
      <w:r w:rsidR="005251E1" w:rsidRPr="00FC4D03">
        <w:rPr>
          <w:sz w:val="28"/>
          <w:szCs w:val="28"/>
        </w:rPr>
        <w:t>.</w:t>
      </w:r>
    </w:p>
    <w:p w14:paraId="7CB81005" w14:textId="13DE807A" w:rsidR="005251E1" w:rsidRPr="00FC4D03" w:rsidRDefault="007C1B0B" w:rsidP="005251E1">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5</w:t>
      </w:r>
      <w:r w:rsidR="005251E1" w:rsidRPr="00FC4D03">
        <w:rPr>
          <w:rFonts w:ascii="Times New Roman" w:hAnsi="Times New Roman"/>
          <w:sz w:val="28"/>
          <w:szCs w:val="28"/>
          <w:lang w:val="uk-UA"/>
        </w:rPr>
        <w:t xml:space="preserve">. </w:t>
      </w:r>
      <w:r w:rsidR="00033E87" w:rsidRPr="00033E87">
        <w:rPr>
          <w:rFonts w:ascii="Times New Roman" w:hAnsi="Times New Roman"/>
          <w:sz w:val="28"/>
          <w:szCs w:val="28"/>
          <w:lang w:val="uk-UA"/>
        </w:rPr>
        <w:t>В</w:t>
      </w:r>
      <w:r w:rsidR="005251E1" w:rsidRPr="00033E87">
        <w:rPr>
          <w:rFonts w:ascii="Times New Roman" w:hAnsi="Times New Roman"/>
          <w:sz w:val="28"/>
          <w:szCs w:val="28"/>
          <w:lang w:val="uk-UA"/>
        </w:rPr>
        <w:t xml:space="preserve">ідносний приріст за </w:t>
      </w:r>
      <w:r w:rsidR="00033E87" w:rsidRPr="00033E87">
        <w:rPr>
          <w:rFonts w:ascii="Times New Roman" w:hAnsi="Times New Roman"/>
          <w:sz w:val="28"/>
          <w:szCs w:val="28"/>
          <w:lang w:val="uk-UA"/>
        </w:rPr>
        <w:t xml:space="preserve">всіма </w:t>
      </w:r>
      <w:r w:rsidR="005251E1" w:rsidRPr="00033E87">
        <w:rPr>
          <w:rFonts w:ascii="Times New Roman" w:hAnsi="Times New Roman"/>
          <w:sz w:val="28"/>
          <w:szCs w:val="28"/>
          <w:lang w:val="uk-UA"/>
        </w:rPr>
        <w:t>тест</w:t>
      </w:r>
      <w:r w:rsidR="00033E87" w:rsidRPr="00033E87">
        <w:rPr>
          <w:rFonts w:ascii="Times New Roman" w:hAnsi="Times New Roman"/>
          <w:sz w:val="28"/>
          <w:szCs w:val="28"/>
          <w:lang w:val="uk-UA"/>
        </w:rPr>
        <w:t>ами з оцінки спеціальної фізичної підготовленості перевищував 20%, що є підтвердженням високої ефективності змісту занять</w:t>
      </w:r>
      <w:r w:rsidR="00033E87">
        <w:rPr>
          <w:rFonts w:ascii="Times New Roman" w:hAnsi="Times New Roman"/>
          <w:sz w:val="28"/>
          <w:szCs w:val="28"/>
          <w:lang w:val="uk-UA"/>
        </w:rPr>
        <w:t xml:space="preserve"> волейболом</w:t>
      </w:r>
      <w:r w:rsidR="005251E1" w:rsidRPr="00033E87">
        <w:rPr>
          <w:rFonts w:ascii="Times New Roman" w:hAnsi="Times New Roman"/>
          <w:sz w:val="28"/>
          <w:szCs w:val="28"/>
          <w:lang w:val="uk-UA"/>
        </w:rPr>
        <w:t xml:space="preserve">. </w:t>
      </w:r>
    </w:p>
    <w:p w14:paraId="3C4B860E" w14:textId="6D232FCE" w:rsidR="005251E1" w:rsidRDefault="007C1B0B" w:rsidP="005251E1">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6</w:t>
      </w:r>
      <w:r w:rsidR="005251E1" w:rsidRPr="00FC4D03">
        <w:rPr>
          <w:rFonts w:ascii="Times New Roman" w:hAnsi="Times New Roman"/>
          <w:sz w:val="28"/>
          <w:szCs w:val="28"/>
          <w:lang w:val="uk-UA"/>
        </w:rPr>
        <w:t xml:space="preserve">. </w:t>
      </w:r>
      <w:r w:rsidR="00193603">
        <w:rPr>
          <w:rFonts w:ascii="Times New Roman" w:hAnsi="Times New Roman"/>
          <w:sz w:val="28"/>
          <w:szCs w:val="28"/>
          <w:lang w:val="uk-UA"/>
        </w:rPr>
        <w:t>Рівень технічної підготовленості дівчат підвищився наприкінці навчального року, як за кількісними показниками, так і за якісними.</w:t>
      </w:r>
    </w:p>
    <w:p w14:paraId="308B74C5" w14:textId="35A53B40" w:rsidR="00193603" w:rsidRPr="00FC4D03" w:rsidRDefault="007C1B0B" w:rsidP="00193603">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7</w:t>
      </w:r>
      <w:r w:rsidR="00193603">
        <w:rPr>
          <w:rFonts w:ascii="Times New Roman" w:hAnsi="Times New Roman"/>
          <w:sz w:val="28"/>
          <w:szCs w:val="28"/>
          <w:lang w:val="uk-UA"/>
        </w:rPr>
        <w:t>. Достовірних змін зазнали показники дівчат в н</w:t>
      </w:r>
      <w:r w:rsidR="00193603" w:rsidRPr="00193603">
        <w:rPr>
          <w:rFonts w:ascii="Times New Roman" w:hAnsi="Times New Roman"/>
          <w:sz w:val="28"/>
          <w:szCs w:val="28"/>
          <w:lang w:val="uk-UA"/>
        </w:rPr>
        <w:t>абиванн</w:t>
      </w:r>
      <w:r w:rsidR="001F2FB7">
        <w:rPr>
          <w:rFonts w:ascii="Times New Roman" w:hAnsi="Times New Roman"/>
          <w:sz w:val="28"/>
          <w:szCs w:val="28"/>
          <w:lang w:val="uk-UA"/>
        </w:rPr>
        <w:t>і</w:t>
      </w:r>
      <w:r w:rsidR="00193603" w:rsidRPr="00193603">
        <w:rPr>
          <w:rFonts w:ascii="Times New Roman" w:hAnsi="Times New Roman"/>
          <w:sz w:val="28"/>
          <w:szCs w:val="28"/>
          <w:lang w:val="uk-UA"/>
        </w:rPr>
        <w:t xml:space="preserve"> м’яча над головою, </w:t>
      </w:r>
      <w:r w:rsidR="00193603">
        <w:rPr>
          <w:rFonts w:ascii="Times New Roman" w:hAnsi="Times New Roman"/>
          <w:sz w:val="28"/>
          <w:szCs w:val="28"/>
          <w:lang w:val="uk-UA"/>
        </w:rPr>
        <w:t>п</w:t>
      </w:r>
      <w:r w:rsidR="00193603" w:rsidRPr="00193603">
        <w:rPr>
          <w:rFonts w:ascii="Times New Roman" w:hAnsi="Times New Roman"/>
          <w:sz w:val="28"/>
          <w:szCs w:val="28"/>
          <w:lang w:val="uk-UA"/>
        </w:rPr>
        <w:t>ередач</w:t>
      </w:r>
      <w:r w:rsidR="00193603">
        <w:rPr>
          <w:rFonts w:ascii="Times New Roman" w:hAnsi="Times New Roman"/>
          <w:sz w:val="28"/>
          <w:szCs w:val="28"/>
          <w:lang w:val="uk-UA"/>
        </w:rPr>
        <w:t>і</w:t>
      </w:r>
      <w:r w:rsidR="00193603" w:rsidRPr="00193603">
        <w:rPr>
          <w:rFonts w:ascii="Times New Roman" w:hAnsi="Times New Roman"/>
          <w:sz w:val="28"/>
          <w:szCs w:val="28"/>
          <w:lang w:val="uk-UA"/>
        </w:rPr>
        <w:t xml:space="preserve"> м’яча над собою двома руками зверху, </w:t>
      </w:r>
      <w:r w:rsidR="00193603">
        <w:rPr>
          <w:rFonts w:ascii="Times New Roman" w:hAnsi="Times New Roman"/>
          <w:sz w:val="28"/>
          <w:szCs w:val="28"/>
          <w:lang w:val="uk-UA"/>
        </w:rPr>
        <w:t>п</w:t>
      </w:r>
      <w:r w:rsidR="00193603" w:rsidRPr="00193603">
        <w:rPr>
          <w:rFonts w:ascii="Times New Roman" w:hAnsi="Times New Roman"/>
          <w:sz w:val="28"/>
          <w:szCs w:val="28"/>
          <w:lang w:val="uk-UA"/>
        </w:rPr>
        <w:t>рийом</w:t>
      </w:r>
      <w:r w:rsidR="00193603">
        <w:rPr>
          <w:rFonts w:ascii="Times New Roman" w:hAnsi="Times New Roman"/>
          <w:sz w:val="28"/>
          <w:szCs w:val="28"/>
          <w:lang w:val="uk-UA"/>
        </w:rPr>
        <w:t>і м’яча знизу</w:t>
      </w:r>
      <w:r w:rsidR="001F2FB7">
        <w:rPr>
          <w:rFonts w:ascii="Times New Roman" w:hAnsi="Times New Roman"/>
          <w:sz w:val="28"/>
          <w:szCs w:val="28"/>
          <w:lang w:val="uk-UA"/>
        </w:rPr>
        <w:t xml:space="preserve"> та</w:t>
      </w:r>
      <w:r w:rsidR="00193603">
        <w:rPr>
          <w:rFonts w:ascii="Times New Roman" w:hAnsi="Times New Roman"/>
          <w:sz w:val="28"/>
          <w:szCs w:val="28"/>
          <w:lang w:val="uk-UA"/>
        </w:rPr>
        <w:t xml:space="preserve"> п</w:t>
      </w:r>
      <w:r w:rsidR="00193603" w:rsidRPr="00193603">
        <w:rPr>
          <w:rFonts w:ascii="Times New Roman" w:hAnsi="Times New Roman"/>
          <w:sz w:val="28"/>
          <w:szCs w:val="28"/>
          <w:lang w:val="uk-UA"/>
        </w:rPr>
        <w:t>ередач</w:t>
      </w:r>
      <w:r w:rsidR="00193603">
        <w:rPr>
          <w:rFonts w:ascii="Times New Roman" w:hAnsi="Times New Roman"/>
          <w:sz w:val="28"/>
          <w:szCs w:val="28"/>
          <w:lang w:val="uk-UA"/>
        </w:rPr>
        <w:t>і</w:t>
      </w:r>
      <w:r w:rsidR="00193603" w:rsidRPr="00193603">
        <w:rPr>
          <w:rFonts w:ascii="Times New Roman" w:hAnsi="Times New Roman"/>
          <w:sz w:val="28"/>
          <w:szCs w:val="28"/>
          <w:lang w:val="uk-UA"/>
        </w:rPr>
        <w:t xml:space="preserve"> м’</w:t>
      </w:r>
      <w:r w:rsidR="001F2FB7">
        <w:rPr>
          <w:rFonts w:ascii="Times New Roman" w:hAnsi="Times New Roman"/>
          <w:sz w:val="28"/>
          <w:szCs w:val="28"/>
          <w:lang w:val="uk-UA"/>
        </w:rPr>
        <w:t>яча в стіну двома руками зверху. У п</w:t>
      </w:r>
      <w:r w:rsidR="00193603" w:rsidRPr="00193603">
        <w:rPr>
          <w:rFonts w:ascii="Times New Roman" w:hAnsi="Times New Roman"/>
          <w:sz w:val="28"/>
          <w:szCs w:val="28"/>
          <w:lang w:val="uk-UA"/>
        </w:rPr>
        <w:t xml:space="preserve">рийом м’яча </w:t>
      </w:r>
      <w:r w:rsidR="001F2FB7">
        <w:rPr>
          <w:rFonts w:ascii="Times New Roman" w:hAnsi="Times New Roman"/>
          <w:sz w:val="28"/>
          <w:szCs w:val="28"/>
          <w:lang w:val="uk-UA"/>
        </w:rPr>
        <w:t>знизу від стіни (відстань 2 м)</w:t>
      </w:r>
      <w:r w:rsidR="00193603" w:rsidRPr="00193603">
        <w:rPr>
          <w:rFonts w:ascii="Times New Roman" w:hAnsi="Times New Roman"/>
          <w:sz w:val="28"/>
          <w:szCs w:val="28"/>
          <w:lang w:val="uk-UA"/>
        </w:rPr>
        <w:t xml:space="preserve"> </w:t>
      </w:r>
      <w:r w:rsidR="001F2FB7">
        <w:rPr>
          <w:rFonts w:ascii="Times New Roman" w:hAnsi="Times New Roman"/>
          <w:sz w:val="28"/>
          <w:szCs w:val="28"/>
          <w:lang w:val="uk-UA"/>
        </w:rPr>
        <w:t xml:space="preserve"> та </w:t>
      </w:r>
      <w:r w:rsidR="00193603" w:rsidRPr="00193603">
        <w:rPr>
          <w:rFonts w:ascii="Times New Roman" w:hAnsi="Times New Roman"/>
          <w:sz w:val="28"/>
          <w:szCs w:val="28"/>
          <w:lang w:val="uk-UA"/>
        </w:rPr>
        <w:t>10 нижніх прямих подач на влучність в зазначену викладачем зону</w:t>
      </w:r>
      <w:r w:rsidR="001F2FB7">
        <w:rPr>
          <w:rFonts w:ascii="Times New Roman" w:hAnsi="Times New Roman"/>
          <w:sz w:val="28"/>
          <w:szCs w:val="28"/>
          <w:lang w:val="uk-UA"/>
        </w:rPr>
        <w:t xml:space="preserve"> було </w:t>
      </w:r>
      <w:proofErr w:type="spellStart"/>
      <w:r w:rsidR="001F2FB7">
        <w:rPr>
          <w:rFonts w:ascii="Times New Roman" w:hAnsi="Times New Roman"/>
          <w:sz w:val="28"/>
          <w:szCs w:val="28"/>
          <w:lang w:val="uk-UA"/>
        </w:rPr>
        <w:t>відмічено</w:t>
      </w:r>
      <w:proofErr w:type="spellEnd"/>
      <w:r w:rsidR="001F2FB7">
        <w:rPr>
          <w:rFonts w:ascii="Times New Roman" w:hAnsi="Times New Roman"/>
          <w:sz w:val="28"/>
          <w:szCs w:val="28"/>
          <w:lang w:val="uk-UA"/>
        </w:rPr>
        <w:t xml:space="preserve"> тенденцію до достовірності у бік покращення результатів.</w:t>
      </w:r>
    </w:p>
    <w:p w14:paraId="4E530249" w14:textId="648A4395" w:rsidR="00193603" w:rsidRDefault="007C1B0B" w:rsidP="00193603">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8</w:t>
      </w:r>
      <w:r w:rsidR="001F2FB7">
        <w:rPr>
          <w:rFonts w:ascii="Times New Roman" w:hAnsi="Times New Roman"/>
          <w:sz w:val="28"/>
          <w:szCs w:val="28"/>
          <w:lang w:val="uk-UA" w:eastAsia="ru-RU"/>
        </w:rPr>
        <w:t>. Щодо х</w:t>
      </w:r>
      <w:r w:rsidR="00DA09BB">
        <w:rPr>
          <w:rFonts w:ascii="Times New Roman" w:hAnsi="Times New Roman"/>
          <w:sz w:val="28"/>
          <w:szCs w:val="28"/>
          <w:lang w:val="uk-UA" w:eastAsia="ru-RU"/>
        </w:rPr>
        <w:t>арактер</w:t>
      </w:r>
      <w:r w:rsidR="001F2FB7">
        <w:rPr>
          <w:rFonts w:ascii="Times New Roman" w:hAnsi="Times New Roman"/>
          <w:sz w:val="28"/>
          <w:szCs w:val="28"/>
          <w:lang w:val="uk-UA" w:eastAsia="ru-RU"/>
        </w:rPr>
        <w:t>у</w:t>
      </w:r>
      <w:r w:rsidR="00DA09BB">
        <w:rPr>
          <w:rFonts w:ascii="Times New Roman" w:hAnsi="Times New Roman"/>
          <w:sz w:val="28"/>
          <w:szCs w:val="28"/>
          <w:lang w:val="uk-UA" w:eastAsia="ru-RU"/>
        </w:rPr>
        <w:t xml:space="preserve"> розподілу дівчат за рівнем володіння технічними елементами з волейболу</w:t>
      </w:r>
      <w:r w:rsidR="001F2FB7">
        <w:rPr>
          <w:rFonts w:ascii="Times New Roman" w:hAnsi="Times New Roman"/>
          <w:sz w:val="28"/>
          <w:szCs w:val="28"/>
          <w:lang w:val="uk-UA" w:eastAsia="ru-RU"/>
        </w:rPr>
        <w:t>, то він</w:t>
      </w:r>
      <w:r w:rsidR="00DA09BB">
        <w:rPr>
          <w:rFonts w:ascii="Times New Roman" w:hAnsi="Times New Roman"/>
          <w:sz w:val="28"/>
          <w:szCs w:val="28"/>
          <w:lang w:val="uk-UA" w:eastAsia="ru-RU"/>
        </w:rPr>
        <w:t xml:space="preserve"> </w:t>
      </w:r>
      <w:r w:rsidR="001F2FB7">
        <w:rPr>
          <w:rFonts w:ascii="Times New Roman" w:hAnsi="Times New Roman"/>
          <w:sz w:val="28"/>
          <w:szCs w:val="28"/>
          <w:lang w:val="uk-UA" w:eastAsia="ru-RU"/>
        </w:rPr>
        <w:t xml:space="preserve">виявився </w:t>
      </w:r>
      <w:r w:rsidR="00DA09BB">
        <w:rPr>
          <w:rFonts w:ascii="Times New Roman" w:hAnsi="Times New Roman"/>
          <w:sz w:val="28"/>
          <w:szCs w:val="28"/>
          <w:lang w:val="uk-UA" w:eastAsia="ru-RU"/>
        </w:rPr>
        <w:t>позитивн</w:t>
      </w:r>
      <w:r w:rsidR="001F2FB7">
        <w:rPr>
          <w:rFonts w:ascii="Times New Roman" w:hAnsi="Times New Roman"/>
          <w:sz w:val="28"/>
          <w:szCs w:val="28"/>
          <w:lang w:val="uk-UA" w:eastAsia="ru-RU"/>
        </w:rPr>
        <w:t>им і</w:t>
      </w:r>
      <w:r w:rsidR="00DA09BB">
        <w:rPr>
          <w:rFonts w:ascii="Times New Roman" w:hAnsi="Times New Roman"/>
          <w:sz w:val="28"/>
          <w:szCs w:val="28"/>
          <w:lang w:val="uk-UA" w:eastAsia="ru-RU"/>
        </w:rPr>
        <w:t xml:space="preserve"> </w:t>
      </w:r>
      <w:r w:rsidR="001F2FB7">
        <w:rPr>
          <w:rFonts w:ascii="Times New Roman" w:hAnsi="Times New Roman"/>
          <w:sz w:val="28"/>
          <w:szCs w:val="28"/>
          <w:lang w:val="uk-UA" w:eastAsia="ru-RU"/>
        </w:rPr>
        <w:t>значно покращився</w:t>
      </w:r>
      <w:r w:rsidR="00DA09BB">
        <w:rPr>
          <w:rFonts w:ascii="Times New Roman" w:hAnsi="Times New Roman"/>
          <w:sz w:val="28"/>
          <w:szCs w:val="28"/>
          <w:lang w:val="uk-UA" w:eastAsia="ru-RU"/>
        </w:rPr>
        <w:t xml:space="preserve"> наприкінці навчального року. Так відбувся перерозподіл у рівнях</w:t>
      </w:r>
      <w:r w:rsidR="001F2FB7">
        <w:rPr>
          <w:rFonts w:ascii="Times New Roman" w:hAnsi="Times New Roman"/>
          <w:sz w:val="28"/>
          <w:szCs w:val="28"/>
          <w:lang w:val="uk-UA" w:eastAsia="ru-RU"/>
        </w:rPr>
        <w:t xml:space="preserve"> володіння дівчатами технічними елементами</w:t>
      </w:r>
      <w:r w:rsidR="00DA09BB">
        <w:rPr>
          <w:rFonts w:ascii="Times New Roman" w:hAnsi="Times New Roman"/>
          <w:sz w:val="28"/>
          <w:szCs w:val="28"/>
          <w:lang w:val="uk-UA" w:eastAsia="ru-RU"/>
        </w:rPr>
        <w:t xml:space="preserve">. Так більшість дівчат з низьким та середнім рівнями володіння технічними елементами на початку дослідження перерозподілилися в більш високі рівні, достатній та високий.  </w:t>
      </w:r>
    </w:p>
    <w:p w14:paraId="617F4C48" w14:textId="31D22293" w:rsidR="00193603" w:rsidRDefault="007C1B0B" w:rsidP="00193603">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9</w:t>
      </w:r>
      <w:r w:rsidR="00193603" w:rsidRPr="00FC4D03">
        <w:rPr>
          <w:rFonts w:ascii="Times New Roman" w:hAnsi="Times New Roman"/>
          <w:sz w:val="28"/>
          <w:szCs w:val="28"/>
          <w:lang w:val="uk-UA" w:eastAsia="ru-RU"/>
        </w:rPr>
        <w:t xml:space="preserve">. </w:t>
      </w:r>
      <w:r w:rsidR="001F2FB7">
        <w:rPr>
          <w:rFonts w:ascii="Times New Roman" w:hAnsi="Times New Roman"/>
          <w:sz w:val="28"/>
          <w:szCs w:val="28"/>
          <w:lang w:val="uk-UA" w:eastAsia="ru-RU"/>
        </w:rPr>
        <w:t>Результати дослідження впроваджено в практику фізичного виховання дівчат середнього шкільного віку</w:t>
      </w:r>
      <w:r w:rsidR="00033E87">
        <w:rPr>
          <w:rFonts w:ascii="Times New Roman" w:hAnsi="Times New Roman"/>
          <w:sz w:val="28"/>
          <w:szCs w:val="28"/>
          <w:lang w:val="uk-UA" w:eastAsia="ru-RU"/>
        </w:rPr>
        <w:t xml:space="preserve"> навчального закладу середньої освіти </w:t>
      </w:r>
      <w:proofErr w:type="spellStart"/>
      <w:r w:rsidR="00033E87">
        <w:rPr>
          <w:rFonts w:ascii="Times New Roman" w:hAnsi="Times New Roman"/>
          <w:sz w:val="28"/>
          <w:szCs w:val="28"/>
          <w:lang w:val="uk-UA" w:eastAsia="ru-RU"/>
        </w:rPr>
        <w:t>м.Запоріжжя</w:t>
      </w:r>
      <w:proofErr w:type="spellEnd"/>
      <w:r w:rsidR="001F2FB7">
        <w:rPr>
          <w:rFonts w:ascii="Times New Roman" w:hAnsi="Times New Roman"/>
          <w:sz w:val="28"/>
          <w:szCs w:val="28"/>
          <w:lang w:val="uk-UA" w:eastAsia="ru-RU"/>
        </w:rPr>
        <w:t>, адже нами встановлено, що саме з 4-5 класу починає знижуватися інтерес до фізичної культури та спорту, порівняно з минулими роками (інтерес знижувався у 8-9 класах).</w:t>
      </w:r>
    </w:p>
    <w:p w14:paraId="78B13879" w14:textId="2A2070C8" w:rsidR="00F70C0F" w:rsidRDefault="00F70C0F" w:rsidP="00DA09BB">
      <w:pPr>
        <w:spacing w:after="160" w:line="259" w:lineRule="auto"/>
        <w:jc w:val="both"/>
        <w:rPr>
          <w:rFonts w:ascii="Times New Roman" w:hAnsi="Times New Roman"/>
          <w:sz w:val="28"/>
          <w:szCs w:val="28"/>
          <w:lang w:val="uk-UA" w:eastAsia="ru-RU"/>
        </w:rPr>
      </w:pPr>
      <w:r>
        <w:rPr>
          <w:rFonts w:ascii="Times New Roman" w:hAnsi="Times New Roman"/>
          <w:sz w:val="28"/>
          <w:szCs w:val="28"/>
          <w:lang w:val="uk-UA" w:eastAsia="ru-RU"/>
        </w:rPr>
        <w:br w:type="page"/>
      </w:r>
    </w:p>
    <w:p w14:paraId="4033CB9E" w14:textId="41D07BF5" w:rsidR="00590CD7" w:rsidRPr="00FC4D03" w:rsidRDefault="00590CD7" w:rsidP="00F70C0F">
      <w:pPr>
        <w:spacing w:after="0" w:line="360" w:lineRule="auto"/>
        <w:ind w:firstLine="720"/>
        <w:jc w:val="both"/>
        <w:rPr>
          <w:rFonts w:ascii="Times New Roman" w:hAnsi="Times New Roman"/>
          <w:sz w:val="28"/>
          <w:szCs w:val="20"/>
          <w:lang w:val="uk-UA" w:eastAsia="ru-RU"/>
        </w:rPr>
      </w:pPr>
    </w:p>
    <w:p w14:paraId="22C27AE3" w14:textId="77777777" w:rsidR="00590CD7" w:rsidRPr="00FC4D03" w:rsidRDefault="00590CD7" w:rsidP="00590CD7">
      <w:pPr>
        <w:tabs>
          <w:tab w:val="left" w:pos="0"/>
        </w:tabs>
        <w:spacing w:after="0" w:line="360" w:lineRule="auto"/>
        <w:jc w:val="center"/>
        <w:rPr>
          <w:rFonts w:ascii="Times New Roman" w:hAnsi="Times New Roman"/>
          <w:sz w:val="28"/>
          <w:szCs w:val="28"/>
          <w:lang w:val="uk-UA" w:eastAsia="ru-RU"/>
        </w:rPr>
      </w:pPr>
      <w:r w:rsidRPr="00FC4D03">
        <w:rPr>
          <w:rFonts w:ascii="Times New Roman" w:hAnsi="Times New Roman"/>
          <w:sz w:val="28"/>
          <w:szCs w:val="28"/>
          <w:lang w:val="uk-UA" w:eastAsia="ru-RU"/>
        </w:rPr>
        <w:t>ПЕРЕЛІК ПОСИЛАНЬ</w:t>
      </w:r>
    </w:p>
    <w:p w14:paraId="19F12405" w14:textId="77777777" w:rsidR="00590CD7" w:rsidRPr="00FC4D03" w:rsidRDefault="00590CD7" w:rsidP="00590CD7">
      <w:pPr>
        <w:spacing w:after="0" w:line="360" w:lineRule="auto"/>
        <w:ind w:firstLine="709"/>
        <w:jc w:val="both"/>
        <w:rPr>
          <w:rFonts w:ascii="Times New Roman" w:hAnsi="Times New Roman"/>
          <w:sz w:val="28"/>
          <w:szCs w:val="28"/>
          <w:lang w:val="uk-UA" w:eastAsia="ru-RU"/>
        </w:rPr>
      </w:pPr>
    </w:p>
    <w:p w14:paraId="52FF8737" w14:textId="13042DD9" w:rsidR="00590CD7" w:rsidRPr="007D3A90" w:rsidRDefault="00590CD7" w:rsidP="00990F29">
      <w:pPr>
        <w:pStyle w:val="ab"/>
        <w:widowControl w:val="0"/>
        <w:numPr>
          <w:ilvl w:val="0"/>
          <w:numId w:val="7"/>
        </w:numPr>
        <w:autoSpaceDE w:val="0"/>
        <w:autoSpaceDN w:val="0"/>
        <w:adjustRightInd w:val="0"/>
        <w:spacing w:line="360" w:lineRule="auto"/>
        <w:ind w:left="709" w:hanging="567"/>
        <w:jc w:val="both"/>
        <w:rPr>
          <w:color w:val="000000"/>
          <w:sz w:val="28"/>
          <w:szCs w:val="28"/>
        </w:rPr>
      </w:pPr>
      <w:r w:rsidRPr="007D3A90">
        <w:rPr>
          <w:color w:val="000000"/>
          <w:sz w:val="28"/>
          <w:szCs w:val="28"/>
        </w:rPr>
        <w:t>Грибовська І.Б. Оздоровча програма з фізичного вихо</w:t>
      </w:r>
      <w:r w:rsidRPr="007D3A90">
        <w:rPr>
          <w:color w:val="000000"/>
          <w:sz w:val="28"/>
          <w:szCs w:val="28"/>
        </w:rPr>
        <w:softHyphen/>
        <w:t xml:space="preserve">вання для вчителів фізичної культури. Новітні медико-педагогічні технології зміцнення та збереження здоров’я учнівської молоді: </w:t>
      </w:r>
      <w:proofErr w:type="spellStart"/>
      <w:r w:rsidRPr="007D3A90">
        <w:rPr>
          <w:color w:val="000000"/>
          <w:sz w:val="28"/>
          <w:szCs w:val="28"/>
        </w:rPr>
        <w:t>навч</w:t>
      </w:r>
      <w:proofErr w:type="spellEnd"/>
      <w:r w:rsidRPr="007D3A90">
        <w:rPr>
          <w:color w:val="000000"/>
          <w:sz w:val="28"/>
          <w:szCs w:val="28"/>
        </w:rPr>
        <w:t xml:space="preserve">.-метод. </w:t>
      </w:r>
      <w:proofErr w:type="spellStart"/>
      <w:r w:rsidRPr="007D3A90">
        <w:rPr>
          <w:color w:val="000000"/>
          <w:sz w:val="28"/>
          <w:szCs w:val="28"/>
        </w:rPr>
        <w:t>посіб</w:t>
      </w:r>
      <w:proofErr w:type="spellEnd"/>
      <w:r w:rsidRPr="007D3A90">
        <w:rPr>
          <w:color w:val="000000"/>
          <w:sz w:val="28"/>
          <w:szCs w:val="28"/>
        </w:rPr>
        <w:t xml:space="preserve">. </w:t>
      </w:r>
      <w:r w:rsidRPr="007D3A90">
        <w:rPr>
          <w:iCs/>
          <w:sz w:val="28"/>
        </w:rPr>
        <w:t>[</w:t>
      </w:r>
      <w:r w:rsidRPr="007D3A90">
        <w:rPr>
          <w:color w:val="000000"/>
          <w:sz w:val="28"/>
          <w:szCs w:val="28"/>
        </w:rPr>
        <w:t xml:space="preserve">для учителів </w:t>
      </w:r>
      <w:proofErr w:type="spellStart"/>
      <w:r w:rsidRPr="007D3A90">
        <w:rPr>
          <w:color w:val="000000"/>
          <w:sz w:val="28"/>
          <w:szCs w:val="28"/>
        </w:rPr>
        <w:t>фіз</w:t>
      </w:r>
      <w:proofErr w:type="spellEnd"/>
      <w:r w:rsidRPr="007D3A90">
        <w:rPr>
          <w:color w:val="000000"/>
          <w:sz w:val="28"/>
          <w:szCs w:val="28"/>
        </w:rPr>
        <w:t>. культури</w:t>
      </w:r>
      <w:r w:rsidRPr="007D3A90">
        <w:rPr>
          <w:iCs/>
          <w:sz w:val="28"/>
        </w:rPr>
        <w:t>]</w:t>
      </w:r>
      <w:r w:rsidRPr="007D3A90">
        <w:rPr>
          <w:color w:val="000000"/>
          <w:sz w:val="28"/>
          <w:szCs w:val="28"/>
        </w:rPr>
        <w:t>. Л</w:t>
      </w:r>
      <w:r w:rsidR="001D1620" w:rsidRPr="007D3A90">
        <w:rPr>
          <w:color w:val="000000"/>
          <w:sz w:val="28"/>
          <w:szCs w:val="28"/>
        </w:rPr>
        <w:t xml:space="preserve">ьвів </w:t>
      </w:r>
      <w:r w:rsidRPr="007D3A90">
        <w:rPr>
          <w:color w:val="000000"/>
          <w:sz w:val="28"/>
          <w:szCs w:val="28"/>
        </w:rPr>
        <w:t>: Українські технології, 2003. С. 4</w:t>
      </w:r>
      <w:r w:rsidRPr="007D3A90">
        <w:rPr>
          <w:sz w:val="28"/>
          <w:szCs w:val="28"/>
        </w:rPr>
        <w:t>–</w:t>
      </w:r>
      <w:r w:rsidRPr="007D3A90">
        <w:rPr>
          <w:color w:val="000000"/>
          <w:sz w:val="28"/>
          <w:szCs w:val="28"/>
        </w:rPr>
        <w:t>14.</w:t>
      </w:r>
    </w:p>
    <w:p w14:paraId="1A6227DD" w14:textId="67768D9C" w:rsidR="00590CD7" w:rsidRPr="007D3A90" w:rsidRDefault="00590CD7" w:rsidP="00990F29">
      <w:pPr>
        <w:pStyle w:val="ab"/>
        <w:widowControl w:val="0"/>
        <w:numPr>
          <w:ilvl w:val="0"/>
          <w:numId w:val="7"/>
        </w:numPr>
        <w:autoSpaceDE w:val="0"/>
        <w:autoSpaceDN w:val="0"/>
        <w:adjustRightInd w:val="0"/>
        <w:spacing w:line="360" w:lineRule="auto"/>
        <w:ind w:left="709" w:hanging="567"/>
        <w:jc w:val="both"/>
        <w:rPr>
          <w:color w:val="000000"/>
          <w:sz w:val="28"/>
          <w:szCs w:val="28"/>
        </w:rPr>
      </w:pPr>
      <w:proofErr w:type="spellStart"/>
      <w:r w:rsidRPr="007D3A90">
        <w:rPr>
          <w:color w:val="000000"/>
          <w:sz w:val="28"/>
          <w:szCs w:val="28"/>
        </w:rPr>
        <w:t>Анискина</w:t>
      </w:r>
      <w:proofErr w:type="spellEnd"/>
      <w:r w:rsidRPr="007D3A90">
        <w:rPr>
          <w:color w:val="000000"/>
          <w:sz w:val="28"/>
          <w:szCs w:val="28"/>
        </w:rPr>
        <w:t xml:space="preserve"> С.Н. Методика </w:t>
      </w:r>
      <w:proofErr w:type="spellStart"/>
      <w:r w:rsidRPr="007D3A90">
        <w:rPr>
          <w:color w:val="000000"/>
          <w:sz w:val="28"/>
          <w:szCs w:val="28"/>
        </w:rPr>
        <w:t>обучения</w:t>
      </w:r>
      <w:proofErr w:type="spellEnd"/>
      <w:r w:rsidRPr="007D3A90">
        <w:rPr>
          <w:color w:val="000000"/>
          <w:sz w:val="28"/>
          <w:szCs w:val="28"/>
        </w:rPr>
        <w:t xml:space="preserve"> </w:t>
      </w:r>
      <w:proofErr w:type="spellStart"/>
      <w:r w:rsidRPr="007D3A90">
        <w:rPr>
          <w:color w:val="000000"/>
          <w:sz w:val="28"/>
          <w:szCs w:val="28"/>
        </w:rPr>
        <w:t>тех</w:t>
      </w:r>
      <w:r w:rsidR="00040EB0" w:rsidRPr="007D3A90">
        <w:rPr>
          <w:color w:val="000000"/>
          <w:sz w:val="28"/>
          <w:szCs w:val="28"/>
        </w:rPr>
        <w:t>нике</w:t>
      </w:r>
      <w:proofErr w:type="spellEnd"/>
      <w:r w:rsidR="00040EB0" w:rsidRPr="007D3A90">
        <w:rPr>
          <w:color w:val="000000"/>
          <w:sz w:val="28"/>
          <w:szCs w:val="28"/>
        </w:rPr>
        <w:t xml:space="preserve"> </w:t>
      </w:r>
      <w:proofErr w:type="spellStart"/>
      <w:r w:rsidR="00040EB0" w:rsidRPr="007D3A90">
        <w:rPr>
          <w:color w:val="000000"/>
          <w:sz w:val="28"/>
          <w:szCs w:val="28"/>
        </w:rPr>
        <w:t>игры</w:t>
      </w:r>
      <w:proofErr w:type="spellEnd"/>
      <w:r w:rsidR="00040EB0" w:rsidRPr="007D3A90">
        <w:rPr>
          <w:color w:val="000000"/>
          <w:sz w:val="28"/>
          <w:szCs w:val="28"/>
        </w:rPr>
        <w:t xml:space="preserve"> в волейбол</w:t>
      </w:r>
      <w:r w:rsidRPr="007D3A90">
        <w:rPr>
          <w:color w:val="000000"/>
          <w:sz w:val="28"/>
          <w:szCs w:val="28"/>
        </w:rPr>
        <w:t>. М</w:t>
      </w:r>
      <w:r w:rsidR="00040EB0" w:rsidRPr="007D3A90">
        <w:rPr>
          <w:color w:val="000000"/>
          <w:sz w:val="28"/>
          <w:szCs w:val="28"/>
        </w:rPr>
        <w:t xml:space="preserve">осква </w:t>
      </w:r>
      <w:r w:rsidRPr="007D3A90">
        <w:rPr>
          <w:color w:val="000000"/>
          <w:sz w:val="28"/>
          <w:szCs w:val="28"/>
        </w:rPr>
        <w:t xml:space="preserve">: </w:t>
      </w:r>
      <w:proofErr w:type="spellStart"/>
      <w:r w:rsidRPr="007D3A90">
        <w:rPr>
          <w:color w:val="000000"/>
          <w:sz w:val="28"/>
          <w:szCs w:val="28"/>
        </w:rPr>
        <w:t>Физкультура</w:t>
      </w:r>
      <w:proofErr w:type="spellEnd"/>
      <w:r w:rsidRPr="007D3A90">
        <w:rPr>
          <w:color w:val="000000"/>
          <w:sz w:val="28"/>
          <w:szCs w:val="28"/>
        </w:rPr>
        <w:t xml:space="preserve"> и спорт, 1991. 134 с.</w:t>
      </w:r>
    </w:p>
    <w:p w14:paraId="44A85F24" w14:textId="7CA086C6" w:rsidR="00D26718" w:rsidRPr="007D3A90" w:rsidRDefault="00ED2B41" w:rsidP="00990F29">
      <w:pPr>
        <w:pStyle w:val="ab"/>
        <w:widowControl w:val="0"/>
        <w:numPr>
          <w:ilvl w:val="0"/>
          <w:numId w:val="7"/>
        </w:numPr>
        <w:autoSpaceDE w:val="0"/>
        <w:autoSpaceDN w:val="0"/>
        <w:adjustRightInd w:val="0"/>
        <w:spacing w:line="360" w:lineRule="auto"/>
        <w:ind w:left="709" w:hanging="567"/>
        <w:jc w:val="both"/>
        <w:rPr>
          <w:sz w:val="28"/>
          <w:szCs w:val="28"/>
        </w:rPr>
      </w:pPr>
      <w:proofErr w:type="spellStart"/>
      <w:r w:rsidRPr="007D3A90">
        <w:rPr>
          <w:sz w:val="28"/>
          <w:szCs w:val="28"/>
        </w:rPr>
        <w:t>Алпацкая</w:t>
      </w:r>
      <w:proofErr w:type="spellEnd"/>
      <w:r w:rsidRPr="007D3A90">
        <w:rPr>
          <w:sz w:val="28"/>
          <w:szCs w:val="28"/>
        </w:rPr>
        <w:t xml:space="preserve"> Е.В. </w:t>
      </w:r>
      <w:proofErr w:type="spellStart"/>
      <w:r w:rsidRPr="007D3A90">
        <w:rPr>
          <w:sz w:val="28"/>
          <w:szCs w:val="28"/>
        </w:rPr>
        <w:t>Моделирование</w:t>
      </w:r>
      <w:proofErr w:type="spellEnd"/>
      <w:r w:rsidRPr="007D3A90">
        <w:rPr>
          <w:sz w:val="28"/>
          <w:szCs w:val="28"/>
        </w:rPr>
        <w:t xml:space="preserve"> </w:t>
      </w:r>
      <w:proofErr w:type="spellStart"/>
      <w:r w:rsidRPr="007D3A90">
        <w:rPr>
          <w:sz w:val="28"/>
          <w:szCs w:val="28"/>
        </w:rPr>
        <w:t>двиг</w:t>
      </w:r>
      <w:r w:rsidR="00040EB0" w:rsidRPr="007D3A90">
        <w:rPr>
          <w:sz w:val="28"/>
          <w:szCs w:val="28"/>
        </w:rPr>
        <w:t>ательных</w:t>
      </w:r>
      <w:proofErr w:type="spellEnd"/>
      <w:r w:rsidR="00040EB0" w:rsidRPr="007D3A90">
        <w:rPr>
          <w:sz w:val="28"/>
          <w:szCs w:val="28"/>
        </w:rPr>
        <w:t xml:space="preserve"> </w:t>
      </w:r>
      <w:proofErr w:type="spellStart"/>
      <w:r w:rsidR="00040EB0" w:rsidRPr="007D3A90">
        <w:rPr>
          <w:sz w:val="28"/>
          <w:szCs w:val="28"/>
        </w:rPr>
        <w:t>действий</w:t>
      </w:r>
      <w:proofErr w:type="spellEnd"/>
      <w:r w:rsidR="00040EB0" w:rsidRPr="007D3A90">
        <w:rPr>
          <w:sz w:val="28"/>
          <w:szCs w:val="28"/>
        </w:rPr>
        <w:t xml:space="preserve"> </w:t>
      </w:r>
      <w:proofErr w:type="spellStart"/>
      <w:r w:rsidR="00040EB0" w:rsidRPr="007D3A90">
        <w:rPr>
          <w:sz w:val="28"/>
          <w:szCs w:val="28"/>
        </w:rPr>
        <w:t>волейболистов</w:t>
      </w:r>
      <w:proofErr w:type="spellEnd"/>
      <w:r w:rsidR="00040EB0" w:rsidRPr="007D3A90">
        <w:rPr>
          <w:sz w:val="28"/>
          <w:szCs w:val="28"/>
        </w:rPr>
        <w:t>.</w:t>
      </w:r>
      <w:r w:rsidRPr="007D3A90">
        <w:rPr>
          <w:sz w:val="28"/>
          <w:szCs w:val="28"/>
        </w:rPr>
        <w:t xml:space="preserve"> </w:t>
      </w:r>
      <w:r w:rsidRPr="007D3A90">
        <w:rPr>
          <w:i/>
          <w:sz w:val="28"/>
          <w:szCs w:val="28"/>
        </w:rPr>
        <w:t>Олімпійський спорт і  спорт для всіх</w:t>
      </w:r>
      <w:r w:rsidRPr="007D3A90">
        <w:rPr>
          <w:sz w:val="28"/>
          <w:szCs w:val="28"/>
        </w:rPr>
        <w:t>.  К</w:t>
      </w:r>
      <w:r w:rsidR="00040EB0" w:rsidRPr="007D3A90">
        <w:rPr>
          <w:sz w:val="28"/>
          <w:szCs w:val="28"/>
        </w:rPr>
        <w:t>иїв</w:t>
      </w:r>
      <w:r w:rsidRPr="007D3A90">
        <w:rPr>
          <w:sz w:val="28"/>
          <w:szCs w:val="28"/>
        </w:rPr>
        <w:t xml:space="preserve">  : Олімпійська л-ра, 2005. С. 308. </w:t>
      </w:r>
    </w:p>
    <w:p w14:paraId="3BC1F868" w14:textId="192A9555" w:rsidR="00D26718" w:rsidRPr="007D3A90" w:rsidRDefault="00ED2B41" w:rsidP="00990F29">
      <w:pPr>
        <w:pStyle w:val="ab"/>
        <w:widowControl w:val="0"/>
        <w:numPr>
          <w:ilvl w:val="0"/>
          <w:numId w:val="7"/>
        </w:numPr>
        <w:autoSpaceDE w:val="0"/>
        <w:autoSpaceDN w:val="0"/>
        <w:adjustRightInd w:val="0"/>
        <w:spacing w:line="360" w:lineRule="auto"/>
        <w:ind w:left="709" w:hanging="567"/>
        <w:jc w:val="both"/>
        <w:rPr>
          <w:sz w:val="28"/>
          <w:szCs w:val="28"/>
        </w:rPr>
      </w:pPr>
      <w:proofErr w:type="spellStart"/>
      <w:r w:rsidRPr="007D3A90">
        <w:rPr>
          <w:sz w:val="28"/>
          <w:szCs w:val="28"/>
        </w:rPr>
        <w:t>Беляев</w:t>
      </w:r>
      <w:proofErr w:type="spellEnd"/>
      <w:r w:rsidRPr="007D3A90">
        <w:rPr>
          <w:sz w:val="28"/>
          <w:szCs w:val="28"/>
        </w:rPr>
        <w:t xml:space="preserve"> А.В. Волейбол</w:t>
      </w:r>
      <w:r w:rsidR="00040EB0" w:rsidRPr="007D3A90">
        <w:rPr>
          <w:sz w:val="28"/>
          <w:szCs w:val="28"/>
        </w:rPr>
        <w:t xml:space="preserve"> на </w:t>
      </w:r>
      <w:proofErr w:type="spellStart"/>
      <w:r w:rsidR="00040EB0" w:rsidRPr="007D3A90">
        <w:rPr>
          <w:sz w:val="28"/>
          <w:szCs w:val="28"/>
        </w:rPr>
        <w:t>уроке</w:t>
      </w:r>
      <w:proofErr w:type="spellEnd"/>
      <w:r w:rsidR="00040EB0" w:rsidRPr="007D3A90">
        <w:rPr>
          <w:sz w:val="28"/>
          <w:szCs w:val="28"/>
        </w:rPr>
        <w:t xml:space="preserve"> </w:t>
      </w:r>
      <w:proofErr w:type="spellStart"/>
      <w:r w:rsidR="00040EB0" w:rsidRPr="007D3A90">
        <w:rPr>
          <w:sz w:val="28"/>
          <w:szCs w:val="28"/>
        </w:rPr>
        <w:t>физической</w:t>
      </w:r>
      <w:proofErr w:type="spellEnd"/>
      <w:r w:rsidR="00040EB0" w:rsidRPr="007D3A90">
        <w:rPr>
          <w:sz w:val="28"/>
          <w:szCs w:val="28"/>
        </w:rPr>
        <w:t xml:space="preserve"> </w:t>
      </w:r>
      <w:proofErr w:type="spellStart"/>
      <w:r w:rsidR="00040EB0" w:rsidRPr="007D3A90">
        <w:rPr>
          <w:sz w:val="28"/>
          <w:szCs w:val="28"/>
        </w:rPr>
        <w:t>культуры</w:t>
      </w:r>
      <w:proofErr w:type="spellEnd"/>
      <w:r w:rsidR="00040EB0" w:rsidRPr="007D3A90">
        <w:rPr>
          <w:sz w:val="28"/>
          <w:szCs w:val="28"/>
        </w:rPr>
        <w:t xml:space="preserve">. </w:t>
      </w:r>
      <w:r w:rsidRPr="007D3A90">
        <w:rPr>
          <w:sz w:val="28"/>
          <w:szCs w:val="28"/>
        </w:rPr>
        <w:t>М</w:t>
      </w:r>
      <w:r w:rsidR="00040EB0" w:rsidRPr="007D3A90">
        <w:rPr>
          <w:sz w:val="28"/>
          <w:szCs w:val="28"/>
        </w:rPr>
        <w:t>осква</w:t>
      </w:r>
      <w:r w:rsidRPr="007D3A90">
        <w:rPr>
          <w:sz w:val="28"/>
          <w:szCs w:val="28"/>
        </w:rPr>
        <w:t xml:space="preserve"> : </w:t>
      </w:r>
      <w:proofErr w:type="spellStart"/>
      <w:r w:rsidRPr="007D3A90">
        <w:rPr>
          <w:sz w:val="28"/>
          <w:szCs w:val="28"/>
        </w:rPr>
        <w:t>СпортАкадемПресс</w:t>
      </w:r>
      <w:proofErr w:type="spellEnd"/>
      <w:r w:rsidRPr="007D3A90">
        <w:rPr>
          <w:sz w:val="28"/>
          <w:szCs w:val="28"/>
        </w:rPr>
        <w:t xml:space="preserve">, 2004. 144 с. </w:t>
      </w:r>
    </w:p>
    <w:p w14:paraId="55BB2065" w14:textId="6E58EAFD" w:rsidR="00D26718" w:rsidRPr="007D3A90" w:rsidRDefault="00040EB0" w:rsidP="00990F29">
      <w:pPr>
        <w:pStyle w:val="ab"/>
        <w:widowControl w:val="0"/>
        <w:numPr>
          <w:ilvl w:val="0"/>
          <w:numId w:val="7"/>
        </w:numPr>
        <w:autoSpaceDE w:val="0"/>
        <w:autoSpaceDN w:val="0"/>
        <w:adjustRightInd w:val="0"/>
        <w:spacing w:line="360" w:lineRule="auto"/>
        <w:ind w:left="709" w:hanging="567"/>
        <w:jc w:val="both"/>
        <w:rPr>
          <w:sz w:val="28"/>
          <w:szCs w:val="28"/>
        </w:rPr>
      </w:pPr>
      <w:r w:rsidRPr="007D3A90">
        <w:rPr>
          <w:sz w:val="28"/>
          <w:szCs w:val="28"/>
        </w:rPr>
        <w:t xml:space="preserve">Вишня П.М. </w:t>
      </w:r>
      <w:proofErr w:type="spellStart"/>
      <w:r w:rsidRPr="007D3A90">
        <w:rPr>
          <w:sz w:val="28"/>
          <w:szCs w:val="28"/>
        </w:rPr>
        <w:t>Обучая</w:t>
      </w:r>
      <w:proofErr w:type="spellEnd"/>
      <w:r w:rsidRPr="007D3A90">
        <w:rPr>
          <w:sz w:val="28"/>
          <w:szCs w:val="28"/>
        </w:rPr>
        <w:t xml:space="preserve"> волейболу. </w:t>
      </w:r>
      <w:proofErr w:type="spellStart"/>
      <w:r w:rsidR="00ED2B41" w:rsidRPr="007D3A90">
        <w:rPr>
          <w:i/>
          <w:sz w:val="28"/>
          <w:szCs w:val="28"/>
        </w:rPr>
        <w:t>Физическая</w:t>
      </w:r>
      <w:proofErr w:type="spellEnd"/>
      <w:r w:rsidR="00ED2B41" w:rsidRPr="007D3A90">
        <w:rPr>
          <w:i/>
          <w:sz w:val="28"/>
          <w:szCs w:val="28"/>
        </w:rPr>
        <w:t xml:space="preserve"> культура в </w:t>
      </w:r>
      <w:proofErr w:type="spellStart"/>
      <w:r w:rsidR="00ED2B41" w:rsidRPr="007D3A90">
        <w:rPr>
          <w:i/>
          <w:sz w:val="28"/>
          <w:szCs w:val="28"/>
        </w:rPr>
        <w:t>школе</w:t>
      </w:r>
      <w:proofErr w:type="spellEnd"/>
      <w:r w:rsidR="00ED2B41" w:rsidRPr="007D3A90">
        <w:rPr>
          <w:sz w:val="28"/>
          <w:szCs w:val="28"/>
        </w:rPr>
        <w:t>. 2012.</w:t>
      </w:r>
      <w:r w:rsidRPr="007D3A90">
        <w:rPr>
          <w:sz w:val="28"/>
          <w:szCs w:val="28"/>
        </w:rPr>
        <w:t xml:space="preserve"> </w:t>
      </w:r>
      <w:r w:rsidR="00ED2B41" w:rsidRPr="007D3A90">
        <w:rPr>
          <w:sz w:val="28"/>
          <w:szCs w:val="28"/>
        </w:rPr>
        <w:t>№ 2.</w:t>
      </w:r>
      <w:r w:rsidRPr="007D3A90">
        <w:rPr>
          <w:sz w:val="28"/>
          <w:szCs w:val="28"/>
        </w:rPr>
        <w:t xml:space="preserve"> </w:t>
      </w:r>
      <w:r w:rsidR="00ED2B41" w:rsidRPr="007D3A90">
        <w:rPr>
          <w:sz w:val="28"/>
          <w:szCs w:val="28"/>
        </w:rPr>
        <w:t xml:space="preserve">С. 40–42. </w:t>
      </w:r>
    </w:p>
    <w:p w14:paraId="7E6769CB" w14:textId="6827E167" w:rsidR="00D26718" w:rsidRPr="004C5BD4" w:rsidRDefault="00ED2B41" w:rsidP="00990F29">
      <w:pPr>
        <w:pStyle w:val="ab"/>
        <w:widowControl w:val="0"/>
        <w:numPr>
          <w:ilvl w:val="0"/>
          <w:numId w:val="7"/>
        </w:numPr>
        <w:autoSpaceDE w:val="0"/>
        <w:autoSpaceDN w:val="0"/>
        <w:adjustRightInd w:val="0"/>
        <w:spacing w:line="360" w:lineRule="auto"/>
        <w:ind w:left="709" w:hanging="567"/>
        <w:jc w:val="both"/>
        <w:rPr>
          <w:sz w:val="28"/>
          <w:szCs w:val="28"/>
        </w:rPr>
      </w:pPr>
      <w:proofErr w:type="spellStart"/>
      <w:r w:rsidRPr="007D3A90">
        <w:rPr>
          <w:sz w:val="28"/>
          <w:szCs w:val="28"/>
        </w:rPr>
        <w:t>Выноровский</w:t>
      </w:r>
      <w:proofErr w:type="spellEnd"/>
      <w:r w:rsidRPr="007D3A90">
        <w:rPr>
          <w:sz w:val="28"/>
          <w:szCs w:val="28"/>
        </w:rPr>
        <w:t xml:space="preserve"> К. </w:t>
      </w:r>
      <w:proofErr w:type="spellStart"/>
      <w:r w:rsidRPr="007D3A90">
        <w:rPr>
          <w:sz w:val="28"/>
          <w:szCs w:val="28"/>
        </w:rPr>
        <w:t>Критерии</w:t>
      </w:r>
      <w:proofErr w:type="spellEnd"/>
      <w:r w:rsidRPr="007D3A90">
        <w:rPr>
          <w:sz w:val="28"/>
          <w:szCs w:val="28"/>
        </w:rPr>
        <w:t xml:space="preserve"> </w:t>
      </w:r>
      <w:proofErr w:type="spellStart"/>
      <w:r w:rsidRPr="007D3A90">
        <w:rPr>
          <w:sz w:val="28"/>
          <w:szCs w:val="28"/>
        </w:rPr>
        <w:t>оценки</w:t>
      </w:r>
      <w:proofErr w:type="spellEnd"/>
      <w:r w:rsidRPr="007D3A90">
        <w:rPr>
          <w:sz w:val="28"/>
          <w:szCs w:val="28"/>
        </w:rPr>
        <w:t xml:space="preserve"> </w:t>
      </w:r>
      <w:proofErr w:type="spellStart"/>
      <w:r w:rsidRPr="007D3A90">
        <w:rPr>
          <w:sz w:val="28"/>
          <w:szCs w:val="28"/>
        </w:rPr>
        <w:t>технико-тактических</w:t>
      </w:r>
      <w:proofErr w:type="spellEnd"/>
      <w:r w:rsidRPr="007D3A90">
        <w:rPr>
          <w:sz w:val="28"/>
          <w:szCs w:val="28"/>
        </w:rPr>
        <w:t xml:space="preserve"> </w:t>
      </w:r>
      <w:proofErr w:type="spellStart"/>
      <w:r w:rsidRPr="007D3A90">
        <w:rPr>
          <w:sz w:val="28"/>
          <w:szCs w:val="28"/>
        </w:rPr>
        <w:t>действий</w:t>
      </w:r>
      <w:proofErr w:type="spellEnd"/>
      <w:r w:rsidRPr="007D3A90">
        <w:rPr>
          <w:sz w:val="28"/>
          <w:szCs w:val="28"/>
        </w:rPr>
        <w:t xml:space="preserve"> </w:t>
      </w:r>
      <w:proofErr w:type="spellStart"/>
      <w:r w:rsidRPr="007D3A90">
        <w:rPr>
          <w:sz w:val="28"/>
          <w:szCs w:val="28"/>
        </w:rPr>
        <w:t>высоко</w:t>
      </w:r>
      <w:r w:rsidR="00040EB0" w:rsidRPr="007D3A90">
        <w:rPr>
          <w:sz w:val="28"/>
          <w:szCs w:val="28"/>
        </w:rPr>
        <w:t>квалифицированных</w:t>
      </w:r>
      <w:proofErr w:type="spellEnd"/>
      <w:r w:rsidR="00040EB0" w:rsidRPr="007D3A90">
        <w:rPr>
          <w:sz w:val="28"/>
          <w:szCs w:val="28"/>
        </w:rPr>
        <w:t xml:space="preserve"> </w:t>
      </w:r>
      <w:proofErr w:type="spellStart"/>
      <w:r w:rsidR="00040EB0" w:rsidRPr="007D3A90">
        <w:rPr>
          <w:sz w:val="28"/>
          <w:szCs w:val="28"/>
        </w:rPr>
        <w:t>волейболистов</w:t>
      </w:r>
      <w:proofErr w:type="spellEnd"/>
      <w:r w:rsidR="00040EB0" w:rsidRPr="007D3A90">
        <w:rPr>
          <w:sz w:val="28"/>
          <w:szCs w:val="28"/>
        </w:rPr>
        <w:t xml:space="preserve">. </w:t>
      </w:r>
      <w:r w:rsidRPr="007D3A90">
        <w:rPr>
          <w:sz w:val="28"/>
          <w:szCs w:val="28"/>
        </w:rPr>
        <w:t>К</w:t>
      </w:r>
      <w:r w:rsidR="00040EB0" w:rsidRPr="007D3A90">
        <w:rPr>
          <w:sz w:val="28"/>
          <w:szCs w:val="28"/>
        </w:rPr>
        <w:t>иїв</w:t>
      </w:r>
      <w:r w:rsidRPr="007D3A90">
        <w:rPr>
          <w:sz w:val="28"/>
          <w:szCs w:val="28"/>
        </w:rPr>
        <w:t xml:space="preserve"> : Олімпійська л-ра, </w:t>
      </w:r>
      <w:r w:rsidRPr="004C5BD4">
        <w:rPr>
          <w:sz w:val="28"/>
          <w:szCs w:val="28"/>
        </w:rPr>
        <w:t>2005. С. 326.</w:t>
      </w:r>
    </w:p>
    <w:p w14:paraId="59A3D6A1" w14:textId="3BEE7D88" w:rsidR="00D26718" w:rsidRPr="004C5BD4" w:rsidRDefault="00ED2B41" w:rsidP="00990F29">
      <w:pPr>
        <w:pStyle w:val="ab"/>
        <w:widowControl w:val="0"/>
        <w:numPr>
          <w:ilvl w:val="0"/>
          <w:numId w:val="7"/>
        </w:numPr>
        <w:autoSpaceDE w:val="0"/>
        <w:autoSpaceDN w:val="0"/>
        <w:adjustRightInd w:val="0"/>
        <w:spacing w:line="360" w:lineRule="auto"/>
        <w:ind w:left="709" w:hanging="567"/>
        <w:jc w:val="both"/>
        <w:rPr>
          <w:sz w:val="28"/>
          <w:szCs w:val="28"/>
        </w:rPr>
      </w:pPr>
      <w:proofErr w:type="spellStart"/>
      <w:r w:rsidRPr="004C5BD4">
        <w:rPr>
          <w:sz w:val="28"/>
          <w:szCs w:val="28"/>
        </w:rPr>
        <w:t>Воропай</w:t>
      </w:r>
      <w:proofErr w:type="spellEnd"/>
      <w:r w:rsidRPr="004C5BD4">
        <w:rPr>
          <w:sz w:val="28"/>
          <w:szCs w:val="28"/>
        </w:rPr>
        <w:t xml:space="preserve"> С.М. Теорія і  методика волейболу  : </w:t>
      </w:r>
      <w:proofErr w:type="spellStart"/>
      <w:r w:rsidRPr="004C5BD4">
        <w:rPr>
          <w:sz w:val="28"/>
          <w:szCs w:val="28"/>
        </w:rPr>
        <w:t>навч</w:t>
      </w:r>
      <w:proofErr w:type="spellEnd"/>
      <w:r w:rsidRPr="004C5BD4">
        <w:rPr>
          <w:sz w:val="28"/>
          <w:szCs w:val="28"/>
        </w:rPr>
        <w:t xml:space="preserve">. </w:t>
      </w:r>
      <w:proofErr w:type="spellStart"/>
      <w:r w:rsidRPr="004C5BD4">
        <w:rPr>
          <w:sz w:val="28"/>
          <w:szCs w:val="28"/>
        </w:rPr>
        <w:t>п</w:t>
      </w:r>
      <w:r w:rsidR="00563D72" w:rsidRPr="004C5BD4">
        <w:rPr>
          <w:sz w:val="28"/>
          <w:szCs w:val="28"/>
        </w:rPr>
        <w:t>осіб</w:t>
      </w:r>
      <w:proofErr w:type="spellEnd"/>
      <w:r w:rsidR="00563D72" w:rsidRPr="004C5BD4">
        <w:rPr>
          <w:sz w:val="28"/>
          <w:szCs w:val="28"/>
        </w:rPr>
        <w:t xml:space="preserve">. для </w:t>
      </w:r>
      <w:proofErr w:type="spellStart"/>
      <w:r w:rsidR="00563D72" w:rsidRPr="004C5BD4">
        <w:rPr>
          <w:sz w:val="28"/>
          <w:szCs w:val="28"/>
        </w:rPr>
        <w:t>студ</w:t>
      </w:r>
      <w:proofErr w:type="spellEnd"/>
      <w:r w:rsidR="00563D72" w:rsidRPr="004C5BD4">
        <w:rPr>
          <w:sz w:val="28"/>
          <w:szCs w:val="28"/>
        </w:rPr>
        <w:t xml:space="preserve">. </w:t>
      </w:r>
      <w:proofErr w:type="spellStart"/>
      <w:r w:rsidR="00563D72" w:rsidRPr="004C5BD4">
        <w:rPr>
          <w:sz w:val="28"/>
          <w:szCs w:val="28"/>
        </w:rPr>
        <w:t>вищ</w:t>
      </w:r>
      <w:proofErr w:type="spellEnd"/>
      <w:r w:rsidR="00563D72" w:rsidRPr="004C5BD4">
        <w:rPr>
          <w:sz w:val="28"/>
          <w:szCs w:val="28"/>
        </w:rPr>
        <w:t xml:space="preserve">. </w:t>
      </w:r>
      <w:proofErr w:type="spellStart"/>
      <w:r w:rsidR="00563D72" w:rsidRPr="004C5BD4">
        <w:rPr>
          <w:sz w:val="28"/>
          <w:szCs w:val="28"/>
        </w:rPr>
        <w:t>навч</w:t>
      </w:r>
      <w:proofErr w:type="spellEnd"/>
      <w:r w:rsidR="00563D72" w:rsidRPr="004C5BD4">
        <w:rPr>
          <w:sz w:val="28"/>
          <w:szCs w:val="28"/>
        </w:rPr>
        <w:t xml:space="preserve">. </w:t>
      </w:r>
      <w:proofErr w:type="spellStart"/>
      <w:r w:rsidR="00563D72" w:rsidRPr="004C5BD4">
        <w:rPr>
          <w:sz w:val="28"/>
          <w:szCs w:val="28"/>
        </w:rPr>
        <w:t>закл</w:t>
      </w:r>
      <w:proofErr w:type="spellEnd"/>
      <w:r w:rsidRPr="004C5BD4">
        <w:rPr>
          <w:sz w:val="28"/>
          <w:szCs w:val="28"/>
        </w:rPr>
        <w:t xml:space="preserve">. Кіровоград  : РВВ КДПУ ім. В.  Винниченка, 2011.  424 с. </w:t>
      </w:r>
    </w:p>
    <w:p w14:paraId="7525A19B" w14:textId="361E447B" w:rsidR="00D26718" w:rsidRPr="004C5BD4" w:rsidRDefault="00ED2B41" w:rsidP="00990F29">
      <w:pPr>
        <w:pStyle w:val="ab"/>
        <w:widowControl w:val="0"/>
        <w:numPr>
          <w:ilvl w:val="0"/>
          <w:numId w:val="7"/>
        </w:numPr>
        <w:autoSpaceDE w:val="0"/>
        <w:autoSpaceDN w:val="0"/>
        <w:adjustRightInd w:val="0"/>
        <w:spacing w:line="360" w:lineRule="auto"/>
        <w:ind w:left="709" w:hanging="567"/>
        <w:jc w:val="both"/>
        <w:rPr>
          <w:sz w:val="28"/>
          <w:szCs w:val="28"/>
        </w:rPr>
      </w:pPr>
      <w:r w:rsidRPr="004C5BD4">
        <w:rPr>
          <w:sz w:val="28"/>
          <w:szCs w:val="28"/>
        </w:rPr>
        <w:t xml:space="preserve">Железняк Ю.Д. </w:t>
      </w:r>
      <w:proofErr w:type="spellStart"/>
      <w:r w:rsidRPr="004C5BD4">
        <w:rPr>
          <w:sz w:val="28"/>
          <w:szCs w:val="28"/>
        </w:rPr>
        <w:t>Спортивные</w:t>
      </w:r>
      <w:proofErr w:type="spellEnd"/>
      <w:r w:rsidRPr="004C5BD4">
        <w:rPr>
          <w:sz w:val="28"/>
          <w:szCs w:val="28"/>
        </w:rPr>
        <w:t xml:space="preserve"> </w:t>
      </w:r>
      <w:proofErr w:type="spellStart"/>
      <w:r w:rsidRPr="004C5BD4">
        <w:rPr>
          <w:sz w:val="28"/>
          <w:szCs w:val="28"/>
        </w:rPr>
        <w:t>игры</w:t>
      </w:r>
      <w:proofErr w:type="spellEnd"/>
      <w:r w:rsidRPr="004C5BD4">
        <w:rPr>
          <w:sz w:val="28"/>
          <w:szCs w:val="28"/>
        </w:rPr>
        <w:t xml:space="preserve">: </w:t>
      </w:r>
      <w:proofErr w:type="spellStart"/>
      <w:r w:rsidRPr="004C5BD4">
        <w:rPr>
          <w:sz w:val="28"/>
          <w:szCs w:val="28"/>
        </w:rPr>
        <w:t>Совершенствование</w:t>
      </w:r>
      <w:proofErr w:type="spellEnd"/>
      <w:r w:rsidRPr="004C5BD4">
        <w:rPr>
          <w:sz w:val="28"/>
          <w:szCs w:val="28"/>
        </w:rPr>
        <w:t xml:space="preserve"> спортивного </w:t>
      </w:r>
      <w:proofErr w:type="spellStart"/>
      <w:r w:rsidRPr="004C5BD4">
        <w:rPr>
          <w:sz w:val="28"/>
          <w:szCs w:val="28"/>
        </w:rPr>
        <w:t>мастерства</w:t>
      </w:r>
      <w:proofErr w:type="spellEnd"/>
      <w:r w:rsidR="007D3A90" w:rsidRPr="004C5BD4">
        <w:rPr>
          <w:sz w:val="28"/>
          <w:szCs w:val="28"/>
        </w:rPr>
        <w:t>. </w:t>
      </w:r>
      <w:r w:rsidRPr="004C5BD4">
        <w:rPr>
          <w:sz w:val="28"/>
          <w:szCs w:val="28"/>
        </w:rPr>
        <w:t>К</w:t>
      </w:r>
      <w:r w:rsidR="007D3A90" w:rsidRPr="004C5BD4">
        <w:rPr>
          <w:sz w:val="28"/>
          <w:szCs w:val="28"/>
        </w:rPr>
        <w:t>иїв</w:t>
      </w:r>
      <w:r w:rsidRPr="004C5BD4">
        <w:rPr>
          <w:sz w:val="28"/>
          <w:szCs w:val="28"/>
        </w:rPr>
        <w:t xml:space="preserve"> : Олімпійська л-ра, 2004. 400 с. </w:t>
      </w:r>
    </w:p>
    <w:p w14:paraId="019324E6" w14:textId="3C3F3F29" w:rsidR="00D26718" w:rsidRPr="007D3A90" w:rsidRDefault="00ED2B41" w:rsidP="00990F29">
      <w:pPr>
        <w:pStyle w:val="ab"/>
        <w:widowControl w:val="0"/>
        <w:numPr>
          <w:ilvl w:val="0"/>
          <w:numId w:val="7"/>
        </w:numPr>
        <w:autoSpaceDE w:val="0"/>
        <w:autoSpaceDN w:val="0"/>
        <w:adjustRightInd w:val="0"/>
        <w:spacing w:line="360" w:lineRule="auto"/>
        <w:ind w:left="709" w:hanging="567"/>
        <w:jc w:val="both"/>
        <w:rPr>
          <w:sz w:val="28"/>
          <w:szCs w:val="28"/>
        </w:rPr>
      </w:pPr>
      <w:proofErr w:type="spellStart"/>
      <w:r w:rsidRPr="007D3A90">
        <w:rPr>
          <w:sz w:val="28"/>
          <w:szCs w:val="28"/>
        </w:rPr>
        <w:t>Перельман</w:t>
      </w:r>
      <w:proofErr w:type="spellEnd"/>
      <w:r w:rsidRPr="007D3A90">
        <w:rPr>
          <w:sz w:val="28"/>
          <w:szCs w:val="28"/>
        </w:rPr>
        <w:t xml:space="preserve"> М.П. </w:t>
      </w:r>
      <w:proofErr w:type="spellStart"/>
      <w:r w:rsidRPr="007D3A90">
        <w:rPr>
          <w:sz w:val="28"/>
          <w:szCs w:val="28"/>
        </w:rPr>
        <w:t>Специальн</w:t>
      </w:r>
      <w:r w:rsidR="007D3A90" w:rsidRPr="007D3A90">
        <w:rPr>
          <w:sz w:val="28"/>
          <w:szCs w:val="28"/>
        </w:rPr>
        <w:t>ая</w:t>
      </w:r>
      <w:proofErr w:type="spellEnd"/>
      <w:r w:rsidR="007D3A90" w:rsidRPr="007D3A90">
        <w:rPr>
          <w:sz w:val="28"/>
          <w:szCs w:val="28"/>
        </w:rPr>
        <w:t xml:space="preserve"> </w:t>
      </w:r>
      <w:proofErr w:type="spellStart"/>
      <w:r w:rsidR="007D3A90" w:rsidRPr="007D3A90">
        <w:rPr>
          <w:sz w:val="28"/>
          <w:szCs w:val="28"/>
        </w:rPr>
        <w:t>физподготовка</w:t>
      </w:r>
      <w:proofErr w:type="spellEnd"/>
      <w:r w:rsidR="007D3A90" w:rsidRPr="007D3A90">
        <w:rPr>
          <w:sz w:val="28"/>
          <w:szCs w:val="28"/>
        </w:rPr>
        <w:t xml:space="preserve"> </w:t>
      </w:r>
      <w:proofErr w:type="spellStart"/>
      <w:r w:rsidR="007D3A90" w:rsidRPr="007D3A90">
        <w:rPr>
          <w:sz w:val="28"/>
          <w:szCs w:val="28"/>
        </w:rPr>
        <w:t>волейболистов</w:t>
      </w:r>
      <w:proofErr w:type="spellEnd"/>
      <w:r w:rsidR="007D3A90" w:rsidRPr="007D3A90">
        <w:rPr>
          <w:sz w:val="28"/>
          <w:szCs w:val="28"/>
        </w:rPr>
        <w:t>.</w:t>
      </w:r>
      <w:r w:rsidRPr="007D3A90">
        <w:rPr>
          <w:sz w:val="28"/>
          <w:szCs w:val="28"/>
        </w:rPr>
        <w:t> М</w:t>
      </w:r>
      <w:r w:rsidR="007D3A90" w:rsidRPr="007D3A90">
        <w:rPr>
          <w:sz w:val="28"/>
          <w:szCs w:val="28"/>
        </w:rPr>
        <w:t>осква</w:t>
      </w:r>
      <w:r w:rsidRPr="007D3A90">
        <w:rPr>
          <w:sz w:val="28"/>
          <w:szCs w:val="28"/>
        </w:rPr>
        <w:t xml:space="preserve"> : </w:t>
      </w:r>
      <w:proofErr w:type="spellStart"/>
      <w:r w:rsidRPr="007D3A90">
        <w:rPr>
          <w:sz w:val="28"/>
          <w:szCs w:val="28"/>
        </w:rPr>
        <w:t>Физкультура</w:t>
      </w:r>
      <w:proofErr w:type="spellEnd"/>
      <w:r w:rsidRPr="007D3A90">
        <w:rPr>
          <w:sz w:val="28"/>
          <w:szCs w:val="28"/>
        </w:rPr>
        <w:t xml:space="preserve"> и спорт, 1999. 134 с. </w:t>
      </w:r>
    </w:p>
    <w:p w14:paraId="332CE46C" w14:textId="6B3E7D8D" w:rsidR="00D26718" w:rsidRPr="007D3A90" w:rsidRDefault="00ED2B41" w:rsidP="00990F29">
      <w:pPr>
        <w:pStyle w:val="ab"/>
        <w:widowControl w:val="0"/>
        <w:numPr>
          <w:ilvl w:val="0"/>
          <w:numId w:val="7"/>
        </w:numPr>
        <w:autoSpaceDE w:val="0"/>
        <w:autoSpaceDN w:val="0"/>
        <w:adjustRightInd w:val="0"/>
        <w:spacing w:line="360" w:lineRule="auto"/>
        <w:ind w:left="709" w:hanging="567"/>
        <w:jc w:val="both"/>
        <w:rPr>
          <w:sz w:val="28"/>
          <w:szCs w:val="28"/>
        </w:rPr>
      </w:pPr>
      <w:proofErr w:type="spellStart"/>
      <w:r w:rsidRPr="007D3A90">
        <w:rPr>
          <w:sz w:val="28"/>
          <w:szCs w:val="28"/>
        </w:rPr>
        <w:t>Хусино</w:t>
      </w:r>
      <w:proofErr w:type="spellEnd"/>
      <w:r w:rsidRPr="007D3A90">
        <w:rPr>
          <w:sz w:val="28"/>
          <w:szCs w:val="28"/>
        </w:rPr>
        <w:t xml:space="preserve"> </w:t>
      </w:r>
      <w:proofErr w:type="spellStart"/>
      <w:r w:rsidRPr="007D3A90">
        <w:rPr>
          <w:sz w:val="28"/>
          <w:szCs w:val="28"/>
        </w:rPr>
        <w:t>Мохамад</w:t>
      </w:r>
      <w:proofErr w:type="spellEnd"/>
      <w:r w:rsidRPr="007D3A90">
        <w:rPr>
          <w:sz w:val="28"/>
          <w:szCs w:val="28"/>
        </w:rPr>
        <w:t xml:space="preserve">. </w:t>
      </w:r>
      <w:proofErr w:type="spellStart"/>
      <w:r w:rsidRPr="007D3A90">
        <w:rPr>
          <w:sz w:val="28"/>
          <w:szCs w:val="28"/>
        </w:rPr>
        <w:t>Развитие</w:t>
      </w:r>
      <w:proofErr w:type="spellEnd"/>
      <w:r w:rsidRPr="007D3A90">
        <w:rPr>
          <w:sz w:val="28"/>
          <w:szCs w:val="28"/>
        </w:rPr>
        <w:t xml:space="preserve"> </w:t>
      </w:r>
      <w:proofErr w:type="spellStart"/>
      <w:r w:rsidRPr="007D3A90">
        <w:rPr>
          <w:sz w:val="28"/>
          <w:szCs w:val="28"/>
        </w:rPr>
        <w:t>двигательных</w:t>
      </w:r>
      <w:proofErr w:type="spellEnd"/>
      <w:r w:rsidRPr="007D3A90">
        <w:rPr>
          <w:sz w:val="28"/>
          <w:szCs w:val="28"/>
        </w:rPr>
        <w:t xml:space="preserve"> </w:t>
      </w:r>
      <w:proofErr w:type="spellStart"/>
      <w:r w:rsidRPr="007D3A90">
        <w:rPr>
          <w:sz w:val="28"/>
          <w:szCs w:val="28"/>
        </w:rPr>
        <w:t>способностей</w:t>
      </w:r>
      <w:proofErr w:type="spellEnd"/>
      <w:r w:rsidRPr="007D3A90">
        <w:rPr>
          <w:sz w:val="28"/>
          <w:szCs w:val="28"/>
        </w:rPr>
        <w:t xml:space="preserve"> </w:t>
      </w:r>
      <w:proofErr w:type="spellStart"/>
      <w:r w:rsidRPr="007D3A90">
        <w:rPr>
          <w:sz w:val="28"/>
          <w:szCs w:val="28"/>
        </w:rPr>
        <w:t>юных</w:t>
      </w:r>
      <w:proofErr w:type="spellEnd"/>
      <w:r w:rsidRPr="007D3A90">
        <w:rPr>
          <w:sz w:val="28"/>
          <w:szCs w:val="28"/>
        </w:rPr>
        <w:t xml:space="preserve"> </w:t>
      </w:r>
      <w:proofErr w:type="spellStart"/>
      <w:r w:rsidRPr="007D3A90">
        <w:rPr>
          <w:sz w:val="28"/>
          <w:szCs w:val="28"/>
        </w:rPr>
        <w:t>волейболистов</w:t>
      </w:r>
      <w:proofErr w:type="spellEnd"/>
      <w:r w:rsidRPr="007D3A90">
        <w:rPr>
          <w:sz w:val="28"/>
          <w:szCs w:val="28"/>
        </w:rPr>
        <w:t xml:space="preserve"> на </w:t>
      </w:r>
      <w:proofErr w:type="spellStart"/>
      <w:r w:rsidRPr="007D3A90">
        <w:rPr>
          <w:sz w:val="28"/>
          <w:szCs w:val="28"/>
        </w:rPr>
        <w:t>этапе</w:t>
      </w:r>
      <w:proofErr w:type="spellEnd"/>
      <w:r w:rsidRPr="007D3A90">
        <w:rPr>
          <w:sz w:val="28"/>
          <w:szCs w:val="28"/>
        </w:rPr>
        <w:t xml:space="preserve"> </w:t>
      </w:r>
      <w:proofErr w:type="spellStart"/>
      <w:r w:rsidRPr="007D3A90">
        <w:rPr>
          <w:sz w:val="28"/>
          <w:szCs w:val="28"/>
        </w:rPr>
        <w:t>предварительной</w:t>
      </w:r>
      <w:proofErr w:type="spellEnd"/>
      <w:r w:rsidRPr="007D3A90">
        <w:rPr>
          <w:sz w:val="28"/>
          <w:szCs w:val="28"/>
        </w:rPr>
        <w:t xml:space="preserve"> и </w:t>
      </w:r>
      <w:proofErr w:type="spellStart"/>
      <w:r w:rsidRPr="007D3A90">
        <w:rPr>
          <w:sz w:val="28"/>
          <w:szCs w:val="28"/>
        </w:rPr>
        <w:t>специализированной</w:t>
      </w:r>
      <w:proofErr w:type="spellEnd"/>
      <w:r w:rsidRPr="007D3A90">
        <w:rPr>
          <w:sz w:val="28"/>
          <w:szCs w:val="28"/>
        </w:rPr>
        <w:t xml:space="preserve"> </w:t>
      </w:r>
      <w:proofErr w:type="spellStart"/>
      <w:r w:rsidRPr="007D3A90">
        <w:rPr>
          <w:sz w:val="28"/>
          <w:szCs w:val="28"/>
        </w:rPr>
        <w:t>базовой</w:t>
      </w:r>
      <w:proofErr w:type="spellEnd"/>
      <w:r w:rsidRPr="007D3A90">
        <w:rPr>
          <w:sz w:val="28"/>
          <w:szCs w:val="28"/>
        </w:rPr>
        <w:t xml:space="preserve"> </w:t>
      </w:r>
      <w:proofErr w:type="spellStart"/>
      <w:r w:rsidRPr="007D3A90">
        <w:rPr>
          <w:sz w:val="28"/>
          <w:szCs w:val="28"/>
        </w:rPr>
        <w:t>подготовки</w:t>
      </w:r>
      <w:proofErr w:type="spellEnd"/>
      <w:r w:rsidRPr="007D3A90">
        <w:rPr>
          <w:sz w:val="28"/>
          <w:szCs w:val="28"/>
        </w:rPr>
        <w:t xml:space="preserve"> / </w:t>
      </w:r>
      <w:proofErr w:type="spellStart"/>
      <w:r w:rsidRPr="007D3A90">
        <w:rPr>
          <w:sz w:val="28"/>
          <w:szCs w:val="28"/>
        </w:rPr>
        <w:t>Хусино</w:t>
      </w:r>
      <w:proofErr w:type="spellEnd"/>
      <w:r w:rsidRPr="007D3A90">
        <w:rPr>
          <w:sz w:val="28"/>
          <w:szCs w:val="28"/>
        </w:rPr>
        <w:t xml:space="preserve"> </w:t>
      </w:r>
      <w:proofErr w:type="spellStart"/>
      <w:r w:rsidRPr="007D3A90">
        <w:rPr>
          <w:sz w:val="28"/>
          <w:szCs w:val="28"/>
        </w:rPr>
        <w:t>Мохамад</w:t>
      </w:r>
      <w:proofErr w:type="spellEnd"/>
      <w:r w:rsidRPr="007D3A90">
        <w:rPr>
          <w:sz w:val="28"/>
          <w:szCs w:val="28"/>
        </w:rPr>
        <w:t xml:space="preserve"> ; </w:t>
      </w:r>
      <w:proofErr w:type="spellStart"/>
      <w:r w:rsidRPr="007D3A90">
        <w:rPr>
          <w:sz w:val="28"/>
          <w:szCs w:val="28"/>
        </w:rPr>
        <w:t>Украинский</w:t>
      </w:r>
      <w:proofErr w:type="spellEnd"/>
      <w:r w:rsidRPr="007D3A90">
        <w:rPr>
          <w:sz w:val="28"/>
          <w:szCs w:val="28"/>
        </w:rPr>
        <w:t xml:space="preserve"> </w:t>
      </w:r>
      <w:proofErr w:type="spellStart"/>
      <w:r w:rsidRPr="007D3A90">
        <w:rPr>
          <w:sz w:val="28"/>
          <w:szCs w:val="28"/>
        </w:rPr>
        <w:t>гос</w:t>
      </w:r>
      <w:proofErr w:type="spellEnd"/>
      <w:r w:rsidRPr="007D3A90">
        <w:rPr>
          <w:sz w:val="28"/>
          <w:szCs w:val="28"/>
        </w:rPr>
        <w:t xml:space="preserve">. ун-т </w:t>
      </w:r>
      <w:proofErr w:type="spellStart"/>
      <w:r w:rsidRPr="007D3A90">
        <w:rPr>
          <w:sz w:val="28"/>
          <w:szCs w:val="28"/>
        </w:rPr>
        <w:lastRenderedPageBreak/>
        <w:t>физического</w:t>
      </w:r>
      <w:proofErr w:type="spellEnd"/>
      <w:r w:rsidRPr="007D3A90">
        <w:rPr>
          <w:sz w:val="28"/>
          <w:szCs w:val="28"/>
        </w:rPr>
        <w:t xml:space="preserve"> </w:t>
      </w:r>
      <w:proofErr w:type="spellStart"/>
      <w:r w:rsidRPr="007D3A90">
        <w:rPr>
          <w:sz w:val="28"/>
          <w:szCs w:val="28"/>
        </w:rPr>
        <w:t>воспитания</w:t>
      </w:r>
      <w:proofErr w:type="spellEnd"/>
      <w:r w:rsidRPr="007D3A90">
        <w:rPr>
          <w:sz w:val="28"/>
          <w:szCs w:val="28"/>
        </w:rPr>
        <w:t xml:space="preserve"> и </w:t>
      </w:r>
      <w:proofErr w:type="spellStart"/>
      <w:r w:rsidRPr="007D3A90">
        <w:rPr>
          <w:sz w:val="28"/>
          <w:szCs w:val="28"/>
        </w:rPr>
        <w:t>спорта</w:t>
      </w:r>
      <w:proofErr w:type="spellEnd"/>
      <w:r w:rsidRPr="007D3A90">
        <w:rPr>
          <w:sz w:val="28"/>
          <w:szCs w:val="28"/>
        </w:rPr>
        <w:t>. </w:t>
      </w:r>
      <w:proofErr w:type="spellStart"/>
      <w:r w:rsidRPr="007D3A90">
        <w:rPr>
          <w:sz w:val="28"/>
          <w:szCs w:val="28"/>
        </w:rPr>
        <w:t>К</w:t>
      </w:r>
      <w:r w:rsidR="007D3A90" w:rsidRPr="007D3A90">
        <w:rPr>
          <w:sz w:val="28"/>
          <w:szCs w:val="28"/>
        </w:rPr>
        <w:t>иев</w:t>
      </w:r>
      <w:proofErr w:type="spellEnd"/>
      <w:r w:rsidRPr="007D3A90">
        <w:rPr>
          <w:sz w:val="28"/>
          <w:szCs w:val="28"/>
        </w:rPr>
        <w:t xml:space="preserve">, 1997. 24 с. </w:t>
      </w:r>
    </w:p>
    <w:p w14:paraId="52EEE42B" w14:textId="6A928B4A" w:rsidR="00ED2B41" w:rsidRPr="007D3A90" w:rsidRDefault="00ED2B41" w:rsidP="00990F29">
      <w:pPr>
        <w:pStyle w:val="ab"/>
        <w:widowControl w:val="0"/>
        <w:numPr>
          <w:ilvl w:val="0"/>
          <w:numId w:val="7"/>
        </w:numPr>
        <w:autoSpaceDE w:val="0"/>
        <w:autoSpaceDN w:val="0"/>
        <w:adjustRightInd w:val="0"/>
        <w:spacing w:line="360" w:lineRule="auto"/>
        <w:ind w:left="709" w:hanging="567"/>
        <w:jc w:val="both"/>
        <w:rPr>
          <w:sz w:val="28"/>
          <w:szCs w:val="28"/>
        </w:rPr>
      </w:pPr>
      <w:proofErr w:type="spellStart"/>
      <w:r w:rsidRPr="007D3A90">
        <w:rPr>
          <w:sz w:val="28"/>
          <w:szCs w:val="28"/>
        </w:rPr>
        <w:t>Топышев</w:t>
      </w:r>
      <w:proofErr w:type="spellEnd"/>
      <w:r w:rsidRPr="007D3A90">
        <w:rPr>
          <w:sz w:val="28"/>
          <w:szCs w:val="28"/>
        </w:rPr>
        <w:t xml:space="preserve">  П.О. </w:t>
      </w:r>
      <w:proofErr w:type="spellStart"/>
      <w:r w:rsidRPr="007D3A90">
        <w:rPr>
          <w:sz w:val="28"/>
          <w:szCs w:val="28"/>
        </w:rPr>
        <w:t>Динамика</w:t>
      </w:r>
      <w:proofErr w:type="spellEnd"/>
      <w:r w:rsidRPr="007D3A90">
        <w:rPr>
          <w:sz w:val="28"/>
          <w:szCs w:val="28"/>
        </w:rPr>
        <w:t xml:space="preserve"> </w:t>
      </w:r>
      <w:proofErr w:type="spellStart"/>
      <w:r w:rsidRPr="007D3A90">
        <w:rPr>
          <w:sz w:val="28"/>
          <w:szCs w:val="28"/>
        </w:rPr>
        <w:t>физической</w:t>
      </w:r>
      <w:proofErr w:type="spellEnd"/>
      <w:r w:rsidRPr="007D3A90">
        <w:rPr>
          <w:sz w:val="28"/>
          <w:szCs w:val="28"/>
        </w:rPr>
        <w:t xml:space="preserve"> </w:t>
      </w:r>
      <w:proofErr w:type="spellStart"/>
      <w:r w:rsidRPr="007D3A90">
        <w:rPr>
          <w:sz w:val="28"/>
          <w:szCs w:val="28"/>
        </w:rPr>
        <w:t>подготовленности</w:t>
      </w:r>
      <w:proofErr w:type="spellEnd"/>
      <w:r w:rsidRPr="007D3A90">
        <w:rPr>
          <w:sz w:val="28"/>
          <w:szCs w:val="28"/>
        </w:rPr>
        <w:t xml:space="preserve"> </w:t>
      </w:r>
      <w:proofErr w:type="spellStart"/>
      <w:r w:rsidRPr="007D3A90">
        <w:rPr>
          <w:sz w:val="28"/>
          <w:szCs w:val="28"/>
        </w:rPr>
        <w:t>в</w:t>
      </w:r>
      <w:r w:rsidR="007D3A90" w:rsidRPr="007D3A90">
        <w:rPr>
          <w:sz w:val="28"/>
          <w:szCs w:val="28"/>
        </w:rPr>
        <w:t>олейболистов</w:t>
      </w:r>
      <w:proofErr w:type="spellEnd"/>
      <w:r w:rsidR="007D3A90" w:rsidRPr="007D3A90">
        <w:rPr>
          <w:sz w:val="28"/>
          <w:szCs w:val="28"/>
        </w:rPr>
        <w:t xml:space="preserve"> в </w:t>
      </w:r>
      <w:proofErr w:type="spellStart"/>
      <w:r w:rsidR="007D3A90" w:rsidRPr="007D3A90">
        <w:rPr>
          <w:sz w:val="28"/>
          <w:szCs w:val="28"/>
        </w:rPr>
        <w:t>подготовительном</w:t>
      </w:r>
      <w:proofErr w:type="spellEnd"/>
      <w:r w:rsidR="007D3A90" w:rsidRPr="007D3A90">
        <w:rPr>
          <w:sz w:val="28"/>
          <w:szCs w:val="28"/>
        </w:rPr>
        <w:t xml:space="preserve">. </w:t>
      </w:r>
      <w:proofErr w:type="spellStart"/>
      <w:r w:rsidRPr="007D3A90">
        <w:rPr>
          <w:i/>
          <w:sz w:val="28"/>
          <w:szCs w:val="28"/>
        </w:rPr>
        <w:t>Теория</w:t>
      </w:r>
      <w:proofErr w:type="spellEnd"/>
      <w:r w:rsidRPr="007D3A90">
        <w:rPr>
          <w:i/>
          <w:sz w:val="28"/>
          <w:szCs w:val="28"/>
        </w:rPr>
        <w:t xml:space="preserve"> и  </w:t>
      </w:r>
      <w:r w:rsidR="007D3A90" w:rsidRPr="007D3A90">
        <w:rPr>
          <w:i/>
          <w:sz w:val="28"/>
          <w:szCs w:val="28"/>
        </w:rPr>
        <w:t xml:space="preserve">практика </w:t>
      </w:r>
      <w:proofErr w:type="spellStart"/>
      <w:r w:rsidR="007D3A90" w:rsidRPr="007D3A90">
        <w:rPr>
          <w:i/>
          <w:sz w:val="28"/>
          <w:szCs w:val="28"/>
        </w:rPr>
        <w:t>физической</w:t>
      </w:r>
      <w:proofErr w:type="spellEnd"/>
      <w:r w:rsidR="007D3A90" w:rsidRPr="007D3A90">
        <w:rPr>
          <w:i/>
          <w:sz w:val="28"/>
          <w:szCs w:val="28"/>
        </w:rPr>
        <w:t xml:space="preserve"> </w:t>
      </w:r>
      <w:proofErr w:type="spellStart"/>
      <w:r w:rsidR="007D3A90" w:rsidRPr="007D3A90">
        <w:rPr>
          <w:i/>
          <w:sz w:val="28"/>
          <w:szCs w:val="28"/>
        </w:rPr>
        <w:t>культуры</w:t>
      </w:r>
      <w:proofErr w:type="spellEnd"/>
      <w:r w:rsidR="007D3A90" w:rsidRPr="007D3A90">
        <w:rPr>
          <w:sz w:val="28"/>
          <w:szCs w:val="28"/>
        </w:rPr>
        <w:t>.  1988.  № 3.</w:t>
      </w:r>
      <w:r w:rsidRPr="007D3A90">
        <w:rPr>
          <w:sz w:val="28"/>
          <w:szCs w:val="28"/>
        </w:rPr>
        <w:t xml:space="preserve"> С. 54–62.</w:t>
      </w:r>
    </w:p>
    <w:p w14:paraId="49AE13AF" w14:textId="48ED958D" w:rsidR="007D3A90" w:rsidRPr="007D3A90" w:rsidRDefault="00EB53F1" w:rsidP="00990F29">
      <w:pPr>
        <w:pStyle w:val="ab"/>
        <w:widowControl w:val="0"/>
        <w:numPr>
          <w:ilvl w:val="0"/>
          <w:numId w:val="7"/>
        </w:numPr>
        <w:autoSpaceDE w:val="0"/>
        <w:autoSpaceDN w:val="0"/>
        <w:adjustRightInd w:val="0"/>
        <w:spacing w:line="360" w:lineRule="auto"/>
        <w:ind w:left="709" w:hanging="567"/>
        <w:jc w:val="both"/>
        <w:rPr>
          <w:sz w:val="28"/>
          <w:szCs w:val="28"/>
        </w:rPr>
      </w:pPr>
      <w:r w:rsidRPr="007D3A90">
        <w:rPr>
          <w:sz w:val="28"/>
          <w:szCs w:val="28"/>
        </w:rPr>
        <w:t>Ж</w:t>
      </w:r>
      <w:r w:rsidR="007D3A90" w:rsidRPr="007D3A90">
        <w:rPr>
          <w:sz w:val="28"/>
          <w:szCs w:val="28"/>
        </w:rPr>
        <w:t xml:space="preserve">елезняк Ю.Д., Волейбол в школі. Москва : </w:t>
      </w:r>
      <w:proofErr w:type="spellStart"/>
      <w:r w:rsidR="007D3A90" w:rsidRPr="007D3A90">
        <w:rPr>
          <w:sz w:val="28"/>
          <w:szCs w:val="28"/>
        </w:rPr>
        <w:t>Просвещение</w:t>
      </w:r>
      <w:proofErr w:type="spellEnd"/>
      <w:r w:rsidR="007D3A90" w:rsidRPr="007D3A90">
        <w:rPr>
          <w:sz w:val="28"/>
          <w:szCs w:val="28"/>
        </w:rPr>
        <w:t>, 2011.</w:t>
      </w:r>
      <w:r w:rsidRPr="007D3A90">
        <w:rPr>
          <w:sz w:val="28"/>
          <w:szCs w:val="28"/>
        </w:rPr>
        <w:t xml:space="preserve"> 197 с. </w:t>
      </w:r>
    </w:p>
    <w:p w14:paraId="06599EF0" w14:textId="2E071475" w:rsidR="00D26718" w:rsidRPr="007D3A90" w:rsidRDefault="00EB53F1" w:rsidP="00990F29">
      <w:pPr>
        <w:pStyle w:val="ab"/>
        <w:widowControl w:val="0"/>
        <w:numPr>
          <w:ilvl w:val="0"/>
          <w:numId w:val="7"/>
        </w:numPr>
        <w:autoSpaceDE w:val="0"/>
        <w:autoSpaceDN w:val="0"/>
        <w:adjustRightInd w:val="0"/>
        <w:spacing w:line="360" w:lineRule="auto"/>
        <w:ind w:left="709" w:hanging="567"/>
        <w:jc w:val="both"/>
        <w:rPr>
          <w:sz w:val="28"/>
          <w:szCs w:val="28"/>
        </w:rPr>
      </w:pPr>
      <w:proofErr w:type="spellStart"/>
      <w:r w:rsidRPr="007D3A90">
        <w:rPr>
          <w:sz w:val="28"/>
          <w:szCs w:val="28"/>
        </w:rPr>
        <w:t>Костюков</w:t>
      </w:r>
      <w:proofErr w:type="spellEnd"/>
      <w:r w:rsidRPr="007D3A90">
        <w:rPr>
          <w:sz w:val="28"/>
          <w:szCs w:val="28"/>
        </w:rPr>
        <w:t xml:space="preserve"> В.В. </w:t>
      </w:r>
      <w:proofErr w:type="spellStart"/>
      <w:r w:rsidRPr="007D3A90">
        <w:rPr>
          <w:sz w:val="28"/>
          <w:szCs w:val="28"/>
        </w:rPr>
        <w:t>Возрастные</w:t>
      </w:r>
      <w:proofErr w:type="spellEnd"/>
      <w:r w:rsidRPr="007D3A90">
        <w:rPr>
          <w:sz w:val="28"/>
          <w:szCs w:val="28"/>
        </w:rPr>
        <w:t xml:space="preserve"> </w:t>
      </w:r>
      <w:proofErr w:type="spellStart"/>
      <w:r w:rsidRPr="007D3A90">
        <w:rPr>
          <w:sz w:val="28"/>
          <w:szCs w:val="28"/>
        </w:rPr>
        <w:t>особенности</w:t>
      </w:r>
      <w:proofErr w:type="spellEnd"/>
      <w:r w:rsidRPr="007D3A90">
        <w:rPr>
          <w:sz w:val="28"/>
          <w:szCs w:val="28"/>
        </w:rPr>
        <w:t xml:space="preserve"> </w:t>
      </w:r>
      <w:proofErr w:type="spellStart"/>
      <w:r w:rsidRPr="007D3A90">
        <w:rPr>
          <w:sz w:val="28"/>
          <w:szCs w:val="28"/>
        </w:rPr>
        <w:t>физического</w:t>
      </w:r>
      <w:proofErr w:type="spellEnd"/>
      <w:r w:rsidRPr="007D3A90">
        <w:rPr>
          <w:sz w:val="28"/>
          <w:szCs w:val="28"/>
        </w:rPr>
        <w:t xml:space="preserve"> </w:t>
      </w:r>
      <w:proofErr w:type="spellStart"/>
      <w:r w:rsidRPr="007D3A90">
        <w:rPr>
          <w:sz w:val="28"/>
          <w:szCs w:val="28"/>
        </w:rPr>
        <w:t>развития</w:t>
      </w:r>
      <w:proofErr w:type="spellEnd"/>
      <w:r w:rsidRPr="007D3A90">
        <w:rPr>
          <w:sz w:val="28"/>
          <w:szCs w:val="28"/>
        </w:rPr>
        <w:t xml:space="preserve"> и </w:t>
      </w:r>
      <w:proofErr w:type="spellStart"/>
      <w:r w:rsidRPr="007D3A90">
        <w:rPr>
          <w:sz w:val="28"/>
          <w:szCs w:val="28"/>
        </w:rPr>
        <w:t>физической</w:t>
      </w:r>
      <w:proofErr w:type="spellEnd"/>
      <w:r w:rsidRPr="007D3A90">
        <w:rPr>
          <w:sz w:val="28"/>
          <w:szCs w:val="28"/>
        </w:rPr>
        <w:t xml:space="preserve"> </w:t>
      </w:r>
      <w:proofErr w:type="spellStart"/>
      <w:r w:rsidRPr="007D3A90">
        <w:rPr>
          <w:sz w:val="28"/>
          <w:szCs w:val="28"/>
        </w:rPr>
        <w:t>подготовки</w:t>
      </w:r>
      <w:proofErr w:type="spellEnd"/>
      <w:r w:rsidRPr="007D3A90">
        <w:rPr>
          <w:sz w:val="28"/>
          <w:szCs w:val="28"/>
        </w:rPr>
        <w:t xml:space="preserve"> </w:t>
      </w:r>
      <w:proofErr w:type="spellStart"/>
      <w:r w:rsidRPr="007D3A90">
        <w:rPr>
          <w:sz w:val="28"/>
          <w:szCs w:val="28"/>
        </w:rPr>
        <w:t>юных</w:t>
      </w:r>
      <w:proofErr w:type="spellEnd"/>
      <w:r w:rsidRPr="007D3A90">
        <w:rPr>
          <w:sz w:val="28"/>
          <w:szCs w:val="28"/>
        </w:rPr>
        <w:t xml:space="preserve"> </w:t>
      </w:r>
      <w:proofErr w:type="spellStart"/>
      <w:r w:rsidRPr="007D3A90">
        <w:rPr>
          <w:sz w:val="28"/>
          <w:szCs w:val="28"/>
        </w:rPr>
        <w:t>волейболистов</w:t>
      </w:r>
      <w:proofErr w:type="spellEnd"/>
      <w:r w:rsidRPr="007D3A90">
        <w:rPr>
          <w:sz w:val="28"/>
          <w:szCs w:val="28"/>
        </w:rPr>
        <w:t>.</w:t>
      </w:r>
      <w:r w:rsidR="007D3A90" w:rsidRPr="007D3A90">
        <w:rPr>
          <w:sz w:val="28"/>
          <w:szCs w:val="28"/>
        </w:rPr>
        <w:t xml:space="preserve"> </w:t>
      </w:r>
      <w:r w:rsidRPr="007D3A90">
        <w:rPr>
          <w:sz w:val="28"/>
          <w:szCs w:val="28"/>
        </w:rPr>
        <w:t xml:space="preserve"> М</w:t>
      </w:r>
      <w:r w:rsidR="007D3A90" w:rsidRPr="007D3A90">
        <w:rPr>
          <w:sz w:val="28"/>
          <w:szCs w:val="28"/>
        </w:rPr>
        <w:t xml:space="preserve">осква </w:t>
      </w:r>
      <w:r w:rsidRPr="007D3A90">
        <w:rPr>
          <w:sz w:val="28"/>
          <w:szCs w:val="28"/>
        </w:rPr>
        <w:t xml:space="preserve">: ВФВ, 2014. </w:t>
      </w:r>
      <w:r w:rsidR="004C5BD4">
        <w:rPr>
          <w:sz w:val="28"/>
          <w:szCs w:val="28"/>
        </w:rPr>
        <w:t xml:space="preserve">     </w:t>
      </w:r>
      <w:r w:rsidRPr="007D3A90">
        <w:rPr>
          <w:sz w:val="28"/>
          <w:szCs w:val="28"/>
        </w:rPr>
        <w:t>63</w:t>
      </w:r>
      <w:r w:rsidR="007D3A90" w:rsidRPr="007D3A90">
        <w:rPr>
          <w:sz w:val="28"/>
          <w:szCs w:val="28"/>
        </w:rPr>
        <w:t xml:space="preserve"> </w:t>
      </w:r>
      <w:r w:rsidRPr="007D3A90">
        <w:rPr>
          <w:sz w:val="28"/>
          <w:szCs w:val="28"/>
        </w:rPr>
        <w:t xml:space="preserve">с. </w:t>
      </w:r>
    </w:p>
    <w:p w14:paraId="3CC85ECB" w14:textId="1AFF079F" w:rsidR="00D26718" w:rsidRPr="007D3A90" w:rsidRDefault="00EB53F1" w:rsidP="00990F29">
      <w:pPr>
        <w:pStyle w:val="ab"/>
        <w:widowControl w:val="0"/>
        <w:numPr>
          <w:ilvl w:val="0"/>
          <w:numId w:val="7"/>
        </w:numPr>
        <w:autoSpaceDE w:val="0"/>
        <w:autoSpaceDN w:val="0"/>
        <w:adjustRightInd w:val="0"/>
        <w:spacing w:line="360" w:lineRule="auto"/>
        <w:ind w:left="709" w:hanging="567"/>
        <w:jc w:val="both"/>
        <w:rPr>
          <w:sz w:val="28"/>
          <w:szCs w:val="28"/>
        </w:rPr>
      </w:pPr>
      <w:r w:rsidRPr="007D3A90">
        <w:rPr>
          <w:sz w:val="28"/>
          <w:szCs w:val="28"/>
        </w:rPr>
        <w:t>Кудряшов Е.В. Побудова і контроль тренувального процесу у волейболі</w:t>
      </w:r>
      <w:r w:rsidR="007D3A90" w:rsidRPr="007D3A90">
        <w:rPr>
          <w:sz w:val="28"/>
          <w:szCs w:val="28"/>
        </w:rPr>
        <w:t xml:space="preserve">. </w:t>
      </w:r>
      <w:r w:rsidRPr="007D3A90">
        <w:rPr>
          <w:sz w:val="28"/>
          <w:szCs w:val="28"/>
        </w:rPr>
        <w:t>Луганськ</w:t>
      </w:r>
      <w:r w:rsidR="007D3A90" w:rsidRPr="007D3A90">
        <w:rPr>
          <w:sz w:val="28"/>
          <w:szCs w:val="28"/>
        </w:rPr>
        <w:t xml:space="preserve"> </w:t>
      </w:r>
      <w:r w:rsidRPr="007D3A90">
        <w:rPr>
          <w:sz w:val="28"/>
          <w:szCs w:val="28"/>
        </w:rPr>
        <w:t xml:space="preserve">: </w:t>
      </w:r>
      <w:proofErr w:type="spellStart"/>
      <w:r w:rsidRPr="007D3A90">
        <w:rPr>
          <w:sz w:val="28"/>
          <w:szCs w:val="28"/>
        </w:rPr>
        <w:t>Поліграфресурс</w:t>
      </w:r>
      <w:proofErr w:type="spellEnd"/>
      <w:r w:rsidRPr="007D3A90">
        <w:rPr>
          <w:sz w:val="28"/>
          <w:szCs w:val="28"/>
        </w:rPr>
        <w:t>, 2005. 87</w:t>
      </w:r>
      <w:r w:rsidR="007D3A90" w:rsidRPr="007D3A90">
        <w:rPr>
          <w:sz w:val="28"/>
          <w:szCs w:val="28"/>
        </w:rPr>
        <w:t xml:space="preserve"> с.</w:t>
      </w:r>
    </w:p>
    <w:p w14:paraId="7C1B9EE1" w14:textId="2A9E5908" w:rsidR="00EB53F1" w:rsidRPr="007D3A90" w:rsidRDefault="00EB53F1" w:rsidP="00990F29">
      <w:pPr>
        <w:pStyle w:val="ab"/>
        <w:widowControl w:val="0"/>
        <w:numPr>
          <w:ilvl w:val="0"/>
          <w:numId w:val="7"/>
        </w:numPr>
        <w:autoSpaceDE w:val="0"/>
        <w:autoSpaceDN w:val="0"/>
        <w:adjustRightInd w:val="0"/>
        <w:spacing w:line="360" w:lineRule="auto"/>
        <w:ind w:left="709" w:hanging="567"/>
        <w:jc w:val="both"/>
        <w:rPr>
          <w:sz w:val="28"/>
          <w:szCs w:val="28"/>
        </w:rPr>
      </w:pPr>
      <w:proofErr w:type="spellStart"/>
      <w:r w:rsidRPr="007D3A90">
        <w:rPr>
          <w:sz w:val="28"/>
          <w:szCs w:val="28"/>
        </w:rPr>
        <w:t>Легоньков</w:t>
      </w:r>
      <w:proofErr w:type="spellEnd"/>
      <w:r w:rsidRPr="007D3A90">
        <w:rPr>
          <w:sz w:val="28"/>
          <w:szCs w:val="28"/>
        </w:rPr>
        <w:t xml:space="preserve"> С.В. </w:t>
      </w:r>
      <w:proofErr w:type="spellStart"/>
      <w:r w:rsidRPr="007D3A90">
        <w:rPr>
          <w:sz w:val="28"/>
          <w:szCs w:val="28"/>
        </w:rPr>
        <w:t>Физическая</w:t>
      </w:r>
      <w:proofErr w:type="spellEnd"/>
      <w:r w:rsidRPr="007D3A90">
        <w:rPr>
          <w:sz w:val="28"/>
          <w:szCs w:val="28"/>
        </w:rPr>
        <w:t xml:space="preserve"> </w:t>
      </w:r>
      <w:proofErr w:type="spellStart"/>
      <w:r w:rsidRPr="007D3A90">
        <w:rPr>
          <w:sz w:val="28"/>
          <w:szCs w:val="28"/>
        </w:rPr>
        <w:t>подготовка</w:t>
      </w:r>
      <w:proofErr w:type="spellEnd"/>
      <w:r w:rsidRPr="007D3A90">
        <w:rPr>
          <w:sz w:val="28"/>
          <w:szCs w:val="28"/>
        </w:rPr>
        <w:t xml:space="preserve"> в </w:t>
      </w:r>
      <w:proofErr w:type="spellStart"/>
      <w:r w:rsidRPr="007D3A90">
        <w:rPr>
          <w:sz w:val="28"/>
          <w:szCs w:val="28"/>
        </w:rPr>
        <w:t>системе</w:t>
      </w:r>
      <w:proofErr w:type="spellEnd"/>
      <w:r w:rsidRPr="007D3A90">
        <w:rPr>
          <w:sz w:val="28"/>
          <w:szCs w:val="28"/>
        </w:rPr>
        <w:t xml:space="preserve"> </w:t>
      </w:r>
      <w:proofErr w:type="spellStart"/>
      <w:r w:rsidRPr="007D3A90">
        <w:rPr>
          <w:sz w:val="28"/>
          <w:szCs w:val="28"/>
        </w:rPr>
        <w:t>тренировки</w:t>
      </w:r>
      <w:proofErr w:type="spellEnd"/>
      <w:r w:rsidRPr="007D3A90">
        <w:rPr>
          <w:sz w:val="28"/>
          <w:szCs w:val="28"/>
        </w:rPr>
        <w:t xml:space="preserve"> </w:t>
      </w:r>
      <w:proofErr w:type="spellStart"/>
      <w:r w:rsidRPr="007D3A90">
        <w:rPr>
          <w:sz w:val="28"/>
          <w:szCs w:val="28"/>
        </w:rPr>
        <w:t>волейболистов</w:t>
      </w:r>
      <w:proofErr w:type="spellEnd"/>
      <w:r w:rsidRPr="007D3A90">
        <w:rPr>
          <w:sz w:val="28"/>
          <w:szCs w:val="28"/>
        </w:rPr>
        <w:t xml:space="preserve"> :</w:t>
      </w:r>
      <w:proofErr w:type="spellStart"/>
      <w:r w:rsidRPr="007D3A90">
        <w:rPr>
          <w:sz w:val="28"/>
          <w:szCs w:val="28"/>
        </w:rPr>
        <w:t>учебное</w:t>
      </w:r>
      <w:proofErr w:type="spellEnd"/>
      <w:r w:rsidRPr="007D3A90">
        <w:rPr>
          <w:sz w:val="28"/>
          <w:szCs w:val="28"/>
        </w:rPr>
        <w:t xml:space="preserve"> </w:t>
      </w:r>
      <w:proofErr w:type="spellStart"/>
      <w:r w:rsidRPr="007D3A90">
        <w:rPr>
          <w:sz w:val="28"/>
          <w:szCs w:val="28"/>
        </w:rPr>
        <w:t>пособие</w:t>
      </w:r>
      <w:proofErr w:type="spellEnd"/>
      <w:r w:rsidRPr="007D3A90">
        <w:rPr>
          <w:sz w:val="28"/>
          <w:szCs w:val="28"/>
        </w:rPr>
        <w:t xml:space="preserve"> для </w:t>
      </w:r>
      <w:proofErr w:type="spellStart"/>
      <w:r w:rsidRPr="007D3A90">
        <w:rPr>
          <w:sz w:val="28"/>
          <w:szCs w:val="28"/>
        </w:rPr>
        <w:t>преподавателей</w:t>
      </w:r>
      <w:proofErr w:type="spellEnd"/>
      <w:r w:rsidRPr="007D3A90">
        <w:rPr>
          <w:sz w:val="28"/>
          <w:szCs w:val="28"/>
        </w:rPr>
        <w:t xml:space="preserve"> и </w:t>
      </w:r>
      <w:proofErr w:type="spellStart"/>
      <w:r w:rsidRPr="007D3A90">
        <w:rPr>
          <w:sz w:val="28"/>
          <w:szCs w:val="28"/>
        </w:rPr>
        <w:t>студентов</w:t>
      </w:r>
      <w:proofErr w:type="spellEnd"/>
      <w:r w:rsidRPr="007D3A90">
        <w:rPr>
          <w:sz w:val="28"/>
          <w:szCs w:val="28"/>
        </w:rPr>
        <w:t xml:space="preserve"> </w:t>
      </w:r>
      <w:proofErr w:type="spellStart"/>
      <w:r w:rsidRPr="007D3A90">
        <w:rPr>
          <w:sz w:val="28"/>
          <w:szCs w:val="28"/>
        </w:rPr>
        <w:t>институтов</w:t>
      </w:r>
      <w:proofErr w:type="spellEnd"/>
      <w:r w:rsidRPr="007D3A90">
        <w:rPr>
          <w:sz w:val="28"/>
          <w:szCs w:val="28"/>
        </w:rPr>
        <w:t xml:space="preserve"> </w:t>
      </w:r>
      <w:proofErr w:type="spellStart"/>
      <w:r w:rsidRPr="007D3A90">
        <w:rPr>
          <w:sz w:val="28"/>
          <w:szCs w:val="28"/>
        </w:rPr>
        <w:t>физ.культуры</w:t>
      </w:r>
      <w:proofErr w:type="spellEnd"/>
      <w:r w:rsidRPr="007D3A90">
        <w:rPr>
          <w:sz w:val="28"/>
          <w:szCs w:val="28"/>
        </w:rPr>
        <w:t xml:space="preserve"> . </w:t>
      </w:r>
      <w:proofErr w:type="spellStart"/>
      <w:r w:rsidRPr="007D3A90">
        <w:rPr>
          <w:sz w:val="28"/>
          <w:szCs w:val="28"/>
        </w:rPr>
        <w:t>Смоленск</w:t>
      </w:r>
      <w:proofErr w:type="spellEnd"/>
      <w:r w:rsidRPr="007D3A90">
        <w:rPr>
          <w:sz w:val="28"/>
          <w:szCs w:val="28"/>
        </w:rPr>
        <w:t>, 2003. 96</w:t>
      </w:r>
      <w:r w:rsidR="007D3A90" w:rsidRPr="007D3A90">
        <w:rPr>
          <w:sz w:val="28"/>
          <w:szCs w:val="28"/>
        </w:rPr>
        <w:t xml:space="preserve"> </w:t>
      </w:r>
      <w:r w:rsidRPr="007D3A90">
        <w:rPr>
          <w:sz w:val="28"/>
          <w:szCs w:val="28"/>
        </w:rPr>
        <w:t>с.</w:t>
      </w:r>
    </w:p>
    <w:p w14:paraId="58016BD8" w14:textId="560DBBCC" w:rsidR="00C25A75" w:rsidRPr="007D3A90" w:rsidRDefault="006023EB" w:rsidP="00990F29">
      <w:pPr>
        <w:pStyle w:val="ab"/>
        <w:widowControl w:val="0"/>
        <w:numPr>
          <w:ilvl w:val="0"/>
          <w:numId w:val="7"/>
        </w:numPr>
        <w:autoSpaceDE w:val="0"/>
        <w:autoSpaceDN w:val="0"/>
        <w:adjustRightInd w:val="0"/>
        <w:spacing w:line="360" w:lineRule="auto"/>
        <w:ind w:left="709" w:hanging="567"/>
        <w:jc w:val="both"/>
        <w:rPr>
          <w:sz w:val="28"/>
          <w:szCs w:val="28"/>
        </w:rPr>
      </w:pPr>
      <w:proofErr w:type="spellStart"/>
      <w:r w:rsidRPr="007D3A90">
        <w:rPr>
          <w:sz w:val="28"/>
          <w:szCs w:val="28"/>
        </w:rPr>
        <w:t>Аверин</w:t>
      </w:r>
      <w:proofErr w:type="spellEnd"/>
      <w:r w:rsidRPr="007D3A90">
        <w:rPr>
          <w:sz w:val="28"/>
          <w:szCs w:val="28"/>
        </w:rPr>
        <w:t xml:space="preserve"> И. В. </w:t>
      </w:r>
      <w:proofErr w:type="spellStart"/>
      <w:r w:rsidRPr="007D3A90">
        <w:rPr>
          <w:sz w:val="28"/>
          <w:szCs w:val="28"/>
        </w:rPr>
        <w:t>Специальная</w:t>
      </w:r>
      <w:proofErr w:type="spellEnd"/>
      <w:r w:rsidRPr="007D3A90">
        <w:rPr>
          <w:sz w:val="28"/>
          <w:szCs w:val="28"/>
        </w:rPr>
        <w:t xml:space="preserve"> </w:t>
      </w:r>
      <w:proofErr w:type="spellStart"/>
      <w:r w:rsidRPr="007D3A90">
        <w:rPr>
          <w:sz w:val="28"/>
          <w:szCs w:val="28"/>
        </w:rPr>
        <w:t>подготовка</w:t>
      </w:r>
      <w:proofErr w:type="spellEnd"/>
      <w:r w:rsidRPr="007D3A90">
        <w:rPr>
          <w:sz w:val="28"/>
          <w:szCs w:val="28"/>
        </w:rPr>
        <w:t xml:space="preserve"> </w:t>
      </w:r>
      <w:proofErr w:type="spellStart"/>
      <w:r w:rsidRPr="007D3A90">
        <w:rPr>
          <w:sz w:val="28"/>
          <w:szCs w:val="28"/>
        </w:rPr>
        <w:t>волейболиста</w:t>
      </w:r>
      <w:proofErr w:type="spellEnd"/>
      <w:r w:rsidRPr="007D3A90">
        <w:rPr>
          <w:sz w:val="28"/>
          <w:szCs w:val="28"/>
        </w:rPr>
        <w:t xml:space="preserve">. </w:t>
      </w:r>
      <w:r w:rsidRPr="007D3A90">
        <w:rPr>
          <w:i/>
          <w:sz w:val="28"/>
          <w:szCs w:val="28"/>
        </w:rPr>
        <w:t xml:space="preserve">Спорт в </w:t>
      </w:r>
      <w:proofErr w:type="spellStart"/>
      <w:r w:rsidRPr="007D3A90">
        <w:rPr>
          <w:i/>
          <w:sz w:val="28"/>
          <w:szCs w:val="28"/>
        </w:rPr>
        <w:t>шк</w:t>
      </w:r>
      <w:r w:rsidR="007D3A90" w:rsidRPr="007D3A90">
        <w:rPr>
          <w:i/>
          <w:sz w:val="28"/>
          <w:szCs w:val="28"/>
        </w:rPr>
        <w:t>оле</w:t>
      </w:r>
      <w:proofErr w:type="spellEnd"/>
      <w:r w:rsidRPr="007D3A90">
        <w:rPr>
          <w:sz w:val="28"/>
          <w:szCs w:val="28"/>
        </w:rPr>
        <w:t xml:space="preserve">. 2000. </w:t>
      </w:r>
      <w:proofErr w:type="spellStart"/>
      <w:r w:rsidRPr="007D3A90">
        <w:rPr>
          <w:sz w:val="28"/>
          <w:szCs w:val="28"/>
        </w:rPr>
        <w:t>No</w:t>
      </w:r>
      <w:proofErr w:type="spellEnd"/>
      <w:r w:rsidRPr="007D3A90">
        <w:rPr>
          <w:sz w:val="28"/>
          <w:szCs w:val="28"/>
        </w:rPr>
        <w:t xml:space="preserve"> 11–12. С. 9–16.  </w:t>
      </w:r>
    </w:p>
    <w:p w14:paraId="61EF2A81" w14:textId="7573A597" w:rsidR="00C25A75" w:rsidRPr="007D3A90" w:rsidRDefault="006023EB" w:rsidP="00990F29">
      <w:pPr>
        <w:pStyle w:val="ab"/>
        <w:numPr>
          <w:ilvl w:val="0"/>
          <w:numId w:val="7"/>
        </w:numPr>
        <w:shd w:val="clear" w:color="auto" w:fill="FFFFFF"/>
        <w:spacing w:line="360" w:lineRule="auto"/>
        <w:ind w:left="709" w:hanging="567"/>
        <w:jc w:val="both"/>
        <w:rPr>
          <w:sz w:val="28"/>
          <w:szCs w:val="28"/>
        </w:rPr>
      </w:pPr>
      <w:proofErr w:type="spellStart"/>
      <w:r w:rsidRPr="007D3A90">
        <w:rPr>
          <w:sz w:val="28"/>
          <w:szCs w:val="28"/>
        </w:rPr>
        <w:t>Арзютов</w:t>
      </w:r>
      <w:proofErr w:type="spellEnd"/>
      <w:r w:rsidRPr="007D3A90">
        <w:rPr>
          <w:sz w:val="28"/>
          <w:szCs w:val="28"/>
        </w:rPr>
        <w:t xml:space="preserve"> Г. Точність побудови руху в спортивних іграх, відмінності та зміни в структурі підготовленості спортсменів різної кваліфікації, статі, віку. Фізичне виховання, спорт і культура здоров’я у су-</w:t>
      </w:r>
      <w:proofErr w:type="spellStart"/>
      <w:r w:rsidRPr="007D3A90">
        <w:rPr>
          <w:sz w:val="28"/>
          <w:szCs w:val="28"/>
        </w:rPr>
        <w:t>часному</w:t>
      </w:r>
      <w:proofErr w:type="spellEnd"/>
      <w:r w:rsidRPr="007D3A90">
        <w:rPr>
          <w:sz w:val="28"/>
          <w:szCs w:val="28"/>
        </w:rPr>
        <w:t xml:space="preserve"> суспільстві : </w:t>
      </w:r>
      <w:proofErr w:type="spellStart"/>
      <w:r w:rsidRPr="007D3A90">
        <w:rPr>
          <w:sz w:val="28"/>
          <w:szCs w:val="28"/>
        </w:rPr>
        <w:t>зб</w:t>
      </w:r>
      <w:proofErr w:type="spellEnd"/>
      <w:r w:rsidRPr="007D3A90">
        <w:rPr>
          <w:sz w:val="28"/>
          <w:szCs w:val="28"/>
        </w:rPr>
        <w:t xml:space="preserve">. наук. пр. </w:t>
      </w:r>
      <w:proofErr w:type="spellStart"/>
      <w:r w:rsidRPr="007D3A90">
        <w:rPr>
          <w:sz w:val="28"/>
          <w:szCs w:val="28"/>
        </w:rPr>
        <w:t>Волин</w:t>
      </w:r>
      <w:proofErr w:type="spellEnd"/>
      <w:r w:rsidRPr="007D3A90">
        <w:rPr>
          <w:sz w:val="28"/>
          <w:szCs w:val="28"/>
        </w:rPr>
        <w:t xml:space="preserve">. </w:t>
      </w:r>
      <w:proofErr w:type="spellStart"/>
      <w:r w:rsidRPr="007D3A90">
        <w:rPr>
          <w:sz w:val="28"/>
          <w:szCs w:val="28"/>
        </w:rPr>
        <w:t>нац</w:t>
      </w:r>
      <w:proofErr w:type="spellEnd"/>
      <w:r w:rsidRPr="007D3A90">
        <w:rPr>
          <w:sz w:val="28"/>
          <w:szCs w:val="28"/>
        </w:rPr>
        <w:t xml:space="preserve">. ун-ту ім. Лесі </w:t>
      </w:r>
      <w:proofErr w:type="spellStart"/>
      <w:r w:rsidRPr="007D3A90">
        <w:rPr>
          <w:sz w:val="28"/>
          <w:szCs w:val="28"/>
        </w:rPr>
        <w:t>Україн-ки</w:t>
      </w:r>
      <w:proofErr w:type="spellEnd"/>
      <w:r w:rsidRPr="007D3A90">
        <w:rPr>
          <w:sz w:val="28"/>
          <w:szCs w:val="28"/>
        </w:rPr>
        <w:t xml:space="preserve">. Луцьк: ВНУ ім. Лесі Українки. </w:t>
      </w:r>
      <w:proofErr w:type="spellStart"/>
      <w:r w:rsidRPr="007D3A90">
        <w:rPr>
          <w:sz w:val="28"/>
          <w:szCs w:val="28"/>
        </w:rPr>
        <w:t>No</w:t>
      </w:r>
      <w:proofErr w:type="spellEnd"/>
      <w:r w:rsidRPr="007D3A90">
        <w:rPr>
          <w:sz w:val="28"/>
          <w:szCs w:val="28"/>
        </w:rPr>
        <w:t xml:space="preserve"> 3 (19). 2002. С. 312–316.  </w:t>
      </w:r>
    </w:p>
    <w:p w14:paraId="05653523" w14:textId="4833585E" w:rsidR="00C25A75" w:rsidRPr="007D3A90" w:rsidRDefault="006023EB" w:rsidP="00990F29">
      <w:pPr>
        <w:pStyle w:val="ab"/>
        <w:numPr>
          <w:ilvl w:val="0"/>
          <w:numId w:val="7"/>
        </w:numPr>
        <w:shd w:val="clear" w:color="auto" w:fill="FFFFFF"/>
        <w:spacing w:line="360" w:lineRule="auto"/>
        <w:ind w:left="709" w:hanging="567"/>
        <w:jc w:val="both"/>
        <w:rPr>
          <w:sz w:val="28"/>
          <w:szCs w:val="28"/>
        </w:rPr>
      </w:pPr>
      <w:r w:rsidRPr="007D3A90">
        <w:rPr>
          <w:sz w:val="28"/>
          <w:szCs w:val="28"/>
        </w:rPr>
        <w:t xml:space="preserve">Буданова, Е. А. </w:t>
      </w:r>
      <w:proofErr w:type="spellStart"/>
      <w:r w:rsidRPr="007D3A90">
        <w:rPr>
          <w:sz w:val="28"/>
          <w:szCs w:val="28"/>
        </w:rPr>
        <w:t>Козырева</w:t>
      </w:r>
      <w:proofErr w:type="spellEnd"/>
      <w:r w:rsidRPr="007D3A90">
        <w:rPr>
          <w:sz w:val="28"/>
          <w:szCs w:val="28"/>
        </w:rPr>
        <w:t xml:space="preserve">, Е. В. </w:t>
      </w:r>
      <w:proofErr w:type="spellStart"/>
      <w:r w:rsidRPr="007D3A90">
        <w:rPr>
          <w:sz w:val="28"/>
          <w:szCs w:val="28"/>
        </w:rPr>
        <w:t>Оценка</w:t>
      </w:r>
      <w:proofErr w:type="spellEnd"/>
      <w:r w:rsidRPr="007D3A90">
        <w:rPr>
          <w:sz w:val="28"/>
          <w:szCs w:val="28"/>
        </w:rPr>
        <w:t xml:space="preserve"> </w:t>
      </w:r>
      <w:proofErr w:type="spellStart"/>
      <w:r w:rsidRPr="007D3A90">
        <w:rPr>
          <w:sz w:val="28"/>
          <w:szCs w:val="28"/>
        </w:rPr>
        <w:t>эффективности</w:t>
      </w:r>
      <w:proofErr w:type="spellEnd"/>
      <w:r w:rsidRPr="007D3A90">
        <w:rPr>
          <w:sz w:val="28"/>
          <w:szCs w:val="28"/>
        </w:rPr>
        <w:t xml:space="preserve"> </w:t>
      </w:r>
      <w:proofErr w:type="spellStart"/>
      <w:r w:rsidRPr="007D3A90">
        <w:rPr>
          <w:sz w:val="28"/>
          <w:szCs w:val="28"/>
        </w:rPr>
        <w:t>технико-тактических</w:t>
      </w:r>
      <w:proofErr w:type="spellEnd"/>
      <w:r w:rsidRPr="007D3A90">
        <w:rPr>
          <w:sz w:val="28"/>
          <w:szCs w:val="28"/>
        </w:rPr>
        <w:t xml:space="preserve">  </w:t>
      </w:r>
      <w:proofErr w:type="spellStart"/>
      <w:r w:rsidRPr="007D3A90">
        <w:rPr>
          <w:sz w:val="28"/>
          <w:szCs w:val="28"/>
        </w:rPr>
        <w:t>действий</w:t>
      </w:r>
      <w:proofErr w:type="spellEnd"/>
      <w:r w:rsidRPr="007D3A90">
        <w:rPr>
          <w:sz w:val="28"/>
          <w:szCs w:val="28"/>
        </w:rPr>
        <w:t xml:space="preserve">  </w:t>
      </w:r>
      <w:proofErr w:type="spellStart"/>
      <w:r w:rsidRPr="007D3A90">
        <w:rPr>
          <w:sz w:val="28"/>
          <w:szCs w:val="28"/>
        </w:rPr>
        <w:t>квалифицированных</w:t>
      </w:r>
      <w:proofErr w:type="spellEnd"/>
      <w:r w:rsidRPr="007D3A90">
        <w:rPr>
          <w:sz w:val="28"/>
          <w:szCs w:val="28"/>
        </w:rPr>
        <w:t xml:space="preserve">  </w:t>
      </w:r>
      <w:proofErr w:type="spellStart"/>
      <w:r w:rsidRPr="007D3A90">
        <w:rPr>
          <w:sz w:val="28"/>
          <w:szCs w:val="28"/>
        </w:rPr>
        <w:t>волейболистов</w:t>
      </w:r>
      <w:proofErr w:type="spellEnd"/>
      <w:r w:rsidRPr="007D3A90">
        <w:rPr>
          <w:sz w:val="28"/>
          <w:szCs w:val="28"/>
        </w:rPr>
        <w:t xml:space="preserve">. </w:t>
      </w:r>
      <w:proofErr w:type="spellStart"/>
      <w:r w:rsidRPr="007D3A90">
        <w:rPr>
          <w:sz w:val="28"/>
          <w:szCs w:val="28"/>
        </w:rPr>
        <w:t>Теория</w:t>
      </w:r>
      <w:proofErr w:type="spellEnd"/>
      <w:r w:rsidRPr="007D3A90">
        <w:rPr>
          <w:sz w:val="28"/>
          <w:szCs w:val="28"/>
        </w:rPr>
        <w:t xml:space="preserve"> и методика </w:t>
      </w:r>
      <w:proofErr w:type="spellStart"/>
      <w:r w:rsidRPr="007D3A90">
        <w:rPr>
          <w:sz w:val="28"/>
          <w:szCs w:val="28"/>
        </w:rPr>
        <w:t>физической</w:t>
      </w:r>
      <w:proofErr w:type="spellEnd"/>
      <w:r w:rsidRPr="007D3A90">
        <w:rPr>
          <w:sz w:val="28"/>
          <w:szCs w:val="28"/>
        </w:rPr>
        <w:t xml:space="preserve"> </w:t>
      </w:r>
      <w:proofErr w:type="spellStart"/>
      <w:r w:rsidRPr="007D3A90">
        <w:rPr>
          <w:sz w:val="28"/>
          <w:szCs w:val="28"/>
        </w:rPr>
        <w:t>к</w:t>
      </w:r>
      <w:r w:rsidR="007D3A90" w:rsidRPr="007D3A90">
        <w:rPr>
          <w:sz w:val="28"/>
          <w:szCs w:val="28"/>
        </w:rPr>
        <w:t>ультуры</w:t>
      </w:r>
      <w:proofErr w:type="spellEnd"/>
      <w:r w:rsidR="007D3A90" w:rsidRPr="007D3A90">
        <w:rPr>
          <w:sz w:val="28"/>
          <w:szCs w:val="28"/>
        </w:rPr>
        <w:t xml:space="preserve"> и </w:t>
      </w:r>
      <w:proofErr w:type="spellStart"/>
      <w:r w:rsidR="007D3A90" w:rsidRPr="007D3A90">
        <w:rPr>
          <w:sz w:val="28"/>
          <w:szCs w:val="28"/>
        </w:rPr>
        <w:t>спорта</w:t>
      </w:r>
      <w:proofErr w:type="spellEnd"/>
      <w:r w:rsidR="007D3A90" w:rsidRPr="007D3A90">
        <w:rPr>
          <w:sz w:val="28"/>
          <w:szCs w:val="28"/>
        </w:rPr>
        <w:t xml:space="preserve">: </w:t>
      </w:r>
      <w:proofErr w:type="spellStart"/>
      <w:r w:rsidR="007D3A90" w:rsidRPr="007D3A90">
        <w:rPr>
          <w:sz w:val="28"/>
          <w:szCs w:val="28"/>
        </w:rPr>
        <w:t>Наследие</w:t>
      </w:r>
      <w:proofErr w:type="spellEnd"/>
      <w:r w:rsidR="007D3A90" w:rsidRPr="007D3A90">
        <w:rPr>
          <w:sz w:val="28"/>
          <w:szCs w:val="28"/>
        </w:rPr>
        <w:t xml:space="preserve"> </w:t>
      </w:r>
      <w:proofErr w:type="spellStart"/>
      <w:r w:rsidR="007D3A90" w:rsidRPr="007D3A90">
        <w:rPr>
          <w:sz w:val="28"/>
          <w:szCs w:val="28"/>
        </w:rPr>
        <w:t>осно</w:t>
      </w:r>
      <w:r w:rsidRPr="007D3A90">
        <w:rPr>
          <w:sz w:val="28"/>
          <w:szCs w:val="28"/>
        </w:rPr>
        <w:t>воположников</w:t>
      </w:r>
      <w:proofErr w:type="spellEnd"/>
      <w:r w:rsidRPr="007D3A90">
        <w:rPr>
          <w:sz w:val="28"/>
          <w:szCs w:val="28"/>
        </w:rPr>
        <w:t xml:space="preserve"> и </w:t>
      </w:r>
      <w:proofErr w:type="spellStart"/>
      <w:r w:rsidRPr="007D3A90">
        <w:rPr>
          <w:sz w:val="28"/>
          <w:szCs w:val="28"/>
        </w:rPr>
        <w:t>перспективы</w:t>
      </w:r>
      <w:proofErr w:type="spellEnd"/>
      <w:r w:rsidRPr="007D3A90">
        <w:rPr>
          <w:sz w:val="28"/>
          <w:szCs w:val="28"/>
        </w:rPr>
        <w:t xml:space="preserve"> </w:t>
      </w:r>
      <w:proofErr w:type="spellStart"/>
      <w:r w:rsidRPr="007D3A90">
        <w:rPr>
          <w:sz w:val="28"/>
          <w:szCs w:val="28"/>
        </w:rPr>
        <w:t>развития</w:t>
      </w:r>
      <w:proofErr w:type="spellEnd"/>
      <w:r w:rsidRPr="007D3A90">
        <w:rPr>
          <w:sz w:val="28"/>
          <w:szCs w:val="28"/>
        </w:rPr>
        <w:t xml:space="preserve">: </w:t>
      </w:r>
      <w:proofErr w:type="spellStart"/>
      <w:r w:rsidRPr="007D3A90">
        <w:rPr>
          <w:sz w:val="28"/>
          <w:szCs w:val="28"/>
        </w:rPr>
        <w:t>Материалы</w:t>
      </w:r>
      <w:proofErr w:type="spellEnd"/>
      <w:r w:rsidRPr="007D3A90">
        <w:rPr>
          <w:sz w:val="28"/>
          <w:szCs w:val="28"/>
        </w:rPr>
        <w:t xml:space="preserve"> </w:t>
      </w:r>
      <w:proofErr w:type="spellStart"/>
      <w:r w:rsidRPr="007D3A90">
        <w:rPr>
          <w:sz w:val="28"/>
          <w:szCs w:val="28"/>
        </w:rPr>
        <w:t>Международной</w:t>
      </w:r>
      <w:proofErr w:type="spellEnd"/>
      <w:r w:rsidRPr="007D3A90">
        <w:rPr>
          <w:sz w:val="28"/>
          <w:szCs w:val="28"/>
        </w:rPr>
        <w:t xml:space="preserve"> </w:t>
      </w:r>
      <w:proofErr w:type="spellStart"/>
      <w:r w:rsidRPr="007D3A90">
        <w:rPr>
          <w:sz w:val="28"/>
          <w:szCs w:val="28"/>
        </w:rPr>
        <w:t>научной</w:t>
      </w:r>
      <w:proofErr w:type="spellEnd"/>
      <w:r w:rsidRPr="007D3A90">
        <w:rPr>
          <w:sz w:val="28"/>
          <w:szCs w:val="28"/>
        </w:rPr>
        <w:t xml:space="preserve"> </w:t>
      </w:r>
      <w:proofErr w:type="spellStart"/>
      <w:r w:rsidRPr="007D3A90">
        <w:rPr>
          <w:sz w:val="28"/>
          <w:szCs w:val="28"/>
        </w:rPr>
        <w:t>конференции</w:t>
      </w:r>
      <w:proofErr w:type="spellEnd"/>
      <w:r w:rsidRPr="007D3A90">
        <w:rPr>
          <w:sz w:val="28"/>
          <w:szCs w:val="28"/>
        </w:rPr>
        <w:t xml:space="preserve">, </w:t>
      </w:r>
      <w:proofErr w:type="spellStart"/>
      <w:r w:rsidRPr="007D3A90">
        <w:rPr>
          <w:sz w:val="28"/>
          <w:szCs w:val="28"/>
        </w:rPr>
        <w:t>посвященной</w:t>
      </w:r>
      <w:proofErr w:type="spellEnd"/>
      <w:r w:rsidRPr="007D3A90">
        <w:rPr>
          <w:sz w:val="28"/>
          <w:szCs w:val="28"/>
        </w:rPr>
        <w:t xml:space="preserve"> 85 – </w:t>
      </w:r>
      <w:proofErr w:type="spellStart"/>
      <w:r w:rsidRPr="007D3A90">
        <w:rPr>
          <w:sz w:val="28"/>
          <w:szCs w:val="28"/>
        </w:rPr>
        <w:t>летию</w:t>
      </w:r>
      <w:proofErr w:type="spellEnd"/>
      <w:r w:rsidRPr="007D3A90">
        <w:rPr>
          <w:sz w:val="28"/>
          <w:szCs w:val="28"/>
        </w:rPr>
        <w:t xml:space="preserve"> </w:t>
      </w:r>
      <w:proofErr w:type="spellStart"/>
      <w:r w:rsidRPr="007D3A90">
        <w:rPr>
          <w:sz w:val="28"/>
          <w:szCs w:val="28"/>
        </w:rPr>
        <w:t>со</w:t>
      </w:r>
      <w:proofErr w:type="spellEnd"/>
      <w:r w:rsidRPr="007D3A90">
        <w:rPr>
          <w:sz w:val="28"/>
          <w:szCs w:val="28"/>
        </w:rPr>
        <w:t xml:space="preserve"> дня </w:t>
      </w:r>
      <w:proofErr w:type="spellStart"/>
      <w:r w:rsidRPr="007D3A90">
        <w:rPr>
          <w:sz w:val="28"/>
          <w:szCs w:val="28"/>
        </w:rPr>
        <w:t>рождения</w:t>
      </w:r>
      <w:proofErr w:type="spellEnd"/>
      <w:r w:rsidRPr="007D3A90">
        <w:rPr>
          <w:sz w:val="28"/>
          <w:szCs w:val="28"/>
        </w:rPr>
        <w:t xml:space="preserve"> Л. П. </w:t>
      </w:r>
      <w:proofErr w:type="spellStart"/>
      <w:r w:rsidRPr="007D3A90">
        <w:rPr>
          <w:sz w:val="28"/>
          <w:szCs w:val="28"/>
        </w:rPr>
        <w:t>Матвеева</w:t>
      </w:r>
      <w:proofErr w:type="spellEnd"/>
      <w:r w:rsidRPr="007D3A90">
        <w:rPr>
          <w:sz w:val="28"/>
          <w:szCs w:val="28"/>
        </w:rPr>
        <w:t xml:space="preserve">, </w:t>
      </w:r>
      <w:proofErr w:type="spellStart"/>
      <w:r w:rsidRPr="007D3A90">
        <w:rPr>
          <w:sz w:val="28"/>
          <w:szCs w:val="28"/>
        </w:rPr>
        <w:t>РГУФКСиТ</w:t>
      </w:r>
      <w:proofErr w:type="spellEnd"/>
      <w:r w:rsidRPr="007D3A90">
        <w:rPr>
          <w:sz w:val="28"/>
          <w:szCs w:val="28"/>
        </w:rPr>
        <w:t xml:space="preserve">, 26 – 28 </w:t>
      </w:r>
      <w:proofErr w:type="spellStart"/>
      <w:r w:rsidRPr="007D3A90">
        <w:rPr>
          <w:sz w:val="28"/>
          <w:szCs w:val="28"/>
        </w:rPr>
        <w:t>мая</w:t>
      </w:r>
      <w:proofErr w:type="spellEnd"/>
      <w:r w:rsidRPr="007D3A90">
        <w:rPr>
          <w:sz w:val="28"/>
          <w:szCs w:val="28"/>
        </w:rPr>
        <w:t xml:space="preserve"> 2010 / </w:t>
      </w:r>
      <w:proofErr w:type="spellStart"/>
      <w:r w:rsidRPr="007D3A90">
        <w:rPr>
          <w:sz w:val="28"/>
          <w:szCs w:val="28"/>
        </w:rPr>
        <w:t>под</w:t>
      </w:r>
      <w:proofErr w:type="spellEnd"/>
      <w:r w:rsidRPr="007D3A90">
        <w:rPr>
          <w:sz w:val="28"/>
          <w:szCs w:val="28"/>
        </w:rPr>
        <w:t xml:space="preserve"> </w:t>
      </w:r>
      <w:proofErr w:type="spellStart"/>
      <w:r w:rsidRPr="007D3A90">
        <w:rPr>
          <w:sz w:val="28"/>
          <w:szCs w:val="28"/>
        </w:rPr>
        <w:t>общей</w:t>
      </w:r>
      <w:proofErr w:type="spellEnd"/>
      <w:r w:rsidRPr="007D3A90">
        <w:rPr>
          <w:sz w:val="28"/>
          <w:szCs w:val="28"/>
        </w:rPr>
        <w:t xml:space="preserve"> </w:t>
      </w:r>
      <w:proofErr w:type="spellStart"/>
      <w:r w:rsidRPr="007D3A90">
        <w:rPr>
          <w:sz w:val="28"/>
          <w:szCs w:val="28"/>
        </w:rPr>
        <w:t>редакцией</w:t>
      </w:r>
      <w:proofErr w:type="spellEnd"/>
      <w:r w:rsidRPr="007D3A90">
        <w:rPr>
          <w:sz w:val="28"/>
          <w:szCs w:val="28"/>
        </w:rPr>
        <w:t xml:space="preserve"> А. Н. </w:t>
      </w:r>
      <w:proofErr w:type="spellStart"/>
      <w:r w:rsidRPr="007D3A90">
        <w:rPr>
          <w:sz w:val="28"/>
          <w:szCs w:val="28"/>
        </w:rPr>
        <w:t>Блеера</w:t>
      </w:r>
      <w:proofErr w:type="spellEnd"/>
      <w:r w:rsidRPr="007D3A90">
        <w:rPr>
          <w:sz w:val="28"/>
          <w:szCs w:val="28"/>
        </w:rPr>
        <w:t xml:space="preserve">, В. П. </w:t>
      </w:r>
      <w:proofErr w:type="spellStart"/>
      <w:r w:rsidRPr="007D3A90">
        <w:rPr>
          <w:sz w:val="28"/>
          <w:szCs w:val="28"/>
        </w:rPr>
        <w:t>Полянской</w:t>
      </w:r>
      <w:proofErr w:type="spellEnd"/>
      <w:r w:rsidRPr="007D3A90">
        <w:rPr>
          <w:sz w:val="28"/>
          <w:szCs w:val="28"/>
        </w:rPr>
        <w:t xml:space="preserve">. М.: </w:t>
      </w:r>
      <w:proofErr w:type="spellStart"/>
      <w:r w:rsidRPr="007D3A90">
        <w:rPr>
          <w:sz w:val="28"/>
          <w:szCs w:val="28"/>
        </w:rPr>
        <w:t>Светотон</w:t>
      </w:r>
      <w:proofErr w:type="spellEnd"/>
      <w:r w:rsidRPr="007D3A90">
        <w:rPr>
          <w:sz w:val="28"/>
          <w:szCs w:val="28"/>
        </w:rPr>
        <w:t xml:space="preserve">. 2011. С. 97–99.  </w:t>
      </w:r>
    </w:p>
    <w:p w14:paraId="6CCE93AC" w14:textId="2C526F3F" w:rsidR="00D26718" w:rsidRPr="007D3A90" w:rsidRDefault="006023EB" w:rsidP="00990F29">
      <w:pPr>
        <w:pStyle w:val="ab"/>
        <w:numPr>
          <w:ilvl w:val="0"/>
          <w:numId w:val="7"/>
        </w:numPr>
        <w:shd w:val="clear" w:color="auto" w:fill="FFFFFF"/>
        <w:spacing w:line="360" w:lineRule="auto"/>
        <w:ind w:left="709" w:hanging="567"/>
        <w:jc w:val="both"/>
        <w:rPr>
          <w:sz w:val="28"/>
          <w:szCs w:val="28"/>
        </w:rPr>
      </w:pPr>
      <w:proofErr w:type="spellStart"/>
      <w:r w:rsidRPr="007D3A90">
        <w:rPr>
          <w:sz w:val="28"/>
          <w:szCs w:val="28"/>
        </w:rPr>
        <w:t>Вольчинський</w:t>
      </w:r>
      <w:proofErr w:type="spellEnd"/>
      <w:r w:rsidRPr="007D3A90">
        <w:rPr>
          <w:sz w:val="28"/>
          <w:szCs w:val="28"/>
        </w:rPr>
        <w:t xml:space="preserve"> А. Особливості тренування студентів-волейболістів із різною фізичною підготовкою. Молодіжний науковий вісник </w:t>
      </w:r>
      <w:r w:rsidRPr="007D3A90">
        <w:rPr>
          <w:sz w:val="28"/>
          <w:szCs w:val="28"/>
        </w:rPr>
        <w:lastRenderedPageBreak/>
        <w:t xml:space="preserve">Східноєвропейського національного університету імені Лесі Українки. 2015. </w:t>
      </w:r>
      <w:proofErr w:type="spellStart"/>
      <w:r w:rsidRPr="007D3A90">
        <w:rPr>
          <w:sz w:val="28"/>
          <w:szCs w:val="28"/>
        </w:rPr>
        <w:t>Вип</w:t>
      </w:r>
      <w:proofErr w:type="spellEnd"/>
      <w:r w:rsidRPr="007D3A90">
        <w:rPr>
          <w:sz w:val="28"/>
          <w:szCs w:val="28"/>
        </w:rPr>
        <w:t>. 17. С. 38</w:t>
      </w:r>
      <w:r w:rsidR="007D3A90" w:rsidRPr="007D3A90">
        <w:rPr>
          <w:sz w:val="28"/>
          <w:szCs w:val="28"/>
        </w:rPr>
        <w:t>–</w:t>
      </w:r>
      <w:r w:rsidRPr="007D3A90">
        <w:rPr>
          <w:sz w:val="28"/>
          <w:szCs w:val="28"/>
        </w:rPr>
        <w:t xml:space="preserve">42.  </w:t>
      </w:r>
    </w:p>
    <w:p w14:paraId="47625FCA" w14:textId="49E34F73" w:rsidR="00D26718" w:rsidRPr="007D3A90" w:rsidRDefault="006023EB" w:rsidP="00990F29">
      <w:pPr>
        <w:pStyle w:val="ab"/>
        <w:numPr>
          <w:ilvl w:val="0"/>
          <w:numId w:val="7"/>
        </w:numPr>
        <w:shd w:val="clear" w:color="auto" w:fill="FFFFFF"/>
        <w:spacing w:line="360" w:lineRule="auto"/>
        <w:ind w:left="709" w:hanging="567"/>
        <w:jc w:val="both"/>
        <w:rPr>
          <w:sz w:val="28"/>
          <w:szCs w:val="28"/>
          <w:shd w:val="clear" w:color="auto" w:fill="FFFFFF"/>
        </w:rPr>
      </w:pPr>
      <w:r w:rsidRPr="007D3A90">
        <w:rPr>
          <w:sz w:val="28"/>
          <w:szCs w:val="28"/>
          <w:shd w:val="clear" w:color="auto" w:fill="FFFFFF"/>
        </w:rPr>
        <w:t xml:space="preserve">Проценко Г. Визначення особистісно-орієнтованого стилю спілкування тренера в процесі тренувальної та змагальної діяльності юних волейболісток. Молода спортивна наука України, 2008. Т. І. С. 270.  </w:t>
      </w:r>
    </w:p>
    <w:p w14:paraId="3823399E" w14:textId="5507DB44" w:rsidR="00D26718" w:rsidRPr="007D3A90" w:rsidRDefault="006023EB" w:rsidP="00990F29">
      <w:pPr>
        <w:pStyle w:val="ab"/>
        <w:numPr>
          <w:ilvl w:val="0"/>
          <w:numId w:val="7"/>
        </w:numPr>
        <w:shd w:val="clear" w:color="auto" w:fill="FFFFFF"/>
        <w:spacing w:line="360" w:lineRule="auto"/>
        <w:ind w:left="709" w:hanging="567"/>
        <w:jc w:val="both"/>
        <w:rPr>
          <w:sz w:val="28"/>
          <w:szCs w:val="28"/>
          <w:shd w:val="clear" w:color="auto" w:fill="FFFFFF"/>
        </w:rPr>
      </w:pPr>
      <w:proofErr w:type="spellStart"/>
      <w:r w:rsidRPr="007D3A90">
        <w:rPr>
          <w:sz w:val="28"/>
          <w:szCs w:val="28"/>
          <w:shd w:val="clear" w:color="auto" w:fill="FFFFFF"/>
        </w:rPr>
        <w:t>Сокольвак</w:t>
      </w:r>
      <w:proofErr w:type="spellEnd"/>
      <w:r w:rsidRPr="007D3A90">
        <w:rPr>
          <w:sz w:val="28"/>
          <w:szCs w:val="28"/>
          <w:shd w:val="clear" w:color="auto" w:fill="FFFFFF"/>
        </w:rPr>
        <w:t xml:space="preserve"> О. Структура та зміст тренувальної роботи учнів-волейболістів 10–11 класів протягом підготовчого періоду річного циклу підготовки в спортивній секції. Фізичне виховання, спорт і культура здоров’я у сучасному суспільстві: </w:t>
      </w:r>
      <w:proofErr w:type="spellStart"/>
      <w:r w:rsidRPr="007D3A90">
        <w:rPr>
          <w:sz w:val="28"/>
          <w:szCs w:val="28"/>
          <w:shd w:val="clear" w:color="auto" w:fill="FFFFFF"/>
        </w:rPr>
        <w:t>зб</w:t>
      </w:r>
      <w:proofErr w:type="spellEnd"/>
      <w:r w:rsidRPr="007D3A90">
        <w:rPr>
          <w:sz w:val="28"/>
          <w:szCs w:val="28"/>
          <w:shd w:val="clear" w:color="auto" w:fill="FFFFFF"/>
        </w:rPr>
        <w:t xml:space="preserve">. наук. пр. </w:t>
      </w:r>
      <w:proofErr w:type="spellStart"/>
      <w:r w:rsidRPr="007D3A90">
        <w:rPr>
          <w:sz w:val="28"/>
          <w:szCs w:val="28"/>
          <w:shd w:val="clear" w:color="auto" w:fill="FFFFFF"/>
        </w:rPr>
        <w:t>Волин</w:t>
      </w:r>
      <w:proofErr w:type="spellEnd"/>
      <w:r w:rsidRPr="007D3A90">
        <w:rPr>
          <w:sz w:val="28"/>
          <w:szCs w:val="28"/>
          <w:shd w:val="clear" w:color="auto" w:fill="FFFFFF"/>
        </w:rPr>
        <w:t xml:space="preserve">. </w:t>
      </w:r>
      <w:proofErr w:type="spellStart"/>
      <w:r w:rsidRPr="007D3A90">
        <w:rPr>
          <w:sz w:val="28"/>
          <w:szCs w:val="28"/>
          <w:shd w:val="clear" w:color="auto" w:fill="FFFFFF"/>
        </w:rPr>
        <w:t>нац</w:t>
      </w:r>
      <w:proofErr w:type="spellEnd"/>
      <w:r w:rsidRPr="007D3A90">
        <w:rPr>
          <w:sz w:val="28"/>
          <w:szCs w:val="28"/>
          <w:shd w:val="clear" w:color="auto" w:fill="FFFFFF"/>
        </w:rPr>
        <w:t xml:space="preserve">. ун-ту ім. Лесі Українки. Луцьк, 2012. </w:t>
      </w:r>
      <w:proofErr w:type="spellStart"/>
      <w:r w:rsidRPr="007D3A90">
        <w:rPr>
          <w:sz w:val="28"/>
          <w:szCs w:val="28"/>
          <w:shd w:val="clear" w:color="auto" w:fill="FFFFFF"/>
        </w:rPr>
        <w:t>No</w:t>
      </w:r>
      <w:proofErr w:type="spellEnd"/>
      <w:r w:rsidRPr="007D3A90">
        <w:rPr>
          <w:sz w:val="28"/>
          <w:szCs w:val="28"/>
          <w:shd w:val="clear" w:color="auto" w:fill="FFFFFF"/>
        </w:rPr>
        <w:t xml:space="preserve"> 4(20). С. 486–491.   </w:t>
      </w:r>
    </w:p>
    <w:p w14:paraId="494819A4" w14:textId="2973ACA7" w:rsidR="00D26718" w:rsidRPr="007D3A90" w:rsidRDefault="006023EB" w:rsidP="00990F29">
      <w:pPr>
        <w:pStyle w:val="ab"/>
        <w:numPr>
          <w:ilvl w:val="0"/>
          <w:numId w:val="7"/>
        </w:numPr>
        <w:shd w:val="clear" w:color="auto" w:fill="FFFFFF"/>
        <w:spacing w:line="360" w:lineRule="auto"/>
        <w:ind w:left="709" w:hanging="567"/>
        <w:jc w:val="both"/>
        <w:rPr>
          <w:sz w:val="28"/>
          <w:szCs w:val="28"/>
          <w:shd w:val="clear" w:color="auto" w:fill="FFFFFF"/>
        </w:rPr>
      </w:pPr>
      <w:proofErr w:type="spellStart"/>
      <w:r w:rsidRPr="007D3A90">
        <w:rPr>
          <w:sz w:val="28"/>
          <w:szCs w:val="28"/>
          <w:shd w:val="clear" w:color="auto" w:fill="FFFFFF"/>
        </w:rPr>
        <w:t>Савицкая</w:t>
      </w:r>
      <w:proofErr w:type="spellEnd"/>
      <w:r w:rsidRPr="007D3A90">
        <w:rPr>
          <w:sz w:val="28"/>
          <w:szCs w:val="28"/>
          <w:shd w:val="clear" w:color="auto" w:fill="FFFFFF"/>
        </w:rPr>
        <w:t xml:space="preserve">, Г. В. </w:t>
      </w:r>
      <w:proofErr w:type="spellStart"/>
      <w:r w:rsidRPr="007D3A90">
        <w:rPr>
          <w:sz w:val="28"/>
          <w:szCs w:val="28"/>
          <w:shd w:val="clear" w:color="auto" w:fill="FFFFFF"/>
        </w:rPr>
        <w:t>Ключникова</w:t>
      </w:r>
      <w:proofErr w:type="spellEnd"/>
      <w:r w:rsidRPr="007D3A90">
        <w:rPr>
          <w:sz w:val="28"/>
          <w:szCs w:val="28"/>
          <w:shd w:val="clear" w:color="auto" w:fill="FFFFFF"/>
        </w:rPr>
        <w:t xml:space="preserve">, Н. Н. </w:t>
      </w:r>
      <w:proofErr w:type="spellStart"/>
      <w:r w:rsidRPr="007D3A90">
        <w:rPr>
          <w:sz w:val="28"/>
          <w:szCs w:val="28"/>
          <w:shd w:val="clear" w:color="auto" w:fill="FFFFFF"/>
        </w:rPr>
        <w:t>Техническая</w:t>
      </w:r>
      <w:proofErr w:type="spellEnd"/>
      <w:r w:rsidRPr="007D3A90">
        <w:rPr>
          <w:sz w:val="28"/>
          <w:szCs w:val="28"/>
          <w:shd w:val="clear" w:color="auto" w:fill="FFFFFF"/>
        </w:rPr>
        <w:t xml:space="preserve"> </w:t>
      </w:r>
      <w:proofErr w:type="spellStart"/>
      <w:r w:rsidRPr="007D3A90">
        <w:rPr>
          <w:sz w:val="28"/>
          <w:szCs w:val="28"/>
          <w:shd w:val="clear" w:color="auto" w:fill="FFFFFF"/>
        </w:rPr>
        <w:t>подготовка</w:t>
      </w:r>
      <w:proofErr w:type="spellEnd"/>
      <w:r w:rsidRPr="007D3A90">
        <w:rPr>
          <w:sz w:val="28"/>
          <w:szCs w:val="28"/>
          <w:shd w:val="clear" w:color="auto" w:fill="FFFFFF"/>
        </w:rPr>
        <w:t xml:space="preserve"> для до-</w:t>
      </w:r>
      <w:proofErr w:type="spellStart"/>
      <w:r w:rsidRPr="007D3A90">
        <w:rPr>
          <w:sz w:val="28"/>
          <w:szCs w:val="28"/>
          <w:shd w:val="clear" w:color="auto" w:fill="FFFFFF"/>
        </w:rPr>
        <w:t>стижения</w:t>
      </w:r>
      <w:proofErr w:type="spellEnd"/>
      <w:r w:rsidRPr="007D3A90">
        <w:rPr>
          <w:sz w:val="28"/>
          <w:szCs w:val="28"/>
          <w:shd w:val="clear" w:color="auto" w:fill="FFFFFF"/>
        </w:rPr>
        <w:t xml:space="preserve"> </w:t>
      </w:r>
      <w:proofErr w:type="spellStart"/>
      <w:r w:rsidRPr="007D3A90">
        <w:rPr>
          <w:sz w:val="28"/>
          <w:szCs w:val="28"/>
          <w:shd w:val="clear" w:color="auto" w:fill="FFFFFF"/>
        </w:rPr>
        <w:t>желаемого</w:t>
      </w:r>
      <w:proofErr w:type="spellEnd"/>
      <w:r w:rsidRPr="007D3A90">
        <w:rPr>
          <w:sz w:val="28"/>
          <w:szCs w:val="28"/>
          <w:shd w:val="clear" w:color="auto" w:fill="FFFFFF"/>
        </w:rPr>
        <w:t xml:space="preserve"> </w:t>
      </w:r>
      <w:proofErr w:type="spellStart"/>
      <w:r w:rsidRPr="007D3A90">
        <w:rPr>
          <w:sz w:val="28"/>
          <w:szCs w:val="28"/>
          <w:shd w:val="clear" w:color="auto" w:fill="FFFFFF"/>
        </w:rPr>
        <w:t>результата</w:t>
      </w:r>
      <w:proofErr w:type="spellEnd"/>
      <w:r w:rsidRPr="007D3A90">
        <w:rPr>
          <w:sz w:val="28"/>
          <w:szCs w:val="28"/>
          <w:shd w:val="clear" w:color="auto" w:fill="FFFFFF"/>
        </w:rPr>
        <w:t xml:space="preserve"> в волейболе. </w:t>
      </w:r>
      <w:proofErr w:type="spellStart"/>
      <w:r w:rsidRPr="007D3A90">
        <w:rPr>
          <w:sz w:val="28"/>
          <w:szCs w:val="28"/>
          <w:shd w:val="clear" w:color="auto" w:fill="FFFFFF"/>
        </w:rPr>
        <w:t>Совершенствова-ние</w:t>
      </w:r>
      <w:proofErr w:type="spellEnd"/>
      <w:r w:rsidRPr="007D3A90">
        <w:rPr>
          <w:sz w:val="28"/>
          <w:szCs w:val="28"/>
          <w:shd w:val="clear" w:color="auto" w:fill="FFFFFF"/>
        </w:rPr>
        <w:t xml:space="preserve"> </w:t>
      </w:r>
      <w:proofErr w:type="spellStart"/>
      <w:r w:rsidRPr="007D3A90">
        <w:rPr>
          <w:sz w:val="28"/>
          <w:szCs w:val="28"/>
          <w:shd w:val="clear" w:color="auto" w:fill="FFFFFF"/>
        </w:rPr>
        <w:t>учебного</w:t>
      </w:r>
      <w:proofErr w:type="spellEnd"/>
      <w:r w:rsidRPr="007D3A90">
        <w:rPr>
          <w:sz w:val="28"/>
          <w:szCs w:val="28"/>
          <w:shd w:val="clear" w:color="auto" w:fill="FFFFFF"/>
        </w:rPr>
        <w:t xml:space="preserve"> и </w:t>
      </w:r>
      <w:proofErr w:type="spellStart"/>
      <w:r w:rsidRPr="007D3A90">
        <w:rPr>
          <w:sz w:val="28"/>
          <w:szCs w:val="28"/>
          <w:shd w:val="clear" w:color="auto" w:fill="FFFFFF"/>
        </w:rPr>
        <w:t>тренировочного</w:t>
      </w:r>
      <w:proofErr w:type="spellEnd"/>
      <w:r w:rsidRPr="007D3A90">
        <w:rPr>
          <w:sz w:val="28"/>
          <w:szCs w:val="28"/>
          <w:shd w:val="clear" w:color="auto" w:fill="FFFFFF"/>
        </w:rPr>
        <w:t xml:space="preserve"> </w:t>
      </w:r>
      <w:proofErr w:type="spellStart"/>
      <w:r w:rsidRPr="007D3A90">
        <w:rPr>
          <w:sz w:val="28"/>
          <w:szCs w:val="28"/>
          <w:shd w:val="clear" w:color="auto" w:fill="FFFFFF"/>
        </w:rPr>
        <w:t>процессов</w:t>
      </w:r>
      <w:proofErr w:type="spellEnd"/>
      <w:r w:rsidRPr="007D3A90">
        <w:rPr>
          <w:sz w:val="28"/>
          <w:szCs w:val="28"/>
          <w:shd w:val="clear" w:color="auto" w:fill="FFFFFF"/>
        </w:rPr>
        <w:t xml:space="preserve"> в </w:t>
      </w:r>
      <w:proofErr w:type="spellStart"/>
      <w:r w:rsidRPr="007D3A90">
        <w:rPr>
          <w:sz w:val="28"/>
          <w:szCs w:val="28"/>
          <w:shd w:val="clear" w:color="auto" w:fill="FFFFFF"/>
        </w:rPr>
        <w:t>системе</w:t>
      </w:r>
      <w:proofErr w:type="spellEnd"/>
      <w:r w:rsidRPr="007D3A90">
        <w:rPr>
          <w:sz w:val="28"/>
          <w:szCs w:val="28"/>
          <w:shd w:val="clear" w:color="auto" w:fill="FFFFFF"/>
        </w:rPr>
        <w:t xml:space="preserve"> </w:t>
      </w:r>
      <w:proofErr w:type="spellStart"/>
      <w:r w:rsidRPr="007D3A90">
        <w:rPr>
          <w:sz w:val="28"/>
          <w:szCs w:val="28"/>
          <w:shd w:val="clear" w:color="auto" w:fill="FFFFFF"/>
        </w:rPr>
        <w:t>образова-ния</w:t>
      </w:r>
      <w:proofErr w:type="spellEnd"/>
      <w:r w:rsidRPr="007D3A90">
        <w:rPr>
          <w:sz w:val="28"/>
          <w:szCs w:val="28"/>
          <w:shd w:val="clear" w:color="auto" w:fill="FFFFFF"/>
        </w:rPr>
        <w:t xml:space="preserve">: </w:t>
      </w:r>
      <w:proofErr w:type="spellStart"/>
      <w:r w:rsidRPr="007D3A90">
        <w:rPr>
          <w:sz w:val="28"/>
          <w:szCs w:val="28"/>
          <w:shd w:val="clear" w:color="auto" w:fill="FFFFFF"/>
        </w:rPr>
        <w:t>сборник</w:t>
      </w:r>
      <w:proofErr w:type="spellEnd"/>
      <w:r w:rsidRPr="007D3A90">
        <w:rPr>
          <w:sz w:val="28"/>
          <w:szCs w:val="28"/>
          <w:shd w:val="clear" w:color="auto" w:fill="FFFFFF"/>
        </w:rPr>
        <w:t xml:space="preserve"> </w:t>
      </w:r>
      <w:proofErr w:type="spellStart"/>
      <w:r w:rsidRPr="007D3A90">
        <w:rPr>
          <w:sz w:val="28"/>
          <w:szCs w:val="28"/>
          <w:shd w:val="clear" w:color="auto" w:fill="FFFFFF"/>
        </w:rPr>
        <w:t>научных</w:t>
      </w:r>
      <w:proofErr w:type="spellEnd"/>
      <w:r w:rsidRPr="007D3A90">
        <w:rPr>
          <w:sz w:val="28"/>
          <w:szCs w:val="28"/>
          <w:shd w:val="clear" w:color="auto" w:fill="FFFFFF"/>
        </w:rPr>
        <w:t xml:space="preserve"> </w:t>
      </w:r>
      <w:proofErr w:type="spellStart"/>
      <w:r w:rsidRPr="007D3A90">
        <w:rPr>
          <w:sz w:val="28"/>
          <w:szCs w:val="28"/>
          <w:shd w:val="clear" w:color="auto" w:fill="FFFFFF"/>
        </w:rPr>
        <w:t>трудов</w:t>
      </w:r>
      <w:proofErr w:type="spellEnd"/>
      <w:r w:rsidRPr="007D3A90">
        <w:rPr>
          <w:sz w:val="28"/>
          <w:szCs w:val="28"/>
          <w:shd w:val="clear" w:color="auto" w:fill="FFFFFF"/>
        </w:rPr>
        <w:t xml:space="preserve">. </w:t>
      </w:r>
      <w:proofErr w:type="spellStart"/>
      <w:r w:rsidRPr="007D3A90">
        <w:rPr>
          <w:sz w:val="28"/>
          <w:szCs w:val="28"/>
          <w:shd w:val="clear" w:color="auto" w:fill="FFFFFF"/>
        </w:rPr>
        <w:t>Ульяновск</w:t>
      </w:r>
      <w:proofErr w:type="spellEnd"/>
      <w:r w:rsidRPr="007D3A90">
        <w:rPr>
          <w:sz w:val="28"/>
          <w:szCs w:val="28"/>
          <w:shd w:val="clear" w:color="auto" w:fill="FFFFFF"/>
        </w:rPr>
        <w:t xml:space="preserve">: </w:t>
      </w:r>
      <w:proofErr w:type="spellStart"/>
      <w:r w:rsidRPr="007D3A90">
        <w:rPr>
          <w:sz w:val="28"/>
          <w:szCs w:val="28"/>
          <w:shd w:val="clear" w:color="auto" w:fill="FFFFFF"/>
        </w:rPr>
        <w:t>УлГТУ</w:t>
      </w:r>
      <w:proofErr w:type="spellEnd"/>
      <w:r w:rsidRPr="007D3A90">
        <w:rPr>
          <w:sz w:val="28"/>
          <w:szCs w:val="28"/>
          <w:shd w:val="clear" w:color="auto" w:fill="FFFFFF"/>
        </w:rPr>
        <w:t xml:space="preserve">. 2009. С. 168–169.   </w:t>
      </w:r>
    </w:p>
    <w:p w14:paraId="758EDA91" w14:textId="55B33A30" w:rsidR="006023EB" w:rsidRPr="007D3A90" w:rsidRDefault="006023EB" w:rsidP="00990F29">
      <w:pPr>
        <w:pStyle w:val="ab"/>
        <w:numPr>
          <w:ilvl w:val="0"/>
          <w:numId w:val="7"/>
        </w:numPr>
        <w:shd w:val="clear" w:color="auto" w:fill="FFFFFF"/>
        <w:spacing w:line="360" w:lineRule="auto"/>
        <w:ind w:left="709" w:hanging="567"/>
        <w:jc w:val="both"/>
        <w:rPr>
          <w:sz w:val="28"/>
          <w:szCs w:val="28"/>
          <w:shd w:val="clear" w:color="auto" w:fill="FFFFFF"/>
        </w:rPr>
      </w:pPr>
      <w:proofErr w:type="spellStart"/>
      <w:r w:rsidRPr="007D3A90">
        <w:rPr>
          <w:sz w:val="28"/>
          <w:szCs w:val="28"/>
          <w:shd w:val="clear" w:color="auto" w:fill="FFFFFF"/>
        </w:rPr>
        <w:t>Хавруняк</w:t>
      </w:r>
      <w:proofErr w:type="spellEnd"/>
      <w:r w:rsidRPr="007D3A90">
        <w:rPr>
          <w:sz w:val="28"/>
          <w:szCs w:val="28"/>
          <w:shd w:val="clear" w:color="auto" w:fill="FFFFFF"/>
        </w:rPr>
        <w:t xml:space="preserve"> І. В. Особливості навчально-тренувального процесу під-</w:t>
      </w:r>
      <w:proofErr w:type="spellStart"/>
      <w:r w:rsidRPr="007D3A90">
        <w:rPr>
          <w:sz w:val="28"/>
          <w:szCs w:val="28"/>
          <w:shd w:val="clear" w:color="auto" w:fill="FFFFFF"/>
        </w:rPr>
        <w:t>готовки</w:t>
      </w:r>
      <w:proofErr w:type="spellEnd"/>
      <w:r w:rsidRPr="007D3A90">
        <w:rPr>
          <w:sz w:val="28"/>
          <w:szCs w:val="28"/>
          <w:shd w:val="clear" w:color="auto" w:fill="FFFFFF"/>
        </w:rPr>
        <w:t xml:space="preserve"> волейболістів у вищих навчальних закладах. Молодий вчений. 2015. </w:t>
      </w:r>
      <w:proofErr w:type="spellStart"/>
      <w:r w:rsidRPr="007D3A90">
        <w:rPr>
          <w:sz w:val="28"/>
          <w:szCs w:val="28"/>
          <w:shd w:val="clear" w:color="auto" w:fill="FFFFFF"/>
        </w:rPr>
        <w:t>No</w:t>
      </w:r>
      <w:proofErr w:type="spellEnd"/>
      <w:r w:rsidRPr="007D3A90">
        <w:rPr>
          <w:sz w:val="28"/>
          <w:szCs w:val="28"/>
          <w:shd w:val="clear" w:color="auto" w:fill="FFFFFF"/>
        </w:rPr>
        <w:t xml:space="preserve"> 2(6). С. 515–518</w:t>
      </w:r>
      <w:r w:rsidR="00D26718" w:rsidRPr="007D3A90">
        <w:rPr>
          <w:sz w:val="28"/>
          <w:szCs w:val="28"/>
          <w:shd w:val="clear" w:color="auto" w:fill="FFFFFF"/>
        </w:rPr>
        <w:t>.</w:t>
      </w:r>
    </w:p>
    <w:p w14:paraId="17940114" w14:textId="3429FA01" w:rsidR="00590CD7" w:rsidRPr="007D3A90" w:rsidRDefault="00590CD7" w:rsidP="00990F29">
      <w:pPr>
        <w:pStyle w:val="ab"/>
        <w:numPr>
          <w:ilvl w:val="0"/>
          <w:numId w:val="7"/>
        </w:numPr>
        <w:spacing w:line="360" w:lineRule="auto"/>
        <w:ind w:left="709" w:hanging="567"/>
        <w:jc w:val="both"/>
        <w:rPr>
          <w:sz w:val="28"/>
          <w:szCs w:val="28"/>
        </w:rPr>
      </w:pPr>
      <w:r w:rsidRPr="007D3A90">
        <w:rPr>
          <w:sz w:val="28"/>
          <w:szCs w:val="28"/>
        </w:rPr>
        <w:t xml:space="preserve">Безруких М.М. </w:t>
      </w:r>
      <w:proofErr w:type="spellStart"/>
      <w:r w:rsidRPr="007D3A90">
        <w:rPr>
          <w:sz w:val="28"/>
          <w:szCs w:val="28"/>
        </w:rPr>
        <w:t>Возрастные</w:t>
      </w:r>
      <w:proofErr w:type="spellEnd"/>
      <w:r w:rsidRPr="007D3A90">
        <w:rPr>
          <w:sz w:val="28"/>
          <w:szCs w:val="28"/>
        </w:rPr>
        <w:t xml:space="preserve"> </w:t>
      </w:r>
      <w:proofErr w:type="spellStart"/>
      <w:r w:rsidRPr="007D3A90">
        <w:rPr>
          <w:sz w:val="28"/>
          <w:szCs w:val="28"/>
        </w:rPr>
        <w:t>особенности</w:t>
      </w:r>
      <w:proofErr w:type="spellEnd"/>
      <w:r w:rsidRPr="007D3A90">
        <w:rPr>
          <w:sz w:val="28"/>
          <w:szCs w:val="28"/>
        </w:rPr>
        <w:t xml:space="preserve"> </w:t>
      </w:r>
      <w:proofErr w:type="spellStart"/>
      <w:r w:rsidRPr="007D3A90">
        <w:rPr>
          <w:sz w:val="28"/>
          <w:szCs w:val="28"/>
        </w:rPr>
        <w:t>организации</w:t>
      </w:r>
      <w:proofErr w:type="spellEnd"/>
      <w:r w:rsidRPr="007D3A90">
        <w:rPr>
          <w:sz w:val="28"/>
          <w:szCs w:val="28"/>
        </w:rPr>
        <w:t xml:space="preserve"> </w:t>
      </w:r>
      <w:proofErr w:type="spellStart"/>
      <w:r w:rsidRPr="007D3A90">
        <w:rPr>
          <w:sz w:val="28"/>
          <w:szCs w:val="28"/>
        </w:rPr>
        <w:t>двигатель</w:t>
      </w:r>
      <w:r w:rsidR="007D3A90" w:rsidRPr="007D3A90">
        <w:rPr>
          <w:sz w:val="28"/>
          <w:szCs w:val="28"/>
        </w:rPr>
        <w:t>ной</w:t>
      </w:r>
      <w:proofErr w:type="spellEnd"/>
      <w:r w:rsidR="007D3A90" w:rsidRPr="007D3A90">
        <w:rPr>
          <w:sz w:val="28"/>
          <w:szCs w:val="28"/>
        </w:rPr>
        <w:t xml:space="preserve"> </w:t>
      </w:r>
      <w:proofErr w:type="spellStart"/>
      <w:r w:rsidR="007D3A90" w:rsidRPr="007D3A90">
        <w:rPr>
          <w:sz w:val="28"/>
          <w:szCs w:val="28"/>
        </w:rPr>
        <w:t>активности</w:t>
      </w:r>
      <w:proofErr w:type="spellEnd"/>
      <w:r w:rsidR="007D3A90" w:rsidRPr="007D3A90">
        <w:rPr>
          <w:sz w:val="28"/>
          <w:szCs w:val="28"/>
        </w:rPr>
        <w:t xml:space="preserve"> у </w:t>
      </w:r>
      <w:proofErr w:type="spellStart"/>
      <w:r w:rsidR="007D3A90" w:rsidRPr="007D3A90">
        <w:rPr>
          <w:sz w:val="28"/>
          <w:szCs w:val="28"/>
        </w:rPr>
        <w:t>детей</w:t>
      </w:r>
      <w:proofErr w:type="spellEnd"/>
      <w:r w:rsidR="007D3A90" w:rsidRPr="007D3A90">
        <w:rPr>
          <w:sz w:val="28"/>
          <w:szCs w:val="28"/>
        </w:rPr>
        <w:t xml:space="preserve"> 6–16 лет.</w:t>
      </w:r>
      <w:r w:rsidRPr="007D3A90">
        <w:rPr>
          <w:sz w:val="28"/>
          <w:szCs w:val="28"/>
        </w:rPr>
        <w:t xml:space="preserve"> </w:t>
      </w:r>
      <w:proofErr w:type="spellStart"/>
      <w:r w:rsidRPr="007D3A90">
        <w:rPr>
          <w:i/>
          <w:sz w:val="28"/>
          <w:szCs w:val="28"/>
        </w:rPr>
        <w:t>Физиология</w:t>
      </w:r>
      <w:proofErr w:type="spellEnd"/>
      <w:r w:rsidRPr="007D3A90">
        <w:rPr>
          <w:i/>
          <w:sz w:val="28"/>
          <w:szCs w:val="28"/>
        </w:rPr>
        <w:t xml:space="preserve"> </w:t>
      </w:r>
      <w:proofErr w:type="spellStart"/>
      <w:r w:rsidRPr="007D3A90">
        <w:rPr>
          <w:i/>
          <w:sz w:val="28"/>
          <w:szCs w:val="28"/>
        </w:rPr>
        <w:t>человека</w:t>
      </w:r>
      <w:proofErr w:type="spellEnd"/>
      <w:r w:rsidRPr="007D3A90">
        <w:rPr>
          <w:sz w:val="28"/>
          <w:szCs w:val="28"/>
        </w:rPr>
        <w:t>.  2000.</w:t>
      </w:r>
      <w:r w:rsidR="007D3A90" w:rsidRPr="007D3A90">
        <w:rPr>
          <w:sz w:val="28"/>
          <w:szCs w:val="28"/>
        </w:rPr>
        <w:t xml:space="preserve"> Т.26.</w:t>
      </w:r>
      <w:r w:rsidRPr="007D3A90">
        <w:rPr>
          <w:sz w:val="28"/>
          <w:szCs w:val="28"/>
        </w:rPr>
        <w:t xml:space="preserve"> № 3. </w:t>
      </w:r>
      <w:r w:rsidR="007D3A90" w:rsidRPr="007D3A90">
        <w:rPr>
          <w:sz w:val="28"/>
          <w:szCs w:val="28"/>
        </w:rPr>
        <w:t xml:space="preserve">              </w:t>
      </w:r>
      <w:r w:rsidRPr="007D3A90">
        <w:rPr>
          <w:sz w:val="28"/>
          <w:szCs w:val="28"/>
        </w:rPr>
        <w:t>С. 100–107.</w:t>
      </w:r>
    </w:p>
    <w:p w14:paraId="5075CD40" w14:textId="48396615" w:rsidR="00590CD7" w:rsidRPr="007D3A90" w:rsidRDefault="00590CD7" w:rsidP="00990F29">
      <w:pPr>
        <w:pStyle w:val="ab"/>
        <w:numPr>
          <w:ilvl w:val="0"/>
          <w:numId w:val="7"/>
        </w:numPr>
        <w:spacing w:line="360" w:lineRule="auto"/>
        <w:ind w:left="709" w:hanging="567"/>
        <w:jc w:val="both"/>
        <w:rPr>
          <w:sz w:val="28"/>
          <w:szCs w:val="28"/>
        </w:rPr>
      </w:pPr>
      <w:r w:rsidRPr="007D3A90">
        <w:rPr>
          <w:sz w:val="28"/>
          <w:szCs w:val="28"/>
        </w:rPr>
        <w:t xml:space="preserve">Лях В.И. </w:t>
      </w:r>
      <w:proofErr w:type="spellStart"/>
      <w:r w:rsidRPr="007D3A90">
        <w:rPr>
          <w:sz w:val="28"/>
          <w:szCs w:val="28"/>
        </w:rPr>
        <w:t>Силовые</w:t>
      </w:r>
      <w:proofErr w:type="spellEnd"/>
      <w:r w:rsidRPr="007D3A90">
        <w:rPr>
          <w:sz w:val="28"/>
          <w:szCs w:val="28"/>
        </w:rPr>
        <w:t xml:space="preserve"> </w:t>
      </w:r>
      <w:proofErr w:type="spellStart"/>
      <w:r w:rsidRPr="007D3A90">
        <w:rPr>
          <w:sz w:val="28"/>
          <w:szCs w:val="28"/>
        </w:rPr>
        <w:t>способности</w:t>
      </w:r>
      <w:proofErr w:type="spellEnd"/>
      <w:r w:rsidRPr="007D3A90">
        <w:rPr>
          <w:sz w:val="28"/>
          <w:szCs w:val="28"/>
        </w:rPr>
        <w:t xml:space="preserve"> и методика </w:t>
      </w:r>
      <w:proofErr w:type="spellStart"/>
      <w:r w:rsidR="007D3A90" w:rsidRPr="007D3A90">
        <w:rPr>
          <w:sz w:val="28"/>
          <w:szCs w:val="28"/>
        </w:rPr>
        <w:t>их</w:t>
      </w:r>
      <w:proofErr w:type="spellEnd"/>
      <w:r w:rsidR="007D3A90" w:rsidRPr="007D3A90">
        <w:rPr>
          <w:sz w:val="28"/>
          <w:szCs w:val="28"/>
        </w:rPr>
        <w:t xml:space="preserve"> </w:t>
      </w:r>
      <w:proofErr w:type="spellStart"/>
      <w:r w:rsidR="007D3A90" w:rsidRPr="007D3A90">
        <w:rPr>
          <w:sz w:val="28"/>
          <w:szCs w:val="28"/>
        </w:rPr>
        <w:t>развития</w:t>
      </w:r>
      <w:proofErr w:type="spellEnd"/>
      <w:r w:rsidR="007D3A90" w:rsidRPr="007D3A90">
        <w:rPr>
          <w:sz w:val="28"/>
          <w:szCs w:val="28"/>
        </w:rPr>
        <w:t xml:space="preserve">. </w:t>
      </w:r>
      <w:proofErr w:type="spellStart"/>
      <w:r w:rsidRPr="007D3A90">
        <w:rPr>
          <w:i/>
          <w:sz w:val="28"/>
          <w:szCs w:val="28"/>
        </w:rPr>
        <w:t>Физическая</w:t>
      </w:r>
      <w:proofErr w:type="spellEnd"/>
      <w:r w:rsidRPr="007D3A90">
        <w:rPr>
          <w:i/>
          <w:sz w:val="28"/>
          <w:szCs w:val="28"/>
        </w:rPr>
        <w:t xml:space="preserve"> культура в </w:t>
      </w:r>
      <w:proofErr w:type="spellStart"/>
      <w:r w:rsidRPr="007D3A90">
        <w:rPr>
          <w:i/>
          <w:sz w:val="28"/>
          <w:szCs w:val="28"/>
        </w:rPr>
        <w:t>школе</w:t>
      </w:r>
      <w:proofErr w:type="spellEnd"/>
      <w:r w:rsidR="007D3A90" w:rsidRPr="007D3A90">
        <w:rPr>
          <w:sz w:val="28"/>
          <w:szCs w:val="28"/>
        </w:rPr>
        <w:t>. 1997. №1.</w:t>
      </w:r>
      <w:r w:rsidRPr="007D3A90">
        <w:rPr>
          <w:sz w:val="28"/>
          <w:szCs w:val="28"/>
        </w:rPr>
        <w:t xml:space="preserve"> С. 6–13.</w:t>
      </w:r>
    </w:p>
    <w:p w14:paraId="524FEA2A" w14:textId="5A6EAB99" w:rsidR="00590CD7" w:rsidRPr="007D3A90" w:rsidRDefault="00590CD7" w:rsidP="00990F29">
      <w:pPr>
        <w:pStyle w:val="ab"/>
        <w:numPr>
          <w:ilvl w:val="0"/>
          <w:numId w:val="7"/>
        </w:numPr>
        <w:spacing w:line="360" w:lineRule="auto"/>
        <w:ind w:left="709" w:hanging="567"/>
        <w:jc w:val="both"/>
        <w:rPr>
          <w:sz w:val="28"/>
          <w:szCs w:val="28"/>
        </w:rPr>
      </w:pPr>
      <w:proofErr w:type="spellStart"/>
      <w:r w:rsidRPr="007D3A90">
        <w:rPr>
          <w:sz w:val="28"/>
          <w:szCs w:val="28"/>
        </w:rPr>
        <w:t>Похоленчук</w:t>
      </w:r>
      <w:proofErr w:type="spellEnd"/>
      <w:r w:rsidRPr="007D3A90">
        <w:rPr>
          <w:sz w:val="28"/>
          <w:szCs w:val="28"/>
        </w:rPr>
        <w:t xml:space="preserve"> Т.Ю. </w:t>
      </w:r>
      <w:proofErr w:type="spellStart"/>
      <w:r w:rsidRPr="007D3A90">
        <w:rPr>
          <w:sz w:val="28"/>
          <w:szCs w:val="28"/>
        </w:rPr>
        <w:t>Современный</w:t>
      </w:r>
      <w:proofErr w:type="spellEnd"/>
      <w:r w:rsidRPr="007D3A90">
        <w:rPr>
          <w:sz w:val="28"/>
          <w:szCs w:val="28"/>
        </w:rPr>
        <w:t xml:space="preserve"> </w:t>
      </w:r>
      <w:proofErr w:type="spellStart"/>
      <w:r w:rsidRPr="007D3A90">
        <w:rPr>
          <w:sz w:val="28"/>
          <w:szCs w:val="28"/>
        </w:rPr>
        <w:t>женский</w:t>
      </w:r>
      <w:proofErr w:type="spellEnd"/>
      <w:r w:rsidRPr="007D3A90">
        <w:rPr>
          <w:sz w:val="28"/>
          <w:szCs w:val="28"/>
        </w:rPr>
        <w:t xml:space="preserve"> спорт</w:t>
      </w:r>
      <w:r w:rsidR="007D3A90" w:rsidRPr="007D3A90">
        <w:rPr>
          <w:sz w:val="28"/>
          <w:szCs w:val="28"/>
        </w:rPr>
        <w:t xml:space="preserve">. </w:t>
      </w:r>
      <w:proofErr w:type="spellStart"/>
      <w:r w:rsidRPr="007D3A90">
        <w:rPr>
          <w:sz w:val="28"/>
          <w:szCs w:val="28"/>
        </w:rPr>
        <w:t>К</w:t>
      </w:r>
      <w:r w:rsidR="007D3A90" w:rsidRPr="007D3A90">
        <w:rPr>
          <w:sz w:val="28"/>
          <w:szCs w:val="28"/>
        </w:rPr>
        <w:t>иев</w:t>
      </w:r>
      <w:proofErr w:type="spellEnd"/>
      <w:r w:rsidR="007D3A90" w:rsidRPr="007D3A90">
        <w:rPr>
          <w:sz w:val="28"/>
          <w:szCs w:val="28"/>
        </w:rPr>
        <w:t xml:space="preserve"> </w:t>
      </w:r>
      <w:r w:rsidRPr="007D3A90">
        <w:rPr>
          <w:sz w:val="28"/>
          <w:szCs w:val="28"/>
        </w:rPr>
        <w:t>: Здо</w:t>
      </w:r>
      <w:r w:rsidR="007D3A90" w:rsidRPr="007D3A90">
        <w:rPr>
          <w:sz w:val="28"/>
          <w:szCs w:val="28"/>
        </w:rPr>
        <w:t xml:space="preserve">ров’я, 1987. </w:t>
      </w:r>
      <w:r w:rsidRPr="007D3A90">
        <w:rPr>
          <w:sz w:val="28"/>
          <w:szCs w:val="28"/>
        </w:rPr>
        <w:t>190 с.</w:t>
      </w:r>
    </w:p>
    <w:p w14:paraId="7ED5BDD2" w14:textId="5DF5B38B" w:rsidR="00590CD7" w:rsidRPr="007D3A90" w:rsidRDefault="00590CD7" w:rsidP="00990F29">
      <w:pPr>
        <w:pStyle w:val="ab"/>
        <w:numPr>
          <w:ilvl w:val="0"/>
          <w:numId w:val="7"/>
        </w:numPr>
        <w:spacing w:line="360" w:lineRule="auto"/>
        <w:ind w:left="709" w:hanging="567"/>
        <w:jc w:val="both"/>
        <w:rPr>
          <w:sz w:val="28"/>
          <w:szCs w:val="28"/>
        </w:rPr>
      </w:pPr>
      <w:proofErr w:type="spellStart"/>
      <w:r w:rsidRPr="007D3A90">
        <w:rPr>
          <w:sz w:val="28"/>
          <w:szCs w:val="28"/>
        </w:rPr>
        <w:t>Дубогай</w:t>
      </w:r>
      <w:proofErr w:type="spellEnd"/>
      <w:r w:rsidRPr="007D3A90">
        <w:rPr>
          <w:sz w:val="28"/>
          <w:szCs w:val="28"/>
        </w:rPr>
        <w:t xml:space="preserve"> О.Д. Пріоритетні напрямки організації виховного процесу  формування здорового способу життя молодших школярів засобами фізичної куль</w:t>
      </w:r>
      <w:r w:rsidR="007D3A90" w:rsidRPr="007D3A90">
        <w:rPr>
          <w:sz w:val="28"/>
          <w:szCs w:val="28"/>
        </w:rPr>
        <w:t xml:space="preserve">тури  в системі «школа – сім’я». </w:t>
      </w:r>
      <w:r w:rsidRPr="007D3A90">
        <w:rPr>
          <w:sz w:val="28"/>
          <w:szCs w:val="28"/>
        </w:rPr>
        <w:t xml:space="preserve"> </w:t>
      </w:r>
      <w:r w:rsidRPr="007D3A90">
        <w:rPr>
          <w:i/>
          <w:sz w:val="28"/>
          <w:szCs w:val="28"/>
        </w:rPr>
        <w:t xml:space="preserve">Фізична культура, спорт та здоров’я нації: </w:t>
      </w:r>
      <w:proofErr w:type="spellStart"/>
      <w:r w:rsidRPr="007D3A90">
        <w:rPr>
          <w:i/>
          <w:sz w:val="28"/>
          <w:szCs w:val="28"/>
        </w:rPr>
        <w:t>зб</w:t>
      </w:r>
      <w:proofErr w:type="spellEnd"/>
      <w:r w:rsidRPr="007D3A90">
        <w:rPr>
          <w:i/>
          <w:sz w:val="28"/>
          <w:szCs w:val="28"/>
        </w:rPr>
        <w:t>. наук. праць</w:t>
      </w:r>
      <w:r w:rsidR="007D3A90" w:rsidRPr="007D3A90">
        <w:rPr>
          <w:sz w:val="28"/>
          <w:szCs w:val="28"/>
        </w:rPr>
        <w:t xml:space="preserve">. </w:t>
      </w:r>
      <w:r w:rsidRPr="007D3A90">
        <w:rPr>
          <w:sz w:val="28"/>
          <w:szCs w:val="28"/>
        </w:rPr>
        <w:t>Київ-Вінниця, 1998. С. 245–251.</w:t>
      </w:r>
    </w:p>
    <w:p w14:paraId="77C283EA" w14:textId="57CC3421" w:rsidR="00590CD7" w:rsidRPr="007D3A90" w:rsidRDefault="00590CD7" w:rsidP="00990F29">
      <w:pPr>
        <w:pStyle w:val="ab"/>
        <w:numPr>
          <w:ilvl w:val="0"/>
          <w:numId w:val="7"/>
        </w:numPr>
        <w:spacing w:line="360" w:lineRule="auto"/>
        <w:ind w:left="709" w:hanging="567"/>
        <w:jc w:val="both"/>
        <w:rPr>
          <w:sz w:val="28"/>
          <w:szCs w:val="28"/>
        </w:rPr>
      </w:pPr>
      <w:proofErr w:type="spellStart"/>
      <w:r w:rsidRPr="007D3A90">
        <w:rPr>
          <w:sz w:val="28"/>
          <w:szCs w:val="28"/>
        </w:rPr>
        <w:lastRenderedPageBreak/>
        <w:t>Круцевич</w:t>
      </w:r>
      <w:proofErr w:type="spellEnd"/>
      <w:r w:rsidRPr="007D3A90">
        <w:rPr>
          <w:sz w:val="28"/>
          <w:szCs w:val="28"/>
        </w:rPr>
        <w:t xml:space="preserve"> Т.Ю. </w:t>
      </w:r>
      <w:proofErr w:type="spellStart"/>
      <w:r w:rsidRPr="007D3A90">
        <w:rPr>
          <w:sz w:val="28"/>
          <w:szCs w:val="28"/>
        </w:rPr>
        <w:t>Методы</w:t>
      </w:r>
      <w:proofErr w:type="spellEnd"/>
      <w:r w:rsidRPr="007D3A90">
        <w:rPr>
          <w:sz w:val="28"/>
          <w:szCs w:val="28"/>
        </w:rPr>
        <w:t xml:space="preserve"> </w:t>
      </w:r>
      <w:proofErr w:type="spellStart"/>
      <w:r w:rsidRPr="007D3A90">
        <w:rPr>
          <w:sz w:val="28"/>
          <w:szCs w:val="28"/>
        </w:rPr>
        <w:t>исследования</w:t>
      </w:r>
      <w:proofErr w:type="spellEnd"/>
      <w:r w:rsidRPr="007D3A90">
        <w:rPr>
          <w:sz w:val="28"/>
          <w:szCs w:val="28"/>
        </w:rPr>
        <w:t xml:space="preserve"> </w:t>
      </w:r>
      <w:proofErr w:type="spellStart"/>
      <w:r w:rsidRPr="007D3A90">
        <w:rPr>
          <w:sz w:val="28"/>
          <w:szCs w:val="28"/>
        </w:rPr>
        <w:t>индивидуального</w:t>
      </w:r>
      <w:proofErr w:type="spellEnd"/>
      <w:r w:rsidRPr="007D3A90">
        <w:rPr>
          <w:sz w:val="28"/>
          <w:szCs w:val="28"/>
        </w:rPr>
        <w:t xml:space="preserve"> </w:t>
      </w:r>
      <w:proofErr w:type="spellStart"/>
      <w:r w:rsidRPr="007D3A90">
        <w:rPr>
          <w:sz w:val="28"/>
          <w:szCs w:val="28"/>
        </w:rPr>
        <w:t>здоровья</w:t>
      </w:r>
      <w:proofErr w:type="spellEnd"/>
      <w:r w:rsidRPr="007D3A90">
        <w:rPr>
          <w:sz w:val="28"/>
          <w:szCs w:val="28"/>
        </w:rPr>
        <w:t xml:space="preserve"> </w:t>
      </w:r>
      <w:proofErr w:type="spellStart"/>
      <w:r w:rsidRPr="007D3A90">
        <w:rPr>
          <w:sz w:val="28"/>
          <w:szCs w:val="28"/>
        </w:rPr>
        <w:t>детей</w:t>
      </w:r>
      <w:proofErr w:type="spellEnd"/>
      <w:r w:rsidRPr="007D3A90">
        <w:rPr>
          <w:sz w:val="28"/>
          <w:szCs w:val="28"/>
        </w:rPr>
        <w:t xml:space="preserve"> и </w:t>
      </w:r>
      <w:proofErr w:type="spellStart"/>
      <w:r w:rsidRPr="007D3A90">
        <w:rPr>
          <w:sz w:val="28"/>
          <w:szCs w:val="28"/>
        </w:rPr>
        <w:t>подростков</w:t>
      </w:r>
      <w:proofErr w:type="spellEnd"/>
      <w:r w:rsidRPr="007D3A90">
        <w:rPr>
          <w:sz w:val="28"/>
          <w:szCs w:val="28"/>
        </w:rPr>
        <w:t xml:space="preserve"> в </w:t>
      </w:r>
      <w:proofErr w:type="spellStart"/>
      <w:r w:rsidRPr="007D3A90">
        <w:rPr>
          <w:sz w:val="28"/>
          <w:szCs w:val="28"/>
        </w:rPr>
        <w:t>процессе</w:t>
      </w:r>
      <w:proofErr w:type="spellEnd"/>
      <w:r w:rsidRPr="007D3A90">
        <w:rPr>
          <w:sz w:val="28"/>
          <w:szCs w:val="28"/>
        </w:rPr>
        <w:t xml:space="preserve"> </w:t>
      </w:r>
      <w:proofErr w:type="spellStart"/>
      <w:r w:rsidRPr="007D3A90">
        <w:rPr>
          <w:sz w:val="28"/>
          <w:szCs w:val="28"/>
        </w:rPr>
        <w:t>физического</w:t>
      </w:r>
      <w:proofErr w:type="spellEnd"/>
      <w:r w:rsidRPr="007D3A90">
        <w:rPr>
          <w:sz w:val="28"/>
          <w:szCs w:val="28"/>
        </w:rPr>
        <w:t xml:space="preserve"> </w:t>
      </w:r>
      <w:proofErr w:type="spellStart"/>
      <w:r w:rsidRPr="007D3A90">
        <w:rPr>
          <w:sz w:val="28"/>
          <w:szCs w:val="28"/>
        </w:rPr>
        <w:t>воспитания</w:t>
      </w:r>
      <w:proofErr w:type="spellEnd"/>
      <w:r w:rsidRPr="007D3A90">
        <w:rPr>
          <w:sz w:val="28"/>
          <w:szCs w:val="28"/>
        </w:rPr>
        <w:t xml:space="preserve">. </w:t>
      </w:r>
      <w:proofErr w:type="spellStart"/>
      <w:r w:rsidRPr="007D3A90">
        <w:rPr>
          <w:sz w:val="28"/>
          <w:szCs w:val="28"/>
        </w:rPr>
        <w:t>К</w:t>
      </w:r>
      <w:r w:rsidR="007D3A90" w:rsidRPr="007D3A90">
        <w:rPr>
          <w:sz w:val="28"/>
          <w:szCs w:val="28"/>
        </w:rPr>
        <w:t>иев</w:t>
      </w:r>
      <w:proofErr w:type="spellEnd"/>
      <w:r w:rsidR="007D3A90" w:rsidRPr="007D3A90">
        <w:rPr>
          <w:sz w:val="28"/>
          <w:szCs w:val="28"/>
        </w:rPr>
        <w:t xml:space="preserve"> </w:t>
      </w:r>
      <w:r w:rsidRPr="007D3A90">
        <w:rPr>
          <w:sz w:val="28"/>
          <w:szCs w:val="28"/>
        </w:rPr>
        <w:t>: Олімпійська література, 1999. 230 с.</w:t>
      </w:r>
    </w:p>
    <w:p w14:paraId="7C4BB312" w14:textId="6779D3D4" w:rsidR="00590CD7" w:rsidRPr="007D3A90" w:rsidRDefault="00590CD7" w:rsidP="00990F29">
      <w:pPr>
        <w:pStyle w:val="ab"/>
        <w:numPr>
          <w:ilvl w:val="0"/>
          <w:numId w:val="7"/>
        </w:numPr>
        <w:spacing w:line="360" w:lineRule="auto"/>
        <w:ind w:left="709" w:hanging="567"/>
        <w:jc w:val="both"/>
        <w:rPr>
          <w:sz w:val="28"/>
          <w:szCs w:val="28"/>
        </w:rPr>
      </w:pPr>
      <w:proofErr w:type="spellStart"/>
      <w:r w:rsidRPr="007D3A90">
        <w:rPr>
          <w:sz w:val="28"/>
          <w:szCs w:val="28"/>
        </w:rPr>
        <w:t>Теория</w:t>
      </w:r>
      <w:proofErr w:type="spellEnd"/>
      <w:r w:rsidRPr="007D3A90">
        <w:rPr>
          <w:sz w:val="28"/>
          <w:szCs w:val="28"/>
        </w:rPr>
        <w:t xml:space="preserve"> и методика </w:t>
      </w:r>
      <w:proofErr w:type="spellStart"/>
      <w:r w:rsidRPr="007D3A90">
        <w:rPr>
          <w:sz w:val="28"/>
          <w:szCs w:val="28"/>
        </w:rPr>
        <w:t>физического</w:t>
      </w:r>
      <w:proofErr w:type="spellEnd"/>
      <w:r w:rsidRPr="007D3A90">
        <w:rPr>
          <w:sz w:val="28"/>
          <w:szCs w:val="28"/>
        </w:rPr>
        <w:t xml:space="preserve"> </w:t>
      </w:r>
      <w:proofErr w:type="spellStart"/>
      <w:r w:rsidRPr="007D3A90">
        <w:rPr>
          <w:sz w:val="28"/>
          <w:szCs w:val="28"/>
        </w:rPr>
        <w:t>воспитания</w:t>
      </w:r>
      <w:proofErr w:type="spellEnd"/>
      <w:r w:rsidRPr="007D3A90">
        <w:rPr>
          <w:sz w:val="28"/>
          <w:szCs w:val="28"/>
        </w:rPr>
        <w:t xml:space="preserve">. Методика </w:t>
      </w:r>
      <w:proofErr w:type="spellStart"/>
      <w:r w:rsidRPr="007D3A90">
        <w:rPr>
          <w:sz w:val="28"/>
          <w:szCs w:val="28"/>
        </w:rPr>
        <w:t>физического</w:t>
      </w:r>
      <w:proofErr w:type="spellEnd"/>
      <w:r w:rsidRPr="007D3A90">
        <w:rPr>
          <w:sz w:val="28"/>
          <w:szCs w:val="28"/>
        </w:rPr>
        <w:t xml:space="preserve"> </w:t>
      </w:r>
      <w:proofErr w:type="spellStart"/>
      <w:r w:rsidRPr="007D3A90">
        <w:rPr>
          <w:sz w:val="28"/>
          <w:szCs w:val="28"/>
        </w:rPr>
        <w:t>воспитания</w:t>
      </w:r>
      <w:proofErr w:type="spellEnd"/>
      <w:r w:rsidRPr="007D3A90">
        <w:rPr>
          <w:sz w:val="28"/>
          <w:szCs w:val="28"/>
        </w:rPr>
        <w:t xml:space="preserve"> </w:t>
      </w:r>
      <w:proofErr w:type="spellStart"/>
      <w:r w:rsidRPr="007D3A90">
        <w:rPr>
          <w:sz w:val="28"/>
          <w:szCs w:val="28"/>
        </w:rPr>
        <w:t>различных</w:t>
      </w:r>
      <w:proofErr w:type="spellEnd"/>
      <w:r w:rsidRPr="007D3A90">
        <w:rPr>
          <w:sz w:val="28"/>
          <w:szCs w:val="28"/>
        </w:rPr>
        <w:t xml:space="preserve"> </w:t>
      </w:r>
      <w:proofErr w:type="spellStart"/>
      <w:r w:rsidRPr="007D3A90">
        <w:rPr>
          <w:sz w:val="28"/>
          <w:szCs w:val="28"/>
        </w:rPr>
        <w:t>групп</w:t>
      </w:r>
      <w:proofErr w:type="spellEnd"/>
      <w:r w:rsidRPr="007D3A90">
        <w:rPr>
          <w:sz w:val="28"/>
          <w:szCs w:val="28"/>
        </w:rPr>
        <w:t xml:space="preserve"> </w:t>
      </w:r>
      <w:proofErr w:type="spellStart"/>
      <w:r w:rsidRPr="007D3A90">
        <w:rPr>
          <w:sz w:val="28"/>
          <w:szCs w:val="28"/>
        </w:rPr>
        <w:t>населения</w:t>
      </w:r>
      <w:proofErr w:type="spellEnd"/>
      <w:r w:rsidRPr="007D3A90">
        <w:rPr>
          <w:sz w:val="28"/>
          <w:szCs w:val="28"/>
        </w:rPr>
        <w:t xml:space="preserve"> / </w:t>
      </w:r>
      <w:proofErr w:type="spellStart"/>
      <w:r w:rsidRPr="007D3A90">
        <w:rPr>
          <w:sz w:val="28"/>
          <w:szCs w:val="28"/>
        </w:rPr>
        <w:t>Под</w:t>
      </w:r>
      <w:proofErr w:type="spellEnd"/>
      <w:r w:rsidRPr="007D3A90">
        <w:rPr>
          <w:sz w:val="28"/>
          <w:szCs w:val="28"/>
        </w:rPr>
        <w:t xml:space="preserve"> ред. Т.Ю. </w:t>
      </w:r>
      <w:proofErr w:type="spellStart"/>
      <w:r w:rsidRPr="007D3A90">
        <w:rPr>
          <w:sz w:val="28"/>
          <w:szCs w:val="28"/>
        </w:rPr>
        <w:t>Круцевич</w:t>
      </w:r>
      <w:proofErr w:type="spellEnd"/>
      <w:r w:rsidRPr="007D3A90">
        <w:rPr>
          <w:sz w:val="28"/>
          <w:szCs w:val="28"/>
        </w:rPr>
        <w:t xml:space="preserve">. </w:t>
      </w:r>
      <w:proofErr w:type="spellStart"/>
      <w:r w:rsidRPr="007D3A90">
        <w:rPr>
          <w:sz w:val="28"/>
          <w:szCs w:val="28"/>
        </w:rPr>
        <w:t>К</w:t>
      </w:r>
      <w:r w:rsidR="007D3A90" w:rsidRPr="007D3A90">
        <w:rPr>
          <w:sz w:val="28"/>
          <w:szCs w:val="28"/>
        </w:rPr>
        <w:t>иев</w:t>
      </w:r>
      <w:proofErr w:type="spellEnd"/>
      <w:r w:rsidR="007D3A90" w:rsidRPr="007D3A90">
        <w:rPr>
          <w:sz w:val="28"/>
          <w:szCs w:val="28"/>
        </w:rPr>
        <w:t xml:space="preserve"> </w:t>
      </w:r>
      <w:r w:rsidRPr="007D3A90">
        <w:rPr>
          <w:sz w:val="28"/>
          <w:szCs w:val="28"/>
        </w:rPr>
        <w:t xml:space="preserve">: </w:t>
      </w:r>
      <w:proofErr w:type="spellStart"/>
      <w:r w:rsidRPr="007D3A90">
        <w:rPr>
          <w:sz w:val="28"/>
          <w:szCs w:val="28"/>
        </w:rPr>
        <w:t>Олимпийская</w:t>
      </w:r>
      <w:proofErr w:type="spellEnd"/>
      <w:r w:rsidRPr="007D3A90">
        <w:rPr>
          <w:sz w:val="28"/>
          <w:szCs w:val="28"/>
        </w:rPr>
        <w:t xml:space="preserve"> </w:t>
      </w:r>
      <w:proofErr w:type="spellStart"/>
      <w:r w:rsidRPr="007D3A90">
        <w:rPr>
          <w:sz w:val="28"/>
          <w:szCs w:val="28"/>
        </w:rPr>
        <w:t>литература</w:t>
      </w:r>
      <w:proofErr w:type="spellEnd"/>
      <w:r w:rsidRPr="007D3A90">
        <w:rPr>
          <w:sz w:val="28"/>
          <w:szCs w:val="28"/>
        </w:rPr>
        <w:t xml:space="preserve">, 2003. 391 с. </w:t>
      </w:r>
    </w:p>
    <w:p w14:paraId="368DCE2B" w14:textId="27C5182B" w:rsidR="009A684F" w:rsidRDefault="009A684F" w:rsidP="00990F29">
      <w:pPr>
        <w:pStyle w:val="ab"/>
        <w:numPr>
          <w:ilvl w:val="0"/>
          <w:numId w:val="7"/>
        </w:numPr>
        <w:spacing w:line="360" w:lineRule="auto"/>
        <w:ind w:left="709" w:hanging="567"/>
        <w:jc w:val="both"/>
        <w:rPr>
          <w:sz w:val="28"/>
          <w:szCs w:val="28"/>
        </w:rPr>
      </w:pPr>
      <w:r>
        <w:rPr>
          <w:sz w:val="28"/>
          <w:szCs w:val="28"/>
        </w:rPr>
        <w:t xml:space="preserve"> </w:t>
      </w:r>
      <w:r w:rsidR="00590CD7" w:rsidRPr="009A684F">
        <w:rPr>
          <w:sz w:val="28"/>
          <w:szCs w:val="28"/>
        </w:rPr>
        <w:t xml:space="preserve">Пирогова Е.А. </w:t>
      </w:r>
      <w:proofErr w:type="spellStart"/>
      <w:r w:rsidR="00590CD7" w:rsidRPr="009A684F">
        <w:rPr>
          <w:sz w:val="28"/>
          <w:szCs w:val="28"/>
        </w:rPr>
        <w:t>Влияние</w:t>
      </w:r>
      <w:proofErr w:type="spellEnd"/>
      <w:r w:rsidR="00590CD7" w:rsidRPr="009A684F">
        <w:rPr>
          <w:sz w:val="28"/>
          <w:szCs w:val="28"/>
        </w:rPr>
        <w:t xml:space="preserve"> </w:t>
      </w:r>
      <w:proofErr w:type="spellStart"/>
      <w:r w:rsidR="00590CD7" w:rsidRPr="009A684F">
        <w:rPr>
          <w:sz w:val="28"/>
          <w:szCs w:val="28"/>
        </w:rPr>
        <w:t>физических</w:t>
      </w:r>
      <w:proofErr w:type="spellEnd"/>
      <w:r w:rsidR="00590CD7" w:rsidRPr="009A684F">
        <w:rPr>
          <w:sz w:val="28"/>
          <w:szCs w:val="28"/>
        </w:rPr>
        <w:t xml:space="preserve"> </w:t>
      </w:r>
      <w:proofErr w:type="spellStart"/>
      <w:r w:rsidR="00590CD7" w:rsidRPr="009A684F">
        <w:rPr>
          <w:sz w:val="28"/>
          <w:szCs w:val="28"/>
        </w:rPr>
        <w:t>упражнений</w:t>
      </w:r>
      <w:proofErr w:type="spellEnd"/>
      <w:r w:rsidR="00590CD7" w:rsidRPr="009A684F">
        <w:rPr>
          <w:sz w:val="28"/>
          <w:szCs w:val="28"/>
        </w:rPr>
        <w:t xml:space="preserve"> на </w:t>
      </w:r>
      <w:proofErr w:type="spellStart"/>
      <w:r w:rsidR="00590CD7" w:rsidRPr="009A684F">
        <w:rPr>
          <w:sz w:val="28"/>
          <w:szCs w:val="28"/>
        </w:rPr>
        <w:t>работоспособность</w:t>
      </w:r>
      <w:proofErr w:type="spellEnd"/>
      <w:r w:rsidR="00590CD7" w:rsidRPr="009A684F">
        <w:rPr>
          <w:sz w:val="28"/>
          <w:szCs w:val="28"/>
        </w:rPr>
        <w:t xml:space="preserve"> и </w:t>
      </w:r>
      <w:proofErr w:type="spellStart"/>
      <w:r w:rsidR="00590CD7" w:rsidRPr="009A684F">
        <w:rPr>
          <w:sz w:val="28"/>
          <w:szCs w:val="28"/>
        </w:rPr>
        <w:t>здоровье</w:t>
      </w:r>
      <w:proofErr w:type="spellEnd"/>
      <w:r w:rsidR="00590CD7" w:rsidRPr="009A684F">
        <w:rPr>
          <w:sz w:val="28"/>
          <w:szCs w:val="28"/>
        </w:rPr>
        <w:t xml:space="preserve"> </w:t>
      </w:r>
      <w:proofErr w:type="spellStart"/>
      <w:r w:rsidR="00590CD7" w:rsidRPr="009A684F">
        <w:rPr>
          <w:sz w:val="28"/>
          <w:szCs w:val="28"/>
        </w:rPr>
        <w:t>человека</w:t>
      </w:r>
      <w:proofErr w:type="spellEnd"/>
      <w:r w:rsidR="00590CD7" w:rsidRPr="009A684F">
        <w:rPr>
          <w:sz w:val="28"/>
          <w:szCs w:val="28"/>
        </w:rPr>
        <w:t xml:space="preserve">. </w:t>
      </w:r>
      <w:proofErr w:type="spellStart"/>
      <w:r w:rsidR="00590CD7" w:rsidRPr="009A684F">
        <w:rPr>
          <w:sz w:val="28"/>
          <w:szCs w:val="28"/>
        </w:rPr>
        <w:t>К</w:t>
      </w:r>
      <w:r w:rsidR="007D3A90" w:rsidRPr="009A684F">
        <w:rPr>
          <w:sz w:val="28"/>
          <w:szCs w:val="28"/>
        </w:rPr>
        <w:t>иев</w:t>
      </w:r>
      <w:proofErr w:type="spellEnd"/>
      <w:r w:rsidR="007D3A90" w:rsidRPr="009A684F">
        <w:rPr>
          <w:sz w:val="28"/>
          <w:szCs w:val="28"/>
        </w:rPr>
        <w:t xml:space="preserve"> </w:t>
      </w:r>
      <w:r w:rsidR="00590CD7" w:rsidRPr="009A684F">
        <w:rPr>
          <w:sz w:val="28"/>
          <w:szCs w:val="28"/>
        </w:rPr>
        <w:t>: Здоров’я, 1986. 152 с.</w:t>
      </w:r>
    </w:p>
    <w:p w14:paraId="01BB1173" w14:textId="030667B4" w:rsidR="00EE0DF9" w:rsidRPr="009A684F" w:rsidRDefault="009A684F" w:rsidP="00990F29">
      <w:pPr>
        <w:pStyle w:val="ab"/>
        <w:numPr>
          <w:ilvl w:val="0"/>
          <w:numId w:val="7"/>
        </w:numPr>
        <w:spacing w:line="360" w:lineRule="auto"/>
        <w:ind w:left="709" w:hanging="567"/>
        <w:jc w:val="both"/>
        <w:rPr>
          <w:sz w:val="28"/>
          <w:szCs w:val="28"/>
        </w:rPr>
      </w:pPr>
      <w:r>
        <w:rPr>
          <w:sz w:val="28"/>
          <w:szCs w:val="28"/>
        </w:rPr>
        <w:t xml:space="preserve"> </w:t>
      </w:r>
      <w:r w:rsidR="00590CD7" w:rsidRPr="009A684F">
        <w:rPr>
          <w:sz w:val="28"/>
          <w:szCs w:val="28"/>
        </w:rPr>
        <w:t xml:space="preserve">Чижик В.В. Оздоровча фізична культура в умовах проживання на радіоактивно забруднених територіях: </w:t>
      </w:r>
      <w:proofErr w:type="spellStart"/>
      <w:r w:rsidR="00590CD7" w:rsidRPr="009A684F">
        <w:rPr>
          <w:sz w:val="28"/>
          <w:szCs w:val="28"/>
        </w:rPr>
        <w:t>навч</w:t>
      </w:r>
      <w:proofErr w:type="spellEnd"/>
      <w:r w:rsidR="00590CD7" w:rsidRPr="009A684F">
        <w:rPr>
          <w:sz w:val="28"/>
          <w:szCs w:val="28"/>
        </w:rPr>
        <w:t xml:space="preserve">. </w:t>
      </w:r>
      <w:proofErr w:type="spellStart"/>
      <w:r w:rsidR="00590CD7" w:rsidRPr="009A684F">
        <w:rPr>
          <w:sz w:val="28"/>
          <w:szCs w:val="28"/>
        </w:rPr>
        <w:t>посіб</w:t>
      </w:r>
      <w:proofErr w:type="spellEnd"/>
      <w:r w:rsidR="00590CD7" w:rsidRPr="009A684F">
        <w:rPr>
          <w:sz w:val="28"/>
          <w:szCs w:val="28"/>
        </w:rPr>
        <w:t>. Луцьк</w:t>
      </w:r>
      <w:r w:rsidR="007D3A90" w:rsidRPr="009A684F">
        <w:rPr>
          <w:sz w:val="28"/>
          <w:szCs w:val="28"/>
        </w:rPr>
        <w:t xml:space="preserve"> : Вежа, 2000.</w:t>
      </w:r>
      <w:r w:rsidR="00590CD7" w:rsidRPr="009A684F">
        <w:rPr>
          <w:sz w:val="28"/>
          <w:szCs w:val="28"/>
        </w:rPr>
        <w:t xml:space="preserve"> 196 с.</w:t>
      </w:r>
    </w:p>
    <w:p w14:paraId="029BD25A" w14:textId="77777777" w:rsidR="00EE0DF9" w:rsidRPr="009A684F" w:rsidRDefault="00EE0DF9" w:rsidP="00990F29">
      <w:pPr>
        <w:pStyle w:val="ab"/>
        <w:numPr>
          <w:ilvl w:val="0"/>
          <w:numId w:val="7"/>
        </w:numPr>
        <w:autoSpaceDE w:val="0"/>
        <w:autoSpaceDN w:val="0"/>
        <w:adjustRightInd w:val="0"/>
        <w:spacing w:line="360" w:lineRule="auto"/>
        <w:ind w:left="709" w:hanging="567"/>
        <w:jc w:val="both"/>
        <w:rPr>
          <w:rFonts w:eastAsiaTheme="minorHAnsi"/>
          <w:sz w:val="28"/>
          <w:szCs w:val="28"/>
        </w:rPr>
      </w:pPr>
      <w:r w:rsidRPr="009A684F">
        <w:rPr>
          <w:sz w:val="28"/>
          <w:szCs w:val="28"/>
        </w:rPr>
        <w:t xml:space="preserve"> Безруких ММ, </w:t>
      </w:r>
      <w:proofErr w:type="spellStart"/>
      <w:r w:rsidRPr="009A684F">
        <w:rPr>
          <w:sz w:val="28"/>
          <w:szCs w:val="28"/>
        </w:rPr>
        <w:t>Сонькин</w:t>
      </w:r>
      <w:proofErr w:type="spellEnd"/>
      <w:r w:rsidRPr="009A684F">
        <w:rPr>
          <w:sz w:val="28"/>
          <w:szCs w:val="28"/>
        </w:rPr>
        <w:t xml:space="preserve"> ВД, </w:t>
      </w:r>
      <w:proofErr w:type="spellStart"/>
      <w:r w:rsidRPr="009A684F">
        <w:rPr>
          <w:sz w:val="28"/>
          <w:szCs w:val="28"/>
        </w:rPr>
        <w:t>Фарбер</w:t>
      </w:r>
      <w:proofErr w:type="spellEnd"/>
      <w:r w:rsidRPr="009A684F">
        <w:rPr>
          <w:sz w:val="28"/>
          <w:szCs w:val="28"/>
        </w:rPr>
        <w:t xml:space="preserve"> ДА. </w:t>
      </w:r>
      <w:proofErr w:type="spellStart"/>
      <w:r w:rsidRPr="009A684F">
        <w:rPr>
          <w:sz w:val="28"/>
          <w:szCs w:val="28"/>
        </w:rPr>
        <w:t>Возрастная</w:t>
      </w:r>
      <w:proofErr w:type="spellEnd"/>
      <w:r w:rsidRPr="009A684F">
        <w:rPr>
          <w:sz w:val="28"/>
          <w:szCs w:val="28"/>
        </w:rPr>
        <w:t xml:space="preserve"> </w:t>
      </w:r>
      <w:proofErr w:type="spellStart"/>
      <w:r w:rsidRPr="009A684F">
        <w:rPr>
          <w:sz w:val="28"/>
          <w:szCs w:val="28"/>
        </w:rPr>
        <w:t>физиология</w:t>
      </w:r>
      <w:proofErr w:type="spellEnd"/>
      <w:r w:rsidRPr="009A684F">
        <w:rPr>
          <w:sz w:val="28"/>
          <w:szCs w:val="28"/>
        </w:rPr>
        <w:t xml:space="preserve">: </w:t>
      </w:r>
      <w:proofErr w:type="spellStart"/>
      <w:r w:rsidRPr="009A684F">
        <w:rPr>
          <w:sz w:val="28"/>
          <w:szCs w:val="28"/>
        </w:rPr>
        <w:t>чеб</w:t>
      </w:r>
      <w:proofErr w:type="spellEnd"/>
      <w:r w:rsidRPr="009A684F">
        <w:rPr>
          <w:sz w:val="28"/>
          <w:szCs w:val="28"/>
        </w:rPr>
        <w:t xml:space="preserve">. </w:t>
      </w:r>
      <w:proofErr w:type="spellStart"/>
      <w:r w:rsidRPr="009A684F">
        <w:rPr>
          <w:sz w:val="28"/>
          <w:szCs w:val="28"/>
        </w:rPr>
        <w:t>пособие</w:t>
      </w:r>
      <w:proofErr w:type="spellEnd"/>
      <w:r w:rsidRPr="009A684F">
        <w:rPr>
          <w:sz w:val="28"/>
          <w:szCs w:val="28"/>
        </w:rPr>
        <w:t>. Москва: ACADEMA; 2002. 414 с.</w:t>
      </w:r>
    </w:p>
    <w:p w14:paraId="197D32A4" w14:textId="77777777" w:rsidR="009A684F" w:rsidRPr="009A684F" w:rsidRDefault="00EE0DF9" w:rsidP="00990F29">
      <w:pPr>
        <w:pStyle w:val="ab"/>
        <w:numPr>
          <w:ilvl w:val="0"/>
          <w:numId w:val="7"/>
        </w:numPr>
        <w:autoSpaceDE w:val="0"/>
        <w:autoSpaceDN w:val="0"/>
        <w:adjustRightInd w:val="0"/>
        <w:spacing w:line="360" w:lineRule="auto"/>
        <w:ind w:left="709" w:hanging="567"/>
        <w:jc w:val="both"/>
        <w:rPr>
          <w:sz w:val="28"/>
          <w:szCs w:val="28"/>
        </w:rPr>
      </w:pPr>
      <w:r w:rsidRPr="009A684F">
        <w:rPr>
          <w:sz w:val="28"/>
          <w:szCs w:val="28"/>
        </w:rPr>
        <w:t xml:space="preserve"> </w:t>
      </w:r>
      <w:proofErr w:type="spellStart"/>
      <w:r w:rsidRPr="009A684F">
        <w:rPr>
          <w:rFonts w:eastAsiaTheme="minorHAnsi"/>
          <w:sz w:val="28"/>
          <w:szCs w:val="28"/>
        </w:rPr>
        <w:t>Білітюк</w:t>
      </w:r>
      <w:proofErr w:type="spellEnd"/>
      <w:r w:rsidRPr="009A684F">
        <w:rPr>
          <w:rFonts w:eastAsiaTheme="minorHAnsi"/>
          <w:sz w:val="28"/>
          <w:szCs w:val="28"/>
        </w:rPr>
        <w:t xml:space="preserve"> СА. Формування стимулів до занять фізичними вправами</w:t>
      </w:r>
      <w:r w:rsidR="009A684F" w:rsidRPr="009A684F">
        <w:rPr>
          <w:rFonts w:eastAsiaTheme="minorHAnsi"/>
          <w:sz w:val="28"/>
          <w:szCs w:val="28"/>
        </w:rPr>
        <w:t xml:space="preserve"> </w:t>
      </w:r>
      <w:r w:rsidRPr="009A684F">
        <w:rPr>
          <w:rFonts w:eastAsiaTheme="minorHAnsi"/>
          <w:sz w:val="28"/>
          <w:szCs w:val="28"/>
        </w:rPr>
        <w:t>в дітей молодшого шкільного віку (на прикладі плавання</w:t>
      </w:r>
      <w:r w:rsidRPr="009A684F">
        <w:rPr>
          <w:rFonts w:eastAsiaTheme="minorHAnsi"/>
          <w:b/>
          <w:bCs/>
          <w:sz w:val="28"/>
          <w:szCs w:val="28"/>
        </w:rPr>
        <w:t xml:space="preserve">) </w:t>
      </w:r>
      <w:r w:rsidRPr="009A684F">
        <w:rPr>
          <w:rFonts w:eastAsiaTheme="minorHAnsi"/>
          <w:sz w:val="28"/>
          <w:szCs w:val="28"/>
        </w:rPr>
        <w:t xml:space="preserve">[автореферат]. Харків: ХДАФК; 2006. 20 с. </w:t>
      </w:r>
    </w:p>
    <w:p w14:paraId="75AD8429" w14:textId="77777777" w:rsidR="009A684F" w:rsidRPr="009A684F" w:rsidRDefault="009A684F" w:rsidP="00990F29">
      <w:pPr>
        <w:pStyle w:val="ab"/>
        <w:numPr>
          <w:ilvl w:val="0"/>
          <w:numId w:val="7"/>
        </w:numPr>
        <w:autoSpaceDE w:val="0"/>
        <w:autoSpaceDN w:val="0"/>
        <w:adjustRightInd w:val="0"/>
        <w:spacing w:line="360" w:lineRule="auto"/>
        <w:ind w:left="709" w:hanging="567"/>
        <w:jc w:val="both"/>
        <w:rPr>
          <w:rFonts w:eastAsiaTheme="minorHAnsi"/>
          <w:sz w:val="28"/>
          <w:szCs w:val="28"/>
        </w:rPr>
      </w:pPr>
      <w:r w:rsidRPr="009A684F">
        <w:rPr>
          <w:rFonts w:eastAsiaTheme="minorHAnsi"/>
          <w:sz w:val="28"/>
          <w:szCs w:val="28"/>
        </w:rPr>
        <w:t xml:space="preserve"> </w:t>
      </w:r>
      <w:proofErr w:type="spellStart"/>
      <w:r w:rsidR="00590CD7" w:rsidRPr="009A684F">
        <w:rPr>
          <w:sz w:val="28"/>
          <w:szCs w:val="28"/>
        </w:rPr>
        <w:t>Болобан</w:t>
      </w:r>
      <w:proofErr w:type="spellEnd"/>
      <w:r w:rsidR="00590CD7" w:rsidRPr="009A684F">
        <w:rPr>
          <w:sz w:val="28"/>
          <w:szCs w:val="28"/>
        </w:rPr>
        <w:t xml:space="preserve"> В.М. Концепція фізичного виховання в системі освіти </w:t>
      </w:r>
      <w:r w:rsidRPr="009A684F">
        <w:rPr>
          <w:sz w:val="28"/>
          <w:szCs w:val="28"/>
        </w:rPr>
        <w:t xml:space="preserve">України (проект). </w:t>
      </w:r>
      <w:r w:rsidR="00590CD7" w:rsidRPr="009A684F">
        <w:rPr>
          <w:i/>
          <w:sz w:val="28"/>
          <w:szCs w:val="28"/>
        </w:rPr>
        <w:t>Проблеми освіти: Наук.-метод. збірник</w:t>
      </w:r>
      <w:r w:rsidR="00590CD7" w:rsidRPr="009A684F">
        <w:rPr>
          <w:sz w:val="28"/>
          <w:szCs w:val="28"/>
        </w:rPr>
        <w:t xml:space="preserve">. </w:t>
      </w:r>
      <w:proofErr w:type="spellStart"/>
      <w:r w:rsidR="00590CD7" w:rsidRPr="009A684F">
        <w:rPr>
          <w:sz w:val="28"/>
          <w:szCs w:val="28"/>
        </w:rPr>
        <w:t>К</w:t>
      </w:r>
      <w:r w:rsidRPr="009A684F">
        <w:rPr>
          <w:sz w:val="28"/>
          <w:szCs w:val="28"/>
        </w:rPr>
        <w:t>иев</w:t>
      </w:r>
      <w:proofErr w:type="spellEnd"/>
      <w:r w:rsidRPr="009A684F">
        <w:rPr>
          <w:sz w:val="28"/>
          <w:szCs w:val="28"/>
        </w:rPr>
        <w:t xml:space="preserve"> : ІЗМН, 1997.</w:t>
      </w:r>
      <w:r w:rsidR="00590CD7" w:rsidRPr="009A684F">
        <w:rPr>
          <w:sz w:val="28"/>
          <w:szCs w:val="28"/>
        </w:rPr>
        <w:t xml:space="preserve"> </w:t>
      </w:r>
      <w:proofErr w:type="spellStart"/>
      <w:r w:rsidR="00590CD7" w:rsidRPr="009A684F">
        <w:rPr>
          <w:sz w:val="28"/>
          <w:szCs w:val="28"/>
        </w:rPr>
        <w:t>Вип</w:t>
      </w:r>
      <w:proofErr w:type="spellEnd"/>
      <w:r w:rsidR="00590CD7" w:rsidRPr="009A684F">
        <w:rPr>
          <w:sz w:val="28"/>
          <w:szCs w:val="28"/>
        </w:rPr>
        <w:t xml:space="preserve">. 8. С. 145–155.  </w:t>
      </w:r>
    </w:p>
    <w:p w14:paraId="6208B265" w14:textId="77777777" w:rsidR="009A684F" w:rsidRDefault="009A684F" w:rsidP="00990F29">
      <w:pPr>
        <w:pStyle w:val="ab"/>
        <w:numPr>
          <w:ilvl w:val="0"/>
          <w:numId w:val="7"/>
        </w:numPr>
        <w:autoSpaceDE w:val="0"/>
        <w:autoSpaceDN w:val="0"/>
        <w:adjustRightInd w:val="0"/>
        <w:spacing w:line="360" w:lineRule="auto"/>
        <w:ind w:left="709" w:hanging="567"/>
        <w:jc w:val="both"/>
        <w:rPr>
          <w:rFonts w:eastAsiaTheme="minorHAnsi"/>
          <w:color w:val="000000"/>
          <w:sz w:val="28"/>
          <w:szCs w:val="28"/>
        </w:rPr>
      </w:pPr>
      <w:r w:rsidRPr="009A684F">
        <w:rPr>
          <w:sz w:val="28"/>
          <w:szCs w:val="28"/>
        </w:rPr>
        <w:t xml:space="preserve"> </w:t>
      </w:r>
      <w:r w:rsidR="00EE0DF9" w:rsidRPr="009A684F">
        <w:rPr>
          <w:rFonts w:eastAsiaTheme="minorHAnsi"/>
          <w:color w:val="000000"/>
          <w:sz w:val="28"/>
          <w:szCs w:val="28"/>
        </w:rPr>
        <w:t>Боднар І. Інтегративне фізичне виховання школярів різних</w:t>
      </w:r>
      <w:r w:rsidRPr="009A684F">
        <w:rPr>
          <w:rFonts w:eastAsiaTheme="minorHAnsi"/>
          <w:color w:val="000000"/>
          <w:sz w:val="28"/>
          <w:szCs w:val="28"/>
        </w:rPr>
        <w:t xml:space="preserve"> </w:t>
      </w:r>
      <w:r w:rsidR="00EE0DF9" w:rsidRPr="009A684F">
        <w:rPr>
          <w:rFonts w:eastAsiaTheme="minorHAnsi"/>
          <w:color w:val="000000"/>
          <w:sz w:val="28"/>
          <w:szCs w:val="28"/>
        </w:rPr>
        <w:t>медичних груп [монографія]. Львів: ЛДУФК; 2014. 316 с.</w:t>
      </w:r>
    </w:p>
    <w:p w14:paraId="6CFF5E5D" w14:textId="77777777" w:rsidR="009A684F" w:rsidRPr="009A684F" w:rsidRDefault="00EE0DF9" w:rsidP="00990F29">
      <w:pPr>
        <w:pStyle w:val="ab"/>
        <w:numPr>
          <w:ilvl w:val="0"/>
          <w:numId w:val="7"/>
        </w:numPr>
        <w:autoSpaceDE w:val="0"/>
        <w:autoSpaceDN w:val="0"/>
        <w:adjustRightInd w:val="0"/>
        <w:spacing w:line="360" w:lineRule="auto"/>
        <w:ind w:left="709" w:hanging="567"/>
        <w:jc w:val="both"/>
        <w:rPr>
          <w:rFonts w:eastAsiaTheme="minorHAnsi"/>
          <w:sz w:val="28"/>
          <w:szCs w:val="28"/>
        </w:rPr>
      </w:pPr>
      <w:r w:rsidRPr="009A684F">
        <w:rPr>
          <w:rFonts w:eastAsiaTheme="minorHAnsi"/>
          <w:color w:val="333333"/>
          <w:sz w:val="28"/>
          <w:szCs w:val="28"/>
        </w:rPr>
        <w:t xml:space="preserve">. </w:t>
      </w:r>
      <w:r w:rsidRPr="009A684F">
        <w:rPr>
          <w:rFonts w:eastAsiaTheme="minorHAnsi"/>
          <w:color w:val="000000"/>
          <w:sz w:val="28"/>
          <w:szCs w:val="28"/>
        </w:rPr>
        <w:t>Боднар І. Обґрунтування тестів і нормативів системи поточного</w:t>
      </w:r>
      <w:r w:rsidR="009A684F" w:rsidRPr="009A684F">
        <w:rPr>
          <w:rFonts w:eastAsiaTheme="minorHAnsi"/>
          <w:color w:val="000000"/>
          <w:sz w:val="28"/>
          <w:szCs w:val="28"/>
        </w:rPr>
        <w:t xml:space="preserve"> </w:t>
      </w:r>
      <w:r w:rsidRPr="009A684F">
        <w:rPr>
          <w:rFonts w:eastAsiaTheme="minorHAnsi"/>
          <w:color w:val="000000"/>
          <w:sz w:val="28"/>
          <w:szCs w:val="28"/>
        </w:rPr>
        <w:t>контролю фізичної підготовленості і здоров’я учнів середнього шкільного</w:t>
      </w:r>
      <w:r w:rsidR="009A684F" w:rsidRPr="009A684F">
        <w:rPr>
          <w:rFonts w:eastAsiaTheme="minorHAnsi"/>
          <w:color w:val="000000"/>
          <w:sz w:val="28"/>
          <w:szCs w:val="28"/>
        </w:rPr>
        <w:t xml:space="preserve"> </w:t>
      </w:r>
      <w:r w:rsidRPr="009A684F">
        <w:rPr>
          <w:rFonts w:eastAsiaTheme="minorHAnsi"/>
          <w:color w:val="000000"/>
          <w:sz w:val="28"/>
          <w:szCs w:val="28"/>
        </w:rPr>
        <w:t xml:space="preserve">віку. В: </w:t>
      </w:r>
      <w:proofErr w:type="spellStart"/>
      <w:r w:rsidRPr="009A684F">
        <w:rPr>
          <w:rFonts w:eastAsiaTheme="minorHAnsi"/>
          <w:color w:val="000000"/>
          <w:sz w:val="28"/>
          <w:szCs w:val="28"/>
        </w:rPr>
        <w:t>Арзютов</w:t>
      </w:r>
      <w:proofErr w:type="spellEnd"/>
      <w:r w:rsidRPr="009A684F">
        <w:rPr>
          <w:rFonts w:eastAsiaTheme="minorHAnsi"/>
          <w:color w:val="000000"/>
          <w:sz w:val="28"/>
          <w:szCs w:val="28"/>
        </w:rPr>
        <w:t xml:space="preserve"> ГМ, редактор. Науковий часопис </w:t>
      </w:r>
      <w:proofErr w:type="spellStart"/>
      <w:r w:rsidRPr="009A684F">
        <w:rPr>
          <w:rFonts w:eastAsiaTheme="minorHAnsi"/>
          <w:color w:val="000000"/>
          <w:sz w:val="28"/>
          <w:szCs w:val="28"/>
        </w:rPr>
        <w:t>Нац</w:t>
      </w:r>
      <w:proofErr w:type="spellEnd"/>
      <w:r w:rsidRPr="009A684F">
        <w:rPr>
          <w:rFonts w:eastAsiaTheme="minorHAnsi"/>
          <w:color w:val="000000"/>
          <w:sz w:val="28"/>
          <w:szCs w:val="28"/>
        </w:rPr>
        <w:t xml:space="preserve"> пед. ун-ту імені М. П. Драгоманова. </w:t>
      </w:r>
      <w:proofErr w:type="spellStart"/>
      <w:r w:rsidRPr="009A684F">
        <w:rPr>
          <w:rFonts w:eastAsiaTheme="minorHAnsi"/>
          <w:color w:val="000000"/>
          <w:sz w:val="28"/>
          <w:szCs w:val="28"/>
        </w:rPr>
        <w:t>Зб</w:t>
      </w:r>
      <w:proofErr w:type="spellEnd"/>
      <w:r w:rsidRPr="009A684F">
        <w:rPr>
          <w:rFonts w:eastAsiaTheme="minorHAnsi"/>
          <w:color w:val="000000"/>
          <w:sz w:val="28"/>
          <w:szCs w:val="28"/>
        </w:rPr>
        <w:t>. наук. пр. Київ;2015;10(65), с. 31−35.</w:t>
      </w:r>
    </w:p>
    <w:p w14:paraId="04A7C3E6" w14:textId="77777777" w:rsidR="009A684F" w:rsidRDefault="009A684F" w:rsidP="00990F29">
      <w:pPr>
        <w:pStyle w:val="ab"/>
        <w:numPr>
          <w:ilvl w:val="0"/>
          <w:numId w:val="7"/>
        </w:numPr>
        <w:autoSpaceDE w:val="0"/>
        <w:autoSpaceDN w:val="0"/>
        <w:adjustRightInd w:val="0"/>
        <w:spacing w:line="360" w:lineRule="auto"/>
        <w:ind w:left="709" w:hanging="567"/>
        <w:jc w:val="both"/>
        <w:rPr>
          <w:rFonts w:eastAsiaTheme="minorHAnsi"/>
          <w:sz w:val="28"/>
          <w:szCs w:val="28"/>
        </w:rPr>
      </w:pPr>
      <w:r w:rsidRPr="009A684F">
        <w:rPr>
          <w:rFonts w:eastAsiaTheme="minorHAnsi"/>
          <w:color w:val="333333"/>
          <w:sz w:val="28"/>
          <w:szCs w:val="28"/>
        </w:rPr>
        <w:t xml:space="preserve"> </w:t>
      </w:r>
      <w:r w:rsidR="00EE0DF9" w:rsidRPr="009A684F">
        <w:rPr>
          <w:rFonts w:eastAsiaTheme="minorHAnsi"/>
          <w:sz w:val="28"/>
          <w:szCs w:val="28"/>
        </w:rPr>
        <w:t xml:space="preserve">Борисова Ю, </w:t>
      </w:r>
      <w:proofErr w:type="spellStart"/>
      <w:r w:rsidR="00EE0DF9" w:rsidRPr="009A684F">
        <w:rPr>
          <w:rFonts w:eastAsiaTheme="minorHAnsi"/>
          <w:sz w:val="28"/>
          <w:szCs w:val="28"/>
        </w:rPr>
        <w:t>Шкарупіло</w:t>
      </w:r>
      <w:proofErr w:type="spellEnd"/>
      <w:r w:rsidR="00EE0DF9" w:rsidRPr="009A684F">
        <w:rPr>
          <w:rFonts w:eastAsiaTheme="minorHAnsi"/>
          <w:sz w:val="28"/>
          <w:szCs w:val="28"/>
        </w:rPr>
        <w:t xml:space="preserve"> П. Вплив занять </w:t>
      </w:r>
      <w:proofErr w:type="spellStart"/>
      <w:r w:rsidR="00EE0DF9" w:rsidRPr="009A684F">
        <w:rPr>
          <w:rFonts w:eastAsiaTheme="minorHAnsi"/>
          <w:sz w:val="28"/>
          <w:szCs w:val="28"/>
        </w:rPr>
        <w:t>капоейрою</w:t>
      </w:r>
      <w:proofErr w:type="spellEnd"/>
      <w:r w:rsidR="00EE0DF9" w:rsidRPr="009A684F">
        <w:rPr>
          <w:rFonts w:eastAsiaTheme="minorHAnsi"/>
          <w:sz w:val="28"/>
          <w:szCs w:val="28"/>
        </w:rPr>
        <w:t xml:space="preserve"> на фізичну</w:t>
      </w:r>
      <w:r w:rsidRPr="009A684F">
        <w:rPr>
          <w:rFonts w:eastAsiaTheme="minorHAnsi"/>
          <w:sz w:val="28"/>
          <w:szCs w:val="28"/>
        </w:rPr>
        <w:t xml:space="preserve"> </w:t>
      </w:r>
      <w:r w:rsidR="00EE0DF9" w:rsidRPr="009A684F">
        <w:rPr>
          <w:rFonts w:eastAsiaTheme="minorHAnsi"/>
          <w:sz w:val="28"/>
          <w:szCs w:val="28"/>
        </w:rPr>
        <w:t xml:space="preserve">підготовленість і соматичне </w:t>
      </w:r>
      <w:proofErr w:type="spellStart"/>
      <w:r w:rsidR="00EE0DF9" w:rsidRPr="009A684F">
        <w:rPr>
          <w:rFonts w:eastAsiaTheme="minorHAnsi"/>
          <w:sz w:val="28"/>
          <w:szCs w:val="28"/>
        </w:rPr>
        <w:t>здоровʼя</w:t>
      </w:r>
      <w:proofErr w:type="spellEnd"/>
      <w:r w:rsidR="00EE0DF9" w:rsidRPr="009A684F">
        <w:rPr>
          <w:rFonts w:eastAsiaTheme="minorHAnsi"/>
          <w:sz w:val="28"/>
          <w:szCs w:val="28"/>
        </w:rPr>
        <w:t xml:space="preserve"> дітей 15-16 років. В: Спортивний вісник </w:t>
      </w:r>
      <w:proofErr w:type="spellStart"/>
      <w:r w:rsidR="00EE0DF9" w:rsidRPr="009A684F">
        <w:rPr>
          <w:rFonts w:eastAsiaTheme="minorHAnsi"/>
          <w:sz w:val="28"/>
          <w:szCs w:val="28"/>
        </w:rPr>
        <w:t>Придніпровʼя</w:t>
      </w:r>
      <w:proofErr w:type="spellEnd"/>
      <w:r w:rsidR="00EE0DF9" w:rsidRPr="009A684F">
        <w:rPr>
          <w:rFonts w:eastAsiaTheme="minorHAnsi"/>
          <w:sz w:val="28"/>
          <w:szCs w:val="28"/>
        </w:rPr>
        <w:t>. Дніпро: Інновація; 2017;1, с. 113−117.</w:t>
      </w:r>
    </w:p>
    <w:p w14:paraId="5E6ECF29" w14:textId="77777777" w:rsidR="009A684F" w:rsidRDefault="009A684F" w:rsidP="00990F29">
      <w:pPr>
        <w:pStyle w:val="ab"/>
        <w:numPr>
          <w:ilvl w:val="0"/>
          <w:numId w:val="7"/>
        </w:numPr>
        <w:autoSpaceDE w:val="0"/>
        <w:autoSpaceDN w:val="0"/>
        <w:adjustRightInd w:val="0"/>
        <w:spacing w:line="360" w:lineRule="auto"/>
        <w:ind w:left="709" w:hanging="567"/>
        <w:jc w:val="both"/>
        <w:rPr>
          <w:rFonts w:eastAsiaTheme="minorHAnsi"/>
          <w:sz w:val="28"/>
          <w:szCs w:val="28"/>
        </w:rPr>
      </w:pPr>
      <w:r w:rsidRPr="009A684F">
        <w:rPr>
          <w:rFonts w:eastAsiaTheme="minorHAnsi"/>
          <w:sz w:val="28"/>
          <w:szCs w:val="28"/>
        </w:rPr>
        <w:t xml:space="preserve"> </w:t>
      </w:r>
      <w:proofErr w:type="spellStart"/>
      <w:r w:rsidR="00EE0DF9" w:rsidRPr="009A684F">
        <w:rPr>
          <w:rFonts w:eastAsiaTheme="minorHAnsi"/>
          <w:sz w:val="28"/>
          <w:szCs w:val="28"/>
        </w:rPr>
        <w:t>Бутов</w:t>
      </w:r>
      <w:proofErr w:type="spellEnd"/>
      <w:r w:rsidR="00EE0DF9" w:rsidRPr="009A684F">
        <w:rPr>
          <w:rFonts w:eastAsiaTheme="minorHAnsi"/>
          <w:sz w:val="28"/>
          <w:szCs w:val="28"/>
        </w:rPr>
        <w:t xml:space="preserve"> РС, </w:t>
      </w:r>
      <w:proofErr w:type="spellStart"/>
      <w:r w:rsidR="00EE0DF9" w:rsidRPr="009A684F">
        <w:rPr>
          <w:rFonts w:eastAsiaTheme="minorHAnsi"/>
          <w:sz w:val="28"/>
          <w:szCs w:val="28"/>
        </w:rPr>
        <w:t>Лозінский</w:t>
      </w:r>
      <w:proofErr w:type="spellEnd"/>
      <w:r w:rsidR="00EE0DF9" w:rsidRPr="009A684F">
        <w:rPr>
          <w:rFonts w:eastAsiaTheme="minorHAnsi"/>
          <w:sz w:val="28"/>
          <w:szCs w:val="28"/>
        </w:rPr>
        <w:t xml:space="preserve"> СВ, </w:t>
      </w:r>
      <w:proofErr w:type="spellStart"/>
      <w:r w:rsidR="00EE0DF9" w:rsidRPr="009A684F">
        <w:rPr>
          <w:rFonts w:eastAsiaTheme="minorHAnsi"/>
          <w:sz w:val="28"/>
          <w:szCs w:val="28"/>
        </w:rPr>
        <w:t>Лозінський</w:t>
      </w:r>
      <w:proofErr w:type="spellEnd"/>
      <w:r w:rsidR="00EE0DF9" w:rsidRPr="009A684F">
        <w:rPr>
          <w:rFonts w:eastAsiaTheme="minorHAnsi"/>
          <w:sz w:val="28"/>
          <w:szCs w:val="28"/>
        </w:rPr>
        <w:t xml:space="preserve"> О С. Динаміка показників</w:t>
      </w:r>
      <w:r w:rsidRPr="009A684F">
        <w:rPr>
          <w:rFonts w:eastAsiaTheme="minorHAnsi"/>
          <w:sz w:val="28"/>
          <w:szCs w:val="28"/>
        </w:rPr>
        <w:t xml:space="preserve"> </w:t>
      </w:r>
      <w:proofErr w:type="spellStart"/>
      <w:r w:rsidR="00EE0DF9" w:rsidRPr="009A684F">
        <w:rPr>
          <w:rFonts w:eastAsiaTheme="minorHAnsi"/>
          <w:sz w:val="28"/>
          <w:szCs w:val="28"/>
        </w:rPr>
        <w:t>кардіореспіраторної</w:t>
      </w:r>
      <w:proofErr w:type="spellEnd"/>
      <w:r w:rsidR="00EE0DF9" w:rsidRPr="009A684F">
        <w:rPr>
          <w:rFonts w:eastAsiaTheme="minorHAnsi"/>
          <w:sz w:val="28"/>
          <w:szCs w:val="28"/>
        </w:rPr>
        <w:t xml:space="preserve"> системи у </w:t>
      </w:r>
      <w:proofErr w:type="spellStart"/>
      <w:r w:rsidR="00EE0DF9" w:rsidRPr="009A684F">
        <w:rPr>
          <w:rFonts w:eastAsiaTheme="minorHAnsi"/>
          <w:sz w:val="28"/>
          <w:szCs w:val="28"/>
        </w:rPr>
        <w:t>слабкозорих</w:t>
      </w:r>
      <w:proofErr w:type="spellEnd"/>
      <w:r w:rsidR="00EE0DF9" w:rsidRPr="009A684F">
        <w:rPr>
          <w:rFonts w:eastAsiaTheme="minorHAnsi"/>
          <w:sz w:val="28"/>
          <w:szCs w:val="28"/>
        </w:rPr>
        <w:t xml:space="preserve"> дітей 13-15 років до і після</w:t>
      </w:r>
      <w:r w:rsidRPr="009A684F">
        <w:rPr>
          <w:rFonts w:eastAsiaTheme="minorHAnsi"/>
          <w:sz w:val="28"/>
          <w:szCs w:val="28"/>
        </w:rPr>
        <w:t xml:space="preserve"> </w:t>
      </w:r>
      <w:r w:rsidR="00EE0DF9" w:rsidRPr="009A684F">
        <w:rPr>
          <w:rFonts w:eastAsiaTheme="minorHAnsi"/>
          <w:sz w:val="28"/>
          <w:szCs w:val="28"/>
        </w:rPr>
        <w:lastRenderedPageBreak/>
        <w:t>проведення реабілітаційних заходів. В: Кам’янець-Подільського</w:t>
      </w:r>
      <w:r w:rsidRPr="009A684F">
        <w:rPr>
          <w:rFonts w:eastAsiaTheme="minorHAnsi"/>
          <w:sz w:val="28"/>
          <w:szCs w:val="28"/>
        </w:rPr>
        <w:t xml:space="preserve"> </w:t>
      </w:r>
      <w:r w:rsidR="00EE0DF9" w:rsidRPr="009A684F">
        <w:rPr>
          <w:rFonts w:eastAsiaTheme="minorHAnsi"/>
          <w:sz w:val="28"/>
          <w:szCs w:val="28"/>
        </w:rPr>
        <w:t>національного університету імені Івана Огієнка. Кам’янець-Подільський: 2017;10, с. 116−124.</w:t>
      </w:r>
    </w:p>
    <w:p w14:paraId="671C0669" w14:textId="77777777" w:rsidR="009A684F" w:rsidRDefault="009A684F" w:rsidP="00990F29">
      <w:pPr>
        <w:pStyle w:val="ab"/>
        <w:numPr>
          <w:ilvl w:val="0"/>
          <w:numId w:val="7"/>
        </w:numPr>
        <w:autoSpaceDE w:val="0"/>
        <w:autoSpaceDN w:val="0"/>
        <w:adjustRightInd w:val="0"/>
        <w:spacing w:line="360" w:lineRule="auto"/>
        <w:ind w:left="709" w:hanging="567"/>
        <w:jc w:val="both"/>
        <w:rPr>
          <w:rFonts w:eastAsiaTheme="minorHAnsi"/>
          <w:sz w:val="28"/>
          <w:szCs w:val="28"/>
        </w:rPr>
      </w:pPr>
      <w:r w:rsidRPr="009A684F">
        <w:rPr>
          <w:rFonts w:eastAsiaTheme="minorHAnsi"/>
          <w:sz w:val="28"/>
          <w:szCs w:val="28"/>
        </w:rPr>
        <w:t xml:space="preserve"> Галан Я. Порівняльний аналіз фізичного розвитку та функціонального стану серцево-судинної і дихальної системи школярів із сільської місцевості й міста. В: Фізична активність, здоров’я і спорт. 2014;3(17), с. 19−26.</w:t>
      </w:r>
    </w:p>
    <w:p w14:paraId="63C4B012" w14:textId="77777777" w:rsidR="009A684F" w:rsidRPr="009A684F" w:rsidRDefault="009A684F" w:rsidP="00990F29">
      <w:pPr>
        <w:pStyle w:val="ab"/>
        <w:numPr>
          <w:ilvl w:val="0"/>
          <w:numId w:val="7"/>
        </w:numPr>
        <w:autoSpaceDE w:val="0"/>
        <w:autoSpaceDN w:val="0"/>
        <w:adjustRightInd w:val="0"/>
        <w:spacing w:line="360" w:lineRule="auto"/>
        <w:ind w:left="709" w:hanging="567"/>
        <w:jc w:val="both"/>
        <w:rPr>
          <w:rFonts w:eastAsiaTheme="minorHAnsi"/>
          <w:color w:val="000000"/>
          <w:sz w:val="28"/>
          <w:szCs w:val="28"/>
        </w:rPr>
      </w:pPr>
      <w:r w:rsidRPr="009A684F">
        <w:rPr>
          <w:rFonts w:eastAsiaTheme="minorHAnsi"/>
          <w:sz w:val="28"/>
          <w:szCs w:val="28"/>
        </w:rPr>
        <w:t xml:space="preserve"> </w:t>
      </w:r>
      <w:proofErr w:type="spellStart"/>
      <w:r w:rsidRPr="009A684F">
        <w:rPr>
          <w:rFonts w:eastAsiaTheme="minorHAnsi"/>
          <w:sz w:val="28"/>
          <w:szCs w:val="28"/>
        </w:rPr>
        <w:t>Гардійчук</w:t>
      </w:r>
      <w:proofErr w:type="spellEnd"/>
      <w:r w:rsidRPr="009A684F">
        <w:rPr>
          <w:rFonts w:eastAsiaTheme="minorHAnsi"/>
          <w:sz w:val="28"/>
          <w:szCs w:val="28"/>
        </w:rPr>
        <w:t xml:space="preserve"> ВІ. Оптимізація фізичного стану сільських школярів у процесі факультативних занять фізичкою культурою [автореферат]. Львів : 2014. 20 с.</w:t>
      </w:r>
    </w:p>
    <w:p w14:paraId="0E4D2AD9" w14:textId="77777777" w:rsidR="009A684F" w:rsidRDefault="009A684F" w:rsidP="00990F29">
      <w:pPr>
        <w:pStyle w:val="ab"/>
        <w:numPr>
          <w:ilvl w:val="0"/>
          <w:numId w:val="7"/>
        </w:numPr>
        <w:autoSpaceDE w:val="0"/>
        <w:autoSpaceDN w:val="0"/>
        <w:adjustRightInd w:val="0"/>
        <w:spacing w:line="360" w:lineRule="auto"/>
        <w:ind w:left="709" w:hanging="567"/>
        <w:jc w:val="both"/>
        <w:rPr>
          <w:rFonts w:eastAsiaTheme="minorHAnsi"/>
          <w:color w:val="000000"/>
          <w:sz w:val="28"/>
          <w:szCs w:val="28"/>
        </w:rPr>
      </w:pPr>
      <w:r w:rsidRPr="009A684F">
        <w:rPr>
          <w:rFonts w:eastAsiaTheme="minorHAnsi"/>
          <w:sz w:val="28"/>
          <w:szCs w:val="28"/>
        </w:rPr>
        <w:t xml:space="preserve"> </w:t>
      </w:r>
      <w:proofErr w:type="spellStart"/>
      <w:r w:rsidRPr="009A684F">
        <w:rPr>
          <w:rFonts w:eastAsiaTheme="minorHAnsi"/>
          <w:color w:val="000000"/>
          <w:sz w:val="28"/>
          <w:szCs w:val="28"/>
        </w:rPr>
        <w:t>Гасюк</w:t>
      </w:r>
      <w:proofErr w:type="spellEnd"/>
      <w:r w:rsidRPr="009A684F">
        <w:rPr>
          <w:rFonts w:eastAsiaTheme="minorHAnsi"/>
          <w:color w:val="000000"/>
          <w:sz w:val="28"/>
          <w:szCs w:val="28"/>
        </w:rPr>
        <w:t xml:space="preserve"> ІЛ. Оцінка рухової підготовленості школярів у контексті сучасних завдань фізичного виховання. В: Теорія і методика фізичного виховання і спорту. </w:t>
      </w:r>
      <w:proofErr w:type="spellStart"/>
      <w:r w:rsidRPr="009A684F">
        <w:rPr>
          <w:rFonts w:eastAsiaTheme="minorHAnsi"/>
          <w:color w:val="000000"/>
          <w:sz w:val="28"/>
          <w:szCs w:val="28"/>
        </w:rPr>
        <w:t>Зб</w:t>
      </w:r>
      <w:proofErr w:type="spellEnd"/>
      <w:r w:rsidRPr="009A684F">
        <w:rPr>
          <w:rFonts w:eastAsiaTheme="minorHAnsi"/>
          <w:color w:val="000000"/>
          <w:sz w:val="28"/>
          <w:szCs w:val="28"/>
        </w:rPr>
        <w:t>. наук. праць. 2002;4, с. 30−33.</w:t>
      </w:r>
    </w:p>
    <w:p w14:paraId="2555F39F" w14:textId="77777777" w:rsidR="009A684F" w:rsidRDefault="009A684F" w:rsidP="00990F29">
      <w:pPr>
        <w:pStyle w:val="ab"/>
        <w:numPr>
          <w:ilvl w:val="0"/>
          <w:numId w:val="7"/>
        </w:numPr>
        <w:autoSpaceDE w:val="0"/>
        <w:autoSpaceDN w:val="0"/>
        <w:adjustRightInd w:val="0"/>
        <w:spacing w:line="360" w:lineRule="auto"/>
        <w:ind w:left="709" w:hanging="567"/>
        <w:jc w:val="both"/>
        <w:rPr>
          <w:rFonts w:eastAsiaTheme="minorHAnsi"/>
          <w:color w:val="000000"/>
          <w:sz w:val="28"/>
          <w:szCs w:val="28"/>
        </w:rPr>
      </w:pPr>
      <w:r w:rsidRPr="009A684F">
        <w:rPr>
          <w:rFonts w:eastAsiaTheme="minorHAnsi"/>
          <w:color w:val="333333"/>
          <w:sz w:val="28"/>
          <w:szCs w:val="28"/>
        </w:rPr>
        <w:t xml:space="preserve"> </w:t>
      </w:r>
      <w:proofErr w:type="spellStart"/>
      <w:r w:rsidRPr="009A684F">
        <w:rPr>
          <w:rFonts w:eastAsiaTheme="minorHAnsi"/>
          <w:color w:val="000000"/>
          <w:sz w:val="28"/>
          <w:szCs w:val="28"/>
        </w:rPr>
        <w:t>Гасюк</w:t>
      </w:r>
      <w:proofErr w:type="spellEnd"/>
      <w:r w:rsidRPr="009A684F">
        <w:rPr>
          <w:rFonts w:eastAsiaTheme="minorHAnsi"/>
          <w:color w:val="000000"/>
          <w:sz w:val="28"/>
          <w:szCs w:val="28"/>
        </w:rPr>
        <w:t xml:space="preserve"> ІЛ. Програмування оздоровчої спрямованості уроків фізичної культури для дівчат 11-14 років різних соматотипів [дисертація]. Кам'янець-Подільський: 2003. 254 с.</w:t>
      </w:r>
    </w:p>
    <w:p w14:paraId="390C653C" w14:textId="77777777" w:rsidR="009A684F" w:rsidRDefault="009A684F" w:rsidP="00990F29">
      <w:pPr>
        <w:pStyle w:val="ab"/>
        <w:numPr>
          <w:ilvl w:val="0"/>
          <w:numId w:val="7"/>
        </w:numPr>
        <w:autoSpaceDE w:val="0"/>
        <w:autoSpaceDN w:val="0"/>
        <w:adjustRightInd w:val="0"/>
        <w:spacing w:line="360" w:lineRule="auto"/>
        <w:ind w:left="709" w:hanging="567"/>
        <w:jc w:val="both"/>
        <w:rPr>
          <w:rFonts w:eastAsiaTheme="minorHAnsi"/>
          <w:color w:val="000000"/>
          <w:sz w:val="28"/>
          <w:szCs w:val="28"/>
        </w:rPr>
      </w:pPr>
      <w:r w:rsidRPr="009A684F">
        <w:rPr>
          <w:rFonts w:eastAsiaTheme="minorHAnsi"/>
          <w:color w:val="000000"/>
          <w:sz w:val="28"/>
          <w:szCs w:val="28"/>
        </w:rPr>
        <w:t xml:space="preserve"> </w:t>
      </w:r>
      <w:proofErr w:type="spellStart"/>
      <w:r w:rsidRPr="009A684F">
        <w:rPr>
          <w:rFonts w:eastAsiaTheme="minorHAnsi"/>
          <w:color w:val="000000"/>
          <w:sz w:val="28"/>
          <w:szCs w:val="28"/>
        </w:rPr>
        <w:t>Глазирін</w:t>
      </w:r>
      <w:proofErr w:type="spellEnd"/>
      <w:r w:rsidRPr="009A684F">
        <w:rPr>
          <w:rFonts w:eastAsiaTheme="minorHAnsi"/>
          <w:color w:val="000000"/>
          <w:sz w:val="28"/>
          <w:szCs w:val="28"/>
        </w:rPr>
        <w:t xml:space="preserve"> ІД. Особливості </w:t>
      </w:r>
      <w:proofErr w:type="spellStart"/>
      <w:r w:rsidRPr="009A684F">
        <w:rPr>
          <w:rFonts w:eastAsiaTheme="minorHAnsi"/>
          <w:color w:val="000000"/>
          <w:sz w:val="28"/>
          <w:szCs w:val="28"/>
        </w:rPr>
        <w:t>морфофункціонального</w:t>
      </w:r>
      <w:proofErr w:type="spellEnd"/>
      <w:r w:rsidRPr="009A684F">
        <w:rPr>
          <w:rFonts w:eastAsiaTheme="minorHAnsi"/>
          <w:color w:val="000000"/>
          <w:sz w:val="28"/>
          <w:szCs w:val="28"/>
        </w:rPr>
        <w:t xml:space="preserve"> розвитку та адаптації до фізичних навантажень юнаків 15-17 років [дисертація]. Черкаси : 2000. 161 с.</w:t>
      </w:r>
    </w:p>
    <w:p w14:paraId="5B2E1F40" w14:textId="2BAA2900" w:rsidR="009A684F" w:rsidRPr="009A684F" w:rsidRDefault="009A684F" w:rsidP="00990F29">
      <w:pPr>
        <w:pStyle w:val="ab"/>
        <w:numPr>
          <w:ilvl w:val="0"/>
          <w:numId w:val="7"/>
        </w:numPr>
        <w:autoSpaceDE w:val="0"/>
        <w:autoSpaceDN w:val="0"/>
        <w:adjustRightInd w:val="0"/>
        <w:spacing w:line="360" w:lineRule="auto"/>
        <w:ind w:left="709" w:hanging="567"/>
        <w:jc w:val="both"/>
        <w:rPr>
          <w:rFonts w:eastAsiaTheme="minorHAnsi"/>
          <w:color w:val="000000"/>
          <w:sz w:val="28"/>
          <w:szCs w:val="28"/>
        </w:rPr>
      </w:pPr>
      <w:r w:rsidRPr="009A684F">
        <w:rPr>
          <w:rFonts w:eastAsiaTheme="minorHAnsi"/>
          <w:color w:val="000000"/>
          <w:sz w:val="28"/>
          <w:szCs w:val="28"/>
        </w:rPr>
        <w:t xml:space="preserve"> Глоба ГВ. Інноваційна система фізичного виховання школярів з</w:t>
      </w:r>
      <w:r>
        <w:rPr>
          <w:rFonts w:eastAsiaTheme="minorHAnsi"/>
          <w:color w:val="000000"/>
          <w:sz w:val="28"/>
          <w:szCs w:val="28"/>
        </w:rPr>
        <w:t xml:space="preserve"> </w:t>
      </w:r>
      <w:r w:rsidRPr="009A684F">
        <w:rPr>
          <w:rFonts w:eastAsiaTheme="minorHAnsi"/>
          <w:color w:val="000000"/>
          <w:sz w:val="28"/>
          <w:szCs w:val="28"/>
        </w:rPr>
        <w:t>використанням аеробних технологій [автореферат]. Харків: ХДАФК; 2007.</w:t>
      </w:r>
    </w:p>
    <w:p w14:paraId="0EFFA8E6" w14:textId="77777777" w:rsidR="009A684F" w:rsidRDefault="009A684F" w:rsidP="00990F29">
      <w:pPr>
        <w:pStyle w:val="ab"/>
        <w:numPr>
          <w:ilvl w:val="0"/>
          <w:numId w:val="7"/>
        </w:numPr>
        <w:spacing w:line="360" w:lineRule="auto"/>
        <w:ind w:left="709" w:hanging="567"/>
        <w:jc w:val="both"/>
        <w:rPr>
          <w:rFonts w:eastAsiaTheme="minorHAnsi"/>
          <w:color w:val="000000"/>
          <w:sz w:val="28"/>
          <w:szCs w:val="28"/>
        </w:rPr>
      </w:pPr>
      <w:r w:rsidRPr="009A684F">
        <w:rPr>
          <w:rFonts w:eastAsiaTheme="minorHAnsi"/>
          <w:color w:val="000000"/>
          <w:sz w:val="28"/>
          <w:szCs w:val="28"/>
        </w:rPr>
        <w:t>20 с.</w:t>
      </w:r>
    </w:p>
    <w:p w14:paraId="0FAC0114" w14:textId="77777777" w:rsidR="009A684F" w:rsidRDefault="009A684F" w:rsidP="00990F29">
      <w:pPr>
        <w:pStyle w:val="ab"/>
        <w:numPr>
          <w:ilvl w:val="0"/>
          <w:numId w:val="7"/>
        </w:numPr>
        <w:spacing w:line="360" w:lineRule="auto"/>
        <w:ind w:left="709" w:hanging="567"/>
        <w:jc w:val="both"/>
        <w:rPr>
          <w:rFonts w:eastAsiaTheme="minorHAnsi"/>
          <w:color w:val="000000"/>
          <w:sz w:val="28"/>
          <w:szCs w:val="28"/>
        </w:rPr>
      </w:pPr>
      <w:r w:rsidRPr="009A684F">
        <w:rPr>
          <w:rFonts w:eastAsiaTheme="minorHAnsi"/>
          <w:color w:val="000000"/>
          <w:sz w:val="28"/>
          <w:szCs w:val="28"/>
        </w:rPr>
        <w:t xml:space="preserve">Губа ВП. </w:t>
      </w:r>
      <w:proofErr w:type="spellStart"/>
      <w:r w:rsidRPr="009A684F">
        <w:rPr>
          <w:rFonts w:eastAsiaTheme="minorHAnsi"/>
          <w:color w:val="000000"/>
          <w:sz w:val="28"/>
          <w:szCs w:val="28"/>
        </w:rPr>
        <w:t>Основы</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распознавания</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раннего</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таланта</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учеб</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пособие</w:t>
      </w:r>
      <w:proofErr w:type="spellEnd"/>
      <w:r w:rsidRPr="009A684F">
        <w:rPr>
          <w:rFonts w:eastAsiaTheme="minorHAnsi"/>
          <w:color w:val="000000"/>
          <w:sz w:val="28"/>
          <w:szCs w:val="28"/>
        </w:rPr>
        <w:t>.</w:t>
      </w:r>
      <w:r>
        <w:rPr>
          <w:rFonts w:eastAsiaTheme="minorHAnsi"/>
          <w:color w:val="000000"/>
          <w:sz w:val="28"/>
          <w:szCs w:val="28"/>
        </w:rPr>
        <w:t xml:space="preserve"> </w:t>
      </w:r>
      <w:r w:rsidRPr="009A684F">
        <w:rPr>
          <w:rFonts w:eastAsiaTheme="minorHAnsi"/>
          <w:color w:val="000000"/>
          <w:sz w:val="28"/>
          <w:szCs w:val="28"/>
        </w:rPr>
        <w:t>Москва</w:t>
      </w:r>
      <w:r>
        <w:rPr>
          <w:rFonts w:eastAsiaTheme="minorHAnsi"/>
          <w:color w:val="000000"/>
          <w:sz w:val="28"/>
          <w:szCs w:val="28"/>
        </w:rPr>
        <w:t xml:space="preserve"> </w:t>
      </w:r>
      <w:r w:rsidRPr="009A684F">
        <w:rPr>
          <w:rFonts w:eastAsiaTheme="minorHAnsi"/>
          <w:color w:val="000000"/>
          <w:sz w:val="28"/>
          <w:szCs w:val="28"/>
        </w:rPr>
        <w:t>: Терра-Спорт; 2003. 208 с.</w:t>
      </w:r>
    </w:p>
    <w:p w14:paraId="4E2CDCA3" w14:textId="77777777" w:rsidR="009A684F" w:rsidRDefault="009A684F" w:rsidP="00990F29">
      <w:pPr>
        <w:pStyle w:val="ab"/>
        <w:numPr>
          <w:ilvl w:val="0"/>
          <w:numId w:val="7"/>
        </w:numPr>
        <w:spacing w:line="360" w:lineRule="auto"/>
        <w:ind w:left="709" w:hanging="567"/>
        <w:jc w:val="both"/>
        <w:rPr>
          <w:rFonts w:eastAsiaTheme="minorHAnsi"/>
          <w:color w:val="000000"/>
          <w:sz w:val="28"/>
          <w:szCs w:val="28"/>
        </w:rPr>
      </w:pPr>
      <w:proofErr w:type="spellStart"/>
      <w:r w:rsidRPr="009A684F">
        <w:rPr>
          <w:rFonts w:eastAsiaTheme="minorHAnsi"/>
          <w:color w:val="000000"/>
          <w:sz w:val="28"/>
          <w:szCs w:val="28"/>
        </w:rPr>
        <w:t>Губарева</w:t>
      </w:r>
      <w:proofErr w:type="spellEnd"/>
      <w:r w:rsidRPr="009A684F">
        <w:rPr>
          <w:rFonts w:eastAsiaTheme="minorHAnsi"/>
          <w:color w:val="000000"/>
          <w:sz w:val="28"/>
          <w:szCs w:val="28"/>
        </w:rPr>
        <w:t xml:space="preserve"> НВ. </w:t>
      </w:r>
      <w:proofErr w:type="spellStart"/>
      <w:r w:rsidRPr="009A684F">
        <w:rPr>
          <w:rFonts w:eastAsiaTheme="minorHAnsi"/>
          <w:color w:val="000000"/>
          <w:sz w:val="28"/>
          <w:szCs w:val="28"/>
        </w:rPr>
        <w:t>Дифференцированный</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подход</w:t>
      </w:r>
      <w:proofErr w:type="spellEnd"/>
      <w:r w:rsidRPr="009A684F">
        <w:rPr>
          <w:rFonts w:eastAsiaTheme="minorHAnsi"/>
          <w:color w:val="000000"/>
          <w:sz w:val="28"/>
          <w:szCs w:val="28"/>
        </w:rPr>
        <w:t xml:space="preserve"> в </w:t>
      </w:r>
      <w:proofErr w:type="spellStart"/>
      <w:r>
        <w:rPr>
          <w:rFonts w:eastAsiaTheme="minorHAnsi"/>
          <w:color w:val="000000"/>
          <w:sz w:val="28"/>
          <w:szCs w:val="28"/>
        </w:rPr>
        <w:t>процессе</w:t>
      </w:r>
      <w:proofErr w:type="spellEnd"/>
      <w:r>
        <w:rPr>
          <w:rFonts w:eastAsiaTheme="minorHAnsi"/>
          <w:color w:val="000000"/>
          <w:sz w:val="28"/>
          <w:szCs w:val="28"/>
        </w:rPr>
        <w:t xml:space="preserve"> </w:t>
      </w:r>
      <w:proofErr w:type="spellStart"/>
      <w:r w:rsidRPr="009A684F">
        <w:rPr>
          <w:rFonts w:eastAsiaTheme="minorHAnsi"/>
          <w:color w:val="000000"/>
          <w:sz w:val="28"/>
          <w:szCs w:val="28"/>
        </w:rPr>
        <w:t>коррекции</w:t>
      </w:r>
      <w:proofErr w:type="spellEnd"/>
      <w:r w:rsidRPr="009A684F">
        <w:rPr>
          <w:rFonts w:eastAsiaTheme="minorHAnsi"/>
          <w:color w:val="000000"/>
          <w:sz w:val="28"/>
          <w:szCs w:val="28"/>
        </w:rPr>
        <w:t xml:space="preserve"> и </w:t>
      </w:r>
      <w:proofErr w:type="spellStart"/>
      <w:r w:rsidRPr="009A684F">
        <w:rPr>
          <w:rFonts w:eastAsiaTheme="minorHAnsi"/>
          <w:color w:val="000000"/>
          <w:sz w:val="28"/>
          <w:szCs w:val="28"/>
        </w:rPr>
        <w:t>развития</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координационных</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способностей</w:t>
      </w:r>
      <w:proofErr w:type="spellEnd"/>
      <w:r w:rsidRPr="009A684F">
        <w:rPr>
          <w:rFonts w:eastAsiaTheme="minorHAnsi"/>
          <w:color w:val="000000"/>
          <w:sz w:val="28"/>
          <w:szCs w:val="28"/>
        </w:rPr>
        <w:t xml:space="preserve"> у </w:t>
      </w:r>
      <w:proofErr w:type="spellStart"/>
      <w:r w:rsidRPr="009A684F">
        <w:rPr>
          <w:rFonts w:eastAsiaTheme="minorHAnsi"/>
          <w:color w:val="000000"/>
          <w:sz w:val="28"/>
          <w:szCs w:val="28"/>
        </w:rPr>
        <w:t>школьников</w:t>
      </w:r>
      <w:proofErr w:type="spellEnd"/>
      <w:r w:rsidRPr="009A684F">
        <w:rPr>
          <w:rFonts w:eastAsiaTheme="minorHAnsi"/>
          <w:color w:val="000000"/>
          <w:sz w:val="28"/>
          <w:szCs w:val="28"/>
        </w:rPr>
        <w:t xml:space="preserve"> с</w:t>
      </w:r>
      <w:r>
        <w:rPr>
          <w:rFonts w:eastAsiaTheme="minorHAnsi"/>
          <w:color w:val="000000"/>
          <w:sz w:val="28"/>
          <w:szCs w:val="28"/>
        </w:rPr>
        <w:t xml:space="preserve"> </w:t>
      </w:r>
      <w:proofErr w:type="spellStart"/>
      <w:r w:rsidRPr="009A684F">
        <w:rPr>
          <w:rFonts w:eastAsiaTheme="minorHAnsi"/>
          <w:color w:val="000000"/>
          <w:sz w:val="28"/>
          <w:szCs w:val="28"/>
        </w:rPr>
        <w:t>различной</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степенью</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нарушения</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слуха</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диссертация</w:t>
      </w:r>
      <w:proofErr w:type="spellEnd"/>
      <w:r w:rsidRPr="009A684F">
        <w:rPr>
          <w:rFonts w:eastAsiaTheme="minorHAnsi"/>
          <w:color w:val="000000"/>
          <w:sz w:val="28"/>
          <w:szCs w:val="28"/>
        </w:rPr>
        <w:t>]. Омск: 2009. 235 с.</w:t>
      </w:r>
    </w:p>
    <w:p w14:paraId="5D981A81" w14:textId="77777777" w:rsidR="009A684F" w:rsidRDefault="009A684F" w:rsidP="00990F29">
      <w:pPr>
        <w:pStyle w:val="ab"/>
        <w:numPr>
          <w:ilvl w:val="0"/>
          <w:numId w:val="7"/>
        </w:numPr>
        <w:spacing w:line="360" w:lineRule="auto"/>
        <w:ind w:left="709" w:hanging="567"/>
        <w:jc w:val="both"/>
        <w:rPr>
          <w:rFonts w:eastAsiaTheme="minorHAnsi"/>
          <w:color w:val="000000"/>
          <w:sz w:val="28"/>
          <w:szCs w:val="28"/>
        </w:rPr>
      </w:pPr>
      <w:proofErr w:type="spellStart"/>
      <w:r w:rsidRPr="009A684F">
        <w:rPr>
          <w:rFonts w:eastAsiaTheme="minorHAnsi"/>
          <w:color w:val="000000"/>
          <w:sz w:val="28"/>
          <w:szCs w:val="28"/>
        </w:rPr>
        <w:lastRenderedPageBreak/>
        <w:t>Долженко</w:t>
      </w:r>
      <w:proofErr w:type="spellEnd"/>
      <w:r w:rsidRPr="009A684F">
        <w:rPr>
          <w:rFonts w:eastAsiaTheme="minorHAnsi"/>
          <w:color w:val="000000"/>
          <w:sz w:val="28"/>
          <w:szCs w:val="28"/>
        </w:rPr>
        <w:t xml:space="preserve"> Л, </w:t>
      </w:r>
      <w:proofErr w:type="spellStart"/>
      <w:r w:rsidRPr="009A684F">
        <w:rPr>
          <w:rFonts w:eastAsiaTheme="minorHAnsi"/>
          <w:color w:val="000000"/>
          <w:sz w:val="28"/>
          <w:szCs w:val="28"/>
        </w:rPr>
        <w:t>Погрєбняк</w:t>
      </w:r>
      <w:proofErr w:type="spellEnd"/>
      <w:r w:rsidRPr="009A684F">
        <w:rPr>
          <w:rFonts w:eastAsiaTheme="minorHAnsi"/>
          <w:color w:val="000000"/>
          <w:sz w:val="28"/>
          <w:szCs w:val="28"/>
        </w:rPr>
        <w:t xml:space="preserve"> Д. Формування мотивації до рухової</w:t>
      </w:r>
      <w:r>
        <w:rPr>
          <w:rFonts w:eastAsiaTheme="minorHAnsi"/>
          <w:color w:val="000000"/>
          <w:sz w:val="28"/>
          <w:szCs w:val="28"/>
        </w:rPr>
        <w:t xml:space="preserve"> </w:t>
      </w:r>
      <w:r w:rsidRPr="009A684F">
        <w:rPr>
          <w:rFonts w:eastAsiaTheme="minorHAnsi"/>
          <w:color w:val="000000"/>
          <w:sz w:val="28"/>
          <w:szCs w:val="28"/>
        </w:rPr>
        <w:t>активності студентської молоді з різним рівнем фізичного здоров’я. Теорія і</w:t>
      </w:r>
      <w:r>
        <w:rPr>
          <w:rFonts w:eastAsiaTheme="minorHAnsi"/>
          <w:color w:val="000000"/>
          <w:sz w:val="28"/>
          <w:szCs w:val="28"/>
        </w:rPr>
        <w:t xml:space="preserve"> </w:t>
      </w:r>
      <w:r w:rsidRPr="009A684F">
        <w:rPr>
          <w:rFonts w:eastAsiaTheme="minorHAnsi"/>
          <w:color w:val="000000"/>
          <w:sz w:val="28"/>
          <w:szCs w:val="28"/>
        </w:rPr>
        <w:t>методика фізичного виховання і спорту. Київ</w:t>
      </w:r>
      <w:r>
        <w:rPr>
          <w:rFonts w:eastAsiaTheme="minorHAnsi"/>
          <w:color w:val="000000"/>
          <w:sz w:val="28"/>
          <w:szCs w:val="28"/>
        </w:rPr>
        <w:t xml:space="preserve"> :</w:t>
      </w:r>
      <w:r w:rsidRPr="009A684F">
        <w:rPr>
          <w:rFonts w:eastAsiaTheme="minorHAnsi"/>
          <w:color w:val="000000"/>
          <w:sz w:val="28"/>
          <w:szCs w:val="28"/>
        </w:rPr>
        <w:t xml:space="preserve"> 2014;4, с. 52−56.</w:t>
      </w:r>
    </w:p>
    <w:p w14:paraId="68618AA6" w14:textId="77777777" w:rsidR="009A684F" w:rsidRDefault="009A684F" w:rsidP="00990F29">
      <w:pPr>
        <w:pStyle w:val="ab"/>
        <w:numPr>
          <w:ilvl w:val="0"/>
          <w:numId w:val="7"/>
        </w:numPr>
        <w:spacing w:line="360" w:lineRule="auto"/>
        <w:ind w:left="709" w:hanging="567"/>
        <w:jc w:val="both"/>
        <w:rPr>
          <w:rFonts w:eastAsiaTheme="minorHAnsi"/>
          <w:color w:val="000000"/>
          <w:sz w:val="28"/>
          <w:szCs w:val="28"/>
        </w:rPr>
      </w:pPr>
      <w:proofErr w:type="spellStart"/>
      <w:r w:rsidRPr="009A684F">
        <w:rPr>
          <w:rFonts w:eastAsiaTheme="minorHAnsi"/>
          <w:color w:val="000000"/>
          <w:sz w:val="28"/>
          <w:szCs w:val="28"/>
        </w:rPr>
        <w:t>Должикова</w:t>
      </w:r>
      <w:proofErr w:type="spellEnd"/>
      <w:r w:rsidRPr="009A684F">
        <w:rPr>
          <w:rFonts w:eastAsiaTheme="minorHAnsi"/>
          <w:color w:val="000000"/>
          <w:sz w:val="28"/>
          <w:szCs w:val="28"/>
        </w:rPr>
        <w:t xml:space="preserve"> ТА. </w:t>
      </w:r>
      <w:proofErr w:type="spellStart"/>
      <w:r w:rsidRPr="009A684F">
        <w:rPr>
          <w:rFonts w:eastAsiaTheme="minorHAnsi"/>
          <w:color w:val="000000"/>
          <w:sz w:val="28"/>
          <w:szCs w:val="28"/>
        </w:rPr>
        <w:t>Дифференцированное</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физическое</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воспитание</w:t>
      </w:r>
      <w:proofErr w:type="spellEnd"/>
      <w:r>
        <w:rPr>
          <w:rFonts w:eastAsiaTheme="minorHAnsi"/>
          <w:color w:val="000000"/>
          <w:sz w:val="28"/>
          <w:szCs w:val="28"/>
        </w:rPr>
        <w:t xml:space="preserve"> </w:t>
      </w:r>
      <w:proofErr w:type="spellStart"/>
      <w:r w:rsidRPr="009A684F">
        <w:rPr>
          <w:rFonts w:eastAsiaTheme="minorHAnsi"/>
          <w:color w:val="000000"/>
          <w:sz w:val="28"/>
          <w:szCs w:val="28"/>
        </w:rPr>
        <w:t>учащихся</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средних</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классов</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общеобразовательной</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школы</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имеющих</w:t>
      </w:r>
      <w:proofErr w:type="spellEnd"/>
      <w:r>
        <w:rPr>
          <w:rFonts w:eastAsiaTheme="minorHAnsi"/>
          <w:color w:val="000000"/>
          <w:sz w:val="28"/>
          <w:szCs w:val="28"/>
        </w:rPr>
        <w:t xml:space="preserve"> </w:t>
      </w:r>
      <w:proofErr w:type="spellStart"/>
      <w:r w:rsidRPr="009A684F">
        <w:rPr>
          <w:rFonts w:eastAsiaTheme="minorHAnsi"/>
          <w:color w:val="000000"/>
          <w:sz w:val="28"/>
          <w:szCs w:val="28"/>
        </w:rPr>
        <w:t>различный</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уровень</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физической</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подготовленности</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диссертация</w:t>
      </w:r>
      <w:proofErr w:type="spellEnd"/>
      <w:r w:rsidRPr="009A684F">
        <w:rPr>
          <w:rFonts w:eastAsiaTheme="minorHAnsi"/>
          <w:color w:val="000000"/>
          <w:sz w:val="28"/>
          <w:szCs w:val="28"/>
        </w:rPr>
        <w:t>]. Краснодар</w:t>
      </w:r>
      <w:r>
        <w:rPr>
          <w:rFonts w:eastAsiaTheme="minorHAnsi"/>
          <w:color w:val="000000"/>
          <w:sz w:val="28"/>
          <w:szCs w:val="28"/>
        </w:rPr>
        <w:t xml:space="preserve"> </w:t>
      </w:r>
      <w:r w:rsidRPr="009A684F">
        <w:rPr>
          <w:rFonts w:eastAsiaTheme="minorHAnsi"/>
          <w:color w:val="000000"/>
          <w:sz w:val="28"/>
          <w:szCs w:val="28"/>
        </w:rPr>
        <w:t>:</w:t>
      </w:r>
      <w:r>
        <w:rPr>
          <w:rFonts w:eastAsiaTheme="minorHAnsi"/>
          <w:color w:val="000000"/>
          <w:sz w:val="28"/>
          <w:szCs w:val="28"/>
        </w:rPr>
        <w:t xml:space="preserve"> </w:t>
      </w:r>
      <w:r w:rsidRPr="009A684F">
        <w:rPr>
          <w:rFonts w:eastAsiaTheme="minorHAnsi"/>
          <w:color w:val="000000"/>
          <w:sz w:val="28"/>
          <w:szCs w:val="28"/>
        </w:rPr>
        <w:t>2011. 218 с.</w:t>
      </w:r>
    </w:p>
    <w:p w14:paraId="3D2CA0A6" w14:textId="77777777" w:rsidR="009A684F" w:rsidRDefault="009A684F" w:rsidP="00990F29">
      <w:pPr>
        <w:pStyle w:val="ab"/>
        <w:numPr>
          <w:ilvl w:val="0"/>
          <w:numId w:val="7"/>
        </w:numPr>
        <w:spacing w:line="360" w:lineRule="auto"/>
        <w:ind w:left="709" w:hanging="567"/>
        <w:jc w:val="both"/>
        <w:rPr>
          <w:rFonts w:eastAsiaTheme="minorHAnsi"/>
          <w:sz w:val="28"/>
          <w:szCs w:val="28"/>
        </w:rPr>
      </w:pPr>
      <w:proofErr w:type="spellStart"/>
      <w:r w:rsidRPr="009A684F">
        <w:rPr>
          <w:rFonts w:eastAsiaTheme="minorHAnsi"/>
          <w:sz w:val="28"/>
          <w:szCs w:val="28"/>
        </w:rPr>
        <w:t>Забелина</w:t>
      </w:r>
      <w:proofErr w:type="spellEnd"/>
      <w:r w:rsidRPr="009A684F">
        <w:rPr>
          <w:rFonts w:eastAsiaTheme="minorHAnsi"/>
          <w:sz w:val="28"/>
          <w:szCs w:val="28"/>
        </w:rPr>
        <w:t xml:space="preserve"> ЛГ. </w:t>
      </w:r>
      <w:proofErr w:type="spellStart"/>
      <w:r w:rsidRPr="009A684F">
        <w:rPr>
          <w:rFonts w:eastAsiaTheme="minorHAnsi"/>
          <w:sz w:val="28"/>
          <w:szCs w:val="28"/>
        </w:rPr>
        <w:t>Дифференцированный</w:t>
      </w:r>
      <w:proofErr w:type="spellEnd"/>
      <w:r w:rsidRPr="009A684F">
        <w:rPr>
          <w:rFonts w:eastAsiaTheme="minorHAnsi"/>
          <w:sz w:val="28"/>
          <w:szCs w:val="28"/>
        </w:rPr>
        <w:t xml:space="preserve"> </w:t>
      </w:r>
      <w:proofErr w:type="spellStart"/>
      <w:r w:rsidRPr="009A684F">
        <w:rPr>
          <w:rFonts w:eastAsiaTheme="minorHAnsi"/>
          <w:sz w:val="28"/>
          <w:szCs w:val="28"/>
        </w:rPr>
        <w:t>подход</w:t>
      </w:r>
      <w:proofErr w:type="spellEnd"/>
      <w:r w:rsidRPr="009A684F">
        <w:rPr>
          <w:rFonts w:eastAsiaTheme="minorHAnsi"/>
          <w:sz w:val="28"/>
          <w:szCs w:val="28"/>
        </w:rPr>
        <w:t xml:space="preserve"> в </w:t>
      </w:r>
      <w:proofErr w:type="spellStart"/>
      <w:r w:rsidRPr="009A684F">
        <w:rPr>
          <w:rFonts w:eastAsiaTheme="minorHAnsi"/>
          <w:sz w:val="28"/>
          <w:szCs w:val="28"/>
        </w:rPr>
        <w:t>развитии</w:t>
      </w:r>
      <w:proofErr w:type="spellEnd"/>
      <w:r>
        <w:rPr>
          <w:rFonts w:eastAsiaTheme="minorHAnsi"/>
          <w:sz w:val="28"/>
          <w:szCs w:val="28"/>
        </w:rPr>
        <w:t xml:space="preserve"> </w:t>
      </w:r>
      <w:proofErr w:type="spellStart"/>
      <w:r w:rsidRPr="009A684F">
        <w:rPr>
          <w:rFonts w:eastAsiaTheme="minorHAnsi"/>
          <w:sz w:val="28"/>
          <w:szCs w:val="28"/>
        </w:rPr>
        <w:t>двигательных</w:t>
      </w:r>
      <w:proofErr w:type="spellEnd"/>
      <w:r w:rsidRPr="009A684F">
        <w:rPr>
          <w:rFonts w:eastAsiaTheme="minorHAnsi"/>
          <w:sz w:val="28"/>
          <w:szCs w:val="28"/>
        </w:rPr>
        <w:t xml:space="preserve"> </w:t>
      </w:r>
      <w:proofErr w:type="spellStart"/>
      <w:r w:rsidRPr="009A684F">
        <w:rPr>
          <w:rFonts w:eastAsiaTheme="minorHAnsi"/>
          <w:sz w:val="28"/>
          <w:szCs w:val="28"/>
        </w:rPr>
        <w:t>способностей</w:t>
      </w:r>
      <w:proofErr w:type="spellEnd"/>
      <w:r w:rsidRPr="009A684F">
        <w:rPr>
          <w:rFonts w:eastAsiaTheme="minorHAnsi"/>
          <w:sz w:val="28"/>
          <w:szCs w:val="28"/>
        </w:rPr>
        <w:t xml:space="preserve"> </w:t>
      </w:r>
      <w:proofErr w:type="spellStart"/>
      <w:r w:rsidRPr="009A684F">
        <w:rPr>
          <w:rFonts w:eastAsiaTheme="minorHAnsi"/>
          <w:sz w:val="28"/>
          <w:szCs w:val="28"/>
        </w:rPr>
        <w:t>школьников</w:t>
      </w:r>
      <w:proofErr w:type="spellEnd"/>
      <w:r w:rsidRPr="009A684F">
        <w:rPr>
          <w:rFonts w:eastAsiaTheme="minorHAnsi"/>
          <w:sz w:val="28"/>
          <w:szCs w:val="28"/>
        </w:rPr>
        <w:t xml:space="preserve"> 10–12 лет </w:t>
      </w:r>
      <w:proofErr w:type="spellStart"/>
      <w:r w:rsidRPr="009A684F">
        <w:rPr>
          <w:rFonts w:eastAsiaTheme="minorHAnsi"/>
          <w:sz w:val="28"/>
          <w:szCs w:val="28"/>
        </w:rPr>
        <w:t>различных</w:t>
      </w:r>
      <w:proofErr w:type="spellEnd"/>
      <w:r w:rsidRPr="009A684F">
        <w:rPr>
          <w:rFonts w:eastAsiaTheme="minorHAnsi"/>
          <w:sz w:val="28"/>
          <w:szCs w:val="28"/>
        </w:rPr>
        <w:t xml:space="preserve"> </w:t>
      </w:r>
      <w:proofErr w:type="spellStart"/>
      <w:r w:rsidRPr="009A684F">
        <w:rPr>
          <w:rFonts w:eastAsiaTheme="minorHAnsi"/>
          <w:sz w:val="28"/>
          <w:szCs w:val="28"/>
        </w:rPr>
        <w:t>соматотипов</w:t>
      </w:r>
      <w:proofErr w:type="spellEnd"/>
      <w:r>
        <w:rPr>
          <w:rFonts w:eastAsiaTheme="minorHAnsi"/>
          <w:sz w:val="28"/>
          <w:szCs w:val="28"/>
        </w:rPr>
        <w:t xml:space="preserve"> </w:t>
      </w:r>
      <w:r w:rsidRPr="009A684F">
        <w:rPr>
          <w:rFonts w:eastAsiaTheme="minorHAnsi"/>
          <w:sz w:val="28"/>
          <w:szCs w:val="28"/>
        </w:rPr>
        <w:t>[автореферат]. Тюмень: 2004. 20 с.</w:t>
      </w:r>
    </w:p>
    <w:p w14:paraId="686BBDE6" w14:textId="77777777" w:rsidR="00B31279" w:rsidRDefault="009A684F" w:rsidP="00990F29">
      <w:pPr>
        <w:pStyle w:val="ab"/>
        <w:numPr>
          <w:ilvl w:val="0"/>
          <w:numId w:val="7"/>
        </w:numPr>
        <w:spacing w:line="360" w:lineRule="auto"/>
        <w:ind w:left="709" w:hanging="567"/>
        <w:jc w:val="both"/>
        <w:rPr>
          <w:rFonts w:eastAsiaTheme="minorHAnsi"/>
          <w:color w:val="000000"/>
          <w:sz w:val="28"/>
          <w:szCs w:val="28"/>
        </w:rPr>
      </w:pPr>
      <w:proofErr w:type="spellStart"/>
      <w:r w:rsidRPr="009A684F">
        <w:rPr>
          <w:rFonts w:eastAsiaTheme="minorHAnsi"/>
          <w:color w:val="000000"/>
          <w:sz w:val="28"/>
          <w:szCs w:val="28"/>
        </w:rPr>
        <w:t>Заневський</w:t>
      </w:r>
      <w:proofErr w:type="spellEnd"/>
      <w:r w:rsidRPr="009A684F">
        <w:rPr>
          <w:rFonts w:eastAsiaTheme="minorHAnsi"/>
          <w:color w:val="000000"/>
          <w:sz w:val="28"/>
          <w:szCs w:val="28"/>
        </w:rPr>
        <w:t xml:space="preserve"> І. Градація за віком норми частоти серцевих</w:t>
      </w:r>
      <w:r>
        <w:rPr>
          <w:rFonts w:eastAsiaTheme="minorHAnsi"/>
          <w:color w:val="000000"/>
          <w:sz w:val="28"/>
          <w:szCs w:val="28"/>
        </w:rPr>
        <w:t xml:space="preserve"> </w:t>
      </w:r>
      <w:r w:rsidRPr="009A684F">
        <w:rPr>
          <w:rFonts w:eastAsiaTheme="minorHAnsi"/>
          <w:color w:val="000000"/>
          <w:sz w:val="28"/>
          <w:szCs w:val="28"/>
        </w:rPr>
        <w:t>скорочень у стані спокою дітей молодшого шкільного віку при застосуванні</w:t>
      </w:r>
      <w:r>
        <w:rPr>
          <w:rFonts w:eastAsiaTheme="minorHAnsi"/>
          <w:color w:val="000000"/>
          <w:sz w:val="28"/>
          <w:szCs w:val="28"/>
        </w:rPr>
        <w:t xml:space="preserve"> </w:t>
      </w:r>
      <w:r w:rsidRPr="009A684F">
        <w:rPr>
          <w:rFonts w:eastAsiaTheme="minorHAnsi"/>
          <w:color w:val="000000"/>
          <w:sz w:val="28"/>
          <w:szCs w:val="28"/>
        </w:rPr>
        <w:t xml:space="preserve">проби </w:t>
      </w:r>
      <w:proofErr w:type="spellStart"/>
      <w:r w:rsidRPr="009A684F">
        <w:rPr>
          <w:rFonts w:eastAsiaTheme="minorHAnsi"/>
          <w:color w:val="000000"/>
          <w:sz w:val="28"/>
          <w:szCs w:val="28"/>
        </w:rPr>
        <w:t>Руфʼє</w:t>
      </w:r>
      <w:proofErr w:type="spellEnd"/>
      <w:r w:rsidRPr="009A684F">
        <w:rPr>
          <w:rFonts w:eastAsiaTheme="minorHAnsi"/>
          <w:color w:val="000000"/>
          <w:sz w:val="28"/>
          <w:szCs w:val="28"/>
        </w:rPr>
        <w:t xml:space="preserve">. Фізична активність, </w:t>
      </w:r>
      <w:proofErr w:type="spellStart"/>
      <w:r w:rsidRPr="009A684F">
        <w:rPr>
          <w:rFonts w:eastAsiaTheme="minorHAnsi"/>
          <w:color w:val="000000"/>
          <w:sz w:val="28"/>
          <w:szCs w:val="28"/>
        </w:rPr>
        <w:t>здоровʼя</w:t>
      </w:r>
      <w:proofErr w:type="spellEnd"/>
      <w:r w:rsidRPr="009A684F">
        <w:rPr>
          <w:rFonts w:eastAsiaTheme="minorHAnsi"/>
          <w:color w:val="000000"/>
          <w:sz w:val="28"/>
          <w:szCs w:val="28"/>
        </w:rPr>
        <w:t xml:space="preserve"> і спорт. 2014;2(16), с. 3−14.</w:t>
      </w:r>
      <w:r w:rsidR="00B31279">
        <w:rPr>
          <w:rFonts w:eastAsiaTheme="minorHAnsi"/>
          <w:color w:val="000000"/>
          <w:sz w:val="28"/>
          <w:szCs w:val="28"/>
        </w:rPr>
        <w:t xml:space="preserve"> </w:t>
      </w:r>
    </w:p>
    <w:p w14:paraId="446F747A" w14:textId="77777777" w:rsidR="00B31279" w:rsidRDefault="009A684F" w:rsidP="00990F29">
      <w:pPr>
        <w:pStyle w:val="ab"/>
        <w:numPr>
          <w:ilvl w:val="0"/>
          <w:numId w:val="7"/>
        </w:numPr>
        <w:spacing w:line="360" w:lineRule="auto"/>
        <w:ind w:left="709" w:hanging="567"/>
        <w:jc w:val="both"/>
        <w:rPr>
          <w:rFonts w:eastAsiaTheme="minorHAnsi"/>
          <w:color w:val="000000"/>
          <w:sz w:val="28"/>
          <w:szCs w:val="28"/>
        </w:rPr>
      </w:pPr>
      <w:proofErr w:type="spellStart"/>
      <w:r w:rsidRPr="009A684F">
        <w:rPr>
          <w:rFonts w:eastAsiaTheme="minorHAnsi"/>
          <w:color w:val="000000"/>
          <w:sz w:val="28"/>
          <w:szCs w:val="28"/>
        </w:rPr>
        <w:t>Зациорский</w:t>
      </w:r>
      <w:proofErr w:type="spellEnd"/>
      <w:r w:rsidRPr="009A684F">
        <w:rPr>
          <w:rFonts w:eastAsiaTheme="minorHAnsi"/>
          <w:color w:val="000000"/>
          <w:sz w:val="28"/>
          <w:szCs w:val="28"/>
        </w:rPr>
        <w:t xml:space="preserve"> ВМ. </w:t>
      </w:r>
      <w:proofErr w:type="spellStart"/>
      <w:r w:rsidRPr="009A684F">
        <w:rPr>
          <w:rFonts w:eastAsiaTheme="minorHAnsi"/>
          <w:color w:val="000000"/>
          <w:sz w:val="28"/>
          <w:szCs w:val="28"/>
        </w:rPr>
        <w:t>Физические</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качества</w:t>
      </w:r>
      <w:proofErr w:type="spellEnd"/>
      <w:r w:rsidRPr="009A684F">
        <w:rPr>
          <w:rFonts w:eastAsiaTheme="minorHAnsi"/>
          <w:color w:val="000000"/>
          <w:sz w:val="28"/>
          <w:szCs w:val="28"/>
        </w:rPr>
        <w:t xml:space="preserve"> спортсмена : </w:t>
      </w:r>
      <w:proofErr w:type="spellStart"/>
      <w:r w:rsidRPr="009A684F">
        <w:rPr>
          <w:rFonts w:eastAsiaTheme="minorHAnsi"/>
          <w:color w:val="000000"/>
          <w:sz w:val="28"/>
          <w:szCs w:val="28"/>
        </w:rPr>
        <w:t>основы</w:t>
      </w:r>
      <w:proofErr w:type="spellEnd"/>
      <w:r w:rsidR="00B31279">
        <w:rPr>
          <w:rFonts w:eastAsiaTheme="minorHAnsi"/>
          <w:color w:val="000000"/>
          <w:sz w:val="28"/>
          <w:szCs w:val="28"/>
        </w:rPr>
        <w:t xml:space="preserve"> </w:t>
      </w:r>
      <w:proofErr w:type="spellStart"/>
      <w:r w:rsidRPr="009A684F">
        <w:rPr>
          <w:rFonts w:eastAsiaTheme="minorHAnsi"/>
          <w:color w:val="000000"/>
          <w:sz w:val="28"/>
          <w:szCs w:val="28"/>
        </w:rPr>
        <w:t>теории</w:t>
      </w:r>
      <w:proofErr w:type="spellEnd"/>
      <w:r w:rsidRPr="009A684F">
        <w:rPr>
          <w:rFonts w:eastAsiaTheme="minorHAnsi"/>
          <w:color w:val="000000"/>
          <w:sz w:val="28"/>
          <w:szCs w:val="28"/>
        </w:rPr>
        <w:t xml:space="preserve"> и методики </w:t>
      </w:r>
      <w:proofErr w:type="spellStart"/>
      <w:r w:rsidRPr="009A684F">
        <w:rPr>
          <w:rFonts w:eastAsiaTheme="minorHAnsi"/>
          <w:color w:val="000000"/>
          <w:sz w:val="28"/>
          <w:szCs w:val="28"/>
        </w:rPr>
        <w:t>воспитания</w:t>
      </w:r>
      <w:proofErr w:type="spellEnd"/>
      <w:r w:rsidRPr="009A684F">
        <w:rPr>
          <w:rFonts w:eastAsiaTheme="minorHAnsi"/>
          <w:color w:val="000000"/>
          <w:sz w:val="28"/>
          <w:szCs w:val="28"/>
        </w:rPr>
        <w:t xml:space="preserve">. Москва: </w:t>
      </w:r>
      <w:proofErr w:type="spellStart"/>
      <w:r w:rsidRPr="009A684F">
        <w:rPr>
          <w:rFonts w:eastAsiaTheme="minorHAnsi"/>
          <w:color w:val="000000"/>
          <w:sz w:val="28"/>
          <w:szCs w:val="28"/>
        </w:rPr>
        <w:t>Советский</w:t>
      </w:r>
      <w:proofErr w:type="spellEnd"/>
      <w:r w:rsidRPr="009A684F">
        <w:rPr>
          <w:rFonts w:eastAsiaTheme="minorHAnsi"/>
          <w:color w:val="000000"/>
          <w:sz w:val="28"/>
          <w:szCs w:val="28"/>
        </w:rPr>
        <w:t xml:space="preserve"> спорт; 2009. 200 с.</w:t>
      </w:r>
    </w:p>
    <w:p w14:paraId="23F517E6" w14:textId="77777777" w:rsidR="00B31279" w:rsidRDefault="009A684F" w:rsidP="00990F29">
      <w:pPr>
        <w:pStyle w:val="ab"/>
        <w:numPr>
          <w:ilvl w:val="0"/>
          <w:numId w:val="7"/>
        </w:numPr>
        <w:spacing w:line="360" w:lineRule="auto"/>
        <w:ind w:left="709" w:hanging="567"/>
        <w:jc w:val="both"/>
        <w:rPr>
          <w:rFonts w:eastAsiaTheme="minorHAnsi"/>
          <w:color w:val="000000"/>
          <w:sz w:val="28"/>
          <w:szCs w:val="28"/>
        </w:rPr>
      </w:pPr>
      <w:proofErr w:type="spellStart"/>
      <w:r w:rsidRPr="009A684F">
        <w:rPr>
          <w:rFonts w:eastAsiaTheme="minorHAnsi"/>
          <w:color w:val="000000"/>
          <w:sz w:val="28"/>
          <w:szCs w:val="28"/>
        </w:rPr>
        <w:t>Земцова</w:t>
      </w:r>
      <w:proofErr w:type="spellEnd"/>
      <w:r w:rsidRPr="009A684F">
        <w:rPr>
          <w:rFonts w:eastAsiaTheme="minorHAnsi"/>
          <w:color w:val="000000"/>
          <w:sz w:val="28"/>
          <w:szCs w:val="28"/>
        </w:rPr>
        <w:t xml:space="preserve"> ИИ. </w:t>
      </w:r>
      <w:proofErr w:type="spellStart"/>
      <w:r w:rsidRPr="009A684F">
        <w:rPr>
          <w:rFonts w:eastAsiaTheme="minorHAnsi"/>
          <w:color w:val="000000"/>
          <w:sz w:val="28"/>
          <w:szCs w:val="28"/>
        </w:rPr>
        <w:t>Спортивная</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физиология</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учебное</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пособие</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Киев</w:t>
      </w:r>
      <w:proofErr w:type="spellEnd"/>
      <w:r w:rsidR="00B31279">
        <w:rPr>
          <w:rFonts w:eastAsiaTheme="minorHAnsi"/>
          <w:color w:val="000000"/>
          <w:sz w:val="28"/>
          <w:szCs w:val="28"/>
        </w:rPr>
        <w:t xml:space="preserve"> </w:t>
      </w:r>
      <w:r w:rsidRPr="009A684F">
        <w:rPr>
          <w:rFonts w:eastAsiaTheme="minorHAnsi"/>
          <w:color w:val="000000"/>
          <w:sz w:val="28"/>
          <w:szCs w:val="28"/>
        </w:rPr>
        <w:t>:</w:t>
      </w:r>
      <w:r w:rsidR="00B31279">
        <w:rPr>
          <w:rFonts w:eastAsiaTheme="minorHAnsi"/>
          <w:color w:val="000000"/>
          <w:sz w:val="28"/>
          <w:szCs w:val="28"/>
        </w:rPr>
        <w:t xml:space="preserve"> </w:t>
      </w:r>
      <w:proofErr w:type="spellStart"/>
      <w:r w:rsidRPr="009A684F">
        <w:rPr>
          <w:rFonts w:eastAsiaTheme="minorHAnsi"/>
          <w:color w:val="000000"/>
          <w:sz w:val="28"/>
          <w:szCs w:val="28"/>
        </w:rPr>
        <w:t>Олимпийская</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литература</w:t>
      </w:r>
      <w:proofErr w:type="spellEnd"/>
      <w:r w:rsidRPr="009A684F">
        <w:rPr>
          <w:rFonts w:eastAsiaTheme="minorHAnsi"/>
          <w:color w:val="000000"/>
          <w:sz w:val="28"/>
          <w:szCs w:val="28"/>
        </w:rPr>
        <w:t>; 2010. 219 с.</w:t>
      </w:r>
      <w:r w:rsidR="00B31279">
        <w:rPr>
          <w:rFonts w:eastAsiaTheme="minorHAnsi"/>
          <w:color w:val="000000"/>
          <w:sz w:val="28"/>
          <w:szCs w:val="28"/>
        </w:rPr>
        <w:t xml:space="preserve"> </w:t>
      </w:r>
    </w:p>
    <w:p w14:paraId="7DDB3D3F" w14:textId="02EB431B" w:rsidR="009A684F" w:rsidRPr="009A684F" w:rsidRDefault="009A684F" w:rsidP="00990F29">
      <w:pPr>
        <w:pStyle w:val="ab"/>
        <w:numPr>
          <w:ilvl w:val="0"/>
          <w:numId w:val="7"/>
        </w:numPr>
        <w:spacing w:line="360" w:lineRule="auto"/>
        <w:ind w:left="709" w:hanging="567"/>
        <w:jc w:val="both"/>
        <w:rPr>
          <w:sz w:val="28"/>
          <w:szCs w:val="28"/>
        </w:rPr>
      </w:pPr>
      <w:proofErr w:type="spellStart"/>
      <w:r w:rsidRPr="009A684F">
        <w:rPr>
          <w:rFonts w:eastAsiaTheme="minorHAnsi"/>
          <w:color w:val="000000"/>
          <w:sz w:val="28"/>
          <w:szCs w:val="28"/>
        </w:rPr>
        <w:t>Земцова</w:t>
      </w:r>
      <w:proofErr w:type="spellEnd"/>
      <w:r w:rsidRPr="009A684F">
        <w:rPr>
          <w:rFonts w:eastAsiaTheme="minorHAnsi"/>
          <w:color w:val="000000"/>
          <w:sz w:val="28"/>
          <w:szCs w:val="28"/>
        </w:rPr>
        <w:t xml:space="preserve"> ІІ. Спортивна фізіологія: навчальний посібник. Київ</w:t>
      </w:r>
      <w:r w:rsidR="00B31279">
        <w:rPr>
          <w:rFonts w:eastAsiaTheme="minorHAnsi"/>
          <w:color w:val="000000"/>
          <w:sz w:val="28"/>
          <w:szCs w:val="28"/>
        </w:rPr>
        <w:t xml:space="preserve"> </w:t>
      </w:r>
      <w:r w:rsidRPr="009A684F">
        <w:rPr>
          <w:rFonts w:eastAsiaTheme="minorHAnsi"/>
          <w:color w:val="000000"/>
          <w:sz w:val="28"/>
          <w:szCs w:val="28"/>
        </w:rPr>
        <w:t>:</w:t>
      </w:r>
      <w:r w:rsidR="00B31279">
        <w:rPr>
          <w:rFonts w:eastAsiaTheme="minorHAnsi"/>
          <w:color w:val="000000"/>
          <w:sz w:val="28"/>
          <w:szCs w:val="28"/>
        </w:rPr>
        <w:t xml:space="preserve"> </w:t>
      </w:r>
      <w:proofErr w:type="spellStart"/>
      <w:r w:rsidRPr="009A684F">
        <w:rPr>
          <w:rFonts w:eastAsiaTheme="minorHAnsi"/>
          <w:color w:val="000000"/>
          <w:sz w:val="28"/>
          <w:szCs w:val="28"/>
        </w:rPr>
        <w:t>Олимпийская</w:t>
      </w:r>
      <w:proofErr w:type="spellEnd"/>
      <w:r w:rsidRPr="009A684F">
        <w:rPr>
          <w:rFonts w:eastAsiaTheme="minorHAnsi"/>
          <w:color w:val="000000"/>
          <w:sz w:val="28"/>
          <w:szCs w:val="28"/>
        </w:rPr>
        <w:t xml:space="preserve"> </w:t>
      </w:r>
      <w:proofErr w:type="spellStart"/>
      <w:r w:rsidRPr="009A684F">
        <w:rPr>
          <w:rFonts w:eastAsiaTheme="minorHAnsi"/>
          <w:color w:val="000000"/>
          <w:sz w:val="28"/>
          <w:szCs w:val="28"/>
        </w:rPr>
        <w:t>литература</w:t>
      </w:r>
      <w:proofErr w:type="spellEnd"/>
      <w:r w:rsidRPr="009A684F">
        <w:rPr>
          <w:rFonts w:eastAsiaTheme="minorHAnsi"/>
          <w:color w:val="000000"/>
          <w:sz w:val="28"/>
          <w:szCs w:val="28"/>
        </w:rPr>
        <w:t>; 2008. 206 с.</w:t>
      </w:r>
    </w:p>
    <w:p w14:paraId="5FB02935" w14:textId="3B96CF05" w:rsidR="009A684F" w:rsidRPr="004C5BD4" w:rsidRDefault="009A684F" w:rsidP="00990F29">
      <w:pPr>
        <w:pStyle w:val="ab"/>
        <w:numPr>
          <w:ilvl w:val="0"/>
          <w:numId w:val="7"/>
        </w:numPr>
        <w:autoSpaceDE w:val="0"/>
        <w:autoSpaceDN w:val="0"/>
        <w:adjustRightInd w:val="0"/>
        <w:spacing w:line="360" w:lineRule="auto"/>
        <w:ind w:left="709" w:hanging="567"/>
        <w:jc w:val="both"/>
        <w:rPr>
          <w:rFonts w:eastAsiaTheme="minorHAnsi"/>
          <w:color w:val="000000"/>
          <w:sz w:val="28"/>
          <w:szCs w:val="28"/>
        </w:rPr>
      </w:pPr>
      <w:proofErr w:type="spellStart"/>
      <w:r w:rsidRPr="004C5BD4">
        <w:rPr>
          <w:rFonts w:eastAsiaTheme="minorHAnsi"/>
          <w:color w:val="000000"/>
          <w:sz w:val="28"/>
          <w:szCs w:val="28"/>
        </w:rPr>
        <w:t>Кібальник</w:t>
      </w:r>
      <w:proofErr w:type="spellEnd"/>
      <w:r w:rsidRPr="004C5BD4">
        <w:rPr>
          <w:rFonts w:eastAsiaTheme="minorHAnsi"/>
          <w:color w:val="000000"/>
          <w:sz w:val="28"/>
          <w:szCs w:val="28"/>
        </w:rPr>
        <w:t xml:space="preserve"> ОЯ. Застосування фітнес-технології для підвищення</w:t>
      </w:r>
      <w:r w:rsidR="004C5BD4" w:rsidRPr="004C5BD4">
        <w:rPr>
          <w:rFonts w:eastAsiaTheme="minorHAnsi"/>
          <w:color w:val="000000"/>
          <w:sz w:val="28"/>
          <w:szCs w:val="28"/>
        </w:rPr>
        <w:t xml:space="preserve"> </w:t>
      </w:r>
      <w:r w:rsidRPr="004C5BD4">
        <w:rPr>
          <w:rFonts w:eastAsiaTheme="minorHAnsi"/>
          <w:color w:val="000000"/>
          <w:sz w:val="28"/>
          <w:szCs w:val="28"/>
        </w:rPr>
        <w:t>рухової активності та фізичної підготовленості підлітків [автореферат].</w:t>
      </w:r>
      <w:r w:rsidR="004C5BD4" w:rsidRPr="004C5BD4">
        <w:rPr>
          <w:rFonts w:eastAsiaTheme="minorHAnsi"/>
          <w:color w:val="000000"/>
          <w:sz w:val="28"/>
          <w:szCs w:val="28"/>
        </w:rPr>
        <w:t xml:space="preserve"> </w:t>
      </w:r>
      <w:r w:rsidRPr="004C5BD4">
        <w:rPr>
          <w:rFonts w:eastAsiaTheme="minorHAnsi"/>
          <w:color w:val="000000"/>
          <w:sz w:val="28"/>
          <w:szCs w:val="28"/>
        </w:rPr>
        <w:t>Львів</w:t>
      </w:r>
      <w:r w:rsidR="004C5BD4" w:rsidRPr="004C5BD4">
        <w:rPr>
          <w:rFonts w:eastAsiaTheme="minorHAnsi"/>
          <w:color w:val="000000"/>
          <w:sz w:val="28"/>
          <w:szCs w:val="28"/>
        </w:rPr>
        <w:t xml:space="preserve"> </w:t>
      </w:r>
      <w:r w:rsidRPr="004C5BD4">
        <w:rPr>
          <w:rFonts w:eastAsiaTheme="minorHAnsi"/>
          <w:color w:val="000000"/>
          <w:sz w:val="28"/>
          <w:szCs w:val="28"/>
        </w:rPr>
        <w:t>: 2008. 20 с.</w:t>
      </w:r>
    </w:p>
    <w:p w14:paraId="020288D7" w14:textId="576BCB6F" w:rsidR="009A684F" w:rsidRPr="004C5BD4" w:rsidRDefault="009A684F" w:rsidP="00990F29">
      <w:pPr>
        <w:pStyle w:val="ab"/>
        <w:numPr>
          <w:ilvl w:val="0"/>
          <w:numId w:val="7"/>
        </w:numPr>
        <w:autoSpaceDE w:val="0"/>
        <w:autoSpaceDN w:val="0"/>
        <w:adjustRightInd w:val="0"/>
        <w:spacing w:line="360" w:lineRule="auto"/>
        <w:ind w:left="709" w:hanging="567"/>
        <w:jc w:val="both"/>
        <w:rPr>
          <w:rFonts w:eastAsiaTheme="minorHAnsi"/>
          <w:color w:val="000000"/>
          <w:sz w:val="28"/>
          <w:szCs w:val="28"/>
        </w:rPr>
      </w:pPr>
      <w:proofErr w:type="spellStart"/>
      <w:r w:rsidRPr="004C5BD4">
        <w:rPr>
          <w:rFonts w:eastAsiaTheme="minorHAnsi"/>
          <w:color w:val="000000"/>
          <w:sz w:val="28"/>
          <w:szCs w:val="28"/>
        </w:rPr>
        <w:t>Климанова</w:t>
      </w:r>
      <w:proofErr w:type="spellEnd"/>
      <w:r w:rsidRPr="004C5BD4">
        <w:rPr>
          <w:rFonts w:eastAsiaTheme="minorHAnsi"/>
          <w:color w:val="000000"/>
          <w:sz w:val="28"/>
          <w:szCs w:val="28"/>
        </w:rPr>
        <w:t xml:space="preserve"> ТГ. Методика </w:t>
      </w:r>
      <w:proofErr w:type="spellStart"/>
      <w:r w:rsidRPr="004C5BD4">
        <w:rPr>
          <w:rFonts w:eastAsiaTheme="minorHAnsi"/>
          <w:color w:val="000000"/>
          <w:sz w:val="28"/>
          <w:szCs w:val="28"/>
        </w:rPr>
        <w:t>проведения</w:t>
      </w:r>
      <w:proofErr w:type="spellEnd"/>
      <w:r w:rsidRPr="004C5BD4">
        <w:rPr>
          <w:rFonts w:eastAsiaTheme="minorHAnsi"/>
          <w:color w:val="000000"/>
          <w:sz w:val="28"/>
          <w:szCs w:val="28"/>
        </w:rPr>
        <w:t xml:space="preserve"> </w:t>
      </w:r>
      <w:proofErr w:type="spellStart"/>
      <w:r w:rsidRPr="004C5BD4">
        <w:rPr>
          <w:rFonts w:eastAsiaTheme="minorHAnsi"/>
          <w:color w:val="000000"/>
          <w:sz w:val="28"/>
          <w:szCs w:val="28"/>
        </w:rPr>
        <w:t>уроков</w:t>
      </w:r>
      <w:proofErr w:type="spellEnd"/>
      <w:r w:rsidRPr="004C5BD4">
        <w:rPr>
          <w:rFonts w:eastAsiaTheme="minorHAnsi"/>
          <w:color w:val="000000"/>
          <w:sz w:val="28"/>
          <w:szCs w:val="28"/>
        </w:rPr>
        <w:t xml:space="preserve"> </w:t>
      </w:r>
      <w:proofErr w:type="spellStart"/>
      <w:r w:rsidRPr="004C5BD4">
        <w:rPr>
          <w:rFonts w:eastAsiaTheme="minorHAnsi"/>
          <w:color w:val="000000"/>
          <w:sz w:val="28"/>
          <w:szCs w:val="28"/>
        </w:rPr>
        <w:t>физической</w:t>
      </w:r>
      <w:proofErr w:type="spellEnd"/>
      <w:r w:rsidR="004C5BD4" w:rsidRPr="004C5BD4">
        <w:rPr>
          <w:rFonts w:eastAsiaTheme="minorHAnsi"/>
          <w:color w:val="000000"/>
          <w:sz w:val="28"/>
          <w:szCs w:val="28"/>
        </w:rPr>
        <w:t xml:space="preserve"> </w:t>
      </w:r>
      <w:proofErr w:type="spellStart"/>
      <w:r w:rsidRPr="004C5BD4">
        <w:rPr>
          <w:rFonts w:eastAsiaTheme="minorHAnsi"/>
          <w:color w:val="000000"/>
          <w:sz w:val="28"/>
          <w:szCs w:val="28"/>
        </w:rPr>
        <w:t>культуры</w:t>
      </w:r>
      <w:proofErr w:type="spellEnd"/>
      <w:r w:rsidRPr="004C5BD4">
        <w:rPr>
          <w:rFonts w:eastAsiaTheme="minorHAnsi"/>
          <w:color w:val="000000"/>
          <w:sz w:val="28"/>
          <w:szCs w:val="28"/>
        </w:rPr>
        <w:t xml:space="preserve"> в </w:t>
      </w:r>
      <w:proofErr w:type="spellStart"/>
      <w:r w:rsidRPr="004C5BD4">
        <w:rPr>
          <w:rFonts w:eastAsiaTheme="minorHAnsi"/>
          <w:color w:val="000000"/>
          <w:sz w:val="28"/>
          <w:szCs w:val="28"/>
        </w:rPr>
        <w:t>начальной</w:t>
      </w:r>
      <w:proofErr w:type="spellEnd"/>
      <w:r w:rsidRPr="004C5BD4">
        <w:rPr>
          <w:rFonts w:eastAsiaTheme="minorHAnsi"/>
          <w:color w:val="000000"/>
          <w:sz w:val="28"/>
          <w:szCs w:val="28"/>
        </w:rPr>
        <w:t xml:space="preserve"> </w:t>
      </w:r>
      <w:proofErr w:type="spellStart"/>
      <w:r w:rsidRPr="004C5BD4">
        <w:rPr>
          <w:rFonts w:eastAsiaTheme="minorHAnsi"/>
          <w:color w:val="000000"/>
          <w:sz w:val="28"/>
          <w:szCs w:val="28"/>
        </w:rPr>
        <w:t>школе</w:t>
      </w:r>
      <w:proofErr w:type="spellEnd"/>
      <w:r w:rsidRPr="004C5BD4">
        <w:rPr>
          <w:rFonts w:eastAsiaTheme="minorHAnsi"/>
          <w:color w:val="000000"/>
          <w:sz w:val="28"/>
          <w:szCs w:val="28"/>
        </w:rPr>
        <w:t xml:space="preserve"> с </w:t>
      </w:r>
      <w:proofErr w:type="spellStart"/>
      <w:r w:rsidRPr="004C5BD4">
        <w:rPr>
          <w:rFonts w:eastAsiaTheme="minorHAnsi"/>
          <w:color w:val="000000"/>
          <w:sz w:val="28"/>
          <w:szCs w:val="28"/>
        </w:rPr>
        <w:t>использованием</w:t>
      </w:r>
      <w:proofErr w:type="spellEnd"/>
      <w:r w:rsidRPr="004C5BD4">
        <w:rPr>
          <w:rFonts w:eastAsiaTheme="minorHAnsi"/>
          <w:color w:val="000000"/>
          <w:sz w:val="28"/>
          <w:szCs w:val="28"/>
        </w:rPr>
        <w:t xml:space="preserve"> </w:t>
      </w:r>
      <w:proofErr w:type="spellStart"/>
      <w:r w:rsidRPr="004C5BD4">
        <w:rPr>
          <w:rFonts w:eastAsiaTheme="minorHAnsi"/>
          <w:color w:val="000000"/>
          <w:sz w:val="28"/>
          <w:szCs w:val="28"/>
        </w:rPr>
        <w:t>средств</w:t>
      </w:r>
      <w:proofErr w:type="spellEnd"/>
      <w:r w:rsidRPr="004C5BD4">
        <w:rPr>
          <w:rFonts w:eastAsiaTheme="minorHAnsi"/>
          <w:color w:val="000000"/>
          <w:sz w:val="28"/>
          <w:szCs w:val="28"/>
        </w:rPr>
        <w:t xml:space="preserve"> </w:t>
      </w:r>
      <w:proofErr w:type="spellStart"/>
      <w:r w:rsidRPr="004C5BD4">
        <w:rPr>
          <w:rFonts w:eastAsiaTheme="minorHAnsi"/>
          <w:color w:val="000000"/>
          <w:sz w:val="28"/>
          <w:szCs w:val="28"/>
        </w:rPr>
        <w:t>туризма</w:t>
      </w:r>
      <w:proofErr w:type="spellEnd"/>
      <w:r w:rsidR="004C5BD4" w:rsidRPr="004C5BD4">
        <w:rPr>
          <w:rFonts w:eastAsiaTheme="minorHAnsi"/>
          <w:color w:val="000000"/>
          <w:sz w:val="28"/>
          <w:szCs w:val="28"/>
        </w:rPr>
        <w:t xml:space="preserve"> </w:t>
      </w:r>
      <w:r w:rsidRPr="004C5BD4">
        <w:rPr>
          <w:rFonts w:eastAsiaTheme="minorHAnsi"/>
          <w:color w:val="000000"/>
          <w:sz w:val="28"/>
          <w:szCs w:val="28"/>
        </w:rPr>
        <w:t xml:space="preserve">[автореферат]. </w:t>
      </w:r>
      <w:proofErr w:type="spellStart"/>
      <w:r w:rsidRPr="004C5BD4">
        <w:rPr>
          <w:rFonts w:eastAsiaTheme="minorHAnsi"/>
          <w:color w:val="000000"/>
          <w:sz w:val="28"/>
          <w:szCs w:val="28"/>
        </w:rPr>
        <w:t>Коломна</w:t>
      </w:r>
      <w:proofErr w:type="spellEnd"/>
      <w:r w:rsidRPr="004C5BD4">
        <w:rPr>
          <w:rFonts w:eastAsiaTheme="minorHAnsi"/>
          <w:color w:val="000000"/>
          <w:sz w:val="28"/>
          <w:szCs w:val="28"/>
        </w:rPr>
        <w:t>: 2007. 24 с.</w:t>
      </w:r>
    </w:p>
    <w:p w14:paraId="675E9063" w14:textId="0357B949" w:rsidR="009A684F" w:rsidRPr="004C5BD4" w:rsidRDefault="009A684F" w:rsidP="00990F29">
      <w:pPr>
        <w:pStyle w:val="ab"/>
        <w:numPr>
          <w:ilvl w:val="0"/>
          <w:numId w:val="7"/>
        </w:numPr>
        <w:autoSpaceDE w:val="0"/>
        <w:autoSpaceDN w:val="0"/>
        <w:adjustRightInd w:val="0"/>
        <w:spacing w:line="360" w:lineRule="auto"/>
        <w:ind w:left="709" w:hanging="567"/>
        <w:jc w:val="both"/>
        <w:rPr>
          <w:rFonts w:eastAsiaTheme="minorHAnsi"/>
          <w:color w:val="000000"/>
          <w:sz w:val="28"/>
          <w:szCs w:val="28"/>
        </w:rPr>
      </w:pPr>
      <w:r w:rsidRPr="004C5BD4">
        <w:rPr>
          <w:rFonts w:eastAsiaTheme="minorHAnsi"/>
          <w:color w:val="000000"/>
          <w:sz w:val="28"/>
          <w:szCs w:val="28"/>
        </w:rPr>
        <w:t xml:space="preserve">Коваленко ІМ, </w:t>
      </w:r>
      <w:proofErr w:type="spellStart"/>
      <w:r w:rsidRPr="004C5BD4">
        <w:rPr>
          <w:rFonts w:eastAsiaTheme="minorHAnsi"/>
          <w:color w:val="000000"/>
          <w:sz w:val="28"/>
          <w:szCs w:val="28"/>
        </w:rPr>
        <w:t>Ратов</w:t>
      </w:r>
      <w:proofErr w:type="spellEnd"/>
      <w:r w:rsidRPr="004C5BD4">
        <w:rPr>
          <w:rFonts w:eastAsiaTheme="minorHAnsi"/>
          <w:color w:val="000000"/>
          <w:sz w:val="28"/>
          <w:szCs w:val="28"/>
        </w:rPr>
        <w:t xml:space="preserve"> АМ. Виховання </w:t>
      </w:r>
      <w:proofErr w:type="spellStart"/>
      <w:r w:rsidRPr="004C5BD4">
        <w:rPr>
          <w:rFonts w:eastAsiaTheme="minorHAnsi"/>
          <w:color w:val="000000"/>
          <w:sz w:val="28"/>
          <w:szCs w:val="28"/>
        </w:rPr>
        <w:t>швидкісно</w:t>
      </w:r>
      <w:proofErr w:type="spellEnd"/>
      <w:r w:rsidRPr="004C5BD4">
        <w:rPr>
          <w:rFonts w:eastAsiaTheme="minorHAnsi"/>
          <w:color w:val="000000"/>
          <w:sz w:val="28"/>
          <w:szCs w:val="28"/>
        </w:rPr>
        <w:t>-силових</w:t>
      </w:r>
      <w:r w:rsidR="004C5BD4" w:rsidRPr="004C5BD4">
        <w:rPr>
          <w:rFonts w:eastAsiaTheme="minorHAnsi"/>
          <w:color w:val="000000"/>
          <w:sz w:val="28"/>
          <w:szCs w:val="28"/>
        </w:rPr>
        <w:t xml:space="preserve"> </w:t>
      </w:r>
      <w:r w:rsidRPr="004C5BD4">
        <w:rPr>
          <w:rFonts w:eastAsiaTheme="minorHAnsi"/>
          <w:color w:val="000000"/>
          <w:sz w:val="28"/>
          <w:szCs w:val="28"/>
        </w:rPr>
        <w:t>здібностей молодших школярів засобами рухливих ігор з елементами</w:t>
      </w:r>
      <w:r w:rsidR="004C5BD4" w:rsidRPr="004C5BD4">
        <w:rPr>
          <w:rFonts w:eastAsiaTheme="minorHAnsi"/>
          <w:color w:val="000000"/>
          <w:sz w:val="28"/>
          <w:szCs w:val="28"/>
        </w:rPr>
        <w:t xml:space="preserve"> </w:t>
      </w:r>
      <w:r w:rsidRPr="004C5BD4">
        <w:rPr>
          <w:rFonts w:eastAsiaTheme="minorHAnsi"/>
          <w:color w:val="000000"/>
          <w:sz w:val="28"/>
          <w:szCs w:val="28"/>
        </w:rPr>
        <w:t>одноборств. В: Чернігівського національного педагогічного університету</w:t>
      </w:r>
      <w:r w:rsidR="004C5BD4" w:rsidRPr="004C5BD4">
        <w:rPr>
          <w:rFonts w:eastAsiaTheme="minorHAnsi"/>
          <w:color w:val="000000"/>
          <w:sz w:val="28"/>
          <w:szCs w:val="28"/>
        </w:rPr>
        <w:t xml:space="preserve"> </w:t>
      </w:r>
      <w:r w:rsidRPr="004C5BD4">
        <w:rPr>
          <w:rFonts w:eastAsiaTheme="minorHAnsi"/>
          <w:color w:val="000000"/>
          <w:sz w:val="28"/>
          <w:szCs w:val="28"/>
        </w:rPr>
        <w:t xml:space="preserve">імені Т. Г. Шевченко. </w:t>
      </w:r>
      <w:proofErr w:type="spellStart"/>
      <w:r w:rsidRPr="004C5BD4">
        <w:rPr>
          <w:rFonts w:eastAsiaTheme="minorHAnsi"/>
          <w:color w:val="000000"/>
          <w:sz w:val="28"/>
          <w:szCs w:val="28"/>
        </w:rPr>
        <w:t>Зб</w:t>
      </w:r>
      <w:proofErr w:type="spellEnd"/>
      <w:r w:rsidRPr="004C5BD4">
        <w:rPr>
          <w:rFonts w:eastAsiaTheme="minorHAnsi"/>
          <w:color w:val="000000"/>
          <w:sz w:val="28"/>
          <w:szCs w:val="28"/>
        </w:rPr>
        <w:t>. наук. праць. 2011; 86, с. 87−90.</w:t>
      </w:r>
    </w:p>
    <w:p w14:paraId="25EF657B" w14:textId="50637F25" w:rsidR="009A684F" w:rsidRPr="004C5BD4" w:rsidRDefault="009A684F" w:rsidP="00990F29">
      <w:pPr>
        <w:pStyle w:val="ab"/>
        <w:numPr>
          <w:ilvl w:val="0"/>
          <w:numId w:val="7"/>
        </w:numPr>
        <w:autoSpaceDE w:val="0"/>
        <w:autoSpaceDN w:val="0"/>
        <w:adjustRightInd w:val="0"/>
        <w:spacing w:line="360" w:lineRule="auto"/>
        <w:ind w:left="709" w:hanging="567"/>
        <w:jc w:val="both"/>
        <w:rPr>
          <w:rFonts w:eastAsiaTheme="minorHAnsi"/>
          <w:color w:val="000000"/>
          <w:sz w:val="28"/>
          <w:szCs w:val="28"/>
        </w:rPr>
      </w:pPr>
      <w:r w:rsidRPr="004C5BD4">
        <w:rPr>
          <w:rFonts w:eastAsiaTheme="minorHAnsi"/>
          <w:color w:val="000000"/>
          <w:sz w:val="28"/>
          <w:szCs w:val="28"/>
        </w:rPr>
        <w:lastRenderedPageBreak/>
        <w:t>Козак А. Система контролю й оцінювання координаційних</w:t>
      </w:r>
      <w:r w:rsidR="004C5BD4" w:rsidRPr="004C5BD4">
        <w:rPr>
          <w:rFonts w:eastAsiaTheme="minorHAnsi"/>
          <w:color w:val="000000"/>
          <w:sz w:val="28"/>
          <w:szCs w:val="28"/>
        </w:rPr>
        <w:t xml:space="preserve"> </w:t>
      </w:r>
      <w:r w:rsidRPr="004C5BD4">
        <w:rPr>
          <w:rFonts w:eastAsiaTheme="minorHAnsi"/>
          <w:color w:val="000000"/>
          <w:sz w:val="28"/>
          <w:szCs w:val="28"/>
        </w:rPr>
        <w:t>здібностей тенісистів 5-6 років. Спортивна наука України. 2</w:t>
      </w:r>
      <w:r w:rsidR="004C5BD4" w:rsidRPr="004C5BD4">
        <w:rPr>
          <w:rFonts w:eastAsiaTheme="minorHAnsi"/>
          <w:color w:val="000000"/>
          <w:sz w:val="28"/>
          <w:szCs w:val="28"/>
        </w:rPr>
        <w:t>015;4(68). С</w:t>
      </w:r>
      <w:r w:rsidRPr="004C5BD4">
        <w:rPr>
          <w:rFonts w:eastAsiaTheme="minorHAnsi"/>
          <w:color w:val="000000"/>
          <w:sz w:val="28"/>
          <w:szCs w:val="28"/>
        </w:rPr>
        <w:t>. 56−62.</w:t>
      </w:r>
    </w:p>
    <w:p w14:paraId="68DF74CA" w14:textId="1411A0EF" w:rsidR="004C5BD4" w:rsidRPr="004C5BD4" w:rsidRDefault="009A684F" w:rsidP="00990F29">
      <w:pPr>
        <w:pStyle w:val="ab"/>
        <w:numPr>
          <w:ilvl w:val="0"/>
          <w:numId w:val="7"/>
        </w:numPr>
        <w:autoSpaceDE w:val="0"/>
        <w:autoSpaceDN w:val="0"/>
        <w:adjustRightInd w:val="0"/>
        <w:spacing w:line="360" w:lineRule="auto"/>
        <w:ind w:left="709" w:hanging="567"/>
        <w:jc w:val="both"/>
        <w:rPr>
          <w:rFonts w:eastAsiaTheme="minorHAnsi"/>
          <w:color w:val="000000"/>
          <w:sz w:val="28"/>
          <w:szCs w:val="28"/>
        </w:rPr>
      </w:pPr>
      <w:r w:rsidRPr="004C5BD4">
        <w:rPr>
          <w:rFonts w:eastAsiaTheme="minorHAnsi"/>
          <w:color w:val="000000"/>
          <w:sz w:val="28"/>
          <w:szCs w:val="28"/>
        </w:rPr>
        <w:t xml:space="preserve">Козина ЖЛ, </w:t>
      </w:r>
      <w:proofErr w:type="spellStart"/>
      <w:r w:rsidRPr="004C5BD4">
        <w:rPr>
          <w:rFonts w:eastAsiaTheme="minorHAnsi"/>
          <w:color w:val="000000"/>
          <w:sz w:val="28"/>
          <w:szCs w:val="28"/>
        </w:rPr>
        <w:t>Ермаков</w:t>
      </w:r>
      <w:proofErr w:type="spellEnd"/>
      <w:r w:rsidRPr="004C5BD4">
        <w:rPr>
          <w:rFonts w:eastAsiaTheme="minorHAnsi"/>
          <w:color w:val="000000"/>
          <w:sz w:val="28"/>
          <w:szCs w:val="28"/>
        </w:rPr>
        <w:t xml:space="preserve"> СС, </w:t>
      </w:r>
      <w:proofErr w:type="spellStart"/>
      <w:r w:rsidRPr="004C5BD4">
        <w:rPr>
          <w:rFonts w:eastAsiaTheme="minorHAnsi"/>
          <w:color w:val="000000"/>
          <w:sz w:val="28"/>
          <w:szCs w:val="28"/>
        </w:rPr>
        <w:t>Кадунская</w:t>
      </w:r>
      <w:proofErr w:type="spellEnd"/>
      <w:r w:rsidRPr="004C5BD4">
        <w:rPr>
          <w:rFonts w:eastAsiaTheme="minorHAnsi"/>
          <w:color w:val="000000"/>
          <w:sz w:val="28"/>
          <w:szCs w:val="28"/>
        </w:rPr>
        <w:t xml:space="preserve"> ЛА, </w:t>
      </w:r>
      <w:proofErr w:type="spellStart"/>
      <w:r w:rsidRPr="004C5BD4">
        <w:rPr>
          <w:rFonts w:eastAsiaTheme="minorHAnsi"/>
          <w:color w:val="000000"/>
          <w:sz w:val="28"/>
          <w:szCs w:val="28"/>
        </w:rPr>
        <w:t>Собоянин</w:t>
      </w:r>
      <w:proofErr w:type="spellEnd"/>
      <w:r w:rsidRPr="004C5BD4">
        <w:rPr>
          <w:rFonts w:eastAsiaTheme="minorHAnsi"/>
          <w:color w:val="000000"/>
          <w:sz w:val="28"/>
          <w:szCs w:val="28"/>
        </w:rPr>
        <w:t xml:space="preserve"> ФИ,</w:t>
      </w:r>
      <w:r w:rsidR="004C5BD4" w:rsidRPr="004C5BD4">
        <w:rPr>
          <w:rFonts w:eastAsiaTheme="minorHAnsi"/>
          <w:color w:val="000000"/>
          <w:sz w:val="28"/>
          <w:szCs w:val="28"/>
        </w:rPr>
        <w:t xml:space="preserve"> </w:t>
      </w:r>
      <w:proofErr w:type="spellStart"/>
      <w:r w:rsidRPr="004C5BD4">
        <w:rPr>
          <w:rFonts w:eastAsiaTheme="minorHAnsi"/>
          <w:color w:val="000000"/>
          <w:sz w:val="28"/>
          <w:szCs w:val="28"/>
        </w:rPr>
        <w:t>Кржеминский</w:t>
      </w:r>
      <w:proofErr w:type="spellEnd"/>
      <w:r w:rsidRPr="004C5BD4">
        <w:rPr>
          <w:rFonts w:eastAsiaTheme="minorHAnsi"/>
          <w:color w:val="000000"/>
          <w:sz w:val="28"/>
          <w:szCs w:val="28"/>
        </w:rPr>
        <w:t xml:space="preserve"> М, </w:t>
      </w:r>
      <w:proofErr w:type="spellStart"/>
      <w:r w:rsidRPr="004C5BD4">
        <w:rPr>
          <w:rFonts w:eastAsiaTheme="minorHAnsi"/>
          <w:color w:val="000000"/>
          <w:sz w:val="28"/>
          <w:szCs w:val="28"/>
        </w:rPr>
        <w:t>Сабко</w:t>
      </w:r>
      <w:proofErr w:type="spellEnd"/>
      <w:r w:rsidRPr="004C5BD4">
        <w:rPr>
          <w:rFonts w:eastAsiaTheme="minorHAnsi"/>
          <w:color w:val="000000"/>
          <w:sz w:val="28"/>
          <w:szCs w:val="28"/>
        </w:rPr>
        <w:t xml:space="preserve"> ИН., </w:t>
      </w:r>
      <w:proofErr w:type="spellStart"/>
      <w:r w:rsidRPr="004C5BD4">
        <w:rPr>
          <w:rFonts w:eastAsiaTheme="minorHAnsi"/>
          <w:color w:val="000000"/>
          <w:sz w:val="28"/>
          <w:szCs w:val="28"/>
        </w:rPr>
        <w:t>Репко</w:t>
      </w:r>
      <w:proofErr w:type="spellEnd"/>
      <w:r w:rsidRPr="004C5BD4">
        <w:rPr>
          <w:rFonts w:eastAsiaTheme="minorHAnsi"/>
          <w:color w:val="000000"/>
          <w:sz w:val="28"/>
          <w:szCs w:val="28"/>
        </w:rPr>
        <w:t xml:space="preserve"> ЕА. </w:t>
      </w:r>
      <w:proofErr w:type="spellStart"/>
      <w:r w:rsidRPr="004C5BD4">
        <w:rPr>
          <w:rFonts w:eastAsiaTheme="minorHAnsi"/>
          <w:color w:val="000000"/>
          <w:sz w:val="28"/>
          <w:szCs w:val="28"/>
        </w:rPr>
        <w:t>Сравнительная</w:t>
      </w:r>
      <w:proofErr w:type="spellEnd"/>
      <w:r w:rsidRPr="004C5BD4">
        <w:rPr>
          <w:rFonts w:eastAsiaTheme="minorHAnsi"/>
          <w:color w:val="000000"/>
          <w:sz w:val="28"/>
          <w:szCs w:val="28"/>
        </w:rPr>
        <w:t xml:space="preserve"> характеристика</w:t>
      </w:r>
      <w:r w:rsidR="004C5BD4" w:rsidRPr="004C5BD4">
        <w:rPr>
          <w:rFonts w:eastAsiaTheme="minorHAnsi"/>
          <w:color w:val="000000"/>
          <w:sz w:val="28"/>
          <w:szCs w:val="28"/>
        </w:rPr>
        <w:t xml:space="preserve"> </w:t>
      </w:r>
      <w:proofErr w:type="spellStart"/>
      <w:r w:rsidRPr="004C5BD4">
        <w:rPr>
          <w:rFonts w:eastAsiaTheme="minorHAnsi"/>
          <w:color w:val="000000"/>
          <w:sz w:val="28"/>
          <w:szCs w:val="28"/>
        </w:rPr>
        <w:t>взаимосвязи</w:t>
      </w:r>
      <w:proofErr w:type="spellEnd"/>
      <w:r w:rsidRPr="004C5BD4">
        <w:rPr>
          <w:rFonts w:eastAsiaTheme="minorHAnsi"/>
          <w:color w:val="000000"/>
          <w:sz w:val="28"/>
          <w:szCs w:val="28"/>
        </w:rPr>
        <w:t xml:space="preserve"> </w:t>
      </w:r>
      <w:proofErr w:type="spellStart"/>
      <w:r w:rsidRPr="004C5BD4">
        <w:rPr>
          <w:rFonts w:eastAsiaTheme="minorHAnsi"/>
          <w:color w:val="000000"/>
          <w:sz w:val="28"/>
          <w:szCs w:val="28"/>
        </w:rPr>
        <w:t>между</w:t>
      </w:r>
      <w:proofErr w:type="spellEnd"/>
      <w:r w:rsidRPr="004C5BD4">
        <w:rPr>
          <w:rFonts w:eastAsiaTheme="minorHAnsi"/>
          <w:color w:val="000000"/>
          <w:sz w:val="28"/>
          <w:szCs w:val="28"/>
        </w:rPr>
        <w:t xml:space="preserve"> </w:t>
      </w:r>
      <w:proofErr w:type="spellStart"/>
      <w:r w:rsidRPr="004C5BD4">
        <w:rPr>
          <w:rFonts w:eastAsiaTheme="minorHAnsi"/>
          <w:color w:val="000000"/>
          <w:sz w:val="28"/>
          <w:szCs w:val="28"/>
        </w:rPr>
        <w:t>пульсовыми</w:t>
      </w:r>
      <w:proofErr w:type="spellEnd"/>
      <w:r w:rsidRPr="004C5BD4">
        <w:rPr>
          <w:rFonts w:eastAsiaTheme="minorHAnsi"/>
          <w:color w:val="000000"/>
          <w:sz w:val="28"/>
          <w:szCs w:val="28"/>
        </w:rPr>
        <w:t xml:space="preserve"> и </w:t>
      </w:r>
      <w:proofErr w:type="spellStart"/>
      <w:r w:rsidRPr="004C5BD4">
        <w:rPr>
          <w:rFonts w:eastAsiaTheme="minorHAnsi"/>
          <w:color w:val="000000"/>
          <w:sz w:val="28"/>
          <w:szCs w:val="28"/>
        </w:rPr>
        <w:t>субъективными</w:t>
      </w:r>
      <w:proofErr w:type="spellEnd"/>
      <w:r w:rsidRPr="004C5BD4">
        <w:rPr>
          <w:rFonts w:eastAsiaTheme="minorHAnsi"/>
          <w:color w:val="000000"/>
          <w:sz w:val="28"/>
          <w:szCs w:val="28"/>
        </w:rPr>
        <w:t xml:space="preserve"> </w:t>
      </w:r>
      <w:proofErr w:type="spellStart"/>
      <w:r w:rsidRPr="004C5BD4">
        <w:rPr>
          <w:rFonts w:eastAsiaTheme="minorHAnsi"/>
          <w:color w:val="000000"/>
          <w:sz w:val="28"/>
          <w:szCs w:val="28"/>
        </w:rPr>
        <w:t>показателями</w:t>
      </w:r>
      <w:proofErr w:type="spellEnd"/>
      <w:r w:rsidRPr="004C5BD4">
        <w:rPr>
          <w:rFonts w:eastAsiaTheme="minorHAnsi"/>
          <w:color w:val="000000"/>
          <w:sz w:val="28"/>
          <w:szCs w:val="28"/>
        </w:rPr>
        <w:t xml:space="preserve"> </w:t>
      </w:r>
      <w:proofErr w:type="spellStart"/>
      <w:r w:rsidRPr="004C5BD4">
        <w:rPr>
          <w:rFonts w:eastAsiaTheme="minorHAnsi"/>
          <w:color w:val="000000"/>
          <w:sz w:val="28"/>
          <w:szCs w:val="28"/>
        </w:rPr>
        <w:t>реакции</w:t>
      </w:r>
      <w:proofErr w:type="spellEnd"/>
      <w:r w:rsidRPr="004C5BD4">
        <w:rPr>
          <w:rFonts w:eastAsiaTheme="minorHAnsi"/>
          <w:color w:val="000000"/>
          <w:sz w:val="28"/>
          <w:szCs w:val="28"/>
        </w:rPr>
        <w:t xml:space="preserve"> на</w:t>
      </w:r>
      <w:r w:rsidR="004C5BD4" w:rsidRPr="004C5BD4">
        <w:rPr>
          <w:rFonts w:eastAsiaTheme="minorHAnsi"/>
          <w:color w:val="000000"/>
          <w:sz w:val="28"/>
          <w:szCs w:val="28"/>
        </w:rPr>
        <w:t xml:space="preserve"> </w:t>
      </w:r>
      <w:proofErr w:type="spellStart"/>
      <w:r w:rsidRPr="004C5BD4">
        <w:rPr>
          <w:rFonts w:eastAsiaTheme="minorHAnsi"/>
          <w:color w:val="000000"/>
          <w:sz w:val="28"/>
          <w:szCs w:val="28"/>
        </w:rPr>
        <w:t>физическую</w:t>
      </w:r>
      <w:proofErr w:type="spellEnd"/>
      <w:r w:rsidRPr="004C5BD4">
        <w:rPr>
          <w:rFonts w:eastAsiaTheme="minorHAnsi"/>
          <w:color w:val="000000"/>
          <w:sz w:val="28"/>
          <w:szCs w:val="28"/>
        </w:rPr>
        <w:t xml:space="preserve"> </w:t>
      </w:r>
      <w:proofErr w:type="spellStart"/>
      <w:r w:rsidRPr="004C5BD4">
        <w:rPr>
          <w:rFonts w:eastAsiaTheme="minorHAnsi"/>
          <w:color w:val="000000"/>
          <w:sz w:val="28"/>
          <w:szCs w:val="28"/>
        </w:rPr>
        <w:t>нагрузку</w:t>
      </w:r>
      <w:proofErr w:type="spellEnd"/>
      <w:r w:rsidRPr="004C5BD4">
        <w:rPr>
          <w:rFonts w:eastAsiaTheme="minorHAnsi"/>
          <w:color w:val="000000"/>
          <w:sz w:val="28"/>
          <w:szCs w:val="28"/>
        </w:rPr>
        <w:t xml:space="preserve"> у студенток и </w:t>
      </w:r>
      <w:proofErr w:type="spellStart"/>
      <w:r w:rsidRPr="004C5BD4">
        <w:rPr>
          <w:rFonts w:eastAsiaTheme="minorHAnsi"/>
          <w:color w:val="000000"/>
          <w:sz w:val="28"/>
          <w:szCs w:val="28"/>
        </w:rPr>
        <w:t>школьниц</w:t>
      </w:r>
      <w:proofErr w:type="spellEnd"/>
      <w:r w:rsidRPr="004C5BD4">
        <w:rPr>
          <w:rFonts w:eastAsiaTheme="minorHAnsi"/>
          <w:color w:val="000000"/>
          <w:sz w:val="28"/>
          <w:szCs w:val="28"/>
        </w:rPr>
        <w:t xml:space="preserve">. В: </w:t>
      </w:r>
      <w:proofErr w:type="spellStart"/>
      <w:r w:rsidRPr="004C5BD4">
        <w:rPr>
          <w:rFonts w:eastAsiaTheme="minorHAnsi"/>
          <w:color w:val="000000"/>
          <w:sz w:val="28"/>
          <w:szCs w:val="28"/>
        </w:rPr>
        <w:t>Физическое</w:t>
      </w:r>
      <w:proofErr w:type="spellEnd"/>
      <w:r w:rsidRPr="004C5BD4">
        <w:rPr>
          <w:rFonts w:eastAsiaTheme="minorHAnsi"/>
          <w:color w:val="000000"/>
          <w:sz w:val="28"/>
          <w:szCs w:val="28"/>
        </w:rPr>
        <w:t xml:space="preserve"> </w:t>
      </w:r>
      <w:proofErr w:type="spellStart"/>
      <w:r w:rsidRPr="004C5BD4">
        <w:rPr>
          <w:rFonts w:eastAsiaTheme="minorHAnsi"/>
          <w:color w:val="000000"/>
          <w:sz w:val="28"/>
          <w:szCs w:val="28"/>
        </w:rPr>
        <w:t>воспитание</w:t>
      </w:r>
      <w:proofErr w:type="spellEnd"/>
      <w:r w:rsidR="004C5BD4" w:rsidRPr="004C5BD4">
        <w:rPr>
          <w:rFonts w:eastAsiaTheme="minorHAnsi"/>
          <w:color w:val="000000"/>
          <w:sz w:val="28"/>
          <w:szCs w:val="28"/>
        </w:rPr>
        <w:t xml:space="preserve"> </w:t>
      </w:r>
      <w:proofErr w:type="spellStart"/>
      <w:r w:rsidRPr="004C5BD4">
        <w:rPr>
          <w:rFonts w:eastAsiaTheme="minorHAnsi"/>
          <w:color w:val="000000"/>
          <w:sz w:val="28"/>
          <w:szCs w:val="28"/>
        </w:rPr>
        <w:t>студентов</w:t>
      </w:r>
      <w:proofErr w:type="spellEnd"/>
      <w:r w:rsidRPr="004C5BD4">
        <w:rPr>
          <w:rFonts w:eastAsiaTheme="minorHAnsi"/>
          <w:color w:val="000000"/>
          <w:sz w:val="28"/>
          <w:szCs w:val="28"/>
        </w:rPr>
        <w:t xml:space="preserve">. </w:t>
      </w:r>
      <w:proofErr w:type="spellStart"/>
      <w:r w:rsidRPr="004C5BD4">
        <w:rPr>
          <w:rFonts w:eastAsiaTheme="minorHAnsi"/>
          <w:color w:val="000000"/>
          <w:sz w:val="28"/>
          <w:szCs w:val="28"/>
        </w:rPr>
        <w:t>Зб</w:t>
      </w:r>
      <w:proofErr w:type="spellEnd"/>
      <w:r w:rsidRPr="004C5BD4">
        <w:rPr>
          <w:rFonts w:eastAsiaTheme="minorHAnsi"/>
          <w:color w:val="000000"/>
          <w:sz w:val="28"/>
          <w:szCs w:val="28"/>
        </w:rPr>
        <w:t xml:space="preserve">. наук. праць. </w:t>
      </w:r>
      <w:proofErr w:type="spellStart"/>
      <w:r w:rsidRPr="004C5BD4">
        <w:rPr>
          <w:rFonts w:eastAsiaTheme="minorHAnsi"/>
          <w:color w:val="000000"/>
          <w:sz w:val="28"/>
          <w:szCs w:val="28"/>
        </w:rPr>
        <w:t>Харьков</w:t>
      </w:r>
      <w:proofErr w:type="spellEnd"/>
      <w:r w:rsidRPr="004C5BD4">
        <w:rPr>
          <w:rFonts w:eastAsiaTheme="minorHAnsi"/>
          <w:color w:val="000000"/>
          <w:sz w:val="28"/>
          <w:szCs w:val="28"/>
        </w:rPr>
        <w:t>. 2016;4, с. 24−34.</w:t>
      </w:r>
    </w:p>
    <w:p w14:paraId="7E6D404D" w14:textId="77777777" w:rsidR="004C5BD4" w:rsidRPr="004C5BD4" w:rsidRDefault="004C5BD4" w:rsidP="00990F29">
      <w:pPr>
        <w:pStyle w:val="ab"/>
        <w:numPr>
          <w:ilvl w:val="0"/>
          <w:numId w:val="7"/>
        </w:numPr>
        <w:autoSpaceDE w:val="0"/>
        <w:autoSpaceDN w:val="0"/>
        <w:adjustRightInd w:val="0"/>
        <w:spacing w:line="360" w:lineRule="auto"/>
        <w:ind w:left="709" w:hanging="567"/>
        <w:jc w:val="both"/>
        <w:rPr>
          <w:sz w:val="28"/>
          <w:szCs w:val="28"/>
        </w:rPr>
      </w:pPr>
      <w:r w:rsidRPr="004C5BD4">
        <w:rPr>
          <w:sz w:val="28"/>
          <w:szCs w:val="28"/>
        </w:rPr>
        <w:t xml:space="preserve">Коц Л.Ю. </w:t>
      </w:r>
      <w:proofErr w:type="spellStart"/>
      <w:r w:rsidRPr="004C5BD4">
        <w:rPr>
          <w:sz w:val="28"/>
          <w:szCs w:val="28"/>
        </w:rPr>
        <w:t>Спортивная</w:t>
      </w:r>
      <w:proofErr w:type="spellEnd"/>
      <w:r w:rsidRPr="004C5BD4">
        <w:rPr>
          <w:sz w:val="28"/>
          <w:szCs w:val="28"/>
        </w:rPr>
        <w:t xml:space="preserve"> </w:t>
      </w:r>
      <w:proofErr w:type="spellStart"/>
      <w:r w:rsidRPr="004C5BD4">
        <w:rPr>
          <w:sz w:val="28"/>
          <w:szCs w:val="28"/>
        </w:rPr>
        <w:t>физиология</w:t>
      </w:r>
      <w:proofErr w:type="spellEnd"/>
      <w:r w:rsidR="00590CD7" w:rsidRPr="004C5BD4">
        <w:rPr>
          <w:sz w:val="28"/>
          <w:szCs w:val="28"/>
        </w:rPr>
        <w:t>. М</w:t>
      </w:r>
      <w:r w:rsidRPr="004C5BD4">
        <w:rPr>
          <w:sz w:val="28"/>
          <w:szCs w:val="28"/>
        </w:rPr>
        <w:t xml:space="preserve">осква </w:t>
      </w:r>
      <w:r w:rsidR="00590CD7" w:rsidRPr="004C5BD4">
        <w:rPr>
          <w:sz w:val="28"/>
          <w:szCs w:val="28"/>
        </w:rPr>
        <w:t xml:space="preserve">: </w:t>
      </w:r>
      <w:proofErr w:type="spellStart"/>
      <w:r w:rsidR="00590CD7" w:rsidRPr="004C5BD4">
        <w:rPr>
          <w:sz w:val="28"/>
          <w:szCs w:val="28"/>
        </w:rPr>
        <w:t>Физкультура</w:t>
      </w:r>
      <w:proofErr w:type="spellEnd"/>
      <w:r w:rsidR="00590CD7" w:rsidRPr="004C5BD4">
        <w:rPr>
          <w:sz w:val="28"/>
          <w:szCs w:val="28"/>
        </w:rPr>
        <w:t xml:space="preserve"> и спорт,1986.</w:t>
      </w:r>
      <w:r w:rsidRPr="004C5BD4">
        <w:rPr>
          <w:sz w:val="28"/>
          <w:szCs w:val="28"/>
        </w:rPr>
        <w:t xml:space="preserve">      </w:t>
      </w:r>
      <w:r w:rsidR="00590CD7" w:rsidRPr="004C5BD4">
        <w:rPr>
          <w:sz w:val="28"/>
          <w:szCs w:val="28"/>
        </w:rPr>
        <w:t xml:space="preserve"> 240 с.</w:t>
      </w:r>
    </w:p>
    <w:p w14:paraId="553AAD6B" w14:textId="4048C5E8" w:rsidR="00590CD7" w:rsidRPr="004C5BD4" w:rsidRDefault="00590CD7" w:rsidP="00990F29">
      <w:pPr>
        <w:pStyle w:val="ab"/>
        <w:numPr>
          <w:ilvl w:val="0"/>
          <w:numId w:val="7"/>
        </w:numPr>
        <w:autoSpaceDE w:val="0"/>
        <w:autoSpaceDN w:val="0"/>
        <w:adjustRightInd w:val="0"/>
        <w:spacing w:line="360" w:lineRule="auto"/>
        <w:ind w:left="709" w:hanging="567"/>
        <w:jc w:val="both"/>
        <w:rPr>
          <w:sz w:val="28"/>
          <w:szCs w:val="28"/>
        </w:rPr>
      </w:pPr>
      <w:proofErr w:type="spellStart"/>
      <w:r w:rsidRPr="004C5BD4">
        <w:rPr>
          <w:sz w:val="28"/>
          <w:szCs w:val="28"/>
        </w:rPr>
        <w:t>Ермолаев</w:t>
      </w:r>
      <w:proofErr w:type="spellEnd"/>
      <w:r w:rsidRPr="004C5BD4">
        <w:rPr>
          <w:sz w:val="28"/>
          <w:szCs w:val="28"/>
        </w:rPr>
        <w:t xml:space="preserve"> Ю.А. </w:t>
      </w:r>
      <w:proofErr w:type="spellStart"/>
      <w:r w:rsidRPr="004C5BD4">
        <w:rPr>
          <w:sz w:val="28"/>
          <w:szCs w:val="28"/>
        </w:rPr>
        <w:t>Возрастная</w:t>
      </w:r>
      <w:proofErr w:type="spellEnd"/>
      <w:r w:rsidRPr="004C5BD4">
        <w:rPr>
          <w:sz w:val="28"/>
          <w:szCs w:val="28"/>
        </w:rPr>
        <w:t xml:space="preserve"> </w:t>
      </w:r>
      <w:proofErr w:type="spellStart"/>
      <w:r w:rsidRPr="004C5BD4">
        <w:rPr>
          <w:sz w:val="28"/>
          <w:szCs w:val="28"/>
        </w:rPr>
        <w:t>физиология</w:t>
      </w:r>
      <w:proofErr w:type="spellEnd"/>
      <w:r w:rsidRPr="004C5BD4">
        <w:rPr>
          <w:sz w:val="28"/>
          <w:szCs w:val="28"/>
        </w:rPr>
        <w:t>. М</w:t>
      </w:r>
      <w:r w:rsidR="004C5BD4" w:rsidRPr="004C5BD4">
        <w:rPr>
          <w:sz w:val="28"/>
          <w:szCs w:val="28"/>
        </w:rPr>
        <w:t xml:space="preserve">осква </w:t>
      </w:r>
      <w:r w:rsidRPr="004C5BD4">
        <w:rPr>
          <w:sz w:val="28"/>
          <w:szCs w:val="28"/>
        </w:rPr>
        <w:t xml:space="preserve">: </w:t>
      </w:r>
      <w:proofErr w:type="spellStart"/>
      <w:r w:rsidRPr="004C5BD4">
        <w:rPr>
          <w:sz w:val="28"/>
          <w:szCs w:val="28"/>
        </w:rPr>
        <w:t>Просвещение</w:t>
      </w:r>
      <w:proofErr w:type="spellEnd"/>
      <w:r w:rsidRPr="004C5BD4">
        <w:rPr>
          <w:sz w:val="28"/>
          <w:szCs w:val="28"/>
        </w:rPr>
        <w:t>, 1985.  384 с.</w:t>
      </w:r>
    </w:p>
    <w:p w14:paraId="471BC500" w14:textId="0E094700" w:rsidR="00590CD7" w:rsidRPr="007D3A90" w:rsidRDefault="00590CD7" w:rsidP="00990F29">
      <w:pPr>
        <w:pStyle w:val="ab"/>
        <w:numPr>
          <w:ilvl w:val="0"/>
          <w:numId w:val="7"/>
        </w:numPr>
        <w:spacing w:line="360" w:lineRule="auto"/>
        <w:ind w:left="709" w:hanging="567"/>
        <w:jc w:val="both"/>
        <w:rPr>
          <w:sz w:val="28"/>
          <w:szCs w:val="28"/>
        </w:rPr>
      </w:pPr>
      <w:r w:rsidRPr="007D3A90">
        <w:rPr>
          <w:sz w:val="28"/>
          <w:szCs w:val="28"/>
        </w:rPr>
        <w:t xml:space="preserve">Романенко В.А. </w:t>
      </w:r>
      <w:proofErr w:type="spellStart"/>
      <w:r w:rsidRPr="007D3A90">
        <w:rPr>
          <w:sz w:val="28"/>
          <w:szCs w:val="28"/>
        </w:rPr>
        <w:t>Диагностика</w:t>
      </w:r>
      <w:proofErr w:type="spellEnd"/>
      <w:r w:rsidRPr="007D3A90">
        <w:rPr>
          <w:sz w:val="28"/>
          <w:szCs w:val="28"/>
        </w:rPr>
        <w:t xml:space="preserve"> </w:t>
      </w:r>
      <w:proofErr w:type="spellStart"/>
      <w:r w:rsidRPr="007D3A90">
        <w:rPr>
          <w:sz w:val="28"/>
          <w:szCs w:val="28"/>
        </w:rPr>
        <w:t>двигательных</w:t>
      </w:r>
      <w:proofErr w:type="spellEnd"/>
      <w:r w:rsidRPr="007D3A90">
        <w:rPr>
          <w:sz w:val="28"/>
          <w:szCs w:val="28"/>
        </w:rPr>
        <w:t xml:space="preserve"> </w:t>
      </w:r>
      <w:proofErr w:type="spellStart"/>
      <w:r w:rsidRPr="007D3A90">
        <w:rPr>
          <w:sz w:val="28"/>
          <w:szCs w:val="28"/>
        </w:rPr>
        <w:t>способностей</w:t>
      </w:r>
      <w:proofErr w:type="spellEnd"/>
      <w:r w:rsidRPr="007D3A90">
        <w:rPr>
          <w:sz w:val="28"/>
          <w:szCs w:val="28"/>
        </w:rPr>
        <w:t xml:space="preserve">. </w:t>
      </w:r>
      <w:proofErr w:type="spellStart"/>
      <w:r w:rsidRPr="007D3A90">
        <w:rPr>
          <w:sz w:val="28"/>
          <w:szCs w:val="28"/>
        </w:rPr>
        <w:t>Учебное</w:t>
      </w:r>
      <w:proofErr w:type="spellEnd"/>
      <w:r w:rsidRPr="007D3A90">
        <w:rPr>
          <w:sz w:val="28"/>
          <w:szCs w:val="28"/>
        </w:rPr>
        <w:t xml:space="preserve"> </w:t>
      </w:r>
      <w:proofErr w:type="spellStart"/>
      <w:r w:rsidRPr="007D3A90">
        <w:rPr>
          <w:sz w:val="28"/>
          <w:szCs w:val="28"/>
        </w:rPr>
        <w:t>пособие</w:t>
      </w:r>
      <w:proofErr w:type="spellEnd"/>
      <w:r w:rsidRPr="007D3A90">
        <w:rPr>
          <w:sz w:val="28"/>
          <w:szCs w:val="28"/>
        </w:rPr>
        <w:t xml:space="preserve">. </w:t>
      </w:r>
      <w:proofErr w:type="spellStart"/>
      <w:r w:rsidRPr="007D3A90">
        <w:rPr>
          <w:sz w:val="28"/>
          <w:szCs w:val="28"/>
        </w:rPr>
        <w:t>Донецк</w:t>
      </w:r>
      <w:proofErr w:type="spellEnd"/>
      <w:r w:rsidRPr="007D3A90">
        <w:rPr>
          <w:sz w:val="28"/>
          <w:szCs w:val="28"/>
        </w:rPr>
        <w:t xml:space="preserve"> : </w:t>
      </w:r>
      <w:proofErr w:type="spellStart"/>
      <w:r w:rsidRPr="007D3A90">
        <w:rPr>
          <w:sz w:val="28"/>
          <w:szCs w:val="28"/>
        </w:rPr>
        <w:t>ДонНУ</w:t>
      </w:r>
      <w:proofErr w:type="spellEnd"/>
      <w:r w:rsidRPr="007D3A90">
        <w:rPr>
          <w:sz w:val="28"/>
          <w:szCs w:val="28"/>
        </w:rPr>
        <w:t>, 2005. 290 с.</w:t>
      </w:r>
    </w:p>
    <w:p w14:paraId="0F6176C2" w14:textId="18512982" w:rsidR="00590CD7" w:rsidRPr="007D3A90" w:rsidRDefault="00590CD7" w:rsidP="00990F29">
      <w:pPr>
        <w:pStyle w:val="ab"/>
        <w:numPr>
          <w:ilvl w:val="0"/>
          <w:numId w:val="7"/>
        </w:numPr>
        <w:spacing w:line="360" w:lineRule="auto"/>
        <w:ind w:left="709" w:hanging="567"/>
        <w:jc w:val="both"/>
        <w:rPr>
          <w:sz w:val="28"/>
          <w:szCs w:val="28"/>
        </w:rPr>
      </w:pPr>
      <w:proofErr w:type="spellStart"/>
      <w:r w:rsidRPr="007D3A90">
        <w:rPr>
          <w:sz w:val="28"/>
          <w:szCs w:val="28"/>
        </w:rPr>
        <w:t>Ланда</w:t>
      </w:r>
      <w:proofErr w:type="spellEnd"/>
      <w:r w:rsidRPr="007D3A90">
        <w:rPr>
          <w:sz w:val="28"/>
          <w:szCs w:val="28"/>
        </w:rPr>
        <w:t xml:space="preserve"> Б.Х. Методика </w:t>
      </w:r>
      <w:proofErr w:type="spellStart"/>
      <w:r w:rsidRPr="007D3A90">
        <w:rPr>
          <w:sz w:val="28"/>
          <w:szCs w:val="28"/>
        </w:rPr>
        <w:t>комплексной</w:t>
      </w:r>
      <w:proofErr w:type="spellEnd"/>
      <w:r w:rsidRPr="007D3A90">
        <w:rPr>
          <w:sz w:val="28"/>
          <w:szCs w:val="28"/>
        </w:rPr>
        <w:t xml:space="preserve"> </w:t>
      </w:r>
      <w:proofErr w:type="spellStart"/>
      <w:r w:rsidRPr="007D3A90">
        <w:rPr>
          <w:sz w:val="28"/>
          <w:szCs w:val="28"/>
        </w:rPr>
        <w:t>оценки</w:t>
      </w:r>
      <w:proofErr w:type="spellEnd"/>
      <w:r w:rsidRPr="007D3A90">
        <w:rPr>
          <w:sz w:val="28"/>
          <w:szCs w:val="28"/>
        </w:rPr>
        <w:t xml:space="preserve"> </w:t>
      </w:r>
      <w:proofErr w:type="spellStart"/>
      <w:r w:rsidRPr="007D3A90">
        <w:rPr>
          <w:sz w:val="28"/>
          <w:szCs w:val="28"/>
        </w:rPr>
        <w:t>физического</w:t>
      </w:r>
      <w:proofErr w:type="spellEnd"/>
      <w:r w:rsidRPr="007D3A90">
        <w:rPr>
          <w:sz w:val="28"/>
          <w:szCs w:val="28"/>
        </w:rPr>
        <w:t xml:space="preserve"> </w:t>
      </w:r>
      <w:proofErr w:type="spellStart"/>
      <w:r w:rsidRPr="007D3A90">
        <w:rPr>
          <w:sz w:val="28"/>
          <w:szCs w:val="28"/>
        </w:rPr>
        <w:t>воспитания</w:t>
      </w:r>
      <w:proofErr w:type="spellEnd"/>
      <w:r w:rsidRPr="007D3A90">
        <w:rPr>
          <w:sz w:val="28"/>
          <w:szCs w:val="28"/>
        </w:rPr>
        <w:t xml:space="preserve"> и </w:t>
      </w:r>
      <w:proofErr w:type="spellStart"/>
      <w:r w:rsidRPr="007D3A90">
        <w:rPr>
          <w:sz w:val="28"/>
          <w:szCs w:val="28"/>
        </w:rPr>
        <w:t>физической</w:t>
      </w:r>
      <w:proofErr w:type="spellEnd"/>
      <w:r w:rsidRPr="007D3A90">
        <w:rPr>
          <w:sz w:val="28"/>
          <w:szCs w:val="28"/>
        </w:rPr>
        <w:t xml:space="preserve"> </w:t>
      </w:r>
      <w:proofErr w:type="spellStart"/>
      <w:r w:rsidRPr="007D3A90">
        <w:rPr>
          <w:sz w:val="28"/>
          <w:szCs w:val="28"/>
        </w:rPr>
        <w:t>подготовленности</w:t>
      </w:r>
      <w:proofErr w:type="spellEnd"/>
      <w:r w:rsidR="004C5BD4">
        <w:rPr>
          <w:sz w:val="28"/>
          <w:szCs w:val="28"/>
        </w:rPr>
        <w:t>.</w:t>
      </w:r>
      <w:r w:rsidRPr="007D3A90">
        <w:rPr>
          <w:sz w:val="28"/>
          <w:szCs w:val="28"/>
        </w:rPr>
        <w:t xml:space="preserve"> М</w:t>
      </w:r>
      <w:r w:rsidR="004C5BD4">
        <w:rPr>
          <w:sz w:val="28"/>
          <w:szCs w:val="28"/>
        </w:rPr>
        <w:t xml:space="preserve">осква </w:t>
      </w:r>
      <w:r w:rsidRPr="007D3A90">
        <w:rPr>
          <w:sz w:val="28"/>
          <w:szCs w:val="28"/>
        </w:rPr>
        <w:t xml:space="preserve">: </w:t>
      </w:r>
      <w:proofErr w:type="spellStart"/>
      <w:r w:rsidRPr="007D3A90">
        <w:rPr>
          <w:sz w:val="28"/>
          <w:szCs w:val="28"/>
        </w:rPr>
        <w:t>Советский</w:t>
      </w:r>
      <w:proofErr w:type="spellEnd"/>
      <w:r w:rsidRPr="007D3A90">
        <w:rPr>
          <w:sz w:val="28"/>
          <w:szCs w:val="28"/>
        </w:rPr>
        <w:t xml:space="preserve"> спорт, 2004. 192 с.</w:t>
      </w:r>
    </w:p>
    <w:p w14:paraId="29159737" w14:textId="55246053" w:rsidR="00590CD7" w:rsidRPr="007D3A90" w:rsidRDefault="00590CD7" w:rsidP="00990F29">
      <w:pPr>
        <w:pStyle w:val="ab"/>
        <w:numPr>
          <w:ilvl w:val="0"/>
          <w:numId w:val="7"/>
        </w:numPr>
        <w:spacing w:line="360" w:lineRule="auto"/>
        <w:ind w:left="709" w:hanging="567"/>
        <w:jc w:val="both"/>
        <w:rPr>
          <w:sz w:val="28"/>
          <w:szCs w:val="28"/>
        </w:rPr>
      </w:pPr>
      <w:proofErr w:type="spellStart"/>
      <w:r w:rsidRPr="007D3A90">
        <w:rPr>
          <w:sz w:val="28"/>
          <w:szCs w:val="28"/>
        </w:rPr>
        <w:t>Зимкин</w:t>
      </w:r>
      <w:proofErr w:type="spellEnd"/>
      <w:r w:rsidRPr="007D3A90">
        <w:rPr>
          <w:sz w:val="28"/>
          <w:szCs w:val="28"/>
        </w:rPr>
        <w:t xml:space="preserve"> Н.В. </w:t>
      </w:r>
      <w:proofErr w:type="spellStart"/>
      <w:r w:rsidRPr="007D3A90">
        <w:rPr>
          <w:sz w:val="28"/>
          <w:szCs w:val="28"/>
        </w:rPr>
        <w:t>Физиология</w:t>
      </w:r>
      <w:proofErr w:type="spellEnd"/>
      <w:r w:rsidRPr="007D3A90">
        <w:rPr>
          <w:sz w:val="28"/>
          <w:szCs w:val="28"/>
        </w:rPr>
        <w:t xml:space="preserve"> </w:t>
      </w:r>
      <w:proofErr w:type="spellStart"/>
      <w:r w:rsidRPr="007D3A90">
        <w:rPr>
          <w:sz w:val="28"/>
          <w:szCs w:val="28"/>
        </w:rPr>
        <w:t>человека</w:t>
      </w:r>
      <w:proofErr w:type="spellEnd"/>
      <w:r w:rsidRPr="007D3A90">
        <w:rPr>
          <w:sz w:val="28"/>
          <w:szCs w:val="28"/>
        </w:rPr>
        <w:t>. М</w:t>
      </w:r>
      <w:r w:rsidR="004C5BD4">
        <w:rPr>
          <w:sz w:val="28"/>
          <w:szCs w:val="28"/>
        </w:rPr>
        <w:t xml:space="preserve">осква </w:t>
      </w:r>
      <w:r w:rsidRPr="007D3A90">
        <w:rPr>
          <w:sz w:val="28"/>
          <w:szCs w:val="28"/>
        </w:rPr>
        <w:t xml:space="preserve">: </w:t>
      </w:r>
      <w:proofErr w:type="spellStart"/>
      <w:r w:rsidRPr="007D3A90">
        <w:rPr>
          <w:sz w:val="28"/>
          <w:szCs w:val="28"/>
        </w:rPr>
        <w:t>Физкультура</w:t>
      </w:r>
      <w:proofErr w:type="spellEnd"/>
      <w:r w:rsidRPr="007D3A90">
        <w:rPr>
          <w:sz w:val="28"/>
          <w:szCs w:val="28"/>
        </w:rPr>
        <w:t xml:space="preserve"> и спорт, 1975.  426 с.</w:t>
      </w:r>
    </w:p>
    <w:p w14:paraId="6D1ECCE5" w14:textId="1BFF7AA2" w:rsidR="00590CD7" w:rsidRPr="007D3A90" w:rsidRDefault="00590CD7" w:rsidP="00990F29">
      <w:pPr>
        <w:pStyle w:val="ab"/>
        <w:numPr>
          <w:ilvl w:val="0"/>
          <w:numId w:val="7"/>
        </w:numPr>
        <w:spacing w:line="360" w:lineRule="auto"/>
        <w:ind w:left="709" w:hanging="567"/>
        <w:jc w:val="both"/>
        <w:rPr>
          <w:sz w:val="28"/>
          <w:szCs w:val="28"/>
        </w:rPr>
      </w:pPr>
      <w:proofErr w:type="spellStart"/>
      <w:r w:rsidRPr="007D3A90">
        <w:rPr>
          <w:sz w:val="28"/>
          <w:szCs w:val="28"/>
        </w:rPr>
        <w:t>Круцевич</w:t>
      </w:r>
      <w:proofErr w:type="spellEnd"/>
      <w:r w:rsidRPr="007D3A90">
        <w:rPr>
          <w:sz w:val="28"/>
          <w:szCs w:val="28"/>
        </w:rPr>
        <w:t xml:space="preserve"> Т.Ю. Контроль в </w:t>
      </w:r>
      <w:proofErr w:type="spellStart"/>
      <w:r w:rsidRPr="007D3A90">
        <w:rPr>
          <w:sz w:val="28"/>
          <w:szCs w:val="28"/>
        </w:rPr>
        <w:t>физическом</w:t>
      </w:r>
      <w:proofErr w:type="spellEnd"/>
      <w:r w:rsidRPr="007D3A90">
        <w:rPr>
          <w:sz w:val="28"/>
          <w:szCs w:val="28"/>
        </w:rPr>
        <w:t xml:space="preserve"> </w:t>
      </w:r>
      <w:proofErr w:type="spellStart"/>
      <w:r w:rsidRPr="007D3A90">
        <w:rPr>
          <w:sz w:val="28"/>
          <w:szCs w:val="28"/>
        </w:rPr>
        <w:t>воспитании</w:t>
      </w:r>
      <w:proofErr w:type="spellEnd"/>
      <w:r w:rsidRPr="007D3A90">
        <w:rPr>
          <w:sz w:val="28"/>
          <w:szCs w:val="28"/>
        </w:rPr>
        <w:t xml:space="preserve"> </w:t>
      </w:r>
      <w:proofErr w:type="spellStart"/>
      <w:r w:rsidRPr="007D3A90">
        <w:rPr>
          <w:sz w:val="28"/>
          <w:szCs w:val="28"/>
        </w:rPr>
        <w:t>детей</w:t>
      </w:r>
      <w:proofErr w:type="spellEnd"/>
      <w:r w:rsidRPr="007D3A90">
        <w:rPr>
          <w:sz w:val="28"/>
          <w:szCs w:val="28"/>
        </w:rPr>
        <w:t xml:space="preserve">, </w:t>
      </w:r>
      <w:proofErr w:type="spellStart"/>
      <w:r w:rsidRPr="007D3A90">
        <w:rPr>
          <w:sz w:val="28"/>
          <w:szCs w:val="28"/>
        </w:rPr>
        <w:t>подростков</w:t>
      </w:r>
      <w:proofErr w:type="spellEnd"/>
      <w:r w:rsidRPr="007D3A90">
        <w:rPr>
          <w:sz w:val="28"/>
          <w:szCs w:val="28"/>
        </w:rPr>
        <w:t xml:space="preserve"> и </w:t>
      </w:r>
      <w:proofErr w:type="spellStart"/>
      <w:r w:rsidRPr="007D3A90">
        <w:rPr>
          <w:sz w:val="28"/>
          <w:szCs w:val="28"/>
        </w:rPr>
        <w:t>юношей</w:t>
      </w:r>
      <w:proofErr w:type="spellEnd"/>
      <w:r w:rsidR="004C5BD4">
        <w:rPr>
          <w:sz w:val="28"/>
          <w:szCs w:val="28"/>
        </w:rPr>
        <w:t>.</w:t>
      </w:r>
      <w:r w:rsidRPr="007D3A90">
        <w:rPr>
          <w:sz w:val="28"/>
          <w:szCs w:val="28"/>
        </w:rPr>
        <w:t xml:space="preserve"> </w:t>
      </w:r>
      <w:proofErr w:type="spellStart"/>
      <w:r w:rsidRPr="007D3A90">
        <w:rPr>
          <w:sz w:val="28"/>
          <w:szCs w:val="28"/>
        </w:rPr>
        <w:t>К</w:t>
      </w:r>
      <w:r w:rsidR="004C5BD4">
        <w:rPr>
          <w:sz w:val="28"/>
          <w:szCs w:val="28"/>
        </w:rPr>
        <w:t>иев</w:t>
      </w:r>
      <w:proofErr w:type="spellEnd"/>
      <w:r w:rsidR="004C5BD4">
        <w:rPr>
          <w:sz w:val="28"/>
          <w:szCs w:val="28"/>
        </w:rPr>
        <w:t xml:space="preserve"> </w:t>
      </w:r>
      <w:r w:rsidRPr="007D3A90">
        <w:rPr>
          <w:sz w:val="28"/>
          <w:szCs w:val="28"/>
        </w:rPr>
        <w:t xml:space="preserve">: </w:t>
      </w:r>
      <w:proofErr w:type="spellStart"/>
      <w:r w:rsidRPr="007D3A90">
        <w:rPr>
          <w:sz w:val="28"/>
          <w:szCs w:val="28"/>
        </w:rPr>
        <w:t>Олимпийская</w:t>
      </w:r>
      <w:proofErr w:type="spellEnd"/>
      <w:r w:rsidRPr="007D3A90">
        <w:rPr>
          <w:sz w:val="28"/>
          <w:szCs w:val="28"/>
        </w:rPr>
        <w:t xml:space="preserve"> </w:t>
      </w:r>
      <w:proofErr w:type="spellStart"/>
      <w:r w:rsidRPr="007D3A90">
        <w:rPr>
          <w:sz w:val="28"/>
          <w:szCs w:val="28"/>
        </w:rPr>
        <w:t>литература</w:t>
      </w:r>
      <w:proofErr w:type="spellEnd"/>
      <w:r w:rsidRPr="007D3A90">
        <w:rPr>
          <w:sz w:val="28"/>
          <w:szCs w:val="28"/>
        </w:rPr>
        <w:t>, 2005. 195 с.</w:t>
      </w:r>
    </w:p>
    <w:p w14:paraId="1AC13F9F" w14:textId="712DBBBE" w:rsidR="00590CD7" w:rsidRPr="00FC4D03" w:rsidRDefault="00590CD7" w:rsidP="00590CD7">
      <w:pPr>
        <w:keepNext/>
        <w:spacing w:after="0" w:line="240" w:lineRule="auto"/>
        <w:jc w:val="center"/>
        <w:outlineLvl w:val="0"/>
        <w:rPr>
          <w:rFonts w:ascii="Times New Roman" w:hAnsi="Times New Roman"/>
          <w:sz w:val="24"/>
          <w:szCs w:val="24"/>
          <w:lang w:val="uk-UA" w:eastAsia="ru-RU"/>
        </w:rPr>
      </w:pPr>
    </w:p>
    <w:sectPr w:rsidR="00590CD7" w:rsidRPr="00FC4D03" w:rsidSect="006B4223">
      <w:headerReference w:type="even" r:id="rId22"/>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E7D6" w14:textId="77777777" w:rsidR="005D1DF6" w:rsidRDefault="005D1DF6">
      <w:pPr>
        <w:spacing w:after="0" w:line="240" w:lineRule="auto"/>
      </w:pPr>
      <w:r>
        <w:separator/>
      </w:r>
    </w:p>
  </w:endnote>
  <w:endnote w:type="continuationSeparator" w:id="0">
    <w:p w14:paraId="541E2D50" w14:textId="77777777" w:rsidR="005D1DF6" w:rsidRDefault="005D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1D2CA" w14:textId="77777777" w:rsidR="005D1DF6" w:rsidRDefault="005D1DF6">
      <w:pPr>
        <w:spacing w:after="0" w:line="240" w:lineRule="auto"/>
      </w:pPr>
      <w:r>
        <w:separator/>
      </w:r>
    </w:p>
  </w:footnote>
  <w:footnote w:type="continuationSeparator" w:id="0">
    <w:p w14:paraId="6C981AAB" w14:textId="77777777" w:rsidR="005D1DF6" w:rsidRDefault="005D1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556239"/>
      <w:docPartObj>
        <w:docPartGallery w:val="Page Numbers (Top of Page)"/>
        <w:docPartUnique/>
      </w:docPartObj>
    </w:sdtPr>
    <w:sdtEndPr>
      <w:rPr>
        <w:sz w:val="28"/>
        <w:szCs w:val="28"/>
      </w:rPr>
    </w:sdtEndPr>
    <w:sdtContent>
      <w:p w14:paraId="424958D7" w14:textId="28A6A45B" w:rsidR="00A94C25" w:rsidRPr="00A94C25" w:rsidRDefault="00A94C25">
        <w:pPr>
          <w:pStyle w:val="a9"/>
          <w:jc w:val="right"/>
          <w:rPr>
            <w:sz w:val="28"/>
            <w:szCs w:val="28"/>
          </w:rPr>
        </w:pPr>
        <w:r w:rsidRPr="00A94C25">
          <w:rPr>
            <w:sz w:val="28"/>
            <w:szCs w:val="28"/>
          </w:rPr>
          <w:fldChar w:fldCharType="begin"/>
        </w:r>
        <w:r w:rsidRPr="00A94C25">
          <w:rPr>
            <w:sz w:val="28"/>
            <w:szCs w:val="28"/>
          </w:rPr>
          <w:instrText>PAGE   \* MERGEFORMAT</w:instrText>
        </w:r>
        <w:r w:rsidRPr="00A94C25">
          <w:rPr>
            <w:sz w:val="28"/>
            <w:szCs w:val="28"/>
          </w:rPr>
          <w:fldChar w:fldCharType="separate"/>
        </w:r>
        <w:r w:rsidR="00142099" w:rsidRPr="00142099">
          <w:rPr>
            <w:noProof/>
            <w:sz w:val="28"/>
            <w:szCs w:val="28"/>
            <w:lang w:val="ru-RU"/>
          </w:rPr>
          <w:t>49</w:t>
        </w:r>
        <w:r w:rsidRPr="00A94C25">
          <w:rPr>
            <w:sz w:val="28"/>
            <w:szCs w:val="28"/>
          </w:rPr>
          <w:fldChar w:fldCharType="end"/>
        </w:r>
      </w:p>
    </w:sdtContent>
  </w:sdt>
  <w:p w14:paraId="721B591F" w14:textId="77777777" w:rsidR="00A94C25" w:rsidRDefault="00A94C2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1C83" w14:textId="77777777" w:rsidR="009937FC" w:rsidRDefault="009937FC" w:rsidP="005251E1">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11FA21C" w14:textId="77777777" w:rsidR="009937FC" w:rsidRDefault="009937FC" w:rsidP="005251E1">
    <w:pPr>
      <w:pStyle w:val="a9"/>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DA01" w14:textId="09EE984A" w:rsidR="009937FC" w:rsidRPr="006E3FC0" w:rsidRDefault="009937FC" w:rsidP="005251E1">
    <w:pPr>
      <w:pStyle w:val="a9"/>
      <w:framePr w:wrap="around" w:vAnchor="text" w:hAnchor="margin" w:xAlign="right" w:y="1"/>
      <w:rPr>
        <w:rStyle w:val="a8"/>
        <w:sz w:val="28"/>
        <w:szCs w:val="28"/>
      </w:rPr>
    </w:pPr>
    <w:r w:rsidRPr="006E3FC0">
      <w:rPr>
        <w:rStyle w:val="a8"/>
        <w:sz w:val="28"/>
        <w:szCs w:val="28"/>
      </w:rPr>
      <w:fldChar w:fldCharType="begin"/>
    </w:r>
    <w:r w:rsidRPr="006E3FC0">
      <w:rPr>
        <w:rStyle w:val="a8"/>
        <w:sz w:val="28"/>
        <w:szCs w:val="28"/>
      </w:rPr>
      <w:instrText xml:space="preserve">PAGE  </w:instrText>
    </w:r>
    <w:r w:rsidRPr="006E3FC0">
      <w:rPr>
        <w:rStyle w:val="a8"/>
        <w:sz w:val="28"/>
        <w:szCs w:val="28"/>
      </w:rPr>
      <w:fldChar w:fldCharType="separate"/>
    </w:r>
    <w:r w:rsidR="00142099">
      <w:rPr>
        <w:rStyle w:val="a8"/>
        <w:noProof/>
        <w:sz w:val="28"/>
        <w:szCs w:val="28"/>
      </w:rPr>
      <w:t>61</w:t>
    </w:r>
    <w:r w:rsidRPr="006E3FC0">
      <w:rPr>
        <w:rStyle w:val="a8"/>
        <w:sz w:val="28"/>
        <w:szCs w:val="28"/>
      </w:rPr>
      <w:fldChar w:fldCharType="end"/>
    </w:r>
  </w:p>
  <w:p w14:paraId="6419325A" w14:textId="77777777" w:rsidR="009937FC" w:rsidRDefault="009937FC" w:rsidP="005251E1">
    <w:pPr>
      <w:pStyle w:val="a9"/>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0EB1" w14:textId="77777777" w:rsidR="009937FC" w:rsidRDefault="009937FC" w:rsidP="005251E1">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E256B0D" w14:textId="77777777" w:rsidR="009937FC" w:rsidRDefault="009937FC" w:rsidP="005251E1">
    <w:pPr>
      <w:pStyle w:val="a9"/>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AB53" w14:textId="27570AA7" w:rsidR="009937FC" w:rsidRPr="006E3FC0" w:rsidRDefault="009937FC" w:rsidP="005251E1">
    <w:pPr>
      <w:pStyle w:val="a9"/>
      <w:framePr w:wrap="around" w:vAnchor="text" w:hAnchor="page" w:x="10709" w:yAlign="bottom"/>
      <w:rPr>
        <w:rStyle w:val="a8"/>
        <w:sz w:val="28"/>
        <w:szCs w:val="28"/>
      </w:rPr>
    </w:pPr>
    <w:r w:rsidRPr="006E3FC0">
      <w:rPr>
        <w:rStyle w:val="a8"/>
        <w:sz w:val="28"/>
        <w:szCs w:val="28"/>
      </w:rPr>
      <w:fldChar w:fldCharType="begin"/>
    </w:r>
    <w:r w:rsidRPr="006E3FC0">
      <w:rPr>
        <w:rStyle w:val="a8"/>
        <w:sz w:val="28"/>
        <w:szCs w:val="28"/>
      </w:rPr>
      <w:instrText xml:space="preserve">PAGE  </w:instrText>
    </w:r>
    <w:r w:rsidRPr="006E3FC0">
      <w:rPr>
        <w:rStyle w:val="a8"/>
        <w:sz w:val="28"/>
        <w:szCs w:val="28"/>
      </w:rPr>
      <w:fldChar w:fldCharType="separate"/>
    </w:r>
    <w:r w:rsidR="00142099">
      <w:rPr>
        <w:rStyle w:val="a8"/>
        <w:noProof/>
        <w:sz w:val="28"/>
        <w:szCs w:val="28"/>
      </w:rPr>
      <w:t>64</w:t>
    </w:r>
    <w:r w:rsidRPr="006E3FC0">
      <w:rPr>
        <w:rStyle w:val="a8"/>
        <w:sz w:val="28"/>
        <w:szCs w:val="28"/>
      </w:rPr>
      <w:fldChar w:fldCharType="end"/>
    </w:r>
  </w:p>
  <w:p w14:paraId="18C24C4C" w14:textId="77777777" w:rsidR="009937FC" w:rsidRDefault="009937FC" w:rsidP="005251E1">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F6675F0"/>
    <w:lvl w:ilvl="0">
      <w:numFmt w:val="decimal"/>
      <w:lvlText w:val="*"/>
      <w:lvlJc w:val="left"/>
      <w:rPr>
        <w:rFonts w:cs="Times New Roman"/>
      </w:rPr>
    </w:lvl>
  </w:abstractNum>
  <w:abstractNum w:abstractNumId="1" w15:restartNumberingAfterBreak="0">
    <w:nsid w:val="31DA340C"/>
    <w:multiLevelType w:val="hybridMultilevel"/>
    <w:tmpl w:val="04B6207E"/>
    <w:lvl w:ilvl="0" w:tplc="E2BCC408">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30F14DC"/>
    <w:multiLevelType w:val="hybridMultilevel"/>
    <w:tmpl w:val="D9C26996"/>
    <w:lvl w:ilvl="0" w:tplc="C2E6AAFA">
      <w:start w:val="1"/>
      <w:numFmt w:val="decimal"/>
      <w:lvlText w:val="%1."/>
      <w:lvlJc w:val="left"/>
      <w:pPr>
        <w:ind w:left="106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886CE5"/>
    <w:multiLevelType w:val="multilevel"/>
    <w:tmpl w:val="CE60D96E"/>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lvl w:ilvl="0">
        <w:numFmt w:val="bullet"/>
        <w:lvlText w:val="•"/>
        <w:legacy w:legacy="1" w:legacySpace="0" w:legacyIndent="130"/>
        <w:lvlJc w:val="left"/>
        <w:rPr>
          <w:rFonts w:ascii="Arial" w:hAnsi="Arial" w:hint="default"/>
        </w:rPr>
      </w:lvl>
    </w:lvlOverride>
  </w:num>
  <w:num w:numId="2">
    <w:abstractNumId w:val="0"/>
    <w:lvlOverride w:ilvl="0">
      <w:lvl w:ilvl="0">
        <w:numFmt w:val="bullet"/>
        <w:lvlText w:val="•"/>
        <w:legacy w:legacy="1" w:legacySpace="0" w:legacyIndent="125"/>
        <w:lvlJc w:val="left"/>
        <w:rPr>
          <w:rFonts w:ascii="Arial" w:hAnsi="Arial" w:hint="default"/>
        </w:rPr>
      </w:lvl>
    </w:lvlOverride>
  </w:num>
  <w:num w:numId="3">
    <w:abstractNumId w:val="0"/>
    <w:lvlOverride w:ilvl="0">
      <w:lvl w:ilvl="0">
        <w:numFmt w:val="bullet"/>
        <w:lvlText w:val="•"/>
        <w:legacy w:legacy="1" w:legacySpace="0" w:legacyIndent="129"/>
        <w:lvlJc w:val="left"/>
        <w:rPr>
          <w:rFonts w:ascii="Arial" w:hAnsi="Arial" w:hint="default"/>
        </w:rPr>
      </w:lvl>
    </w:lvlOverride>
  </w:num>
  <w:num w:numId="4">
    <w:abstractNumId w:val="0"/>
    <w:lvlOverride w:ilvl="0">
      <w:lvl w:ilvl="0">
        <w:numFmt w:val="bullet"/>
        <w:lvlText w:val="•"/>
        <w:legacy w:legacy="1" w:legacySpace="0" w:legacyIndent="172"/>
        <w:lvlJc w:val="left"/>
        <w:rPr>
          <w:rFonts w:ascii="Times New Roman" w:hAnsi="Times New Roman" w:hint="default"/>
        </w:rPr>
      </w:lvl>
    </w:lvlOverride>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895"/>
    <w:rsid w:val="0002205F"/>
    <w:rsid w:val="00033E87"/>
    <w:rsid w:val="000374C6"/>
    <w:rsid w:val="00040EB0"/>
    <w:rsid w:val="00054717"/>
    <w:rsid w:val="0005535D"/>
    <w:rsid w:val="000A2FE4"/>
    <w:rsid w:val="000E42AE"/>
    <w:rsid w:val="000F0921"/>
    <w:rsid w:val="00111485"/>
    <w:rsid w:val="0011530B"/>
    <w:rsid w:val="001203DF"/>
    <w:rsid w:val="00142099"/>
    <w:rsid w:val="001502BC"/>
    <w:rsid w:val="001569D2"/>
    <w:rsid w:val="0016532E"/>
    <w:rsid w:val="001705FD"/>
    <w:rsid w:val="00175280"/>
    <w:rsid w:val="00180509"/>
    <w:rsid w:val="00182EBD"/>
    <w:rsid w:val="00193603"/>
    <w:rsid w:val="00193BAA"/>
    <w:rsid w:val="00193E92"/>
    <w:rsid w:val="00195DB3"/>
    <w:rsid w:val="001A5ECF"/>
    <w:rsid w:val="001B2197"/>
    <w:rsid w:val="001D1620"/>
    <w:rsid w:val="001F2F24"/>
    <w:rsid w:val="001F2FB7"/>
    <w:rsid w:val="0020240D"/>
    <w:rsid w:val="00203015"/>
    <w:rsid w:val="00214CBB"/>
    <w:rsid w:val="00234835"/>
    <w:rsid w:val="00260048"/>
    <w:rsid w:val="002705F7"/>
    <w:rsid w:val="002845AE"/>
    <w:rsid w:val="00294888"/>
    <w:rsid w:val="002B61DC"/>
    <w:rsid w:val="002C2A1E"/>
    <w:rsid w:val="002D5C9A"/>
    <w:rsid w:val="002E41D4"/>
    <w:rsid w:val="003401D4"/>
    <w:rsid w:val="003414E3"/>
    <w:rsid w:val="00346821"/>
    <w:rsid w:val="00356970"/>
    <w:rsid w:val="003702F9"/>
    <w:rsid w:val="00375377"/>
    <w:rsid w:val="003840EA"/>
    <w:rsid w:val="0039061B"/>
    <w:rsid w:val="003B560F"/>
    <w:rsid w:val="003C555A"/>
    <w:rsid w:val="003D4F84"/>
    <w:rsid w:val="003F5A07"/>
    <w:rsid w:val="003F7B9A"/>
    <w:rsid w:val="004225E0"/>
    <w:rsid w:val="00454007"/>
    <w:rsid w:val="0047403D"/>
    <w:rsid w:val="0047666F"/>
    <w:rsid w:val="00477BB2"/>
    <w:rsid w:val="00483B42"/>
    <w:rsid w:val="00492EC8"/>
    <w:rsid w:val="004A6E71"/>
    <w:rsid w:val="004C5BD4"/>
    <w:rsid w:val="004D3968"/>
    <w:rsid w:val="004F1184"/>
    <w:rsid w:val="00500CAC"/>
    <w:rsid w:val="005173A5"/>
    <w:rsid w:val="005251E1"/>
    <w:rsid w:val="00556501"/>
    <w:rsid w:val="00557687"/>
    <w:rsid w:val="00563D72"/>
    <w:rsid w:val="0057754F"/>
    <w:rsid w:val="00590CD7"/>
    <w:rsid w:val="00594CDA"/>
    <w:rsid w:val="00597235"/>
    <w:rsid w:val="005A115D"/>
    <w:rsid w:val="005A727E"/>
    <w:rsid w:val="005B67FF"/>
    <w:rsid w:val="005C112E"/>
    <w:rsid w:val="005D1DF6"/>
    <w:rsid w:val="005F6794"/>
    <w:rsid w:val="006023EB"/>
    <w:rsid w:val="00603533"/>
    <w:rsid w:val="00604BDE"/>
    <w:rsid w:val="00623C51"/>
    <w:rsid w:val="006460BE"/>
    <w:rsid w:val="00670EA6"/>
    <w:rsid w:val="00672857"/>
    <w:rsid w:val="00682E8A"/>
    <w:rsid w:val="006A481B"/>
    <w:rsid w:val="006A66FB"/>
    <w:rsid w:val="006B06E9"/>
    <w:rsid w:val="006B14B4"/>
    <w:rsid w:val="006B4223"/>
    <w:rsid w:val="006D4E86"/>
    <w:rsid w:val="006E1E06"/>
    <w:rsid w:val="0070232B"/>
    <w:rsid w:val="00732895"/>
    <w:rsid w:val="00737DEA"/>
    <w:rsid w:val="007556B6"/>
    <w:rsid w:val="00766395"/>
    <w:rsid w:val="00767236"/>
    <w:rsid w:val="007878FD"/>
    <w:rsid w:val="00797EEB"/>
    <w:rsid w:val="007A681A"/>
    <w:rsid w:val="007A7C23"/>
    <w:rsid w:val="007B1649"/>
    <w:rsid w:val="007B794C"/>
    <w:rsid w:val="007C1B0B"/>
    <w:rsid w:val="007D3A90"/>
    <w:rsid w:val="00800F64"/>
    <w:rsid w:val="00805400"/>
    <w:rsid w:val="00815AAE"/>
    <w:rsid w:val="00834D74"/>
    <w:rsid w:val="00835341"/>
    <w:rsid w:val="00842273"/>
    <w:rsid w:val="00872322"/>
    <w:rsid w:val="0088772D"/>
    <w:rsid w:val="00890F0B"/>
    <w:rsid w:val="008A0445"/>
    <w:rsid w:val="008B6DFF"/>
    <w:rsid w:val="008C7F6E"/>
    <w:rsid w:val="008D2C33"/>
    <w:rsid w:val="008E7AB4"/>
    <w:rsid w:val="0091289F"/>
    <w:rsid w:val="009134C5"/>
    <w:rsid w:val="00926769"/>
    <w:rsid w:val="00927444"/>
    <w:rsid w:val="0094147F"/>
    <w:rsid w:val="0094607D"/>
    <w:rsid w:val="00952D77"/>
    <w:rsid w:val="00986FBB"/>
    <w:rsid w:val="009870EA"/>
    <w:rsid w:val="00990F29"/>
    <w:rsid w:val="009937FC"/>
    <w:rsid w:val="009A684F"/>
    <w:rsid w:val="009C294F"/>
    <w:rsid w:val="00A11F74"/>
    <w:rsid w:val="00A13232"/>
    <w:rsid w:val="00A3013E"/>
    <w:rsid w:val="00A450EA"/>
    <w:rsid w:val="00A52596"/>
    <w:rsid w:val="00A72AE1"/>
    <w:rsid w:val="00A94C25"/>
    <w:rsid w:val="00AA6F23"/>
    <w:rsid w:val="00AE0D0B"/>
    <w:rsid w:val="00AF2D30"/>
    <w:rsid w:val="00AF7E56"/>
    <w:rsid w:val="00B00480"/>
    <w:rsid w:val="00B05D44"/>
    <w:rsid w:val="00B160A8"/>
    <w:rsid w:val="00B277C4"/>
    <w:rsid w:val="00B31279"/>
    <w:rsid w:val="00B64F3A"/>
    <w:rsid w:val="00B77900"/>
    <w:rsid w:val="00B92AB9"/>
    <w:rsid w:val="00BA3943"/>
    <w:rsid w:val="00BC7066"/>
    <w:rsid w:val="00C00552"/>
    <w:rsid w:val="00C10D71"/>
    <w:rsid w:val="00C10F6B"/>
    <w:rsid w:val="00C14845"/>
    <w:rsid w:val="00C25A75"/>
    <w:rsid w:val="00C533AA"/>
    <w:rsid w:val="00C711EC"/>
    <w:rsid w:val="00C8333A"/>
    <w:rsid w:val="00CA03D0"/>
    <w:rsid w:val="00CA3F60"/>
    <w:rsid w:val="00CC667B"/>
    <w:rsid w:val="00CE78F5"/>
    <w:rsid w:val="00D11CCA"/>
    <w:rsid w:val="00D26718"/>
    <w:rsid w:val="00D33C51"/>
    <w:rsid w:val="00DA09BB"/>
    <w:rsid w:val="00DA30BF"/>
    <w:rsid w:val="00DC6981"/>
    <w:rsid w:val="00DE7B8B"/>
    <w:rsid w:val="00DF0145"/>
    <w:rsid w:val="00DF608F"/>
    <w:rsid w:val="00DF6C07"/>
    <w:rsid w:val="00E353DE"/>
    <w:rsid w:val="00E84610"/>
    <w:rsid w:val="00E859C2"/>
    <w:rsid w:val="00EA123E"/>
    <w:rsid w:val="00EB53F1"/>
    <w:rsid w:val="00ED0C84"/>
    <w:rsid w:val="00ED1D18"/>
    <w:rsid w:val="00ED2B41"/>
    <w:rsid w:val="00EE0DF9"/>
    <w:rsid w:val="00EE72E1"/>
    <w:rsid w:val="00EF0E6D"/>
    <w:rsid w:val="00EF50F6"/>
    <w:rsid w:val="00F254C7"/>
    <w:rsid w:val="00F40BC8"/>
    <w:rsid w:val="00F53B90"/>
    <w:rsid w:val="00F55097"/>
    <w:rsid w:val="00F56ABB"/>
    <w:rsid w:val="00F70C0F"/>
    <w:rsid w:val="00F767D5"/>
    <w:rsid w:val="00F83F3C"/>
    <w:rsid w:val="00FA5A3D"/>
    <w:rsid w:val="00FB1C95"/>
    <w:rsid w:val="00FB4009"/>
    <w:rsid w:val="00FB44B1"/>
    <w:rsid w:val="00FC4D03"/>
    <w:rsid w:val="00FC5A95"/>
    <w:rsid w:val="00FC67D4"/>
    <w:rsid w:val="00FE20DC"/>
    <w:rsid w:val="00FE3EE2"/>
    <w:rsid w:val="00FF3688"/>
    <w:rsid w:val="00FF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DB81"/>
  <w15:docId w15:val="{12B27F8C-4DF3-4957-B68E-E3E1390E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0CD7"/>
    <w:pPr>
      <w:spacing w:after="200" w:line="276" w:lineRule="auto"/>
    </w:pPr>
    <w:rPr>
      <w:rFonts w:ascii="Calibri" w:eastAsia="Calibri" w:hAnsi="Calibri" w:cs="Times New Roman"/>
    </w:rPr>
  </w:style>
  <w:style w:type="paragraph" w:styleId="1">
    <w:name w:val="heading 1"/>
    <w:basedOn w:val="a"/>
    <w:next w:val="a"/>
    <w:link w:val="10"/>
    <w:uiPriority w:val="99"/>
    <w:qFormat/>
    <w:rsid w:val="00590CD7"/>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590CD7"/>
    <w:pPr>
      <w:keepNext/>
      <w:spacing w:after="0" w:line="360" w:lineRule="auto"/>
      <w:ind w:firstLine="720"/>
      <w:jc w:val="both"/>
      <w:outlineLvl w:val="1"/>
    </w:pPr>
    <w:rPr>
      <w:rFonts w:ascii="Times New Roman" w:eastAsia="Times New Roman" w:hAnsi="Times New Roman"/>
      <w:spacing w:val="-8"/>
      <w:sz w:val="28"/>
      <w:szCs w:val="24"/>
      <w:lang w:val="uk-UA" w:eastAsia="ru-RU"/>
    </w:rPr>
  </w:style>
  <w:style w:type="paragraph" w:styleId="3">
    <w:name w:val="heading 3"/>
    <w:basedOn w:val="a"/>
    <w:next w:val="a"/>
    <w:link w:val="30"/>
    <w:uiPriority w:val="99"/>
    <w:qFormat/>
    <w:rsid w:val="00590CD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590CD7"/>
    <w:pPr>
      <w:keepNext/>
      <w:spacing w:after="0" w:line="360" w:lineRule="auto"/>
      <w:ind w:firstLine="720"/>
      <w:jc w:val="both"/>
      <w:outlineLvl w:val="3"/>
    </w:pPr>
    <w:rPr>
      <w:rFonts w:ascii="Times New Roman" w:eastAsia="Times New Roman" w:hAnsi="Times New Roman"/>
      <w:b/>
      <w:bCs/>
      <w:sz w:val="28"/>
      <w:szCs w:val="24"/>
      <w:lang w:val="uk-UA" w:eastAsia="ru-RU"/>
    </w:rPr>
  </w:style>
  <w:style w:type="paragraph" w:styleId="5">
    <w:name w:val="heading 5"/>
    <w:basedOn w:val="a"/>
    <w:next w:val="a"/>
    <w:link w:val="50"/>
    <w:uiPriority w:val="99"/>
    <w:qFormat/>
    <w:rsid w:val="00590CD7"/>
    <w:pPr>
      <w:keepNext/>
      <w:spacing w:after="0" w:line="240" w:lineRule="auto"/>
      <w:jc w:val="center"/>
      <w:outlineLvl w:val="4"/>
    </w:pPr>
    <w:rPr>
      <w:rFonts w:ascii="Times New Roman" w:eastAsia="Times New Roman" w:hAnsi="Times New Roman"/>
      <w:b/>
      <w:sz w:val="44"/>
      <w:szCs w:val="24"/>
      <w:lang w:val="uk-UA" w:eastAsia="ru-RU"/>
    </w:rPr>
  </w:style>
  <w:style w:type="paragraph" w:styleId="6">
    <w:name w:val="heading 6"/>
    <w:basedOn w:val="a"/>
    <w:next w:val="a"/>
    <w:link w:val="60"/>
    <w:uiPriority w:val="99"/>
    <w:qFormat/>
    <w:rsid w:val="00590CD7"/>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val="uk-UA" w:eastAsia="ru-RU"/>
    </w:rPr>
  </w:style>
  <w:style w:type="paragraph" w:styleId="7">
    <w:name w:val="heading 7"/>
    <w:basedOn w:val="a"/>
    <w:next w:val="a"/>
    <w:link w:val="70"/>
    <w:uiPriority w:val="99"/>
    <w:qFormat/>
    <w:rsid w:val="00590CD7"/>
    <w:pPr>
      <w:keepNext/>
      <w:spacing w:after="0" w:line="36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uiPriority w:val="99"/>
    <w:qFormat/>
    <w:rsid w:val="00590CD7"/>
    <w:pPr>
      <w:overflowPunct w:val="0"/>
      <w:autoSpaceDE w:val="0"/>
      <w:autoSpaceDN w:val="0"/>
      <w:adjustRightInd w:val="0"/>
      <w:spacing w:before="240" w:after="60" w:line="240" w:lineRule="auto"/>
      <w:textAlignment w:val="baseline"/>
      <w:outlineLvl w:val="7"/>
    </w:pPr>
    <w:rPr>
      <w:rFonts w:ascii="Times New Roman" w:eastAsia="Times New Roman" w:hAnsi="Times New Roman"/>
      <w:i/>
      <w:iCs/>
      <w:sz w:val="24"/>
      <w:szCs w:val="24"/>
      <w:lang w:val="uk-UA" w:eastAsia="ru-RU"/>
    </w:rPr>
  </w:style>
  <w:style w:type="paragraph" w:styleId="9">
    <w:name w:val="heading 9"/>
    <w:basedOn w:val="a"/>
    <w:next w:val="a"/>
    <w:link w:val="90"/>
    <w:uiPriority w:val="99"/>
    <w:qFormat/>
    <w:rsid w:val="00590CD7"/>
    <w:pPr>
      <w:keepNext/>
      <w:spacing w:after="0" w:line="360" w:lineRule="auto"/>
      <w:jc w:val="center"/>
      <w:outlineLvl w:val="8"/>
    </w:pPr>
    <w:rPr>
      <w:rFonts w:ascii="Times New Roman" w:eastAsia="Times New Roman" w:hAnsi="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0CD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590CD7"/>
    <w:rPr>
      <w:rFonts w:ascii="Times New Roman" w:eastAsia="Times New Roman" w:hAnsi="Times New Roman" w:cs="Times New Roman"/>
      <w:spacing w:val="-8"/>
      <w:sz w:val="28"/>
      <w:szCs w:val="24"/>
      <w:lang w:val="uk-UA" w:eastAsia="ru-RU"/>
    </w:rPr>
  </w:style>
  <w:style w:type="character" w:customStyle="1" w:styleId="30">
    <w:name w:val="Заголовок 3 Знак"/>
    <w:basedOn w:val="a0"/>
    <w:link w:val="3"/>
    <w:uiPriority w:val="99"/>
    <w:rsid w:val="00590CD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590CD7"/>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uiPriority w:val="99"/>
    <w:rsid w:val="00590CD7"/>
    <w:rPr>
      <w:rFonts w:ascii="Times New Roman" w:eastAsia="Times New Roman" w:hAnsi="Times New Roman" w:cs="Times New Roman"/>
      <w:b/>
      <w:sz w:val="44"/>
      <w:szCs w:val="24"/>
      <w:lang w:val="uk-UA" w:eastAsia="ru-RU"/>
    </w:rPr>
  </w:style>
  <w:style w:type="character" w:customStyle="1" w:styleId="60">
    <w:name w:val="Заголовок 6 Знак"/>
    <w:basedOn w:val="a0"/>
    <w:link w:val="6"/>
    <w:uiPriority w:val="99"/>
    <w:rsid w:val="00590CD7"/>
    <w:rPr>
      <w:rFonts w:ascii="Times New Roman" w:eastAsia="Times New Roman" w:hAnsi="Times New Roman" w:cs="Times New Roman"/>
      <w:b/>
      <w:bCs/>
      <w:lang w:val="uk-UA" w:eastAsia="ru-RU"/>
    </w:rPr>
  </w:style>
  <w:style w:type="character" w:customStyle="1" w:styleId="70">
    <w:name w:val="Заголовок 7 Знак"/>
    <w:basedOn w:val="a0"/>
    <w:link w:val="7"/>
    <w:uiPriority w:val="99"/>
    <w:rsid w:val="00590CD7"/>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590CD7"/>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uiPriority w:val="99"/>
    <w:rsid w:val="00590CD7"/>
    <w:rPr>
      <w:rFonts w:ascii="Times New Roman" w:eastAsia="Times New Roman" w:hAnsi="Times New Roman" w:cs="Times New Roman"/>
      <w:b/>
      <w:sz w:val="28"/>
      <w:szCs w:val="20"/>
      <w:u w:val="single"/>
      <w:lang w:eastAsia="ru-RU"/>
    </w:rPr>
  </w:style>
  <w:style w:type="paragraph" w:styleId="a3">
    <w:name w:val="Body Text"/>
    <w:basedOn w:val="a"/>
    <w:link w:val="a4"/>
    <w:uiPriority w:val="99"/>
    <w:rsid w:val="00590CD7"/>
    <w:pPr>
      <w:tabs>
        <w:tab w:val="left" w:pos="3828"/>
        <w:tab w:val="left" w:pos="4111"/>
      </w:tabs>
      <w:spacing w:after="0" w:line="360" w:lineRule="exact"/>
      <w:jc w:val="both"/>
    </w:pPr>
    <w:rPr>
      <w:rFonts w:ascii="Times New Roman" w:eastAsia="Times New Roman" w:hAnsi="Times New Roman"/>
      <w:sz w:val="28"/>
      <w:szCs w:val="20"/>
      <w:lang w:val="uk-UA" w:eastAsia="ru-RU"/>
    </w:rPr>
  </w:style>
  <w:style w:type="character" w:customStyle="1" w:styleId="a4">
    <w:name w:val="Основной текст Знак"/>
    <w:basedOn w:val="a0"/>
    <w:link w:val="a3"/>
    <w:uiPriority w:val="99"/>
    <w:rsid w:val="00590CD7"/>
    <w:rPr>
      <w:rFonts w:ascii="Times New Roman" w:eastAsia="Times New Roman" w:hAnsi="Times New Roman" w:cs="Times New Roman"/>
      <w:sz w:val="28"/>
      <w:szCs w:val="20"/>
      <w:lang w:val="uk-UA" w:eastAsia="ru-RU"/>
    </w:rPr>
  </w:style>
  <w:style w:type="paragraph" w:styleId="a5">
    <w:name w:val="Body Text Indent"/>
    <w:basedOn w:val="a"/>
    <w:link w:val="a6"/>
    <w:uiPriority w:val="99"/>
    <w:rsid w:val="00590CD7"/>
    <w:pPr>
      <w:spacing w:after="120" w:line="240" w:lineRule="auto"/>
      <w:ind w:left="283"/>
    </w:pPr>
    <w:rPr>
      <w:rFonts w:ascii="Times New Roman" w:eastAsia="Times New Roman" w:hAnsi="Times New Roman"/>
      <w:sz w:val="24"/>
      <w:szCs w:val="24"/>
      <w:lang w:val="uk-UA" w:eastAsia="ru-RU"/>
    </w:rPr>
  </w:style>
  <w:style w:type="character" w:customStyle="1" w:styleId="a6">
    <w:name w:val="Основной текст с отступом Знак"/>
    <w:basedOn w:val="a0"/>
    <w:link w:val="a5"/>
    <w:uiPriority w:val="99"/>
    <w:rsid w:val="00590CD7"/>
    <w:rPr>
      <w:rFonts w:ascii="Times New Roman" w:eastAsia="Times New Roman" w:hAnsi="Times New Roman" w:cs="Times New Roman"/>
      <w:sz w:val="24"/>
      <w:szCs w:val="24"/>
      <w:lang w:val="uk-UA" w:eastAsia="ru-RU"/>
    </w:rPr>
  </w:style>
  <w:style w:type="paragraph" w:styleId="21">
    <w:name w:val="Body Text Indent 2"/>
    <w:basedOn w:val="a"/>
    <w:link w:val="22"/>
    <w:uiPriority w:val="99"/>
    <w:rsid w:val="00590CD7"/>
    <w:pPr>
      <w:spacing w:after="120" w:line="480" w:lineRule="auto"/>
      <w:ind w:left="283"/>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uiPriority w:val="99"/>
    <w:rsid w:val="00590CD7"/>
    <w:rPr>
      <w:rFonts w:ascii="Times New Roman" w:eastAsia="Times New Roman" w:hAnsi="Times New Roman" w:cs="Times New Roman"/>
      <w:sz w:val="24"/>
      <w:szCs w:val="24"/>
      <w:lang w:val="uk-UA" w:eastAsia="ru-RU"/>
    </w:rPr>
  </w:style>
  <w:style w:type="table" w:styleId="a7">
    <w:name w:val="Table Grid"/>
    <w:basedOn w:val="a1"/>
    <w:rsid w:val="00590C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rsid w:val="00590CD7"/>
    <w:rPr>
      <w:rFonts w:cs="Times New Roman"/>
    </w:rPr>
  </w:style>
  <w:style w:type="paragraph" w:styleId="a9">
    <w:name w:val="header"/>
    <w:basedOn w:val="a"/>
    <w:link w:val="aa"/>
    <w:uiPriority w:val="99"/>
    <w:rsid w:val="00590CD7"/>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a">
    <w:name w:val="Верхний колонтитул Знак"/>
    <w:basedOn w:val="a0"/>
    <w:link w:val="a9"/>
    <w:uiPriority w:val="99"/>
    <w:rsid w:val="00590CD7"/>
    <w:rPr>
      <w:rFonts w:ascii="Times New Roman" w:eastAsia="Times New Roman" w:hAnsi="Times New Roman" w:cs="Times New Roman"/>
      <w:sz w:val="24"/>
      <w:szCs w:val="24"/>
      <w:lang w:val="uk-UA" w:eastAsia="ru-RU"/>
    </w:rPr>
  </w:style>
  <w:style w:type="character" w:customStyle="1" w:styleId="FontStyle19">
    <w:name w:val="Font Style19"/>
    <w:uiPriority w:val="99"/>
    <w:rsid w:val="00590CD7"/>
    <w:rPr>
      <w:rFonts w:ascii="Times New Roman" w:hAnsi="Times New Roman" w:cs="Times New Roman"/>
      <w:sz w:val="18"/>
      <w:szCs w:val="18"/>
    </w:rPr>
  </w:style>
  <w:style w:type="paragraph" w:customStyle="1" w:styleId="Style2">
    <w:name w:val="Style2"/>
    <w:basedOn w:val="a"/>
    <w:uiPriority w:val="99"/>
    <w:rsid w:val="00590CD7"/>
    <w:pPr>
      <w:widowControl w:val="0"/>
      <w:autoSpaceDE w:val="0"/>
      <w:autoSpaceDN w:val="0"/>
      <w:adjustRightInd w:val="0"/>
      <w:spacing w:after="0" w:line="243" w:lineRule="exact"/>
      <w:ind w:firstLine="278"/>
      <w:jc w:val="both"/>
    </w:pPr>
    <w:rPr>
      <w:rFonts w:ascii="Times New Roman" w:eastAsia="Times New Roman" w:hAnsi="Times New Roman"/>
      <w:sz w:val="24"/>
      <w:szCs w:val="24"/>
      <w:lang w:val="uk-UA" w:eastAsia="ru-RU"/>
    </w:rPr>
  </w:style>
  <w:style w:type="paragraph" w:customStyle="1" w:styleId="Style5">
    <w:name w:val="Style5"/>
    <w:basedOn w:val="a"/>
    <w:uiPriority w:val="99"/>
    <w:rsid w:val="00590CD7"/>
    <w:pPr>
      <w:widowControl w:val="0"/>
      <w:autoSpaceDE w:val="0"/>
      <w:autoSpaceDN w:val="0"/>
      <w:adjustRightInd w:val="0"/>
      <w:spacing w:after="0" w:line="250" w:lineRule="exact"/>
    </w:pPr>
    <w:rPr>
      <w:rFonts w:ascii="Times New Roman" w:eastAsia="Times New Roman" w:hAnsi="Times New Roman"/>
      <w:sz w:val="24"/>
      <w:szCs w:val="24"/>
      <w:lang w:val="uk-UA" w:eastAsia="ru-RU"/>
    </w:rPr>
  </w:style>
  <w:style w:type="paragraph" w:customStyle="1" w:styleId="Style8">
    <w:name w:val="Style8"/>
    <w:basedOn w:val="a"/>
    <w:uiPriority w:val="99"/>
    <w:rsid w:val="00590CD7"/>
    <w:pPr>
      <w:widowControl w:val="0"/>
      <w:autoSpaceDE w:val="0"/>
      <w:autoSpaceDN w:val="0"/>
      <w:adjustRightInd w:val="0"/>
      <w:spacing w:after="0" w:line="230" w:lineRule="exact"/>
      <w:ind w:firstLine="278"/>
      <w:jc w:val="both"/>
    </w:pPr>
    <w:rPr>
      <w:rFonts w:ascii="Times New Roman" w:eastAsia="Times New Roman" w:hAnsi="Times New Roman"/>
      <w:sz w:val="24"/>
      <w:szCs w:val="24"/>
      <w:lang w:val="uk-UA" w:eastAsia="ru-RU"/>
    </w:rPr>
  </w:style>
  <w:style w:type="paragraph" w:customStyle="1" w:styleId="Style10">
    <w:name w:val="Style10"/>
    <w:basedOn w:val="a"/>
    <w:uiPriority w:val="99"/>
    <w:rsid w:val="00590CD7"/>
    <w:pPr>
      <w:widowControl w:val="0"/>
      <w:autoSpaceDE w:val="0"/>
      <w:autoSpaceDN w:val="0"/>
      <w:adjustRightInd w:val="0"/>
      <w:spacing w:after="0" w:line="254" w:lineRule="exact"/>
    </w:pPr>
    <w:rPr>
      <w:rFonts w:ascii="Times New Roman" w:eastAsia="Times New Roman" w:hAnsi="Times New Roman"/>
      <w:sz w:val="24"/>
      <w:szCs w:val="24"/>
      <w:lang w:val="uk-UA" w:eastAsia="ru-RU"/>
    </w:rPr>
  </w:style>
  <w:style w:type="paragraph" w:customStyle="1" w:styleId="Style13">
    <w:name w:val="Style13"/>
    <w:basedOn w:val="a"/>
    <w:uiPriority w:val="99"/>
    <w:rsid w:val="00590CD7"/>
    <w:pPr>
      <w:widowControl w:val="0"/>
      <w:autoSpaceDE w:val="0"/>
      <w:autoSpaceDN w:val="0"/>
      <w:adjustRightInd w:val="0"/>
      <w:spacing w:after="0" w:line="240" w:lineRule="auto"/>
    </w:pPr>
    <w:rPr>
      <w:rFonts w:ascii="Times New Roman" w:eastAsia="Times New Roman" w:hAnsi="Times New Roman"/>
      <w:sz w:val="24"/>
      <w:szCs w:val="24"/>
      <w:lang w:val="uk-UA" w:eastAsia="ru-RU"/>
    </w:rPr>
  </w:style>
  <w:style w:type="character" w:customStyle="1" w:styleId="FontStyle23">
    <w:name w:val="Font Style23"/>
    <w:uiPriority w:val="99"/>
    <w:rsid w:val="00590CD7"/>
    <w:rPr>
      <w:rFonts w:ascii="Times New Roman" w:hAnsi="Times New Roman" w:cs="Times New Roman"/>
      <w:b/>
      <w:bCs/>
      <w:sz w:val="18"/>
      <w:szCs w:val="18"/>
    </w:rPr>
  </w:style>
  <w:style w:type="paragraph" w:customStyle="1" w:styleId="TableTexttema">
    <w:name w:val="Table Text_tema"/>
    <w:uiPriority w:val="99"/>
    <w:rsid w:val="00590CD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20" w:lineRule="atLeast"/>
      <w:ind w:left="60" w:right="60"/>
      <w:jc w:val="both"/>
    </w:pPr>
    <w:rPr>
      <w:rFonts w:ascii="Times New Roman" w:eastAsia="Times New Roman" w:hAnsi="Times New Roman" w:cs="Times New Roman"/>
      <w:b/>
      <w:bCs/>
      <w:sz w:val="20"/>
      <w:szCs w:val="20"/>
      <w:lang w:val="en-US" w:eastAsia="uk-UA"/>
    </w:rPr>
  </w:style>
  <w:style w:type="paragraph" w:customStyle="1" w:styleId="bez">
    <w:name w:val="bez"/>
    <w:uiPriority w:val="99"/>
    <w:rsid w:val="00590C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both"/>
    </w:pPr>
    <w:rPr>
      <w:rFonts w:ascii="Times New Roman" w:eastAsia="Times New Roman" w:hAnsi="Times New Roman" w:cs="Times New Roman"/>
      <w:sz w:val="20"/>
      <w:szCs w:val="20"/>
      <w:lang w:eastAsia="uk-UA"/>
    </w:rPr>
  </w:style>
  <w:style w:type="paragraph" w:customStyle="1" w:styleId="TableText">
    <w:name w:val="Table Text"/>
    <w:uiPriority w:val="99"/>
    <w:rsid w:val="00590C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57" w:right="57" w:firstLine="283"/>
      <w:jc w:val="both"/>
    </w:pPr>
    <w:rPr>
      <w:rFonts w:ascii="Times New Roman" w:eastAsia="Times New Roman" w:hAnsi="Times New Roman" w:cs="Times New Roman"/>
      <w:sz w:val="20"/>
      <w:szCs w:val="20"/>
      <w:lang w:eastAsia="uk-UA"/>
    </w:rPr>
  </w:style>
  <w:style w:type="paragraph" w:customStyle="1" w:styleId="TableTextshapka">
    <w:name w:val="Table Text_shapka"/>
    <w:uiPriority w:val="99"/>
    <w:rsid w:val="00590C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after="0" w:line="190" w:lineRule="atLeast"/>
      <w:jc w:val="center"/>
    </w:pPr>
    <w:rPr>
      <w:rFonts w:ascii="Times New Roman" w:eastAsia="Times New Roman" w:hAnsi="Times New Roman" w:cs="Times New Roman"/>
      <w:sz w:val="18"/>
      <w:szCs w:val="18"/>
      <w:lang w:val="en-US" w:eastAsia="uk-UA"/>
    </w:rPr>
  </w:style>
  <w:style w:type="paragraph" w:customStyle="1" w:styleId="BodyText00">
    <w:name w:val="Body Text00"/>
    <w:uiPriority w:val="99"/>
    <w:rsid w:val="00590CD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jc w:val="center"/>
    </w:pPr>
    <w:rPr>
      <w:rFonts w:ascii="Times New Roman" w:eastAsia="Times New Roman" w:hAnsi="Times New Roman" w:cs="Times New Roman"/>
      <w:sz w:val="20"/>
      <w:szCs w:val="20"/>
      <w:lang w:eastAsia="uk-UA"/>
    </w:rPr>
  </w:style>
  <w:style w:type="paragraph" w:customStyle="1" w:styleId="-">
    <w:name w:val="Табл-центр"/>
    <w:basedOn w:val="a"/>
    <w:uiPriority w:val="99"/>
    <w:rsid w:val="00590CD7"/>
    <w:pPr>
      <w:widowControl w:val="0"/>
      <w:spacing w:before="40" w:after="40" w:line="240" w:lineRule="auto"/>
      <w:jc w:val="center"/>
    </w:pPr>
    <w:rPr>
      <w:rFonts w:ascii="Times New Roman" w:eastAsia="Times New Roman" w:hAnsi="Times New Roman"/>
      <w:b/>
      <w:i/>
      <w:sz w:val="20"/>
      <w:szCs w:val="20"/>
      <w:lang w:val="uk-UA" w:eastAsia="ru-RU"/>
    </w:rPr>
  </w:style>
  <w:style w:type="paragraph" w:customStyle="1" w:styleId="bez1">
    <w:name w:val="bez1"/>
    <w:uiPriority w:val="99"/>
    <w:rsid w:val="00590C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jc w:val="center"/>
    </w:pPr>
    <w:rPr>
      <w:rFonts w:ascii="Times New Roman" w:eastAsia="Times New Roman" w:hAnsi="Times New Roman" w:cs="Times New Roman"/>
      <w:b/>
      <w:bCs/>
      <w:i/>
      <w:iCs/>
      <w:sz w:val="20"/>
      <w:szCs w:val="20"/>
      <w:lang w:eastAsia="uk-UA"/>
    </w:rPr>
  </w:style>
  <w:style w:type="paragraph" w:styleId="ab">
    <w:name w:val="List Paragraph"/>
    <w:basedOn w:val="a"/>
    <w:uiPriority w:val="99"/>
    <w:qFormat/>
    <w:rsid w:val="00590CD7"/>
    <w:pPr>
      <w:spacing w:after="0" w:line="240" w:lineRule="auto"/>
      <w:ind w:left="720"/>
      <w:contextualSpacing/>
    </w:pPr>
    <w:rPr>
      <w:rFonts w:ascii="Times New Roman" w:eastAsia="Times New Roman" w:hAnsi="Times New Roman"/>
      <w:sz w:val="24"/>
      <w:szCs w:val="24"/>
      <w:lang w:val="uk-UA" w:eastAsia="ru-RU"/>
    </w:rPr>
  </w:style>
  <w:style w:type="paragraph" w:styleId="ac">
    <w:name w:val="footer"/>
    <w:basedOn w:val="a"/>
    <w:link w:val="ad"/>
    <w:uiPriority w:val="99"/>
    <w:rsid w:val="00590CD7"/>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d">
    <w:name w:val="Нижний колонтитул Знак"/>
    <w:basedOn w:val="a0"/>
    <w:link w:val="ac"/>
    <w:uiPriority w:val="99"/>
    <w:rsid w:val="00590CD7"/>
    <w:rPr>
      <w:rFonts w:ascii="Times New Roman" w:eastAsia="Times New Roman" w:hAnsi="Times New Roman" w:cs="Times New Roman"/>
      <w:sz w:val="24"/>
      <w:szCs w:val="24"/>
      <w:lang w:val="uk-UA" w:eastAsia="ru-RU"/>
    </w:rPr>
  </w:style>
  <w:style w:type="character" w:customStyle="1" w:styleId="longtext">
    <w:name w:val="long_text"/>
    <w:uiPriority w:val="99"/>
    <w:rsid w:val="00590CD7"/>
    <w:rPr>
      <w:rFonts w:cs="Times New Roman"/>
    </w:rPr>
  </w:style>
  <w:style w:type="paragraph" w:styleId="31">
    <w:name w:val="Body Text Indent 3"/>
    <w:basedOn w:val="a"/>
    <w:link w:val="32"/>
    <w:uiPriority w:val="99"/>
    <w:rsid w:val="00590CD7"/>
    <w:pPr>
      <w:spacing w:after="120" w:line="240" w:lineRule="auto"/>
      <w:ind w:left="283"/>
    </w:pPr>
    <w:rPr>
      <w:rFonts w:ascii="Times New Roman" w:eastAsia="Times New Roman" w:hAnsi="Times New Roman"/>
      <w:sz w:val="16"/>
      <w:szCs w:val="16"/>
      <w:lang w:val="uk-UA" w:eastAsia="ru-RU"/>
    </w:rPr>
  </w:style>
  <w:style w:type="character" w:customStyle="1" w:styleId="32">
    <w:name w:val="Основной текст с отступом 3 Знак"/>
    <w:basedOn w:val="a0"/>
    <w:link w:val="31"/>
    <w:uiPriority w:val="99"/>
    <w:rsid w:val="00590CD7"/>
    <w:rPr>
      <w:rFonts w:ascii="Times New Roman" w:eastAsia="Times New Roman" w:hAnsi="Times New Roman" w:cs="Times New Roman"/>
      <w:sz w:val="16"/>
      <w:szCs w:val="16"/>
      <w:lang w:val="uk-UA" w:eastAsia="ru-RU"/>
    </w:rPr>
  </w:style>
  <w:style w:type="paragraph" w:styleId="23">
    <w:name w:val="Body Text 2"/>
    <w:basedOn w:val="a"/>
    <w:link w:val="24"/>
    <w:uiPriority w:val="99"/>
    <w:rsid w:val="00590CD7"/>
    <w:pPr>
      <w:spacing w:after="120" w:line="480" w:lineRule="auto"/>
    </w:pPr>
    <w:rPr>
      <w:rFonts w:ascii="Times New Roman" w:eastAsia="Times New Roman" w:hAnsi="Times New Roman"/>
      <w:sz w:val="24"/>
      <w:szCs w:val="24"/>
      <w:lang w:val="uk-UA" w:eastAsia="ru-RU"/>
    </w:rPr>
  </w:style>
  <w:style w:type="character" w:customStyle="1" w:styleId="24">
    <w:name w:val="Основной текст 2 Знак"/>
    <w:basedOn w:val="a0"/>
    <w:link w:val="23"/>
    <w:uiPriority w:val="99"/>
    <w:rsid w:val="00590CD7"/>
    <w:rPr>
      <w:rFonts w:ascii="Times New Roman" w:eastAsia="Times New Roman" w:hAnsi="Times New Roman" w:cs="Times New Roman"/>
      <w:sz w:val="24"/>
      <w:szCs w:val="24"/>
      <w:lang w:val="uk-UA" w:eastAsia="ru-RU"/>
    </w:rPr>
  </w:style>
  <w:style w:type="paragraph" w:styleId="ae">
    <w:name w:val="Plain Text"/>
    <w:basedOn w:val="a"/>
    <w:link w:val="af"/>
    <w:uiPriority w:val="99"/>
    <w:rsid w:val="00590CD7"/>
    <w:pPr>
      <w:spacing w:after="0" w:line="240" w:lineRule="auto"/>
    </w:pPr>
    <w:rPr>
      <w:rFonts w:ascii="Courier New" w:eastAsia="Times New Roman" w:hAnsi="Courier New"/>
      <w:sz w:val="20"/>
      <w:szCs w:val="20"/>
      <w:lang w:eastAsia="ru-RU"/>
    </w:rPr>
  </w:style>
  <w:style w:type="character" w:customStyle="1" w:styleId="af">
    <w:name w:val="Текст Знак"/>
    <w:basedOn w:val="a0"/>
    <w:link w:val="ae"/>
    <w:uiPriority w:val="99"/>
    <w:rsid w:val="00590CD7"/>
    <w:rPr>
      <w:rFonts w:ascii="Courier New" w:eastAsia="Times New Roman" w:hAnsi="Courier New" w:cs="Times New Roman"/>
      <w:sz w:val="20"/>
      <w:szCs w:val="20"/>
      <w:lang w:eastAsia="ru-RU"/>
    </w:rPr>
  </w:style>
  <w:style w:type="paragraph" w:styleId="af0">
    <w:name w:val="No Spacing"/>
    <w:link w:val="af1"/>
    <w:uiPriority w:val="99"/>
    <w:qFormat/>
    <w:rsid w:val="00590CD7"/>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590CD7"/>
    <w:rPr>
      <w:rFonts w:ascii="Calibri" w:eastAsia="Times New Roman" w:hAnsi="Calibri" w:cs="Times New Roman"/>
    </w:rPr>
  </w:style>
  <w:style w:type="paragraph" w:styleId="af2">
    <w:name w:val="Normal (Web)"/>
    <w:basedOn w:val="a"/>
    <w:uiPriority w:val="99"/>
    <w:rsid w:val="00590C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uiPriority w:val="99"/>
    <w:rsid w:val="00590CD7"/>
    <w:pPr>
      <w:widowControl w:val="0"/>
      <w:autoSpaceDE w:val="0"/>
      <w:autoSpaceDN w:val="0"/>
      <w:adjustRightInd w:val="0"/>
      <w:spacing w:after="0" w:line="300" w:lineRule="auto"/>
      <w:ind w:left="720" w:right="600"/>
      <w:jc w:val="center"/>
    </w:pPr>
    <w:rPr>
      <w:rFonts w:ascii="Times New Roman" w:eastAsia="Times New Roman" w:hAnsi="Times New Roman" w:cs="Times New Roman"/>
      <w:i/>
      <w:iCs/>
      <w:sz w:val="32"/>
      <w:szCs w:val="32"/>
      <w:lang w:val="uk-UA" w:eastAsia="ru-RU"/>
    </w:rPr>
  </w:style>
  <w:style w:type="paragraph" w:customStyle="1" w:styleId="FR3">
    <w:name w:val="FR3"/>
    <w:uiPriority w:val="99"/>
    <w:rsid w:val="00590CD7"/>
    <w:pPr>
      <w:widowControl w:val="0"/>
      <w:autoSpaceDE w:val="0"/>
      <w:autoSpaceDN w:val="0"/>
      <w:adjustRightInd w:val="0"/>
      <w:spacing w:before="180" w:after="0" w:line="240" w:lineRule="auto"/>
      <w:jc w:val="both"/>
    </w:pPr>
    <w:rPr>
      <w:rFonts w:ascii="Arial" w:eastAsia="Times New Roman" w:hAnsi="Arial" w:cs="Arial"/>
      <w:sz w:val="28"/>
      <w:szCs w:val="28"/>
      <w:lang w:val="uk-UA" w:eastAsia="ru-RU"/>
    </w:rPr>
  </w:style>
  <w:style w:type="paragraph" w:styleId="33">
    <w:name w:val="Body Text 3"/>
    <w:basedOn w:val="a"/>
    <w:link w:val="34"/>
    <w:uiPriority w:val="99"/>
    <w:rsid w:val="00590CD7"/>
    <w:pPr>
      <w:spacing w:after="0" w:line="360" w:lineRule="auto"/>
      <w:jc w:val="center"/>
    </w:pPr>
    <w:rPr>
      <w:rFonts w:ascii="Times New Roman" w:eastAsia="Times New Roman" w:hAnsi="Times New Roman"/>
      <w:b/>
      <w:sz w:val="28"/>
      <w:szCs w:val="20"/>
      <w:lang w:val="uk-UA" w:eastAsia="ru-RU"/>
    </w:rPr>
  </w:style>
  <w:style w:type="character" w:customStyle="1" w:styleId="34">
    <w:name w:val="Основной текст 3 Знак"/>
    <w:basedOn w:val="a0"/>
    <w:link w:val="33"/>
    <w:uiPriority w:val="99"/>
    <w:rsid w:val="00590CD7"/>
    <w:rPr>
      <w:rFonts w:ascii="Times New Roman" w:eastAsia="Times New Roman" w:hAnsi="Times New Roman" w:cs="Times New Roman"/>
      <w:b/>
      <w:sz w:val="28"/>
      <w:szCs w:val="20"/>
      <w:lang w:val="uk-UA" w:eastAsia="ru-RU"/>
    </w:rPr>
  </w:style>
  <w:style w:type="paragraph" w:customStyle="1" w:styleId="210">
    <w:name w:val="Основной текст 21"/>
    <w:basedOn w:val="a"/>
    <w:uiPriority w:val="99"/>
    <w:rsid w:val="00590CD7"/>
    <w:pPr>
      <w:spacing w:after="0" w:line="360" w:lineRule="auto"/>
      <w:jc w:val="center"/>
    </w:pPr>
    <w:rPr>
      <w:rFonts w:ascii="Times New Roman" w:eastAsia="Times New Roman" w:hAnsi="Times New Roman"/>
      <w:b/>
      <w:sz w:val="28"/>
      <w:szCs w:val="20"/>
      <w:lang w:val="uk-UA" w:eastAsia="ru-RU"/>
    </w:rPr>
  </w:style>
  <w:style w:type="paragraph" w:customStyle="1" w:styleId="caaieiaie1">
    <w:name w:val="caaieiaie 1"/>
    <w:basedOn w:val="a"/>
    <w:next w:val="a"/>
    <w:uiPriority w:val="99"/>
    <w:rsid w:val="00590CD7"/>
    <w:pPr>
      <w:keepNext/>
      <w:spacing w:after="0" w:line="360" w:lineRule="auto"/>
      <w:jc w:val="right"/>
    </w:pPr>
    <w:rPr>
      <w:rFonts w:ascii="Times New Roman" w:eastAsia="Times New Roman" w:hAnsi="Times New Roman"/>
      <w:sz w:val="28"/>
      <w:szCs w:val="20"/>
      <w:lang w:val="uk-UA" w:eastAsia="ru-RU"/>
    </w:rPr>
  </w:style>
  <w:style w:type="paragraph" w:customStyle="1" w:styleId="caaieiaie2">
    <w:name w:val="caaieiaie 2"/>
    <w:basedOn w:val="a"/>
    <w:next w:val="a"/>
    <w:uiPriority w:val="99"/>
    <w:rsid w:val="00590CD7"/>
    <w:pPr>
      <w:keepNext/>
      <w:spacing w:after="0" w:line="360" w:lineRule="auto"/>
      <w:jc w:val="center"/>
    </w:pPr>
    <w:rPr>
      <w:rFonts w:ascii="Times New Roman" w:eastAsia="Times New Roman" w:hAnsi="Times New Roman"/>
      <w:sz w:val="28"/>
      <w:szCs w:val="20"/>
      <w:lang w:val="uk-UA" w:eastAsia="ru-RU"/>
    </w:rPr>
  </w:style>
  <w:style w:type="paragraph" w:customStyle="1" w:styleId="caaieiaie3">
    <w:name w:val="caaieiaie 3"/>
    <w:basedOn w:val="a"/>
    <w:next w:val="a"/>
    <w:uiPriority w:val="99"/>
    <w:rsid w:val="00590CD7"/>
    <w:pPr>
      <w:keepNext/>
      <w:spacing w:after="0" w:line="360" w:lineRule="auto"/>
      <w:ind w:left="5760"/>
      <w:jc w:val="both"/>
    </w:pPr>
    <w:rPr>
      <w:rFonts w:ascii="Times New Roman" w:eastAsia="Times New Roman" w:hAnsi="Times New Roman"/>
      <w:sz w:val="28"/>
      <w:szCs w:val="20"/>
      <w:lang w:val="uk-UA" w:eastAsia="ru-RU"/>
    </w:rPr>
  </w:style>
  <w:style w:type="paragraph" w:customStyle="1" w:styleId="caaieiaie4">
    <w:name w:val="caaieiaie 4"/>
    <w:basedOn w:val="a"/>
    <w:next w:val="a"/>
    <w:uiPriority w:val="99"/>
    <w:rsid w:val="00590CD7"/>
    <w:pPr>
      <w:keepNext/>
      <w:spacing w:after="0" w:line="360" w:lineRule="auto"/>
      <w:ind w:left="3600"/>
    </w:pPr>
    <w:rPr>
      <w:rFonts w:ascii="Times New Roman" w:eastAsia="Times New Roman" w:hAnsi="Times New Roman"/>
      <w:sz w:val="28"/>
      <w:szCs w:val="20"/>
      <w:lang w:eastAsia="ru-RU"/>
    </w:rPr>
  </w:style>
  <w:style w:type="paragraph" w:styleId="af3">
    <w:name w:val="Title"/>
    <w:basedOn w:val="a"/>
    <w:link w:val="af4"/>
    <w:uiPriority w:val="99"/>
    <w:qFormat/>
    <w:rsid w:val="00590CD7"/>
    <w:pPr>
      <w:spacing w:after="0" w:line="240" w:lineRule="auto"/>
      <w:jc w:val="center"/>
    </w:pPr>
    <w:rPr>
      <w:rFonts w:ascii="Times New Roman" w:eastAsia="Times New Roman" w:hAnsi="Times New Roman"/>
      <w:b/>
      <w:bCs/>
      <w:sz w:val="28"/>
      <w:szCs w:val="24"/>
      <w:lang w:val="uk-UA" w:eastAsia="ru-RU"/>
    </w:rPr>
  </w:style>
  <w:style w:type="character" w:customStyle="1" w:styleId="af4">
    <w:name w:val="Заголовок Знак"/>
    <w:basedOn w:val="a0"/>
    <w:link w:val="af3"/>
    <w:uiPriority w:val="99"/>
    <w:rsid w:val="00590CD7"/>
    <w:rPr>
      <w:rFonts w:ascii="Times New Roman" w:eastAsia="Times New Roman" w:hAnsi="Times New Roman" w:cs="Times New Roman"/>
      <w:b/>
      <w:bCs/>
      <w:sz w:val="28"/>
      <w:szCs w:val="24"/>
      <w:lang w:val="uk-UA" w:eastAsia="ru-RU"/>
    </w:rPr>
  </w:style>
  <w:style w:type="paragraph" w:styleId="af5">
    <w:name w:val="Block Text"/>
    <w:basedOn w:val="a"/>
    <w:uiPriority w:val="99"/>
    <w:rsid w:val="00590CD7"/>
    <w:pPr>
      <w:spacing w:after="0" w:line="240" w:lineRule="auto"/>
      <w:ind w:left="113" w:right="113"/>
    </w:pPr>
    <w:rPr>
      <w:rFonts w:ascii="Times New Roman" w:eastAsia="Times New Roman" w:hAnsi="Times New Roman"/>
      <w:spacing w:val="-8"/>
      <w:sz w:val="28"/>
      <w:szCs w:val="20"/>
      <w:lang w:val="uk-UA" w:eastAsia="ru-RU"/>
    </w:rPr>
  </w:style>
  <w:style w:type="paragraph" w:customStyle="1" w:styleId="11">
    <w:name w:val="Обычный1"/>
    <w:uiPriority w:val="99"/>
    <w:rsid w:val="00590CD7"/>
    <w:pPr>
      <w:snapToGrid w:val="0"/>
      <w:spacing w:before="100" w:after="100" w:line="240" w:lineRule="auto"/>
    </w:pPr>
    <w:rPr>
      <w:rFonts w:ascii="Times New Roman" w:eastAsia="Times New Roman" w:hAnsi="Times New Roman" w:cs="Times New Roman"/>
      <w:sz w:val="24"/>
      <w:szCs w:val="20"/>
      <w:lang w:val="uk-UA" w:eastAsia="ru-RU"/>
    </w:rPr>
  </w:style>
  <w:style w:type="paragraph" w:styleId="25">
    <w:name w:val="List 2"/>
    <w:basedOn w:val="a"/>
    <w:uiPriority w:val="99"/>
    <w:rsid w:val="00590CD7"/>
    <w:pPr>
      <w:overflowPunct w:val="0"/>
      <w:autoSpaceDE w:val="0"/>
      <w:autoSpaceDN w:val="0"/>
      <w:adjustRightInd w:val="0"/>
      <w:spacing w:after="0" w:line="240" w:lineRule="auto"/>
      <w:ind w:left="566" w:hanging="283"/>
      <w:textAlignment w:val="baseline"/>
    </w:pPr>
    <w:rPr>
      <w:rFonts w:ascii="Times New Roman" w:eastAsia="Times New Roman" w:hAnsi="Times New Roman"/>
      <w:sz w:val="20"/>
      <w:szCs w:val="20"/>
      <w:lang w:val="uk-UA" w:eastAsia="ru-RU"/>
    </w:rPr>
  </w:style>
  <w:style w:type="table" w:styleId="af6">
    <w:name w:val="Table Professional"/>
    <w:basedOn w:val="a1"/>
    <w:uiPriority w:val="99"/>
    <w:rsid w:val="00590CD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7">
    <w:name w:val="Balloon Text"/>
    <w:basedOn w:val="a"/>
    <w:link w:val="af8"/>
    <w:uiPriority w:val="99"/>
    <w:semiHidden/>
    <w:rsid w:val="00590CD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90CD7"/>
    <w:rPr>
      <w:rFonts w:ascii="Tahoma" w:eastAsia="Calibri" w:hAnsi="Tahoma" w:cs="Tahoma"/>
      <w:sz w:val="16"/>
      <w:szCs w:val="16"/>
    </w:rPr>
  </w:style>
  <w:style w:type="character" w:customStyle="1" w:styleId="apple-converted-space">
    <w:name w:val="apple-converted-space"/>
    <w:uiPriority w:val="99"/>
    <w:rsid w:val="00590CD7"/>
    <w:rPr>
      <w:rFonts w:cs="Times New Roman"/>
    </w:rPr>
  </w:style>
  <w:style w:type="character" w:customStyle="1" w:styleId="hl">
    <w:name w:val="hl"/>
    <w:uiPriority w:val="99"/>
    <w:rsid w:val="00590CD7"/>
    <w:rPr>
      <w:rFonts w:cs="Times New Roman"/>
    </w:rPr>
  </w:style>
  <w:style w:type="character" w:styleId="af9">
    <w:name w:val="Hyperlink"/>
    <w:uiPriority w:val="99"/>
    <w:rsid w:val="00590CD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1093">
      <w:bodyDiv w:val="1"/>
      <w:marLeft w:val="0"/>
      <w:marRight w:val="0"/>
      <w:marTop w:val="0"/>
      <w:marBottom w:val="0"/>
      <w:divBdr>
        <w:top w:val="none" w:sz="0" w:space="0" w:color="auto"/>
        <w:left w:val="none" w:sz="0" w:space="0" w:color="auto"/>
        <w:bottom w:val="none" w:sz="0" w:space="0" w:color="auto"/>
        <w:right w:val="none" w:sz="0" w:space="0" w:color="auto"/>
      </w:divBdr>
    </w:div>
    <w:div w:id="249244683">
      <w:bodyDiv w:val="1"/>
      <w:marLeft w:val="0"/>
      <w:marRight w:val="0"/>
      <w:marTop w:val="0"/>
      <w:marBottom w:val="0"/>
      <w:divBdr>
        <w:top w:val="none" w:sz="0" w:space="0" w:color="auto"/>
        <w:left w:val="none" w:sz="0" w:space="0" w:color="auto"/>
        <w:bottom w:val="none" w:sz="0" w:space="0" w:color="auto"/>
        <w:right w:val="none" w:sz="0" w:space="0" w:color="auto"/>
      </w:divBdr>
    </w:div>
    <w:div w:id="599681851">
      <w:bodyDiv w:val="1"/>
      <w:marLeft w:val="0"/>
      <w:marRight w:val="0"/>
      <w:marTop w:val="0"/>
      <w:marBottom w:val="0"/>
      <w:divBdr>
        <w:top w:val="none" w:sz="0" w:space="0" w:color="auto"/>
        <w:left w:val="none" w:sz="0" w:space="0" w:color="auto"/>
        <w:bottom w:val="none" w:sz="0" w:space="0" w:color="auto"/>
        <w:right w:val="none" w:sz="0" w:space="0" w:color="auto"/>
      </w:divBdr>
    </w:div>
    <w:div w:id="665789968">
      <w:bodyDiv w:val="1"/>
      <w:marLeft w:val="0"/>
      <w:marRight w:val="0"/>
      <w:marTop w:val="0"/>
      <w:marBottom w:val="0"/>
      <w:divBdr>
        <w:top w:val="none" w:sz="0" w:space="0" w:color="auto"/>
        <w:left w:val="none" w:sz="0" w:space="0" w:color="auto"/>
        <w:bottom w:val="none" w:sz="0" w:space="0" w:color="auto"/>
        <w:right w:val="none" w:sz="0" w:space="0" w:color="auto"/>
      </w:divBdr>
    </w:div>
    <w:div w:id="672072983">
      <w:bodyDiv w:val="1"/>
      <w:marLeft w:val="0"/>
      <w:marRight w:val="0"/>
      <w:marTop w:val="0"/>
      <w:marBottom w:val="0"/>
      <w:divBdr>
        <w:top w:val="none" w:sz="0" w:space="0" w:color="auto"/>
        <w:left w:val="none" w:sz="0" w:space="0" w:color="auto"/>
        <w:bottom w:val="none" w:sz="0" w:space="0" w:color="auto"/>
        <w:right w:val="none" w:sz="0" w:space="0" w:color="auto"/>
      </w:divBdr>
    </w:div>
    <w:div w:id="939222190">
      <w:bodyDiv w:val="1"/>
      <w:marLeft w:val="0"/>
      <w:marRight w:val="0"/>
      <w:marTop w:val="0"/>
      <w:marBottom w:val="0"/>
      <w:divBdr>
        <w:top w:val="none" w:sz="0" w:space="0" w:color="auto"/>
        <w:left w:val="none" w:sz="0" w:space="0" w:color="auto"/>
        <w:bottom w:val="none" w:sz="0" w:space="0" w:color="auto"/>
        <w:right w:val="none" w:sz="0" w:space="0" w:color="auto"/>
      </w:divBdr>
    </w:div>
    <w:div w:id="1152453824">
      <w:bodyDiv w:val="1"/>
      <w:marLeft w:val="0"/>
      <w:marRight w:val="0"/>
      <w:marTop w:val="0"/>
      <w:marBottom w:val="0"/>
      <w:divBdr>
        <w:top w:val="none" w:sz="0" w:space="0" w:color="auto"/>
        <w:left w:val="none" w:sz="0" w:space="0" w:color="auto"/>
        <w:bottom w:val="none" w:sz="0" w:space="0" w:color="auto"/>
        <w:right w:val="none" w:sz="0" w:space="0" w:color="auto"/>
      </w:divBdr>
    </w:div>
    <w:div w:id="1754889538">
      <w:bodyDiv w:val="1"/>
      <w:marLeft w:val="0"/>
      <w:marRight w:val="0"/>
      <w:marTop w:val="0"/>
      <w:marBottom w:val="0"/>
      <w:divBdr>
        <w:top w:val="none" w:sz="0" w:space="0" w:color="auto"/>
        <w:left w:val="none" w:sz="0" w:space="0" w:color="auto"/>
        <w:bottom w:val="none" w:sz="0" w:space="0" w:color="auto"/>
        <w:right w:val="none" w:sz="0" w:space="0" w:color="auto"/>
      </w:divBdr>
      <w:divsChild>
        <w:div w:id="232855855">
          <w:marLeft w:val="0"/>
          <w:marRight w:val="0"/>
          <w:marTop w:val="15"/>
          <w:marBottom w:val="0"/>
          <w:divBdr>
            <w:top w:val="single" w:sz="48" w:space="0" w:color="auto"/>
            <w:left w:val="single" w:sz="48" w:space="0" w:color="auto"/>
            <w:bottom w:val="single" w:sz="48" w:space="0" w:color="auto"/>
            <w:right w:val="single" w:sz="48" w:space="0" w:color="auto"/>
          </w:divBdr>
          <w:divsChild>
            <w:div w:id="4949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60"/>
      <c:hPercent val="49"/>
      <c:rotY val="130"/>
      <c:depthPercent val="100"/>
      <c:rAngAx val="1"/>
    </c:view3D>
    <c:floor>
      <c:thickness val="0"/>
      <c:spPr>
        <a:solidFill>
          <a:srgbClr val="C0C0C0"/>
        </a:solidFill>
        <a:ln w="3175">
          <a:solidFill>
            <a:srgbClr val="000000"/>
          </a:solidFill>
          <a:prstDash val="solid"/>
        </a:ln>
      </c:spPr>
    </c:floor>
    <c:sideWall>
      <c:thickness val="0"/>
      <c:spPr>
        <a:solidFill>
          <a:srgbClr val="C0C0C0"/>
        </a:solidFill>
        <a:ln w="22225">
          <a:solidFill>
            <a:srgbClr val="808080"/>
          </a:solidFill>
          <a:prstDash val="solid"/>
        </a:ln>
        <a:scene3d>
          <a:camera prst="orthographicFront"/>
          <a:lightRig rig="threePt" dir="t"/>
        </a:scene3d>
      </c:spPr>
    </c:sideWall>
    <c:backWall>
      <c:thickness val="0"/>
      <c:spPr>
        <a:solidFill>
          <a:srgbClr val="C0C0C0"/>
        </a:solidFill>
        <a:ln w="22225">
          <a:solidFill>
            <a:srgbClr val="808080"/>
          </a:solidFill>
          <a:prstDash val="solid"/>
        </a:ln>
        <a:scene3d>
          <a:camera prst="orthographicFront"/>
          <a:lightRig rig="threePt" dir="t"/>
        </a:scene3d>
      </c:spPr>
    </c:backWall>
    <c:plotArea>
      <c:layout>
        <c:manualLayout>
          <c:layoutTarget val="inner"/>
          <c:xMode val="edge"/>
          <c:yMode val="edge"/>
          <c:x val="5.9550079222732498E-2"/>
          <c:y val="2.6791277258566979E-2"/>
          <c:w val="0.93691830403309229"/>
          <c:h val="0.87370600414078692"/>
        </c:manualLayout>
      </c:layout>
      <c:bar3DChart>
        <c:barDir val="col"/>
        <c:grouping val="clustered"/>
        <c:varyColors val="0"/>
        <c:ser>
          <c:idx val="0"/>
          <c:order val="0"/>
          <c:tx>
            <c:strRef>
              <c:f>Sheet1!$A$2</c:f>
              <c:strCache>
                <c:ptCount val="1"/>
              </c:strCache>
            </c:strRef>
          </c:tx>
          <c:spPr>
            <a:solidFill>
              <a:srgbClr val="9999FF"/>
            </a:solidFill>
            <a:ln w="13166">
              <a:solidFill>
                <a:srgbClr val="000000"/>
              </a:solidFill>
              <a:prstDash val="solid"/>
            </a:ln>
          </c:spPr>
          <c:invertIfNegative val="0"/>
          <c:dLbls>
            <c:dLbl>
              <c:idx val="0"/>
              <c:layout>
                <c:manualLayout>
                  <c:x val="4.7119927316777707E-2"/>
                  <c:y val="-0.14399094404954133"/>
                </c:manualLayout>
              </c:layout>
              <c:spPr>
                <a:noFill/>
                <a:ln w="24887">
                  <a:noFill/>
                </a:ln>
              </c:spPr>
              <c:txPr>
                <a:bodyPr/>
                <a:lstStyle/>
                <a:p>
                  <a:pPr>
                    <a:defRPr sz="14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5E-4B5F-949C-B9516F490BA2}"/>
                </c:ext>
              </c:extLst>
            </c:dLbl>
            <c:dLbl>
              <c:idx val="1"/>
              <c:layout>
                <c:manualLayout>
                  <c:x val="6.8740714317844032E-3"/>
                  <c:y val="-8.4870344883505783E-2"/>
                </c:manualLayout>
              </c:layout>
              <c:spPr>
                <a:noFill/>
                <a:ln w="24887">
                  <a:noFill/>
                </a:ln>
              </c:spPr>
              <c:txPr>
                <a:bodyPr/>
                <a:lstStyle/>
                <a:p>
                  <a:pPr>
                    <a:defRPr sz="14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5E-4B5F-949C-B9516F490BA2}"/>
                </c:ext>
              </c:extLst>
            </c:dLbl>
            <c:dLbl>
              <c:idx val="2"/>
              <c:layout>
                <c:manualLayout>
                  <c:x val="-4.4214415505754091E-2"/>
                  <c:y val="-6.0734797156697905E-2"/>
                </c:manualLayout>
              </c:layout>
              <c:spPr>
                <a:noFill/>
                <a:ln w="24887">
                  <a:noFill/>
                </a:ln>
              </c:spPr>
              <c:txPr>
                <a:bodyPr/>
                <a:lstStyle/>
                <a:p>
                  <a:pPr>
                    <a:defRPr sz="14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5E-4B5F-949C-B9516F490BA2}"/>
                </c:ext>
              </c:extLst>
            </c:dLbl>
            <c:dLbl>
              <c:idx val="3"/>
              <c:layout>
                <c:manualLayout>
                  <c:x val="1.1854304801225275E-2"/>
                  <c:y val="-5.1471985964083512E-2"/>
                </c:manualLayout>
              </c:layout>
              <c:spPr>
                <a:noFill/>
                <a:ln w="24887">
                  <a:noFill/>
                </a:ln>
              </c:spPr>
              <c:txPr>
                <a:bodyPr/>
                <a:lstStyle/>
                <a:p>
                  <a:pPr>
                    <a:defRPr sz="14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5E-4B5F-949C-B9516F490BA2}"/>
                </c:ext>
              </c:extLst>
            </c:dLbl>
            <c:dLbl>
              <c:idx val="4"/>
              <c:layout>
                <c:manualLayout>
                  <c:x val="4.9121845346254793E-2"/>
                  <c:y val="0.25812388673403142"/>
                </c:manualLayout>
              </c:layout>
              <c:spPr>
                <a:noFill/>
                <a:ln w="24887">
                  <a:noFill/>
                </a:ln>
              </c:spPr>
              <c:txPr>
                <a:bodyPr/>
                <a:lstStyle/>
                <a:p>
                  <a:pPr>
                    <a:defRPr sz="14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5E-4B5F-949C-B9516F490BA2}"/>
                </c:ext>
              </c:extLst>
            </c:dLbl>
            <c:dLbl>
              <c:idx val="5"/>
              <c:layout>
                <c:manualLayout>
                  <c:x val="1.2540705622950024E-2"/>
                  <c:y val="-0.10003777384307912"/>
                </c:manualLayout>
              </c:layout>
              <c:spPr>
                <a:noFill/>
                <a:ln w="24887">
                  <a:noFill/>
                </a:ln>
              </c:spPr>
              <c:txPr>
                <a:bodyPr/>
                <a:lstStyle/>
                <a:p>
                  <a:pPr>
                    <a:defRPr sz="14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5E-4B5F-949C-B9516F490BA2}"/>
                </c:ext>
              </c:extLst>
            </c:dLbl>
            <c:dLbl>
              <c:idx val="6"/>
              <c:layout>
                <c:manualLayout>
                  <c:x val="1.2696648495861095E-2"/>
                  <c:y val="-0.11084860692624844"/>
                </c:manualLayout>
              </c:layout>
              <c:spPr>
                <a:noFill/>
                <a:ln w="24887">
                  <a:noFill/>
                </a:ln>
              </c:spPr>
              <c:txPr>
                <a:bodyPr/>
                <a:lstStyle/>
                <a:p>
                  <a:pPr>
                    <a:defRPr sz="14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5E-4B5F-949C-B9516F490BA2}"/>
                </c:ext>
              </c:extLst>
            </c:dLbl>
            <c:dLbl>
              <c:idx val="7"/>
              <c:layout>
                <c:manualLayout>
                  <c:x val="1.5954979770711787E-2"/>
                  <c:y val="-7.0743920440068067E-2"/>
                </c:manualLayout>
              </c:layout>
              <c:spPr>
                <a:noFill/>
                <a:ln w="24887">
                  <a:noFill/>
                </a:ln>
              </c:spPr>
              <c:txPr>
                <a:bodyPr/>
                <a:lstStyle/>
                <a:p>
                  <a:pPr>
                    <a:defRPr sz="14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5E-4B5F-949C-B9516F490BA2}"/>
                </c:ext>
              </c:extLst>
            </c:dLbl>
            <c:dLbl>
              <c:idx val="8"/>
              <c:layout>
                <c:manualLayout>
                  <c:x val="1.5076855059418129E-2"/>
                  <c:y val="-0.12894310010684729"/>
                </c:manualLayout>
              </c:layout>
              <c:spPr>
                <a:noFill/>
                <a:ln w="24887">
                  <a:noFill/>
                </a:ln>
              </c:spPr>
              <c:txPr>
                <a:bodyPr/>
                <a:lstStyle/>
                <a:p>
                  <a:pPr>
                    <a:defRPr sz="14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E5E-4B5F-949C-B9516F490BA2}"/>
                </c:ext>
              </c:extLst>
            </c:dLbl>
            <c:spPr>
              <a:noFill/>
              <a:ln w="24887">
                <a:noFill/>
              </a:ln>
            </c:spPr>
            <c:txPr>
              <a:bodyPr wrap="square" lIns="38100" tIns="19050" rIns="38100" bIns="19050" anchor="ctr">
                <a:spAutoFit/>
              </a:bodyPr>
              <a:lstStyle/>
              <a:p>
                <a:pPr>
                  <a:defRPr sz="14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7"/>
                <c:pt idx="0">
                  <c:v>Стрибки на скакалці</c:v>
                </c:pt>
                <c:pt idx="2">
                  <c:v>Кількість влучень</c:v>
                </c:pt>
                <c:pt idx="4">
                  <c:v>Човниковий біг</c:v>
                </c:pt>
                <c:pt idx="6">
                  <c:v>Біг на місці</c:v>
                </c:pt>
              </c:strCache>
            </c:strRef>
          </c:cat>
          <c:val>
            <c:numRef>
              <c:f>Sheet1!$B$2:$J$2</c:f>
              <c:numCache>
                <c:formatCode>General</c:formatCode>
                <c:ptCount val="9"/>
                <c:pt idx="0">
                  <c:v>43.39</c:v>
                </c:pt>
                <c:pt idx="2">
                  <c:v>131.43</c:v>
                </c:pt>
                <c:pt idx="4">
                  <c:v>-8.16</c:v>
                </c:pt>
                <c:pt idx="6">
                  <c:v>45.24</c:v>
                </c:pt>
              </c:numCache>
            </c:numRef>
          </c:val>
          <c:extLst>
            <c:ext xmlns:c16="http://schemas.microsoft.com/office/drawing/2014/chart" uri="{C3380CC4-5D6E-409C-BE32-E72D297353CC}">
              <c16:uniqueId val="{00000009-CE5E-4B5F-949C-B9516F490BA2}"/>
            </c:ext>
          </c:extLst>
        </c:ser>
        <c:dLbls>
          <c:showLegendKey val="0"/>
          <c:showVal val="0"/>
          <c:showCatName val="0"/>
          <c:showSerName val="0"/>
          <c:showPercent val="0"/>
          <c:showBubbleSize val="0"/>
        </c:dLbls>
        <c:gapWidth val="14"/>
        <c:gapDepth val="0"/>
        <c:shape val="cylinder"/>
        <c:axId val="173798528"/>
        <c:axId val="173896064"/>
        <c:axId val="0"/>
      </c:bar3DChart>
      <c:catAx>
        <c:axId val="173798528"/>
        <c:scaling>
          <c:orientation val="minMax"/>
        </c:scaling>
        <c:delete val="0"/>
        <c:axPos val="b"/>
        <c:numFmt formatCode="General" sourceLinked="1"/>
        <c:majorTickMark val="out"/>
        <c:minorTickMark val="none"/>
        <c:tickLblPos val="low"/>
        <c:spPr>
          <a:ln w="3291">
            <a:solidFill>
              <a:srgbClr val="000000"/>
            </a:solidFill>
            <a:prstDash val="solid"/>
          </a:ln>
        </c:spPr>
        <c:txPr>
          <a:bodyPr rot="0" vert="horz" anchor="ctr" anchorCtr="1"/>
          <a:lstStyle/>
          <a:p>
            <a:pPr>
              <a:defRPr sz="1200" b="0" i="0" u="none" strike="noStrike" baseline="0">
                <a:solidFill>
                  <a:srgbClr val="000000"/>
                </a:solidFill>
                <a:latin typeface="Times New Roman"/>
                <a:ea typeface="Times New Roman"/>
                <a:cs typeface="Times New Roman"/>
              </a:defRPr>
            </a:pPr>
            <a:endParaRPr lang="ru-RU"/>
          </a:p>
        </c:txPr>
        <c:crossAx val="173896064"/>
        <c:crosses val="autoZero"/>
        <c:auto val="1"/>
        <c:lblAlgn val="ctr"/>
        <c:lblOffset val="100"/>
        <c:tickLblSkip val="1"/>
        <c:tickMarkSkip val="1"/>
        <c:noMultiLvlLbl val="0"/>
      </c:catAx>
      <c:valAx>
        <c:axId val="173896064"/>
        <c:scaling>
          <c:orientation val="minMax"/>
        </c:scaling>
        <c:delete val="0"/>
        <c:axPos val="l"/>
        <c:majorGridlines>
          <c:spPr>
            <a:ln w="3291">
              <a:noFill/>
              <a:prstDash val="solid"/>
            </a:ln>
          </c:spPr>
        </c:majorGridlines>
        <c:numFmt formatCode="General" sourceLinked="1"/>
        <c:majorTickMark val="out"/>
        <c:minorTickMark val="none"/>
        <c:tickLblPos val="nextTo"/>
        <c:spPr>
          <a:ln w="3291">
            <a:solidFill>
              <a:srgbClr val="000000"/>
            </a:solidFill>
            <a:prstDash val="solid"/>
          </a:ln>
        </c:spPr>
        <c:txPr>
          <a:bodyPr rot="0" vert="horz"/>
          <a:lstStyle/>
          <a:p>
            <a:pPr>
              <a:defRPr sz="1553" b="0" i="0" u="none" strike="noStrike" baseline="0">
                <a:solidFill>
                  <a:srgbClr val="000000"/>
                </a:solidFill>
                <a:latin typeface="Times New Roman"/>
                <a:ea typeface="Times New Roman"/>
                <a:cs typeface="Times New Roman"/>
              </a:defRPr>
            </a:pPr>
            <a:endParaRPr lang="ru-RU"/>
          </a:p>
        </c:txPr>
        <c:crossAx val="173798528"/>
        <c:crosses val="autoZero"/>
        <c:crossBetween val="between"/>
      </c:valAx>
      <c:spPr>
        <a:noFill/>
        <a:ln w="24887">
          <a:noFill/>
        </a:ln>
        <a:scene3d>
          <a:camera prst="orthographicFront"/>
          <a:lightRig rig="threePt" dir="t"/>
        </a:scene3d>
        <a:sp3d>
          <a:bevelT w="6350"/>
        </a:sp3d>
      </c:spPr>
    </c:plotArea>
    <c:plotVisOnly val="1"/>
    <c:dispBlanksAs val="gap"/>
    <c:showDLblsOverMax val="0"/>
  </c:chart>
  <c:spPr>
    <a:noFill/>
    <a:ln>
      <a:noFill/>
    </a:ln>
  </c:spPr>
  <c:txPr>
    <a:bodyPr/>
    <a:lstStyle/>
    <a:p>
      <a:pPr>
        <a:defRPr sz="220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5"/>
      <c:hPercent val="47"/>
      <c:rotY val="20"/>
      <c:depthPercent val="11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FFFFFF"/>
          </a:solidFill>
          <a:prstDash val="solid"/>
        </a:ln>
      </c:spPr>
    </c:sideWall>
    <c:backWall>
      <c:thickness val="0"/>
      <c:spPr>
        <a:solidFill>
          <a:srgbClr val="C0C0C0"/>
        </a:solidFill>
        <a:ln w="12700">
          <a:solidFill>
            <a:srgbClr val="FFFFFF"/>
          </a:solidFill>
          <a:prstDash val="solid"/>
        </a:ln>
      </c:spPr>
    </c:backWall>
    <c:plotArea>
      <c:layout>
        <c:manualLayout>
          <c:layoutTarget val="inner"/>
          <c:xMode val="edge"/>
          <c:yMode val="edge"/>
          <c:x val="5.3069719042663901E-2"/>
          <c:y val="1.9607843137254902E-2"/>
          <c:w val="0.93652445369406889"/>
          <c:h val="0.86710239651416143"/>
        </c:manualLayout>
      </c:layout>
      <c:bar3DChart>
        <c:barDir val="col"/>
        <c:grouping val="stacked"/>
        <c:varyColors val="0"/>
        <c:ser>
          <c:idx val="0"/>
          <c:order val="0"/>
          <c:tx>
            <c:strRef>
              <c:f>Sheet1!$A$2</c:f>
              <c:strCache>
                <c:ptCount val="1"/>
              </c:strCache>
            </c:strRef>
          </c:tx>
          <c:spPr>
            <a:solidFill>
              <a:srgbClr val="9999FF"/>
            </a:solidFill>
            <a:ln w="13166">
              <a:solidFill>
                <a:srgbClr val="000000"/>
              </a:solidFill>
              <a:prstDash val="solid"/>
            </a:ln>
          </c:spPr>
          <c:invertIfNegative val="0"/>
          <c:dLbls>
            <c:dLbl>
              <c:idx val="0"/>
              <c:layout>
                <c:manualLayout>
                  <c:x val="7.4983359038883028E-3"/>
                  <c:y val="-0.27284719844802008"/>
                </c:manualLayout>
              </c:layout>
              <c:spPr>
                <a:noFill/>
                <a:ln w="24902">
                  <a:noFill/>
                </a:ln>
              </c:spPr>
              <c:txPr>
                <a:bodyPr/>
                <a:lstStyle/>
                <a:p>
                  <a:pPr>
                    <a:defRPr sz="145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9D-49E8-8241-FD09C6488A56}"/>
                </c:ext>
              </c:extLst>
            </c:dLbl>
            <c:dLbl>
              <c:idx val="2"/>
              <c:layout>
                <c:manualLayout>
                  <c:x val="1.4752387910274103E-2"/>
                  <c:y val="-7.4652744493894779E-2"/>
                </c:manualLayout>
              </c:layout>
              <c:spPr>
                <a:noFill/>
                <a:ln w="24902">
                  <a:noFill/>
                </a:ln>
              </c:spPr>
              <c:txPr>
                <a:bodyPr/>
                <a:lstStyle/>
                <a:p>
                  <a:pPr>
                    <a:defRPr sz="145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9D-49E8-8241-FD09C6488A56}"/>
                </c:ext>
              </c:extLst>
            </c:dLbl>
            <c:dLbl>
              <c:idx val="4"/>
              <c:layout>
                <c:manualLayout>
                  <c:x val="1.428436154873104E-2"/>
                  <c:y val="-0.28163246706474881"/>
                </c:manualLayout>
              </c:layout>
              <c:tx>
                <c:rich>
                  <a:bodyPr/>
                  <a:lstStyle/>
                  <a:p>
                    <a:pPr>
                      <a:defRPr sz="1451" b="0" i="0" u="none" strike="noStrike" baseline="0">
                        <a:solidFill>
                          <a:srgbClr val="000000"/>
                        </a:solidFill>
                        <a:latin typeface="Times New Roman"/>
                        <a:ea typeface="Times New Roman"/>
                        <a:cs typeface="Times New Roman"/>
                      </a:defRPr>
                    </a:pPr>
                    <a:r>
                      <a:rPr lang="en-US"/>
                      <a:t>69,75</a:t>
                    </a:r>
                  </a:p>
                </c:rich>
              </c:tx>
              <c:spPr>
                <a:noFill/>
                <a:ln w="24902">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9D-49E8-8241-FD09C6488A56}"/>
                </c:ext>
              </c:extLst>
            </c:dLbl>
            <c:dLbl>
              <c:idx val="6"/>
              <c:layout>
                <c:manualLayout>
                  <c:x val="1.6779900799732191E-2"/>
                  <c:y val="-0.28686565111288159"/>
                </c:manualLayout>
              </c:layout>
              <c:tx>
                <c:rich>
                  <a:bodyPr/>
                  <a:lstStyle/>
                  <a:p>
                    <a:pPr>
                      <a:defRPr sz="1451" b="0" i="0" u="none" strike="noStrike" baseline="0">
                        <a:solidFill>
                          <a:srgbClr val="000000"/>
                        </a:solidFill>
                        <a:latin typeface="Times New Roman"/>
                        <a:ea typeface="Times New Roman"/>
                        <a:cs typeface="Times New Roman"/>
                      </a:defRPr>
                    </a:pPr>
                    <a:r>
                      <a:rPr lang="en-US"/>
                      <a:t>76,78</a:t>
                    </a:r>
                  </a:p>
                </c:rich>
              </c:tx>
              <c:spPr>
                <a:noFill/>
                <a:ln w="24902">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9D-49E8-8241-FD09C6488A56}"/>
                </c:ext>
              </c:extLst>
            </c:dLbl>
            <c:dLbl>
              <c:idx val="8"/>
              <c:layout>
                <c:manualLayout>
                  <c:x val="1.906446999148657E-2"/>
                  <c:y val="-0.19639149261825892"/>
                </c:manualLayout>
              </c:layout>
              <c:tx>
                <c:rich>
                  <a:bodyPr/>
                  <a:lstStyle/>
                  <a:p>
                    <a:pPr>
                      <a:defRPr sz="1451" b="0" i="0" u="none" strike="noStrike" baseline="0">
                        <a:solidFill>
                          <a:srgbClr val="000000"/>
                        </a:solidFill>
                        <a:latin typeface="Times New Roman"/>
                        <a:ea typeface="Times New Roman"/>
                        <a:cs typeface="Times New Roman"/>
                      </a:defRPr>
                    </a:pPr>
                    <a:r>
                      <a:rPr lang="en-US"/>
                      <a:t>54,24</a:t>
                    </a:r>
                  </a:p>
                </c:rich>
              </c:tx>
              <c:spPr>
                <a:noFill/>
                <a:ln w="24902">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9D-49E8-8241-FD09C6488A56}"/>
                </c:ext>
              </c:extLst>
            </c:dLbl>
            <c:dLbl>
              <c:idx val="10"/>
              <c:layout>
                <c:manualLayout>
                  <c:x val="1.589533782503991E-2"/>
                  <c:y val="-0.29843432614401461"/>
                </c:manualLayout>
              </c:layout>
              <c:spPr>
                <a:noFill/>
                <a:ln w="24902">
                  <a:noFill/>
                </a:ln>
              </c:spPr>
              <c:txPr>
                <a:bodyPr/>
                <a:lstStyle/>
                <a:p>
                  <a:pPr>
                    <a:defRPr sz="145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A9D-49E8-8241-FD09C6488A56}"/>
                </c:ext>
              </c:extLst>
            </c:dLbl>
            <c:spPr>
              <a:noFill/>
              <a:ln w="24902">
                <a:noFill/>
              </a:ln>
            </c:spPr>
            <c:txPr>
              <a:bodyPr wrap="square" lIns="38100" tIns="19050" rIns="38100" bIns="19050" anchor="ctr">
                <a:spAutoFit/>
              </a:bodyPr>
              <a:lstStyle/>
              <a:p>
                <a:pPr>
                  <a:defRPr sz="145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General</c:formatCode>
                <c:ptCount val="11"/>
                <c:pt idx="0">
                  <c:v>1</c:v>
                </c:pt>
                <c:pt idx="2">
                  <c:v>2</c:v>
                </c:pt>
                <c:pt idx="4">
                  <c:v>3</c:v>
                </c:pt>
                <c:pt idx="6">
                  <c:v>4</c:v>
                </c:pt>
                <c:pt idx="8">
                  <c:v>5</c:v>
                </c:pt>
                <c:pt idx="10">
                  <c:v>6</c:v>
                </c:pt>
              </c:numCache>
            </c:numRef>
          </c:cat>
          <c:val>
            <c:numRef>
              <c:f>Sheet1!$B$2:$M$2</c:f>
              <c:numCache>
                <c:formatCode>General</c:formatCode>
                <c:ptCount val="11"/>
                <c:pt idx="0">
                  <c:v>74.069999999999993</c:v>
                </c:pt>
                <c:pt idx="2">
                  <c:v>25.07</c:v>
                </c:pt>
                <c:pt idx="4">
                  <c:v>69.849999999999994</c:v>
                </c:pt>
                <c:pt idx="6">
                  <c:v>76.78</c:v>
                </c:pt>
                <c:pt idx="8">
                  <c:v>54.24</c:v>
                </c:pt>
                <c:pt idx="10">
                  <c:v>69.8</c:v>
                </c:pt>
              </c:numCache>
            </c:numRef>
          </c:val>
          <c:extLst>
            <c:ext xmlns:c16="http://schemas.microsoft.com/office/drawing/2014/chart" uri="{C3380CC4-5D6E-409C-BE32-E72D297353CC}">
              <c16:uniqueId val="{00000006-2A9D-49E8-8241-FD09C6488A56}"/>
            </c:ext>
          </c:extLst>
        </c:ser>
        <c:dLbls>
          <c:showLegendKey val="0"/>
          <c:showVal val="0"/>
          <c:showCatName val="0"/>
          <c:showSerName val="0"/>
          <c:showPercent val="0"/>
          <c:showBubbleSize val="0"/>
        </c:dLbls>
        <c:gapWidth val="0"/>
        <c:gapDepth val="0"/>
        <c:shape val="cylinder"/>
        <c:axId val="152995712"/>
        <c:axId val="152997248"/>
        <c:axId val="0"/>
      </c:bar3DChart>
      <c:catAx>
        <c:axId val="152995712"/>
        <c:scaling>
          <c:orientation val="minMax"/>
        </c:scaling>
        <c:delete val="0"/>
        <c:axPos val="b"/>
        <c:numFmt formatCode="General" sourceLinked="1"/>
        <c:majorTickMark val="out"/>
        <c:minorTickMark val="none"/>
        <c:tickLblPos val="low"/>
        <c:spPr>
          <a:ln w="3291">
            <a:solidFill>
              <a:srgbClr val="000000"/>
            </a:solidFill>
            <a:prstDash val="solid"/>
          </a:ln>
        </c:spPr>
        <c:txPr>
          <a:bodyPr rot="0" vert="horz"/>
          <a:lstStyle/>
          <a:p>
            <a:pPr>
              <a:defRPr sz="1554" b="0" i="0" u="none" strike="noStrike" baseline="0">
                <a:solidFill>
                  <a:srgbClr val="000000"/>
                </a:solidFill>
                <a:latin typeface="Times New Roman"/>
                <a:ea typeface="Times New Roman"/>
                <a:cs typeface="Times New Roman"/>
              </a:defRPr>
            </a:pPr>
            <a:endParaRPr lang="ru-RU"/>
          </a:p>
        </c:txPr>
        <c:crossAx val="152997248"/>
        <c:crosses val="autoZero"/>
        <c:auto val="1"/>
        <c:lblAlgn val="ctr"/>
        <c:lblOffset val="100"/>
        <c:tickLblSkip val="1"/>
        <c:tickMarkSkip val="1"/>
        <c:noMultiLvlLbl val="0"/>
      </c:catAx>
      <c:valAx>
        <c:axId val="152997248"/>
        <c:scaling>
          <c:orientation val="minMax"/>
        </c:scaling>
        <c:delete val="0"/>
        <c:axPos val="l"/>
        <c:majorGridlines>
          <c:spPr>
            <a:ln w="3291">
              <a:solidFill>
                <a:srgbClr val="000000"/>
              </a:solidFill>
              <a:prstDash val="solid"/>
            </a:ln>
          </c:spPr>
        </c:majorGridlines>
        <c:numFmt formatCode="General" sourceLinked="1"/>
        <c:majorTickMark val="out"/>
        <c:minorTickMark val="none"/>
        <c:tickLblPos val="nextTo"/>
        <c:spPr>
          <a:ln w="3291">
            <a:solidFill>
              <a:srgbClr val="000000"/>
            </a:solidFill>
            <a:prstDash val="solid"/>
          </a:ln>
        </c:spPr>
        <c:txPr>
          <a:bodyPr rot="0" vert="horz"/>
          <a:lstStyle/>
          <a:p>
            <a:pPr>
              <a:defRPr sz="1554" b="0" i="0" u="none" strike="noStrike" baseline="0">
                <a:solidFill>
                  <a:srgbClr val="000000"/>
                </a:solidFill>
                <a:latin typeface="Times New Roman"/>
                <a:ea typeface="Times New Roman"/>
                <a:cs typeface="Times New Roman"/>
              </a:defRPr>
            </a:pPr>
            <a:endParaRPr lang="ru-RU"/>
          </a:p>
        </c:txPr>
        <c:crossAx val="152995712"/>
        <c:crosses val="autoZero"/>
        <c:crossBetween val="between"/>
      </c:valAx>
      <c:spPr>
        <a:noFill/>
        <a:ln w="24902">
          <a:noFill/>
        </a:ln>
      </c:spPr>
    </c:plotArea>
    <c:plotVisOnly val="1"/>
    <c:dispBlanksAs val="gap"/>
    <c:showDLblsOverMax val="0"/>
  </c:chart>
  <c:spPr>
    <a:noFill/>
    <a:ln>
      <a:noFill/>
    </a:ln>
  </c:spPr>
  <c:txPr>
    <a:bodyPr/>
    <a:lstStyle/>
    <a:p>
      <a:pPr>
        <a:defRPr sz="209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5"/>
      <c:hPercent val="47"/>
      <c:rotY val="20"/>
      <c:depthPercent val="11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FFFFFF"/>
          </a:solidFill>
          <a:prstDash val="solid"/>
        </a:ln>
      </c:spPr>
    </c:sideWall>
    <c:backWall>
      <c:thickness val="0"/>
      <c:spPr>
        <a:solidFill>
          <a:srgbClr val="C0C0C0"/>
        </a:solidFill>
        <a:ln w="12700">
          <a:solidFill>
            <a:srgbClr val="FFFFFF"/>
          </a:solidFill>
          <a:prstDash val="solid"/>
        </a:ln>
        <a:scene3d>
          <a:camera prst="orthographicFront"/>
          <a:lightRig rig="threePt" dir="t"/>
        </a:scene3d>
        <a:sp3d>
          <a:bevelT w="63500" h="101600"/>
          <a:contourClr>
            <a:srgbClr val="000000"/>
          </a:contourClr>
        </a:sp3d>
      </c:spPr>
    </c:backWall>
    <c:plotArea>
      <c:layout>
        <c:manualLayout>
          <c:layoutTarget val="inner"/>
          <c:xMode val="edge"/>
          <c:yMode val="edge"/>
          <c:x val="5.2292830148150803E-2"/>
          <c:y val="3.3449798367040852E-2"/>
          <c:w val="0.94723889926130367"/>
          <c:h val="0.86710239651416143"/>
        </c:manualLayout>
      </c:layout>
      <c:bar3DChart>
        <c:barDir val="col"/>
        <c:grouping val="stacked"/>
        <c:varyColors val="0"/>
        <c:ser>
          <c:idx val="0"/>
          <c:order val="0"/>
          <c:tx>
            <c:strRef>
              <c:f>Sheet1!$A$2</c:f>
              <c:strCache>
                <c:ptCount val="1"/>
              </c:strCache>
            </c:strRef>
          </c:tx>
          <c:spPr>
            <a:solidFill>
              <a:srgbClr val="9999FF"/>
            </a:solidFill>
            <a:ln w="13166">
              <a:solidFill>
                <a:srgbClr val="000000"/>
              </a:solidFill>
              <a:prstDash val="solid"/>
            </a:ln>
          </c:spPr>
          <c:invertIfNegative val="0"/>
          <c:dLbls>
            <c:dLbl>
              <c:idx val="0"/>
              <c:layout>
                <c:manualLayout>
                  <c:x val="7.4288639469343295E-3"/>
                  <c:y val="-0.18682670062345161"/>
                </c:manualLayout>
              </c:layout>
              <c:spPr>
                <a:noFill/>
                <a:ln w="24902">
                  <a:noFill/>
                </a:ln>
              </c:spPr>
              <c:txPr>
                <a:bodyPr/>
                <a:lstStyle/>
                <a:p>
                  <a:pPr>
                    <a:defRPr sz="145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F2-4729-A0C0-C8BEB20056BB}"/>
                </c:ext>
              </c:extLst>
            </c:dLbl>
            <c:dLbl>
              <c:idx val="2"/>
              <c:layout>
                <c:manualLayout>
                  <c:x val="1.6767402144593609E-2"/>
                  <c:y val="-0.24290809604558949"/>
                </c:manualLayout>
              </c:layout>
              <c:spPr>
                <a:noFill/>
                <a:ln w="24902">
                  <a:noFill/>
                </a:ln>
              </c:spPr>
              <c:txPr>
                <a:bodyPr/>
                <a:lstStyle/>
                <a:p>
                  <a:pPr>
                    <a:defRPr sz="145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F2-4729-A0C0-C8BEB20056BB}"/>
                </c:ext>
              </c:extLst>
            </c:dLbl>
            <c:dLbl>
              <c:idx val="4"/>
              <c:layout>
                <c:manualLayout>
                  <c:x val="1.428436154873104E-2"/>
                  <c:y val="-0.28163246706474881"/>
                </c:manualLayout>
              </c:layout>
              <c:tx>
                <c:rich>
                  <a:bodyPr/>
                  <a:lstStyle/>
                  <a:p>
                    <a:pPr>
                      <a:defRPr sz="1451" b="0" i="0" u="none" strike="noStrike" baseline="0">
                        <a:solidFill>
                          <a:srgbClr val="000000"/>
                        </a:solidFill>
                        <a:latin typeface="Times New Roman"/>
                        <a:ea typeface="Times New Roman"/>
                        <a:cs typeface="Times New Roman"/>
                      </a:defRPr>
                    </a:pPr>
                    <a:r>
                      <a:rPr lang="en-US"/>
                      <a:t>72,27</a:t>
                    </a:r>
                  </a:p>
                </c:rich>
              </c:tx>
              <c:spPr>
                <a:noFill/>
                <a:ln w="24902">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F2-4729-A0C0-C8BEB20056BB}"/>
                </c:ext>
              </c:extLst>
            </c:dLbl>
            <c:dLbl>
              <c:idx val="6"/>
              <c:layout>
                <c:manualLayout>
                  <c:x val="1.7107859077707871E-2"/>
                  <c:y val="-0.17379082536420543"/>
                </c:manualLayout>
              </c:layout>
              <c:tx>
                <c:rich>
                  <a:bodyPr/>
                  <a:lstStyle/>
                  <a:p>
                    <a:pPr>
                      <a:defRPr sz="1451" b="0" i="0" u="none" strike="noStrike" baseline="0">
                        <a:solidFill>
                          <a:srgbClr val="000000"/>
                        </a:solidFill>
                        <a:latin typeface="Times New Roman"/>
                        <a:ea typeface="Times New Roman"/>
                        <a:cs typeface="Times New Roman"/>
                      </a:defRPr>
                    </a:pPr>
                    <a:r>
                      <a:rPr lang="en-US"/>
                      <a:t>46,15</a:t>
                    </a:r>
                  </a:p>
                </c:rich>
              </c:tx>
              <c:spPr>
                <a:noFill/>
                <a:ln w="24902">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F2-4729-A0C0-C8BEB20056BB}"/>
                </c:ext>
              </c:extLst>
            </c:dLbl>
            <c:dLbl>
              <c:idx val="8"/>
              <c:layout>
                <c:manualLayout>
                  <c:x val="1.3892455111914018E-2"/>
                  <c:y val="-0.10352297441263797"/>
                </c:manualLayout>
              </c:layout>
              <c:tx>
                <c:rich>
                  <a:bodyPr/>
                  <a:lstStyle/>
                  <a:p>
                    <a:pPr>
                      <a:defRPr sz="1451" b="0" i="0" u="none" strike="noStrike" baseline="0">
                        <a:solidFill>
                          <a:srgbClr val="000000"/>
                        </a:solidFill>
                        <a:latin typeface="Times New Roman"/>
                        <a:ea typeface="Times New Roman"/>
                        <a:cs typeface="Times New Roman"/>
                      </a:defRPr>
                    </a:pPr>
                    <a:r>
                      <a:rPr lang="en-US"/>
                      <a:t>33,3</a:t>
                    </a:r>
                  </a:p>
                </c:rich>
              </c:tx>
              <c:spPr>
                <a:noFill/>
                <a:ln w="24902">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F2-4729-A0C0-C8BEB20056BB}"/>
                </c:ext>
              </c:extLst>
            </c:dLbl>
            <c:dLbl>
              <c:idx val="10"/>
              <c:layout>
                <c:manualLayout>
                  <c:x val="8.1133412080967669E-3"/>
                  <c:y val="-0.19923546802998116"/>
                </c:manualLayout>
              </c:layout>
              <c:spPr>
                <a:noFill/>
                <a:ln w="24902">
                  <a:noFill/>
                </a:ln>
              </c:spPr>
              <c:txPr>
                <a:bodyPr/>
                <a:lstStyle/>
                <a:p>
                  <a:pPr>
                    <a:defRPr sz="145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F2-4729-A0C0-C8BEB20056BB}"/>
                </c:ext>
              </c:extLst>
            </c:dLbl>
            <c:spPr>
              <a:noFill/>
              <a:ln w="24902">
                <a:noFill/>
              </a:ln>
            </c:spPr>
            <c:txPr>
              <a:bodyPr wrap="square" lIns="38100" tIns="19050" rIns="38100" bIns="19050" anchor="ctr">
                <a:spAutoFit/>
              </a:bodyPr>
              <a:lstStyle/>
              <a:p>
                <a:pPr>
                  <a:defRPr sz="145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General</c:formatCode>
                <c:ptCount val="11"/>
                <c:pt idx="0">
                  <c:v>1</c:v>
                </c:pt>
                <c:pt idx="2">
                  <c:v>2</c:v>
                </c:pt>
                <c:pt idx="4">
                  <c:v>3</c:v>
                </c:pt>
                <c:pt idx="6">
                  <c:v>4</c:v>
                </c:pt>
                <c:pt idx="8">
                  <c:v>5</c:v>
                </c:pt>
                <c:pt idx="10">
                  <c:v>6</c:v>
                </c:pt>
              </c:numCache>
            </c:numRef>
          </c:cat>
          <c:val>
            <c:numRef>
              <c:f>Sheet1!$B$2:$M$2</c:f>
              <c:numCache>
                <c:formatCode>General</c:formatCode>
                <c:ptCount val="11"/>
                <c:pt idx="0">
                  <c:v>52.2</c:v>
                </c:pt>
                <c:pt idx="2">
                  <c:v>64.17</c:v>
                </c:pt>
                <c:pt idx="4">
                  <c:v>72.27</c:v>
                </c:pt>
                <c:pt idx="6">
                  <c:v>46.15</c:v>
                </c:pt>
                <c:pt idx="8">
                  <c:v>33.299999999999997</c:v>
                </c:pt>
                <c:pt idx="10">
                  <c:v>57.14</c:v>
                </c:pt>
              </c:numCache>
            </c:numRef>
          </c:val>
          <c:extLst>
            <c:ext xmlns:c16="http://schemas.microsoft.com/office/drawing/2014/chart" uri="{C3380CC4-5D6E-409C-BE32-E72D297353CC}">
              <c16:uniqueId val="{00000006-F6F2-4729-A0C0-C8BEB20056BB}"/>
            </c:ext>
          </c:extLst>
        </c:ser>
        <c:dLbls>
          <c:showLegendKey val="0"/>
          <c:showVal val="0"/>
          <c:showCatName val="0"/>
          <c:showSerName val="0"/>
          <c:showPercent val="0"/>
          <c:showBubbleSize val="0"/>
        </c:dLbls>
        <c:gapWidth val="0"/>
        <c:gapDepth val="0"/>
        <c:shape val="cylinder"/>
        <c:axId val="161609216"/>
        <c:axId val="161610752"/>
        <c:axId val="0"/>
      </c:bar3DChart>
      <c:catAx>
        <c:axId val="161609216"/>
        <c:scaling>
          <c:orientation val="minMax"/>
        </c:scaling>
        <c:delete val="0"/>
        <c:axPos val="b"/>
        <c:numFmt formatCode="General" sourceLinked="1"/>
        <c:majorTickMark val="out"/>
        <c:minorTickMark val="none"/>
        <c:tickLblPos val="low"/>
        <c:spPr>
          <a:ln w="3291">
            <a:solidFill>
              <a:srgbClr val="000000"/>
            </a:solidFill>
            <a:prstDash val="solid"/>
          </a:ln>
        </c:spPr>
        <c:txPr>
          <a:bodyPr rot="0" vert="horz"/>
          <a:lstStyle/>
          <a:p>
            <a:pPr>
              <a:defRPr sz="1554" b="0" i="0" u="none" strike="noStrike" baseline="0">
                <a:solidFill>
                  <a:srgbClr val="000000"/>
                </a:solidFill>
                <a:latin typeface="Times New Roman"/>
                <a:ea typeface="Times New Roman"/>
                <a:cs typeface="Times New Roman"/>
              </a:defRPr>
            </a:pPr>
            <a:endParaRPr lang="ru-RU"/>
          </a:p>
        </c:txPr>
        <c:crossAx val="161610752"/>
        <c:crosses val="autoZero"/>
        <c:auto val="1"/>
        <c:lblAlgn val="ctr"/>
        <c:lblOffset val="100"/>
        <c:tickLblSkip val="1"/>
        <c:tickMarkSkip val="1"/>
        <c:noMultiLvlLbl val="0"/>
      </c:catAx>
      <c:valAx>
        <c:axId val="161610752"/>
        <c:scaling>
          <c:orientation val="minMax"/>
        </c:scaling>
        <c:delete val="0"/>
        <c:axPos val="l"/>
        <c:majorGridlines>
          <c:spPr>
            <a:ln w="3291">
              <a:solidFill>
                <a:srgbClr val="000000"/>
              </a:solidFill>
              <a:prstDash val="solid"/>
            </a:ln>
          </c:spPr>
        </c:majorGridlines>
        <c:numFmt formatCode="General" sourceLinked="1"/>
        <c:majorTickMark val="out"/>
        <c:minorTickMark val="none"/>
        <c:tickLblPos val="nextTo"/>
        <c:spPr>
          <a:ln w="3291">
            <a:solidFill>
              <a:srgbClr val="000000"/>
            </a:solidFill>
            <a:prstDash val="solid"/>
          </a:ln>
        </c:spPr>
        <c:txPr>
          <a:bodyPr rot="0" vert="horz"/>
          <a:lstStyle/>
          <a:p>
            <a:pPr>
              <a:defRPr sz="1554" b="0" i="0" u="none" strike="noStrike" baseline="0">
                <a:solidFill>
                  <a:srgbClr val="000000"/>
                </a:solidFill>
                <a:latin typeface="Times New Roman"/>
                <a:ea typeface="Times New Roman"/>
                <a:cs typeface="Times New Roman"/>
              </a:defRPr>
            </a:pPr>
            <a:endParaRPr lang="ru-RU"/>
          </a:p>
        </c:txPr>
        <c:crossAx val="161609216"/>
        <c:crosses val="autoZero"/>
        <c:crossBetween val="between"/>
      </c:valAx>
      <c:spPr>
        <a:noFill/>
        <a:ln w="24902">
          <a:noFill/>
        </a:ln>
      </c:spPr>
    </c:plotArea>
    <c:plotVisOnly val="1"/>
    <c:dispBlanksAs val="gap"/>
    <c:showDLblsOverMax val="0"/>
  </c:chart>
  <c:spPr>
    <a:noFill/>
    <a:ln>
      <a:noFill/>
    </a:ln>
    <a:scene3d>
      <a:camera prst="orthographicFront"/>
      <a:lightRig rig="threePt" dir="t"/>
    </a:scene3d>
    <a:sp3d>
      <a:bevelB h="6350"/>
    </a:sp3d>
  </c:spPr>
  <c:txPr>
    <a:bodyPr/>
    <a:lstStyle/>
    <a:p>
      <a:pPr>
        <a:defRPr sz="2098"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888E-8510-46E7-B5C0-25F3375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70</Pages>
  <Words>15891</Words>
  <Characters>90583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Пиптюк</dc:creator>
  <cp:keywords/>
  <dc:description/>
  <cp:lastModifiedBy>Павел Пиптюк</cp:lastModifiedBy>
  <cp:revision>122</cp:revision>
  <dcterms:created xsi:type="dcterms:W3CDTF">2021-11-16T12:44:00Z</dcterms:created>
  <dcterms:modified xsi:type="dcterms:W3CDTF">2021-12-20T08:11:00Z</dcterms:modified>
</cp:coreProperties>
</file>