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EBD" w:rsidRPr="00432EBD" w:rsidRDefault="00432EBD" w:rsidP="00432EBD">
      <w:pPr>
        <w:spacing w:after="0" w:line="240" w:lineRule="auto"/>
        <w:jc w:val="center"/>
        <w:rPr>
          <w:rFonts w:ascii="Times New Roman" w:eastAsia="Times New Roman" w:hAnsi="Times New Roman"/>
          <w:b/>
          <w:sz w:val="28"/>
          <w:szCs w:val="28"/>
          <w:lang w:val="uk-UA" w:eastAsia="ru-RU"/>
        </w:rPr>
      </w:pPr>
      <w:bookmarkStart w:id="0" w:name="_Toc324429546"/>
      <w:r w:rsidRPr="00432EBD">
        <w:rPr>
          <w:rFonts w:ascii="Times New Roman" w:eastAsia="Times New Roman" w:hAnsi="Times New Roman"/>
          <w:b/>
          <w:sz w:val="28"/>
          <w:szCs w:val="28"/>
          <w:lang w:val="uk-UA" w:eastAsia="uk-UA"/>
        </w:rPr>
        <w:t>МІНІСТЕРСТВО ОСВІТИ І НАУКИ УКРАЇНИ</w:t>
      </w:r>
    </w:p>
    <w:p w:rsidR="00432EBD" w:rsidRPr="00432EBD" w:rsidRDefault="00432EBD" w:rsidP="00432EBD">
      <w:pPr>
        <w:spacing w:after="0" w:line="240" w:lineRule="auto"/>
        <w:jc w:val="center"/>
        <w:rPr>
          <w:rFonts w:ascii="Times New Roman" w:eastAsia="Times New Roman" w:hAnsi="Times New Roman"/>
          <w:b/>
          <w:sz w:val="28"/>
          <w:szCs w:val="28"/>
          <w:lang w:val="uk-UA" w:eastAsia="uk-UA"/>
        </w:rPr>
      </w:pPr>
      <w:r w:rsidRPr="00432EBD">
        <w:rPr>
          <w:rFonts w:ascii="Times New Roman" w:eastAsia="Times New Roman" w:hAnsi="Times New Roman"/>
          <w:b/>
          <w:sz w:val="28"/>
          <w:szCs w:val="28"/>
          <w:lang w:val="uk-UA" w:eastAsia="uk-UA"/>
        </w:rPr>
        <w:t>ЗАПОРІЗЬКИЙ НАЦІОНАЛЬНИЙ УНІВЕРСИТЕТ</w:t>
      </w:r>
    </w:p>
    <w:p w:rsidR="00432EBD" w:rsidRPr="00432EBD" w:rsidRDefault="00432EBD" w:rsidP="00432EBD">
      <w:pPr>
        <w:spacing w:after="0" w:line="240" w:lineRule="auto"/>
        <w:jc w:val="center"/>
        <w:rPr>
          <w:rFonts w:ascii="Times New Roman" w:eastAsia="Times New Roman" w:hAnsi="Times New Roman"/>
          <w:b/>
          <w:sz w:val="28"/>
          <w:szCs w:val="28"/>
          <w:lang w:val="uk-UA" w:eastAsia="ru-RU"/>
        </w:rPr>
      </w:pPr>
      <w:r w:rsidRPr="00432EBD">
        <w:rPr>
          <w:rFonts w:ascii="Times New Roman" w:eastAsia="Times New Roman" w:hAnsi="Times New Roman"/>
          <w:b/>
          <w:sz w:val="28"/>
          <w:szCs w:val="28"/>
          <w:lang w:val="uk-UA" w:eastAsia="ru-RU"/>
        </w:rPr>
        <w:t>ФАКУЛЬТЕТ ФІЗИЧНОГО ВИХОВАННЯ, ЗДОРОВ’Я ТА ТУРИЗМУ</w:t>
      </w:r>
    </w:p>
    <w:p w:rsidR="00432EBD" w:rsidRPr="00432EBD" w:rsidRDefault="00432EBD" w:rsidP="00432EBD">
      <w:pPr>
        <w:spacing w:after="0" w:line="240" w:lineRule="auto"/>
        <w:jc w:val="center"/>
        <w:rPr>
          <w:rFonts w:ascii="Times New Roman" w:eastAsia="Times New Roman" w:hAnsi="Times New Roman"/>
          <w:b/>
          <w:sz w:val="28"/>
          <w:szCs w:val="28"/>
          <w:lang w:val="uk-UA" w:eastAsia="ru-RU"/>
        </w:rPr>
      </w:pPr>
      <w:r w:rsidRPr="00432EBD">
        <w:rPr>
          <w:rFonts w:ascii="Times New Roman" w:eastAsia="Times New Roman" w:hAnsi="Times New Roman"/>
          <w:b/>
          <w:sz w:val="28"/>
          <w:szCs w:val="28"/>
          <w:lang w:val="uk-UA" w:eastAsia="ru-RU"/>
        </w:rPr>
        <w:t>КАФЕДРА ТЕОРІЇ ТА МЕТОДИКИ ФІЗИЧНОЇ КУЛЬТУРИ І СПОРТУ</w:t>
      </w:r>
    </w:p>
    <w:p w:rsidR="00432EBD" w:rsidRPr="00432EBD" w:rsidRDefault="00432EBD" w:rsidP="00432EBD">
      <w:pPr>
        <w:spacing w:after="0" w:line="240" w:lineRule="auto"/>
        <w:jc w:val="center"/>
        <w:rPr>
          <w:rFonts w:ascii="Times New Roman" w:eastAsia="Times New Roman" w:hAnsi="Times New Roman"/>
          <w:b/>
          <w:sz w:val="16"/>
          <w:szCs w:val="20"/>
          <w:lang w:val="uk-UA" w:eastAsia="ru-RU"/>
        </w:rPr>
      </w:pPr>
    </w:p>
    <w:p w:rsidR="00432EBD" w:rsidRPr="00432EBD" w:rsidRDefault="00432EBD" w:rsidP="00432EBD">
      <w:pPr>
        <w:spacing w:after="0" w:line="240" w:lineRule="auto"/>
        <w:jc w:val="center"/>
        <w:rPr>
          <w:rFonts w:ascii="Times New Roman" w:eastAsia="Times New Roman" w:hAnsi="Times New Roman"/>
          <w:b/>
          <w:sz w:val="16"/>
          <w:szCs w:val="24"/>
          <w:lang w:val="uk-UA" w:eastAsia="ru-RU"/>
        </w:rPr>
      </w:pPr>
    </w:p>
    <w:p w:rsidR="00432EBD" w:rsidRPr="00432EBD" w:rsidRDefault="00432EBD" w:rsidP="00432EBD">
      <w:pPr>
        <w:spacing w:after="0" w:line="240" w:lineRule="auto"/>
        <w:jc w:val="center"/>
        <w:rPr>
          <w:rFonts w:ascii="Times New Roman" w:eastAsia="Times New Roman" w:hAnsi="Times New Roman"/>
          <w:sz w:val="16"/>
          <w:szCs w:val="24"/>
          <w:lang w:val="uk-UA" w:eastAsia="ru-RU"/>
        </w:rPr>
      </w:pPr>
    </w:p>
    <w:p w:rsidR="00432EBD" w:rsidRPr="00432EBD" w:rsidRDefault="00432EBD" w:rsidP="00432EBD">
      <w:pPr>
        <w:spacing w:after="0" w:line="240" w:lineRule="auto"/>
        <w:jc w:val="center"/>
        <w:rPr>
          <w:rFonts w:ascii="Times New Roman" w:eastAsia="Times New Roman" w:hAnsi="Times New Roman"/>
          <w:sz w:val="16"/>
          <w:szCs w:val="24"/>
          <w:lang w:val="uk-UA" w:eastAsia="ru-RU"/>
        </w:rPr>
      </w:pPr>
    </w:p>
    <w:p w:rsidR="00432EBD" w:rsidRPr="00432EBD" w:rsidRDefault="00432EBD" w:rsidP="00432EBD">
      <w:pPr>
        <w:spacing w:after="0" w:line="240" w:lineRule="auto"/>
        <w:jc w:val="center"/>
        <w:rPr>
          <w:rFonts w:ascii="Times New Roman" w:eastAsia="Times New Roman" w:hAnsi="Times New Roman"/>
          <w:sz w:val="16"/>
          <w:szCs w:val="24"/>
          <w:lang w:val="uk-UA" w:eastAsia="ru-RU"/>
        </w:rPr>
      </w:pPr>
    </w:p>
    <w:p w:rsidR="00432EBD" w:rsidRPr="00432EBD" w:rsidRDefault="00432EBD" w:rsidP="00432EBD">
      <w:pPr>
        <w:spacing w:after="0" w:line="240" w:lineRule="auto"/>
        <w:jc w:val="center"/>
        <w:rPr>
          <w:rFonts w:ascii="Times New Roman" w:eastAsia="Times New Roman" w:hAnsi="Times New Roman"/>
          <w:sz w:val="16"/>
          <w:szCs w:val="24"/>
          <w:lang w:val="uk-UA" w:eastAsia="ru-RU"/>
        </w:rPr>
      </w:pPr>
    </w:p>
    <w:p w:rsidR="00432EBD" w:rsidRPr="00432EBD" w:rsidRDefault="00432EBD" w:rsidP="00432EBD">
      <w:pPr>
        <w:spacing w:after="0" w:line="240" w:lineRule="auto"/>
        <w:jc w:val="center"/>
        <w:rPr>
          <w:rFonts w:ascii="Times New Roman" w:eastAsia="Times New Roman" w:hAnsi="Times New Roman"/>
          <w:sz w:val="16"/>
          <w:szCs w:val="24"/>
          <w:lang w:val="uk-UA" w:eastAsia="ru-RU"/>
        </w:rPr>
      </w:pPr>
    </w:p>
    <w:p w:rsidR="00432EBD" w:rsidRPr="00432EBD" w:rsidRDefault="00432EBD" w:rsidP="00432EBD">
      <w:pPr>
        <w:spacing w:after="0" w:line="240" w:lineRule="auto"/>
        <w:jc w:val="center"/>
        <w:rPr>
          <w:rFonts w:ascii="Times New Roman" w:eastAsia="Times New Roman" w:hAnsi="Times New Roman"/>
          <w:sz w:val="16"/>
          <w:szCs w:val="24"/>
          <w:lang w:val="uk-UA" w:eastAsia="ru-RU"/>
        </w:rPr>
      </w:pPr>
    </w:p>
    <w:p w:rsidR="00432EBD" w:rsidRPr="00432EBD" w:rsidRDefault="00432EBD" w:rsidP="00432EBD">
      <w:pPr>
        <w:spacing w:after="0" w:line="240" w:lineRule="auto"/>
        <w:jc w:val="center"/>
        <w:rPr>
          <w:rFonts w:ascii="Times New Roman" w:eastAsia="Times New Roman" w:hAnsi="Times New Roman"/>
          <w:sz w:val="16"/>
          <w:szCs w:val="24"/>
          <w:lang w:val="uk-UA" w:eastAsia="ru-RU"/>
        </w:rPr>
      </w:pPr>
    </w:p>
    <w:p w:rsidR="00432EBD" w:rsidRPr="00432EBD" w:rsidRDefault="00432EBD" w:rsidP="00432EBD">
      <w:pPr>
        <w:spacing w:after="0" w:line="480" w:lineRule="auto"/>
        <w:jc w:val="center"/>
        <w:rPr>
          <w:rFonts w:ascii="Times New Roman" w:eastAsia="Times New Roman" w:hAnsi="Times New Roman"/>
          <w:sz w:val="16"/>
          <w:szCs w:val="24"/>
          <w:lang w:val="uk-UA" w:eastAsia="ru-RU"/>
        </w:rPr>
      </w:pPr>
    </w:p>
    <w:p w:rsidR="00432EBD" w:rsidRPr="00432EBD" w:rsidRDefault="00432EBD" w:rsidP="00432EBD">
      <w:pPr>
        <w:spacing w:after="0" w:line="480" w:lineRule="auto"/>
        <w:jc w:val="center"/>
        <w:rPr>
          <w:rFonts w:ascii="Times New Roman" w:eastAsia="Times New Roman" w:hAnsi="Times New Roman"/>
          <w:sz w:val="16"/>
          <w:szCs w:val="24"/>
          <w:lang w:val="uk-UA" w:eastAsia="ru-RU"/>
        </w:rPr>
      </w:pPr>
    </w:p>
    <w:p w:rsidR="00432EBD" w:rsidRPr="00432EBD" w:rsidRDefault="00432EBD" w:rsidP="00432EBD">
      <w:pPr>
        <w:spacing w:after="0" w:line="480" w:lineRule="auto"/>
        <w:jc w:val="center"/>
        <w:rPr>
          <w:rFonts w:ascii="Times New Roman" w:eastAsia="Times New Roman" w:hAnsi="Times New Roman"/>
          <w:caps/>
          <w:sz w:val="32"/>
          <w:szCs w:val="32"/>
          <w:lang w:val="uk-UA" w:eastAsia="ru-RU"/>
        </w:rPr>
      </w:pPr>
    </w:p>
    <w:p w:rsidR="00432EBD" w:rsidRPr="00432EBD" w:rsidRDefault="00432EBD" w:rsidP="00432EBD">
      <w:pPr>
        <w:spacing w:after="0" w:line="240" w:lineRule="auto"/>
        <w:jc w:val="center"/>
        <w:rPr>
          <w:rFonts w:ascii="Times New Roman" w:eastAsia="Times New Roman" w:hAnsi="Times New Roman"/>
          <w:caps/>
          <w:sz w:val="32"/>
          <w:szCs w:val="32"/>
          <w:lang w:val="uk-UA" w:eastAsia="ru-RU"/>
        </w:rPr>
      </w:pPr>
      <w:r w:rsidRPr="00432EBD">
        <w:rPr>
          <w:rFonts w:ascii="Times New Roman" w:eastAsia="Times New Roman" w:hAnsi="Times New Roman"/>
          <w:bCs/>
          <w:caps/>
          <w:sz w:val="32"/>
          <w:szCs w:val="32"/>
          <w:lang w:val="uk-UA" w:eastAsia="ru-RU"/>
        </w:rPr>
        <w:t>Кваліфікаційна робота</w:t>
      </w:r>
    </w:p>
    <w:p w:rsidR="00432EBD" w:rsidRPr="00432EBD" w:rsidRDefault="00432EBD" w:rsidP="00432EBD">
      <w:pPr>
        <w:spacing w:after="0" w:line="480" w:lineRule="auto"/>
        <w:jc w:val="center"/>
        <w:rPr>
          <w:rFonts w:ascii="Times New Roman" w:eastAsia="Times New Roman" w:hAnsi="Times New Roman"/>
          <w:b/>
          <w:caps/>
          <w:sz w:val="32"/>
          <w:szCs w:val="32"/>
          <w:lang w:val="uk-UA" w:eastAsia="ru-RU"/>
        </w:rPr>
      </w:pPr>
      <w:r w:rsidRPr="00432EBD">
        <w:rPr>
          <w:rFonts w:ascii="Times New Roman" w:eastAsia="Times New Roman" w:hAnsi="Times New Roman"/>
          <w:b/>
          <w:caps/>
          <w:sz w:val="32"/>
          <w:szCs w:val="32"/>
          <w:lang w:val="uk-UA" w:eastAsia="ru-RU"/>
        </w:rPr>
        <w:t>магістра</w:t>
      </w:r>
    </w:p>
    <w:p w:rsidR="00432EBD" w:rsidRPr="00432EBD" w:rsidRDefault="00432EBD" w:rsidP="00432EBD">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432EBD">
        <w:rPr>
          <w:rFonts w:ascii="Times New Roman" w:eastAsia="Times New Roman" w:hAnsi="Times New Roman"/>
          <w:caps/>
          <w:sz w:val="32"/>
          <w:szCs w:val="32"/>
          <w:lang w:val="uk-UA" w:eastAsia="ru-RU"/>
        </w:rPr>
        <w:t>НА ТЕМУ</w:t>
      </w:r>
      <w:r w:rsidRPr="00432EBD">
        <w:rPr>
          <w:rFonts w:ascii="Times New Roman" w:eastAsia="Times New Roman" w:hAnsi="Times New Roman"/>
          <w:b/>
          <w:caps/>
          <w:sz w:val="32"/>
          <w:szCs w:val="32"/>
          <w:lang w:val="uk-UA" w:eastAsia="ru-RU"/>
        </w:rPr>
        <w:t>:</w:t>
      </w:r>
      <w:r w:rsidRPr="00432EBD">
        <w:rPr>
          <w:rFonts w:ascii="Times New Roman" w:eastAsia="Times New Roman" w:hAnsi="Times New Roman"/>
          <w:b/>
          <w:sz w:val="32"/>
          <w:szCs w:val="32"/>
          <w:lang w:val="uk-UA" w:eastAsia="ru-RU"/>
        </w:rPr>
        <w:tab/>
        <w:t>Баскетбол у системі фізичного виховання студентів  закладу вищої освіти</w:t>
      </w:r>
    </w:p>
    <w:p w:rsidR="00432EBD" w:rsidRPr="00432EBD" w:rsidRDefault="00432EBD" w:rsidP="00432EBD">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p>
    <w:p w:rsidR="00432EBD" w:rsidRPr="00432EBD" w:rsidRDefault="00432EBD" w:rsidP="00432EBD">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432EBD" w:rsidRPr="00432EBD" w:rsidRDefault="00432EBD" w:rsidP="00432EBD">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432EBD" w:rsidRPr="00432EBD" w:rsidRDefault="00432EBD" w:rsidP="00432EBD">
      <w:pPr>
        <w:spacing w:after="0" w:line="240" w:lineRule="auto"/>
        <w:jc w:val="center"/>
        <w:rPr>
          <w:rFonts w:ascii="Times New Roman" w:eastAsia="Times New Roman" w:hAnsi="Times New Roman"/>
          <w:sz w:val="24"/>
          <w:szCs w:val="24"/>
          <w:lang w:val="uk-UA" w:eastAsia="ru-RU"/>
        </w:rPr>
      </w:pPr>
    </w:p>
    <w:p w:rsidR="00432EBD" w:rsidRPr="00432EBD" w:rsidRDefault="00432EBD" w:rsidP="00432EBD">
      <w:pPr>
        <w:spacing w:after="0" w:line="240" w:lineRule="auto"/>
        <w:jc w:val="center"/>
        <w:rPr>
          <w:rFonts w:ascii="Times New Roman" w:eastAsia="Times New Roman" w:hAnsi="Times New Roman"/>
          <w:sz w:val="24"/>
          <w:szCs w:val="24"/>
          <w:lang w:val="uk-UA" w:eastAsia="ru-RU"/>
        </w:rPr>
      </w:pPr>
    </w:p>
    <w:p w:rsidR="00432EBD" w:rsidRPr="00432EBD" w:rsidRDefault="00432EBD" w:rsidP="00432EBD">
      <w:pPr>
        <w:spacing w:after="0" w:line="240" w:lineRule="auto"/>
        <w:jc w:val="center"/>
        <w:rPr>
          <w:rFonts w:ascii="Times New Roman" w:eastAsia="Times New Roman" w:hAnsi="Times New Roman"/>
          <w:sz w:val="24"/>
          <w:szCs w:val="24"/>
          <w:lang w:val="uk-UA" w:eastAsia="ru-RU"/>
        </w:rPr>
      </w:pPr>
    </w:p>
    <w:p w:rsidR="00432EBD" w:rsidRPr="00432EBD" w:rsidRDefault="00432EBD" w:rsidP="00432EBD">
      <w:pPr>
        <w:spacing w:after="0" w:line="240" w:lineRule="auto"/>
        <w:jc w:val="center"/>
        <w:rPr>
          <w:rFonts w:ascii="Times New Roman" w:eastAsia="Times New Roman" w:hAnsi="Times New Roman"/>
          <w:sz w:val="24"/>
          <w:szCs w:val="24"/>
          <w:lang w:val="uk-UA" w:eastAsia="ru-RU"/>
        </w:rPr>
      </w:pPr>
    </w:p>
    <w:p w:rsidR="00432EBD" w:rsidRPr="00432EBD" w:rsidRDefault="00432EBD" w:rsidP="00432EBD">
      <w:pPr>
        <w:spacing w:after="0" w:line="240" w:lineRule="auto"/>
        <w:jc w:val="center"/>
        <w:rPr>
          <w:rFonts w:ascii="Times New Roman" w:eastAsia="Times New Roman" w:hAnsi="Times New Roman"/>
          <w:sz w:val="24"/>
          <w:szCs w:val="24"/>
          <w:lang w:val="uk-UA" w:eastAsia="ru-RU"/>
        </w:rPr>
      </w:pPr>
    </w:p>
    <w:p w:rsidR="00432EBD" w:rsidRPr="00432EBD" w:rsidRDefault="00432EBD" w:rsidP="00432EBD">
      <w:pPr>
        <w:spacing w:after="0" w:line="240" w:lineRule="auto"/>
        <w:jc w:val="center"/>
        <w:rPr>
          <w:rFonts w:ascii="Times New Roman" w:eastAsia="Times New Roman" w:hAnsi="Times New Roman"/>
          <w:sz w:val="24"/>
          <w:szCs w:val="24"/>
          <w:lang w:val="uk-UA" w:eastAsia="ru-RU"/>
        </w:rPr>
      </w:pPr>
    </w:p>
    <w:p w:rsidR="00432EBD" w:rsidRPr="00432EBD" w:rsidRDefault="00432EBD" w:rsidP="00432EBD">
      <w:pPr>
        <w:spacing w:after="0" w:line="240" w:lineRule="auto"/>
        <w:ind w:left="4820"/>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 xml:space="preserve">Виконав: студент 2 курсу, </w:t>
      </w:r>
    </w:p>
    <w:p w:rsidR="00432EBD" w:rsidRPr="00432EBD" w:rsidRDefault="00432EBD" w:rsidP="00432EBD">
      <w:pPr>
        <w:spacing w:after="0" w:line="240" w:lineRule="auto"/>
        <w:ind w:left="4820"/>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групи 8.0170-ф</w:t>
      </w:r>
    </w:p>
    <w:p w:rsidR="00432EBD" w:rsidRPr="00432EBD" w:rsidRDefault="00432EBD" w:rsidP="00432EBD">
      <w:pPr>
        <w:spacing w:after="0" w:line="240" w:lineRule="auto"/>
        <w:ind w:left="4820"/>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спеціальність 017 фізична культура і спорт</w:t>
      </w:r>
    </w:p>
    <w:p w:rsidR="00432EBD" w:rsidRPr="00432EBD" w:rsidRDefault="00432EBD" w:rsidP="00432EBD">
      <w:pPr>
        <w:spacing w:after="0" w:line="240" w:lineRule="auto"/>
        <w:ind w:left="4820"/>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освітня програма фізичне виховання</w:t>
      </w:r>
    </w:p>
    <w:p w:rsidR="00432EBD" w:rsidRPr="00432EBD" w:rsidRDefault="00432EBD" w:rsidP="00432EBD">
      <w:pPr>
        <w:spacing w:after="0" w:line="240" w:lineRule="auto"/>
        <w:ind w:left="4820"/>
        <w:rPr>
          <w:rFonts w:ascii="Times New Roman" w:eastAsia="Times New Roman" w:hAnsi="Times New Roman"/>
          <w:sz w:val="28"/>
          <w:szCs w:val="28"/>
          <w:lang w:val="uk-UA" w:eastAsia="ru-RU"/>
        </w:rPr>
      </w:pPr>
      <w:r w:rsidRPr="00432EBD">
        <w:rPr>
          <w:rFonts w:ascii="Times New Roman" w:eastAsia="Times New Roman" w:hAnsi="Times New Roman"/>
          <w:b/>
          <w:sz w:val="28"/>
          <w:szCs w:val="28"/>
          <w:lang w:val="uk-UA" w:eastAsia="ru-RU"/>
        </w:rPr>
        <w:t xml:space="preserve">Колесніченко Максим Віталійович </w:t>
      </w:r>
      <w:r w:rsidRPr="00432EBD">
        <w:rPr>
          <w:rFonts w:ascii="Times New Roman" w:eastAsia="Times New Roman" w:hAnsi="Times New Roman"/>
          <w:sz w:val="28"/>
          <w:szCs w:val="28"/>
          <w:lang w:val="uk-UA" w:eastAsia="ru-RU"/>
        </w:rPr>
        <w:t xml:space="preserve">Керівник: </w:t>
      </w:r>
      <w:proofErr w:type="spellStart"/>
      <w:r w:rsidRPr="00432EBD">
        <w:rPr>
          <w:rFonts w:ascii="Times New Roman" w:eastAsia="Times New Roman" w:hAnsi="Times New Roman"/>
          <w:sz w:val="28"/>
          <w:szCs w:val="28"/>
          <w:lang w:val="uk-UA" w:eastAsia="ru-RU"/>
        </w:rPr>
        <w:t>к.пед.н</w:t>
      </w:r>
      <w:proofErr w:type="spellEnd"/>
      <w:r w:rsidRPr="00432EBD">
        <w:rPr>
          <w:rFonts w:ascii="Times New Roman" w:eastAsia="Times New Roman" w:hAnsi="Times New Roman"/>
          <w:sz w:val="28"/>
          <w:szCs w:val="28"/>
          <w:lang w:val="uk-UA" w:eastAsia="ru-RU"/>
        </w:rPr>
        <w:t xml:space="preserve">, доцент кафедри </w:t>
      </w:r>
      <w:proofErr w:type="spellStart"/>
      <w:r w:rsidRPr="00432EBD">
        <w:rPr>
          <w:rFonts w:ascii="Times New Roman" w:eastAsia="Times New Roman" w:hAnsi="Times New Roman"/>
          <w:sz w:val="28"/>
          <w:szCs w:val="28"/>
          <w:lang w:val="uk-UA" w:eastAsia="ru-RU"/>
        </w:rPr>
        <w:t>ТМФКіС</w:t>
      </w:r>
      <w:proofErr w:type="spellEnd"/>
    </w:p>
    <w:p w:rsidR="00432EBD" w:rsidRPr="00432EBD" w:rsidRDefault="00432EBD" w:rsidP="00432EBD">
      <w:pPr>
        <w:spacing w:after="0" w:line="240" w:lineRule="auto"/>
        <w:ind w:left="4820"/>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Коваленко Ю.О.</w:t>
      </w:r>
    </w:p>
    <w:p w:rsidR="00432EBD" w:rsidRPr="00432EBD" w:rsidRDefault="00432EBD" w:rsidP="00432EBD">
      <w:pPr>
        <w:spacing w:after="0" w:line="240" w:lineRule="auto"/>
        <w:ind w:left="4820"/>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 xml:space="preserve">Рецензент: </w:t>
      </w:r>
      <w:proofErr w:type="spellStart"/>
      <w:r w:rsidRPr="00432EBD">
        <w:rPr>
          <w:rFonts w:ascii="Times New Roman" w:eastAsia="Times New Roman" w:hAnsi="Times New Roman"/>
          <w:sz w:val="28"/>
          <w:szCs w:val="28"/>
          <w:lang w:val="uk-UA" w:eastAsia="ru-RU"/>
        </w:rPr>
        <w:t>д.пед.н</w:t>
      </w:r>
      <w:proofErr w:type="spellEnd"/>
      <w:r w:rsidRPr="00432EBD">
        <w:rPr>
          <w:rFonts w:ascii="Times New Roman" w:eastAsia="Times New Roman" w:hAnsi="Times New Roman"/>
          <w:sz w:val="28"/>
          <w:szCs w:val="28"/>
          <w:lang w:val="uk-UA" w:eastAsia="ru-RU"/>
        </w:rPr>
        <w:t>., професор</w:t>
      </w:r>
    </w:p>
    <w:p w:rsidR="00432EBD" w:rsidRPr="00432EBD" w:rsidRDefault="00432EBD" w:rsidP="00432EBD">
      <w:pPr>
        <w:spacing w:after="0" w:line="240" w:lineRule="auto"/>
        <w:ind w:left="4820"/>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Маковецька Н.В.</w:t>
      </w:r>
    </w:p>
    <w:p w:rsidR="00432EBD" w:rsidRPr="00432EBD" w:rsidRDefault="00432EBD" w:rsidP="00432EBD">
      <w:pPr>
        <w:spacing w:after="0" w:line="240" w:lineRule="auto"/>
        <w:ind w:left="5245"/>
        <w:rPr>
          <w:rFonts w:ascii="Times New Roman" w:eastAsia="Times New Roman" w:hAnsi="Times New Roman"/>
          <w:sz w:val="28"/>
          <w:szCs w:val="28"/>
          <w:lang w:val="uk-UA" w:eastAsia="ru-RU"/>
        </w:rPr>
      </w:pPr>
    </w:p>
    <w:p w:rsidR="00432EBD" w:rsidRPr="00432EBD" w:rsidRDefault="00432EBD" w:rsidP="00432EBD">
      <w:pPr>
        <w:spacing w:after="0" w:line="240" w:lineRule="auto"/>
        <w:jc w:val="right"/>
        <w:rPr>
          <w:rFonts w:ascii="Times New Roman" w:eastAsia="Times New Roman" w:hAnsi="Times New Roman"/>
          <w:sz w:val="24"/>
          <w:szCs w:val="24"/>
          <w:lang w:val="uk-UA" w:eastAsia="ru-RU"/>
        </w:rPr>
      </w:pPr>
    </w:p>
    <w:p w:rsidR="00432EBD" w:rsidRPr="00432EBD" w:rsidRDefault="00432EBD" w:rsidP="00432EBD">
      <w:pPr>
        <w:spacing w:after="0" w:line="240" w:lineRule="auto"/>
        <w:jc w:val="right"/>
        <w:rPr>
          <w:rFonts w:ascii="Times New Roman" w:eastAsia="Times New Roman" w:hAnsi="Times New Roman"/>
          <w:sz w:val="24"/>
          <w:szCs w:val="24"/>
          <w:lang w:val="uk-UA" w:eastAsia="ru-RU"/>
        </w:rPr>
      </w:pPr>
    </w:p>
    <w:p w:rsidR="00432EBD" w:rsidRPr="00432EBD" w:rsidRDefault="00432EBD" w:rsidP="00432EBD">
      <w:pPr>
        <w:spacing w:after="0" w:line="240" w:lineRule="auto"/>
        <w:jc w:val="right"/>
        <w:rPr>
          <w:rFonts w:ascii="Times New Roman" w:eastAsia="Times New Roman" w:hAnsi="Times New Roman"/>
          <w:sz w:val="24"/>
          <w:szCs w:val="24"/>
          <w:lang w:val="uk-UA" w:eastAsia="ru-RU"/>
        </w:rPr>
      </w:pPr>
    </w:p>
    <w:p w:rsidR="00432EBD" w:rsidRPr="00432EBD" w:rsidRDefault="00432EBD" w:rsidP="00432EBD">
      <w:pPr>
        <w:spacing w:after="0" w:line="240" w:lineRule="auto"/>
        <w:jc w:val="center"/>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Запоріжжя – 2021 рік</w:t>
      </w:r>
    </w:p>
    <w:p w:rsidR="00432EBD" w:rsidRPr="00432EBD" w:rsidRDefault="00432EBD" w:rsidP="00432EBD">
      <w:pPr>
        <w:spacing w:after="0" w:line="240" w:lineRule="auto"/>
        <w:jc w:val="center"/>
        <w:rPr>
          <w:rFonts w:ascii="Times New Roman" w:eastAsia="Times New Roman" w:hAnsi="Times New Roman"/>
          <w:b/>
          <w:sz w:val="24"/>
          <w:szCs w:val="24"/>
          <w:lang w:val="uk-UA" w:eastAsia="ru-RU"/>
        </w:rPr>
      </w:pPr>
      <w:r w:rsidRPr="00432EBD">
        <w:rPr>
          <w:rFonts w:ascii="Times New Roman" w:eastAsia="Times New Roman" w:hAnsi="Times New Roman"/>
          <w:b/>
          <w:sz w:val="24"/>
          <w:szCs w:val="24"/>
          <w:lang w:val="uk-UA" w:eastAsia="ru-RU"/>
        </w:rPr>
        <w:br w:type="page"/>
      </w:r>
      <w:r w:rsidRPr="00432EBD">
        <w:rPr>
          <w:rFonts w:ascii="Times New Roman" w:eastAsia="Times New Roman" w:hAnsi="Times New Roman"/>
          <w:b/>
          <w:sz w:val="24"/>
          <w:szCs w:val="24"/>
          <w:lang w:val="uk-UA" w:eastAsia="uk-UA"/>
        </w:rPr>
        <w:lastRenderedPageBreak/>
        <w:t>МІНІСТЕРСТВО ОСВІТИ І НАУКИ УКРАЇНИ</w:t>
      </w:r>
    </w:p>
    <w:p w:rsidR="00432EBD" w:rsidRPr="00432EBD" w:rsidRDefault="00432EBD" w:rsidP="00432EBD">
      <w:pPr>
        <w:spacing w:after="0" w:line="240" w:lineRule="auto"/>
        <w:jc w:val="center"/>
        <w:rPr>
          <w:rFonts w:ascii="Times New Roman" w:eastAsia="Times New Roman" w:hAnsi="Times New Roman"/>
          <w:b/>
          <w:sz w:val="24"/>
          <w:szCs w:val="24"/>
          <w:lang w:val="uk-UA" w:eastAsia="uk-UA"/>
        </w:rPr>
      </w:pPr>
      <w:r w:rsidRPr="00432EBD">
        <w:rPr>
          <w:rFonts w:ascii="Times New Roman" w:eastAsia="Times New Roman" w:hAnsi="Times New Roman"/>
          <w:b/>
          <w:sz w:val="24"/>
          <w:szCs w:val="24"/>
          <w:lang w:val="uk-UA" w:eastAsia="uk-UA"/>
        </w:rPr>
        <w:t>ЗАПОРІЗЬКИЙ НАЦІОНАЛЬНИЙ УНІВЕРСИТЕТ</w:t>
      </w:r>
    </w:p>
    <w:p w:rsidR="00432EBD" w:rsidRPr="00432EBD" w:rsidRDefault="00432EBD" w:rsidP="00432EBD">
      <w:pPr>
        <w:keepNext/>
        <w:spacing w:after="0" w:line="240" w:lineRule="auto"/>
        <w:jc w:val="both"/>
        <w:rPr>
          <w:rFonts w:ascii="Times New Roman" w:eastAsia="Times New Roman" w:hAnsi="Times New Roman"/>
          <w:bCs/>
          <w:sz w:val="28"/>
          <w:szCs w:val="28"/>
          <w:lang w:val="uk-UA" w:eastAsia="ru-RU"/>
        </w:rPr>
      </w:pPr>
    </w:p>
    <w:p w:rsidR="00432EBD" w:rsidRPr="00432EBD" w:rsidRDefault="00432EBD" w:rsidP="00432EBD">
      <w:pPr>
        <w:keepNext/>
        <w:spacing w:after="0" w:line="240" w:lineRule="auto"/>
        <w:jc w:val="both"/>
        <w:rPr>
          <w:rFonts w:ascii="Times New Roman" w:eastAsia="Times New Roman" w:hAnsi="Times New Roman"/>
          <w:bCs/>
          <w:sz w:val="28"/>
          <w:szCs w:val="28"/>
          <w:lang w:val="uk-UA" w:eastAsia="ru-RU"/>
        </w:rPr>
      </w:pPr>
      <w:r w:rsidRPr="00432EBD">
        <w:rPr>
          <w:rFonts w:ascii="Times New Roman" w:eastAsia="Times New Roman" w:hAnsi="Times New Roman"/>
          <w:bCs/>
          <w:sz w:val="28"/>
          <w:szCs w:val="28"/>
          <w:lang w:val="uk-UA" w:eastAsia="ru-RU"/>
        </w:rPr>
        <w:t>Факультет фізичного виховання, здоров’я та туризму</w:t>
      </w:r>
    </w:p>
    <w:p w:rsidR="00432EBD" w:rsidRPr="00432EBD" w:rsidRDefault="00432EBD" w:rsidP="00432EBD">
      <w:pPr>
        <w:keepNext/>
        <w:spacing w:after="0" w:line="240" w:lineRule="auto"/>
        <w:jc w:val="both"/>
        <w:rPr>
          <w:rFonts w:ascii="Times New Roman" w:eastAsia="Times New Roman" w:hAnsi="Times New Roman"/>
          <w:bCs/>
          <w:sz w:val="28"/>
          <w:szCs w:val="28"/>
          <w:lang w:val="uk-UA" w:eastAsia="ru-RU"/>
        </w:rPr>
      </w:pPr>
      <w:r w:rsidRPr="00432EBD">
        <w:rPr>
          <w:rFonts w:ascii="Times New Roman" w:eastAsia="Times New Roman" w:hAnsi="Times New Roman"/>
          <w:bCs/>
          <w:sz w:val="28"/>
          <w:szCs w:val="28"/>
          <w:lang w:val="uk-UA" w:eastAsia="ru-RU"/>
        </w:rPr>
        <w:t>Кафедра теорії та методики фізичної культури і спорту</w:t>
      </w:r>
      <w:r w:rsidRPr="00432EBD">
        <w:rPr>
          <w:rFonts w:ascii="Times New Roman" w:eastAsia="Times New Roman" w:hAnsi="Times New Roman"/>
          <w:bCs/>
          <w:sz w:val="24"/>
          <w:szCs w:val="28"/>
          <w:lang w:val="uk-UA" w:eastAsia="ru-RU"/>
        </w:rPr>
        <w:t xml:space="preserve"> </w:t>
      </w:r>
    </w:p>
    <w:p w:rsidR="00432EBD" w:rsidRPr="00432EBD" w:rsidRDefault="00432EBD" w:rsidP="00432EBD">
      <w:pPr>
        <w:spacing w:after="0" w:line="24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Рівень вищої освіти магістр</w:t>
      </w:r>
    </w:p>
    <w:p w:rsidR="00432EBD" w:rsidRPr="00432EBD" w:rsidRDefault="00432EBD" w:rsidP="00432EBD">
      <w:pPr>
        <w:keepNext/>
        <w:spacing w:after="0" w:line="240" w:lineRule="auto"/>
        <w:jc w:val="both"/>
        <w:rPr>
          <w:rFonts w:ascii="Times New Roman" w:eastAsia="Times New Roman" w:hAnsi="Times New Roman"/>
          <w:bCs/>
          <w:sz w:val="28"/>
          <w:szCs w:val="28"/>
          <w:lang w:val="uk-UA" w:eastAsia="ru-RU"/>
        </w:rPr>
      </w:pPr>
      <w:r w:rsidRPr="00432EBD">
        <w:rPr>
          <w:rFonts w:ascii="Times New Roman" w:eastAsia="Times New Roman" w:hAnsi="Times New Roman"/>
          <w:bCs/>
          <w:sz w:val="28"/>
          <w:szCs w:val="28"/>
          <w:lang w:val="uk-UA" w:eastAsia="ru-RU"/>
        </w:rPr>
        <w:t>Спеціальність 017 фізична культура і спорт</w:t>
      </w:r>
    </w:p>
    <w:p w:rsidR="00432EBD" w:rsidRPr="00432EBD" w:rsidRDefault="00432EBD" w:rsidP="00432EBD">
      <w:pPr>
        <w:spacing w:after="0" w:line="240" w:lineRule="auto"/>
        <w:ind w:right="-6"/>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Освітня програма фізичне виховання</w:t>
      </w:r>
    </w:p>
    <w:p w:rsidR="00432EBD" w:rsidRPr="00432EBD" w:rsidRDefault="00432EBD" w:rsidP="00432EBD">
      <w:pPr>
        <w:keepNext/>
        <w:spacing w:after="0" w:line="240" w:lineRule="auto"/>
        <w:ind w:left="5040"/>
        <w:jc w:val="both"/>
        <w:outlineLvl w:val="0"/>
        <w:rPr>
          <w:rFonts w:ascii="Times New Roman" w:eastAsia="Times New Roman" w:hAnsi="Times New Roman"/>
          <w:b/>
          <w:sz w:val="28"/>
          <w:szCs w:val="28"/>
          <w:lang w:val="uk-UA" w:eastAsia="ru-RU"/>
        </w:rPr>
      </w:pPr>
    </w:p>
    <w:p w:rsidR="00432EBD" w:rsidRPr="00432EBD" w:rsidRDefault="00432EBD" w:rsidP="00432EBD">
      <w:pPr>
        <w:keepNext/>
        <w:spacing w:after="0" w:line="240" w:lineRule="auto"/>
        <w:ind w:left="4536"/>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ЗАТВЕРДЖУЮ</w:t>
      </w:r>
    </w:p>
    <w:p w:rsidR="00432EBD" w:rsidRPr="00432EBD" w:rsidRDefault="00432EBD" w:rsidP="00432EBD">
      <w:pPr>
        <w:spacing w:after="0" w:line="240" w:lineRule="auto"/>
        <w:ind w:left="4536"/>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 xml:space="preserve">Завідувач кафедри ________ </w:t>
      </w:r>
      <w:proofErr w:type="spellStart"/>
      <w:r w:rsidRPr="00432EBD">
        <w:rPr>
          <w:rFonts w:ascii="Times New Roman" w:eastAsia="Times New Roman" w:hAnsi="Times New Roman"/>
          <w:sz w:val="28"/>
          <w:szCs w:val="28"/>
          <w:lang w:val="uk-UA" w:eastAsia="ru-RU"/>
        </w:rPr>
        <w:t>А.П.Конох</w:t>
      </w:r>
      <w:proofErr w:type="spellEnd"/>
    </w:p>
    <w:p w:rsidR="00432EBD" w:rsidRPr="00432EBD" w:rsidRDefault="00432EBD" w:rsidP="00432EBD">
      <w:pPr>
        <w:spacing w:before="120" w:after="0" w:line="240" w:lineRule="auto"/>
        <w:ind w:left="4536"/>
        <w:jc w:val="both"/>
        <w:rPr>
          <w:rFonts w:ascii="Times New Roman" w:eastAsia="Times New Roman" w:hAnsi="Times New Roman"/>
          <w:bCs/>
          <w:sz w:val="28"/>
          <w:szCs w:val="28"/>
          <w:lang w:val="uk-UA" w:eastAsia="ru-RU"/>
        </w:rPr>
      </w:pPr>
      <w:r w:rsidRPr="00432EBD">
        <w:rPr>
          <w:rFonts w:ascii="Times New Roman" w:eastAsia="Times New Roman" w:hAnsi="Times New Roman"/>
          <w:bCs/>
          <w:sz w:val="28"/>
          <w:szCs w:val="28"/>
          <w:lang w:val="uk-UA" w:eastAsia="ru-RU"/>
        </w:rPr>
        <w:t>«____»___________</w:t>
      </w:r>
      <w:r w:rsidRPr="00432EBD">
        <w:rPr>
          <w:rFonts w:ascii="Times New Roman" w:eastAsia="Times New Roman" w:hAnsi="Times New Roman"/>
          <w:bCs/>
          <w:sz w:val="28"/>
          <w:szCs w:val="28"/>
          <w:lang w:eastAsia="ru-RU"/>
        </w:rPr>
        <w:t xml:space="preserve"> </w:t>
      </w:r>
      <w:r w:rsidRPr="00432EBD">
        <w:rPr>
          <w:rFonts w:ascii="Times New Roman" w:eastAsia="Times New Roman" w:hAnsi="Times New Roman"/>
          <w:bCs/>
          <w:sz w:val="28"/>
          <w:szCs w:val="28"/>
          <w:lang w:val="uk-UA" w:eastAsia="ru-RU"/>
        </w:rPr>
        <w:t>2021 року</w:t>
      </w:r>
    </w:p>
    <w:p w:rsidR="00432EBD" w:rsidRPr="00432EBD" w:rsidRDefault="00432EBD" w:rsidP="00432EBD">
      <w:pPr>
        <w:spacing w:after="0" w:line="240" w:lineRule="auto"/>
        <w:jc w:val="both"/>
        <w:rPr>
          <w:rFonts w:ascii="Times New Roman" w:eastAsia="Times New Roman" w:hAnsi="Times New Roman"/>
          <w:b/>
          <w:sz w:val="24"/>
          <w:szCs w:val="24"/>
          <w:lang w:val="uk-UA" w:eastAsia="ru-RU"/>
        </w:rPr>
      </w:pPr>
    </w:p>
    <w:p w:rsidR="00432EBD" w:rsidRPr="00432EBD" w:rsidRDefault="00432EBD" w:rsidP="00432EBD">
      <w:pPr>
        <w:keepNext/>
        <w:spacing w:after="0" w:line="240" w:lineRule="auto"/>
        <w:jc w:val="center"/>
        <w:outlineLvl w:val="1"/>
        <w:rPr>
          <w:rFonts w:ascii="Times New Roman" w:eastAsia="Times New Roman" w:hAnsi="Times New Roman"/>
          <w:b/>
          <w:sz w:val="24"/>
          <w:szCs w:val="24"/>
          <w:lang w:val="uk-UA" w:eastAsia="ru-RU"/>
        </w:rPr>
      </w:pPr>
      <w:r w:rsidRPr="00432EBD">
        <w:rPr>
          <w:rFonts w:ascii="Times New Roman" w:eastAsia="Times New Roman" w:hAnsi="Times New Roman"/>
          <w:b/>
          <w:sz w:val="24"/>
          <w:szCs w:val="24"/>
          <w:lang w:val="uk-UA" w:eastAsia="ru-RU"/>
        </w:rPr>
        <w:t xml:space="preserve">З  А  В  Д  А  Н  </w:t>
      </w:r>
      <w:proofErr w:type="spellStart"/>
      <w:r w:rsidRPr="00432EBD">
        <w:rPr>
          <w:rFonts w:ascii="Times New Roman" w:eastAsia="Times New Roman" w:hAnsi="Times New Roman"/>
          <w:b/>
          <w:sz w:val="24"/>
          <w:szCs w:val="24"/>
          <w:lang w:val="uk-UA" w:eastAsia="ru-RU"/>
        </w:rPr>
        <w:t>Н</w:t>
      </w:r>
      <w:proofErr w:type="spellEnd"/>
      <w:r w:rsidRPr="00432EBD">
        <w:rPr>
          <w:rFonts w:ascii="Times New Roman" w:eastAsia="Times New Roman" w:hAnsi="Times New Roman"/>
          <w:b/>
          <w:sz w:val="24"/>
          <w:szCs w:val="24"/>
          <w:lang w:val="uk-UA" w:eastAsia="ru-RU"/>
        </w:rPr>
        <w:t xml:space="preserve">  Я</w:t>
      </w:r>
    </w:p>
    <w:p w:rsidR="00432EBD" w:rsidRPr="00432EBD" w:rsidRDefault="00432EBD" w:rsidP="00432EBD">
      <w:pPr>
        <w:keepNext/>
        <w:spacing w:after="0" w:line="240" w:lineRule="auto"/>
        <w:jc w:val="center"/>
        <w:outlineLvl w:val="2"/>
        <w:rPr>
          <w:rFonts w:ascii="Times New Roman" w:eastAsia="Times New Roman" w:hAnsi="Times New Roman"/>
          <w:b/>
          <w:sz w:val="24"/>
          <w:szCs w:val="24"/>
          <w:lang w:val="uk-UA" w:eastAsia="ru-RU"/>
        </w:rPr>
      </w:pPr>
      <w:r w:rsidRPr="00432EBD">
        <w:rPr>
          <w:rFonts w:ascii="Times New Roman" w:eastAsia="Times New Roman" w:hAnsi="Times New Roman"/>
          <w:b/>
          <w:sz w:val="24"/>
          <w:szCs w:val="24"/>
          <w:lang w:val="uk-UA" w:eastAsia="ru-RU"/>
        </w:rPr>
        <w:t>НА КВАЛІФІКАЦІЙНУ РОБОТУ СТУДЕНТОВІ</w:t>
      </w:r>
    </w:p>
    <w:p w:rsidR="00432EBD" w:rsidRPr="00432EBD" w:rsidRDefault="00432EBD" w:rsidP="00432EBD">
      <w:pPr>
        <w:keepNext/>
        <w:spacing w:after="0" w:line="240" w:lineRule="auto"/>
        <w:jc w:val="center"/>
        <w:outlineLvl w:val="2"/>
        <w:rPr>
          <w:rFonts w:ascii="Times New Roman" w:eastAsia="Times New Roman" w:hAnsi="Times New Roman"/>
          <w:b/>
          <w:sz w:val="24"/>
          <w:szCs w:val="24"/>
          <w:lang w:val="uk-UA" w:eastAsia="ru-RU"/>
        </w:rPr>
      </w:pPr>
    </w:p>
    <w:p w:rsidR="00432EBD" w:rsidRPr="00432EBD" w:rsidRDefault="00432EBD" w:rsidP="00432EBD">
      <w:pPr>
        <w:spacing w:after="0" w:line="240" w:lineRule="auto"/>
        <w:jc w:val="center"/>
        <w:rPr>
          <w:rFonts w:ascii="Times New Roman" w:eastAsia="Times New Roman" w:hAnsi="Times New Roman"/>
          <w:b/>
          <w:sz w:val="32"/>
          <w:szCs w:val="32"/>
          <w:lang w:val="uk-UA" w:eastAsia="ru-RU"/>
        </w:rPr>
      </w:pPr>
      <w:r w:rsidRPr="00432EBD">
        <w:rPr>
          <w:rFonts w:ascii="Times New Roman" w:eastAsia="Times New Roman" w:hAnsi="Times New Roman"/>
          <w:b/>
          <w:sz w:val="32"/>
          <w:szCs w:val="32"/>
          <w:lang w:val="uk-UA" w:eastAsia="ru-RU"/>
        </w:rPr>
        <w:t>Колесніченко Максиму Віталійовичу</w:t>
      </w:r>
    </w:p>
    <w:p w:rsidR="00432EBD" w:rsidRPr="00432EBD" w:rsidRDefault="00432EBD" w:rsidP="00432EBD">
      <w:pPr>
        <w:spacing w:after="0" w:line="240" w:lineRule="auto"/>
        <w:jc w:val="center"/>
        <w:rPr>
          <w:rFonts w:ascii="Times New Roman" w:eastAsia="Times New Roman" w:hAnsi="Times New Roman"/>
          <w:sz w:val="32"/>
          <w:szCs w:val="32"/>
          <w:u w:val="single"/>
          <w:lang w:val="uk-UA" w:eastAsia="ru-RU"/>
        </w:rPr>
      </w:pPr>
    </w:p>
    <w:p w:rsidR="00432EBD" w:rsidRPr="00432EBD" w:rsidRDefault="00432EBD" w:rsidP="00432EBD">
      <w:pPr>
        <w:spacing w:after="0" w:line="240" w:lineRule="auto"/>
        <w:jc w:val="both"/>
        <w:rPr>
          <w:rFonts w:ascii="Times New Roman" w:eastAsia="Times New Roman" w:hAnsi="Times New Roman"/>
          <w:b/>
          <w:sz w:val="28"/>
          <w:szCs w:val="20"/>
          <w:lang w:val="uk-UA" w:eastAsia="ru-RU"/>
        </w:rPr>
      </w:pPr>
      <w:r w:rsidRPr="00432EBD">
        <w:rPr>
          <w:rFonts w:ascii="Times New Roman" w:eastAsia="Times New Roman" w:hAnsi="Times New Roman"/>
          <w:sz w:val="28"/>
          <w:szCs w:val="20"/>
          <w:lang w:val="uk-UA" w:eastAsia="ru-RU"/>
        </w:rPr>
        <w:t xml:space="preserve">1. </w:t>
      </w:r>
      <w:r w:rsidRPr="00432EBD">
        <w:rPr>
          <w:rFonts w:ascii="Times New Roman" w:eastAsia="Times New Roman" w:hAnsi="Times New Roman"/>
          <w:sz w:val="28"/>
          <w:szCs w:val="20"/>
          <w:u w:val="single"/>
          <w:lang w:val="uk-UA" w:eastAsia="ru-RU"/>
        </w:rPr>
        <w:t xml:space="preserve">Тема проекту (роботи) </w:t>
      </w:r>
      <w:r w:rsidRPr="00432EBD">
        <w:rPr>
          <w:rFonts w:ascii="Times New Roman" w:eastAsia="Times New Roman" w:hAnsi="Times New Roman"/>
          <w:sz w:val="28"/>
          <w:szCs w:val="28"/>
          <w:u w:val="single"/>
          <w:lang w:val="uk-UA" w:eastAsia="ru-RU"/>
        </w:rPr>
        <w:t>«</w:t>
      </w:r>
      <w:r w:rsidRPr="00432EBD">
        <w:rPr>
          <w:rFonts w:ascii="Times New Roman" w:eastAsia="Times New Roman" w:hAnsi="Times New Roman"/>
          <w:b/>
          <w:sz w:val="32"/>
          <w:szCs w:val="32"/>
          <w:lang w:val="uk-UA" w:eastAsia="ru-RU"/>
        </w:rPr>
        <w:t>Баскетбол у системі фізичного виховання студентів  закладу вищої освіти</w:t>
      </w:r>
      <w:r w:rsidRPr="00432EBD">
        <w:rPr>
          <w:rFonts w:ascii="Times New Roman" w:eastAsia="Times New Roman" w:hAnsi="Times New Roman"/>
          <w:caps/>
          <w:sz w:val="28"/>
          <w:szCs w:val="20"/>
          <w:lang w:val="uk-UA" w:eastAsia="ru-RU"/>
        </w:rPr>
        <w:t>»</w:t>
      </w:r>
      <w:r w:rsidRPr="00432EBD">
        <w:rPr>
          <w:rFonts w:ascii="Times New Roman" w:eastAsia="Times New Roman" w:hAnsi="Times New Roman"/>
          <w:caps/>
          <w:sz w:val="28"/>
          <w:szCs w:val="20"/>
          <w:u w:val="single"/>
          <w:lang w:val="uk-UA" w:eastAsia="ru-RU"/>
        </w:rPr>
        <w:t xml:space="preserve"> </w:t>
      </w:r>
    </w:p>
    <w:p w:rsidR="00432EBD" w:rsidRPr="00432EBD" w:rsidRDefault="00432EBD" w:rsidP="00432EBD">
      <w:pPr>
        <w:spacing w:after="0" w:line="24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0"/>
          <w:lang w:val="uk-UA" w:eastAsia="ru-RU"/>
        </w:rPr>
        <w:t>керівник проекту (</w:t>
      </w:r>
      <w:r w:rsidRPr="00432EBD">
        <w:rPr>
          <w:rFonts w:ascii="Times New Roman" w:eastAsia="Times New Roman" w:hAnsi="Times New Roman"/>
          <w:sz w:val="28"/>
          <w:szCs w:val="28"/>
          <w:lang w:val="uk-UA" w:eastAsia="ru-RU"/>
        </w:rPr>
        <w:t xml:space="preserve">роботи) Коваленко Юлія Олексіївна, </w:t>
      </w:r>
      <w:proofErr w:type="spellStart"/>
      <w:r w:rsidRPr="00432EBD">
        <w:rPr>
          <w:rFonts w:ascii="Times New Roman" w:eastAsia="Times New Roman" w:hAnsi="Times New Roman"/>
          <w:sz w:val="28"/>
          <w:szCs w:val="28"/>
          <w:lang w:val="uk-UA" w:eastAsia="ru-RU"/>
        </w:rPr>
        <w:t>к.пед.н</w:t>
      </w:r>
      <w:proofErr w:type="spellEnd"/>
      <w:r w:rsidRPr="00432EBD">
        <w:rPr>
          <w:rFonts w:ascii="Times New Roman" w:eastAsia="Times New Roman" w:hAnsi="Times New Roman"/>
          <w:sz w:val="28"/>
          <w:szCs w:val="28"/>
          <w:lang w:val="uk-UA" w:eastAsia="ru-RU"/>
        </w:rPr>
        <w:t>., доцент</w:t>
      </w:r>
    </w:p>
    <w:p w:rsidR="00432EBD" w:rsidRPr="00432EBD" w:rsidRDefault="00432EBD" w:rsidP="00432EBD">
      <w:pPr>
        <w:spacing w:after="0" w:line="240" w:lineRule="auto"/>
        <w:jc w:val="both"/>
        <w:rPr>
          <w:rFonts w:ascii="Times New Roman" w:eastAsia="Times New Roman" w:hAnsi="Times New Roman"/>
          <w:sz w:val="28"/>
          <w:szCs w:val="20"/>
          <w:lang w:val="uk-UA" w:eastAsia="ru-RU"/>
        </w:rPr>
      </w:pPr>
      <w:r w:rsidRPr="00432EBD">
        <w:rPr>
          <w:rFonts w:ascii="Times New Roman" w:eastAsia="Times New Roman" w:hAnsi="Times New Roman"/>
          <w:sz w:val="28"/>
          <w:szCs w:val="20"/>
          <w:lang w:val="uk-UA" w:eastAsia="ru-RU"/>
        </w:rPr>
        <w:t>затверджені наказом вищого навчального закладу від 09.07. 2021 р. №1070-с.</w:t>
      </w:r>
    </w:p>
    <w:p w:rsidR="00432EBD" w:rsidRPr="00432EBD" w:rsidRDefault="00432EBD" w:rsidP="00432EBD">
      <w:pPr>
        <w:spacing w:after="0" w:line="240" w:lineRule="auto"/>
        <w:jc w:val="both"/>
        <w:rPr>
          <w:rFonts w:ascii="Times New Roman" w:eastAsia="Times New Roman" w:hAnsi="Times New Roman"/>
          <w:sz w:val="28"/>
          <w:szCs w:val="20"/>
          <w:lang w:val="uk-UA" w:eastAsia="ru-RU"/>
        </w:rPr>
      </w:pPr>
      <w:r w:rsidRPr="00432EBD">
        <w:rPr>
          <w:rFonts w:ascii="Times New Roman" w:eastAsia="Times New Roman" w:hAnsi="Times New Roman"/>
          <w:sz w:val="28"/>
          <w:szCs w:val="20"/>
          <w:lang w:val="uk-UA" w:eastAsia="ru-RU"/>
        </w:rPr>
        <w:t xml:space="preserve">2. </w:t>
      </w:r>
      <w:r w:rsidRPr="00432EBD">
        <w:rPr>
          <w:rFonts w:ascii="Times New Roman" w:eastAsia="Times New Roman" w:hAnsi="Times New Roman"/>
          <w:sz w:val="28"/>
          <w:szCs w:val="20"/>
          <w:u w:val="single"/>
          <w:lang w:val="uk-UA" w:eastAsia="ru-RU"/>
        </w:rPr>
        <w:t>Строк подання студентом проекту (роботи)</w:t>
      </w:r>
      <w:r w:rsidRPr="00432EBD">
        <w:rPr>
          <w:rFonts w:ascii="Times New Roman" w:eastAsia="Times New Roman" w:hAnsi="Times New Roman"/>
          <w:sz w:val="28"/>
          <w:szCs w:val="20"/>
          <w:lang w:val="uk-UA" w:eastAsia="ru-RU"/>
        </w:rPr>
        <w:t xml:space="preserve"> 03 грудня 2021 року.</w:t>
      </w:r>
    </w:p>
    <w:p w:rsidR="00432EBD" w:rsidRPr="00432EBD" w:rsidRDefault="00432EBD" w:rsidP="00432EBD">
      <w:pPr>
        <w:spacing w:after="0" w:line="240" w:lineRule="auto"/>
        <w:jc w:val="both"/>
        <w:rPr>
          <w:rFonts w:ascii="Times New Roman" w:eastAsia="Times New Roman" w:hAnsi="Times New Roman"/>
          <w:sz w:val="24"/>
          <w:szCs w:val="24"/>
          <w:lang w:val="uk-UA" w:eastAsia="ru-RU"/>
        </w:rPr>
      </w:pPr>
      <w:r w:rsidRPr="00432EBD">
        <w:rPr>
          <w:rFonts w:ascii="Times New Roman" w:eastAsia="Times New Roman" w:hAnsi="Times New Roman"/>
          <w:sz w:val="28"/>
          <w:szCs w:val="20"/>
          <w:lang w:val="uk-UA" w:eastAsia="ru-RU"/>
        </w:rPr>
        <w:t xml:space="preserve">3. </w:t>
      </w:r>
      <w:r w:rsidRPr="00432EBD">
        <w:rPr>
          <w:rFonts w:ascii="Times New Roman" w:eastAsia="Times New Roman" w:hAnsi="Times New Roman"/>
          <w:sz w:val="28"/>
          <w:szCs w:val="20"/>
          <w:u w:val="single"/>
          <w:lang w:val="uk-UA" w:eastAsia="ru-RU"/>
        </w:rPr>
        <w:t>Вихідні дані до проекту (роботи):</w:t>
      </w:r>
      <w:r w:rsidRPr="00432EBD">
        <w:rPr>
          <w:rFonts w:ascii="Times New Roman" w:eastAsia="Times New Roman" w:hAnsi="Times New Roman"/>
          <w:sz w:val="28"/>
          <w:szCs w:val="20"/>
          <w:lang w:val="uk-UA" w:eastAsia="ru-RU"/>
        </w:rPr>
        <w:t xml:space="preserve"> </w:t>
      </w:r>
      <w:r w:rsidRPr="00432EBD">
        <w:rPr>
          <w:rFonts w:ascii="Times New Roman" w:eastAsia="Times New Roman" w:hAnsi="Times New Roman"/>
          <w:sz w:val="24"/>
          <w:szCs w:val="24"/>
          <w:lang w:val="uk-UA" w:eastAsia="ru-RU"/>
        </w:rPr>
        <w:t xml:space="preserve">Результати дослідження свідчать про ефективність ігрових видів спорту, зокрема засобів баскетболу для юнаків 17-18 років, що сприяли підвищенню рівня їхнього фізичного здоров’я.  </w:t>
      </w:r>
    </w:p>
    <w:p w:rsidR="00432EBD" w:rsidRPr="00432EBD" w:rsidRDefault="00432EBD" w:rsidP="00432EBD">
      <w:pPr>
        <w:spacing w:after="0" w:line="240" w:lineRule="auto"/>
        <w:jc w:val="both"/>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 xml:space="preserve">2. Заняття з баскетболу позитивно вплинули на функціональні показники юнаків 17-18 років, сприяли підвищенню рівня їхнього соматичного здоров’я та рівня фізичної працездатності. </w:t>
      </w:r>
    </w:p>
    <w:p w:rsidR="00432EBD" w:rsidRPr="00432EBD" w:rsidRDefault="00432EBD" w:rsidP="00432EBD">
      <w:pPr>
        <w:spacing w:after="0" w:line="240" w:lineRule="auto"/>
        <w:jc w:val="both"/>
        <w:rPr>
          <w:rFonts w:ascii="Times New Roman" w:eastAsia="Times New Roman" w:hAnsi="Times New Roman"/>
          <w:sz w:val="24"/>
          <w:szCs w:val="24"/>
          <w:lang w:val="uk-UA" w:eastAsia="ru-RU"/>
        </w:rPr>
      </w:pPr>
      <w:r w:rsidRPr="00432EBD">
        <w:rPr>
          <w:rFonts w:ascii="Times New Roman" w:eastAsia="Times New Roman" w:hAnsi="Times New Roman"/>
          <w:sz w:val="28"/>
          <w:szCs w:val="20"/>
          <w:lang w:val="uk-UA" w:eastAsia="ru-RU"/>
        </w:rPr>
        <w:t xml:space="preserve">4. </w:t>
      </w:r>
      <w:r w:rsidRPr="00432EBD">
        <w:rPr>
          <w:rFonts w:ascii="Times New Roman" w:eastAsia="Times New Roman" w:hAnsi="Times New Roman"/>
          <w:sz w:val="28"/>
          <w:szCs w:val="20"/>
          <w:u w:val="single"/>
          <w:lang w:val="uk-UA" w:eastAsia="ru-RU"/>
        </w:rPr>
        <w:t>Зміст розрахунково-пояснювальної записки (перелік питань, які потрібно розробити)</w:t>
      </w:r>
      <w:r w:rsidRPr="00432EBD">
        <w:rPr>
          <w:rFonts w:ascii="Times New Roman" w:eastAsia="Times New Roman" w:hAnsi="Times New Roman"/>
          <w:sz w:val="24"/>
          <w:szCs w:val="24"/>
          <w:lang w:val="uk-UA" w:eastAsia="ru-RU"/>
        </w:rPr>
        <w:t>:</w:t>
      </w:r>
    </w:p>
    <w:p w:rsidR="00432EBD" w:rsidRPr="00432EBD" w:rsidRDefault="00432EBD" w:rsidP="00432EBD">
      <w:pPr>
        <w:spacing w:after="0" w:line="240" w:lineRule="auto"/>
        <w:jc w:val="both"/>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1. Оцінити ступінь впливу занять баскетболом на показники серцево-судинної та дихальної систем юнаків 17-18 років на основі здійснення порівняльного аналізу їх на початку і наприкінці навчального року.</w:t>
      </w:r>
    </w:p>
    <w:p w:rsidR="00432EBD" w:rsidRPr="00432EBD" w:rsidRDefault="00432EBD" w:rsidP="00432EBD">
      <w:pPr>
        <w:spacing w:after="0" w:line="240" w:lineRule="auto"/>
        <w:jc w:val="both"/>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 xml:space="preserve">2. Проаналізувати динаміку рівня фізичного здоров’я юнаків за методикою Г.Л. </w:t>
      </w:r>
      <w:proofErr w:type="spellStart"/>
      <w:r w:rsidRPr="00432EBD">
        <w:rPr>
          <w:rFonts w:ascii="Times New Roman" w:eastAsia="Times New Roman" w:hAnsi="Times New Roman"/>
          <w:sz w:val="24"/>
          <w:szCs w:val="24"/>
          <w:lang w:val="uk-UA" w:eastAsia="ru-RU"/>
        </w:rPr>
        <w:t>Апанасенко</w:t>
      </w:r>
      <w:proofErr w:type="spellEnd"/>
      <w:r w:rsidRPr="00432EBD">
        <w:rPr>
          <w:rFonts w:ascii="Times New Roman" w:eastAsia="Times New Roman" w:hAnsi="Times New Roman"/>
          <w:sz w:val="24"/>
          <w:szCs w:val="24"/>
          <w:lang w:val="uk-UA" w:eastAsia="ru-RU"/>
        </w:rPr>
        <w:t xml:space="preserve"> під час занять баскетболом.</w:t>
      </w:r>
    </w:p>
    <w:p w:rsidR="00432EBD" w:rsidRPr="00432EBD" w:rsidRDefault="00432EBD" w:rsidP="00432EBD">
      <w:pPr>
        <w:spacing w:after="0" w:line="240" w:lineRule="auto"/>
        <w:jc w:val="both"/>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 xml:space="preserve">3. Дослідити зміни показників фізичної </w:t>
      </w:r>
      <w:proofErr w:type="spellStart"/>
      <w:r w:rsidRPr="00432EBD">
        <w:rPr>
          <w:rFonts w:ascii="Times New Roman" w:eastAsia="Times New Roman" w:hAnsi="Times New Roman"/>
          <w:sz w:val="24"/>
          <w:szCs w:val="24"/>
          <w:lang w:val="uk-UA" w:eastAsia="ru-RU"/>
        </w:rPr>
        <w:t>роботоздатності</w:t>
      </w:r>
      <w:proofErr w:type="spellEnd"/>
      <w:r w:rsidRPr="00432EBD">
        <w:rPr>
          <w:rFonts w:ascii="Times New Roman" w:eastAsia="Times New Roman" w:hAnsi="Times New Roman"/>
          <w:sz w:val="24"/>
          <w:szCs w:val="24"/>
          <w:lang w:val="uk-UA" w:eastAsia="ru-RU"/>
        </w:rPr>
        <w:t xml:space="preserve"> юнаків під впливом занять баскетболом.</w:t>
      </w:r>
    </w:p>
    <w:p w:rsidR="00432EBD" w:rsidRPr="00432EBD" w:rsidRDefault="00432EBD" w:rsidP="00432EBD">
      <w:pPr>
        <w:spacing w:after="0" w:line="240" w:lineRule="auto"/>
        <w:jc w:val="both"/>
        <w:rPr>
          <w:rFonts w:ascii="Times New Roman" w:eastAsia="Times New Roman" w:hAnsi="Times New Roman"/>
          <w:sz w:val="28"/>
          <w:szCs w:val="20"/>
          <w:u w:val="single"/>
          <w:lang w:val="uk-UA" w:eastAsia="ru-RU"/>
        </w:rPr>
      </w:pPr>
      <w:r w:rsidRPr="00432EBD">
        <w:rPr>
          <w:rFonts w:ascii="Times New Roman" w:eastAsia="Times New Roman" w:hAnsi="Times New Roman"/>
          <w:sz w:val="28"/>
          <w:szCs w:val="20"/>
          <w:lang w:val="uk-UA" w:eastAsia="ru-RU"/>
        </w:rPr>
        <w:t xml:space="preserve">5. </w:t>
      </w:r>
      <w:r w:rsidRPr="00432EBD">
        <w:rPr>
          <w:rFonts w:ascii="Times New Roman" w:eastAsia="Times New Roman" w:hAnsi="Times New Roman"/>
          <w:sz w:val="28"/>
          <w:szCs w:val="20"/>
          <w:u w:val="single"/>
          <w:lang w:val="uk-UA" w:eastAsia="ru-RU"/>
        </w:rPr>
        <w:t>Перелік графічного матеріалу (</w:t>
      </w:r>
      <w:r w:rsidRPr="00432EBD">
        <w:rPr>
          <w:rFonts w:ascii="Times New Roman" w:eastAsia="Times New Roman" w:hAnsi="Times New Roman"/>
          <w:spacing w:val="-10"/>
          <w:sz w:val="28"/>
          <w:szCs w:val="20"/>
          <w:u w:val="single"/>
          <w:lang w:val="uk-UA" w:eastAsia="ru-RU"/>
        </w:rPr>
        <w:t>з точним зазначенням обов’язкових креслень</w:t>
      </w:r>
      <w:r w:rsidRPr="00432EBD">
        <w:rPr>
          <w:rFonts w:ascii="Times New Roman" w:eastAsia="Times New Roman" w:hAnsi="Times New Roman"/>
          <w:sz w:val="28"/>
          <w:szCs w:val="20"/>
          <w:u w:val="single"/>
          <w:lang w:val="uk-UA" w:eastAsia="ru-RU"/>
        </w:rPr>
        <w:t>)</w:t>
      </w:r>
    </w:p>
    <w:p w:rsidR="00432EBD" w:rsidRPr="00432EBD" w:rsidRDefault="00432EBD" w:rsidP="00432EBD">
      <w:pPr>
        <w:spacing w:after="0" w:line="240" w:lineRule="auto"/>
        <w:jc w:val="both"/>
        <w:rPr>
          <w:rFonts w:ascii="Times New Roman" w:eastAsia="Times New Roman" w:hAnsi="Times New Roman"/>
          <w:b/>
          <w:sz w:val="28"/>
          <w:szCs w:val="20"/>
          <w:lang w:val="uk-UA" w:eastAsia="ru-RU"/>
        </w:rPr>
      </w:pPr>
      <w:r w:rsidRPr="00432EBD">
        <w:rPr>
          <w:rFonts w:ascii="Times New Roman" w:eastAsia="Times New Roman" w:hAnsi="Times New Roman"/>
          <w:sz w:val="28"/>
          <w:szCs w:val="20"/>
          <w:u w:val="single"/>
          <w:lang w:val="uk-UA" w:eastAsia="ru-RU"/>
        </w:rPr>
        <w:t>7 таблиць, 9 рисунків</w:t>
      </w:r>
      <w:r w:rsidRPr="00432EBD">
        <w:rPr>
          <w:rFonts w:ascii="Times New Roman" w:eastAsia="Times New Roman" w:hAnsi="Times New Roman"/>
          <w:sz w:val="28"/>
          <w:szCs w:val="20"/>
          <w:lang w:val="uk-UA" w:eastAsia="ru-RU"/>
        </w:rPr>
        <w:t>________________________________________________</w:t>
      </w:r>
    </w:p>
    <w:p w:rsidR="00432EBD" w:rsidRPr="00432EBD" w:rsidRDefault="00432EBD" w:rsidP="00432EBD">
      <w:pPr>
        <w:spacing w:after="0" w:line="240" w:lineRule="auto"/>
        <w:jc w:val="both"/>
        <w:rPr>
          <w:rFonts w:ascii="Times New Roman" w:eastAsia="Times New Roman" w:hAnsi="Times New Roman"/>
          <w:sz w:val="28"/>
          <w:szCs w:val="20"/>
          <w:lang w:val="uk-UA" w:eastAsia="ru-RU"/>
        </w:rPr>
      </w:pPr>
    </w:p>
    <w:p w:rsidR="00432EBD" w:rsidRPr="00432EBD" w:rsidRDefault="00432EBD" w:rsidP="00432EBD">
      <w:pPr>
        <w:spacing w:after="0" w:line="240" w:lineRule="auto"/>
        <w:jc w:val="both"/>
        <w:rPr>
          <w:rFonts w:ascii="Times New Roman" w:eastAsia="Times New Roman" w:hAnsi="Times New Roman"/>
          <w:sz w:val="28"/>
          <w:szCs w:val="20"/>
          <w:lang w:val="uk-UA" w:eastAsia="ru-RU"/>
        </w:rPr>
      </w:pPr>
      <w:r w:rsidRPr="00432EBD">
        <w:rPr>
          <w:rFonts w:ascii="Times New Roman" w:eastAsia="Times New Roman" w:hAnsi="Times New Roman"/>
          <w:sz w:val="28"/>
          <w:szCs w:val="20"/>
          <w:lang w:val="uk-UA" w:eastAsia="ru-RU"/>
        </w:rPr>
        <w:br w:type="page"/>
      </w:r>
      <w:r w:rsidRPr="00432EBD">
        <w:rPr>
          <w:rFonts w:ascii="Times New Roman" w:eastAsia="Times New Roman" w:hAnsi="Times New Roman"/>
          <w:sz w:val="28"/>
          <w:szCs w:val="20"/>
          <w:lang w:val="uk-UA" w:eastAsia="ru-RU"/>
        </w:rPr>
        <w:lastRenderedPageBreak/>
        <w:t>6. Консультанти розділів проекту (роботи)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432EBD" w:rsidRPr="00432EBD" w:rsidTr="000407C5">
        <w:trPr>
          <w:cantSplit/>
        </w:trPr>
        <w:tc>
          <w:tcPr>
            <w:tcW w:w="2700" w:type="dxa"/>
            <w:vMerge w:val="restart"/>
            <w:vAlign w:val="center"/>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Розділ</w:t>
            </w:r>
          </w:p>
        </w:tc>
        <w:tc>
          <w:tcPr>
            <w:tcW w:w="4140" w:type="dxa"/>
            <w:vMerge w:val="restart"/>
            <w:vAlign w:val="center"/>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 xml:space="preserve">Прізвище, ініціали та посада </w:t>
            </w:r>
          </w:p>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консультанта</w:t>
            </w:r>
          </w:p>
        </w:tc>
        <w:tc>
          <w:tcPr>
            <w:tcW w:w="2880" w:type="dxa"/>
            <w:gridSpan w:val="2"/>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Підпис, дата</w:t>
            </w:r>
          </w:p>
        </w:tc>
      </w:tr>
      <w:tr w:rsidR="00432EBD" w:rsidRPr="00432EBD" w:rsidTr="000407C5">
        <w:trPr>
          <w:cantSplit/>
        </w:trPr>
        <w:tc>
          <w:tcPr>
            <w:tcW w:w="2700" w:type="dxa"/>
            <w:vMerge/>
            <w:vAlign w:val="center"/>
          </w:tcPr>
          <w:p w:rsidR="00432EBD" w:rsidRPr="00432EBD" w:rsidRDefault="00432EBD" w:rsidP="00432EBD">
            <w:pPr>
              <w:spacing w:after="0" w:line="240" w:lineRule="auto"/>
              <w:rPr>
                <w:rFonts w:ascii="Times New Roman" w:eastAsia="Times New Roman" w:hAnsi="Times New Roman"/>
                <w:sz w:val="24"/>
                <w:szCs w:val="24"/>
                <w:lang w:val="uk-UA" w:eastAsia="ru-RU"/>
              </w:rPr>
            </w:pPr>
          </w:p>
        </w:tc>
        <w:tc>
          <w:tcPr>
            <w:tcW w:w="4140" w:type="dxa"/>
            <w:vMerge/>
            <w:vAlign w:val="center"/>
          </w:tcPr>
          <w:p w:rsidR="00432EBD" w:rsidRPr="00432EBD" w:rsidRDefault="00432EBD" w:rsidP="00432EBD">
            <w:pPr>
              <w:spacing w:after="0" w:line="240" w:lineRule="auto"/>
              <w:rPr>
                <w:rFonts w:ascii="Times New Roman" w:eastAsia="Times New Roman" w:hAnsi="Times New Roman"/>
                <w:sz w:val="24"/>
                <w:szCs w:val="24"/>
                <w:lang w:val="uk-UA" w:eastAsia="ru-RU"/>
              </w:rPr>
            </w:pPr>
          </w:p>
        </w:tc>
        <w:tc>
          <w:tcPr>
            <w:tcW w:w="1416" w:type="dxa"/>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 xml:space="preserve">завдання </w:t>
            </w:r>
          </w:p>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видав</w:t>
            </w:r>
          </w:p>
        </w:tc>
        <w:tc>
          <w:tcPr>
            <w:tcW w:w="1464" w:type="dxa"/>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завдання</w:t>
            </w:r>
          </w:p>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прийняв</w:t>
            </w:r>
          </w:p>
        </w:tc>
      </w:tr>
      <w:tr w:rsidR="00432EBD" w:rsidRPr="00432EBD" w:rsidTr="000407C5">
        <w:tc>
          <w:tcPr>
            <w:tcW w:w="2700" w:type="dxa"/>
          </w:tcPr>
          <w:p w:rsidR="00432EBD" w:rsidRPr="00432EBD" w:rsidRDefault="00432EBD" w:rsidP="00432EBD">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Вступ</w:t>
            </w:r>
          </w:p>
        </w:tc>
        <w:tc>
          <w:tcPr>
            <w:tcW w:w="4140" w:type="dxa"/>
          </w:tcPr>
          <w:p w:rsidR="00432EBD" w:rsidRPr="00432EBD" w:rsidRDefault="00432EBD" w:rsidP="00432EBD">
            <w:pPr>
              <w:spacing w:after="0" w:line="240" w:lineRule="auto"/>
              <w:ind w:left="-108"/>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 xml:space="preserve">  Коваленко Ю.О., доцент</w:t>
            </w:r>
          </w:p>
        </w:tc>
        <w:tc>
          <w:tcPr>
            <w:tcW w:w="1416" w:type="dxa"/>
          </w:tcPr>
          <w:p w:rsidR="00432EBD" w:rsidRPr="00432EBD" w:rsidRDefault="00432EBD" w:rsidP="00432EBD">
            <w:pPr>
              <w:spacing w:after="0" w:line="240" w:lineRule="auto"/>
              <w:jc w:val="center"/>
              <w:rPr>
                <w:rFonts w:ascii="Times New Roman" w:eastAsia="Times New Roman" w:hAnsi="Times New Roman"/>
                <w:b/>
                <w:sz w:val="28"/>
                <w:szCs w:val="24"/>
                <w:lang w:val="uk-UA" w:eastAsia="ru-RU"/>
              </w:rPr>
            </w:pPr>
          </w:p>
        </w:tc>
        <w:tc>
          <w:tcPr>
            <w:tcW w:w="1464" w:type="dxa"/>
          </w:tcPr>
          <w:p w:rsidR="00432EBD" w:rsidRPr="00432EBD" w:rsidRDefault="00432EBD" w:rsidP="00432EBD">
            <w:pPr>
              <w:spacing w:after="0" w:line="240" w:lineRule="auto"/>
              <w:jc w:val="center"/>
              <w:rPr>
                <w:rFonts w:ascii="Times New Roman" w:eastAsia="Times New Roman" w:hAnsi="Times New Roman"/>
                <w:b/>
                <w:sz w:val="28"/>
                <w:szCs w:val="24"/>
                <w:lang w:val="uk-UA" w:eastAsia="ru-RU"/>
              </w:rPr>
            </w:pPr>
          </w:p>
        </w:tc>
      </w:tr>
      <w:tr w:rsidR="00432EBD" w:rsidRPr="00432EBD" w:rsidTr="000407C5">
        <w:tc>
          <w:tcPr>
            <w:tcW w:w="2700" w:type="dxa"/>
          </w:tcPr>
          <w:p w:rsidR="00432EBD" w:rsidRPr="00432EBD" w:rsidRDefault="00432EBD" w:rsidP="00432EBD">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Літературний огляд</w:t>
            </w:r>
          </w:p>
        </w:tc>
        <w:tc>
          <w:tcPr>
            <w:tcW w:w="414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Коваленко Ю.О., доцент</w:t>
            </w:r>
          </w:p>
        </w:tc>
        <w:tc>
          <w:tcPr>
            <w:tcW w:w="1416" w:type="dxa"/>
          </w:tcPr>
          <w:p w:rsidR="00432EBD" w:rsidRPr="00432EBD" w:rsidRDefault="00432EBD" w:rsidP="00432EBD">
            <w:pPr>
              <w:spacing w:after="0" w:line="240" w:lineRule="auto"/>
              <w:jc w:val="center"/>
              <w:rPr>
                <w:rFonts w:ascii="Times New Roman" w:eastAsia="Times New Roman" w:hAnsi="Times New Roman"/>
                <w:b/>
                <w:sz w:val="28"/>
                <w:szCs w:val="24"/>
                <w:lang w:val="uk-UA" w:eastAsia="ru-RU"/>
              </w:rPr>
            </w:pPr>
          </w:p>
        </w:tc>
        <w:tc>
          <w:tcPr>
            <w:tcW w:w="1464" w:type="dxa"/>
          </w:tcPr>
          <w:p w:rsidR="00432EBD" w:rsidRPr="00432EBD" w:rsidRDefault="00432EBD" w:rsidP="00432EBD">
            <w:pPr>
              <w:spacing w:after="0" w:line="240" w:lineRule="auto"/>
              <w:jc w:val="center"/>
              <w:rPr>
                <w:rFonts w:ascii="Times New Roman" w:eastAsia="Times New Roman" w:hAnsi="Times New Roman"/>
                <w:b/>
                <w:sz w:val="28"/>
                <w:szCs w:val="24"/>
                <w:lang w:val="uk-UA" w:eastAsia="ru-RU"/>
              </w:rPr>
            </w:pPr>
          </w:p>
        </w:tc>
      </w:tr>
      <w:tr w:rsidR="00432EBD" w:rsidRPr="00432EBD" w:rsidTr="000407C5">
        <w:tc>
          <w:tcPr>
            <w:tcW w:w="2700" w:type="dxa"/>
          </w:tcPr>
          <w:p w:rsidR="00432EBD" w:rsidRPr="00432EBD" w:rsidRDefault="00432EBD" w:rsidP="00432EBD">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Визначення завдань та методів дослідження</w:t>
            </w:r>
          </w:p>
        </w:tc>
        <w:tc>
          <w:tcPr>
            <w:tcW w:w="414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Коваленко Ю.О., доцент</w:t>
            </w:r>
          </w:p>
        </w:tc>
        <w:tc>
          <w:tcPr>
            <w:tcW w:w="1416" w:type="dxa"/>
          </w:tcPr>
          <w:p w:rsidR="00432EBD" w:rsidRPr="00432EBD" w:rsidRDefault="00432EBD" w:rsidP="00432EBD">
            <w:pPr>
              <w:spacing w:after="0" w:line="240" w:lineRule="auto"/>
              <w:jc w:val="center"/>
              <w:rPr>
                <w:rFonts w:ascii="Times New Roman" w:eastAsia="Times New Roman" w:hAnsi="Times New Roman"/>
                <w:b/>
                <w:sz w:val="28"/>
                <w:szCs w:val="24"/>
                <w:lang w:val="uk-UA" w:eastAsia="ru-RU"/>
              </w:rPr>
            </w:pPr>
          </w:p>
        </w:tc>
        <w:tc>
          <w:tcPr>
            <w:tcW w:w="1464" w:type="dxa"/>
          </w:tcPr>
          <w:p w:rsidR="00432EBD" w:rsidRPr="00432EBD" w:rsidRDefault="00432EBD" w:rsidP="00432EBD">
            <w:pPr>
              <w:spacing w:after="0" w:line="240" w:lineRule="auto"/>
              <w:jc w:val="center"/>
              <w:rPr>
                <w:rFonts w:ascii="Times New Roman" w:eastAsia="Times New Roman" w:hAnsi="Times New Roman"/>
                <w:b/>
                <w:sz w:val="28"/>
                <w:szCs w:val="24"/>
                <w:lang w:val="uk-UA" w:eastAsia="ru-RU"/>
              </w:rPr>
            </w:pPr>
          </w:p>
        </w:tc>
      </w:tr>
      <w:tr w:rsidR="00432EBD" w:rsidRPr="00432EBD" w:rsidTr="000407C5">
        <w:tc>
          <w:tcPr>
            <w:tcW w:w="2700" w:type="dxa"/>
          </w:tcPr>
          <w:p w:rsidR="00432EBD" w:rsidRPr="00432EBD" w:rsidRDefault="00432EBD" w:rsidP="00432EBD">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Проведення власних досліджень</w:t>
            </w:r>
          </w:p>
        </w:tc>
        <w:tc>
          <w:tcPr>
            <w:tcW w:w="414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Коваленко Ю.О., доцент</w:t>
            </w:r>
          </w:p>
        </w:tc>
        <w:tc>
          <w:tcPr>
            <w:tcW w:w="1416" w:type="dxa"/>
          </w:tcPr>
          <w:p w:rsidR="00432EBD" w:rsidRPr="00432EBD" w:rsidRDefault="00432EBD" w:rsidP="00432EBD">
            <w:pPr>
              <w:spacing w:after="0" w:line="240" w:lineRule="auto"/>
              <w:jc w:val="center"/>
              <w:rPr>
                <w:rFonts w:ascii="Times New Roman" w:eastAsia="Times New Roman" w:hAnsi="Times New Roman"/>
                <w:b/>
                <w:sz w:val="28"/>
                <w:szCs w:val="24"/>
                <w:lang w:val="uk-UA" w:eastAsia="ru-RU"/>
              </w:rPr>
            </w:pPr>
          </w:p>
        </w:tc>
        <w:tc>
          <w:tcPr>
            <w:tcW w:w="1464" w:type="dxa"/>
          </w:tcPr>
          <w:p w:rsidR="00432EBD" w:rsidRPr="00432EBD" w:rsidRDefault="00432EBD" w:rsidP="00432EBD">
            <w:pPr>
              <w:spacing w:after="0" w:line="240" w:lineRule="auto"/>
              <w:jc w:val="center"/>
              <w:rPr>
                <w:rFonts w:ascii="Times New Roman" w:eastAsia="Times New Roman" w:hAnsi="Times New Roman"/>
                <w:b/>
                <w:sz w:val="28"/>
                <w:szCs w:val="24"/>
                <w:lang w:val="uk-UA" w:eastAsia="ru-RU"/>
              </w:rPr>
            </w:pPr>
          </w:p>
        </w:tc>
      </w:tr>
      <w:tr w:rsidR="00432EBD" w:rsidRPr="00432EBD" w:rsidTr="000407C5">
        <w:tc>
          <w:tcPr>
            <w:tcW w:w="2700" w:type="dxa"/>
          </w:tcPr>
          <w:p w:rsidR="00432EBD" w:rsidRPr="00432EBD" w:rsidRDefault="00432EBD" w:rsidP="00432EBD">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Результати та висновки роботи</w:t>
            </w:r>
          </w:p>
        </w:tc>
        <w:tc>
          <w:tcPr>
            <w:tcW w:w="414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Коваленко Ю.О., доцент</w:t>
            </w:r>
          </w:p>
        </w:tc>
        <w:tc>
          <w:tcPr>
            <w:tcW w:w="1416" w:type="dxa"/>
          </w:tcPr>
          <w:p w:rsidR="00432EBD" w:rsidRPr="00432EBD" w:rsidRDefault="00432EBD" w:rsidP="00432EBD">
            <w:pPr>
              <w:spacing w:after="0" w:line="240" w:lineRule="auto"/>
              <w:jc w:val="center"/>
              <w:rPr>
                <w:rFonts w:ascii="Times New Roman" w:eastAsia="Times New Roman" w:hAnsi="Times New Roman"/>
                <w:b/>
                <w:sz w:val="28"/>
                <w:szCs w:val="24"/>
                <w:lang w:val="uk-UA" w:eastAsia="ru-RU"/>
              </w:rPr>
            </w:pPr>
          </w:p>
        </w:tc>
        <w:tc>
          <w:tcPr>
            <w:tcW w:w="1464" w:type="dxa"/>
          </w:tcPr>
          <w:p w:rsidR="00432EBD" w:rsidRPr="00432EBD" w:rsidRDefault="00432EBD" w:rsidP="00432EBD">
            <w:pPr>
              <w:spacing w:after="0" w:line="240" w:lineRule="auto"/>
              <w:jc w:val="center"/>
              <w:rPr>
                <w:rFonts w:ascii="Times New Roman" w:eastAsia="Times New Roman" w:hAnsi="Times New Roman"/>
                <w:b/>
                <w:sz w:val="28"/>
                <w:szCs w:val="24"/>
                <w:lang w:val="uk-UA" w:eastAsia="ru-RU"/>
              </w:rPr>
            </w:pPr>
          </w:p>
        </w:tc>
      </w:tr>
    </w:tbl>
    <w:p w:rsidR="00432EBD" w:rsidRPr="00432EBD" w:rsidRDefault="00432EBD" w:rsidP="00432EBD">
      <w:pPr>
        <w:spacing w:after="0" w:line="240" w:lineRule="auto"/>
        <w:jc w:val="center"/>
        <w:rPr>
          <w:rFonts w:ascii="Times New Roman" w:eastAsia="Times New Roman" w:hAnsi="Times New Roman"/>
          <w:b/>
          <w:sz w:val="28"/>
          <w:szCs w:val="20"/>
          <w:lang w:val="uk-UA" w:eastAsia="ru-RU"/>
        </w:rPr>
      </w:pPr>
    </w:p>
    <w:p w:rsidR="00432EBD" w:rsidRPr="00432EBD" w:rsidRDefault="00432EBD" w:rsidP="00432EBD">
      <w:pPr>
        <w:spacing w:after="0" w:line="240" w:lineRule="auto"/>
        <w:jc w:val="both"/>
        <w:rPr>
          <w:rFonts w:ascii="Times New Roman" w:eastAsia="Times New Roman" w:hAnsi="Times New Roman"/>
          <w:b/>
          <w:sz w:val="28"/>
          <w:szCs w:val="20"/>
          <w:lang w:val="uk-UA" w:eastAsia="ru-RU"/>
        </w:rPr>
      </w:pPr>
      <w:r w:rsidRPr="00432EBD">
        <w:rPr>
          <w:rFonts w:ascii="Times New Roman" w:eastAsia="Times New Roman" w:hAnsi="Times New Roman"/>
          <w:sz w:val="28"/>
          <w:szCs w:val="20"/>
          <w:lang w:val="uk-UA" w:eastAsia="ru-RU"/>
        </w:rPr>
        <w:t xml:space="preserve">7. Дата видачі завдання   </w:t>
      </w:r>
      <w:r w:rsidRPr="00432EBD">
        <w:rPr>
          <w:rFonts w:ascii="Times New Roman" w:eastAsia="Times New Roman" w:hAnsi="Times New Roman"/>
          <w:sz w:val="28"/>
          <w:szCs w:val="20"/>
          <w:u w:val="single"/>
          <w:lang w:val="uk-UA" w:eastAsia="ru-RU"/>
        </w:rPr>
        <w:t xml:space="preserve">05.09.2020 р. </w:t>
      </w:r>
    </w:p>
    <w:p w:rsidR="00432EBD" w:rsidRPr="00432EBD" w:rsidRDefault="00432EBD" w:rsidP="00432EBD">
      <w:pPr>
        <w:spacing w:after="0" w:line="240" w:lineRule="auto"/>
        <w:jc w:val="both"/>
        <w:rPr>
          <w:rFonts w:ascii="Times New Roman" w:eastAsia="Times New Roman" w:hAnsi="Times New Roman"/>
          <w:b/>
          <w:sz w:val="28"/>
          <w:szCs w:val="20"/>
          <w:vertAlign w:val="superscript"/>
          <w:lang w:val="uk-UA" w:eastAsia="ru-RU"/>
        </w:rPr>
      </w:pPr>
    </w:p>
    <w:p w:rsidR="00432EBD" w:rsidRPr="00432EBD" w:rsidRDefault="00432EBD" w:rsidP="00432EBD">
      <w:pPr>
        <w:keepNext/>
        <w:spacing w:after="0" w:line="240" w:lineRule="auto"/>
        <w:jc w:val="center"/>
        <w:outlineLvl w:val="3"/>
        <w:rPr>
          <w:rFonts w:ascii="Times New Roman" w:eastAsia="Times New Roman" w:hAnsi="Times New Roman"/>
          <w:b/>
          <w:sz w:val="28"/>
          <w:szCs w:val="20"/>
          <w:lang w:val="uk-UA" w:eastAsia="ru-RU"/>
        </w:rPr>
      </w:pPr>
      <w:r w:rsidRPr="00432EBD">
        <w:rPr>
          <w:rFonts w:ascii="Times New Roman" w:eastAsia="Times New Roman" w:hAnsi="Times New Roman"/>
          <w:b/>
          <w:sz w:val="28"/>
          <w:szCs w:val="20"/>
          <w:lang w:val="uk-UA" w:eastAsia="ru-RU"/>
        </w:rPr>
        <w:t>КАЛЕНДАРНИЙ ПЛАН</w:t>
      </w:r>
    </w:p>
    <w:p w:rsidR="00432EBD" w:rsidRPr="00432EBD" w:rsidRDefault="00432EBD" w:rsidP="00432EBD">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432EBD" w:rsidRPr="00432EBD" w:rsidTr="000407C5">
        <w:trPr>
          <w:cantSplit/>
          <w:trHeight w:val="460"/>
        </w:trPr>
        <w:tc>
          <w:tcPr>
            <w:tcW w:w="567" w:type="dxa"/>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w:t>
            </w:r>
          </w:p>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з/п</w:t>
            </w:r>
          </w:p>
        </w:tc>
        <w:tc>
          <w:tcPr>
            <w:tcW w:w="5553" w:type="dxa"/>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 xml:space="preserve">Назва етапів дипломного </w:t>
            </w:r>
          </w:p>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проекту (роботи)</w:t>
            </w:r>
          </w:p>
        </w:tc>
        <w:tc>
          <w:tcPr>
            <w:tcW w:w="216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pacing w:val="-20"/>
                <w:sz w:val="24"/>
                <w:szCs w:val="24"/>
                <w:lang w:val="uk-UA" w:eastAsia="ru-RU"/>
              </w:rPr>
              <w:t>Строк  виконання</w:t>
            </w:r>
            <w:r w:rsidRPr="00432EBD">
              <w:rPr>
                <w:rFonts w:ascii="Times New Roman" w:eastAsia="Times New Roman" w:hAnsi="Times New Roman"/>
                <w:sz w:val="24"/>
                <w:szCs w:val="24"/>
                <w:lang w:val="uk-UA" w:eastAsia="ru-RU"/>
              </w:rPr>
              <w:t xml:space="preserve"> етапів проекту</w:t>
            </w:r>
          </w:p>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 xml:space="preserve"> ( роботи )</w:t>
            </w:r>
          </w:p>
        </w:tc>
        <w:tc>
          <w:tcPr>
            <w:tcW w:w="1440" w:type="dxa"/>
          </w:tcPr>
          <w:p w:rsidR="00432EBD" w:rsidRPr="00432EBD" w:rsidRDefault="00432EBD" w:rsidP="00432EBD">
            <w:pPr>
              <w:keepNext/>
              <w:spacing w:after="0" w:line="240" w:lineRule="auto"/>
              <w:jc w:val="center"/>
              <w:outlineLvl w:val="2"/>
              <w:rPr>
                <w:rFonts w:ascii="Times New Roman" w:eastAsia="Times New Roman" w:hAnsi="Times New Roman"/>
                <w:spacing w:val="-20"/>
                <w:sz w:val="24"/>
                <w:szCs w:val="24"/>
                <w:lang w:val="uk-UA" w:eastAsia="ru-RU"/>
              </w:rPr>
            </w:pPr>
            <w:r w:rsidRPr="00432EBD">
              <w:rPr>
                <w:rFonts w:ascii="Times New Roman" w:eastAsia="Times New Roman" w:hAnsi="Times New Roman"/>
                <w:spacing w:val="-20"/>
                <w:sz w:val="24"/>
                <w:szCs w:val="24"/>
                <w:lang w:val="uk-UA" w:eastAsia="ru-RU"/>
              </w:rPr>
              <w:t>Примітка</w:t>
            </w:r>
          </w:p>
        </w:tc>
      </w:tr>
      <w:tr w:rsidR="00432EBD" w:rsidRPr="00432EBD" w:rsidTr="000407C5">
        <w:tc>
          <w:tcPr>
            <w:tcW w:w="567" w:type="dxa"/>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1</w:t>
            </w:r>
          </w:p>
        </w:tc>
        <w:tc>
          <w:tcPr>
            <w:tcW w:w="5553" w:type="dxa"/>
          </w:tcPr>
          <w:p w:rsidR="00432EBD" w:rsidRPr="00432EBD" w:rsidRDefault="00432EBD" w:rsidP="00432EB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Вибір і обґрунтування теми</w:t>
            </w:r>
          </w:p>
        </w:tc>
        <w:tc>
          <w:tcPr>
            <w:tcW w:w="2160" w:type="dxa"/>
          </w:tcPr>
          <w:p w:rsidR="00432EBD" w:rsidRPr="00432EBD" w:rsidRDefault="00432EBD" w:rsidP="00432EBD">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вересень 2020</w:t>
            </w:r>
          </w:p>
        </w:tc>
        <w:tc>
          <w:tcPr>
            <w:tcW w:w="1440" w:type="dxa"/>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виконано</w:t>
            </w:r>
          </w:p>
        </w:tc>
      </w:tr>
      <w:tr w:rsidR="00432EBD" w:rsidRPr="00432EBD" w:rsidTr="000407C5">
        <w:trPr>
          <w:trHeight w:val="359"/>
        </w:trPr>
        <w:tc>
          <w:tcPr>
            <w:tcW w:w="567" w:type="dxa"/>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2</w:t>
            </w:r>
          </w:p>
        </w:tc>
        <w:tc>
          <w:tcPr>
            <w:tcW w:w="5553" w:type="dxa"/>
          </w:tcPr>
          <w:p w:rsidR="00432EBD" w:rsidRPr="00432EBD" w:rsidRDefault="00432EBD" w:rsidP="00432EB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 xml:space="preserve">Вивчення літератури з теми роботи </w:t>
            </w:r>
          </w:p>
        </w:tc>
        <w:tc>
          <w:tcPr>
            <w:tcW w:w="216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вересень  2020</w:t>
            </w:r>
          </w:p>
        </w:tc>
        <w:tc>
          <w:tcPr>
            <w:tcW w:w="144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виконано</w:t>
            </w:r>
          </w:p>
        </w:tc>
      </w:tr>
      <w:tr w:rsidR="00432EBD" w:rsidRPr="00432EBD" w:rsidTr="000407C5">
        <w:tc>
          <w:tcPr>
            <w:tcW w:w="567" w:type="dxa"/>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3</w:t>
            </w:r>
          </w:p>
        </w:tc>
        <w:tc>
          <w:tcPr>
            <w:tcW w:w="5553" w:type="dxa"/>
          </w:tcPr>
          <w:p w:rsidR="00432EBD" w:rsidRPr="00432EBD" w:rsidRDefault="00432EBD" w:rsidP="00432EB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вересень  2020</w:t>
            </w:r>
          </w:p>
        </w:tc>
        <w:tc>
          <w:tcPr>
            <w:tcW w:w="144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виконано</w:t>
            </w:r>
          </w:p>
        </w:tc>
      </w:tr>
      <w:tr w:rsidR="00432EBD" w:rsidRPr="00432EBD" w:rsidTr="000407C5">
        <w:tc>
          <w:tcPr>
            <w:tcW w:w="567" w:type="dxa"/>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4</w:t>
            </w:r>
          </w:p>
        </w:tc>
        <w:tc>
          <w:tcPr>
            <w:tcW w:w="5553" w:type="dxa"/>
          </w:tcPr>
          <w:p w:rsidR="00432EBD" w:rsidRPr="00432EBD" w:rsidRDefault="00432EBD" w:rsidP="00432EB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Проведення власних досліджень</w:t>
            </w:r>
          </w:p>
        </w:tc>
        <w:tc>
          <w:tcPr>
            <w:tcW w:w="216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жовтень  2020-</w:t>
            </w:r>
          </w:p>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березень 2021</w:t>
            </w:r>
          </w:p>
        </w:tc>
        <w:tc>
          <w:tcPr>
            <w:tcW w:w="144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виконано</w:t>
            </w:r>
          </w:p>
        </w:tc>
      </w:tr>
      <w:tr w:rsidR="00432EBD" w:rsidRPr="00432EBD" w:rsidTr="000407C5">
        <w:tc>
          <w:tcPr>
            <w:tcW w:w="567" w:type="dxa"/>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5</w:t>
            </w:r>
          </w:p>
        </w:tc>
        <w:tc>
          <w:tcPr>
            <w:tcW w:w="5553" w:type="dxa"/>
          </w:tcPr>
          <w:p w:rsidR="00432EBD" w:rsidRPr="00432EBD" w:rsidRDefault="00432EBD" w:rsidP="00432EB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березень 2021</w:t>
            </w:r>
          </w:p>
        </w:tc>
        <w:tc>
          <w:tcPr>
            <w:tcW w:w="144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виконано</w:t>
            </w:r>
          </w:p>
        </w:tc>
      </w:tr>
      <w:tr w:rsidR="00432EBD" w:rsidRPr="00432EBD" w:rsidTr="000407C5">
        <w:tc>
          <w:tcPr>
            <w:tcW w:w="567" w:type="dxa"/>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6</w:t>
            </w:r>
          </w:p>
        </w:tc>
        <w:tc>
          <w:tcPr>
            <w:tcW w:w="5553" w:type="dxa"/>
          </w:tcPr>
          <w:p w:rsidR="00432EBD" w:rsidRPr="00432EBD" w:rsidRDefault="00432EBD" w:rsidP="00432EB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Написання останніх розділів роботи</w:t>
            </w:r>
          </w:p>
        </w:tc>
        <w:tc>
          <w:tcPr>
            <w:tcW w:w="216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березень 2021</w:t>
            </w:r>
          </w:p>
        </w:tc>
        <w:tc>
          <w:tcPr>
            <w:tcW w:w="144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виконано</w:t>
            </w:r>
          </w:p>
        </w:tc>
      </w:tr>
      <w:tr w:rsidR="00432EBD" w:rsidRPr="00432EBD" w:rsidTr="000407C5">
        <w:tc>
          <w:tcPr>
            <w:tcW w:w="567" w:type="dxa"/>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7</w:t>
            </w:r>
          </w:p>
        </w:tc>
        <w:tc>
          <w:tcPr>
            <w:tcW w:w="5553" w:type="dxa"/>
          </w:tcPr>
          <w:p w:rsidR="00432EBD" w:rsidRPr="00432EBD" w:rsidRDefault="00432EBD" w:rsidP="00432EB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Підготовка до захисту роботи на кафедрі</w:t>
            </w:r>
          </w:p>
        </w:tc>
        <w:tc>
          <w:tcPr>
            <w:tcW w:w="216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Згідно графіку</w:t>
            </w:r>
          </w:p>
        </w:tc>
        <w:tc>
          <w:tcPr>
            <w:tcW w:w="144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виконано</w:t>
            </w:r>
          </w:p>
        </w:tc>
      </w:tr>
      <w:tr w:rsidR="00432EBD" w:rsidRPr="00432EBD" w:rsidTr="000407C5">
        <w:tc>
          <w:tcPr>
            <w:tcW w:w="567" w:type="dxa"/>
          </w:tcPr>
          <w:p w:rsidR="00432EBD" w:rsidRPr="00432EBD" w:rsidRDefault="00432EBD" w:rsidP="00432EBD">
            <w:pPr>
              <w:spacing w:after="0" w:line="240" w:lineRule="auto"/>
              <w:jc w:val="cente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8</w:t>
            </w:r>
          </w:p>
        </w:tc>
        <w:tc>
          <w:tcPr>
            <w:tcW w:w="5553" w:type="dxa"/>
          </w:tcPr>
          <w:p w:rsidR="00432EBD" w:rsidRPr="00432EBD" w:rsidRDefault="00432EBD" w:rsidP="00432EB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 xml:space="preserve"> Захист дипломної робот на ДЕК </w:t>
            </w:r>
          </w:p>
        </w:tc>
        <w:tc>
          <w:tcPr>
            <w:tcW w:w="216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Згідно графіку</w:t>
            </w:r>
          </w:p>
        </w:tc>
        <w:tc>
          <w:tcPr>
            <w:tcW w:w="1440" w:type="dxa"/>
          </w:tcPr>
          <w:p w:rsidR="00432EBD" w:rsidRPr="00432EBD" w:rsidRDefault="00432EBD" w:rsidP="00432EBD">
            <w:pPr>
              <w:spacing w:after="0" w:line="240" w:lineRule="auto"/>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t>виконано</w:t>
            </w:r>
          </w:p>
        </w:tc>
      </w:tr>
    </w:tbl>
    <w:p w:rsidR="00432EBD" w:rsidRPr="00432EBD" w:rsidRDefault="00432EBD" w:rsidP="00432EBD">
      <w:pPr>
        <w:spacing w:after="0" w:line="240" w:lineRule="auto"/>
        <w:jc w:val="both"/>
        <w:rPr>
          <w:rFonts w:ascii="Times New Roman" w:eastAsia="Times New Roman" w:hAnsi="Times New Roman"/>
          <w:b/>
          <w:sz w:val="20"/>
          <w:szCs w:val="20"/>
          <w:lang w:val="uk-UA" w:eastAsia="ru-RU"/>
        </w:rPr>
      </w:pPr>
    </w:p>
    <w:p w:rsidR="00432EBD" w:rsidRPr="00432EBD" w:rsidRDefault="00432EBD" w:rsidP="00432EBD">
      <w:pPr>
        <w:spacing w:after="0" w:line="240" w:lineRule="auto"/>
        <w:jc w:val="both"/>
        <w:rPr>
          <w:rFonts w:ascii="Times New Roman" w:eastAsia="Times New Roman" w:hAnsi="Times New Roman"/>
          <w:b/>
          <w:sz w:val="20"/>
          <w:szCs w:val="20"/>
          <w:lang w:val="uk-UA" w:eastAsia="ru-RU"/>
        </w:rPr>
      </w:pPr>
    </w:p>
    <w:p w:rsidR="00432EBD" w:rsidRPr="00432EBD" w:rsidRDefault="00432EBD" w:rsidP="00432EBD">
      <w:pPr>
        <w:spacing w:after="0" w:line="240" w:lineRule="auto"/>
        <w:jc w:val="both"/>
        <w:rPr>
          <w:rFonts w:ascii="Times New Roman" w:eastAsia="Times New Roman" w:hAnsi="Times New Roman"/>
          <w:b/>
          <w:sz w:val="24"/>
          <w:szCs w:val="20"/>
          <w:lang w:val="uk-UA" w:eastAsia="ru-RU"/>
        </w:rPr>
      </w:pPr>
      <w:r w:rsidRPr="00432EBD">
        <w:rPr>
          <w:rFonts w:ascii="Times New Roman" w:eastAsia="Times New Roman" w:hAnsi="Times New Roman"/>
          <w:b/>
          <w:sz w:val="28"/>
          <w:szCs w:val="28"/>
          <w:lang w:val="uk-UA" w:eastAsia="ru-RU"/>
        </w:rPr>
        <w:t>Студент</w:t>
      </w:r>
      <w:r w:rsidRPr="00432EBD">
        <w:rPr>
          <w:rFonts w:ascii="Times New Roman" w:eastAsia="Times New Roman" w:hAnsi="Times New Roman"/>
          <w:b/>
          <w:sz w:val="24"/>
          <w:szCs w:val="20"/>
          <w:lang w:val="uk-UA" w:eastAsia="ru-RU"/>
        </w:rPr>
        <w:t xml:space="preserve"> _______________________________</w:t>
      </w:r>
    </w:p>
    <w:p w:rsidR="00432EBD" w:rsidRPr="00432EBD" w:rsidRDefault="00432EBD" w:rsidP="00432EBD">
      <w:pPr>
        <w:spacing w:after="0" w:line="240" w:lineRule="auto"/>
        <w:jc w:val="both"/>
        <w:rPr>
          <w:rFonts w:ascii="Times New Roman" w:eastAsia="Times New Roman" w:hAnsi="Times New Roman"/>
          <w:bCs/>
          <w:sz w:val="24"/>
          <w:szCs w:val="20"/>
          <w:vertAlign w:val="superscript"/>
          <w:lang w:val="uk-UA" w:eastAsia="ru-RU"/>
        </w:rPr>
      </w:pPr>
      <w:r w:rsidRPr="00432EBD">
        <w:rPr>
          <w:rFonts w:ascii="Times New Roman" w:eastAsia="Times New Roman" w:hAnsi="Times New Roman"/>
          <w:bCs/>
          <w:sz w:val="24"/>
          <w:szCs w:val="20"/>
          <w:vertAlign w:val="superscript"/>
          <w:lang w:val="uk-UA" w:eastAsia="ru-RU"/>
        </w:rPr>
        <w:t xml:space="preserve">                                   ( підпис )                   (прізвище та ініціали)</w:t>
      </w:r>
    </w:p>
    <w:p w:rsidR="00432EBD" w:rsidRPr="00432EBD" w:rsidRDefault="00432EBD" w:rsidP="00432EBD">
      <w:pPr>
        <w:spacing w:after="0" w:line="240" w:lineRule="auto"/>
        <w:jc w:val="both"/>
        <w:rPr>
          <w:rFonts w:ascii="Times New Roman" w:eastAsia="Times New Roman" w:hAnsi="Times New Roman"/>
          <w:b/>
          <w:sz w:val="28"/>
          <w:szCs w:val="28"/>
          <w:lang w:val="uk-UA" w:eastAsia="ru-RU"/>
        </w:rPr>
      </w:pPr>
    </w:p>
    <w:p w:rsidR="00432EBD" w:rsidRPr="00432EBD" w:rsidRDefault="00432EBD" w:rsidP="00432EBD">
      <w:pPr>
        <w:spacing w:after="0" w:line="240" w:lineRule="auto"/>
        <w:jc w:val="both"/>
        <w:rPr>
          <w:rFonts w:ascii="Times New Roman" w:eastAsia="Times New Roman" w:hAnsi="Times New Roman"/>
          <w:b/>
          <w:sz w:val="24"/>
          <w:szCs w:val="20"/>
          <w:lang w:val="uk-UA" w:eastAsia="ru-RU"/>
        </w:rPr>
      </w:pPr>
      <w:r w:rsidRPr="00432EBD">
        <w:rPr>
          <w:rFonts w:ascii="Times New Roman" w:eastAsia="Times New Roman" w:hAnsi="Times New Roman"/>
          <w:b/>
          <w:sz w:val="28"/>
          <w:szCs w:val="28"/>
          <w:lang w:val="uk-UA" w:eastAsia="ru-RU"/>
        </w:rPr>
        <w:t>Керівник проекту (роботи)</w:t>
      </w:r>
      <w:r w:rsidRPr="00432EBD">
        <w:rPr>
          <w:rFonts w:ascii="Times New Roman" w:eastAsia="Times New Roman" w:hAnsi="Times New Roman"/>
          <w:b/>
          <w:sz w:val="24"/>
          <w:szCs w:val="20"/>
          <w:lang w:val="uk-UA" w:eastAsia="ru-RU"/>
        </w:rPr>
        <w:t xml:space="preserve"> ______________</w:t>
      </w:r>
      <w:r w:rsidRPr="00432EBD">
        <w:rPr>
          <w:rFonts w:ascii="Times New Roman" w:eastAsia="Times New Roman" w:hAnsi="Times New Roman"/>
          <w:sz w:val="24"/>
          <w:szCs w:val="20"/>
          <w:lang w:val="uk-UA" w:eastAsia="ru-RU"/>
        </w:rPr>
        <w:t xml:space="preserve"> _________________</w:t>
      </w:r>
    </w:p>
    <w:p w:rsidR="00432EBD" w:rsidRPr="00432EBD" w:rsidRDefault="00432EBD" w:rsidP="00432EBD">
      <w:pPr>
        <w:spacing w:after="0" w:line="240" w:lineRule="auto"/>
        <w:jc w:val="both"/>
        <w:rPr>
          <w:rFonts w:ascii="Times New Roman" w:eastAsia="Times New Roman" w:hAnsi="Times New Roman"/>
          <w:bCs/>
          <w:sz w:val="24"/>
          <w:szCs w:val="20"/>
          <w:lang w:val="uk-UA" w:eastAsia="ru-RU"/>
        </w:rPr>
      </w:pPr>
      <w:r w:rsidRPr="00432EBD">
        <w:rPr>
          <w:rFonts w:ascii="Times New Roman" w:eastAsia="Times New Roman" w:hAnsi="Times New Roman"/>
          <w:bCs/>
          <w:sz w:val="24"/>
          <w:szCs w:val="20"/>
          <w:vertAlign w:val="superscript"/>
          <w:lang w:val="uk-UA" w:eastAsia="ru-RU"/>
        </w:rPr>
        <w:t xml:space="preserve">                                                                                               ( підпис )             (прізвище та ініціали)</w:t>
      </w:r>
    </w:p>
    <w:p w:rsidR="00432EBD" w:rsidRPr="00432EBD" w:rsidRDefault="00432EBD" w:rsidP="00432EBD">
      <w:pPr>
        <w:keepNext/>
        <w:spacing w:after="0" w:line="240" w:lineRule="auto"/>
        <w:jc w:val="center"/>
        <w:outlineLvl w:val="0"/>
        <w:rPr>
          <w:rFonts w:ascii="Times New Roman" w:eastAsia="Times New Roman" w:hAnsi="Times New Roman"/>
          <w:sz w:val="16"/>
          <w:szCs w:val="16"/>
          <w:lang w:val="uk-UA" w:eastAsia="ru-RU"/>
        </w:rPr>
      </w:pPr>
    </w:p>
    <w:p w:rsidR="00432EBD" w:rsidRPr="00432EBD" w:rsidRDefault="00432EBD" w:rsidP="00432EBD">
      <w:pPr>
        <w:keepNext/>
        <w:spacing w:after="0" w:line="240" w:lineRule="auto"/>
        <w:jc w:val="both"/>
        <w:outlineLvl w:val="0"/>
        <w:rPr>
          <w:rFonts w:ascii="Times New Roman" w:eastAsia="Times New Roman" w:hAnsi="Times New Roman"/>
          <w:b/>
          <w:sz w:val="28"/>
          <w:szCs w:val="28"/>
          <w:lang w:val="uk-UA" w:eastAsia="ru-RU"/>
        </w:rPr>
      </w:pPr>
    </w:p>
    <w:p w:rsidR="00432EBD" w:rsidRPr="00432EBD" w:rsidRDefault="00432EBD" w:rsidP="00432EBD">
      <w:pPr>
        <w:keepNext/>
        <w:spacing w:after="0" w:line="240" w:lineRule="auto"/>
        <w:jc w:val="both"/>
        <w:outlineLvl w:val="0"/>
        <w:rPr>
          <w:rFonts w:ascii="Times New Roman" w:eastAsia="Times New Roman" w:hAnsi="Times New Roman"/>
          <w:b/>
          <w:sz w:val="24"/>
          <w:szCs w:val="20"/>
          <w:lang w:val="uk-UA" w:eastAsia="ru-RU"/>
        </w:rPr>
      </w:pPr>
      <w:proofErr w:type="spellStart"/>
      <w:r w:rsidRPr="00432EBD">
        <w:rPr>
          <w:rFonts w:ascii="Times New Roman" w:eastAsia="Times New Roman" w:hAnsi="Times New Roman"/>
          <w:b/>
          <w:sz w:val="28"/>
          <w:szCs w:val="28"/>
          <w:lang w:val="uk-UA" w:eastAsia="ru-RU"/>
        </w:rPr>
        <w:t>Нормоконтроль</w:t>
      </w:r>
      <w:proofErr w:type="spellEnd"/>
      <w:r w:rsidRPr="00432EBD">
        <w:rPr>
          <w:rFonts w:ascii="Times New Roman" w:eastAsia="Times New Roman" w:hAnsi="Times New Roman"/>
          <w:b/>
          <w:sz w:val="28"/>
          <w:szCs w:val="28"/>
          <w:lang w:val="uk-UA" w:eastAsia="ru-RU"/>
        </w:rPr>
        <w:t xml:space="preserve"> пройдено</w:t>
      </w:r>
      <w:r w:rsidRPr="00432EBD">
        <w:rPr>
          <w:rFonts w:ascii="Times New Roman" w:eastAsia="Times New Roman" w:hAnsi="Times New Roman"/>
          <w:b/>
          <w:sz w:val="24"/>
          <w:szCs w:val="20"/>
          <w:lang w:val="uk-UA" w:eastAsia="ru-RU"/>
        </w:rPr>
        <w:t xml:space="preserve">_______________________________  </w:t>
      </w:r>
    </w:p>
    <w:p w:rsidR="00432EBD" w:rsidRPr="00432EBD" w:rsidRDefault="00432EBD" w:rsidP="00432EBD">
      <w:pPr>
        <w:spacing w:after="0" w:line="240" w:lineRule="auto"/>
        <w:jc w:val="both"/>
        <w:rPr>
          <w:rFonts w:ascii="Times New Roman" w:eastAsia="Times New Roman" w:hAnsi="Times New Roman"/>
          <w:bCs/>
          <w:sz w:val="24"/>
          <w:szCs w:val="20"/>
          <w:vertAlign w:val="superscript"/>
          <w:lang w:val="uk-UA" w:eastAsia="ru-RU"/>
        </w:rPr>
      </w:pPr>
      <w:r w:rsidRPr="00432EBD">
        <w:rPr>
          <w:rFonts w:ascii="Times New Roman" w:eastAsia="Times New Roman" w:hAnsi="Times New Roman"/>
          <w:bCs/>
          <w:sz w:val="24"/>
          <w:szCs w:val="20"/>
          <w:vertAlign w:val="superscript"/>
          <w:lang w:val="uk-UA" w:eastAsia="ru-RU"/>
        </w:rPr>
        <w:t xml:space="preserve">                                                                                                   ( підпис )       прізвище та ініціали)</w:t>
      </w:r>
    </w:p>
    <w:p w:rsidR="00432EBD" w:rsidRPr="00432EBD" w:rsidRDefault="00432EBD" w:rsidP="00432EBD">
      <w:pPr>
        <w:spacing w:after="0" w:line="240" w:lineRule="auto"/>
        <w:rPr>
          <w:rFonts w:ascii="Times New Roman" w:eastAsia="Times New Roman" w:hAnsi="Times New Roman"/>
          <w:sz w:val="20"/>
          <w:szCs w:val="20"/>
          <w:lang w:val="uk-UA" w:eastAsia="ru-RU"/>
        </w:rPr>
      </w:pPr>
    </w:p>
    <w:p w:rsidR="00432EBD" w:rsidRPr="00432EBD" w:rsidRDefault="00432EBD" w:rsidP="00432EBD">
      <w:pPr>
        <w:spacing w:after="0" w:line="240" w:lineRule="auto"/>
        <w:rPr>
          <w:rFonts w:ascii="Times New Roman" w:eastAsia="Times New Roman" w:hAnsi="Times New Roman"/>
          <w:sz w:val="24"/>
          <w:szCs w:val="24"/>
          <w:lang w:val="uk-UA" w:eastAsia="ru-RU"/>
        </w:rPr>
      </w:pPr>
    </w:p>
    <w:p w:rsidR="00432EBD" w:rsidRPr="00432EBD" w:rsidRDefault="00432EBD" w:rsidP="00432EBD">
      <w:pPr>
        <w:spacing w:after="0" w:line="240" w:lineRule="auto"/>
        <w:rPr>
          <w:rFonts w:ascii="Times New Roman" w:eastAsia="Times New Roman" w:hAnsi="Times New Roman"/>
          <w:sz w:val="24"/>
          <w:szCs w:val="24"/>
          <w:lang w:val="uk-UA" w:eastAsia="ru-RU"/>
        </w:rPr>
      </w:pPr>
    </w:p>
    <w:p w:rsidR="00432EBD" w:rsidRPr="00432EBD" w:rsidRDefault="00432EBD" w:rsidP="00432EBD">
      <w:pPr>
        <w:spacing w:after="0" w:line="240" w:lineRule="auto"/>
        <w:rPr>
          <w:rFonts w:ascii="Times New Roman" w:eastAsia="Times New Roman" w:hAnsi="Times New Roman"/>
          <w:sz w:val="24"/>
          <w:szCs w:val="24"/>
          <w:lang w:val="uk-UA" w:eastAsia="ru-RU"/>
        </w:rPr>
      </w:pPr>
    </w:p>
    <w:p w:rsidR="00432EBD" w:rsidRPr="00432EBD" w:rsidRDefault="00432EBD" w:rsidP="00432EBD">
      <w:pPr>
        <w:spacing w:after="0" w:line="240" w:lineRule="auto"/>
        <w:rPr>
          <w:rFonts w:ascii="Times New Roman" w:eastAsia="Times New Roman" w:hAnsi="Times New Roman"/>
          <w:sz w:val="24"/>
          <w:szCs w:val="24"/>
          <w:lang w:val="uk-UA" w:eastAsia="ru-RU"/>
        </w:rPr>
      </w:pPr>
    </w:p>
    <w:p w:rsidR="00432EBD" w:rsidRPr="00432EBD" w:rsidRDefault="00432EBD" w:rsidP="00432EBD">
      <w:pPr>
        <w:rPr>
          <w:rFonts w:ascii="Times New Roman" w:eastAsia="Times New Roman" w:hAnsi="Times New Roman"/>
          <w:sz w:val="24"/>
          <w:szCs w:val="24"/>
          <w:lang w:val="uk-UA" w:eastAsia="ru-RU"/>
        </w:rPr>
      </w:pPr>
      <w:r w:rsidRPr="00432EBD">
        <w:rPr>
          <w:rFonts w:ascii="Times New Roman" w:eastAsia="Times New Roman" w:hAnsi="Times New Roman"/>
          <w:sz w:val="24"/>
          <w:szCs w:val="24"/>
          <w:lang w:val="uk-UA" w:eastAsia="ru-RU"/>
        </w:rPr>
        <w:br w:type="page"/>
      </w:r>
    </w:p>
    <w:p w:rsidR="00432EBD" w:rsidRPr="00432EBD" w:rsidRDefault="00432EBD" w:rsidP="00432EBD">
      <w:pPr>
        <w:spacing w:after="0" w:line="360" w:lineRule="auto"/>
        <w:jc w:val="center"/>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ЗМІСТ</w:t>
      </w:r>
    </w:p>
    <w:p w:rsidR="00432EBD" w:rsidRPr="00432EBD" w:rsidRDefault="00432EBD" w:rsidP="00432EBD">
      <w:pPr>
        <w:spacing w:after="0" w:line="240" w:lineRule="auto"/>
        <w:rPr>
          <w:rFonts w:ascii="Times New Roman" w:eastAsia="Times New Roman" w:hAnsi="Times New Roman"/>
          <w:sz w:val="28"/>
          <w:szCs w:val="28"/>
          <w:lang w:val="uk-UA" w:eastAsia="ru-RU"/>
        </w:rPr>
      </w:pPr>
    </w:p>
    <w:tbl>
      <w:tblPr>
        <w:tblW w:w="9855" w:type="dxa"/>
        <w:tblInd w:w="-6" w:type="dxa"/>
        <w:tblLayout w:type="fixed"/>
        <w:tblLook w:val="00A0" w:firstRow="1" w:lastRow="0" w:firstColumn="1" w:lastColumn="0" w:noHBand="0" w:noVBand="0"/>
      </w:tblPr>
      <w:tblGrid>
        <w:gridCol w:w="8616"/>
        <w:gridCol w:w="1239"/>
      </w:tblGrid>
      <w:tr w:rsidR="00432EBD" w:rsidRPr="00432EBD" w:rsidTr="000407C5">
        <w:tc>
          <w:tcPr>
            <w:tcW w:w="8616" w:type="dxa"/>
          </w:tcPr>
          <w:p w:rsidR="00432EBD" w:rsidRPr="00432EBD" w:rsidRDefault="00432EBD" w:rsidP="00432EBD">
            <w:pPr>
              <w:tabs>
                <w:tab w:val="left" w:pos="2901"/>
              </w:tabs>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Реферат........................................................................................................</w:t>
            </w:r>
          </w:p>
          <w:p w:rsidR="00432EBD" w:rsidRPr="00432EBD" w:rsidRDefault="00432EBD" w:rsidP="00432EBD">
            <w:pPr>
              <w:tabs>
                <w:tab w:val="left" w:pos="2901"/>
              </w:tabs>
              <w:spacing w:after="0" w:line="360" w:lineRule="auto"/>
              <w:jc w:val="both"/>
              <w:rPr>
                <w:rFonts w:ascii="Times New Roman" w:eastAsia="Times New Roman" w:hAnsi="Times New Roman"/>
                <w:sz w:val="28"/>
                <w:szCs w:val="28"/>
                <w:lang w:val="uk-UA" w:eastAsia="ru-RU"/>
              </w:rPr>
            </w:pPr>
            <w:proofErr w:type="spellStart"/>
            <w:r w:rsidRPr="00432EBD">
              <w:rPr>
                <w:rFonts w:ascii="Times New Roman" w:eastAsia="Times New Roman" w:hAnsi="Times New Roman"/>
                <w:sz w:val="28"/>
                <w:szCs w:val="28"/>
                <w:lang w:val="uk-UA" w:eastAsia="ru-RU"/>
              </w:rPr>
              <w:t>Abstract</w:t>
            </w:r>
            <w:proofErr w:type="spellEnd"/>
            <w:r w:rsidRPr="00432EBD">
              <w:rPr>
                <w:rFonts w:ascii="Times New Roman" w:eastAsia="Times New Roman" w:hAnsi="Times New Roman"/>
                <w:sz w:val="28"/>
                <w:szCs w:val="28"/>
                <w:lang w:val="uk-UA" w:eastAsia="ru-RU"/>
              </w:rPr>
              <w:t>……………………………………………………………………</w:t>
            </w:r>
          </w:p>
          <w:p w:rsidR="00432EBD" w:rsidRPr="00432EBD" w:rsidRDefault="00432EBD" w:rsidP="00432EBD">
            <w:pPr>
              <w:tabs>
                <w:tab w:val="left" w:pos="2901"/>
              </w:tabs>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1239" w:type="dxa"/>
          </w:tcPr>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5</w:t>
            </w:r>
          </w:p>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6</w:t>
            </w:r>
          </w:p>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7</w:t>
            </w:r>
          </w:p>
        </w:tc>
      </w:tr>
      <w:tr w:rsidR="00432EBD" w:rsidRPr="00432EBD" w:rsidTr="000407C5">
        <w:tc>
          <w:tcPr>
            <w:tcW w:w="8616" w:type="dxa"/>
          </w:tcPr>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Вступ….……………………………………………………………...…....</w:t>
            </w:r>
          </w:p>
        </w:tc>
        <w:tc>
          <w:tcPr>
            <w:tcW w:w="1239" w:type="dxa"/>
          </w:tcPr>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8</w:t>
            </w:r>
          </w:p>
        </w:tc>
      </w:tr>
      <w:tr w:rsidR="00432EBD" w:rsidRPr="00432EBD" w:rsidTr="000407C5">
        <w:tc>
          <w:tcPr>
            <w:tcW w:w="8616" w:type="dxa"/>
          </w:tcPr>
          <w:p w:rsidR="00432EBD" w:rsidRPr="00432EBD" w:rsidRDefault="00432EBD" w:rsidP="00432EBD">
            <w:pPr>
              <w:tabs>
                <w:tab w:val="right" w:leader="dot" w:pos="9911"/>
              </w:tabs>
              <w:spacing w:after="0" w:line="360" w:lineRule="auto"/>
              <w:ind w:firstLine="6"/>
              <w:rPr>
                <w:rFonts w:ascii="Times New Roman" w:eastAsia="Times New Roman" w:hAnsi="Times New Roman"/>
                <w:noProof/>
                <w:sz w:val="28"/>
                <w:szCs w:val="28"/>
                <w:lang w:val="uk-UA" w:eastAsia="ru-RU"/>
              </w:rPr>
            </w:pPr>
            <w:r w:rsidRPr="00432EBD">
              <w:rPr>
                <w:rFonts w:ascii="Times New Roman" w:eastAsia="Times New Roman" w:hAnsi="Times New Roman"/>
                <w:noProof/>
                <w:sz w:val="28"/>
                <w:szCs w:val="28"/>
                <w:lang w:val="uk-UA" w:eastAsia="ru-RU"/>
              </w:rPr>
              <w:t>1 Огляд літературних джерел...................…………..................................</w:t>
            </w:r>
          </w:p>
        </w:tc>
        <w:tc>
          <w:tcPr>
            <w:tcW w:w="1239" w:type="dxa"/>
          </w:tcPr>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10</w:t>
            </w:r>
          </w:p>
        </w:tc>
      </w:tr>
      <w:tr w:rsidR="00432EBD" w:rsidRPr="00432EBD" w:rsidTr="000407C5">
        <w:tc>
          <w:tcPr>
            <w:tcW w:w="8616" w:type="dxa"/>
          </w:tcPr>
          <w:p w:rsidR="00432EBD" w:rsidRPr="00432EBD" w:rsidRDefault="00432EBD" w:rsidP="00432EBD">
            <w:pPr>
              <w:tabs>
                <w:tab w:val="right" w:leader="dot" w:pos="9911"/>
              </w:tabs>
              <w:spacing w:after="0" w:line="360" w:lineRule="auto"/>
              <w:ind w:firstLine="290"/>
              <w:rPr>
                <w:rFonts w:ascii="Times New Roman" w:eastAsia="Times New Roman" w:hAnsi="Times New Roman"/>
                <w:noProof/>
                <w:sz w:val="28"/>
                <w:szCs w:val="28"/>
                <w:lang w:val="uk-UA" w:eastAsia="ru-RU"/>
              </w:rPr>
            </w:pPr>
            <w:r w:rsidRPr="00432EBD">
              <w:rPr>
                <w:rFonts w:ascii="Times New Roman" w:eastAsia="Times New Roman" w:hAnsi="Times New Roman"/>
                <w:noProof/>
                <w:sz w:val="28"/>
                <w:szCs w:val="28"/>
                <w:lang w:val="uk-UA" w:eastAsia="ru-RU"/>
              </w:rPr>
              <w:t xml:space="preserve">1.1 </w:t>
            </w:r>
            <w:r w:rsidRPr="00432EBD">
              <w:rPr>
                <w:rFonts w:ascii="Times New Roman" w:eastAsia="Times New Roman" w:hAnsi="Times New Roman"/>
                <w:sz w:val="28"/>
                <w:szCs w:val="28"/>
                <w:lang w:val="uk-UA" w:eastAsia="ru-RU"/>
              </w:rPr>
              <w:t>Проблеми фізичного виховання студентської молоді</w:t>
            </w:r>
            <w:r w:rsidRPr="00432EBD">
              <w:rPr>
                <w:rFonts w:ascii="Times New Roman" w:eastAsia="Times New Roman" w:hAnsi="Times New Roman"/>
                <w:noProof/>
                <w:sz w:val="28"/>
                <w:szCs w:val="28"/>
                <w:lang w:val="uk-UA" w:eastAsia="ru-RU"/>
              </w:rPr>
              <w:t xml:space="preserve"> ….……….</w:t>
            </w:r>
          </w:p>
        </w:tc>
        <w:tc>
          <w:tcPr>
            <w:tcW w:w="1239" w:type="dxa"/>
          </w:tcPr>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10</w:t>
            </w:r>
          </w:p>
        </w:tc>
      </w:tr>
      <w:tr w:rsidR="00432EBD" w:rsidRPr="00432EBD" w:rsidTr="000407C5">
        <w:tc>
          <w:tcPr>
            <w:tcW w:w="8616" w:type="dxa"/>
          </w:tcPr>
          <w:p w:rsidR="00432EBD" w:rsidRPr="00432EBD" w:rsidRDefault="00432EBD" w:rsidP="00432EBD">
            <w:pPr>
              <w:spacing w:after="0" w:line="360" w:lineRule="auto"/>
              <w:ind w:left="290"/>
              <w:rPr>
                <w:rFonts w:ascii="Times New Roman" w:eastAsia="Times New Roman" w:hAnsi="Times New Roman"/>
                <w:noProof/>
                <w:sz w:val="28"/>
                <w:szCs w:val="28"/>
                <w:lang w:val="uk-UA" w:eastAsia="ru-RU"/>
              </w:rPr>
            </w:pPr>
            <w:hyperlink w:anchor="_Toc196787759" w:history="1">
              <w:r w:rsidRPr="00432EBD">
                <w:rPr>
                  <w:rFonts w:ascii="Times New Roman" w:eastAsia="Times New Roman" w:hAnsi="Times New Roman"/>
                  <w:noProof/>
                  <w:sz w:val="28"/>
                  <w:szCs w:val="28"/>
                  <w:lang w:val="uk-UA" w:eastAsia="ru-RU"/>
                </w:rPr>
                <w:t xml:space="preserve">1.2 </w:t>
              </w:r>
              <w:r w:rsidRPr="00432EBD">
                <w:rPr>
                  <w:rFonts w:ascii="Times New Roman" w:eastAsia="Times New Roman" w:hAnsi="Times New Roman"/>
                  <w:sz w:val="28"/>
                  <w:szCs w:val="28"/>
                  <w:lang w:val="uk-UA" w:eastAsia="uk-UA"/>
                </w:rPr>
                <w:t>Сучасний погляд на фізичне виховання студентської молоді…..</w:t>
              </w:r>
            </w:hyperlink>
          </w:p>
        </w:tc>
        <w:tc>
          <w:tcPr>
            <w:tcW w:w="1239" w:type="dxa"/>
          </w:tcPr>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12</w:t>
            </w:r>
          </w:p>
        </w:tc>
      </w:tr>
      <w:tr w:rsidR="00432EBD" w:rsidRPr="00432EBD" w:rsidTr="000407C5">
        <w:tc>
          <w:tcPr>
            <w:tcW w:w="8616" w:type="dxa"/>
          </w:tcPr>
          <w:p w:rsidR="00432EBD" w:rsidRPr="00432EBD" w:rsidRDefault="00432EBD" w:rsidP="00432EBD">
            <w:pPr>
              <w:spacing w:after="0" w:line="360" w:lineRule="auto"/>
              <w:ind w:left="715" w:hanging="425"/>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fldChar w:fldCharType="begin"/>
            </w:r>
            <w:r w:rsidRPr="00432EBD">
              <w:rPr>
                <w:rFonts w:ascii="Times New Roman" w:eastAsia="Times New Roman" w:hAnsi="Times New Roman"/>
                <w:sz w:val="28"/>
                <w:szCs w:val="28"/>
                <w:lang w:val="uk-UA" w:eastAsia="ru-RU"/>
              </w:rPr>
              <w:instrText xml:space="preserve"> HYPERLINK \l "_Toc196787761" </w:instrText>
            </w:r>
            <w:r w:rsidRPr="00432EBD">
              <w:rPr>
                <w:rFonts w:ascii="Times New Roman" w:eastAsia="Times New Roman" w:hAnsi="Times New Roman"/>
                <w:sz w:val="28"/>
                <w:szCs w:val="28"/>
                <w:lang w:val="uk-UA" w:eastAsia="ru-RU"/>
              </w:rPr>
              <w:fldChar w:fldCharType="separate"/>
            </w:r>
            <w:r w:rsidRPr="00432EBD">
              <w:rPr>
                <w:rFonts w:ascii="Times New Roman" w:eastAsia="Times New Roman" w:hAnsi="Times New Roman"/>
                <w:sz w:val="28"/>
                <w:szCs w:val="28"/>
                <w:lang w:val="uk-UA" w:eastAsia="ru-RU"/>
              </w:rPr>
              <w:t xml:space="preserve">1.3 Стан здоров’я студентів у період навчання в закладах вищої освіти……………………………………………………………….   </w:t>
            </w:r>
          </w:p>
          <w:p w:rsidR="00432EBD" w:rsidRPr="00432EBD" w:rsidRDefault="00432EBD" w:rsidP="00432EBD">
            <w:pPr>
              <w:spacing w:after="0" w:line="360" w:lineRule="auto"/>
              <w:ind w:left="715" w:hanging="425"/>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 xml:space="preserve">1.4 Анатомо-фізіологічні особливості розвитку організму студентів…………………………………………………………... </w:t>
            </w:r>
            <w:r w:rsidRPr="00432EBD">
              <w:rPr>
                <w:rFonts w:ascii="Times New Roman" w:eastAsia="Times New Roman" w:hAnsi="Times New Roman"/>
                <w:sz w:val="28"/>
                <w:szCs w:val="28"/>
                <w:lang w:val="uk-UA" w:eastAsia="ru-RU"/>
              </w:rPr>
              <w:fldChar w:fldCharType="end"/>
            </w:r>
          </w:p>
          <w:p w:rsidR="00432EBD" w:rsidRPr="00432EBD" w:rsidRDefault="00432EBD" w:rsidP="00432EBD">
            <w:pPr>
              <w:spacing w:after="0" w:line="360" w:lineRule="auto"/>
              <w:ind w:left="715" w:hanging="425"/>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1.5 Фізична підготовка баскетболіста……………………………….</w:t>
            </w:r>
          </w:p>
        </w:tc>
        <w:tc>
          <w:tcPr>
            <w:tcW w:w="1239" w:type="dxa"/>
          </w:tcPr>
          <w:p w:rsidR="00432EBD" w:rsidRPr="00432EBD" w:rsidRDefault="00432EBD" w:rsidP="00432EBD">
            <w:pPr>
              <w:spacing w:after="0" w:line="360" w:lineRule="auto"/>
              <w:jc w:val="both"/>
              <w:rPr>
                <w:rFonts w:ascii="Times New Roman" w:eastAsia="Times New Roman" w:hAnsi="Times New Roman"/>
                <w:sz w:val="28"/>
                <w:szCs w:val="28"/>
                <w:lang w:val="uk-UA" w:eastAsia="ru-RU"/>
              </w:rPr>
            </w:pPr>
          </w:p>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16</w:t>
            </w:r>
          </w:p>
          <w:p w:rsidR="00432EBD" w:rsidRPr="00432EBD" w:rsidRDefault="00432EBD" w:rsidP="00432EBD">
            <w:pPr>
              <w:spacing w:after="0" w:line="360" w:lineRule="auto"/>
              <w:jc w:val="both"/>
              <w:rPr>
                <w:rFonts w:ascii="Times New Roman" w:eastAsia="Times New Roman" w:hAnsi="Times New Roman"/>
                <w:sz w:val="28"/>
                <w:szCs w:val="28"/>
                <w:lang w:val="uk-UA" w:eastAsia="ru-RU"/>
              </w:rPr>
            </w:pPr>
          </w:p>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18</w:t>
            </w:r>
          </w:p>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21</w:t>
            </w:r>
          </w:p>
        </w:tc>
      </w:tr>
      <w:tr w:rsidR="00432EBD" w:rsidRPr="00432EBD" w:rsidTr="000407C5">
        <w:tc>
          <w:tcPr>
            <w:tcW w:w="8616" w:type="dxa"/>
          </w:tcPr>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2  Завдання, методи та організація дослідження.............……….…......</w:t>
            </w:r>
          </w:p>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 xml:space="preserve">   2.1 Завдання дослідження............……………………….……………..</w:t>
            </w:r>
          </w:p>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 xml:space="preserve">   2.2 Методи дослідження ........……………………….………………...</w:t>
            </w:r>
          </w:p>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 xml:space="preserve">   2.3 Організація дослідження ..........…………………….…………......</w:t>
            </w:r>
          </w:p>
        </w:tc>
        <w:tc>
          <w:tcPr>
            <w:tcW w:w="1239" w:type="dxa"/>
          </w:tcPr>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24</w:t>
            </w:r>
          </w:p>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24</w:t>
            </w:r>
          </w:p>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24</w:t>
            </w:r>
          </w:p>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26</w:t>
            </w:r>
          </w:p>
        </w:tc>
      </w:tr>
      <w:tr w:rsidR="00432EBD" w:rsidRPr="00432EBD" w:rsidTr="000407C5">
        <w:tc>
          <w:tcPr>
            <w:tcW w:w="8616" w:type="dxa"/>
          </w:tcPr>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 xml:space="preserve"> 3 Результати дослідження……………………........…………………....</w:t>
            </w:r>
          </w:p>
        </w:tc>
        <w:tc>
          <w:tcPr>
            <w:tcW w:w="1239" w:type="dxa"/>
          </w:tcPr>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32</w:t>
            </w:r>
          </w:p>
        </w:tc>
      </w:tr>
      <w:tr w:rsidR="00432EBD" w:rsidRPr="00432EBD" w:rsidTr="000407C5">
        <w:tc>
          <w:tcPr>
            <w:tcW w:w="8616" w:type="dxa"/>
          </w:tcPr>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 xml:space="preserve"> Висновки……………………………………………..............................</w:t>
            </w:r>
          </w:p>
        </w:tc>
        <w:tc>
          <w:tcPr>
            <w:tcW w:w="1239" w:type="dxa"/>
          </w:tcPr>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52</w:t>
            </w:r>
          </w:p>
        </w:tc>
      </w:tr>
      <w:tr w:rsidR="00432EBD" w:rsidRPr="00432EBD" w:rsidTr="000407C5">
        <w:tc>
          <w:tcPr>
            <w:tcW w:w="8616" w:type="dxa"/>
          </w:tcPr>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 xml:space="preserve"> Перелік посилань..........……………………………………………….....</w:t>
            </w:r>
          </w:p>
        </w:tc>
        <w:tc>
          <w:tcPr>
            <w:tcW w:w="1239" w:type="dxa"/>
          </w:tcPr>
          <w:p w:rsidR="00432EBD" w:rsidRPr="00432EBD" w:rsidRDefault="00432EBD" w:rsidP="00432EBD">
            <w:pPr>
              <w:spacing w:after="0" w:line="360" w:lineRule="auto"/>
              <w:jc w:val="both"/>
              <w:rPr>
                <w:rFonts w:ascii="Times New Roman" w:eastAsia="Times New Roman" w:hAnsi="Times New Roman"/>
                <w:sz w:val="28"/>
                <w:szCs w:val="28"/>
                <w:lang w:val="uk-UA" w:eastAsia="ru-RU"/>
              </w:rPr>
            </w:pPr>
            <w:r w:rsidRPr="00432EBD">
              <w:rPr>
                <w:rFonts w:ascii="Times New Roman" w:eastAsia="Times New Roman" w:hAnsi="Times New Roman"/>
                <w:sz w:val="28"/>
                <w:szCs w:val="28"/>
                <w:lang w:val="uk-UA" w:eastAsia="ru-RU"/>
              </w:rPr>
              <w:t>53</w:t>
            </w:r>
          </w:p>
        </w:tc>
      </w:tr>
    </w:tbl>
    <w:p w:rsidR="00432EBD" w:rsidRPr="00432EBD" w:rsidRDefault="00432EBD" w:rsidP="00432EBD">
      <w:pPr>
        <w:spacing w:after="0" w:line="360" w:lineRule="auto"/>
        <w:jc w:val="center"/>
        <w:rPr>
          <w:rFonts w:ascii="Times New Roman" w:eastAsia="Times New Roman" w:hAnsi="Times New Roman"/>
          <w:sz w:val="28"/>
          <w:szCs w:val="28"/>
          <w:lang w:val="uk-UA" w:eastAsia="ru-RU"/>
        </w:rPr>
      </w:pPr>
    </w:p>
    <w:p w:rsidR="00432EBD" w:rsidRPr="00432EBD" w:rsidRDefault="00432EBD" w:rsidP="00432EBD">
      <w:pPr>
        <w:spacing w:after="0" w:line="360" w:lineRule="auto"/>
        <w:jc w:val="center"/>
        <w:rPr>
          <w:rFonts w:ascii="Times New Roman" w:eastAsia="Times New Roman" w:hAnsi="Times New Roman"/>
          <w:sz w:val="28"/>
          <w:szCs w:val="28"/>
          <w:lang w:val="uk-UA" w:eastAsia="ru-RU"/>
        </w:rPr>
      </w:pPr>
    </w:p>
    <w:p w:rsidR="00432EBD" w:rsidRPr="00432EBD" w:rsidRDefault="00432EBD" w:rsidP="00432EBD">
      <w:pPr>
        <w:spacing w:after="0" w:line="360" w:lineRule="auto"/>
        <w:jc w:val="center"/>
        <w:rPr>
          <w:rFonts w:ascii="Times New Roman" w:eastAsia="Times New Roman" w:hAnsi="Times New Roman"/>
          <w:sz w:val="28"/>
          <w:szCs w:val="28"/>
          <w:lang w:val="uk-UA" w:eastAsia="ru-RU"/>
        </w:rPr>
      </w:pPr>
    </w:p>
    <w:p w:rsidR="00432EBD" w:rsidRPr="00432EBD" w:rsidRDefault="00432EBD" w:rsidP="00432EBD">
      <w:pPr>
        <w:spacing w:after="0" w:line="360" w:lineRule="auto"/>
        <w:jc w:val="center"/>
        <w:rPr>
          <w:rFonts w:ascii="Times New Roman" w:eastAsia="Times New Roman" w:hAnsi="Times New Roman"/>
          <w:sz w:val="28"/>
          <w:szCs w:val="28"/>
          <w:lang w:val="uk-UA" w:eastAsia="ru-RU"/>
        </w:rPr>
      </w:pPr>
    </w:p>
    <w:p w:rsidR="00432EBD" w:rsidRPr="00432EBD" w:rsidRDefault="00432EBD" w:rsidP="00432EBD">
      <w:pPr>
        <w:spacing w:after="0" w:line="360" w:lineRule="auto"/>
        <w:jc w:val="center"/>
        <w:rPr>
          <w:rFonts w:ascii="Times New Roman" w:eastAsia="Times New Roman" w:hAnsi="Times New Roman"/>
          <w:sz w:val="28"/>
          <w:szCs w:val="28"/>
          <w:lang w:val="uk-UA" w:eastAsia="ru-RU"/>
        </w:rPr>
      </w:pPr>
    </w:p>
    <w:p w:rsidR="00A75CBC" w:rsidRPr="00B67078" w:rsidRDefault="00432EBD" w:rsidP="00A8242A">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br w:type="page"/>
      </w:r>
      <w:bookmarkStart w:id="1" w:name="_GoBack"/>
      <w:bookmarkEnd w:id="1"/>
      <w:r w:rsidR="00A75CBC" w:rsidRPr="00B67078">
        <w:rPr>
          <w:rFonts w:ascii="Times New Roman" w:hAnsi="Times New Roman"/>
          <w:sz w:val="28"/>
          <w:szCs w:val="28"/>
          <w:lang w:val="uk-UA" w:eastAsia="ru-RU"/>
        </w:rPr>
        <w:lastRenderedPageBreak/>
        <w:t>РЕФЕРАТ</w:t>
      </w:r>
    </w:p>
    <w:p w:rsidR="00A75CBC" w:rsidRPr="0010606E" w:rsidRDefault="00A75CBC" w:rsidP="00A8242A">
      <w:pPr>
        <w:spacing w:after="0" w:line="360" w:lineRule="auto"/>
        <w:jc w:val="center"/>
        <w:rPr>
          <w:rFonts w:ascii="Times New Roman" w:hAnsi="Times New Roman"/>
          <w:sz w:val="28"/>
          <w:szCs w:val="28"/>
          <w:lang w:val="uk-UA" w:eastAsia="ru-RU"/>
        </w:rPr>
      </w:pPr>
    </w:p>
    <w:p w:rsidR="00A75CBC" w:rsidRPr="0010606E" w:rsidRDefault="00A75CBC" w:rsidP="00A8242A">
      <w:pPr>
        <w:spacing w:after="0" w:line="360" w:lineRule="auto"/>
        <w:ind w:firstLine="709"/>
        <w:jc w:val="both"/>
        <w:rPr>
          <w:rFonts w:ascii="Times New Roman" w:hAnsi="Times New Roman"/>
          <w:sz w:val="28"/>
          <w:szCs w:val="28"/>
          <w:lang w:val="uk-UA" w:eastAsia="ru-RU"/>
        </w:rPr>
      </w:pPr>
      <w:r w:rsidRPr="0010606E">
        <w:rPr>
          <w:rFonts w:ascii="Times New Roman" w:hAnsi="Times New Roman"/>
          <w:sz w:val="28"/>
          <w:szCs w:val="28"/>
          <w:lang w:val="uk-UA" w:eastAsia="ru-RU"/>
        </w:rPr>
        <w:t xml:space="preserve">Кваліфікаційна робота – </w:t>
      </w:r>
      <w:r w:rsidR="00D77225">
        <w:rPr>
          <w:rFonts w:ascii="Times New Roman" w:hAnsi="Times New Roman"/>
          <w:sz w:val="28"/>
          <w:szCs w:val="28"/>
          <w:lang w:val="uk-UA" w:eastAsia="ru-RU"/>
        </w:rPr>
        <w:t>60</w:t>
      </w:r>
      <w:r w:rsidRPr="0010606E">
        <w:rPr>
          <w:rFonts w:ascii="Times New Roman" w:hAnsi="Times New Roman"/>
          <w:sz w:val="28"/>
          <w:szCs w:val="28"/>
          <w:lang w:val="uk-UA" w:eastAsia="ru-RU"/>
        </w:rPr>
        <w:t xml:space="preserve"> сторінок, 7 таблиць, </w:t>
      </w:r>
      <w:r>
        <w:rPr>
          <w:rFonts w:ascii="Times New Roman" w:hAnsi="Times New Roman"/>
          <w:sz w:val="28"/>
          <w:szCs w:val="28"/>
          <w:lang w:val="uk-UA" w:eastAsia="ru-RU"/>
        </w:rPr>
        <w:t>9</w:t>
      </w:r>
      <w:r w:rsidRPr="0010606E">
        <w:rPr>
          <w:rFonts w:ascii="Times New Roman" w:hAnsi="Times New Roman"/>
          <w:sz w:val="28"/>
          <w:szCs w:val="28"/>
          <w:lang w:val="uk-UA" w:eastAsia="ru-RU"/>
        </w:rPr>
        <w:t xml:space="preserve"> рисунк</w:t>
      </w:r>
      <w:r>
        <w:rPr>
          <w:rFonts w:ascii="Times New Roman" w:hAnsi="Times New Roman"/>
          <w:sz w:val="28"/>
          <w:szCs w:val="28"/>
          <w:lang w:val="uk-UA" w:eastAsia="ru-RU"/>
        </w:rPr>
        <w:t>ів</w:t>
      </w:r>
      <w:r w:rsidRPr="0010606E">
        <w:rPr>
          <w:rFonts w:ascii="Times New Roman" w:hAnsi="Times New Roman"/>
          <w:sz w:val="28"/>
          <w:szCs w:val="28"/>
          <w:lang w:val="uk-UA" w:eastAsia="ru-RU"/>
        </w:rPr>
        <w:t>, 72 літературних джерела.</w:t>
      </w:r>
    </w:p>
    <w:p w:rsidR="00A75CBC" w:rsidRPr="00B67078" w:rsidRDefault="00A75CBC" w:rsidP="00CA364B">
      <w:pPr>
        <w:spacing w:after="0" w:line="360" w:lineRule="auto"/>
        <w:ind w:firstLine="708"/>
        <w:jc w:val="both"/>
        <w:rPr>
          <w:rFonts w:ascii="Times New Roman" w:hAnsi="Times New Roman"/>
          <w:b/>
          <w:sz w:val="28"/>
          <w:szCs w:val="28"/>
          <w:lang w:val="uk-UA" w:eastAsia="ru-RU"/>
        </w:rPr>
      </w:pPr>
      <w:r w:rsidRPr="00B67078">
        <w:rPr>
          <w:rFonts w:ascii="Times New Roman" w:hAnsi="Times New Roman"/>
          <w:sz w:val="28"/>
          <w:szCs w:val="28"/>
          <w:lang w:val="uk-UA" w:eastAsia="ru-RU"/>
        </w:rPr>
        <w:t xml:space="preserve">Мета дослідження – </w:t>
      </w:r>
      <w:r w:rsidR="00CA364B" w:rsidRPr="00B67078">
        <w:rPr>
          <w:rFonts w:ascii="Times New Roman" w:hAnsi="Times New Roman"/>
          <w:sz w:val="28"/>
          <w:szCs w:val="28"/>
          <w:lang w:val="uk-UA" w:eastAsia="ru-RU"/>
        </w:rPr>
        <w:t xml:space="preserve">дослідити вплив занять баскетболом на </w:t>
      </w:r>
      <w:r w:rsidR="00CA364B">
        <w:rPr>
          <w:rFonts w:ascii="Times New Roman" w:hAnsi="Times New Roman"/>
          <w:sz w:val="28"/>
          <w:szCs w:val="28"/>
          <w:lang w:val="uk-UA" w:eastAsia="ru-RU"/>
        </w:rPr>
        <w:t xml:space="preserve">показники здоров’я студентів </w:t>
      </w:r>
      <w:r w:rsidR="00441FB8">
        <w:rPr>
          <w:rFonts w:ascii="Times New Roman" w:hAnsi="Times New Roman"/>
          <w:sz w:val="28"/>
          <w:szCs w:val="28"/>
          <w:lang w:val="uk-UA" w:eastAsia="ru-RU"/>
        </w:rPr>
        <w:t>закладу вищої освіти</w:t>
      </w:r>
      <w:r w:rsidRPr="00B67078">
        <w:rPr>
          <w:rFonts w:ascii="Times New Roman" w:hAnsi="Times New Roman"/>
          <w:sz w:val="28"/>
          <w:szCs w:val="28"/>
          <w:lang w:val="uk-UA" w:eastAsia="ru-RU"/>
        </w:rPr>
        <w:t>.</w:t>
      </w:r>
    </w:p>
    <w:p w:rsidR="00A75CBC" w:rsidRPr="00B67078"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Об’єктом даного дослідження є </w:t>
      </w:r>
      <w:r w:rsidR="00E01950" w:rsidRPr="00B67078">
        <w:rPr>
          <w:rFonts w:ascii="Times New Roman" w:hAnsi="Times New Roman"/>
          <w:sz w:val="28"/>
          <w:szCs w:val="28"/>
          <w:lang w:val="uk-UA" w:eastAsia="ru-RU"/>
        </w:rPr>
        <w:t xml:space="preserve">зміст навчально-тренувальні заняття з баскетбол в умовах </w:t>
      </w:r>
      <w:r w:rsidR="00E01950">
        <w:rPr>
          <w:rFonts w:ascii="Times New Roman" w:hAnsi="Times New Roman"/>
          <w:sz w:val="28"/>
          <w:szCs w:val="28"/>
          <w:lang w:val="uk-UA" w:eastAsia="ru-RU"/>
        </w:rPr>
        <w:t xml:space="preserve">спортивної </w:t>
      </w:r>
      <w:r w:rsidR="00E01950" w:rsidRPr="00B67078">
        <w:rPr>
          <w:rFonts w:ascii="Times New Roman" w:hAnsi="Times New Roman"/>
          <w:sz w:val="28"/>
          <w:szCs w:val="28"/>
          <w:lang w:val="uk-UA" w:eastAsia="ru-RU"/>
        </w:rPr>
        <w:t>секції</w:t>
      </w:r>
      <w:r w:rsidR="00E01950">
        <w:rPr>
          <w:rFonts w:ascii="Times New Roman" w:hAnsi="Times New Roman"/>
          <w:sz w:val="28"/>
          <w:szCs w:val="28"/>
          <w:lang w:val="uk-UA" w:eastAsia="ru-RU"/>
        </w:rPr>
        <w:t xml:space="preserve"> вищого навчального закладу</w:t>
      </w:r>
      <w:r w:rsidRPr="00B67078">
        <w:rPr>
          <w:rFonts w:ascii="Times New Roman" w:hAnsi="Times New Roman"/>
          <w:sz w:val="28"/>
          <w:szCs w:val="28"/>
          <w:lang w:val="uk-UA" w:eastAsia="ru-RU"/>
        </w:rPr>
        <w:t>.</w:t>
      </w:r>
    </w:p>
    <w:p w:rsidR="00A75CBC" w:rsidRPr="00B67078"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Методи дослідження – аналіз та узагальнення літературних джерел за темою дослідження; педагогічні спостереження; оцінка функціональних показників; оцінка соматичного здоров’я; оцінка фізичної </w:t>
      </w:r>
      <w:proofErr w:type="spellStart"/>
      <w:r w:rsidRPr="00B67078">
        <w:rPr>
          <w:rFonts w:ascii="Times New Roman" w:hAnsi="Times New Roman"/>
          <w:sz w:val="28"/>
          <w:szCs w:val="28"/>
          <w:lang w:val="uk-UA" w:eastAsia="ru-RU"/>
        </w:rPr>
        <w:t>роботоздатності</w:t>
      </w:r>
      <w:proofErr w:type="spellEnd"/>
      <w:r w:rsidRPr="00B67078">
        <w:rPr>
          <w:rFonts w:ascii="Times New Roman" w:hAnsi="Times New Roman"/>
          <w:sz w:val="28"/>
          <w:szCs w:val="28"/>
          <w:lang w:val="uk-UA" w:eastAsia="ru-RU"/>
        </w:rPr>
        <w:t xml:space="preserve">;  оцінка спеціальної фізичної підготовленості; </w:t>
      </w:r>
      <w:r w:rsidRPr="00B67078">
        <w:rPr>
          <w:rFonts w:ascii="Times New Roman" w:hAnsi="Times New Roman"/>
          <w:iCs/>
          <w:sz w:val="28"/>
          <w:szCs w:val="28"/>
          <w:lang w:val="uk-UA" w:eastAsia="ru-RU"/>
        </w:rPr>
        <w:t>м</w:t>
      </w:r>
      <w:r w:rsidRPr="00B67078">
        <w:rPr>
          <w:rFonts w:ascii="Times New Roman" w:hAnsi="Times New Roman"/>
          <w:sz w:val="28"/>
          <w:szCs w:val="28"/>
          <w:lang w:val="uk-UA" w:eastAsia="ru-RU"/>
        </w:rPr>
        <w:t>етоди математичної статистики.</w:t>
      </w:r>
    </w:p>
    <w:p w:rsidR="00A75CBC" w:rsidRPr="00B67078" w:rsidRDefault="00A75CBC" w:rsidP="00A8242A">
      <w:pPr>
        <w:shd w:val="clear" w:color="auto" w:fill="FFFFFF"/>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Результати дослідження свідчать про ефективність ігрових видів спорту, зокрема засобів баскетболу для юнаків 1</w:t>
      </w:r>
      <w:r w:rsidR="00CA364B">
        <w:rPr>
          <w:rFonts w:ascii="Times New Roman" w:hAnsi="Times New Roman"/>
          <w:sz w:val="28"/>
          <w:szCs w:val="28"/>
          <w:lang w:val="uk-UA" w:eastAsia="ru-RU"/>
        </w:rPr>
        <w:t>7</w:t>
      </w:r>
      <w:r w:rsidRPr="00B67078">
        <w:rPr>
          <w:rFonts w:ascii="Times New Roman" w:hAnsi="Times New Roman"/>
          <w:sz w:val="28"/>
          <w:szCs w:val="28"/>
          <w:lang w:val="uk-UA" w:eastAsia="ru-RU"/>
        </w:rPr>
        <w:t>-1</w:t>
      </w:r>
      <w:r w:rsidR="00CA364B">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років, що сприяли підвищенню рівня їхнього функціонального стану.  Заняття з баскетболу позитивно вплинули на функціональні показники юнаків, сприяли підвищенню рівня їхнього соматичного здоров’я та рівня фізичної працездатності та спеціальної фізичної підготовленості. Наприкінці навчального року достовірних зрушень у показниках, що характеризують стан серцево-судинної та дихальної системи не відбулося, проте всі показники покращилися, відповідали віковій нормі. Середньостатистичні величини юнаків усіх показників фізичного здоров’я помітно змістилися у бік переходу до більш високого рівня. Достовірні зміни відбулися за показниками фізичної працездатності юнаків (PWC170 та МСК). Також достовірних змін зазнали показники спеціальної фізичної підготовленості.</w:t>
      </w:r>
    </w:p>
    <w:p w:rsidR="00A75CBC" w:rsidRPr="00B67078" w:rsidRDefault="00A75CBC" w:rsidP="00A8242A">
      <w:pPr>
        <w:shd w:val="clear" w:color="auto" w:fill="FFFFFF"/>
        <w:spacing w:after="0" w:line="360" w:lineRule="auto"/>
        <w:ind w:firstLine="709"/>
        <w:jc w:val="both"/>
        <w:rPr>
          <w:rFonts w:ascii="Times New Roman" w:hAnsi="Times New Roman"/>
          <w:sz w:val="28"/>
          <w:szCs w:val="28"/>
          <w:lang w:val="uk-UA" w:eastAsia="ru-RU"/>
        </w:rPr>
      </w:pPr>
    </w:p>
    <w:p w:rsidR="00A75CBC" w:rsidRPr="00B67078" w:rsidRDefault="00CA0F0A" w:rsidP="00A8242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eastAsia="ru-RU"/>
        </w:rPr>
        <w:t xml:space="preserve">ЗАКЛАД ВИЩОЇ ОСВІТИ, </w:t>
      </w:r>
      <w:r w:rsidR="00A75CBC" w:rsidRPr="00B67078">
        <w:rPr>
          <w:rFonts w:ascii="Times New Roman" w:hAnsi="Times New Roman"/>
          <w:sz w:val="28"/>
          <w:szCs w:val="28"/>
          <w:lang w:val="uk-UA" w:eastAsia="ru-RU"/>
        </w:rPr>
        <w:t>БАСКЕТБЛОЛ, ЮНАКИ, СЕКЦІЯ, ВПЛИВ, ФУНКЦІОНАЛЬНІ ПОКАЗНИКИ, ЗДОРОВ’Я, ФІЗИЧНА РОБОТОЗДАТНІСТЬ, СПЕЦІА</w:t>
      </w:r>
      <w:r w:rsidR="00441FB8">
        <w:rPr>
          <w:rFonts w:ascii="Times New Roman" w:hAnsi="Times New Roman"/>
          <w:sz w:val="28"/>
          <w:szCs w:val="28"/>
          <w:lang w:val="uk-UA" w:eastAsia="ru-RU"/>
        </w:rPr>
        <w:t>Л</w:t>
      </w:r>
      <w:r w:rsidR="00A75CBC" w:rsidRPr="00B67078">
        <w:rPr>
          <w:rFonts w:ascii="Times New Roman" w:hAnsi="Times New Roman"/>
          <w:sz w:val="28"/>
          <w:szCs w:val="28"/>
          <w:lang w:val="uk-UA" w:eastAsia="ru-RU"/>
        </w:rPr>
        <w:t>ЬНА ФІЗИЧНА ПІДГОТОВЛЕНІСТЬ</w:t>
      </w:r>
    </w:p>
    <w:p w:rsidR="00A75CBC" w:rsidRPr="004442A4" w:rsidRDefault="00A75CBC" w:rsidP="00A8242A">
      <w:pPr>
        <w:spacing w:after="0" w:line="360" w:lineRule="auto"/>
        <w:jc w:val="center"/>
        <w:rPr>
          <w:rFonts w:ascii="Times New Roman" w:hAnsi="Times New Roman"/>
          <w:caps/>
          <w:sz w:val="28"/>
          <w:szCs w:val="28"/>
          <w:lang w:val="uk-UA"/>
        </w:rPr>
      </w:pPr>
      <w:r w:rsidRPr="00B67078">
        <w:rPr>
          <w:rFonts w:ascii="Times New Roman" w:hAnsi="Times New Roman"/>
          <w:caps/>
          <w:color w:val="1D1B11"/>
          <w:sz w:val="28"/>
          <w:szCs w:val="28"/>
          <w:lang w:val="uk-UA"/>
        </w:rPr>
        <w:br w:type="page"/>
      </w:r>
      <w:r w:rsidRPr="004442A4">
        <w:rPr>
          <w:rFonts w:ascii="Times New Roman" w:hAnsi="Times New Roman"/>
          <w:caps/>
          <w:sz w:val="28"/>
          <w:szCs w:val="28"/>
          <w:lang w:val="uk-UA"/>
        </w:rPr>
        <w:lastRenderedPageBreak/>
        <w:t>abstract</w:t>
      </w:r>
    </w:p>
    <w:p w:rsidR="00A75CBC" w:rsidRPr="00B67078" w:rsidRDefault="00A75CBC" w:rsidP="00A8242A">
      <w:pPr>
        <w:spacing w:after="0" w:line="360" w:lineRule="auto"/>
        <w:jc w:val="center"/>
        <w:rPr>
          <w:rFonts w:ascii="Times New Roman" w:hAnsi="Times New Roman"/>
          <w:color w:val="1D1B11"/>
          <w:sz w:val="28"/>
          <w:szCs w:val="28"/>
          <w:lang w:val="uk-UA"/>
        </w:rPr>
      </w:pPr>
    </w:p>
    <w:p w:rsidR="000B68B2" w:rsidRDefault="00A75CBC" w:rsidP="000B68B2">
      <w:pPr>
        <w:spacing w:after="0" w:line="360" w:lineRule="auto"/>
        <w:ind w:firstLine="708"/>
        <w:jc w:val="both"/>
        <w:rPr>
          <w:rFonts w:ascii="Times New Roman" w:hAnsi="Times New Roman"/>
          <w:color w:val="1D1B11"/>
          <w:sz w:val="28"/>
          <w:szCs w:val="28"/>
          <w:lang w:val="uk-UA"/>
        </w:rPr>
      </w:pPr>
      <w:r w:rsidRPr="004442A4">
        <w:rPr>
          <w:rFonts w:ascii="Times New Roman" w:hAnsi="Times New Roman"/>
          <w:color w:val="1D1B11"/>
          <w:sz w:val="28"/>
          <w:szCs w:val="28"/>
          <w:lang w:val="en-US"/>
        </w:rPr>
        <w:t xml:space="preserve">Qualification work – </w:t>
      </w:r>
      <w:r w:rsidR="00977B52">
        <w:rPr>
          <w:rFonts w:ascii="Times New Roman" w:hAnsi="Times New Roman"/>
          <w:color w:val="1D1B11"/>
          <w:sz w:val="28"/>
          <w:szCs w:val="28"/>
          <w:lang w:val="uk-UA"/>
        </w:rPr>
        <w:t>60</w:t>
      </w:r>
      <w:r w:rsidRPr="004442A4">
        <w:rPr>
          <w:rFonts w:ascii="Times New Roman" w:hAnsi="Times New Roman"/>
          <w:color w:val="1D1B11"/>
          <w:sz w:val="28"/>
          <w:szCs w:val="28"/>
          <w:lang w:val="en-US"/>
        </w:rPr>
        <w:t xml:space="preserve"> pages, 7 tables, 9 figures, 72 literary sources.</w:t>
      </w:r>
    </w:p>
    <w:p w:rsidR="000B68B2" w:rsidRDefault="000B68B2" w:rsidP="000B68B2">
      <w:pPr>
        <w:spacing w:after="0" w:line="360" w:lineRule="auto"/>
        <w:ind w:firstLine="708"/>
        <w:jc w:val="both"/>
        <w:rPr>
          <w:rFonts w:ascii="Times New Roman" w:hAnsi="Times New Roman"/>
          <w:color w:val="1D1B11"/>
          <w:sz w:val="28"/>
          <w:szCs w:val="28"/>
          <w:lang w:val="uk-UA"/>
        </w:rPr>
      </w:pPr>
      <w:r w:rsidRPr="000B68B2">
        <w:rPr>
          <w:rFonts w:ascii="Times New Roman" w:hAnsi="Times New Roman"/>
          <w:color w:val="1D1B11"/>
          <w:sz w:val="28"/>
          <w:szCs w:val="28"/>
          <w:lang w:val="en-US"/>
        </w:rPr>
        <w:t>The purpose of the study was to investigate the impact of basketball on the health of students in higher education.</w:t>
      </w:r>
    </w:p>
    <w:p w:rsidR="000B68B2" w:rsidRDefault="000B68B2" w:rsidP="000B68B2">
      <w:pPr>
        <w:spacing w:after="0" w:line="360" w:lineRule="auto"/>
        <w:ind w:firstLine="708"/>
        <w:jc w:val="both"/>
        <w:rPr>
          <w:rFonts w:ascii="Times New Roman" w:hAnsi="Times New Roman"/>
          <w:color w:val="1D1B11"/>
          <w:sz w:val="28"/>
          <w:szCs w:val="28"/>
          <w:lang w:val="uk-UA"/>
        </w:rPr>
      </w:pPr>
      <w:r w:rsidRPr="000B68B2">
        <w:rPr>
          <w:rFonts w:ascii="Times New Roman" w:hAnsi="Times New Roman"/>
          <w:color w:val="1D1B11"/>
          <w:sz w:val="28"/>
          <w:szCs w:val="28"/>
          <w:lang w:val="en-US"/>
        </w:rPr>
        <w:t>The object of this study is the content of training sessions in basketball in the sports section of higher education.</w:t>
      </w:r>
    </w:p>
    <w:p w:rsidR="000B68B2" w:rsidRDefault="000B68B2" w:rsidP="000B68B2">
      <w:pPr>
        <w:spacing w:after="0" w:line="360" w:lineRule="auto"/>
        <w:ind w:firstLine="708"/>
        <w:jc w:val="both"/>
        <w:rPr>
          <w:rFonts w:ascii="Times New Roman" w:hAnsi="Times New Roman"/>
          <w:color w:val="1D1B11"/>
          <w:sz w:val="28"/>
          <w:szCs w:val="28"/>
          <w:lang w:val="uk-UA"/>
        </w:rPr>
      </w:pPr>
      <w:r w:rsidRPr="000B68B2">
        <w:rPr>
          <w:rFonts w:ascii="Times New Roman" w:hAnsi="Times New Roman"/>
          <w:color w:val="1D1B11"/>
          <w:sz w:val="28"/>
          <w:szCs w:val="28"/>
          <w:lang w:val="en-US"/>
        </w:rPr>
        <w:t xml:space="preserve">Research methods </w:t>
      </w:r>
      <w:r w:rsidRPr="004442A4">
        <w:rPr>
          <w:rFonts w:ascii="Times New Roman" w:hAnsi="Times New Roman"/>
          <w:color w:val="1D1B11"/>
          <w:sz w:val="28"/>
          <w:szCs w:val="28"/>
          <w:lang w:val="en-US"/>
        </w:rPr>
        <w:t>–</w:t>
      </w:r>
      <w:r w:rsidRPr="000B68B2">
        <w:rPr>
          <w:rFonts w:ascii="Times New Roman" w:hAnsi="Times New Roman"/>
          <w:color w:val="1D1B11"/>
          <w:sz w:val="28"/>
          <w:szCs w:val="28"/>
          <w:lang w:val="en-US"/>
        </w:rPr>
        <w:t xml:space="preserve"> analysis and generalization of literature sources on the research topic; pedagogical observations; assessment of functional indicators; somatic health assessment; assessment of physical performance; assessment of special physical fitness; methods of mathematical statistics.</w:t>
      </w:r>
    </w:p>
    <w:p w:rsidR="000B68B2" w:rsidRPr="000B68B2" w:rsidRDefault="000B68B2" w:rsidP="000B68B2">
      <w:pPr>
        <w:spacing w:after="0" w:line="360" w:lineRule="auto"/>
        <w:ind w:firstLine="708"/>
        <w:jc w:val="both"/>
        <w:rPr>
          <w:rFonts w:ascii="Times New Roman" w:hAnsi="Times New Roman"/>
          <w:color w:val="1D1B11"/>
          <w:sz w:val="28"/>
          <w:szCs w:val="28"/>
          <w:lang w:val="en-US"/>
        </w:rPr>
      </w:pPr>
      <w:r w:rsidRPr="000B68B2">
        <w:rPr>
          <w:rFonts w:ascii="Times New Roman" w:hAnsi="Times New Roman"/>
          <w:color w:val="1D1B11"/>
          <w:sz w:val="28"/>
          <w:szCs w:val="28"/>
          <w:lang w:val="en-US"/>
        </w:rPr>
        <w:t>The results of the study indicate the effectiveness of game sports, in particular basketball for young people aged 17-18, which helped to increase the level of their functional state. Basketball classes had a positive effect on the functional performance of young people, helped to improve their physical health and the level of physical performance and special physical fitness. At the end of the school year, there were no significant changes in the indicators characterizing the state of the cardiovascular and respiratory systems, but all indicators improved and corresponded to the age norm. The average values ​​of young people of all physical health indicators have shifted significantly towards the transition to a higher level. Significant changes occurred in the indicators of physical fitness of young people. Indicators of special physical fitness also underwent significant changes.</w:t>
      </w:r>
    </w:p>
    <w:p w:rsidR="000B68B2" w:rsidRDefault="000B68B2" w:rsidP="000B68B2">
      <w:pPr>
        <w:spacing w:after="0" w:line="360" w:lineRule="auto"/>
        <w:jc w:val="center"/>
        <w:rPr>
          <w:rFonts w:ascii="Times New Roman" w:hAnsi="Times New Roman"/>
          <w:color w:val="1D1B11"/>
          <w:sz w:val="28"/>
          <w:szCs w:val="28"/>
          <w:lang w:val="uk-UA"/>
        </w:rPr>
      </w:pPr>
    </w:p>
    <w:p w:rsidR="000B68B2" w:rsidRDefault="000B68B2" w:rsidP="000B68B2">
      <w:pPr>
        <w:spacing w:after="0" w:line="360" w:lineRule="auto"/>
        <w:jc w:val="center"/>
        <w:rPr>
          <w:rFonts w:ascii="Times New Roman" w:hAnsi="Times New Roman"/>
          <w:color w:val="1D1B11"/>
          <w:sz w:val="28"/>
          <w:szCs w:val="28"/>
          <w:lang w:val="uk-UA"/>
        </w:rPr>
      </w:pPr>
    </w:p>
    <w:p w:rsidR="000B68B2" w:rsidRPr="000B68B2" w:rsidRDefault="000B68B2" w:rsidP="000B68B2">
      <w:pPr>
        <w:spacing w:after="0" w:line="360" w:lineRule="auto"/>
        <w:jc w:val="center"/>
        <w:rPr>
          <w:rFonts w:ascii="Times New Roman" w:hAnsi="Times New Roman"/>
          <w:color w:val="1D1B11"/>
          <w:sz w:val="28"/>
          <w:szCs w:val="28"/>
          <w:lang w:val="uk-UA"/>
        </w:rPr>
      </w:pPr>
    </w:p>
    <w:p w:rsidR="000B68B2" w:rsidRDefault="000B68B2" w:rsidP="000B68B2">
      <w:pPr>
        <w:spacing w:after="0" w:line="360" w:lineRule="auto"/>
        <w:ind w:firstLine="708"/>
        <w:jc w:val="both"/>
        <w:rPr>
          <w:rFonts w:ascii="Times New Roman" w:hAnsi="Times New Roman"/>
          <w:color w:val="1D1B11"/>
          <w:sz w:val="28"/>
          <w:szCs w:val="28"/>
          <w:lang w:val="uk-UA"/>
        </w:rPr>
      </w:pPr>
      <w:r w:rsidRPr="000B68B2">
        <w:rPr>
          <w:rFonts w:ascii="Times New Roman" w:hAnsi="Times New Roman"/>
          <w:color w:val="1D1B11"/>
          <w:sz w:val="28"/>
          <w:szCs w:val="28"/>
          <w:lang w:val="en-US"/>
        </w:rPr>
        <w:t xml:space="preserve">HIGHER EDUCATION INSTITUTION, BASKETBALL, YOUNG PEOPLE, SECTION, INFLUENCE, FUNCTIONAL INDICATORS, HEALTH, PHYSICAL PERFORMANCE, SPECIAL </w:t>
      </w:r>
      <w:proofErr w:type="spellStart"/>
      <w:r w:rsidRPr="000B68B2">
        <w:rPr>
          <w:rFonts w:ascii="Times New Roman" w:hAnsi="Times New Roman"/>
          <w:color w:val="1D1B11"/>
          <w:sz w:val="28"/>
          <w:szCs w:val="28"/>
          <w:lang w:val="en-US"/>
        </w:rPr>
        <w:t>SPECIAL</w:t>
      </w:r>
      <w:proofErr w:type="spellEnd"/>
    </w:p>
    <w:p w:rsidR="00A75CBC" w:rsidRPr="00B67078" w:rsidRDefault="000B68B2" w:rsidP="000B68B2">
      <w:pPr>
        <w:spacing w:after="0" w:line="360" w:lineRule="auto"/>
        <w:jc w:val="center"/>
        <w:rPr>
          <w:rFonts w:ascii="Times New Roman" w:hAnsi="Times New Roman"/>
          <w:color w:val="1D1B11"/>
          <w:sz w:val="28"/>
          <w:szCs w:val="28"/>
          <w:lang w:val="uk-UA"/>
        </w:rPr>
      </w:pPr>
      <w:r>
        <w:rPr>
          <w:rFonts w:ascii="Times New Roman" w:hAnsi="Times New Roman"/>
          <w:color w:val="1D1B11"/>
          <w:sz w:val="28"/>
          <w:szCs w:val="28"/>
          <w:lang w:val="uk-UA"/>
        </w:rPr>
        <w:br w:type="page"/>
      </w:r>
      <w:r w:rsidR="00A75CBC" w:rsidRPr="00B67078">
        <w:rPr>
          <w:rFonts w:ascii="Times New Roman" w:hAnsi="Times New Roman"/>
          <w:color w:val="1D1B11"/>
          <w:sz w:val="28"/>
          <w:szCs w:val="28"/>
          <w:lang w:val="uk-UA"/>
        </w:rPr>
        <w:lastRenderedPageBreak/>
        <w:t>ПЕРЕЛІК  УМОВНИХ  ПОЗНАЧЕНЬ, СИМВОЛІВ, ОДИНИЦЬ, СКОРОЧЕНЬ ТА ТЕРМІНІВ</w:t>
      </w:r>
    </w:p>
    <w:p w:rsidR="00A75CBC" w:rsidRPr="00B67078" w:rsidRDefault="00A75CBC" w:rsidP="00A8242A">
      <w:pPr>
        <w:spacing w:after="0" w:line="360" w:lineRule="auto"/>
        <w:jc w:val="center"/>
        <w:rPr>
          <w:rFonts w:ascii="Times New Roman" w:hAnsi="Times New Roman"/>
          <w:color w:val="1D1B11"/>
          <w:sz w:val="28"/>
          <w:szCs w:val="28"/>
          <w:lang w:val="uk-UA" w:eastAsia="ru-RU"/>
        </w:rPr>
      </w:pPr>
    </w:p>
    <w:tbl>
      <w:tblPr>
        <w:tblW w:w="9606" w:type="dxa"/>
        <w:tblLook w:val="01E0" w:firstRow="1" w:lastRow="1" w:firstColumn="1" w:lastColumn="1" w:noHBand="0" w:noVBand="0"/>
      </w:tblPr>
      <w:tblGrid>
        <w:gridCol w:w="3888"/>
        <w:gridCol w:w="5718"/>
      </w:tblGrid>
      <w:tr w:rsidR="00A75CBC" w:rsidRPr="00B67078" w:rsidTr="005B3E75">
        <w:tc>
          <w:tcPr>
            <w:tcW w:w="3888" w:type="dxa"/>
          </w:tcPr>
          <w:p w:rsidR="00A75CBC" w:rsidRPr="00B67078" w:rsidRDefault="00A75CBC" w:rsidP="005B3E75">
            <w:pPr>
              <w:widowControl w:val="0"/>
              <w:spacing w:after="0" w:line="360" w:lineRule="auto"/>
              <w:jc w:val="both"/>
              <w:rPr>
                <w:rFonts w:ascii="Times New Roman" w:hAnsi="Times New Roman"/>
                <w:sz w:val="28"/>
                <w:szCs w:val="20"/>
                <w:lang w:val="uk-UA" w:eastAsia="ru-RU"/>
              </w:rPr>
            </w:pPr>
            <w:r w:rsidRPr="00B67078">
              <w:rPr>
                <w:rFonts w:ascii="Times New Roman" w:hAnsi="Times New Roman"/>
                <w:sz w:val="28"/>
                <w:szCs w:val="20"/>
                <w:lang w:val="uk-UA" w:eastAsia="ru-RU"/>
              </w:rPr>
              <w:t>Функціональний стан           –</w:t>
            </w:r>
          </w:p>
        </w:tc>
        <w:tc>
          <w:tcPr>
            <w:tcW w:w="5718" w:type="dxa"/>
          </w:tcPr>
          <w:p w:rsidR="00A75CBC" w:rsidRPr="00B67078" w:rsidRDefault="00A75CBC" w:rsidP="005B3E75">
            <w:pPr>
              <w:widowControl w:val="0"/>
              <w:spacing w:after="0" w:line="360" w:lineRule="auto"/>
              <w:jc w:val="both"/>
              <w:rPr>
                <w:rFonts w:ascii="Times New Roman" w:hAnsi="Times New Roman"/>
                <w:sz w:val="28"/>
                <w:szCs w:val="20"/>
                <w:lang w:val="uk-UA" w:eastAsia="ru-RU"/>
              </w:rPr>
            </w:pPr>
            <w:r w:rsidRPr="00B67078">
              <w:rPr>
                <w:rFonts w:ascii="Times New Roman" w:hAnsi="Times New Roman"/>
                <w:sz w:val="28"/>
                <w:szCs w:val="20"/>
                <w:lang w:val="uk-UA" w:eastAsia="ru-RU"/>
              </w:rPr>
              <w:t xml:space="preserve">характеризує стан основних систем життєзабезпечення організму, їх </w:t>
            </w:r>
            <w:proofErr w:type="spellStart"/>
            <w:r w:rsidRPr="00B67078">
              <w:rPr>
                <w:rFonts w:ascii="Times New Roman" w:hAnsi="Times New Roman"/>
                <w:sz w:val="28"/>
                <w:szCs w:val="20"/>
                <w:lang w:val="uk-UA" w:eastAsia="ru-RU"/>
              </w:rPr>
              <w:t>роботоздатність</w:t>
            </w:r>
            <w:proofErr w:type="spellEnd"/>
          </w:p>
        </w:tc>
      </w:tr>
      <w:tr w:rsidR="00A75CBC" w:rsidRPr="00B67078" w:rsidTr="005B3E75">
        <w:tc>
          <w:tcPr>
            <w:tcW w:w="3888" w:type="dxa"/>
          </w:tcPr>
          <w:p w:rsidR="00A75CBC" w:rsidRPr="00B67078" w:rsidRDefault="00A75CBC" w:rsidP="005B3E75">
            <w:pPr>
              <w:pStyle w:val="a5"/>
              <w:widowControl w:val="0"/>
              <w:spacing w:line="380" w:lineRule="exact"/>
              <w:rPr>
                <w:sz w:val="28"/>
                <w:szCs w:val="28"/>
              </w:rPr>
            </w:pPr>
            <w:r w:rsidRPr="00B67078">
              <w:rPr>
                <w:sz w:val="28"/>
                <w:szCs w:val="28"/>
              </w:rPr>
              <w:t xml:space="preserve">Фізичне здоров’я               </w:t>
            </w:r>
            <w:r w:rsidRPr="00B67078">
              <w:rPr>
                <w:sz w:val="28"/>
                <w:szCs w:val="20"/>
              </w:rPr>
              <w:t>–</w:t>
            </w:r>
            <w:r w:rsidRPr="00B67078">
              <w:rPr>
                <w:sz w:val="28"/>
                <w:szCs w:val="28"/>
              </w:rPr>
              <w:t xml:space="preserve">                     </w:t>
            </w:r>
          </w:p>
        </w:tc>
        <w:tc>
          <w:tcPr>
            <w:tcW w:w="5718" w:type="dxa"/>
          </w:tcPr>
          <w:p w:rsidR="00A75CBC" w:rsidRPr="00B67078" w:rsidRDefault="00A75CBC" w:rsidP="005B3E75">
            <w:pPr>
              <w:pStyle w:val="a5"/>
              <w:widowControl w:val="0"/>
              <w:spacing w:line="380" w:lineRule="exact"/>
              <w:ind w:left="0"/>
              <w:rPr>
                <w:sz w:val="28"/>
                <w:szCs w:val="28"/>
              </w:rPr>
            </w:pPr>
            <w:r w:rsidRPr="00B67078">
              <w:rPr>
                <w:sz w:val="28"/>
                <w:szCs w:val="28"/>
              </w:rPr>
              <w:t>рівень росту, розвиток органів і систем організму</w:t>
            </w:r>
          </w:p>
        </w:tc>
      </w:tr>
      <w:tr w:rsidR="00A75CBC" w:rsidRPr="00B67078" w:rsidTr="005B3E75">
        <w:tc>
          <w:tcPr>
            <w:tcW w:w="3888" w:type="dxa"/>
          </w:tcPr>
          <w:p w:rsidR="00A75CBC" w:rsidRPr="00B67078" w:rsidRDefault="00A75CBC" w:rsidP="005B3E75">
            <w:pPr>
              <w:pStyle w:val="a5"/>
              <w:widowControl w:val="0"/>
              <w:spacing w:line="380" w:lineRule="exact"/>
              <w:rPr>
                <w:sz w:val="28"/>
                <w:szCs w:val="28"/>
              </w:rPr>
            </w:pPr>
            <w:r w:rsidRPr="00B67078">
              <w:rPr>
                <w:sz w:val="28"/>
                <w:szCs w:val="28"/>
              </w:rPr>
              <w:t xml:space="preserve">Рівень здоров’я                  </w:t>
            </w:r>
            <w:r w:rsidRPr="00B67078">
              <w:rPr>
                <w:sz w:val="28"/>
                <w:szCs w:val="20"/>
              </w:rPr>
              <w:t>–</w:t>
            </w:r>
            <w:r w:rsidRPr="00B67078">
              <w:rPr>
                <w:sz w:val="28"/>
                <w:szCs w:val="28"/>
              </w:rPr>
              <w:t xml:space="preserve">                   </w:t>
            </w:r>
          </w:p>
        </w:tc>
        <w:tc>
          <w:tcPr>
            <w:tcW w:w="5718" w:type="dxa"/>
          </w:tcPr>
          <w:p w:rsidR="00A75CBC" w:rsidRPr="00B67078" w:rsidRDefault="00A75CBC" w:rsidP="005B3E75">
            <w:pPr>
              <w:pStyle w:val="a5"/>
              <w:widowControl w:val="0"/>
              <w:spacing w:line="380" w:lineRule="exact"/>
              <w:ind w:left="0"/>
              <w:rPr>
                <w:sz w:val="28"/>
                <w:szCs w:val="28"/>
              </w:rPr>
            </w:pPr>
            <w:r w:rsidRPr="00B67078">
              <w:rPr>
                <w:sz w:val="28"/>
                <w:szCs w:val="28"/>
              </w:rPr>
              <w:t>кількісна характеристика функціонального стану організму</w:t>
            </w:r>
          </w:p>
        </w:tc>
      </w:tr>
      <w:tr w:rsidR="00A75CBC" w:rsidRPr="00B67078" w:rsidTr="005B3E75">
        <w:tc>
          <w:tcPr>
            <w:tcW w:w="3888" w:type="dxa"/>
          </w:tcPr>
          <w:p w:rsidR="00A75CBC" w:rsidRPr="00B67078" w:rsidRDefault="00A75CBC" w:rsidP="005B3E75">
            <w:pPr>
              <w:pStyle w:val="a5"/>
              <w:widowControl w:val="0"/>
              <w:spacing w:line="380" w:lineRule="exact"/>
              <w:rPr>
                <w:sz w:val="28"/>
                <w:szCs w:val="28"/>
              </w:rPr>
            </w:pPr>
            <w:r w:rsidRPr="00B67078">
              <w:rPr>
                <w:sz w:val="28"/>
                <w:szCs w:val="28"/>
              </w:rPr>
              <w:t xml:space="preserve">Фізична </w:t>
            </w:r>
            <w:proofErr w:type="spellStart"/>
            <w:r w:rsidRPr="00B67078">
              <w:rPr>
                <w:sz w:val="28"/>
                <w:szCs w:val="28"/>
              </w:rPr>
              <w:t>роботоздатність</w:t>
            </w:r>
            <w:proofErr w:type="spellEnd"/>
            <w:r w:rsidRPr="00B67078">
              <w:rPr>
                <w:sz w:val="28"/>
                <w:szCs w:val="28"/>
              </w:rPr>
              <w:t xml:space="preserve"> аPWC</w:t>
            </w:r>
            <w:r w:rsidRPr="00B67078">
              <w:rPr>
                <w:sz w:val="28"/>
                <w:szCs w:val="28"/>
                <w:vertAlign w:val="subscript"/>
              </w:rPr>
              <w:t>170</w:t>
            </w:r>
            <w:r w:rsidRPr="00B67078">
              <w:rPr>
                <w:sz w:val="28"/>
                <w:szCs w:val="28"/>
              </w:rPr>
              <w:t xml:space="preserve">, </w:t>
            </w:r>
            <w:proofErr w:type="spellStart"/>
            <w:r w:rsidRPr="00B67078">
              <w:rPr>
                <w:sz w:val="28"/>
                <w:szCs w:val="28"/>
              </w:rPr>
              <w:t>кгм</w:t>
            </w:r>
            <w:proofErr w:type="spellEnd"/>
            <w:r w:rsidRPr="00B67078">
              <w:rPr>
                <w:sz w:val="28"/>
                <w:szCs w:val="28"/>
              </w:rPr>
              <w:t xml:space="preserve">/хв.                 </w:t>
            </w:r>
            <w:r w:rsidRPr="00B67078">
              <w:rPr>
                <w:sz w:val="28"/>
                <w:szCs w:val="20"/>
              </w:rPr>
              <w:t>–</w:t>
            </w:r>
            <w:r w:rsidRPr="00B67078">
              <w:rPr>
                <w:sz w:val="28"/>
                <w:szCs w:val="28"/>
              </w:rPr>
              <w:t xml:space="preserve">               </w:t>
            </w:r>
          </w:p>
        </w:tc>
        <w:tc>
          <w:tcPr>
            <w:tcW w:w="5718" w:type="dxa"/>
          </w:tcPr>
          <w:p w:rsidR="00A75CBC" w:rsidRPr="00B67078" w:rsidRDefault="00A75CBC" w:rsidP="005B3E75">
            <w:pPr>
              <w:pStyle w:val="a5"/>
              <w:widowControl w:val="0"/>
              <w:spacing w:line="380" w:lineRule="exact"/>
              <w:ind w:left="0"/>
              <w:rPr>
                <w:sz w:val="28"/>
                <w:szCs w:val="28"/>
              </w:rPr>
            </w:pPr>
            <w:r w:rsidRPr="00B67078">
              <w:rPr>
                <w:sz w:val="28"/>
                <w:szCs w:val="28"/>
              </w:rPr>
              <w:t xml:space="preserve">абсолютна величина фізичної </w:t>
            </w:r>
            <w:proofErr w:type="spellStart"/>
            <w:r w:rsidRPr="00B67078">
              <w:rPr>
                <w:sz w:val="28"/>
                <w:szCs w:val="28"/>
              </w:rPr>
              <w:t>роботоздатності</w:t>
            </w:r>
            <w:proofErr w:type="spellEnd"/>
            <w:r w:rsidRPr="00B67078">
              <w:rPr>
                <w:sz w:val="28"/>
                <w:szCs w:val="28"/>
              </w:rPr>
              <w:t>, яка характеризує аеробну здатність організму</w:t>
            </w:r>
          </w:p>
        </w:tc>
      </w:tr>
      <w:tr w:rsidR="00A75CBC" w:rsidRPr="00432EBD" w:rsidTr="005B3E75">
        <w:tc>
          <w:tcPr>
            <w:tcW w:w="3888" w:type="dxa"/>
          </w:tcPr>
          <w:p w:rsidR="00A75CBC" w:rsidRPr="00B67078" w:rsidRDefault="00A75CBC" w:rsidP="005B3E75">
            <w:pPr>
              <w:pStyle w:val="a5"/>
              <w:widowControl w:val="0"/>
              <w:spacing w:line="380" w:lineRule="exact"/>
              <w:rPr>
                <w:sz w:val="28"/>
                <w:szCs w:val="28"/>
              </w:rPr>
            </w:pPr>
            <w:r w:rsidRPr="00B67078">
              <w:rPr>
                <w:sz w:val="28"/>
                <w:szCs w:val="28"/>
              </w:rPr>
              <w:t>вPWC</w:t>
            </w:r>
            <w:r w:rsidRPr="00B67078">
              <w:rPr>
                <w:sz w:val="28"/>
                <w:szCs w:val="28"/>
                <w:vertAlign w:val="subscript"/>
              </w:rPr>
              <w:t>170</w:t>
            </w:r>
            <w:r w:rsidRPr="00B67078">
              <w:rPr>
                <w:sz w:val="28"/>
                <w:szCs w:val="28"/>
              </w:rPr>
              <w:t xml:space="preserve"> на кг маси            </w:t>
            </w:r>
            <w:r w:rsidRPr="00B67078">
              <w:rPr>
                <w:sz w:val="28"/>
                <w:szCs w:val="20"/>
              </w:rPr>
              <w:t>–</w:t>
            </w:r>
            <w:r w:rsidRPr="00B67078">
              <w:rPr>
                <w:sz w:val="28"/>
                <w:szCs w:val="28"/>
              </w:rPr>
              <w:t xml:space="preserve">                       </w:t>
            </w:r>
          </w:p>
          <w:p w:rsidR="00A75CBC" w:rsidRPr="00B67078" w:rsidRDefault="00A75CBC" w:rsidP="005B3E75">
            <w:pPr>
              <w:pStyle w:val="a5"/>
              <w:widowControl w:val="0"/>
              <w:spacing w:line="380" w:lineRule="exact"/>
              <w:rPr>
                <w:sz w:val="28"/>
                <w:szCs w:val="28"/>
              </w:rPr>
            </w:pPr>
          </w:p>
        </w:tc>
        <w:tc>
          <w:tcPr>
            <w:tcW w:w="5718" w:type="dxa"/>
          </w:tcPr>
          <w:p w:rsidR="00A75CBC" w:rsidRPr="00B67078" w:rsidRDefault="00A75CBC" w:rsidP="005B3E75">
            <w:pPr>
              <w:pStyle w:val="a5"/>
              <w:widowControl w:val="0"/>
              <w:spacing w:line="380" w:lineRule="exact"/>
              <w:ind w:left="0"/>
              <w:rPr>
                <w:sz w:val="28"/>
                <w:szCs w:val="28"/>
              </w:rPr>
            </w:pPr>
            <w:r w:rsidRPr="00B67078">
              <w:rPr>
                <w:sz w:val="28"/>
                <w:szCs w:val="28"/>
              </w:rPr>
              <w:t xml:space="preserve">відносна фізична </w:t>
            </w:r>
            <w:proofErr w:type="spellStart"/>
            <w:r w:rsidRPr="00B67078">
              <w:rPr>
                <w:sz w:val="28"/>
                <w:szCs w:val="28"/>
              </w:rPr>
              <w:t>роботоздатність</w:t>
            </w:r>
            <w:proofErr w:type="spellEnd"/>
            <w:r w:rsidRPr="00B67078">
              <w:rPr>
                <w:sz w:val="28"/>
                <w:szCs w:val="28"/>
              </w:rPr>
              <w:t xml:space="preserve">, </w:t>
            </w:r>
            <w:proofErr w:type="spellStart"/>
            <w:r w:rsidRPr="00B67078">
              <w:rPr>
                <w:sz w:val="28"/>
                <w:szCs w:val="28"/>
              </w:rPr>
              <w:t>кгм</w:t>
            </w:r>
            <w:proofErr w:type="spellEnd"/>
            <w:r w:rsidRPr="00B67078">
              <w:rPr>
                <w:sz w:val="28"/>
                <w:szCs w:val="28"/>
              </w:rPr>
              <w:t>/хв/кг</w:t>
            </w:r>
          </w:p>
        </w:tc>
      </w:tr>
      <w:tr w:rsidR="00A75CBC" w:rsidRPr="00B67078" w:rsidTr="005B3E75">
        <w:tc>
          <w:tcPr>
            <w:tcW w:w="3888" w:type="dxa"/>
          </w:tcPr>
          <w:p w:rsidR="00A75CBC" w:rsidRPr="00B67078" w:rsidRDefault="00A75CBC" w:rsidP="005B3E75">
            <w:pPr>
              <w:pStyle w:val="a5"/>
              <w:widowControl w:val="0"/>
              <w:spacing w:line="380" w:lineRule="exact"/>
              <w:rPr>
                <w:sz w:val="28"/>
                <w:szCs w:val="28"/>
              </w:rPr>
            </w:pPr>
            <w:proofErr w:type="spellStart"/>
            <w:r w:rsidRPr="00B67078">
              <w:rPr>
                <w:sz w:val="28"/>
                <w:szCs w:val="28"/>
              </w:rPr>
              <w:t>вМСК</w:t>
            </w:r>
            <w:proofErr w:type="spellEnd"/>
            <w:r w:rsidRPr="00B67078">
              <w:rPr>
                <w:sz w:val="28"/>
                <w:szCs w:val="28"/>
              </w:rPr>
              <w:t xml:space="preserve">                                  </w:t>
            </w:r>
            <w:r w:rsidRPr="00B67078">
              <w:rPr>
                <w:sz w:val="28"/>
                <w:szCs w:val="20"/>
              </w:rPr>
              <w:t>–</w:t>
            </w:r>
            <w:r w:rsidRPr="00B67078">
              <w:rPr>
                <w:sz w:val="28"/>
                <w:szCs w:val="28"/>
              </w:rPr>
              <w:t xml:space="preserve">             </w:t>
            </w:r>
          </w:p>
        </w:tc>
        <w:tc>
          <w:tcPr>
            <w:tcW w:w="5718" w:type="dxa"/>
          </w:tcPr>
          <w:p w:rsidR="00A75CBC" w:rsidRPr="00B67078" w:rsidRDefault="00A75CBC" w:rsidP="005B3E75">
            <w:pPr>
              <w:pStyle w:val="a5"/>
              <w:widowControl w:val="0"/>
              <w:spacing w:line="380" w:lineRule="exact"/>
              <w:ind w:left="0"/>
              <w:rPr>
                <w:sz w:val="28"/>
                <w:szCs w:val="28"/>
              </w:rPr>
            </w:pPr>
            <w:r w:rsidRPr="00B67078">
              <w:rPr>
                <w:sz w:val="28"/>
                <w:szCs w:val="28"/>
              </w:rPr>
              <w:t>відносна величина споживання кисню, мл/хв</w:t>
            </w:r>
          </w:p>
        </w:tc>
      </w:tr>
      <w:tr w:rsidR="00A75CBC" w:rsidRPr="00B67078" w:rsidTr="005B3E75">
        <w:tc>
          <w:tcPr>
            <w:tcW w:w="3888" w:type="dxa"/>
          </w:tcPr>
          <w:p w:rsidR="00A75CBC" w:rsidRPr="00B67078" w:rsidRDefault="00A75CBC" w:rsidP="005B3E75">
            <w:pPr>
              <w:widowControl w:val="0"/>
              <w:spacing w:after="0" w:line="360" w:lineRule="auto"/>
              <w:ind w:firstLine="284"/>
              <w:jc w:val="both"/>
              <w:rPr>
                <w:rFonts w:ascii="Times New Roman" w:hAnsi="Times New Roman"/>
                <w:sz w:val="28"/>
                <w:szCs w:val="20"/>
                <w:lang w:val="uk-UA" w:eastAsia="ru-RU"/>
              </w:rPr>
            </w:pPr>
            <w:r w:rsidRPr="00B67078">
              <w:rPr>
                <w:rFonts w:ascii="Times New Roman" w:hAnsi="Times New Roman"/>
                <w:sz w:val="28"/>
                <w:szCs w:val="20"/>
                <w:lang w:val="uk-UA" w:eastAsia="ru-RU"/>
              </w:rPr>
              <w:t xml:space="preserve">ЧСС                                  – </w:t>
            </w:r>
          </w:p>
          <w:p w:rsidR="00A75CBC" w:rsidRPr="00B67078" w:rsidRDefault="00A75CBC" w:rsidP="005B3E75">
            <w:pPr>
              <w:widowControl w:val="0"/>
              <w:spacing w:after="0" w:line="360" w:lineRule="auto"/>
              <w:ind w:firstLine="284"/>
              <w:jc w:val="both"/>
              <w:rPr>
                <w:rFonts w:ascii="Times New Roman" w:hAnsi="Times New Roman"/>
                <w:sz w:val="28"/>
                <w:szCs w:val="20"/>
                <w:lang w:val="uk-UA" w:eastAsia="ru-RU"/>
              </w:rPr>
            </w:pPr>
            <w:r w:rsidRPr="00B67078">
              <w:rPr>
                <w:rFonts w:ascii="Times New Roman" w:hAnsi="Times New Roman"/>
                <w:sz w:val="28"/>
                <w:szCs w:val="20"/>
                <w:lang w:val="uk-UA" w:eastAsia="ru-RU"/>
              </w:rPr>
              <w:t xml:space="preserve">ЖЄЛ                                 – </w:t>
            </w:r>
          </w:p>
        </w:tc>
        <w:tc>
          <w:tcPr>
            <w:tcW w:w="5718" w:type="dxa"/>
          </w:tcPr>
          <w:p w:rsidR="00A75CBC" w:rsidRPr="00B67078" w:rsidRDefault="00A75CBC" w:rsidP="005B3E75">
            <w:pPr>
              <w:widowControl w:val="0"/>
              <w:spacing w:after="0" w:line="360" w:lineRule="auto"/>
              <w:jc w:val="both"/>
              <w:rPr>
                <w:rFonts w:ascii="Times New Roman" w:hAnsi="Times New Roman"/>
                <w:sz w:val="28"/>
                <w:szCs w:val="20"/>
                <w:lang w:val="uk-UA" w:eastAsia="ru-RU"/>
              </w:rPr>
            </w:pPr>
            <w:r w:rsidRPr="00B67078">
              <w:rPr>
                <w:rFonts w:ascii="Times New Roman" w:hAnsi="Times New Roman"/>
                <w:sz w:val="28"/>
                <w:szCs w:val="20"/>
                <w:lang w:val="uk-UA" w:eastAsia="ru-RU"/>
              </w:rPr>
              <w:t xml:space="preserve">частота серцевих скорочень, </w:t>
            </w:r>
            <w:proofErr w:type="spellStart"/>
            <w:r w:rsidRPr="00B67078">
              <w:rPr>
                <w:rFonts w:ascii="Times New Roman" w:hAnsi="Times New Roman"/>
                <w:sz w:val="28"/>
                <w:szCs w:val="20"/>
                <w:lang w:val="uk-UA" w:eastAsia="ru-RU"/>
              </w:rPr>
              <w:t>уд</w:t>
            </w:r>
            <w:proofErr w:type="spellEnd"/>
            <w:r w:rsidRPr="00B67078">
              <w:rPr>
                <w:rFonts w:ascii="Times New Roman" w:hAnsi="Times New Roman"/>
                <w:sz w:val="28"/>
                <w:szCs w:val="20"/>
                <w:lang w:val="uk-UA" w:eastAsia="ru-RU"/>
              </w:rPr>
              <w:t>/хв</w:t>
            </w:r>
          </w:p>
          <w:p w:rsidR="00A75CBC" w:rsidRPr="00B67078" w:rsidRDefault="00A75CBC" w:rsidP="005B3E75">
            <w:pPr>
              <w:widowControl w:val="0"/>
              <w:spacing w:after="0" w:line="360" w:lineRule="auto"/>
              <w:jc w:val="both"/>
              <w:rPr>
                <w:rFonts w:ascii="Times New Roman" w:hAnsi="Times New Roman"/>
                <w:sz w:val="28"/>
                <w:szCs w:val="20"/>
                <w:lang w:val="uk-UA" w:eastAsia="ru-RU"/>
              </w:rPr>
            </w:pPr>
            <w:r w:rsidRPr="00B67078">
              <w:rPr>
                <w:rFonts w:ascii="Times New Roman" w:hAnsi="Times New Roman"/>
                <w:sz w:val="28"/>
                <w:szCs w:val="20"/>
                <w:lang w:val="uk-UA" w:eastAsia="ru-RU"/>
              </w:rPr>
              <w:t>життєва ємність легень, мл</w:t>
            </w:r>
          </w:p>
          <w:p w:rsidR="00A75CBC" w:rsidRPr="00B67078" w:rsidRDefault="00A75CBC" w:rsidP="005B3E75">
            <w:pPr>
              <w:widowControl w:val="0"/>
              <w:spacing w:after="0" w:line="360" w:lineRule="auto"/>
              <w:jc w:val="both"/>
              <w:rPr>
                <w:rFonts w:ascii="Times New Roman" w:hAnsi="Times New Roman"/>
                <w:sz w:val="28"/>
                <w:szCs w:val="20"/>
                <w:lang w:val="uk-UA" w:eastAsia="ru-RU"/>
              </w:rPr>
            </w:pPr>
          </w:p>
        </w:tc>
      </w:tr>
    </w:tbl>
    <w:p w:rsidR="00A75CBC" w:rsidRPr="00B67078" w:rsidRDefault="00A75CBC" w:rsidP="00A8242A">
      <w:pPr>
        <w:spacing w:after="0" w:line="360" w:lineRule="auto"/>
        <w:ind w:firstLine="709"/>
        <w:jc w:val="both"/>
        <w:rPr>
          <w:rFonts w:ascii="Times New Roman" w:hAnsi="Times New Roman"/>
          <w:color w:val="1D1B11"/>
          <w:sz w:val="28"/>
          <w:szCs w:val="28"/>
          <w:lang w:val="uk-UA"/>
        </w:rPr>
      </w:pPr>
    </w:p>
    <w:p w:rsidR="00A75CBC" w:rsidRPr="00B67078" w:rsidRDefault="00A75CBC" w:rsidP="00A8242A">
      <w:pPr>
        <w:spacing w:after="0" w:line="360" w:lineRule="auto"/>
        <w:ind w:right="113" w:firstLine="709"/>
        <w:jc w:val="both"/>
        <w:rPr>
          <w:rFonts w:ascii="Times New Roman" w:hAnsi="Times New Roman"/>
          <w:sz w:val="28"/>
          <w:szCs w:val="28"/>
          <w:lang w:val="uk-UA" w:eastAsia="ru-RU"/>
        </w:rPr>
      </w:pPr>
    </w:p>
    <w:p w:rsidR="00A75CBC" w:rsidRPr="00B67078" w:rsidRDefault="00A75CBC" w:rsidP="00A8242A">
      <w:pPr>
        <w:spacing w:after="0" w:line="360" w:lineRule="auto"/>
        <w:ind w:firstLine="709"/>
        <w:rPr>
          <w:rFonts w:ascii="Times New Roman" w:hAnsi="Times New Roman"/>
          <w:color w:val="FF0000"/>
          <w:sz w:val="24"/>
          <w:szCs w:val="24"/>
          <w:lang w:val="uk-UA" w:eastAsia="ru-RU"/>
        </w:rPr>
      </w:pPr>
    </w:p>
    <w:p w:rsidR="00A75CBC" w:rsidRPr="00B67078" w:rsidRDefault="00A75CBC" w:rsidP="00A8242A">
      <w:pPr>
        <w:spacing w:after="0" w:line="360" w:lineRule="auto"/>
        <w:ind w:firstLine="709"/>
        <w:rPr>
          <w:rFonts w:ascii="Times New Roman" w:hAnsi="Times New Roman"/>
          <w:sz w:val="24"/>
          <w:szCs w:val="24"/>
          <w:lang w:val="uk-UA" w:eastAsia="ru-RU"/>
        </w:rPr>
      </w:pPr>
    </w:p>
    <w:p w:rsidR="00A75CBC" w:rsidRPr="00B67078" w:rsidRDefault="00A75CBC" w:rsidP="00A8242A">
      <w:pPr>
        <w:spacing w:after="0" w:line="360" w:lineRule="auto"/>
        <w:ind w:firstLine="709"/>
        <w:rPr>
          <w:rFonts w:ascii="Times New Roman" w:hAnsi="Times New Roman"/>
          <w:sz w:val="24"/>
          <w:szCs w:val="24"/>
          <w:lang w:val="uk-UA" w:eastAsia="ru-RU"/>
        </w:rPr>
      </w:pPr>
    </w:p>
    <w:p w:rsidR="00A75CBC" w:rsidRPr="00B67078" w:rsidRDefault="00A75CBC" w:rsidP="00A8242A">
      <w:pPr>
        <w:spacing w:after="0" w:line="360" w:lineRule="auto"/>
        <w:ind w:firstLine="709"/>
        <w:rPr>
          <w:rFonts w:ascii="Times New Roman" w:hAnsi="Times New Roman"/>
          <w:sz w:val="24"/>
          <w:szCs w:val="24"/>
          <w:lang w:val="uk-UA" w:eastAsia="ru-RU"/>
        </w:rPr>
      </w:pPr>
    </w:p>
    <w:p w:rsidR="00A75CBC" w:rsidRPr="00B67078" w:rsidRDefault="00A75CBC" w:rsidP="00A8242A">
      <w:pPr>
        <w:spacing w:after="0" w:line="360" w:lineRule="auto"/>
        <w:ind w:firstLine="709"/>
        <w:rPr>
          <w:rFonts w:ascii="Times New Roman" w:hAnsi="Times New Roman"/>
          <w:sz w:val="24"/>
          <w:szCs w:val="24"/>
          <w:lang w:val="uk-UA" w:eastAsia="ru-RU"/>
        </w:rPr>
      </w:pPr>
    </w:p>
    <w:p w:rsidR="00A75CBC" w:rsidRPr="00B67078" w:rsidRDefault="00A75CBC" w:rsidP="00A8242A">
      <w:pPr>
        <w:spacing w:after="0" w:line="360" w:lineRule="auto"/>
        <w:ind w:firstLine="709"/>
        <w:rPr>
          <w:rFonts w:ascii="Times New Roman" w:hAnsi="Times New Roman"/>
          <w:sz w:val="24"/>
          <w:szCs w:val="24"/>
          <w:lang w:val="uk-UA" w:eastAsia="ru-RU"/>
        </w:rPr>
      </w:pPr>
    </w:p>
    <w:p w:rsidR="00A75CBC" w:rsidRPr="00B67078" w:rsidRDefault="00A75CBC" w:rsidP="00A8242A">
      <w:pPr>
        <w:spacing w:after="0" w:line="360" w:lineRule="auto"/>
        <w:ind w:firstLine="709"/>
        <w:rPr>
          <w:rFonts w:ascii="Times New Roman" w:hAnsi="Times New Roman"/>
          <w:sz w:val="24"/>
          <w:szCs w:val="24"/>
          <w:lang w:val="uk-UA" w:eastAsia="ru-RU"/>
        </w:rPr>
      </w:pPr>
    </w:p>
    <w:p w:rsidR="00A75CBC" w:rsidRPr="00B67078" w:rsidRDefault="00A75CBC" w:rsidP="00A8242A">
      <w:pPr>
        <w:spacing w:after="0" w:line="360" w:lineRule="auto"/>
        <w:ind w:firstLine="709"/>
        <w:rPr>
          <w:rFonts w:ascii="Times New Roman" w:hAnsi="Times New Roman"/>
          <w:sz w:val="24"/>
          <w:szCs w:val="24"/>
          <w:lang w:val="uk-UA" w:eastAsia="ru-RU"/>
        </w:rPr>
      </w:pPr>
    </w:p>
    <w:p w:rsidR="00A75CBC" w:rsidRPr="00B67078" w:rsidRDefault="00A75CBC" w:rsidP="00A8242A">
      <w:pPr>
        <w:spacing w:after="0" w:line="360" w:lineRule="auto"/>
        <w:ind w:firstLine="709"/>
        <w:rPr>
          <w:rFonts w:ascii="Times New Roman" w:hAnsi="Times New Roman"/>
          <w:sz w:val="24"/>
          <w:szCs w:val="24"/>
          <w:lang w:val="uk-UA" w:eastAsia="ru-RU"/>
        </w:rPr>
      </w:pPr>
    </w:p>
    <w:p w:rsidR="00A75CBC" w:rsidRPr="00B67078" w:rsidRDefault="00A75CBC" w:rsidP="00A8242A">
      <w:pPr>
        <w:spacing w:after="0" w:line="360" w:lineRule="auto"/>
        <w:jc w:val="center"/>
        <w:outlineLvl w:val="0"/>
        <w:rPr>
          <w:rFonts w:ascii="Times New Roman" w:hAnsi="Times New Roman"/>
          <w:sz w:val="28"/>
          <w:szCs w:val="28"/>
          <w:lang w:val="uk-UA" w:eastAsia="ru-RU"/>
        </w:rPr>
      </w:pPr>
      <w:r w:rsidRPr="00B67078">
        <w:rPr>
          <w:rFonts w:ascii="Times New Roman" w:hAnsi="Times New Roman"/>
          <w:sz w:val="28"/>
          <w:szCs w:val="28"/>
          <w:lang w:val="uk-UA" w:eastAsia="ru-RU"/>
        </w:rPr>
        <w:br w:type="page"/>
      </w:r>
      <w:r w:rsidRPr="00B67078">
        <w:rPr>
          <w:rFonts w:ascii="Times New Roman" w:hAnsi="Times New Roman"/>
          <w:sz w:val="28"/>
          <w:szCs w:val="28"/>
          <w:lang w:val="uk-UA" w:eastAsia="ru-RU"/>
        </w:rPr>
        <w:lastRenderedPageBreak/>
        <w:t>ВСТУП</w:t>
      </w:r>
      <w:bookmarkEnd w:id="0"/>
    </w:p>
    <w:p w:rsidR="00A75CBC" w:rsidRPr="00B67078" w:rsidRDefault="00A75CBC" w:rsidP="00A8242A">
      <w:pPr>
        <w:spacing w:after="0" w:line="360" w:lineRule="auto"/>
        <w:jc w:val="center"/>
        <w:outlineLvl w:val="0"/>
        <w:rPr>
          <w:rFonts w:ascii="Times New Roman" w:hAnsi="Times New Roman"/>
          <w:sz w:val="28"/>
          <w:szCs w:val="28"/>
          <w:lang w:val="uk-UA" w:eastAsia="ru-RU"/>
        </w:rPr>
      </w:pPr>
    </w:p>
    <w:p w:rsidR="00A3246F" w:rsidRPr="00E47407" w:rsidRDefault="00A3246F" w:rsidP="00A3246F">
      <w:pPr>
        <w:shd w:val="clear" w:color="auto" w:fill="FFFFFF"/>
        <w:tabs>
          <w:tab w:val="left" w:pos="1080"/>
        </w:tabs>
        <w:spacing w:after="0" w:line="360" w:lineRule="auto"/>
        <w:ind w:firstLine="709"/>
        <w:jc w:val="both"/>
        <w:rPr>
          <w:rFonts w:ascii="Times New Roman" w:hAnsi="Times New Roman"/>
          <w:sz w:val="28"/>
          <w:szCs w:val="28"/>
          <w:lang w:val="uk-UA" w:eastAsia="ru-RU"/>
        </w:rPr>
      </w:pPr>
      <w:bookmarkStart w:id="2" w:name="_Toc324429547"/>
      <w:r w:rsidRPr="00E47407">
        <w:rPr>
          <w:rFonts w:ascii="Times New Roman" w:hAnsi="Times New Roman"/>
          <w:sz w:val="28"/>
          <w:szCs w:val="28"/>
          <w:lang w:val="uk-UA" w:eastAsia="ru-RU"/>
        </w:rPr>
        <w:t xml:space="preserve">Процес фізичного виховання студентської молоді відіграє важливу роль у формуванні гармонійно розвиненої та конкурентоспроможної особистості. Як відомо, підвищення рівня здоров’я і розвиток необхідних фізичних якостей прямо пов’язані з руховою активністю студентів, яка, на жаль, знижується як за час навчання у школі, так і впродовж навчання </w:t>
      </w:r>
      <w:r w:rsidR="00CA0F0A">
        <w:rPr>
          <w:rFonts w:ascii="Times New Roman" w:hAnsi="Times New Roman"/>
          <w:sz w:val="28"/>
          <w:szCs w:val="28"/>
          <w:lang w:val="uk-UA" w:eastAsia="ru-RU"/>
        </w:rPr>
        <w:t>в</w:t>
      </w:r>
      <w:r w:rsidRPr="00E47407">
        <w:rPr>
          <w:rFonts w:ascii="Times New Roman" w:hAnsi="Times New Roman"/>
          <w:sz w:val="28"/>
          <w:szCs w:val="28"/>
          <w:lang w:val="uk-UA" w:eastAsia="ru-RU"/>
        </w:rPr>
        <w:t xml:space="preserve"> </w:t>
      </w:r>
      <w:r w:rsidR="00CA0F0A">
        <w:rPr>
          <w:rFonts w:ascii="Times New Roman" w:hAnsi="Times New Roman"/>
          <w:sz w:val="28"/>
          <w:szCs w:val="28"/>
          <w:lang w:val="uk-UA" w:eastAsia="ru-RU"/>
        </w:rPr>
        <w:t>закладі вищої освіти</w:t>
      </w:r>
      <w:r w:rsidRPr="00E47407">
        <w:rPr>
          <w:rFonts w:ascii="Times New Roman" w:hAnsi="Times New Roman"/>
          <w:sz w:val="28"/>
          <w:szCs w:val="28"/>
          <w:lang w:val="uk-UA" w:eastAsia="ru-RU"/>
        </w:rPr>
        <w:t>.</w:t>
      </w:r>
    </w:p>
    <w:p w:rsidR="00A3246F" w:rsidRDefault="00A3246F" w:rsidP="00A906EE">
      <w:pPr>
        <w:shd w:val="clear" w:color="auto" w:fill="FFFFFF"/>
        <w:tabs>
          <w:tab w:val="left" w:pos="1080"/>
        </w:tabs>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У науковій літературі (П. М. </w:t>
      </w:r>
      <w:proofErr w:type="spellStart"/>
      <w:r w:rsidRPr="00E47407">
        <w:rPr>
          <w:rFonts w:ascii="Times New Roman" w:hAnsi="Times New Roman"/>
          <w:sz w:val="28"/>
          <w:szCs w:val="28"/>
          <w:lang w:val="uk-UA" w:eastAsia="ru-RU"/>
        </w:rPr>
        <w:t>Оксьом</w:t>
      </w:r>
      <w:proofErr w:type="spellEnd"/>
      <w:r w:rsidRPr="00E47407">
        <w:rPr>
          <w:rFonts w:ascii="Times New Roman" w:hAnsi="Times New Roman"/>
          <w:sz w:val="28"/>
          <w:szCs w:val="28"/>
          <w:lang w:val="uk-UA" w:eastAsia="ru-RU"/>
        </w:rPr>
        <w:t xml:space="preserve">, О. В. </w:t>
      </w:r>
      <w:proofErr w:type="spellStart"/>
      <w:r w:rsidRPr="00E47407">
        <w:rPr>
          <w:rFonts w:ascii="Times New Roman" w:hAnsi="Times New Roman"/>
          <w:sz w:val="28"/>
          <w:szCs w:val="28"/>
          <w:lang w:val="uk-UA" w:eastAsia="ru-RU"/>
        </w:rPr>
        <w:t>Шумаков</w:t>
      </w:r>
      <w:proofErr w:type="spellEnd"/>
      <w:r w:rsidRPr="00E47407">
        <w:rPr>
          <w:rFonts w:ascii="Times New Roman" w:hAnsi="Times New Roman"/>
          <w:sz w:val="28"/>
          <w:szCs w:val="28"/>
          <w:lang w:val="uk-UA" w:eastAsia="ru-RU"/>
        </w:rPr>
        <w:t xml:space="preserve">, 2007; </w:t>
      </w:r>
      <w:r w:rsidR="00A906EE">
        <w:rPr>
          <w:rFonts w:ascii="Times New Roman" w:hAnsi="Times New Roman"/>
          <w:sz w:val="28"/>
          <w:szCs w:val="28"/>
          <w:lang w:val="uk-UA" w:eastAsia="ru-RU"/>
        </w:rPr>
        <w:t xml:space="preserve">                   В. М. Маслов, </w:t>
      </w:r>
      <w:r w:rsidRPr="00E47407">
        <w:rPr>
          <w:rFonts w:ascii="Times New Roman" w:hAnsi="Times New Roman"/>
          <w:sz w:val="28"/>
          <w:szCs w:val="28"/>
          <w:lang w:val="uk-UA" w:eastAsia="ru-RU"/>
        </w:rPr>
        <w:t xml:space="preserve">2011; О. О. </w:t>
      </w:r>
      <w:proofErr w:type="spellStart"/>
      <w:r w:rsidRPr="00E47407">
        <w:rPr>
          <w:rFonts w:ascii="Times New Roman" w:hAnsi="Times New Roman"/>
          <w:sz w:val="28"/>
          <w:szCs w:val="28"/>
          <w:lang w:val="uk-UA" w:eastAsia="ru-RU"/>
        </w:rPr>
        <w:t>Біліченко</w:t>
      </w:r>
      <w:proofErr w:type="spellEnd"/>
      <w:r w:rsidRPr="00E47407">
        <w:rPr>
          <w:rFonts w:ascii="Times New Roman" w:hAnsi="Times New Roman"/>
          <w:sz w:val="28"/>
          <w:szCs w:val="28"/>
          <w:lang w:val="uk-UA" w:eastAsia="ru-RU"/>
        </w:rPr>
        <w:t>, 201</w:t>
      </w:r>
      <w:r w:rsidR="00A906EE">
        <w:rPr>
          <w:rFonts w:ascii="Times New Roman" w:hAnsi="Times New Roman"/>
          <w:sz w:val="28"/>
          <w:szCs w:val="28"/>
          <w:lang w:val="uk-UA" w:eastAsia="ru-RU"/>
        </w:rPr>
        <w:t>8</w:t>
      </w:r>
      <w:r w:rsidRPr="00E47407">
        <w:rPr>
          <w:rFonts w:ascii="Times New Roman" w:hAnsi="Times New Roman"/>
          <w:sz w:val="28"/>
          <w:szCs w:val="28"/>
          <w:lang w:val="uk-UA" w:eastAsia="ru-RU"/>
        </w:rPr>
        <w:t xml:space="preserve">) висловлюється припущення, що одним із найбільш перспективних напрямів оптимізації фізичного стану студентів є включення до програми </w:t>
      </w:r>
      <w:r w:rsidR="00CA0F0A" w:rsidRPr="00E47407">
        <w:rPr>
          <w:rFonts w:ascii="Times New Roman" w:hAnsi="Times New Roman"/>
          <w:sz w:val="28"/>
          <w:szCs w:val="28"/>
          <w:lang w:val="uk-UA" w:eastAsia="ru-RU"/>
        </w:rPr>
        <w:t xml:space="preserve">закладів </w:t>
      </w:r>
      <w:r w:rsidR="00CA0F0A">
        <w:rPr>
          <w:rFonts w:ascii="Times New Roman" w:hAnsi="Times New Roman"/>
          <w:sz w:val="28"/>
          <w:szCs w:val="28"/>
          <w:lang w:val="uk-UA" w:eastAsia="ru-RU"/>
        </w:rPr>
        <w:t>вищої освіти</w:t>
      </w:r>
      <w:r w:rsidR="00CA0F0A" w:rsidRPr="00E47407">
        <w:rPr>
          <w:rFonts w:ascii="Times New Roman" w:hAnsi="Times New Roman"/>
          <w:sz w:val="28"/>
          <w:szCs w:val="28"/>
          <w:lang w:val="uk-UA" w:eastAsia="ru-RU"/>
        </w:rPr>
        <w:t xml:space="preserve"> </w:t>
      </w:r>
      <w:r w:rsidRPr="00E47407">
        <w:rPr>
          <w:rFonts w:ascii="Times New Roman" w:hAnsi="Times New Roman"/>
          <w:sz w:val="28"/>
          <w:szCs w:val="28"/>
          <w:lang w:val="uk-UA" w:eastAsia="ru-RU"/>
        </w:rPr>
        <w:t xml:space="preserve">з фізичного виховання секційної роботи з найбільш популярних серед сучасної молоді видів фізичного виховання, зокрема, </w:t>
      </w:r>
      <w:r w:rsidR="00CA0F0A" w:rsidRPr="00A906EE">
        <w:rPr>
          <w:rFonts w:ascii="Times New Roman" w:hAnsi="Times New Roman"/>
          <w:sz w:val="28"/>
          <w:szCs w:val="28"/>
          <w:lang w:val="uk-UA" w:eastAsia="ru-RU"/>
        </w:rPr>
        <w:t>баскетболу</w:t>
      </w:r>
      <w:r w:rsidRPr="00E47407">
        <w:rPr>
          <w:rFonts w:ascii="Times New Roman" w:hAnsi="Times New Roman"/>
          <w:sz w:val="28"/>
          <w:szCs w:val="28"/>
          <w:lang w:val="uk-UA" w:eastAsia="ru-RU"/>
        </w:rPr>
        <w:t xml:space="preserve"> [2, 7, 8].</w:t>
      </w:r>
      <w:r w:rsidRPr="00E47407">
        <w:rPr>
          <w:lang w:val="uk-UA"/>
        </w:rPr>
        <w:t xml:space="preserve"> </w:t>
      </w:r>
      <w:r w:rsidRPr="00E47407">
        <w:rPr>
          <w:rFonts w:ascii="Times New Roman" w:hAnsi="Times New Roman"/>
          <w:sz w:val="28"/>
          <w:szCs w:val="28"/>
          <w:lang w:val="uk-UA" w:eastAsia="ru-RU"/>
        </w:rPr>
        <w:t>Він здатен покращувати функціональний стан та фізичну підготовленість молоді, і в підсумку зміцнювати стан здоров’я. [1-7</w:t>
      </w:r>
      <w:r>
        <w:rPr>
          <w:rFonts w:ascii="Times New Roman" w:hAnsi="Times New Roman"/>
          <w:sz w:val="28"/>
          <w:szCs w:val="28"/>
          <w:lang w:val="uk-UA" w:eastAsia="ru-RU"/>
        </w:rPr>
        <w:t xml:space="preserve">, </w:t>
      </w:r>
      <w:r w:rsidR="00977B52">
        <w:rPr>
          <w:rFonts w:ascii="Times New Roman" w:hAnsi="Times New Roman"/>
          <w:sz w:val="28"/>
          <w:szCs w:val="28"/>
          <w:lang w:val="uk-UA" w:eastAsia="ru-RU"/>
        </w:rPr>
        <w:t>9</w:t>
      </w:r>
      <w:r w:rsidRPr="00E47407">
        <w:rPr>
          <w:rFonts w:ascii="Times New Roman" w:hAnsi="Times New Roman"/>
          <w:sz w:val="28"/>
          <w:szCs w:val="28"/>
          <w:lang w:val="uk-UA" w:eastAsia="ru-RU"/>
        </w:rPr>
        <w:t xml:space="preserve">]. </w:t>
      </w:r>
    </w:p>
    <w:p w:rsidR="00A75CBC" w:rsidRPr="00B67078" w:rsidRDefault="00A906EE" w:rsidP="00A3246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Отже б</w:t>
      </w:r>
      <w:r w:rsidR="00A75CBC" w:rsidRPr="00B67078">
        <w:rPr>
          <w:rFonts w:ascii="Times New Roman" w:hAnsi="Times New Roman"/>
          <w:sz w:val="28"/>
          <w:szCs w:val="28"/>
          <w:lang w:val="uk-UA" w:eastAsia="ru-RU"/>
        </w:rPr>
        <w:t xml:space="preserve">аскетбол </w:t>
      </w:r>
      <w:r>
        <w:rPr>
          <w:rFonts w:ascii="Times New Roman" w:hAnsi="Times New Roman"/>
          <w:sz w:val="28"/>
          <w:szCs w:val="28"/>
          <w:lang w:val="uk-UA" w:eastAsia="ru-RU"/>
        </w:rPr>
        <w:t xml:space="preserve">залишається </w:t>
      </w:r>
      <w:r w:rsidR="00A75CBC" w:rsidRPr="00B67078">
        <w:rPr>
          <w:rFonts w:ascii="Times New Roman" w:hAnsi="Times New Roman"/>
          <w:sz w:val="28"/>
          <w:szCs w:val="28"/>
          <w:lang w:val="uk-UA" w:eastAsia="ru-RU"/>
        </w:rPr>
        <w:t xml:space="preserve">одним із провідних видів спорту в організації секційної роботи в </w:t>
      </w:r>
      <w:r w:rsidR="00A3246F">
        <w:rPr>
          <w:rFonts w:ascii="Times New Roman" w:hAnsi="Times New Roman"/>
          <w:sz w:val="28"/>
          <w:szCs w:val="28"/>
          <w:lang w:val="uk-UA" w:eastAsia="ru-RU"/>
        </w:rPr>
        <w:t>закладах вищої освіти.</w:t>
      </w:r>
      <w:r w:rsidR="00A75CBC" w:rsidRPr="00B67078">
        <w:rPr>
          <w:rFonts w:ascii="Times New Roman" w:hAnsi="Times New Roman"/>
          <w:sz w:val="28"/>
          <w:szCs w:val="28"/>
          <w:lang w:val="uk-UA" w:eastAsia="ru-RU"/>
        </w:rPr>
        <w:t xml:space="preserve"> </w:t>
      </w:r>
    </w:p>
    <w:p w:rsidR="00A75CBC" w:rsidRPr="00A906EE"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Практикою встановлено, що секційні заняття спортивними іграми, зокрема баскетболом, – одна з найбільш ефективних форм розвитку фізичних якостей </w:t>
      </w:r>
      <w:r w:rsidR="00A3246F">
        <w:rPr>
          <w:rFonts w:ascii="Times New Roman" w:hAnsi="Times New Roman"/>
          <w:sz w:val="28"/>
          <w:szCs w:val="28"/>
          <w:lang w:val="uk-UA" w:eastAsia="ru-RU"/>
        </w:rPr>
        <w:t>у студентів</w:t>
      </w:r>
      <w:r w:rsidRPr="00B67078">
        <w:rPr>
          <w:rFonts w:ascii="Times New Roman" w:hAnsi="Times New Roman"/>
          <w:sz w:val="28"/>
          <w:szCs w:val="28"/>
          <w:lang w:val="uk-UA" w:eastAsia="ru-RU"/>
        </w:rPr>
        <w:t xml:space="preserve">, підвищення </w:t>
      </w:r>
      <w:r w:rsidRPr="00CA0F0A">
        <w:rPr>
          <w:rFonts w:ascii="Times New Roman" w:hAnsi="Times New Roman"/>
          <w:sz w:val="28"/>
          <w:szCs w:val="28"/>
          <w:lang w:val="uk-UA" w:eastAsia="ru-RU"/>
        </w:rPr>
        <w:t xml:space="preserve">функціонального стану організму. Ігрова </w:t>
      </w:r>
      <w:r w:rsidRPr="00A906EE">
        <w:rPr>
          <w:rFonts w:ascii="Times New Roman" w:hAnsi="Times New Roman"/>
          <w:sz w:val="28"/>
          <w:szCs w:val="28"/>
          <w:lang w:val="uk-UA" w:eastAsia="ru-RU"/>
        </w:rPr>
        <w:t xml:space="preserve">діяльність, в свою чергу, є самою динамічною і цікавою для </w:t>
      </w:r>
      <w:r w:rsidR="00CA0F0A" w:rsidRPr="00A906EE">
        <w:rPr>
          <w:rFonts w:ascii="Times New Roman" w:hAnsi="Times New Roman"/>
          <w:sz w:val="28"/>
          <w:szCs w:val="28"/>
          <w:lang w:val="uk-UA" w:eastAsia="ru-RU"/>
        </w:rPr>
        <w:t>студентів</w:t>
      </w:r>
      <w:r w:rsidRPr="00A906EE">
        <w:rPr>
          <w:rFonts w:ascii="Times New Roman" w:hAnsi="Times New Roman"/>
          <w:sz w:val="28"/>
          <w:szCs w:val="28"/>
          <w:lang w:val="uk-UA" w:eastAsia="ru-RU"/>
        </w:rPr>
        <w:t xml:space="preserve">, вона значно впливає на </w:t>
      </w:r>
      <w:r w:rsidR="00CA0F0A" w:rsidRPr="00A906EE">
        <w:rPr>
          <w:rFonts w:ascii="Times New Roman" w:hAnsi="Times New Roman"/>
          <w:sz w:val="28"/>
          <w:szCs w:val="28"/>
          <w:lang w:val="uk-UA" w:eastAsia="ru-RU"/>
        </w:rPr>
        <w:t>них</w:t>
      </w:r>
      <w:r w:rsidRPr="00A906EE">
        <w:rPr>
          <w:rFonts w:ascii="Times New Roman" w:hAnsi="Times New Roman"/>
          <w:sz w:val="28"/>
          <w:szCs w:val="28"/>
          <w:lang w:val="uk-UA" w:eastAsia="ru-RU"/>
        </w:rPr>
        <w:t xml:space="preserve">, підвищує тонус організму, працездатність, забезпечує продуктивність в навчальній роботі </w:t>
      </w:r>
      <w:r w:rsidRPr="00A906EE">
        <w:rPr>
          <w:rFonts w:ascii="Times New Roman" w:hAnsi="Times New Roman"/>
          <w:sz w:val="28"/>
          <w:szCs w:val="28"/>
          <w:lang w:val="uk-UA" w:eastAsia="ru-RU"/>
        </w:rPr>
        <w:sym w:font="Symbol" w:char="F05B"/>
      </w:r>
      <w:r w:rsidRPr="00A906EE">
        <w:rPr>
          <w:rFonts w:ascii="Times New Roman" w:hAnsi="Times New Roman"/>
          <w:sz w:val="28"/>
          <w:szCs w:val="28"/>
          <w:lang w:val="uk-UA" w:eastAsia="ru-RU"/>
        </w:rPr>
        <w:t>10-17</w:t>
      </w:r>
      <w:r w:rsidRPr="00A906EE">
        <w:rPr>
          <w:rFonts w:ascii="Times New Roman" w:hAnsi="Times New Roman"/>
          <w:sz w:val="28"/>
          <w:szCs w:val="28"/>
          <w:lang w:val="uk-UA" w:eastAsia="ru-RU"/>
        </w:rPr>
        <w:sym w:font="Symbol" w:char="F05D"/>
      </w:r>
      <w:r w:rsidRPr="00A906EE">
        <w:rPr>
          <w:rFonts w:ascii="Times New Roman" w:hAnsi="Times New Roman"/>
          <w:sz w:val="28"/>
          <w:szCs w:val="28"/>
          <w:lang w:val="uk-UA" w:eastAsia="ru-RU"/>
        </w:rPr>
        <w:t xml:space="preserve">. </w:t>
      </w:r>
    </w:p>
    <w:p w:rsidR="00A3246F" w:rsidRPr="00A906EE" w:rsidRDefault="00A3246F" w:rsidP="00A8242A">
      <w:pPr>
        <w:spacing w:after="0" w:line="360" w:lineRule="auto"/>
        <w:ind w:firstLine="708"/>
        <w:jc w:val="both"/>
        <w:outlineLvl w:val="0"/>
        <w:rPr>
          <w:rFonts w:ascii="Times New Roman" w:hAnsi="Times New Roman"/>
          <w:sz w:val="28"/>
          <w:szCs w:val="28"/>
          <w:lang w:val="uk-UA" w:eastAsia="ru-RU"/>
        </w:rPr>
      </w:pPr>
      <w:r w:rsidRPr="00A906EE">
        <w:rPr>
          <w:rFonts w:ascii="Times New Roman" w:hAnsi="Times New Roman"/>
          <w:sz w:val="28"/>
          <w:szCs w:val="28"/>
          <w:lang w:val="uk-UA" w:eastAsia="ru-RU"/>
        </w:rPr>
        <w:t xml:space="preserve">Аналіз спеціальної літератури [2, 4, 6, 8, 11, 16] показує, що існуючі методи організації фізичного виховання не забезпечують в період навчання у вищих закладах освіти підвищення </w:t>
      </w:r>
      <w:r w:rsidR="00CA0F0A" w:rsidRPr="00A906EE">
        <w:rPr>
          <w:rFonts w:ascii="Times New Roman" w:hAnsi="Times New Roman"/>
          <w:sz w:val="28"/>
          <w:szCs w:val="28"/>
          <w:lang w:val="uk-UA" w:eastAsia="ru-RU"/>
        </w:rPr>
        <w:t xml:space="preserve">здоров’я </w:t>
      </w:r>
      <w:r w:rsidRPr="00A906EE">
        <w:rPr>
          <w:rFonts w:ascii="Times New Roman" w:hAnsi="Times New Roman"/>
          <w:sz w:val="28"/>
          <w:szCs w:val="28"/>
          <w:lang w:val="uk-UA" w:eastAsia="ru-RU"/>
        </w:rPr>
        <w:t xml:space="preserve"> значної частини студентської молоді. Таким чином, своєчасна і якісна діагностика </w:t>
      </w:r>
      <w:r w:rsidR="00CA0F0A" w:rsidRPr="00A906EE">
        <w:rPr>
          <w:rFonts w:ascii="Times New Roman" w:hAnsi="Times New Roman"/>
          <w:sz w:val="28"/>
          <w:szCs w:val="28"/>
          <w:lang w:val="uk-UA" w:eastAsia="ru-RU"/>
        </w:rPr>
        <w:t xml:space="preserve">показників здоров’я </w:t>
      </w:r>
      <w:r w:rsidRPr="00A906EE">
        <w:rPr>
          <w:rFonts w:ascii="Times New Roman" w:hAnsi="Times New Roman"/>
          <w:sz w:val="28"/>
          <w:szCs w:val="28"/>
          <w:lang w:val="uk-UA" w:eastAsia="ru-RU"/>
        </w:rPr>
        <w:t xml:space="preserve">студентів має важливе прикладне значення. </w:t>
      </w:r>
    </w:p>
    <w:p w:rsidR="00A75CBC" w:rsidRPr="00B67078" w:rsidRDefault="00A75CBC" w:rsidP="00A8242A">
      <w:pPr>
        <w:spacing w:after="0" w:line="360" w:lineRule="auto"/>
        <w:ind w:firstLine="708"/>
        <w:jc w:val="both"/>
        <w:outlineLvl w:val="0"/>
        <w:rPr>
          <w:rFonts w:ascii="Times New Roman" w:hAnsi="Times New Roman"/>
          <w:sz w:val="28"/>
          <w:szCs w:val="28"/>
          <w:lang w:val="uk-UA" w:eastAsia="ru-RU"/>
        </w:rPr>
      </w:pPr>
      <w:r w:rsidRPr="00B67078">
        <w:rPr>
          <w:rFonts w:ascii="Times New Roman" w:hAnsi="Times New Roman"/>
          <w:sz w:val="28"/>
          <w:szCs w:val="28"/>
          <w:lang w:val="uk-UA" w:eastAsia="ru-RU"/>
        </w:rPr>
        <w:lastRenderedPageBreak/>
        <w:t>Спортивна гра баскетбол – один із найпоширеніших і доступних видів спорту, і тому є відмінним засобом залучення молоді до</w:t>
      </w:r>
      <w:r>
        <w:rPr>
          <w:rFonts w:ascii="Times New Roman" w:hAnsi="Times New Roman"/>
          <w:sz w:val="28"/>
          <w:szCs w:val="28"/>
          <w:lang w:val="uk-UA" w:eastAsia="ru-RU"/>
        </w:rPr>
        <w:t xml:space="preserve"> </w:t>
      </w:r>
      <w:r w:rsidRPr="00B67078">
        <w:rPr>
          <w:rFonts w:ascii="Times New Roman" w:hAnsi="Times New Roman"/>
          <w:sz w:val="28"/>
          <w:szCs w:val="28"/>
          <w:lang w:val="uk-UA" w:eastAsia="ru-RU"/>
        </w:rPr>
        <w:t xml:space="preserve">систематичних занять фізичною культурою і спортом, підготовки до здачі нормативів і до активного відпочинку. Гра у баскетбол сприяє розвитку рухового апарату, допомагає виробляти такі </w:t>
      </w:r>
      <w:proofErr w:type="spellStart"/>
      <w:r w:rsidRPr="00B67078">
        <w:rPr>
          <w:rFonts w:ascii="Times New Roman" w:hAnsi="Times New Roman"/>
          <w:sz w:val="28"/>
          <w:szCs w:val="28"/>
          <w:lang w:val="uk-UA" w:eastAsia="ru-RU"/>
        </w:rPr>
        <w:t>життєво</w:t>
      </w:r>
      <w:proofErr w:type="spellEnd"/>
      <w:r w:rsidRPr="00B67078">
        <w:rPr>
          <w:rFonts w:ascii="Times New Roman" w:hAnsi="Times New Roman"/>
          <w:sz w:val="28"/>
          <w:szCs w:val="28"/>
          <w:lang w:val="uk-UA" w:eastAsia="ru-RU"/>
        </w:rPr>
        <w:t xml:space="preserve"> важливі фізичні якості, як спритність, витривалість, швидкість реакції, зміцнює дихальну, серцево-судинну і м’язову системи, знімає розумову втому. Крім </w:t>
      </w:r>
      <w:proofErr w:type="spellStart"/>
      <w:r w:rsidRPr="00B67078">
        <w:rPr>
          <w:rFonts w:ascii="Times New Roman" w:hAnsi="Times New Roman"/>
          <w:sz w:val="28"/>
          <w:szCs w:val="28"/>
          <w:lang w:val="uk-UA" w:eastAsia="ru-RU"/>
        </w:rPr>
        <w:t>оздоровчо</w:t>
      </w:r>
      <w:proofErr w:type="spellEnd"/>
      <w:r w:rsidRPr="00B67078">
        <w:rPr>
          <w:rFonts w:ascii="Times New Roman" w:hAnsi="Times New Roman"/>
          <w:sz w:val="28"/>
          <w:szCs w:val="28"/>
          <w:lang w:val="uk-UA" w:eastAsia="ru-RU"/>
        </w:rPr>
        <w:t>-гігієнічного впливу, волейбол має велике виховне та агітаційне значення, оскільки спортивна боротьба захоплююча не тільки для учасників, але і для глядачів, вона виховує прагнення стати сильними, спритними, сміливими, вміння підпорядковувати свої дії інтересам колективу команди [3</w:t>
      </w:r>
      <w:r w:rsidR="00977B52">
        <w:rPr>
          <w:rFonts w:ascii="Times New Roman" w:hAnsi="Times New Roman"/>
          <w:sz w:val="28"/>
          <w:szCs w:val="28"/>
          <w:lang w:val="uk-UA" w:eastAsia="ru-RU"/>
        </w:rPr>
        <w:t>, 18</w:t>
      </w:r>
      <w:r w:rsidRPr="00B67078">
        <w:rPr>
          <w:rFonts w:ascii="Times New Roman" w:hAnsi="Times New Roman"/>
          <w:sz w:val="28"/>
          <w:szCs w:val="28"/>
          <w:lang w:val="uk-UA" w:eastAsia="ru-RU"/>
        </w:rPr>
        <w:t>].</w:t>
      </w:r>
    </w:p>
    <w:p w:rsidR="00A75CBC" w:rsidRPr="00B67078" w:rsidRDefault="00A75CBC" w:rsidP="00A8242A">
      <w:pPr>
        <w:spacing w:after="0" w:line="360" w:lineRule="auto"/>
        <w:ind w:firstLine="708"/>
        <w:jc w:val="both"/>
        <w:outlineLvl w:val="0"/>
        <w:rPr>
          <w:rFonts w:ascii="Times New Roman" w:hAnsi="Times New Roman"/>
          <w:sz w:val="28"/>
          <w:szCs w:val="28"/>
          <w:lang w:val="uk-UA" w:eastAsia="ru-RU"/>
        </w:rPr>
      </w:pPr>
      <w:r w:rsidRPr="00B67078">
        <w:rPr>
          <w:rFonts w:ascii="Times New Roman" w:hAnsi="Times New Roman"/>
          <w:sz w:val="28"/>
          <w:szCs w:val="28"/>
          <w:lang w:val="uk-UA" w:eastAsia="ru-RU"/>
        </w:rPr>
        <w:t>Отже, секційні заняття передусім повинні мати оздоровчу спрямованість.</w:t>
      </w:r>
    </w:p>
    <w:p w:rsidR="00CA364B"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Тому метою даного дослідження було </w:t>
      </w:r>
      <w:r w:rsidR="00CA364B" w:rsidRPr="00B67078">
        <w:rPr>
          <w:rFonts w:ascii="Times New Roman" w:hAnsi="Times New Roman"/>
          <w:sz w:val="28"/>
          <w:szCs w:val="28"/>
          <w:lang w:val="uk-UA" w:eastAsia="ru-RU"/>
        </w:rPr>
        <w:t xml:space="preserve">дослідити вплив занять баскетболом на </w:t>
      </w:r>
      <w:r w:rsidR="00CA364B">
        <w:rPr>
          <w:rFonts w:ascii="Times New Roman" w:hAnsi="Times New Roman"/>
          <w:sz w:val="28"/>
          <w:szCs w:val="28"/>
          <w:lang w:val="uk-UA" w:eastAsia="ru-RU"/>
        </w:rPr>
        <w:t>показники здоров’я студентів закладу вищої освіти</w:t>
      </w:r>
      <w:r w:rsidR="00CA364B" w:rsidRPr="00B67078">
        <w:rPr>
          <w:rFonts w:ascii="Times New Roman" w:hAnsi="Times New Roman"/>
          <w:sz w:val="28"/>
          <w:szCs w:val="28"/>
          <w:lang w:val="uk-UA" w:eastAsia="ru-RU"/>
        </w:rPr>
        <w:t>.</w:t>
      </w:r>
    </w:p>
    <w:p w:rsidR="00A75CBC" w:rsidRPr="00B67078"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Об’єктом даного дослідження є зміст навчально-тренувальні заняття з баскетбол в умовах </w:t>
      </w:r>
      <w:r w:rsidR="00C07849">
        <w:rPr>
          <w:rFonts w:ascii="Times New Roman" w:hAnsi="Times New Roman"/>
          <w:sz w:val="28"/>
          <w:szCs w:val="28"/>
          <w:lang w:val="uk-UA" w:eastAsia="ru-RU"/>
        </w:rPr>
        <w:t xml:space="preserve">спортивної </w:t>
      </w:r>
      <w:r w:rsidRPr="00B67078">
        <w:rPr>
          <w:rFonts w:ascii="Times New Roman" w:hAnsi="Times New Roman"/>
          <w:sz w:val="28"/>
          <w:szCs w:val="28"/>
          <w:lang w:val="uk-UA" w:eastAsia="ru-RU"/>
        </w:rPr>
        <w:t>секції</w:t>
      </w:r>
      <w:r w:rsidR="00C07849">
        <w:rPr>
          <w:rFonts w:ascii="Times New Roman" w:hAnsi="Times New Roman"/>
          <w:sz w:val="28"/>
          <w:szCs w:val="28"/>
          <w:lang w:val="uk-UA" w:eastAsia="ru-RU"/>
        </w:rPr>
        <w:t xml:space="preserve"> вищого навчального закладу</w:t>
      </w:r>
      <w:r w:rsidRPr="00B67078">
        <w:rPr>
          <w:rFonts w:ascii="Times New Roman" w:hAnsi="Times New Roman"/>
          <w:sz w:val="28"/>
          <w:szCs w:val="28"/>
          <w:lang w:val="uk-UA" w:eastAsia="ru-RU"/>
        </w:rPr>
        <w:t>.</w:t>
      </w:r>
    </w:p>
    <w:p w:rsidR="00A75CBC" w:rsidRPr="00B67078" w:rsidRDefault="00A75CBC" w:rsidP="00A8242A">
      <w:pPr>
        <w:spacing w:after="0" w:line="360" w:lineRule="auto"/>
        <w:ind w:firstLine="709"/>
        <w:jc w:val="both"/>
        <w:outlineLvl w:val="0"/>
        <w:rPr>
          <w:rFonts w:ascii="Times New Roman" w:hAnsi="Times New Roman"/>
          <w:sz w:val="28"/>
          <w:szCs w:val="28"/>
          <w:lang w:val="uk-UA" w:eastAsia="ru-RU"/>
        </w:rPr>
      </w:pPr>
      <w:r w:rsidRPr="00B67078">
        <w:rPr>
          <w:rFonts w:ascii="Times New Roman" w:hAnsi="Times New Roman"/>
          <w:bCs/>
          <w:sz w:val="28"/>
          <w:szCs w:val="28"/>
          <w:lang w:val="uk-UA" w:eastAsia="ru-RU"/>
        </w:rPr>
        <w:t>Суб</w:t>
      </w:r>
      <w:r w:rsidRPr="00B67078">
        <w:rPr>
          <w:rFonts w:ascii="Times New Roman" w:hAnsi="Times New Roman"/>
          <w:sz w:val="28"/>
          <w:szCs w:val="28"/>
          <w:lang w:val="uk-UA" w:eastAsia="ru-RU"/>
        </w:rPr>
        <w:t>’</w:t>
      </w:r>
      <w:r w:rsidRPr="00B67078">
        <w:rPr>
          <w:rFonts w:ascii="Times New Roman" w:hAnsi="Times New Roman"/>
          <w:bCs/>
          <w:sz w:val="28"/>
          <w:szCs w:val="28"/>
          <w:lang w:val="uk-UA" w:eastAsia="ru-RU"/>
        </w:rPr>
        <w:t xml:space="preserve">єкт дослідження </w:t>
      </w:r>
      <w:r w:rsidRPr="00B67078">
        <w:rPr>
          <w:rFonts w:ascii="Times New Roman" w:hAnsi="Times New Roman"/>
          <w:sz w:val="28"/>
          <w:szCs w:val="28"/>
          <w:lang w:val="uk-UA" w:eastAsia="ru-RU"/>
        </w:rPr>
        <w:t>–</w:t>
      </w:r>
      <w:r w:rsidRPr="00B67078">
        <w:rPr>
          <w:rFonts w:ascii="Times New Roman" w:hAnsi="Times New Roman"/>
          <w:bCs/>
          <w:sz w:val="28"/>
          <w:szCs w:val="28"/>
          <w:lang w:val="uk-UA" w:eastAsia="ru-RU"/>
        </w:rPr>
        <w:t xml:space="preserve"> юнаки 1</w:t>
      </w:r>
      <w:r w:rsidR="00C07849">
        <w:rPr>
          <w:rFonts w:ascii="Times New Roman" w:hAnsi="Times New Roman"/>
          <w:bCs/>
          <w:sz w:val="28"/>
          <w:szCs w:val="28"/>
          <w:lang w:val="uk-UA" w:eastAsia="ru-RU"/>
        </w:rPr>
        <w:t>7</w:t>
      </w:r>
      <w:r w:rsidRPr="00B67078">
        <w:rPr>
          <w:rFonts w:ascii="Times New Roman" w:hAnsi="Times New Roman"/>
          <w:bCs/>
          <w:sz w:val="28"/>
          <w:szCs w:val="28"/>
          <w:lang w:val="uk-UA" w:eastAsia="ru-RU"/>
        </w:rPr>
        <w:t>-1</w:t>
      </w:r>
      <w:r w:rsidR="00C07849">
        <w:rPr>
          <w:rFonts w:ascii="Times New Roman" w:hAnsi="Times New Roman"/>
          <w:bCs/>
          <w:sz w:val="28"/>
          <w:szCs w:val="28"/>
          <w:lang w:val="uk-UA" w:eastAsia="ru-RU"/>
        </w:rPr>
        <w:t>8</w:t>
      </w:r>
      <w:r w:rsidRPr="00B67078">
        <w:rPr>
          <w:rFonts w:ascii="Times New Roman" w:hAnsi="Times New Roman"/>
          <w:bCs/>
          <w:sz w:val="28"/>
          <w:szCs w:val="28"/>
          <w:lang w:val="uk-UA" w:eastAsia="ru-RU"/>
        </w:rPr>
        <w:t xml:space="preserve"> років.</w:t>
      </w:r>
    </w:p>
    <w:p w:rsidR="00A75CBC" w:rsidRPr="00B67078" w:rsidRDefault="00A75CBC" w:rsidP="00A8242A">
      <w:pPr>
        <w:shd w:val="clear" w:color="auto" w:fill="FFFFFF"/>
        <w:spacing w:after="0" w:line="360" w:lineRule="auto"/>
        <w:ind w:firstLine="709"/>
        <w:jc w:val="both"/>
        <w:rPr>
          <w:rFonts w:ascii="Times New Roman" w:hAnsi="Times New Roman"/>
          <w:sz w:val="28"/>
          <w:szCs w:val="28"/>
          <w:lang w:val="uk-UA" w:eastAsia="ru-RU"/>
        </w:rPr>
      </w:pPr>
      <w:r w:rsidRPr="00B67078">
        <w:rPr>
          <w:rFonts w:ascii="Times New Roman" w:hAnsi="Times New Roman"/>
          <w:bCs/>
          <w:sz w:val="28"/>
          <w:szCs w:val="28"/>
          <w:lang w:val="uk-UA" w:eastAsia="ru-RU"/>
        </w:rPr>
        <w:t xml:space="preserve">Предмет дослідження </w:t>
      </w:r>
      <w:r w:rsidRPr="00B67078">
        <w:rPr>
          <w:rFonts w:ascii="Times New Roman" w:hAnsi="Times New Roman"/>
          <w:sz w:val="28"/>
          <w:szCs w:val="28"/>
          <w:lang w:val="uk-UA" w:eastAsia="ru-RU"/>
        </w:rPr>
        <w:t>–</w:t>
      </w:r>
      <w:r w:rsidRPr="00B67078">
        <w:rPr>
          <w:rFonts w:ascii="Times New Roman" w:hAnsi="Times New Roman"/>
          <w:bCs/>
          <w:sz w:val="28"/>
          <w:szCs w:val="28"/>
          <w:lang w:val="uk-UA" w:eastAsia="ru-RU"/>
        </w:rPr>
        <w:t xml:space="preserve"> функціональні показники серцево-судинної і дихальної системи, рівень здоров</w:t>
      </w:r>
      <w:r w:rsidRPr="00B67078">
        <w:rPr>
          <w:rFonts w:ascii="Times New Roman" w:hAnsi="Times New Roman"/>
          <w:sz w:val="28"/>
          <w:szCs w:val="28"/>
          <w:lang w:val="uk-UA" w:eastAsia="ru-RU"/>
        </w:rPr>
        <w:t>’</w:t>
      </w:r>
      <w:r w:rsidRPr="00B67078">
        <w:rPr>
          <w:rFonts w:ascii="Times New Roman" w:hAnsi="Times New Roman"/>
          <w:bCs/>
          <w:sz w:val="28"/>
          <w:szCs w:val="28"/>
          <w:lang w:val="uk-UA" w:eastAsia="ru-RU"/>
        </w:rPr>
        <w:t xml:space="preserve">я, фізична </w:t>
      </w:r>
      <w:proofErr w:type="spellStart"/>
      <w:r w:rsidRPr="00B67078">
        <w:rPr>
          <w:rFonts w:ascii="Times New Roman" w:hAnsi="Times New Roman"/>
          <w:bCs/>
          <w:sz w:val="28"/>
          <w:szCs w:val="28"/>
          <w:lang w:val="uk-UA" w:eastAsia="ru-RU"/>
        </w:rPr>
        <w:t>роботоздатність</w:t>
      </w:r>
      <w:proofErr w:type="spellEnd"/>
      <w:r w:rsidRPr="00B67078">
        <w:rPr>
          <w:rFonts w:ascii="Times New Roman" w:hAnsi="Times New Roman"/>
          <w:bCs/>
          <w:sz w:val="28"/>
          <w:szCs w:val="28"/>
          <w:lang w:val="uk-UA" w:eastAsia="ru-RU"/>
        </w:rPr>
        <w:t>, спеціальна фізична підготовленість.</w:t>
      </w:r>
    </w:p>
    <w:p w:rsidR="00A75CBC" w:rsidRPr="00B67078" w:rsidRDefault="00A75CBC" w:rsidP="00A8242A">
      <w:pPr>
        <w:shd w:val="clear" w:color="auto" w:fill="FFFFFF"/>
        <w:spacing w:before="34" w:after="0" w:line="360" w:lineRule="auto"/>
        <w:ind w:firstLine="709"/>
        <w:jc w:val="both"/>
        <w:rPr>
          <w:rFonts w:ascii="Times New Roman" w:hAnsi="Times New Roman"/>
          <w:sz w:val="28"/>
          <w:szCs w:val="28"/>
          <w:lang w:val="uk-UA" w:eastAsia="ru-RU"/>
        </w:rPr>
      </w:pPr>
    </w:p>
    <w:bookmarkEnd w:id="2"/>
    <w:p w:rsidR="00A75CBC" w:rsidRPr="00B67078" w:rsidRDefault="00A75CBC" w:rsidP="00A8242A">
      <w:pPr>
        <w:spacing w:after="0" w:line="360" w:lineRule="auto"/>
        <w:jc w:val="center"/>
        <w:outlineLvl w:val="0"/>
        <w:rPr>
          <w:rFonts w:ascii="Times New Roman" w:hAnsi="Times New Roman"/>
          <w:sz w:val="28"/>
          <w:szCs w:val="28"/>
          <w:lang w:val="uk-UA" w:eastAsia="ru-RU"/>
        </w:rPr>
      </w:pPr>
      <w:r w:rsidRPr="00B67078">
        <w:rPr>
          <w:rFonts w:ascii="Times New Roman" w:hAnsi="Times New Roman"/>
          <w:sz w:val="28"/>
          <w:szCs w:val="28"/>
          <w:lang w:val="uk-UA" w:eastAsia="ru-RU"/>
        </w:rPr>
        <w:br w:type="page"/>
      </w:r>
      <w:r w:rsidRPr="00B67078">
        <w:rPr>
          <w:rFonts w:ascii="Times New Roman" w:hAnsi="Times New Roman"/>
          <w:sz w:val="28"/>
          <w:szCs w:val="28"/>
          <w:lang w:val="uk-UA" w:eastAsia="ru-RU"/>
        </w:rPr>
        <w:lastRenderedPageBreak/>
        <w:t>1</w:t>
      </w:r>
      <w:bookmarkStart w:id="3" w:name="_Toc324429548"/>
      <w:r w:rsidRPr="00B67078">
        <w:rPr>
          <w:rFonts w:ascii="Times New Roman" w:hAnsi="Times New Roman"/>
          <w:sz w:val="28"/>
          <w:szCs w:val="28"/>
          <w:lang w:val="uk-UA" w:eastAsia="ru-RU"/>
        </w:rPr>
        <w:t xml:space="preserve"> </w:t>
      </w:r>
      <w:bookmarkEnd w:id="3"/>
      <w:r w:rsidRPr="00B67078">
        <w:rPr>
          <w:rFonts w:ascii="Times New Roman" w:hAnsi="Times New Roman"/>
          <w:sz w:val="28"/>
          <w:szCs w:val="28"/>
          <w:lang w:val="uk-UA" w:eastAsia="ru-RU"/>
        </w:rPr>
        <w:t>ОГЛЯД ЛІТЕРАТУРИ</w:t>
      </w:r>
    </w:p>
    <w:p w:rsidR="00A75CBC" w:rsidRPr="00B67078" w:rsidRDefault="00A75CBC" w:rsidP="00A8242A">
      <w:pPr>
        <w:spacing w:after="0" w:line="360" w:lineRule="auto"/>
        <w:ind w:firstLine="720"/>
        <w:jc w:val="center"/>
        <w:rPr>
          <w:rFonts w:ascii="Times New Roman" w:hAnsi="Times New Roman"/>
          <w:sz w:val="28"/>
          <w:szCs w:val="28"/>
          <w:lang w:val="uk-UA" w:eastAsia="ru-RU"/>
        </w:rPr>
      </w:pPr>
    </w:p>
    <w:p w:rsidR="000536D0" w:rsidRPr="000536D0" w:rsidRDefault="000536D0" w:rsidP="000536D0">
      <w:pPr>
        <w:spacing w:after="0" w:line="360" w:lineRule="auto"/>
        <w:ind w:firstLine="709"/>
        <w:rPr>
          <w:rFonts w:ascii="Times New Roman" w:eastAsia="Times New Roman" w:hAnsi="Times New Roman"/>
          <w:sz w:val="28"/>
          <w:szCs w:val="28"/>
          <w:lang w:val="uk-UA" w:eastAsia="ru-RU"/>
        </w:rPr>
      </w:pPr>
      <w:bookmarkStart w:id="4" w:name="_Toc144784542"/>
      <w:r w:rsidRPr="000536D0">
        <w:rPr>
          <w:rFonts w:ascii="Times New Roman" w:eastAsia="Times New Roman" w:hAnsi="Times New Roman"/>
          <w:sz w:val="28"/>
          <w:szCs w:val="28"/>
          <w:lang w:val="uk-UA" w:eastAsia="ru-RU"/>
        </w:rPr>
        <w:t>1.</w:t>
      </w:r>
      <w:r w:rsidR="0077247E">
        <w:rPr>
          <w:rFonts w:ascii="Times New Roman" w:eastAsia="Times New Roman" w:hAnsi="Times New Roman"/>
          <w:sz w:val="28"/>
          <w:szCs w:val="28"/>
          <w:lang w:val="uk-UA" w:eastAsia="ru-RU"/>
        </w:rPr>
        <w:t>1</w:t>
      </w:r>
      <w:r w:rsidRPr="000536D0">
        <w:rPr>
          <w:rFonts w:ascii="Times New Roman" w:eastAsia="Times New Roman" w:hAnsi="Times New Roman"/>
          <w:sz w:val="28"/>
          <w:szCs w:val="28"/>
          <w:lang w:val="uk-UA" w:eastAsia="ru-RU"/>
        </w:rPr>
        <w:t xml:space="preserve"> Проблеми фізичного виховання студентської молоді</w:t>
      </w: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 xml:space="preserve">Зростання захворюваності серед населення країни, в тому числі серед студентів, вимагає неухильного вдосконалення і наукового обґрунтування нових технологій у фізкультурно-оздоровчій роботі. Основна мета при навчанні та вихованні студентів </w:t>
      </w:r>
      <w:r w:rsidR="0077247E">
        <w:rPr>
          <w:rFonts w:ascii="Times New Roman" w:eastAsia="Times New Roman" w:hAnsi="Times New Roman"/>
          <w:sz w:val="28"/>
          <w:szCs w:val="28"/>
          <w:lang w:val="uk-UA" w:eastAsia="ru-RU"/>
        </w:rPr>
        <w:t>–</w:t>
      </w:r>
      <w:r w:rsidRPr="000536D0">
        <w:rPr>
          <w:rFonts w:ascii="Times New Roman" w:eastAsia="Times New Roman" w:hAnsi="Times New Roman"/>
          <w:sz w:val="28"/>
          <w:szCs w:val="28"/>
          <w:lang w:val="uk-UA" w:eastAsia="ru-RU"/>
        </w:rPr>
        <w:t xml:space="preserve"> формування потреби в «конструюванні здоров'я».</w:t>
      </w:r>
    </w:p>
    <w:p w:rsidR="000536D0" w:rsidRPr="000536D0" w:rsidRDefault="000536D0" w:rsidP="000536D0">
      <w:pPr>
        <w:spacing w:after="0" w:line="360" w:lineRule="auto"/>
        <w:ind w:firstLine="709"/>
        <w:jc w:val="both"/>
        <w:rPr>
          <w:rFonts w:ascii="Times New Roman" w:eastAsia="Times New Roman" w:hAnsi="Times New Roman"/>
          <w:color w:val="0000FF"/>
          <w:sz w:val="28"/>
          <w:szCs w:val="28"/>
          <w:lang w:val="uk-UA" w:eastAsia="ru-RU"/>
        </w:rPr>
      </w:pPr>
      <w:r w:rsidRPr="000536D0">
        <w:rPr>
          <w:rFonts w:ascii="Times New Roman" w:eastAsia="Times New Roman" w:hAnsi="Times New Roman"/>
          <w:sz w:val="28"/>
          <w:szCs w:val="28"/>
          <w:lang w:val="uk-UA" w:eastAsia="ru-RU"/>
        </w:rPr>
        <w:t>В умовах модернізації освіти, необхідне вдосконалення у вузах системи занять фізичної культури та спортом.. В даний час фізкультурно-оздоровча робота в системі вищої освіти потребує вдосконалення</w:t>
      </w: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Сучасні умови життя мають величезний вплив на фізичну активність молоді, що проявляється в зниженні їх фізичного розвитку і підготовленості. Сприяння фізичному та професійного самовдосконалення повинно бути залучення студентів до самостійних занять фізичною культурою, прищеплення у них потреби в систематичних заняттях фізичними вправами. У структурі загальної фізичної культури особистості студента значне місце відводиться на  вдосконалення особистих здібностей, розвиток самовиховної та освітньої функції студента [17, 18].</w:t>
      </w: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При цьому необхідно відзначити, що заняття фізичною культурою в рамках освітньої програми не дозволяють вирішувати всього комплексу завдань, що стоять перед нею. Багато авторів відзначають зниження інтересу до занять фізичною культурою у вузі.</w:t>
      </w: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 xml:space="preserve">Розвиток масової фізичної культури і спорту є в даний час важливою складовою частиною державної економічної політики, при цьому наданні фізичною культурою можливості використовуються не ефективно. Одне з основних першочергових завдань у вихованні в учнівської молоді стійкого інтересу до регулярних занять фізичною культурою і спортом, може бути </w:t>
      </w:r>
      <w:r w:rsidRPr="000536D0">
        <w:rPr>
          <w:rFonts w:ascii="Times New Roman" w:eastAsia="Times New Roman" w:hAnsi="Times New Roman"/>
          <w:sz w:val="28"/>
          <w:szCs w:val="28"/>
          <w:lang w:val="uk-UA" w:eastAsia="ru-RU"/>
        </w:rPr>
        <w:lastRenderedPageBreak/>
        <w:t>успішно вирішена при створенні педагогічних умов стимулюючих формування потреби до занять фізичною культурою [19].</w:t>
      </w: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Доводиться відзначити, що фізичною культурою і спортом в даний час активно займається не більше 20% населення. Причинами цього, частіше за все є: відсутність спортивних об'єктів, відсутність пропаганди здорового способу життя, висока вартість послуг, що надаються сферою фізичної культури. Не випадково в останні роки спостерігається зростання кількості студентів, що мають значні відхилення у стані здоров'я та також відзначають про зниження стану здоров'я, фізичного розвитку та підготовленості молоді.  У дослідженнях проведеними науковими центрами наголошується, що щорічно на перший курс вузів надходить навчатися тільки 16% абітурієнтів, віднесених до основної медичної групи. До останнього року навчання кількість студентів, віднесених за станом здоров'я до спеціальної медичної групи, збільшується. Така тенденція, типова для багатьох вузів. Це вказує про можливу деградацію інтелектуальної еліти країни в майбутньому. Небезпеку цієї ситуації важко перебільшити, оскільки в найближчі роки сучасні студенти будуть визначати ступінь добробуту країни, її економічний, науковий і культурний рівень [18, 19].</w:t>
      </w: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Одним з найважливіших компонентів, що становлять структуру активності занять фізичною культурою і спортом, є внутрішнє бажання й інтерес до занять в кожної окремої людини. Тому формування у молоді потреби в фізкультурній діяльності має стояти на чолі  фізкультурно-оздоровчої роботи будь-якого освітнього закладу. Велику роль при цьому відіграватиме усвідомлення студентами справжнього рівня свого фізичного розвитку і необхідності його вдосконалення.</w:t>
      </w: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Фізична культура майбутніх фахівців – один з важливих видів культури особистості та культури суспільства в цілому і без неї досягти всебічного розвитку молоді неможливо.</w:t>
      </w: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 xml:space="preserve">У фізкультурно-оздоровчої роботі, що проводитиметеся у вузі необхідно прагнути до вирішення завдань досягнення рівня освіченості, коли </w:t>
      </w:r>
      <w:r w:rsidRPr="000536D0">
        <w:rPr>
          <w:rFonts w:ascii="Times New Roman" w:eastAsia="Times New Roman" w:hAnsi="Times New Roman"/>
          <w:sz w:val="28"/>
          <w:szCs w:val="28"/>
          <w:lang w:val="uk-UA" w:eastAsia="ru-RU"/>
        </w:rPr>
        <w:lastRenderedPageBreak/>
        <w:t>пізнавальні інтереси в галузі фізичної культури переростають в потребу руху, і збільшення кількості самостійних занять.</w:t>
      </w: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Самостійні заняття сприяють кращому засвоєнню навчального матеріалу, дозволяють збільшити загальний час занять фізичними вправами, прискорюють процес фізичного вдосконалення,</w:t>
      </w:r>
      <w:r w:rsidR="0077247E">
        <w:rPr>
          <w:rFonts w:ascii="Times New Roman" w:eastAsia="Times New Roman" w:hAnsi="Times New Roman"/>
          <w:sz w:val="28"/>
          <w:szCs w:val="28"/>
          <w:lang w:val="uk-UA" w:eastAsia="ru-RU"/>
        </w:rPr>
        <w:t xml:space="preserve"> </w:t>
      </w:r>
      <w:r w:rsidRPr="000536D0">
        <w:rPr>
          <w:rFonts w:ascii="Times New Roman" w:eastAsia="Times New Roman" w:hAnsi="Times New Roman"/>
          <w:sz w:val="28"/>
          <w:szCs w:val="28"/>
          <w:lang w:val="uk-UA" w:eastAsia="ru-RU"/>
        </w:rPr>
        <w:t xml:space="preserve">і це є </w:t>
      </w:r>
      <w:r w:rsidR="0077247E">
        <w:rPr>
          <w:rFonts w:ascii="Times New Roman" w:eastAsia="Times New Roman" w:hAnsi="Times New Roman"/>
          <w:sz w:val="28"/>
          <w:szCs w:val="28"/>
          <w:lang w:val="uk-UA" w:eastAsia="ru-RU"/>
        </w:rPr>
        <w:t>–</w:t>
      </w:r>
      <w:r w:rsidRPr="000536D0">
        <w:rPr>
          <w:rFonts w:ascii="Times New Roman" w:eastAsia="Times New Roman" w:hAnsi="Times New Roman"/>
          <w:sz w:val="28"/>
          <w:szCs w:val="28"/>
          <w:lang w:val="uk-UA" w:eastAsia="ru-RU"/>
        </w:rPr>
        <w:t xml:space="preserve"> одним із шляхів впровадження фізичної культури і спорту в побут і відпочинок студентів.</w:t>
      </w: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У сукупності з навчальними заняттями правильно організовані самостійні заняття, забезпечують оптимальну безп</w:t>
      </w:r>
      <w:r w:rsidR="0077247E">
        <w:rPr>
          <w:rFonts w:ascii="Times New Roman" w:eastAsia="Times New Roman" w:hAnsi="Times New Roman"/>
          <w:sz w:val="28"/>
          <w:szCs w:val="28"/>
          <w:lang w:val="uk-UA" w:eastAsia="ru-RU"/>
        </w:rPr>
        <w:t>ерервність</w:t>
      </w:r>
      <w:r w:rsidRPr="000536D0">
        <w:rPr>
          <w:rFonts w:ascii="Times New Roman" w:eastAsia="Times New Roman" w:hAnsi="Times New Roman"/>
          <w:sz w:val="28"/>
          <w:szCs w:val="28"/>
          <w:lang w:val="uk-UA" w:eastAsia="ru-RU"/>
        </w:rPr>
        <w:t>, і ефективність фізичного виховання.</w:t>
      </w: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Фізичні вправи в режимі дня спрямовані на зміцнення здоров'я, підвищення розумової та фізичної працездатності, оздоровлення умов навчального праці, побуту, і відпочинку студентів, та збільшення  часу на фізичне виховання.</w:t>
      </w: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 xml:space="preserve">Масові оздоровчі, фізкультурні і спортивні заходи спрямовані на широке залучення студентської молоді до регулярних занять фізичною культурою та спортом. Вони організуються у вільний від навчальних занять час, у вихідні та святкові дні, в </w:t>
      </w:r>
      <w:proofErr w:type="spellStart"/>
      <w:r w:rsidRPr="000536D0">
        <w:rPr>
          <w:rFonts w:ascii="Times New Roman" w:eastAsia="Times New Roman" w:hAnsi="Times New Roman"/>
          <w:sz w:val="28"/>
          <w:szCs w:val="28"/>
          <w:lang w:val="uk-UA" w:eastAsia="ru-RU"/>
        </w:rPr>
        <w:t>оздоровчо</w:t>
      </w:r>
      <w:proofErr w:type="spellEnd"/>
      <w:r w:rsidRPr="000536D0">
        <w:rPr>
          <w:rFonts w:ascii="Times New Roman" w:eastAsia="Times New Roman" w:hAnsi="Times New Roman"/>
          <w:sz w:val="28"/>
          <w:szCs w:val="28"/>
          <w:lang w:val="uk-UA" w:eastAsia="ru-RU"/>
        </w:rPr>
        <w:t xml:space="preserve">-спортивних таборах, під час навчальних практик, табірних зборів. Ці заходи повинні проводитися спортивним клубом </w:t>
      </w:r>
      <w:r w:rsidR="00353C70">
        <w:rPr>
          <w:rFonts w:ascii="Times New Roman" w:eastAsia="Times New Roman" w:hAnsi="Times New Roman"/>
          <w:sz w:val="28"/>
          <w:szCs w:val="28"/>
          <w:lang w:val="uk-UA" w:eastAsia="ru-RU"/>
        </w:rPr>
        <w:t>закладу вищої освіти</w:t>
      </w:r>
      <w:r w:rsidRPr="000536D0">
        <w:rPr>
          <w:rFonts w:ascii="Times New Roman" w:eastAsia="Times New Roman" w:hAnsi="Times New Roman"/>
          <w:sz w:val="28"/>
          <w:szCs w:val="28"/>
          <w:lang w:val="uk-UA" w:eastAsia="ru-RU"/>
        </w:rPr>
        <w:t xml:space="preserve"> на основі широкої ініціативи і самодіяльності студентів, при методичному керівництві кафедри фізичного виховання та активній участі профспілкової організації вузу [20</w:t>
      </w:r>
      <w:r w:rsidR="00977B52">
        <w:rPr>
          <w:rFonts w:ascii="Times New Roman" w:eastAsia="Times New Roman" w:hAnsi="Times New Roman"/>
          <w:sz w:val="28"/>
          <w:szCs w:val="28"/>
          <w:lang w:val="uk-UA" w:eastAsia="ru-RU"/>
        </w:rPr>
        <w:t>-22</w:t>
      </w:r>
      <w:r w:rsidRPr="000536D0">
        <w:rPr>
          <w:rFonts w:ascii="Times New Roman" w:eastAsia="Times New Roman" w:hAnsi="Times New Roman"/>
          <w:sz w:val="28"/>
          <w:szCs w:val="28"/>
          <w:lang w:val="uk-UA" w:eastAsia="ru-RU"/>
        </w:rPr>
        <w:t>].</w:t>
      </w:r>
    </w:p>
    <w:p w:rsidR="000536D0" w:rsidRDefault="000536D0" w:rsidP="000536D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A3246F" w:rsidRPr="00E47407" w:rsidRDefault="00441FB8" w:rsidP="00A3246F">
      <w:pPr>
        <w:spacing w:after="0" w:line="360" w:lineRule="auto"/>
        <w:ind w:firstLine="708"/>
        <w:rPr>
          <w:rFonts w:ascii="Times New Roman" w:hAnsi="Times New Roman"/>
          <w:sz w:val="28"/>
          <w:szCs w:val="28"/>
          <w:lang w:val="uk-UA" w:eastAsia="uk-UA"/>
        </w:rPr>
      </w:pPr>
      <w:r>
        <w:rPr>
          <w:rFonts w:ascii="Times New Roman" w:hAnsi="Times New Roman"/>
          <w:sz w:val="28"/>
          <w:szCs w:val="28"/>
          <w:lang w:val="uk-UA" w:eastAsia="uk-UA"/>
        </w:rPr>
        <w:t>1.2</w:t>
      </w:r>
      <w:r w:rsidR="00A3246F" w:rsidRPr="00E47407">
        <w:rPr>
          <w:rFonts w:ascii="Times New Roman" w:hAnsi="Times New Roman"/>
          <w:sz w:val="28"/>
          <w:szCs w:val="28"/>
          <w:lang w:val="uk-UA" w:eastAsia="uk-UA"/>
        </w:rPr>
        <w:t xml:space="preserve"> Сучасний погляд на фізичне виховання студентської молоді</w:t>
      </w:r>
    </w:p>
    <w:p w:rsidR="00A3246F" w:rsidRPr="00E47407" w:rsidRDefault="00A3246F" w:rsidP="00A3246F">
      <w:pPr>
        <w:spacing w:after="0" w:line="360" w:lineRule="auto"/>
        <w:ind w:firstLine="708"/>
        <w:rPr>
          <w:rFonts w:ascii="Times New Roman" w:hAnsi="Times New Roman"/>
          <w:sz w:val="28"/>
          <w:szCs w:val="28"/>
          <w:lang w:val="uk-UA" w:eastAsia="uk-UA"/>
        </w:rPr>
      </w:pPr>
    </w:p>
    <w:p w:rsidR="00A3246F" w:rsidRPr="00E47407" w:rsidRDefault="00A3246F" w:rsidP="00A3246F">
      <w:pPr>
        <w:pStyle w:val="af2"/>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 xml:space="preserve">У сучасних умовах інтегрування України у європейську систему вищої освіти на перший план виходить необхідність реформування системи освіти України, її удосконалення, підвищення рівня якості. </w:t>
      </w:r>
    </w:p>
    <w:p w:rsidR="00A3246F" w:rsidRPr="00E47407" w:rsidRDefault="00A3246F" w:rsidP="00A3246F">
      <w:pPr>
        <w:pStyle w:val="af2"/>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 xml:space="preserve">Протягом останнього десятиріччя в Україні склалася тривожна ситуація: різко погіршилося здоров’я і фізична підготовленість студентської молоді. Це насамперед пов’язано з кризою в національній системі фізичного </w:t>
      </w:r>
      <w:r w:rsidRPr="00E47407">
        <w:rPr>
          <w:sz w:val="28"/>
          <w:szCs w:val="28"/>
          <w:lang w:val="uk-UA"/>
        </w:rPr>
        <w:lastRenderedPageBreak/>
        <w:t xml:space="preserve">виховання, яка не відповідає сучасним вимогам і міжнародним стандартам фізичної підготовленості людини. </w:t>
      </w:r>
    </w:p>
    <w:p w:rsidR="00A3246F" w:rsidRPr="00E47407" w:rsidRDefault="00A3246F" w:rsidP="00A3246F">
      <w:pPr>
        <w:pStyle w:val="af2"/>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На сучасному етапі розвитку суспільства фізична культура є одним із найважливіших факторів у формуванні, зміцненні та збереженні здоров’я людини. До студентської молоді все це має безпосереднє відношення. Підвищення ефективності фізичного виховання студентів вимагає рішення ряду наукових проблем, пов’язаних з дослідженням і науковим обґрунтуванням більш раціональних форм, засобів і методів оптимізації їхнього стану здоров’я, фізичної працездатності</w:t>
      </w:r>
      <w:r>
        <w:rPr>
          <w:sz w:val="28"/>
          <w:szCs w:val="28"/>
          <w:lang w:val="uk-UA"/>
        </w:rPr>
        <w:t xml:space="preserve"> [23, 2</w:t>
      </w:r>
      <w:r w:rsidRPr="00E47407">
        <w:rPr>
          <w:sz w:val="28"/>
          <w:szCs w:val="28"/>
          <w:lang w:val="uk-UA"/>
        </w:rPr>
        <w:t>4].</w:t>
      </w:r>
    </w:p>
    <w:p w:rsidR="00A3246F" w:rsidRPr="00E47407" w:rsidRDefault="00A3246F" w:rsidP="00A3246F">
      <w:pPr>
        <w:pStyle w:val="af2"/>
        <w:shd w:val="clear" w:color="auto" w:fill="FFFFFF"/>
        <w:spacing w:before="0" w:beforeAutospacing="0" w:after="0" w:afterAutospacing="0" w:line="360" w:lineRule="auto"/>
        <w:jc w:val="both"/>
        <w:rPr>
          <w:sz w:val="28"/>
          <w:szCs w:val="28"/>
          <w:lang w:val="uk-UA"/>
        </w:rPr>
      </w:pPr>
      <w:r w:rsidRPr="00E47407">
        <w:rPr>
          <w:sz w:val="28"/>
          <w:szCs w:val="28"/>
          <w:lang w:val="uk-UA"/>
        </w:rPr>
        <w:t xml:space="preserve">  </w:t>
      </w:r>
      <w:r w:rsidRPr="00E47407">
        <w:rPr>
          <w:sz w:val="28"/>
          <w:szCs w:val="28"/>
          <w:lang w:val="uk-UA"/>
        </w:rPr>
        <w:tab/>
        <w:t>Пошуку засобів підвищення ефективності фізичного виховання студентів присвятили свої дослідження багато вчених. Організаційно-педагогічне та методологічне підґрунтя вдосконалення системи фізичного виховання викладено у дослідженнях Л. В. Волкова</w:t>
      </w:r>
      <w:r>
        <w:rPr>
          <w:sz w:val="28"/>
          <w:szCs w:val="28"/>
          <w:lang w:val="uk-UA"/>
        </w:rPr>
        <w:t xml:space="preserve">, Т. Ю. </w:t>
      </w:r>
      <w:proofErr w:type="spellStart"/>
      <w:r>
        <w:rPr>
          <w:sz w:val="28"/>
          <w:szCs w:val="28"/>
          <w:lang w:val="uk-UA"/>
        </w:rPr>
        <w:t>Круцевич</w:t>
      </w:r>
      <w:proofErr w:type="spellEnd"/>
      <w:r>
        <w:rPr>
          <w:sz w:val="28"/>
          <w:szCs w:val="28"/>
          <w:lang w:val="uk-UA"/>
        </w:rPr>
        <w:t xml:space="preserve">,             О. С. Куца,  </w:t>
      </w:r>
      <w:r w:rsidRPr="00E47407">
        <w:rPr>
          <w:sz w:val="28"/>
          <w:szCs w:val="28"/>
          <w:lang w:val="uk-UA"/>
        </w:rPr>
        <w:t xml:space="preserve">Б. М. Шияна, диференційованому фізичному вихованню присвячені дослідження Т. В. Петровської, Н. В. Москаленко, В. В. </w:t>
      </w:r>
      <w:proofErr w:type="spellStart"/>
      <w:r w:rsidRPr="00E47407">
        <w:rPr>
          <w:sz w:val="28"/>
          <w:szCs w:val="28"/>
          <w:lang w:val="uk-UA"/>
        </w:rPr>
        <w:t>Веселової</w:t>
      </w:r>
      <w:proofErr w:type="spellEnd"/>
      <w:r w:rsidRPr="00E47407">
        <w:rPr>
          <w:sz w:val="28"/>
          <w:szCs w:val="28"/>
          <w:lang w:val="uk-UA"/>
        </w:rPr>
        <w:t xml:space="preserve"> та інших. </w:t>
      </w:r>
    </w:p>
    <w:p w:rsidR="00A3246F" w:rsidRPr="00E47407" w:rsidRDefault="00A3246F" w:rsidP="00A3246F">
      <w:pPr>
        <w:pStyle w:val="af2"/>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 xml:space="preserve">Сьогодні фізичне виховання студентської молоді, на жаль, далеке від досконалості, що зумовлено низкою об’єктивних причин: 1) недостатньою кількістю </w:t>
      </w:r>
      <w:proofErr w:type="spellStart"/>
      <w:r w:rsidRPr="00E47407">
        <w:rPr>
          <w:sz w:val="28"/>
          <w:szCs w:val="28"/>
          <w:lang w:val="uk-UA"/>
        </w:rPr>
        <w:t>позааудиторних</w:t>
      </w:r>
      <w:proofErr w:type="spellEnd"/>
      <w:r w:rsidRPr="00E47407">
        <w:rPr>
          <w:sz w:val="28"/>
          <w:szCs w:val="28"/>
          <w:lang w:val="uk-UA"/>
        </w:rPr>
        <w:t xml:space="preserve"> занять із фізичного виховання; 2) низьким рівнем мотивації до самостійних занять фізичними вправами; 3) недостатнім рівнем спеціальних знань і практичних умінь у галузі фізичної культури; 4) низьким рівнем використання новітніх технологій і сучасних технічних засобів під час </w:t>
      </w:r>
      <w:proofErr w:type="spellStart"/>
      <w:r w:rsidRPr="00E47407">
        <w:rPr>
          <w:sz w:val="28"/>
          <w:szCs w:val="28"/>
          <w:lang w:val="uk-UA"/>
        </w:rPr>
        <w:t>позааудиторних</w:t>
      </w:r>
      <w:proofErr w:type="spellEnd"/>
      <w:r w:rsidRPr="00E47407">
        <w:rPr>
          <w:sz w:val="28"/>
          <w:szCs w:val="28"/>
          <w:lang w:val="uk-UA"/>
        </w:rPr>
        <w:t xml:space="preserve"> занять; 5) недостатнім фінансовим забезпечення; 6) низькою ефективністю управління фізичним вихованням, яке здійснюється у вищих навчальних закладах</w:t>
      </w:r>
      <w:r>
        <w:rPr>
          <w:sz w:val="28"/>
          <w:szCs w:val="28"/>
          <w:lang w:val="uk-UA"/>
        </w:rPr>
        <w:t xml:space="preserve"> [</w:t>
      </w:r>
      <w:r w:rsidR="00977B52">
        <w:rPr>
          <w:sz w:val="28"/>
          <w:szCs w:val="28"/>
          <w:lang w:val="uk-UA"/>
        </w:rPr>
        <w:t>2</w:t>
      </w:r>
      <w:r>
        <w:rPr>
          <w:sz w:val="28"/>
          <w:szCs w:val="28"/>
          <w:lang w:val="uk-UA"/>
        </w:rPr>
        <w:t>5</w:t>
      </w:r>
      <w:r w:rsidR="00977B52">
        <w:rPr>
          <w:sz w:val="28"/>
          <w:szCs w:val="28"/>
          <w:lang w:val="uk-UA"/>
        </w:rPr>
        <w:t>-29</w:t>
      </w:r>
      <w:r w:rsidRPr="00E47407">
        <w:rPr>
          <w:sz w:val="28"/>
          <w:szCs w:val="28"/>
          <w:lang w:val="uk-UA"/>
        </w:rPr>
        <w:t>].</w:t>
      </w:r>
    </w:p>
    <w:p w:rsidR="00A3246F" w:rsidRPr="00E47407" w:rsidRDefault="00A3246F" w:rsidP="00A3246F">
      <w:pPr>
        <w:shd w:val="clear" w:color="auto" w:fill="FFFFFF"/>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Т. Ю. </w:t>
      </w:r>
      <w:proofErr w:type="spellStart"/>
      <w:r w:rsidRPr="00E47407">
        <w:rPr>
          <w:rFonts w:ascii="Times New Roman" w:hAnsi="Times New Roman"/>
          <w:sz w:val="28"/>
          <w:szCs w:val="28"/>
          <w:lang w:val="uk-UA" w:eastAsia="ru-RU"/>
        </w:rPr>
        <w:t>Круцевич</w:t>
      </w:r>
      <w:proofErr w:type="spellEnd"/>
      <w:r w:rsidRPr="00E47407">
        <w:rPr>
          <w:rFonts w:ascii="Times New Roman" w:hAnsi="Times New Roman"/>
          <w:sz w:val="28"/>
          <w:szCs w:val="28"/>
          <w:lang w:val="uk-UA" w:eastAsia="ru-RU"/>
        </w:rPr>
        <w:t xml:space="preserve"> зазначає, що у діючій системі фізичного виховання студентів використовують три рівні організації занять різного ступеня регламентації: 1) академічний (обов’язкові заняття у сітці навчального закладу); 2) факультативний (самодіяльні заняття у секціях, клубах за інтересом); 3) самостійні (індивідуальні й групові заняття спортивного чи </w:t>
      </w:r>
      <w:r w:rsidRPr="00E47407">
        <w:rPr>
          <w:rFonts w:ascii="Times New Roman" w:hAnsi="Times New Roman"/>
          <w:sz w:val="28"/>
          <w:szCs w:val="28"/>
          <w:lang w:val="uk-UA" w:eastAsia="ru-RU"/>
        </w:rPr>
        <w:lastRenderedPageBreak/>
        <w:t xml:space="preserve">фізкультурно-кондиційного характеру), спортивно-ігрові заняття за вільним характером; змагальні форми організації занять; туристичні походи; «малі» форми занять. Сьогодні практичні заняття з фізичного виховання у ВНЗ – </w:t>
      </w:r>
      <w:proofErr w:type="spellStart"/>
      <w:r w:rsidRPr="00E47407">
        <w:rPr>
          <w:rFonts w:ascii="Times New Roman" w:hAnsi="Times New Roman"/>
          <w:sz w:val="28"/>
          <w:szCs w:val="28"/>
          <w:lang w:val="uk-UA" w:eastAsia="ru-RU"/>
        </w:rPr>
        <w:t>позааудиторні</w:t>
      </w:r>
      <w:proofErr w:type="spellEnd"/>
      <w:r w:rsidRPr="00E47407">
        <w:rPr>
          <w:rFonts w:ascii="Times New Roman" w:hAnsi="Times New Roman"/>
          <w:sz w:val="28"/>
          <w:szCs w:val="28"/>
          <w:lang w:val="uk-UA" w:eastAsia="ru-RU"/>
        </w:rPr>
        <w:t>, вони проходять поза розкладом 2 години на тиждень у перші два роки навчання (І-ІІ курс). Ці заняття, як правило, навчальний заклад зараховує до факультативних (необов’язкових). Численні публікації науковців свідчать, що за такої організації фізичного виховання марно сподіватись навіть не на розвиток, а на збереження наявного рівня фізичного стану, здоров’я студентів. Така ситуація спонукає до пошуку альтернативних заходів заохочування студентів до самостійних форм занять, до здорового способу життя й активного дозвілля [2</w:t>
      </w:r>
      <w:r>
        <w:rPr>
          <w:rFonts w:ascii="Times New Roman" w:hAnsi="Times New Roman"/>
          <w:sz w:val="28"/>
          <w:szCs w:val="28"/>
          <w:lang w:val="uk-UA" w:eastAsia="ru-RU"/>
        </w:rPr>
        <w:t xml:space="preserve">, </w:t>
      </w:r>
      <w:r w:rsidR="00977B52">
        <w:rPr>
          <w:rFonts w:ascii="Times New Roman" w:hAnsi="Times New Roman"/>
          <w:sz w:val="28"/>
          <w:szCs w:val="28"/>
          <w:lang w:val="uk-UA" w:eastAsia="ru-RU"/>
        </w:rPr>
        <w:t>30-</w:t>
      </w:r>
      <w:r>
        <w:rPr>
          <w:rFonts w:ascii="Times New Roman" w:hAnsi="Times New Roman"/>
          <w:sz w:val="28"/>
          <w:szCs w:val="28"/>
          <w:lang w:val="uk-UA" w:eastAsia="ru-RU"/>
        </w:rPr>
        <w:t xml:space="preserve"> </w:t>
      </w:r>
      <w:r w:rsidR="00430ACD">
        <w:rPr>
          <w:rFonts w:ascii="Times New Roman" w:hAnsi="Times New Roman"/>
          <w:sz w:val="28"/>
          <w:szCs w:val="28"/>
          <w:lang w:val="uk-UA" w:eastAsia="ru-RU"/>
        </w:rPr>
        <w:t>3</w:t>
      </w:r>
      <w:r>
        <w:rPr>
          <w:rFonts w:ascii="Times New Roman" w:hAnsi="Times New Roman"/>
          <w:sz w:val="28"/>
          <w:szCs w:val="28"/>
          <w:lang w:val="uk-UA" w:eastAsia="ru-RU"/>
        </w:rPr>
        <w:t>8</w:t>
      </w:r>
      <w:r w:rsidRPr="00E47407">
        <w:rPr>
          <w:rFonts w:ascii="Times New Roman" w:hAnsi="Times New Roman"/>
          <w:sz w:val="28"/>
          <w:szCs w:val="28"/>
          <w:lang w:val="uk-UA" w:eastAsia="ru-RU"/>
        </w:rPr>
        <w:t>].</w:t>
      </w:r>
    </w:p>
    <w:p w:rsidR="00A3246F" w:rsidRPr="00E47407" w:rsidRDefault="00A3246F" w:rsidP="00A3246F">
      <w:pPr>
        <w:shd w:val="clear" w:color="auto" w:fill="FFFFFF"/>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  Проблема дослідження полягає в необхідності вироблення шляхів удосконалення системи фізичного виховання студентської молоді. Фізичне виховання є складовою всебічного розвитку особистості. Воно спрямоване на забезпечення фізичного розвитку індивіда, зміцнення здоров'я, морфологічне і функціональне вдосконалення організму людини. Чим більше розвинені фізичні і духовні сили людини, тим вищий рівень її працездатності і результативності праці. Отже, проблема фізичного виховання сьогодні є актуальною та соціально значущою. Здорова людина більш активна, мобільна, життєрадісна і загалом життєздатніша. Сучасний стан фізичного виховання студентів вимагає об'єктивного аналізу існуючих форм, систем і концепцій його розвитку в українському просторі. Такий підхід створює можливості визначення пануючих в ньому тенденцій, існуючого потенціалу, і також врахування недоліків.</w:t>
      </w:r>
    </w:p>
    <w:p w:rsidR="00A3246F" w:rsidRPr="00E47407" w:rsidRDefault="00A3246F" w:rsidP="00A3246F">
      <w:pPr>
        <w:shd w:val="clear" w:color="auto" w:fill="FFFFFF"/>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  Однак, низька мотивація до занять фізичною культурою і спортом залишається найактуальнішою проблемою фізичного виховання вищих навчальних закладів. Це пояснюється тим, що на сьогоднішній день фізичне виховання студентів здебільшого не є виховним процесом, обов’язковою умовою якого є тісна співпраця педагога і вихованця [1</w:t>
      </w:r>
      <w:r>
        <w:rPr>
          <w:rFonts w:ascii="Times New Roman" w:hAnsi="Times New Roman"/>
          <w:sz w:val="28"/>
          <w:szCs w:val="28"/>
          <w:lang w:val="uk-UA" w:eastAsia="ru-RU"/>
        </w:rPr>
        <w:t xml:space="preserve">, </w:t>
      </w:r>
      <w:r w:rsidR="00977B52">
        <w:rPr>
          <w:rFonts w:ascii="Times New Roman" w:hAnsi="Times New Roman"/>
          <w:sz w:val="28"/>
          <w:szCs w:val="28"/>
          <w:lang w:val="uk-UA" w:eastAsia="ru-RU"/>
        </w:rPr>
        <w:t>39-40</w:t>
      </w:r>
      <w:r w:rsidRPr="00E47407">
        <w:rPr>
          <w:rFonts w:ascii="Times New Roman" w:hAnsi="Times New Roman"/>
          <w:sz w:val="28"/>
          <w:szCs w:val="28"/>
          <w:lang w:val="uk-UA" w:eastAsia="ru-RU"/>
        </w:rPr>
        <w:t xml:space="preserve">]. На жаль, така взаємодія </w:t>
      </w:r>
      <w:proofErr w:type="spellStart"/>
      <w:r w:rsidRPr="00E47407">
        <w:rPr>
          <w:rFonts w:ascii="Times New Roman" w:hAnsi="Times New Roman"/>
          <w:sz w:val="28"/>
          <w:szCs w:val="28"/>
          <w:lang w:val="uk-UA" w:eastAsia="ru-RU"/>
        </w:rPr>
        <w:t>рідко</w:t>
      </w:r>
      <w:proofErr w:type="spellEnd"/>
      <w:r w:rsidRPr="00E47407">
        <w:rPr>
          <w:rFonts w:ascii="Times New Roman" w:hAnsi="Times New Roman"/>
          <w:sz w:val="28"/>
          <w:szCs w:val="28"/>
          <w:lang w:val="uk-UA" w:eastAsia="ru-RU"/>
        </w:rPr>
        <w:t xml:space="preserve"> зустрічається на практиці, переважно викладач і студент </w:t>
      </w:r>
      <w:r w:rsidRPr="00E47407">
        <w:rPr>
          <w:rFonts w:ascii="Times New Roman" w:hAnsi="Times New Roman"/>
          <w:sz w:val="28"/>
          <w:szCs w:val="28"/>
          <w:lang w:val="uk-UA" w:eastAsia="ru-RU"/>
        </w:rPr>
        <w:lastRenderedPageBreak/>
        <w:t>поставлені в ситуацію протистояння. Причиною такого стану науковці вбачають у не врахуванні викладачем ціннісних орієнтацій, потреб, інтересів, що складають спрямованість особистості студента. Тому, процес фізичного виховання у свідомості студентів стає механічною діяльністю, головною метою якого є здача нормативів і отримання заліку [3</w:t>
      </w:r>
      <w:r>
        <w:rPr>
          <w:rFonts w:ascii="Times New Roman" w:hAnsi="Times New Roman"/>
          <w:sz w:val="28"/>
          <w:szCs w:val="28"/>
          <w:lang w:val="uk-UA" w:eastAsia="ru-RU"/>
        </w:rPr>
        <w:t xml:space="preserve">, 34, </w:t>
      </w:r>
      <w:r w:rsidR="00977B52">
        <w:rPr>
          <w:rFonts w:ascii="Times New Roman" w:hAnsi="Times New Roman"/>
          <w:sz w:val="28"/>
          <w:szCs w:val="28"/>
          <w:lang w:val="uk-UA" w:eastAsia="ru-RU"/>
        </w:rPr>
        <w:t>4</w:t>
      </w:r>
      <w:r>
        <w:rPr>
          <w:rFonts w:ascii="Times New Roman" w:hAnsi="Times New Roman"/>
          <w:sz w:val="28"/>
          <w:szCs w:val="28"/>
          <w:lang w:val="uk-UA" w:eastAsia="ru-RU"/>
        </w:rPr>
        <w:t>1-</w:t>
      </w:r>
      <w:r w:rsidR="00977B52">
        <w:rPr>
          <w:rFonts w:ascii="Times New Roman" w:hAnsi="Times New Roman"/>
          <w:sz w:val="28"/>
          <w:szCs w:val="28"/>
          <w:lang w:val="uk-UA" w:eastAsia="ru-RU"/>
        </w:rPr>
        <w:t>4</w:t>
      </w:r>
      <w:r>
        <w:rPr>
          <w:rFonts w:ascii="Times New Roman" w:hAnsi="Times New Roman"/>
          <w:sz w:val="28"/>
          <w:szCs w:val="28"/>
          <w:lang w:val="uk-UA" w:eastAsia="ru-RU"/>
        </w:rPr>
        <w:t>5</w:t>
      </w:r>
      <w:r w:rsidRPr="00E47407">
        <w:rPr>
          <w:rFonts w:ascii="Times New Roman" w:hAnsi="Times New Roman"/>
          <w:sz w:val="28"/>
          <w:szCs w:val="28"/>
          <w:lang w:val="uk-UA" w:eastAsia="ru-RU"/>
        </w:rPr>
        <w:t>]. Викладачам, в свою чергу, необхідно організовувати навчальний процес так, щоб фізичне виховання стало психолого-педагогічним процесом, спрямованим на формування у студентів мотиваційно-ціннісного ставлення до занять.</w:t>
      </w:r>
    </w:p>
    <w:p w:rsidR="00A3246F" w:rsidRPr="00E47407" w:rsidRDefault="00A3246F" w:rsidP="00A3246F">
      <w:pPr>
        <w:shd w:val="clear" w:color="auto" w:fill="FFFFFF"/>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  З метою забезпечення викладання фізичного виховання у вищих навчальних закладах на належному рівні можуть бути запропоновані такі базові моделі для вирішення цього питання або різні форми їх поєднання:</w:t>
      </w:r>
    </w:p>
    <w:p w:rsidR="00A3246F" w:rsidRPr="00E47407" w:rsidRDefault="00A3246F" w:rsidP="00A3246F">
      <w:pPr>
        <w:numPr>
          <w:ilvl w:val="0"/>
          <w:numId w:val="29"/>
        </w:numPr>
        <w:shd w:val="clear" w:color="auto" w:fill="FFFFFF"/>
        <w:spacing w:after="0" w:line="360" w:lineRule="auto"/>
        <w:ind w:left="0"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Секційна. Створення широкої мережі як спеціалізованих спортивних, так і загальнооздоровчих секцій, гуртків, клубів, які працюють за фіксованим розкладом у вільний від основних навчальних занять час (наприклад, у другу зміну для студентів, які мають навчальні заняття в першій половині дня).</w:t>
      </w:r>
    </w:p>
    <w:p w:rsidR="00A3246F" w:rsidRPr="00E47407" w:rsidRDefault="00A3246F" w:rsidP="00A3246F">
      <w:pPr>
        <w:numPr>
          <w:ilvl w:val="0"/>
          <w:numId w:val="29"/>
        </w:numPr>
        <w:shd w:val="clear" w:color="auto" w:fill="FFFFFF"/>
        <w:spacing w:after="0" w:line="360" w:lineRule="auto"/>
        <w:ind w:left="0" w:firstLine="709"/>
        <w:jc w:val="both"/>
        <w:rPr>
          <w:rFonts w:ascii="Times New Roman" w:hAnsi="Times New Roman"/>
          <w:sz w:val="28"/>
          <w:szCs w:val="28"/>
          <w:lang w:val="uk-UA" w:eastAsia="ru-RU"/>
        </w:rPr>
      </w:pPr>
      <w:proofErr w:type="spellStart"/>
      <w:r w:rsidRPr="00E47407">
        <w:rPr>
          <w:rFonts w:ascii="Times New Roman" w:hAnsi="Times New Roman"/>
          <w:sz w:val="28"/>
          <w:szCs w:val="28"/>
          <w:lang w:val="uk-UA" w:eastAsia="ru-RU"/>
        </w:rPr>
        <w:t>Професійно</w:t>
      </w:r>
      <w:proofErr w:type="spellEnd"/>
      <w:r w:rsidRPr="00E47407">
        <w:rPr>
          <w:rFonts w:ascii="Times New Roman" w:hAnsi="Times New Roman"/>
          <w:sz w:val="28"/>
          <w:szCs w:val="28"/>
          <w:lang w:val="uk-UA" w:eastAsia="ru-RU"/>
        </w:rPr>
        <w:t xml:space="preserve"> орієнтована. Розроблення низки комплексних програм з фізичного виховання, які прямо орієнтовані на особливості майбутньої професії (вчитель, лікар, офісний працівник, програміст тощо). Альтернативними варіантами відвідування таких програм можуть бути суто спортивні секції, військово-прикладні секції (з орієнтуванням як юнаків, так і дівчат на досягнення вимог до вступу на програми військової підготовки), військово-медична підготовка з елементами </w:t>
      </w:r>
      <w:proofErr w:type="spellStart"/>
      <w:r w:rsidRPr="00E47407">
        <w:rPr>
          <w:rFonts w:ascii="Times New Roman" w:hAnsi="Times New Roman"/>
          <w:sz w:val="28"/>
          <w:szCs w:val="28"/>
          <w:lang w:val="uk-UA" w:eastAsia="ru-RU"/>
        </w:rPr>
        <w:t>загальнофізичної</w:t>
      </w:r>
      <w:proofErr w:type="spellEnd"/>
      <w:r w:rsidRPr="00E47407">
        <w:rPr>
          <w:rFonts w:ascii="Times New Roman" w:hAnsi="Times New Roman"/>
          <w:sz w:val="28"/>
          <w:szCs w:val="28"/>
          <w:lang w:val="uk-UA" w:eastAsia="ru-RU"/>
        </w:rPr>
        <w:t xml:space="preserve"> підготовки.</w:t>
      </w:r>
    </w:p>
    <w:p w:rsidR="00A3246F" w:rsidRPr="00E47407" w:rsidRDefault="00A3246F" w:rsidP="00A3246F">
      <w:pPr>
        <w:numPr>
          <w:ilvl w:val="0"/>
          <w:numId w:val="29"/>
        </w:numPr>
        <w:shd w:val="clear" w:color="auto" w:fill="FFFFFF"/>
        <w:spacing w:after="0" w:line="360" w:lineRule="auto"/>
        <w:ind w:left="0"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Традиційна. Збереження фізичного виховання в якості обов’язкової дисципліни з нарахуванням за неї кредитів, виставленням заліків та включенням до розкладу занять з наданням студентам можливості як відвідувати заняття з групою, так і займатись індивідуально в спортивних секціях та оздоровчих гуртках, клубах, програмах тощо на їх вибір.</w:t>
      </w:r>
    </w:p>
    <w:p w:rsidR="00A3246F" w:rsidRPr="00E47407" w:rsidRDefault="00A3246F" w:rsidP="00A3246F">
      <w:pPr>
        <w:numPr>
          <w:ilvl w:val="0"/>
          <w:numId w:val="29"/>
        </w:numPr>
        <w:shd w:val="clear" w:color="auto" w:fill="FFFFFF"/>
        <w:spacing w:after="0" w:line="360" w:lineRule="auto"/>
        <w:ind w:left="0"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lastRenderedPageBreak/>
        <w:t xml:space="preserve">Індивідуальна. Закріплення за кожним студентом працівника кафедри фізичного виховання чи іншого спеціалізованого підрозділу, який виконує роль </w:t>
      </w:r>
      <w:proofErr w:type="spellStart"/>
      <w:r w:rsidRPr="00E47407">
        <w:rPr>
          <w:rFonts w:ascii="Times New Roman" w:hAnsi="Times New Roman"/>
          <w:sz w:val="28"/>
          <w:szCs w:val="28"/>
          <w:lang w:val="uk-UA" w:eastAsia="ru-RU"/>
        </w:rPr>
        <w:t>тьютора</w:t>
      </w:r>
      <w:proofErr w:type="spellEnd"/>
      <w:r w:rsidRPr="00E47407">
        <w:rPr>
          <w:rFonts w:ascii="Times New Roman" w:hAnsi="Times New Roman"/>
          <w:sz w:val="28"/>
          <w:szCs w:val="28"/>
          <w:lang w:val="uk-UA" w:eastAsia="ru-RU"/>
        </w:rPr>
        <w:t xml:space="preserve"> з питань оздоровлення та фізичного розвитку, рекомендує певні види фізичної активності (як організовані, так і самостійні), розробляє індивідуальну програму фізичного розвитку, у </w:t>
      </w:r>
      <w:proofErr w:type="spellStart"/>
      <w:r w:rsidRPr="00E47407">
        <w:rPr>
          <w:rFonts w:ascii="Times New Roman" w:hAnsi="Times New Roman"/>
          <w:sz w:val="28"/>
          <w:szCs w:val="28"/>
          <w:lang w:val="uk-UA" w:eastAsia="ru-RU"/>
        </w:rPr>
        <w:t>т.ч</w:t>
      </w:r>
      <w:proofErr w:type="spellEnd"/>
      <w:r w:rsidRPr="00E47407">
        <w:rPr>
          <w:rFonts w:ascii="Times New Roman" w:hAnsi="Times New Roman"/>
          <w:sz w:val="28"/>
          <w:szCs w:val="28"/>
          <w:lang w:val="uk-UA" w:eastAsia="ru-RU"/>
        </w:rPr>
        <w:t>. спортивні та оздоровчі секції, гуртки, клуби, а можливо і лекторії зі збереження здоров’я, планування родини тощо. Дві-три обов’язкові зустрічі з студентом впродовж навчального року дозволять більш м’яко мотивувати студента до фізичної активності.</w:t>
      </w:r>
    </w:p>
    <w:p w:rsidR="00A3246F" w:rsidRPr="00E47407" w:rsidRDefault="00A3246F" w:rsidP="00A3246F">
      <w:pPr>
        <w:shd w:val="clear" w:color="auto" w:fill="FFFFFF"/>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  Вищі навчальні заклади можуть застосовувати різного роду стимули для активної участі студентів денної форми навчання [4</w:t>
      </w:r>
      <w:r>
        <w:rPr>
          <w:rFonts w:ascii="Times New Roman" w:hAnsi="Times New Roman"/>
          <w:sz w:val="28"/>
          <w:szCs w:val="28"/>
          <w:lang w:val="uk-UA" w:eastAsia="ru-RU"/>
        </w:rPr>
        <w:t xml:space="preserve">, 6, 8, 34, </w:t>
      </w:r>
      <w:r w:rsidR="00977B52">
        <w:rPr>
          <w:rFonts w:ascii="Times New Roman" w:hAnsi="Times New Roman"/>
          <w:sz w:val="28"/>
          <w:szCs w:val="28"/>
          <w:lang w:val="uk-UA" w:eastAsia="ru-RU"/>
        </w:rPr>
        <w:t>46-50</w:t>
      </w:r>
      <w:r w:rsidRPr="00E47407">
        <w:rPr>
          <w:rFonts w:ascii="Times New Roman" w:hAnsi="Times New Roman"/>
          <w:sz w:val="28"/>
          <w:szCs w:val="28"/>
          <w:lang w:val="uk-UA" w:eastAsia="ru-RU"/>
        </w:rPr>
        <w:t>].</w:t>
      </w:r>
    </w:p>
    <w:p w:rsidR="00A3246F" w:rsidRPr="00E47407" w:rsidRDefault="00A3246F" w:rsidP="00A3246F">
      <w:pPr>
        <w:shd w:val="clear" w:color="auto" w:fill="FFFFFF"/>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Отже, фізичне виховання у вищому навчальному закладі є невід’ємною  частиною формування загальної і професійної культури особистості сучасного фахівця, системи гуманістичного виховання студентів. Як навчальна дисципліна, обов'язкова для всіх спеціальностей, воно є також засобом формування всебічно розвиненої особистості, оптимізації фізичного і фізіологічного стану студентів у процесі професійної підготовки. За час навчання важливо сформувати у студентів розуміння необхідності постійно працювати над собою, вивчаючи особливості свого організму, раціонально використовувати свій фізичний потенціал, ведучи здоровий спосіб життя, постійно засвоювати цінності фізичної культури.</w:t>
      </w:r>
    </w:p>
    <w:p w:rsidR="00A3246F" w:rsidRPr="000536D0" w:rsidRDefault="00A3246F" w:rsidP="000536D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0536D0" w:rsidRPr="000536D0" w:rsidRDefault="000536D0" w:rsidP="000536D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1.</w:t>
      </w:r>
      <w:r w:rsidR="00A3246F">
        <w:rPr>
          <w:rFonts w:ascii="Times New Roman" w:eastAsia="Times New Roman" w:hAnsi="Times New Roman"/>
          <w:sz w:val="28"/>
          <w:szCs w:val="28"/>
          <w:lang w:val="uk-UA" w:eastAsia="ru-RU"/>
        </w:rPr>
        <w:t>3</w:t>
      </w:r>
      <w:r w:rsidRPr="000536D0">
        <w:rPr>
          <w:rFonts w:ascii="Times New Roman" w:eastAsia="Times New Roman" w:hAnsi="Times New Roman"/>
          <w:sz w:val="28"/>
          <w:szCs w:val="28"/>
          <w:lang w:val="uk-UA" w:eastAsia="ru-RU"/>
        </w:rPr>
        <w:t xml:space="preserve"> Стан здоров’я студентів </w:t>
      </w:r>
      <w:r w:rsidR="00441FB8">
        <w:rPr>
          <w:rFonts w:ascii="Times New Roman" w:eastAsia="Times New Roman" w:hAnsi="Times New Roman"/>
          <w:sz w:val="28"/>
          <w:szCs w:val="28"/>
          <w:lang w:val="uk-UA" w:eastAsia="ru-RU"/>
        </w:rPr>
        <w:t>у</w:t>
      </w:r>
      <w:r w:rsidRPr="000536D0">
        <w:rPr>
          <w:rFonts w:ascii="Times New Roman" w:eastAsia="Times New Roman" w:hAnsi="Times New Roman"/>
          <w:sz w:val="28"/>
          <w:szCs w:val="28"/>
          <w:lang w:val="uk-UA" w:eastAsia="ru-RU"/>
        </w:rPr>
        <w:t xml:space="preserve"> період навчання </w:t>
      </w:r>
      <w:r w:rsidR="00441FB8">
        <w:rPr>
          <w:rFonts w:ascii="Times New Roman" w:eastAsia="Times New Roman" w:hAnsi="Times New Roman"/>
          <w:sz w:val="28"/>
          <w:szCs w:val="28"/>
          <w:lang w:val="uk-UA" w:eastAsia="ru-RU"/>
        </w:rPr>
        <w:t>в</w:t>
      </w:r>
      <w:r w:rsidR="00353C70">
        <w:rPr>
          <w:rFonts w:ascii="Times New Roman" w:eastAsia="Times New Roman" w:hAnsi="Times New Roman"/>
          <w:sz w:val="28"/>
          <w:szCs w:val="28"/>
          <w:lang w:val="uk-UA" w:eastAsia="ru-RU"/>
        </w:rPr>
        <w:t xml:space="preserve"> закладах вищої освіти</w:t>
      </w:r>
      <w:r w:rsidRPr="000536D0">
        <w:rPr>
          <w:rFonts w:ascii="Times New Roman" w:eastAsia="Times New Roman" w:hAnsi="Times New Roman"/>
          <w:sz w:val="28"/>
          <w:szCs w:val="28"/>
          <w:lang w:val="uk-UA" w:eastAsia="ru-RU"/>
        </w:rPr>
        <w:t xml:space="preserve">   </w:t>
      </w:r>
    </w:p>
    <w:p w:rsidR="000536D0" w:rsidRPr="000536D0" w:rsidRDefault="000536D0" w:rsidP="000536D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rsidR="000536D0" w:rsidRPr="000536D0" w:rsidRDefault="000536D0" w:rsidP="000536D0">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 xml:space="preserve">Проблеми низького рівня здоров'я, незадовільного фізичного розвитку, що нині стоять перед населенням країни, стосуються і студентства. Особлива увага до студентської молоді пояснюється тим, що студенти вузів є майбутнім своєї країни. Від їхнього фізичного і психічного здоров'я, соціального благополуччя залежить працездатність майбутніх фахівців з вищою освітою. Саме вони повинні стати прикладом для всієї молоді країни, </w:t>
      </w:r>
      <w:r w:rsidRPr="000536D0">
        <w:rPr>
          <w:rFonts w:ascii="Times New Roman" w:eastAsia="Times New Roman" w:hAnsi="Times New Roman"/>
          <w:sz w:val="28"/>
          <w:szCs w:val="28"/>
          <w:lang w:val="uk-UA" w:eastAsia="ru-RU"/>
        </w:rPr>
        <w:lastRenderedPageBreak/>
        <w:t xml:space="preserve">зразком, якому бажали б наслідувати підлітки, юнаки, дівчата у повсякденному житті, в навчанні і праці. І в першу чергу це стосується студентів </w:t>
      </w:r>
      <w:r w:rsidR="00353C70">
        <w:rPr>
          <w:rFonts w:ascii="Times New Roman" w:eastAsia="Times New Roman" w:hAnsi="Times New Roman"/>
          <w:sz w:val="28"/>
          <w:szCs w:val="28"/>
          <w:lang w:val="uk-UA" w:eastAsia="ru-RU"/>
        </w:rPr>
        <w:t>вишів –</w:t>
      </w:r>
      <w:r w:rsidRPr="000536D0">
        <w:rPr>
          <w:rFonts w:ascii="Times New Roman" w:eastAsia="Times New Roman" w:hAnsi="Times New Roman"/>
          <w:sz w:val="28"/>
          <w:szCs w:val="28"/>
          <w:lang w:val="uk-UA" w:eastAsia="ru-RU"/>
        </w:rPr>
        <w:t xml:space="preserve"> майбутніх вчителів, від яких багато залежить морального та фізичного здоров'я підростаючого покоління. Тим часом проблеми, пов'язані зі здоров'ям і фізичним розвитком студентів, подоланням негативно чинників, що впливають на їх стан, найменш вивчені [5, 21].</w:t>
      </w: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За останні 5-6 років більш ніж у три рази збільшилася кількість студентів, що мають відхилення  у стані здоров'я. Більш того, у багатьох студентів, відзначені початкові стадії захворювань. Як правило, за період навчання в інституті стан здоров'я погіршується [22, 23, 24]. З кожним роком збільшується кількість студентів, що відносяться до спеціальної медичної групи [25]. Взаємозв'язок між здоров'ям молоді та методикою організації фізичного виховання незаперечна. У свідомості студентів такі поняття, як "Молодість" і "здоров'я", нероздільні. Очевидно, тому студентській молоді властивий досить оптимістичний погляд на стан свого здоров'я, рівень особистісної фізичної культури. Проте не можна не бачити протиріччя між відображенням стану здоров'я і фізичної підготовленості та їх реальними показниками [26</w:t>
      </w:r>
      <w:r w:rsidR="00977B52">
        <w:rPr>
          <w:rFonts w:ascii="Times New Roman" w:eastAsia="Times New Roman" w:hAnsi="Times New Roman"/>
          <w:sz w:val="28"/>
          <w:szCs w:val="28"/>
          <w:lang w:val="uk-UA" w:eastAsia="ru-RU"/>
        </w:rPr>
        <w:t>, 51-56</w:t>
      </w:r>
      <w:r w:rsidRPr="000536D0">
        <w:rPr>
          <w:rFonts w:ascii="Times New Roman" w:eastAsia="Times New Roman" w:hAnsi="Times New Roman"/>
          <w:sz w:val="28"/>
          <w:szCs w:val="28"/>
          <w:lang w:val="uk-UA" w:eastAsia="ru-RU"/>
        </w:rPr>
        <w:t>].</w:t>
      </w: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t xml:space="preserve">Але і навчання у ВНЗ аж ніяк не сприяє поліпшенню здоров'я молодих людей. Тут на відміну від школи не забезпечується фізичне виховання на весь період студентського життя. У той же час посилюється дія ряду шкільних чинників, які негативно впливають на стан здоров'я, і  з'являються нові, що пов'язані зі зміною способу життя. Величезний обсяг інформації, яку необхідно засвоїти, і постійний дефіцит часу при відсутності навичок самостійної роботи, нерегулярне харчування, незвичний устрій життя в гуртожитку, нераціональне проведення дозвілля в умовах свободи, що відкрилася для ще не сформованої </w:t>
      </w:r>
      <w:proofErr w:type="spellStart"/>
      <w:r w:rsidRPr="000536D0">
        <w:rPr>
          <w:rFonts w:ascii="Times New Roman" w:eastAsia="Times New Roman" w:hAnsi="Times New Roman"/>
          <w:sz w:val="28"/>
          <w:szCs w:val="28"/>
          <w:lang w:val="uk-UA" w:eastAsia="ru-RU"/>
        </w:rPr>
        <w:t>особистості,витрати</w:t>
      </w:r>
      <w:proofErr w:type="spellEnd"/>
      <w:r w:rsidRPr="000536D0">
        <w:rPr>
          <w:rFonts w:ascii="Times New Roman" w:eastAsia="Times New Roman" w:hAnsi="Times New Roman"/>
          <w:sz w:val="28"/>
          <w:szCs w:val="28"/>
          <w:lang w:val="uk-UA" w:eastAsia="ru-RU"/>
        </w:rPr>
        <w:t xml:space="preserve"> часу й </w:t>
      </w:r>
      <w:proofErr w:type="spellStart"/>
      <w:r w:rsidRPr="000536D0">
        <w:rPr>
          <w:rFonts w:ascii="Times New Roman" w:eastAsia="Times New Roman" w:hAnsi="Times New Roman"/>
          <w:sz w:val="28"/>
          <w:szCs w:val="28"/>
          <w:lang w:val="uk-UA" w:eastAsia="ru-RU"/>
        </w:rPr>
        <w:t>енергії,що</w:t>
      </w:r>
      <w:proofErr w:type="spellEnd"/>
      <w:r w:rsidRPr="000536D0">
        <w:rPr>
          <w:rFonts w:ascii="Times New Roman" w:eastAsia="Times New Roman" w:hAnsi="Times New Roman"/>
          <w:sz w:val="28"/>
          <w:szCs w:val="28"/>
          <w:lang w:val="uk-UA" w:eastAsia="ru-RU"/>
        </w:rPr>
        <w:t xml:space="preserve"> пов'язані з транспортом - це все травмує психіку значної частини студентів, негативно позначається на їх здоров'ї.</w:t>
      </w:r>
    </w:p>
    <w:p w:rsidR="000536D0" w:rsidRPr="000536D0" w:rsidRDefault="000536D0" w:rsidP="000536D0">
      <w:pPr>
        <w:spacing w:after="0" w:line="360" w:lineRule="auto"/>
        <w:ind w:firstLine="709"/>
        <w:jc w:val="both"/>
        <w:rPr>
          <w:rFonts w:ascii="Times New Roman" w:eastAsia="Times New Roman" w:hAnsi="Times New Roman"/>
          <w:sz w:val="28"/>
          <w:szCs w:val="28"/>
          <w:lang w:val="uk-UA" w:eastAsia="ru-RU"/>
        </w:rPr>
      </w:pPr>
      <w:r w:rsidRPr="000536D0">
        <w:rPr>
          <w:rFonts w:ascii="Times New Roman" w:eastAsia="Times New Roman" w:hAnsi="Times New Roman"/>
          <w:sz w:val="28"/>
          <w:szCs w:val="28"/>
          <w:lang w:val="uk-UA" w:eastAsia="ru-RU"/>
        </w:rPr>
        <w:lastRenderedPageBreak/>
        <w:t xml:space="preserve">З жалем доводиться констатувати, що самі освітні установи є причиною зростання числа окремих захворювань. Так, за час навчання у вузі число студентів з короткозорістю зростає в півтора рази, з порушенням опорно-рухового апарату в 1,5 рази, із захворюваннями нервової системи - у 2 рази. До другого курсу кількість випадків захворювань підвищується на 23%, а до четвертого – на 43%. Чверть студентів переходять у більш низьку медичну групу. І це відбувається на тлі збільшення числа першокурсників із відхиленнями в стані здоров'я, захворюваннями хронічного </w:t>
      </w:r>
      <w:proofErr w:type="spellStart"/>
      <w:r w:rsidRPr="000536D0">
        <w:rPr>
          <w:rFonts w:ascii="Times New Roman" w:eastAsia="Times New Roman" w:hAnsi="Times New Roman"/>
          <w:sz w:val="28"/>
          <w:szCs w:val="28"/>
          <w:lang w:val="uk-UA" w:eastAsia="ru-RU"/>
        </w:rPr>
        <w:t>характеру,різного</w:t>
      </w:r>
      <w:proofErr w:type="spellEnd"/>
      <w:r w:rsidRPr="000536D0">
        <w:rPr>
          <w:rFonts w:ascii="Times New Roman" w:eastAsia="Times New Roman" w:hAnsi="Times New Roman"/>
          <w:sz w:val="28"/>
          <w:szCs w:val="28"/>
          <w:lang w:val="uk-UA" w:eastAsia="ru-RU"/>
        </w:rPr>
        <w:t xml:space="preserve"> роду фізичними та психічними </w:t>
      </w:r>
      <w:proofErr w:type="spellStart"/>
      <w:r w:rsidRPr="000536D0">
        <w:rPr>
          <w:rFonts w:ascii="Times New Roman" w:eastAsia="Times New Roman" w:hAnsi="Times New Roman"/>
          <w:sz w:val="28"/>
          <w:szCs w:val="28"/>
          <w:lang w:val="uk-UA" w:eastAsia="ru-RU"/>
        </w:rPr>
        <w:t>перенапругами</w:t>
      </w:r>
      <w:proofErr w:type="spellEnd"/>
      <w:r w:rsidRPr="000536D0">
        <w:rPr>
          <w:rFonts w:ascii="Times New Roman" w:eastAsia="Times New Roman" w:hAnsi="Times New Roman"/>
          <w:sz w:val="28"/>
          <w:szCs w:val="28"/>
          <w:lang w:val="uk-UA" w:eastAsia="ru-RU"/>
        </w:rPr>
        <w:t xml:space="preserve">, травмами. Основними причинами, що склалися є дефіцит рухової активності і вкрай слабка її орієнтованість на формування та розвиток особистісно значущих якостей студентів, їх різноманітних здібностей і </w:t>
      </w:r>
      <w:proofErr w:type="spellStart"/>
      <w:r w:rsidRPr="000536D0">
        <w:rPr>
          <w:rFonts w:ascii="Times New Roman" w:eastAsia="Times New Roman" w:hAnsi="Times New Roman"/>
          <w:sz w:val="28"/>
          <w:szCs w:val="28"/>
          <w:lang w:val="uk-UA" w:eastAsia="ru-RU"/>
        </w:rPr>
        <w:t>схильностей</w:t>
      </w:r>
      <w:proofErr w:type="spellEnd"/>
      <w:r w:rsidRPr="000536D0">
        <w:rPr>
          <w:rFonts w:ascii="Times New Roman" w:eastAsia="Times New Roman" w:hAnsi="Times New Roman"/>
          <w:sz w:val="28"/>
          <w:szCs w:val="28"/>
          <w:lang w:val="uk-UA" w:eastAsia="ru-RU"/>
        </w:rPr>
        <w:t>, відсутність у них сформованих ціннісних орієнтацій на підтримку і укріплення здоров'я [27, 28, 29</w:t>
      </w:r>
      <w:r w:rsidR="00977B52">
        <w:rPr>
          <w:rFonts w:ascii="Times New Roman" w:eastAsia="Times New Roman" w:hAnsi="Times New Roman"/>
          <w:sz w:val="28"/>
          <w:szCs w:val="28"/>
          <w:lang w:val="uk-UA" w:eastAsia="ru-RU"/>
        </w:rPr>
        <w:t>, 57</w:t>
      </w:r>
      <w:r w:rsidRPr="000536D0">
        <w:rPr>
          <w:rFonts w:ascii="Times New Roman" w:eastAsia="Times New Roman" w:hAnsi="Times New Roman"/>
          <w:sz w:val="28"/>
          <w:szCs w:val="28"/>
          <w:lang w:val="uk-UA" w:eastAsia="ru-RU"/>
        </w:rPr>
        <w:t>].</w:t>
      </w:r>
    </w:p>
    <w:p w:rsidR="00A75CBC" w:rsidRPr="006B734D" w:rsidRDefault="00A75CBC" w:rsidP="00A8242A">
      <w:pPr>
        <w:tabs>
          <w:tab w:val="left" w:pos="900"/>
        </w:tabs>
        <w:spacing w:after="0" w:line="360" w:lineRule="auto"/>
        <w:ind w:firstLine="709"/>
        <w:jc w:val="both"/>
        <w:rPr>
          <w:rFonts w:ascii="Times New Roman" w:hAnsi="Times New Roman"/>
          <w:sz w:val="28"/>
          <w:szCs w:val="28"/>
          <w:lang w:val="uk-UA" w:eastAsia="ru-RU"/>
        </w:rPr>
      </w:pPr>
    </w:p>
    <w:p w:rsidR="00A75CBC" w:rsidRPr="006B734D" w:rsidRDefault="00A75CBC" w:rsidP="00A8242A">
      <w:pPr>
        <w:spacing w:after="0" w:line="360" w:lineRule="auto"/>
        <w:ind w:firstLine="708"/>
        <w:jc w:val="both"/>
        <w:rPr>
          <w:rFonts w:ascii="Times New Roman" w:hAnsi="Times New Roman"/>
          <w:sz w:val="28"/>
          <w:szCs w:val="28"/>
          <w:lang w:val="uk-UA" w:eastAsia="ru-RU"/>
        </w:rPr>
      </w:pPr>
      <w:r w:rsidRPr="006B734D">
        <w:rPr>
          <w:rFonts w:ascii="Times New Roman" w:hAnsi="Times New Roman"/>
          <w:sz w:val="28"/>
          <w:szCs w:val="28"/>
          <w:lang w:val="uk-UA" w:eastAsia="ru-RU"/>
        </w:rPr>
        <w:t>1.</w:t>
      </w:r>
      <w:r w:rsidR="00A3246F" w:rsidRPr="006B734D">
        <w:rPr>
          <w:rFonts w:ascii="Times New Roman" w:hAnsi="Times New Roman"/>
          <w:sz w:val="28"/>
          <w:szCs w:val="28"/>
          <w:lang w:val="uk-UA" w:eastAsia="ru-RU"/>
        </w:rPr>
        <w:t>4</w:t>
      </w:r>
      <w:r w:rsidRPr="006B734D">
        <w:rPr>
          <w:rFonts w:ascii="Times New Roman" w:hAnsi="Times New Roman"/>
          <w:sz w:val="28"/>
          <w:szCs w:val="28"/>
          <w:lang w:val="uk-UA" w:eastAsia="ru-RU"/>
        </w:rPr>
        <w:t xml:space="preserve"> Анатомо-фізіологічні особливості </w:t>
      </w:r>
      <w:r w:rsidR="006B734D" w:rsidRPr="006B734D">
        <w:rPr>
          <w:rFonts w:ascii="Times New Roman" w:hAnsi="Times New Roman"/>
          <w:sz w:val="28"/>
          <w:szCs w:val="28"/>
          <w:lang w:val="uk-UA" w:eastAsia="ru-RU"/>
        </w:rPr>
        <w:t>розвитку організму</w:t>
      </w:r>
      <w:r w:rsidR="00441FB8">
        <w:rPr>
          <w:rFonts w:ascii="Times New Roman" w:hAnsi="Times New Roman"/>
          <w:sz w:val="28"/>
          <w:szCs w:val="28"/>
          <w:lang w:val="uk-UA" w:eastAsia="ru-RU"/>
        </w:rPr>
        <w:t xml:space="preserve"> студентів</w:t>
      </w:r>
      <w:r w:rsidRPr="006B734D">
        <w:rPr>
          <w:rFonts w:ascii="Times New Roman" w:hAnsi="Times New Roman"/>
          <w:sz w:val="28"/>
          <w:szCs w:val="28"/>
          <w:lang w:val="uk-UA" w:eastAsia="ru-RU"/>
        </w:rPr>
        <w:t xml:space="preserve"> </w:t>
      </w:r>
    </w:p>
    <w:p w:rsidR="00A75CBC" w:rsidRPr="00A3246F" w:rsidRDefault="00A75CBC" w:rsidP="00A8242A">
      <w:pPr>
        <w:spacing w:after="0" w:line="360" w:lineRule="auto"/>
        <w:ind w:firstLine="709"/>
        <w:jc w:val="center"/>
        <w:rPr>
          <w:rFonts w:ascii="Times New Roman" w:hAnsi="Times New Roman"/>
          <w:color w:val="FF0000"/>
          <w:sz w:val="28"/>
          <w:szCs w:val="28"/>
          <w:lang w:val="uk-UA" w:eastAsia="ru-RU"/>
        </w:rPr>
      </w:pPr>
    </w:p>
    <w:p w:rsidR="00A75CBC" w:rsidRPr="00B67078" w:rsidRDefault="00A75CBC" w:rsidP="00A8242A">
      <w:pPr>
        <w:shd w:val="clear" w:color="auto" w:fill="FFFFFF"/>
        <w:spacing w:after="0" w:line="360" w:lineRule="auto"/>
        <w:ind w:firstLine="709"/>
        <w:jc w:val="both"/>
        <w:rPr>
          <w:rFonts w:ascii="Times New Roman" w:hAnsi="Times New Roman"/>
          <w:spacing w:val="-1"/>
          <w:sz w:val="28"/>
          <w:szCs w:val="28"/>
          <w:lang w:val="uk-UA" w:eastAsia="ru-RU"/>
        </w:rPr>
      </w:pPr>
      <w:r w:rsidRPr="006B734D">
        <w:rPr>
          <w:rFonts w:ascii="Times New Roman" w:hAnsi="Times New Roman"/>
          <w:spacing w:val="-1"/>
          <w:sz w:val="28"/>
          <w:szCs w:val="28"/>
          <w:lang w:val="uk-UA" w:eastAsia="ru-RU"/>
        </w:rPr>
        <w:t>Вік 15-20 років характеризується поступовим розвитком організму. Особливостями цього</w:t>
      </w:r>
      <w:r w:rsidRPr="00B67078">
        <w:rPr>
          <w:rFonts w:ascii="Times New Roman" w:hAnsi="Times New Roman"/>
          <w:spacing w:val="-1"/>
          <w:sz w:val="28"/>
          <w:szCs w:val="28"/>
          <w:lang w:val="uk-UA" w:eastAsia="ru-RU"/>
        </w:rPr>
        <w:t xml:space="preserve"> віку є поступове збільшення маси і розмірів тіла, розширення можливостей організму.</w:t>
      </w:r>
    </w:p>
    <w:p w:rsidR="00A75CBC" w:rsidRPr="00B67078" w:rsidRDefault="00A75CBC" w:rsidP="00A8242A">
      <w:pPr>
        <w:shd w:val="clear" w:color="auto" w:fill="FFFFFF"/>
        <w:spacing w:after="0" w:line="360" w:lineRule="auto"/>
        <w:ind w:firstLine="709"/>
        <w:jc w:val="both"/>
        <w:rPr>
          <w:rFonts w:ascii="Times New Roman" w:hAnsi="Times New Roman"/>
          <w:spacing w:val="-1"/>
          <w:sz w:val="28"/>
          <w:szCs w:val="28"/>
          <w:lang w:val="uk-UA" w:eastAsia="ru-RU"/>
        </w:rPr>
      </w:pPr>
      <w:r w:rsidRPr="00B67078">
        <w:rPr>
          <w:rFonts w:ascii="Times New Roman" w:hAnsi="Times New Roman"/>
          <w:spacing w:val="-1"/>
          <w:sz w:val="28"/>
          <w:szCs w:val="28"/>
          <w:lang w:val="uk-UA" w:eastAsia="ru-RU"/>
        </w:rPr>
        <w:t xml:space="preserve">Формування  скелета  закінчується в основному до 17-18 років. </w:t>
      </w:r>
    </w:p>
    <w:p w:rsidR="00A75CBC" w:rsidRPr="00B67078" w:rsidRDefault="00A75CBC" w:rsidP="00A8242A">
      <w:pPr>
        <w:shd w:val="clear" w:color="auto" w:fill="FFFFFF"/>
        <w:spacing w:after="0" w:line="360" w:lineRule="auto"/>
        <w:ind w:firstLine="709"/>
        <w:jc w:val="both"/>
        <w:rPr>
          <w:rFonts w:ascii="Times New Roman" w:hAnsi="Times New Roman"/>
          <w:spacing w:val="-1"/>
          <w:sz w:val="28"/>
          <w:szCs w:val="28"/>
          <w:lang w:val="uk-UA" w:eastAsia="ru-RU"/>
        </w:rPr>
      </w:pPr>
      <w:r w:rsidRPr="00B67078">
        <w:rPr>
          <w:rFonts w:ascii="Times New Roman" w:hAnsi="Times New Roman"/>
          <w:spacing w:val="-1"/>
          <w:sz w:val="28"/>
          <w:szCs w:val="28"/>
          <w:lang w:val="uk-UA" w:eastAsia="ru-RU"/>
        </w:rPr>
        <w:t>До 18-21 року в основному закінчується функціональний розвиток відділів центральної нервової системи та вегетативних систем.</w:t>
      </w:r>
    </w:p>
    <w:p w:rsidR="00A75CBC" w:rsidRPr="00B67078" w:rsidRDefault="00A75CBC" w:rsidP="00A8242A">
      <w:pPr>
        <w:shd w:val="clear" w:color="auto" w:fill="FFFFFF"/>
        <w:spacing w:after="0" w:line="360" w:lineRule="auto"/>
        <w:ind w:firstLine="709"/>
        <w:jc w:val="both"/>
        <w:rPr>
          <w:rFonts w:ascii="Times New Roman" w:hAnsi="Times New Roman"/>
          <w:spacing w:val="-1"/>
          <w:sz w:val="28"/>
          <w:szCs w:val="28"/>
          <w:lang w:val="uk-UA" w:eastAsia="ru-RU"/>
        </w:rPr>
      </w:pPr>
      <w:r w:rsidRPr="00B67078">
        <w:rPr>
          <w:rFonts w:ascii="Times New Roman" w:hAnsi="Times New Roman"/>
          <w:spacing w:val="-1"/>
          <w:sz w:val="28"/>
          <w:szCs w:val="28"/>
          <w:lang w:val="uk-UA" w:eastAsia="ru-RU"/>
        </w:rPr>
        <w:t>У віці 11-18 років відзначається посилений ріст серця. Лінійні розміри серця до 15-17 років збільшуються в три рази в порівнянні з розмірами новонароджених. Обсяг порожнин серця в 13-15 років становить 250 см</w:t>
      </w:r>
      <w:r w:rsidRPr="00B67078">
        <w:rPr>
          <w:rFonts w:ascii="Times New Roman" w:hAnsi="Times New Roman"/>
          <w:spacing w:val="-1"/>
          <w:sz w:val="28"/>
          <w:szCs w:val="28"/>
          <w:vertAlign w:val="superscript"/>
          <w:lang w:val="uk-UA" w:eastAsia="ru-RU"/>
        </w:rPr>
        <w:t>3</w:t>
      </w:r>
      <w:r w:rsidRPr="00B67078">
        <w:rPr>
          <w:rFonts w:ascii="Times New Roman" w:hAnsi="Times New Roman"/>
          <w:spacing w:val="-1"/>
          <w:sz w:val="28"/>
          <w:szCs w:val="28"/>
          <w:lang w:val="uk-UA" w:eastAsia="ru-RU"/>
        </w:rPr>
        <w:t>, а у дорослих – 250-300 см</w:t>
      </w:r>
      <w:r w:rsidRPr="00B67078">
        <w:rPr>
          <w:rFonts w:ascii="Times New Roman" w:hAnsi="Times New Roman"/>
          <w:spacing w:val="-1"/>
          <w:sz w:val="28"/>
          <w:szCs w:val="28"/>
          <w:vertAlign w:val="superscript"/>
          <w:lang w:val="uk-UA" w:eastAsia="ru-RU"/>
        </w:rPr>
        <w:t>3</w:t>
      </w:r>
      <w:r w:rsidRPr="00B67078">
        <w:rPr>
          <w:rFonts w:ascii="Times New Roman" w:hAnsi="Times New Roman"/>
          <w:spacing w:val="-1"/>
          <w:sz w:val="28"/>
          <w:szCs w:val="28"/>
          <w:lang w:val="uk-UA" w:eastAsia="ru-RU"/>
        </w:rPr>
        <w:t>. Якщо за сім років (від 7 до 14) його обсяг зростає на 30-35%, то за чотири роки (від 14 до 18) – на 60-70%. Збільшення ємності порожнини серця випереджає збільшення просвітів судин. Серце  нерідко «не встигає» за збільшенням загальних розмірів тіла.</w:t>
      </w:r>
    </w:p>
    <w:p w:rsidR="00A75CBC" w:rsidRPr="00B67078" w:rsidRDefault="00A75CBC" w:rsidP="00A8242A">
      <w:pPr>
        <w:shd w:val="clear" w:color="auto" w:fill="FFFFFF"/>
        <w:spacing w:after="0" w:line="360" w:lineRule="auto"/>
        <w:ind w:firstLine="709"/>
        <w:jc w:val="both"/>
        <w:rPr>
          <w:rFonts w:ascii="Times New Roman" w:hAnsi="Times New Roman"/>
          <w:spacing w:val="-1"/>
          <w:sz w:val="28"/>
          <w:szCs w:val="28"/>
          <w:lang w:val="uk-UA" w:eastAsia="ru-RU"/>
        </w:rPr>
      </w:pPr>
      <w:r w:rsidRPr="00B67078">
        <w:rPr>
          <w:rFonts w:ascii="Times New Roman" w:hAnsi="Times New Roman"/>
          <w:spacing w:val="-1"/>
          <w:sz w:val="28"/>
          <w:szCs w:val="28"/>
          <w:lang w:val="uk-UA" w:eastAsia="ru-RU"/>
        </w:rPr>
        <w:lastRenderedPageBreak/>
        <w:t>У віці 15-20 років у 10-15% юнаків і дівчат відзначається відносно «мале» серце,  що призводить до збільшення періоду відновних процесів після навантаження [1</w:t>
      </w:r>
      <w:r w:rsidR="00977B52">
        <w:rPr>
          <w:rFonts w:ascii="Times New Roman" w:hAnsi="Times New Roman"/>
          <w:spacing w:val="-1"/>
          <w:sz w:val="28"/>
          <w:szCs w:val="28"/>
          <w:lang w:val="uk-UA" w:eastAsia="ru-RU"/>
        </w:rPr>
        <w:t>, 58-63</w:t>
      </w:r>
      <w:r w:rsidRPr="00B67078">
        <w:rPr>
          <w:rFonts w:ascii="Times New Roman" w:hAnsi="Times New Roman"/>
          <w:spacing w:val="-1"/>
          <w:sz w:val="28"/>
          <w:szCs w:val="28"/>
          <w:lang w:val="uk-UA" w:eastAsia="ru-RU"/>
        </w:rPr>
        <w:t>]. </w:t>
      </w:r>
    </w:p>
    <w:p w:rsidR="00A75CBC" w:rsidRPr="00B67078" w:rsidRDefault="00A75CBC" w:rsidP="00A8242A">
      <w:pPr>
        <w:shd w:val="clear" w:color="auto" w:fill="FFFFFF"/>
        <w:spacing w:after="0" w:line="360" w:lineRule="auto"/>
        <w:ind w:firstLine="709"/>
        <w:jc w:val="both"/>
        <w:rPr>
          <w:rFonts w:ascii="Times New Roman" w:hAnsi="Times New Roman"/>
          <w:spacing w:val="-1"/>
          <w:sz w:val="28"/>
          <w:szCs w:val="28"/>
          <w:lang w:val="uk-UA" w:eastAsia="ru-RU"/>
        </w:rPr>
      </w:pPr>
      <w:r w:rsidRPr="00B67078">
        <w:rPr>
          <w:rFonts w:ascii="Times New Roman" w:hAnsi="Times New Roman"/>
          <w:spacing w:val="-1"/>
          <w:sz w:val="28"/>
          <w:szCs w:val="28"/>
          <w:lang w:val="uk-UA" w:eastAsia="ru-RU"/>
        </w:rPr>
        <w:t>Частота серцевих скорочень (ЧСС) у віці 15 років складає 76 ударів за хвилину, а у віці 20 років – у юнаків 65-70 ударів за хвилину, у дівчат – 70-75 ударів за  хвилину.</w:t>
      </w:r>
    </w:p>
    <w:p w:rsidR="00A75CBC" w:rsidRPr="00B67078" w:rsidRDefault="00A75CBC" w:rsidP="00A8242A">
      <w:pPr>
        <w:shd w:val="clear" w:color="auto" w:fill="FFFFFF"/>
        <w:spacing w:after="0" w:line="360" w:lineRule="auto"/>
        <w:ind w:firstLine="709"/>
        <w:jc w:val="both"/>
        <w:rPr>
          <w:rFonts w:ascii="Times New Roman" w:hAnsi="Times New Roman"/>
          <w:spacing w:val="-1"/>
          <w:sz w:val="28"/>
          <w:szCs w:val="28"/>
          <w:lang w:val="uk-UA" w:eastAsia="ru-RU"/>
        </w:rPr>
      </w:pPr>
      <w:r w:rsidRPr="00B67078">
        <w:rPr>
          <w:rFonts w:ascii="Times New Roman" w:hAnsi="Times New Roman"/>
          <w:spacing w:val="-1"/>
          <w:sz w:val="28"/>
          <w:szCs w:val="28"/>
          <w:lang w:val="uk-UA" w:eastAsia="ru-RU"/>
        </w:rPr>
        <w:t>У забезпеченні постачання тканин киснем важливим фактором є швидкість кровотоку. Час кругообігу  крові в 14-16 років становить 18с, а у дорослих – 17-29с. </w:t>
      </w:r>
    </w:p>
    <w:p w:rsidR="00A75CBC" w:rsidRPr="00B67078" w:rsidRDefault="00A75CBC" w:rsidP="00A8242A">
      <w:pPr>
        <w:shd w:val="clear" w:color="auto" w:fill="FFFFFF"/>
        <w:spacing w:after="0" w:line="360" w:lineRule="auto"/>
        <w:ind w:firstLine="709"/>
        <w:jc w:val="both"/>
        <w:rPr>
          <w:rFonts w:ascii="Times New Roman" w:hAnsi="Times New Roman"/>
          <w:spacing w:val="-3"/>
          <w:sz w:val="28"/>
          <w:szCs w:val="28"/>
          <w:lang w:val="uk-UA" w:eastAsia="ru-RU"/>
        </w:rPr>
      </w:pPr>
      <w:r w:rsidRPr="00B67078">
        <w:rPr>
          <w:rFonts w:ascii="Times New Roman" w:hAnsi="Times New Roman"/>
          <w:spacing w:val="-5"/>
          <w:sz w:val="28"/>
          <w:szCs w:val="28"/>
          <w:lang w:val="uk-UA" w:eastAsia="ru-RU"/>
        </w:rPr>
        <w:t xml:space="preserve">За показниками ЧСС, обсягу серця, систолічного і хвилинного обсягу крові, ЖЕЛ, ХОД, максимальної вентиляції </w:t>
      </w:r>
      <w:proofErr w:type="spellStart"/>
      <w:r w:rsidRPr="00B67078">
        <w:rPr>
          <w:rFonts w:ascii="Times New Roman" w:hAnsi="Times New Roman"/>
          <w:spacing w:val="-5"/>
          <w:sz w:val="28"/>
          <w:szCs w:val="28"/>
          <w:lang w:val="uk-UA" w:eastAsia="ru-RU"/>
        </w:rPr>
        <w:t>легенів</w:t>
      </w:r>
      <w:proofErr w:type="spellEnd"/>
      <w:r w:rsidRPr="00B67078">
        <w:rPr>
          <w:rFonts w:ascii="Times New Roman" w:hAnsi="Times New Roman"/>
          <w:spacing w:val="-5"/>
          <w:sz w:val="28"/>
          <w:szCs w:val="28"/>
          <w:lang w:val="uk-UA" w:eastAsia="ru-RU"/>
        </w:rPr>
        <w:t>, резерву дихання, МСК і кисневого пульсу школярі 17 років практично не поступаються дорослим.</w:t>
      </w:r>
      <w:r w:rsidRPr="00B67078">
        <w:rPr>
          <w:rFonts w:ascii="Times New Roman" w:hAnsi="Times New Roman"/>
          <w:spacing w:val="-2"/>
          <w:sz w:val="28"/>
          <w:szCs w:val="28"/>
          <w:lang w:val="uk-UA" w:eastAsia="ru-RU"/>
        </w:rPr>
        <w:t xml:space="preserve"> Однак киснева ємність крові в них трохи знижена.</w:t>
      </w:r>
      <w:r w:rsidRPr="00B67078">
        <w:rPr>
          <w:rFonts w:ascii="Times New Roman" w:hAnsi="Times New Roman"/>
          <w:spacing w:val="-3"/>
          <w:sz w:val="28"/>
          <w:szCs w:val="28"/>
          <w:lang w:val="uk-UA" w:eastAsia="ru-RU"/>
        </w:rPr>
        <w:t xml:space="preserve"> </w:t>
      </w:r>
    </w:p>
    <w:p w:rsidR="00A75CBC" w:rsidRPr="00B67078" w:rsidRDefault="00A75CBC" w:rsidP="00A8242A">
      <w:pPr>
        <w:shd w:val="clear" w:color="auto" w:fill="FFFFFF"/>
        <w:spacing w:after="0" w:line="360" w:lineRule="auto"/>
        <w:ind w:firstLine="709"/>
        <w:jc w:val="both"/>
        <w:rPr>
          <w:rFonts w:ascii="Times New Roman" w:hAnsi="Times New Roman"/>
          <w:spacing w:val="-1"/>
          <w:sz w:val="28"/>
          <w:szCs w:val="28"/>
          <w:lang w:val="uk-UA" w:eastAsia="ru-RU"/>
        </w:rPr>
      </w:pPr>
      <w:r w:rsidRPr="00B67078">
        <w:rPr>
          <w:rFonts w:ascii="Times New Roman" w:hAnsi="Times New Roman"/>
          <w:spacing w:val="-1"/>
          <w:sz w:val="28"/>
          <w:szCs w:val="28"/>
          <w:lang w:val="uk-UA" w:eastAsia="ru-RU"/>
        </w:rPr>
        <w:t xml:space="preserve">З віком відбуваються зміни і в дихальній системі, з ростом  тіла потреба в кисні збільшується і органи дихання працюють більш напружено. Так, хвилинний об'єм  дихання у 14-річного </w:t>
      </w:r>
      <w:proofErr w:type="spellStart"/>
      <w:r w:rsidRPr="00B67078">
        <w:rPr>
          <w:rFonts w:ascii="Times New Roman" w:hAnsi="Times New Roman"/>
          <w:spacing w:val="-1"/>
          <w:sz w:val="28"/>
          <w:szCs w:val="28"/>
          <w:lang w:val="uk-UA" w:eastAsia="ru-RU"/>
        </w:rPr>
        <w:t>підлітка</w:t>
      </w:r>
      <w:proofErr w:type="spellEnd"/>
      <w:r w:rsidRPr="00B67078">
        <w:rPr>
          <w:rFonts w:ascii="Times New Roman" w:hAnsi="Times New Roman"/>
          <w:spacing w:val="-1"/>
          <w:sz w:val="28"/>
          <w:szCs w:val="28"/>
          <w:lang w:val="uk-UA" w:eastAsia="ru-RU"/>
        </w:rPr>
        <w:t xml:space="preserve"> становить на 1 кг ваги 110-130 мл, у дорослого ж всього лише 80-100 мл. Функціональні можливості  </w:t>
      </w:r>
      <w:proofErr w:type="spellStart"/>
      <w:r w:rsidRPr="00B67078">
        <w:rPr>
          <w:rFonts w:ascii="Times New Roman" w:hAnsi="Times New Roman"/>
          <w:spacing w:val="-1"/>
          <w:sz w:val="28"/>
          <w:szCs w:val="28"/>
          <w:lang w:val="uk-UA" w:eastAsia="ru-RU"/>
        </w:rPr>
        <w:t>апаратуподиху</w:t>
      </w:r>
      <w:proofErr w:type="spellEnd"/>
      <w:r w:rsidRPr="00B67078">
        <w:rPr>
          <w:rFonts w:ascii="Times New Roman" w:hAnsi="Times New Roman"/>
          <w:spacing w:val="-1"/>
          <w:sz w:val="28"/>
          <w:szCs w:val="28"/>
          <w:lang w:val="uk-UA" w:eastAsia="ru-RU"/>
        </w:rPr>
        <w:t xml:space="preserve"> ще недостатньо досконалі. Життєва ємність легень (ЖЄЛ) і максимальна легенева вентиляція  менша, ніж у дорослих. Обсяг вентиляції складає в 14-16 років – 45 л, в 17-18 років – 61 л на хвилину [1</w:t>
      </w:r>
      <w:r w:rsidR="00977B52">
        <w:rPr>
          <w:rFonts w:ascii="Times New Roman" w:hAnsi="Times New Roman"/>
          <w:spacing w:val="-1"/>
          <w:sz w:val="28"/>
          <w:szCs w:val="28"/>
          <w:lang w:val="uk-UA" w:eastAsia="ru-RU"/>
        </w:rPr>
        <w:t>, 64</w:t>
      </w:r>
      <w:r w:rsidRPr="00B67078">
        <w:rPr>
          <w:rFonts w:ascii="Times New Roman" w:hAnsi="Times New Roman"/>
          <w:spacing w:val="-1"/>
          <w:sz w:val="28"/>
          <w:szCs w:val="28"/>
          <w:lang w:val="uk-UA" w:eastAsia="ru-RU"/>
        </w:rPr>
        <w:t>].</w:t>
      </w:r>
    </w:p>
    <w:p w:rsidR="00A75CBC" w:rsidRPr="00B67078" w:rsidRDefault="00A75CBC" w:rsidP="00A8242A">
      <w:pPr>
        <w:shd w:val="clear" w:color="auto" w:fill="FFFFFF"/>
        <w:spacing w:after="0" w:line="360" w:lineRule="auto"/>
        <w:ind w:firstLine="709"/>
        <w:jc w:val="both"/>
        <w:rPr>
          <w:rFonts w:ascii="Times New Roman" w:hAnsi="Times New Roman"/>
          <w:spacing w:val="-1"/>
          <w:sz w:val="28"/>
          <w:szCs w:val="28"/>
          <w:lang w:val="uk-UA" w:eastAsia="ru-RU"/>
        </w:rPr>
      </w:pPr>
      <w:r w:rsidRPr="00B67078">
        <w:rPr>
          <w:rFonts w:ascii="Times New Roman" w:hAnsi="Times New Roman"/>
          <w:spacing w:val="-1"/>
          <w:sz w:val="28"/>
          <w:szCs w:val="28"/>
          <w:lang w:val="uk-UA" w:eastAsia="ru-RU"/>
        </w:rPr>
        <w:t xml:space="preserve">Особливо велика роль фізичної культури в розвитку дихального апарату. Вчитель повинен звертати увагу на правильне формування і збільшення рухливості (екскурсії) грудної клітини, на зміцнення дихальних м’язів. Учнів необхідно навчити правильно дихати і допомогти їм оволодіти навичками грудного і діафрагмального (черевного) дихання. При цьому слід враховувати, що розвиток дихальної системи відбувається в єдності з розвитком інших систем організму і в різні вікові періоди пред’являються різні вимоги до розвитку фізичних якостей. Розвиток тих чи інших фізичних якостей треба розглядати не тільки з точки зору вдосконалення рухових здібностей, але і обов’язково з точки зору забезпечення нормального </w:t>
      </w:r>
      <w:r w:rsidRPr="00B67078">
        <w:rPr>
          <w:rFonts w:ascii="Times New Roman" w:hAnsi="Times New Roman"/>
          <w:spacing w:val="-1"/>
          <w:sz w:val="28"/>
          <w:szCs w:val="28"/>
          <w:lang w:val="uk-UA" w:eastAsia="ru-RU"/>
        </w:rPr>
        <w:lastRenderedPageBreak/>
        <w:t>перебігу фізичного розвитку і підвищення функціональних  можливостей організму, що росте.</w:t>
      </w:r>
    </w:p>
    <w:p w:rsidR="00A75CBC" w:rsidRPr="00B67078" w:rsidRDefault="00A75CBC" w:rsidP="00A8242A">
      <w:pPr>
        <w:shd w:val="clear" w:color="auto" w:fill="FFFFFF"/>
        <w:spacing w:after="0" w:line="360" w:lineRule="auto"/>
        <w:ind w:firstLine="709"/>
        <w:jc w:val="both"/>
        <w:rPr>
          <w:rFonts w:ascii="Times New Roman" w:hAnsi="Times New Roman"/>
          <w:spacing w:val="-1"/>
          <w:sz w:val="28"/>
          <w:szCs w:val="28"/>
          <w:lang w:val="uk-UA" w:eastAsia="ru-RU"/>
        </w:rPr>
      </w:pPr>
      <w:r w:rsidRPr="00B67078">
        <w:rPr>
          <w:rFonts w:ascii="Times New Roman" w:hAnsi="Times New Roman"/>
          <w:spacing w:val="-1"/>
          <w:sz w:val="28"/>
          <w:szCs w:val="28"/>
          <w:lang w:val="uk-UA" w:eastAsia="ru-RU"/>
        </w:rPr>
        <w:t>У віці 15-16 років відзначається значне збільшення м’язової маси та вдосконалення нервово-м’язового апарату, створюються передумови до розвитку сили. Однак у заняттях з учнями цього віку слід утримуватися від силових вправ з граничними навантаженнями, тому що умови для розвитку сили створюють дещо пізніше – в 19-20 років [1</w:t>
      </w:r>
      <w:r w:rsidR="00977B52">
        <w:rPr>
          <w:rFonts w:ascii="Times New Roman" w:hAnsi="Times New Roman"/>
          <w:spacing w:val="-1"/>
          <w:sz w:val="28"/>
          <w:szCs w:val="28"/>
          <w:lang w:val="uk-UA" w:eastAsia="ru-RU"/>
        </w:rPr>
        <w:t>, 65-69</w:t>
      </w:r>
      <w:r w:rsidRPr="00B67078">
        <w:rPr>
          <w:rFonts w:ascii="Times New Roman" w:hAnsi="Times New Roman"/>
          <w:spacing w:val="-1"/>
          <w:sz w:val="28"/>
          <w:szCs w:val="28"/>
          <w:lang w:val="uk-UA" w:eastAsia="ru-RU"/>
        </w:rPr>
        <w:t>].</w:t>
      </w:r>
    </w:p>
    <w:p w:rsidR="00A75CBC" w:rsidRPr="00B67078" w:rsidRDefault="00A75CBC" w:rsidP="00A8242A">
      <w:pPr>
        <w:shd w:val="clear" w:color="auto" w:fill="FFFFFF"/>
        <w:spacing w:after="0" w:line="360" w:lineRule="auto"/>
        <w:ind w:firstLine="709"/>
        <w:jc w:val="both"/>
        <w:rPr>
          <w:rFonts w:ascii="Times New Roman" w:hAnsi="Times New Roman"/>
          <w:spacing w:val="-1"/>
          <w:sz w:val="28"/>
          <w:szCs w:val="28"/>
          <w:lang w:val="uk-UA" w:eastAsia="ru-RU"/>
        </w:rPr>
      </w:pPr>
      <w:r w:rsidRPr="00B67078">
        <w:rPr>
          <w:rFonts w:ascii="Times New Roman" w:hAnsi="Times New Roman"/>
          <w:spacing w:val="-1"/>
          <w:sz w:val="28"/>
          <w:szCs w:val="28"/>
          <w:lang w:val="uk-UA" w:eastAsia="ru-RU"/>
        </w:rPr>
        <w:t xml:space="preserve">Необхідно підкреслити, що навчання в середніх і старших класах співпадає з періодом статевого дозрівання. У цей період спостерігається підвищена збудливість і нестійкість нервової системи. </w:t>
      </w:r>
    </w:p>
    <w:p w:rsidR="00A75CBC" w:rsidRPr="00B67078" w:rsidRDefault="00A75CBC" w:rsidP="00A8242A">
      <w:pPr>
        <w:shd w:val="clear" w:color="auto" w:fill="FFFFFF"/>
        <w:spacing w:after="0" w:line="360" w:lineRule="auto"/>
        <w:ind w:firstLine="709"/>
        <w:jc w:val="both"/>
        <w:rPr>
          <w:rFonts w:ascii="Times New Roman" w:hAnsi="Times New Roman"/>
          <w:spacing w:val="-1"/>
          <w:sz w:val="28"/>
          <w:szCs w:val="28"/>
          <w:lang w:val="uk-UA" w:eastAsia="ru-RU"/>
        </w:rPr>
      </w:pPr>
      <w:r w:rsidRPr="00B67078">
        <w:rPr>
          <w:rFonts w:ascii="Times New Roman" w:hAnsi="Times New Roman"/>
          <w:spacing w:val="-1"/>
          <w:sz w:val="28"/>
          <w:szCs w:val="28"/>
          <w:lang w:val="uk-UA" w:eastAsia="ru-RU"/>
        </w:rPr>
        <w:t>Отже дослідженнями багатьох авторів [15, 16, 17, 18] виявлено взаємозв’язок фізичного розвитку, функціонального стану організму і рухових здібностей дітей, що вказує на необхідність врахування особливостей формування дитячого організму в процесі фізичного виховання.</w:t>
      </w:r>
    </w:p>
    <w:p w:rsidR="00A75CBC" w:rsidRPr="00B67078" w:rsidRDefault="00A75CBC" w:rsidP="00A8242A">
      <w:pPr>
        <w:shd w:val="clear" w:color="auto" w:fill="FFFFFF"/>
        <w:spacing w:after="0" w:line="360" w:lineRule="auto"/>
        <w:ind w:firstLine="709"/>
        <w:jc w:val="both"/>
        <w:rPr>
          <w:rFonts w:ascii="Times New Roman" w:hAnsi="Times New Roman"/>
          <w:spacing w:val="-4"/>
          <w:sz w:val="28"/>
          <w:szCs w:val="28"/>
          <w:lang w:val="uk-UA" w:eastAsia="ru-RU"/>
        </w:rPr>
      </w:pPr>
      <w:r w:rsidRPr="00B67078">
        <w:rPr>
          <w:rFonts w:ascii="Times New Roman" w:hAnsi="Times New Roman"/>
          <w:spacing w:val="-3"/>
          <w:sz w:val="28"/>
          <w:szCs w:val="28"/>
          <w:lang w:val="uk-UA" w:eastAsia="ru-RU"/>
        </w:rPr>
        <w:t xml:space="preserve">Формування цих </w:t>
      </w:r>
      <w:proofErr w:type="spellStart"/>
      <w:r w:rsidRPr="00B67078">
        <w:rPr>
          <w:rFonts w:ascii="Times New Roman" w:hAnsi="Times New Roman"/>
          <w:spacing w:val="-3"/>
          <w:sz w:val="28"/>
          <w:szCs w:val="28"/>
          <w:lang w:val="uk-UA" w:eastAsia="ru-RU"/>
        </w:rPr>
        <w:t>морфофункціональних</w:t>
      </w:r>
      <w:proofErr w:type="spellEnd"/>
      <w:r w:rsidRPr="00B67078">
        <w:rPr>
          <w:rFonts w:ascii="Times New Roman" w:hAnsi="Times New Roman"/>
          <w:spacing w:val="-3"/>
          <w:sz w:val="28"/>
          <w:szCs w:val="28"/>
          <w:lang w:val="uk-UA" w:eastAsia="ru-RU"/>
        </w:rPr>
        <w:t xml:space="preserve"> структур розширює адаптивні можливості юнаків і дівчат не тільки до роботи помірної та великої інтенсивності, але й до субмаксимальних навантажень із значним кисневим боргом. У цілому вікові зміни різних форм витривалості протікають </w:t>
      </w:r>
      <w:proofErr w:type="spellStart"/>
      <w:r w:rsidRPr="00B67078">
        <w:rPr>
          <w:rFonts w:ascii="Times New Roman" w:hAnsi="Times New Roman"/>
          <w:spacing w:val="-3"/>
          <w:sz w:val="28"/>
          <w:szCs w:val="28"/>
          <w:lang w:val="uk-UA" w:eastAsia="ru-RU"/>
        </w:rPr>
        <w:t>гетерохронно</w:t>
      </w:r>
      <w:proofErr w:type="spellEnd"/>
      <w:r w:rsidRPr="00B67078">
        <w:rPr>
          <w:rFonts w:ascii="Times New Roman" w:hAnsi="Times New Roman"/>
          <w:spacing w:val="-3"/>
          <w:sz w:val="28"/>
          <w:szCs w:val="28"/>
          <w:lang w:val="uk-UA" w:eastAsia="ru-RU"/>
        </w:rPr>
        <w:t xml:space="preserve"> і повторюють процес формування фізіологічних механізмів,  відповідальних за певну рухову функцію [18].</w:t>
      </w:r>
      <w:r w:rsidRPr="00B67078">
        <w:rPr>
          <w:rFonts w:ascii="Times New Roman" w:hAnsi="Times New Roman"/>
          <w:spacing w:val="-4"/>
          <w:sz w:val="28"/>
          <w:szCs w:val="28"/>
          <w:lang w:val="uk-UA" w:eastAsia="ru-RU"/>
        </w:rPr>
        <w:t xml:space="preserve"> </w:t>
      </w:r>
    </w:p>
    <w:p w:rsidR="00A75CBC" w:rsidRPr="00B67078" w:rsidRDefault="00A75CBC" w:rsidP="00A8242A">
      <w:pPr>
        <w:shd w:val="clear" w:color="auto" w:fill="FFFFFF"/>
        <w:spacing w:after="0" w:line="360" w:lineRule="auto"/>
        <w:ind w:firstLine="709"/>
        <w:jc w:val="both"/>
        <w:rPr>
          <w:rFonts w:ascii="Times New Roman" w:hAnsi="Times New Roman"/>
          <w:spacing w:val="-4"/>
          <w:sz w:val="28"/>
          <w:szCs w:val="28"/>
          <w:lang w:val="uk-UA" w:eastAsia="ru-RU"/>
        </w:rPr>
      </w:pPr>
      <w:r w:rsidRPr="00B67078">
        <w:rPr>
          <w:rFonts w:ascii="Times New Roman" w:hAnsi="Times New Roman"/>
          <w:spacing w:val="-4"/>
          <w:sz w:val="28"/>
          <w:szCs w:val="28"/>
          <w:lang w:val="uk-UA" w:eastAsia="ru-RU"/>
        </w:rPr>
        <w:t xml:space="preserve">Останній пік приросту аеробної витривалості у юнаків </w:t>
      </w:r>
      <w:r w:rsidRPr="00B67078">
        <w:rPr>
          <w:rFonts w:ascii="Times New Roman" w:hAnsi="Times New Roman"/>
          <w:sz w:val="28"/>
          <w:szCs w:val="28"/>
          <w:lang w:val="uk-UA" w:eastAsia="ru-RU"/>
        </w:rPr>
        <w:t>–</w:t>
      </w:r>
      <w:r w:rsidRPr="00B67078">
        <w:rPr>
          <w:rFonts w:ascii="Times New Roman" w:hAnsi="Times New Roman"/>
          <w:spacing w:val="-4"/>
          <w:sz w:val="28"/>
          <w:szCs w:val="28"/>
          <w:lang w:val="uk-UA" w:eastAsia="ru-RU"/>
        </w:rPr>
        <w:t xml:space="preserve"> відзначається в     16-17 років; у дівчат інтенсивний розвиток цієї функції закінчується в 14 років.</w:t>
      </w:r>
      <w:r w:rsidRPr="00B67078">
        <w:rPr>
          <w:rFonts w:ascii="Times New Roman" w:hAnsi="Times New Roman"/>
          <w:spacing w:val="-2"/>
          <w:sz w:val="28"/>
          <w:szCs w:val="28"/>
          <w:lang w:val="uk-UA" w:eastAsia="ru-RU"/>
        </w:rPr>
        <w:t xml:space="preserve"> Надалі темпи природного розвитку </w:t>
      </w:r>
      <w:proofErr w:type="spellStart"/>
      <w:r w:rsidRPr="00B67078">
        <w:rPr>
          <w:rFonts w:ascii="Times New Roman" w:hAnsi="Times New Roman"/>
          <w:spacing w:val="-2"/>
          <w:sz w:val="28"/>
          <w:szCs w:val="28"/>
          <w:lang w:val="uk-UA" w:eastAsia="ru-RU"/>
        </w:rPr>
        <w:t>кардіореспіраторної</w:t>
      </w:r>
      <w:proofErr w:type="spellEnd"/>
      <w:r w:rsidRPr="00B67078">
        <w:rPr>
          <w:rFonts w:ascii="Times New Roman" w:hAnsi="Times New Roman"/>
          <w:spacing w:val="-2"/>
          <w:sz w:val="28"/>
          <w:szCs w:val="28"/>
          <w:lang w:val="uk-UA" w:eastAsia="ru-RU"/>
        </w:rPr>
        <w:t xml:space="preserve"> системи у дівчат знижуються, а показники кисневого забезпечення їхнього організму залишаються зниженими в порівнянні із хлопчиками, юнаками й чоловіками.</w:t>
      </w:r>
      <w:r w:rsidRPr="00B67078">
        <w:rPr>
          <w:rFonts w:ascii="Times New Roman" w:hAnsi="Times New Roman"/>
          <w:spacing w:val="-4"/>
          <w:sz w:val="28"/>
          <w:szCs w:val="28"/>
          <w:lang w:val="uk-UA" w:eastAsia="ru-RU"/>
        </w:rPr>
        <w:t xml:space="preserve"> За період шкільного навчання природний приріст аеробної витривалості в школярів (школярок) становить 28% (21%).</w:t>
      </w:r>
      <w:r w:rsidRPr="00B67078">
        <w:rPr>
          <w:rFonts w:ascii="Times New Roman" w:hAnsi="Times New Roman"/>
          <w:spacing w:val="-5"/>
          <w:lang w:val="uk-UA" w:eastAsia="ru-RU"/>
        </w:rPr>
        <w:t xml:space="preserve"> </w:t>
      </w:r>
      <w:r w:rsidRPr="00B67078">
        <w:rPr>
          <w:rFonts w:ascii="Times New Roman" w:hAnsi="Times New Roman"/>
          <w:spacing w:val="-5"/>
          <w:sz w:val="28"/>
          <w:szCs w:val="28"/>
          <w:lang w:val="uk-UA" w:eastAsia="ru-RU"/>
        </w:rPr>
        <w:t xml:space="preserve">Найбільш високі темпи розвитку інших локомоторних функцій у юнаків (дівчат) відзначаються: гнучкості хребетного стовпа </w:t>
      </w:r>
      <w:r w:rsidRPr="00B67078">
        <w:rPr>
          <w:rFonts w:ascii="Times New Roman" w:hAnsi="Times New Roman"/>
          <w:sz w:val="28"/>
          <w:szCs w:val="28"/>
          <w:lang w:val="uk-UA" w:eastAsia="ru-RU"/>
        </w:rPr>
        <w:t>–</w:t>
      </w:r>
      <w:r w:rsidRPr="00B67078">
        <w:rPr>
          <w:rFonts w:ascii="Times New Roman" w:hAnsi="Times New Roman"/>
          <w:spacing w:val="-5"/>
          <w:sz w:val="28"/>
          <w:szCs w:val="28"/>
          <w:lang w:val="uk-UA" w:eastAsia="ru-RU"/>
        </w:rPr>
        <w:t xml:space="preserve"> в 15-16 (16-17 років); </w:t>
      </w:r>
      <w:proofErr w:type="spellStart"/>
      <w:r w:rsidRPr="00B67078">
        <w:rPr>
          <w:rFonts w:ascii="Times New Roman" w:hAnsi="Times New Roman"/>
          <w:spacing w:val="-5"/>
          <w:sz w:val="28"/>
          <w:szCs w:val="28"/>
          <w:lang w:val="uk-UA" w:eastAsia="ru-RU"/>
        </w:rPr>
        <w:t>статокінетичній</w:t>
      </w:r>
      <w:proofErr w:type="spellEnd"/>
      <w:r w:rsidRPr="00B67078">
        <w:rPr>
          <w:rFonts w:ascii="Times New Roman" w:hAnsi="Times New Roman"/>
          <w:spacing w:val="-5"/>
          <w:sz w:val="28"/>
          <w:szCs w:val="28"/>
          <w:lang w:val="uk-UA" w:eastAsia="ru-RU"/>
        </w:rPr>
        <w:t xml:space="preserve"> стійкості (рівноваги), сили розгиначів тулуба й статичної витривалості згиначів рук – в 16-17 років.</w:t>
      </w:r>
      <w:r w:rsidRPr="00B67078">
        <w:rPr>
          <w:rFonts w:ascii="Times New Roman" w:hAnsi="Times New Roman"/>
          <w:spacing w:val="-4"/>
          <w:sz w:val="28"/>
          <w:szCs w:val="28"/>
          <w:lang w:val="uk-UA" w:eastAsia="ru-RU"/>
        </w:rPr>
        <w:t xml:space="preserve"> </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lastRenderedPageBreak/>
        <w:t xml:space="preserve">До 25 років рухова активність жінок знижується. Це приводить до збільшення маси тіла. За період з 17 до 25 років їхня маса збільшується на 10%, у результаті чого відбуваються неоднозначні зміни їх </w:t>
      </w:r>
      <w:proofErr w:type="spellStart"/>
      <w:r w:rsidRPr="00B67078">
        <w:rPr>
          <w:rFonts w:ascii="Times New Roman" w:hAnsi="Times New Roman"/>
          <w:sz w:val="28"/>
          <w:szCs w:val="28"/>
          <w:lang w:val="uk-UA" w:eastAsia="ru-RU"/>
        </w:rPr>
        <w:t>морфофункціонального</w:t>
      </w:r>
      <w:proofErr w:type="spellEnd"/>
      <w:r w:rsidRPr="00B67078">
        <w:rPr>
          <w:rFonts w:ascii="Times New Roman" w:hAnsi="Times New Roman"/>
          <w:sz w:val="28"/>
          <w:szCs w:val="28"/>
          <w:lang w:val="uk-UA" w:eastAsia="ru-RU"/>
        </w:rPr>
        <w:t xml:space="preserve"> статусу [19].</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З одного боку, у жінок збільшується абсолютна сила (10%) і статична витривалість (24%), а з іншого боку – знижується (4-6%) фізична працездатність, аеробна витривалість, </w:t>
      </w:r>
      <w:proofErr w:type="spellStart"/>
      <w:r w:rsidRPr="00B67078">
        <w:rPr>
          <w:rFonts w:ascii="Times New Roman" w:hAnsi="Times New Roman"/>
          <w:sz w:val="28"/>
          <w:szCs w:val="28"/>
          <w:lang w:val="uk-UA" w:eastAsia="ru-RU"/>
        </w:rPr>
        <w:t>швидкісно</w:t>
      </w:r>
      <w:proofErr w:type="spellEnd"/>
      <w:r w:rsidRPr="00B67078">
        <w:rPr>
          <w:rFonts w:ascii="Times New Roman" w:hAnsi="Times New Roman"/>
          <w:sz w:val="28"/>
          <w:szCs w:val="28"/>
          <w:lang w:val="uk-UA" w:eastAsia="ru-RU"/>
        </w:rPr>
        <w:t>-силова й координаційна підготовленість.</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У чоловіків процеси старіння розвиваються пізніше, вони ведуть більше активний у руховому відношенні спосіб життя, і тому при збереженні тих же закономірностей темпи регресу рухових функцій у них виражені менш чітко. Простежується лише тенденція до зниження рівня «вибухової» сили й темпу швидкісних локомоцій. Ця тенденція пов’язана зі збільшенням маси тіла у чоловіків до 25-30 років. Природне зниження біологічних можливостей людини до прояву швидких і </w:t>
      </w:r>
      <w:proofErr w:type="spellStart"/>
      <w:r w:rsidRPr="00B67078">
        <w:rPr>
          <w:rFonts w:ascii="Times New Roman" w:hAnsi="Times New Roman"/>
          <w:sz w:val="28"/>
          <w:szCs w:val="28"/>
          <w:lang w:val="uk-UA" w:eastAsia="ru-RU"/>
        </w:rPr>
        <w:t>складнокоординованих</w:t>
      </w:r>
      <w:proofErr w:type="spellEnd"/>
      <w:r w:rsidRPr="00B67078">
        <w:rPr>
          <w:rFonts w:ascii="Times New Roman" w:hAnsi="Times New Roman"/>
          <w:sz w:val="28"/>
          <w:szCs w:val="28"/>
          <w:lang w:val="uk-UA" w:eastAsia="ru-RU"/>
        </w:rPr>
        <w:t xml:space="preserve"> рухів збільшується негативним впливом гіпокінезії. Як наслідок, знижується й </w:t>
      </w:r>
      <w:proofErr w:type="spellStart"/>
      <w:r w:rsidRPr="00B67078">
        <w:rPr>
          <w:rFonts w:ascii="Times New Roman" w:hAnsi="Times New Roman"/>
          <w:sz w:val="28"/>
          <w:szCs w:val="28"/>
          <w:lang w:val="uk-UA" w:eastAsia="ru-RU"/>
        </w:rPr>
        <w:t>аеробно</w:t>
      </w:r>
      <w:proofErr w:type="spellEnd"/>
      <w:r w:rsidRPr="00B67078">
        <w:rPr>
          <w:rFonts w:ascii="Times New Roman" w:hAnsi="Times New Roman"/>
          <w:sz w:val="28"/>
          <w:szCs w:val="28"/>
          <w:lang w:val="uk-UA" w:eastAsia="ru-RU"/>
        </w:rPr>
        <w:t xml:space="preserve">-анаеробна витривалість [18-20].    </w:t>
      </w:r>
    </w:p>
    <w:bookmarkEnd w:id="4"/>
    <w:p w:rsidR="00A75CBC" w:rsidRPr="00B67078" w:rsidRDefault="00A75CBC" w:rsidP="00A8242A">
      <w:pPr>
        <w:shd w:val="clear" w:color="auto" w:fill="FFFFFF"/>
        <w:spacing w:after="0" w:line="360" w:lineRule="auto"/>
        <w:ind w:firstLine="709"/>
        <w:jc w:val="both"/>
        <w:rPr>
          <w:rFonts w:ascii="Times New Roman" w:hAnsi="Times New Roman"/>
          <w:sz w:val="28"/>
          <w:szCs w:val="28"/>
          <w:lang w:val="uk-UA" w:eastAsia="ru-RU"/>
        </w:rPr>
      </w:pPr>
    </w:p>
    <w:p w:rsidR="00A75CBC" w:rsidRPr="00B67078" w:rsidRDefault="00A75CBC" w:rsidP="00A8242A">
      <w:pPr>
        <w:spacing w:after="0" w:line="360" w:lineRule="auto"/>
        <w:ind w:firstLine="708"/>
        <w:jc w:val="both"/>
        <w:rPr>
          <w:rFonts w:ascii="Times New Roman" w:hAnsi="Times New Roman"/>
          <w:b/>
          <w:color w:val="FF0000"/>
          <w:sz w:val="28"/>
          <w:szCs w:val="28"/>
          <w:lang w:val="uk-UA" w:eastAsia="ru-RU"/>
        </w:rPr>
      </w:pPr>
      <w:r w:rsidRPr="00B67078">
        <w:rPr>
          <w:rFonts w:ascii="Times New Roman" w:hAnsi="Times New Roman"/>
          <w:sz w:val="28"/>
          <w:szCs w:val="28"/>
          <w:lang w:val="uk-UA" w:eastAsia="ru-RU"/>
        </w:rPr>
        <w:t>1.</w:t>
      </w:r>
      <w:r w:rsidR="00A77A3A">
        <w:rPr>
          <w:rFonts w:ascii="Times New Roman" w:hAnsi="Times New Roman"/>
          <w:sz w:val="28"/>
          <w:szCs w:val="28"/>
          <w:lang w:val="uk-UA" w:eastAsia="ru-RU"/>
        </w:rPr>
        <w:t>5</w:t>
      </w:r>
      <w:r w:rsidRPr="00B67078">
        <w:rPr>
          <w:rFonts w:ascii="Times New Roman" w:hAnsi="Times New Roman"/>
          <w:sz w:val="28"/>
          <w:szCs w:val="28"/>
          <w:lang w:val="uk-UA" w:eastAsia="ru-RU"/>
        </w:rPr>
        <w:t xml:space="preserve"> Фізична підготовка баскетболіста</w:t>
      </w:r>
    </w:p>
    <w:p w:rsidR="00A75CBC" w:rsidRPr="00B67078" w:rsidRDefault="00A75CBC" w:rsidP="00A8242A">
      <w:pPr>
        <w:spacing w:after="0" w:line="360" w:lineRule="auto"/>
        <w:ind w:left="1800" w:hanging="1091"/>
        <w:rPr>
          <w:rFonts w:ascii="Times New Roman" w:hAnsi="Times New Roman"/>
          <w:color w:val="FF0000"/>
          <w:sz w:val="28"/>
          <w:szCs w:val="28"/>
          <w:lang w:val="uk-UA" w:eastAsia="ru-RU"/>
        </w:rPr>
      </w:pPr>
      <w:r w:rsidRPr="00B67078">
        <w:rPr>
          <w:rFonts w:ascii="Times New Roman" w:hAnsi="Times New Roman"/>
          <w:color w:val="FF0000"/>
          <w:sz w:val="28"/>
          <w:szCs w:val="28"/>
          <w:lang w:val="uk-UA" w:eastAsia="ru-RU"/>
        </w:rPr>
        <w:t xml:space="preserve"> </w:t>
      </w:r>
    </w:p>
    <w:p w:rsidR="00A75CBC" w:rsidRPr="00B67078" w:rsidRDefault="00A75CBC" w:rsidP="00A8242A">
      <w:pPr>
        <w:tabs>
          <w:tab w:val="left" w:pos="90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Баскетбол висуває високі вимоги до рухових здібностей    і функціональних можливостей спортсмена. Для цього необхідний усебічний                                                                                                                                                                                                                                                                            розвиток фізичних якостей. Фізичну підготовку поділяють на загальну й спеціальну [7-19].</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Для фізичного розвитку дітей  у навчально-тренувальному процесі з баскетболістами використовують: гімнастичні й акробатичні вправи, легку атлетику, рухливі та спортивні ігри. Завдання загальної фізичної підготовки: </w:t>
      </w:r>
    </w:p>
    <w:p w:rsidR="00A75CBC" w:rsidRPr="00B67078" w:rsidRDefault="00A75CBC" w:rsidP="00A8242A">
      <w:pPr>
        <w:numPr>
          <w:ilvl w:val="0"/>
          <w:numId w:val="21"/>
        </w:numPr>
        <w:spacing w:after="0" w:line="360" w:lineRule="auto"/>
        <w:ind w:left="0"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Зміцнення здоров’я сприяння загальному розвитку організму гравця, формування правильної постави.</w:t>
      </w:r>
    </w:p>
    <w:p w:rsidR="00A75CBC" w:rsidRPr="00B67078" w:rsidRDefault="00A75CBC" w:rsidP="00A8242A">
      <w:pPr>
        <w:numPr>
          <w:ilvl w:val="0"/>
          <w:numId w:val="21"/>
        </w:numPr>
        <w:spacing w:after="0" w:line="360" w:lineRule="auto"/>
        <w:ind w:left="0"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Розвиток і вдосконалення основних рухових навичок і вмінь.</w:t>
      </w:r>
    </w:p>
    <w:p w:rsidR="00A75CBC" w:rsidRPr="00B67078" w:rsidRDefault="00A75CBC" w:rsidP="00A8242A">
      <w:pPr>
        <w:numPr>
          <w:ilvl w:val="0"/>
          <w:numId w:val="21"/>
        </w:numPr>
        <w:spacing w:after="0" w:line="360" w:lineRule="auto"/>
        <w:ind w:left="0"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lastRenderedPageBreak/>
        <w:t>Зміцнення систем організму баскетболіста, що отримують основне навантаження в грі.</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Засобами загальної фізичної підготовки є </w:t>
      </w:r>
      <w:proofErr w:type="spellStart"/>
      <w:r w:rsidRPr="00B67078">
        <w:rPr>
          <w:rFonts w:ascii="Times New Roman" w:hAnsi="Times New Roman"/>
          <w:sz w:val="28"/>
          <w:szCs w:val="28"/>
          <w:lang w:val="uk-UA" w:eastAsia="ru-RU"/>
        </w:rPr>
        <w:t>загальнорозвивальні</w:t>
      </w:r>
      <w:proofErr w:type="spellEnd"/>
      <w:r w:rsidRPr="00B67078">
        <w:rPr>
          <w:rFonts w:ascii="Times New Roman" w:hAnsi="Times New Roman"/>
          <w:sz w:val="28"/>
          <w:szCs w:val="28"/>
          <w:lang w:val="uk-UA" w:eastAsia="ru-RU"/>
        </w:rPr>
        <w:t xml:space="preserve"> вправи, спрямовані на розвиток усіх якостей  у процесі ходьби, бігу, стрибків, метання. </w:t>
      </w:r>
    </w:p>
    <w:p w:rsidR="00A75CBC" w:rsidRPr="00B67078" w:rsidRDefault="00A75CBC" w:rsidP="00A8242A">
      <w:pPr>
        <w:tabs>
          <w:tab w:val="left" w:pos="90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Мета спеціальної фізичної підготовки – розвиток фізичних якостей і здібностей учнів, а також конкретне виявлення однієї з основних фізичних якостей або їх комплексу в руховій діяльності гравців на майданчику. Наприклад якості сили і швидкості взаємопов’язані і виявляються в стрибучості. Вони дають учням змогу виконувати стрибки з короткого розбігу і з місця, повторювати їх у складних ігрових умовах [1- 9, 13-19, 56-58].</w:t>
      </w:r>
    </w:p>
    <w:p w:rsidR="00A75CBC" w:rsidRPr="00B67078"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До них належать: </w:t>
      </w:r>
    </w:p>
    <w:p w:rsidR="00A75CBC" w:rsidRPr="00B67078" w:rsidRDefault="00A75CBC" w:rsidP="00A8242A">
      <w:pPr>
        <w:numPr>
          <w:ilvl w:val="0"/>
          <w:numId w:val="22"/>
        </w:numPr>
        <w:spacing w:after="0" w:line="360" w:lineRule="auto"/>
        <w:ind w:left="0"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прояв швидкості (реакції і частоти рухів); </w:t>
      </w:r>
    </w:p>
    <w:p w:rsidR="00A75CBC" w:rsidRPr="00B67078" w:rsidRDefault="00A75CBC" w:rsidP="00A8242A">
      <w:pPr>
        <w:numPr>
          <w:ilvl w:val="0"/>
          <w:numId w:val="22"/>
        </w:numPr>
        <w:spacing w:after="0" w:line="360" w:lineRule="auto"/>
        <w:ind w:left="0"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поєднання </w:t>
      </w:r>
      <w:proofErr w:type="spellStart"/>
      <w:r w:rsidRPr="00B67078">
        <w:rPr>
          <w:rFonts w:ascii="Times New Roman" w:hAnsi="Times New Roman"/>
          <w:sz w:val="28"/>
          <w:szCs w:val="28"/>
          <w:lang w:val="uk-UA" w:eastAsia="ru-RU"/>
        </w:rPr>
        <w:t>швидкісно</w:t>
      </w:r>
      <w:proofErr w:type="spellEnd"/>
      <w:r w:rsidRPr="00B67078">
        <w:rPr>
          <w:rFonts w:ascii="Times New Roman" w:hAnsi="Times New Roman"/>
          <w:sz w:val="28"/>
          <w:szCs w:val="28"/>
          <w:lang w:val="uk-UA" w:eastAsia="ru-RU"/>
        </w:rPr>
        <w:t>-силових якостей, що виявляються в більшості прийомів гри (стрибках, бігу, передачах);</w:t>
      </w:r>
    </w:p>
    <w:p w:rsidR="00A75CBC" w:rsidRPr="00B67078" w:rsidRDefault="00A75CBC" w:rsidP="00A8242A">
      <w:pPr>
        <w:numPr>
          <w:ilvl w:val="0"/>
          <w:numId w:val="22"/>
        </w:numPr>
        <w:spacing w:after="0" w:line="360" w:lineRule="auto"/>
        <w:ind w:left="0"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акробатична спритність і гнучкість;</w:t>
      </w:r>
    </w:p>
    <w:p w:rsidR="00A75CBC" w:rsidRPr="00B67078" w:rsidRDefault="00A75CBC" w:rsidP="00A8242A">
      <w:pPr>
        <w:numPr>
          <w:ilvl w:val="0"/>
          <w:numId w:val="22"/>
        </w:numPr>
        <w:spacing w:after="0" w:line="360" w:lineRule="auto"/>
        <w:ind w:left="0"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витривалість при багатократному виконанні прийомів гри, пов’язана з великою напругою нервово-м’язового апарату.</w:t>
      </w:r>
    </w:p>
    <w:p w:rsidR="00A75CBC" w:rsidRPr="00B67078" w:rsidRDefault="00A75CBC" w:rsidP="00A8242A">
      <w:pPr>
        <w:spacing w:after="0" w:line="360" w:lineRule="auto"/>
        <w:ind w:left="180" w:firstLine="528"/>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Спеціальна фізична підготовка сприяє підвищенню рівня діяльності усіх систем організму гравця, що необхідно для вдосконалення рухових навичок.                                                                                                                                                            Засобами є: </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  підготовчі вправи, спрямовані на розвиток сили й швидкості скорочення м’язів, які беруть участь у виконанні технічних прийомів, розвитку швидкості, стрибучості, спритності, витривалості, швидкості переходу від одних дій до інших;                                                                                                                                                </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 вправи подібні до основних видів дій не тільки за характером нервово-м’язових зусиль, а й за структурою рухів;</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 рухливі спортивні ігри;</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lastRenderedPageBreak/>
        <w:t xml:space="preserve">  - спеціальні естафети;</w:t>
      </w:r>
    </w:p>
    <w:p w:rsidR="00A75CBC" w:rsidRPr="00B67078" w:rsidRDefault="00A75CBC" w:rsidP="00A8242A">
      <w:pPr>
        <w:tabs>
          <w:tab w:val="left" w:pos="90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Більшість методів, що їх застосовують на заняттях із загальної фізичної підготовки, використовується і в процесі спеціальної фізичної підготовки [1, 4, 59, 60</w:t>
      </w:r>
      <w:r w:rsidR="00977B52">
        <w:rPr>
          <w:rFonts w:ascii="Times New Roman" w:hAnsi="Times New Roman"/>
          <w:sz w:val="28"/>
          <w:szCs w:val="28"/>
          <w:lang w:val="uk-UA" w:eastAsia="ru-RU"/>
        </w:rPr>
        <w:t>, 70, 71</w:t>
      </w:r>
      <w:r w:rsidRPr="00B67078">
        <w:rPr>
          <w:rFonts w:ascii="Times New Roman" w:hAnsi="Times New Roman"/>
          <w:sz w:val="28"/>
          <w:szCs w:val="28"/>
          <w:lang w:val="uk-UA" w:eastAsia="ru-RU"/>
        </w:rPr>
        <w:t>].</w:t>
      </w:r>
    </w:p>
    <w:p w:rsidR="00A75CBC" w:rsidRPr="00B67078" w:rsidRDefault="00A75CBC" w:rsidP="00A8242A">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br w:type="page"/>
      </w:r>
      <w:r w:rsidRPr="00B67078">
        <w:rPr>
          <w:rFonts w:ascii="Times New Roman" w:hAnsi="Times New Roman"/>
          <w:sz w:val="28"/>
          <w:szCs w:val="28"/>
          <w:lang w:val="uk-UA" w:eastAsia="ru-RU"/>
        </w:rPr>
        <w:lastRenderedPageBreak/>
        <w:t>2 ЗАВДАННЯ, МЕТОДИ ТА ОРГАНІЗАЦІЯ ДОСЛІДЖЕННЯ</w:t>
      </w:r>
    </w:p>
    <w:p w:rsidR="00A75CBC" w:rsidRPr="00B67078" w:rsidRDefault="00A75CBC" w:rsidP="00A8242A">
      <w:pPr>
        <w:spacing w:after="0" w:line="360" w:lineRule="auto"/>
        <w:ind w:firstLine="709"/>
        <w:jc w:val="both"/>
        <w:rPr>
          <w:rFonts w:ascii="Times New Roman" w:hAnsi="Times New Roman"/>
          <w:sz w:val="28"/>
          <w:szCs w:val="28"/>
          <w:lang w:val="uk-UA" w:eastAsia="ru-RU"/>
        </w:rPr>
      </w:pPr>
    </w:p>
    <w:p w:rsidR="00A75CBC" w:rsidRPr="00B67078" w:rsidRDefault="00A75CBC" w:rsidP="00A8242A">
      <w:pPr>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ab/>
        <w:t>2.1 Завдання дослідження</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w:t>
      </w:r>
      <w:r w:rsidRPr="00B67078">
        <w:rPr>
          <w:rFonts w:ascii="Times New Roman" w:hAnsi="Times New Roman"/>
          <w:sz w:val="28"/>
          <w:szCs w:val="28"/>
          <w:lang w:val="uk-UA" w:eastAsia="ru-RU"/>
        </w:rPr>
        <w:tab/>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color w:val="000000"/>
          <w:sz w:val="28"/>
          <w:szCs w:val="28"/>
          <w:lang w:val="uk-UA" w:eastAsia="ru-RU"/>
        </w:rPr>
        <w:t xml:space="preserve">Мета дослідження – </w:t>
      </w:r>
      <w:r w:rsidRPr="00B67078">
        <w:rPr>
          <w:rFonts w:ascii="Times New Roman" w:hAnsi="Times New Roman"/>
          <w:sz w:val="28"/>
          <w:szCs w:val="28"/>
          <w:lang w:val="uk-UA" w:eastAsia="ru-RU"/>
        </w:rPr>
        <w:t xml:space="preserve">дослідити вплив занять баскетболом на функціональний стан </w:t>
      </w:r>
      <w:r w:rsidR="006B734D">
        <w:rPr>
          <w:rFonts w:ascii="Times New Roman" w:hAnsi="Times New Roman"/>
          <w:sz w:val="28"/>
          <w:szCs w:val="28"/>
          <w:lang w:val="uk-UA" w:eastAsia="ru-RU"/>
        </w:rPr>
        <w:t>студентів закладу вищої освіти</w:t>
      </w:r>
      <w:r w:rsidRPr="00B67078">
        <w:rPr>
          <w:rFonts w:ascii="Times New Roman" w:hAnsi="Times New Roman"/>
          <w:sz w:val="28"/>
          <w:szCs w:val="28"/>
          <w:lang w:val="uk-UA" w:eastAsia="ru-RU"/>
        </w:rPr>
        <w:t>.</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Перед роботою були поставлені наступні завдання:</w:t>
      </w:r>
      <w:r w:rsidRPr="00B67078">
        <w:rPr>
          <w:rFonts w:ascii="Times New Roman" w:hAnsi="Times New Roman"/>
          <w:sz w:val="28"/>
          <w:szCs w:val="28"/>
          <w:lang w:val="uk-UA" w:eastAsia="ru-RU"/>
        </w:rPr>
        <w:tab/>
      </w:r>
    </w:p>
    <w:p w:rsidR="00A75CBC" w:rsidRPr="00B67078" w:rsidRDefault="00A75CBC" w:rsidP="00A8242A">
      <w:pPr>
        <w:spacing w:after="0" w:line="360" w:lineRule="auto"/>
        <w:ind w:right="113"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1. Оцінити ступінь впливу занять </w:t>
      </w:r>
      <w:r>
        <w:rPr>
          <w:rFonts w:ascii="Times New Roman" w:hAnsi="Times New Roman"/>
          <w:sz w:val="28"/>
          <w:szCs w:val="28"/>
          <w:lang w:val="uk-UA" w:eastAsia="ru-RU"/>
        </w:rPr>
        <w:t>баскетболом</w:t>
      </w:r>
      <w:r w:rsidRPr="00B67078">
        <w:rPr>
          <w:rFonts w:ascii="Times New Roman" w:hAnsi="Times New Roman"/>
          <w:sz w:val="28"/>
          <w:szCs w:val="28"/>
          <w:lang w:val="uk-UA" w:eastAsia="ru-RU"/>
        </w:rPr>
        <w:t xml:space="preserve"> на показники серцево-судинної та дихальної систем юнаків 1</w:t>
      </w:r>
      <w:r w:rsidR="006B734D">
        <w:rPr>
          <w:rFonts w:ascii="Times New Roman" w:hAnsi="Times New Roman"/>
          <w:sz w:val="28"/>
          <w:szCs w:val="28"/>
          <w:lang w:val="uk-UA" w:eastAsia="ru-RU"/>
        </w:rPr>
        <w:t>7</w:t>
      </w:r>
      <w:r w:rsidRPr="00B67078">
        <w:rPr>
          <w:rFonts w:ascii="Times New Roman" w:hAnsi="Times New Roman"/>
          <w:sz w:val="28"/>
          <w:szCs w:val="28"/>
          <w:lang w:val="uk-UA" w:eastAsia="ru-RU"/>
        </w:rPr>
        <w:t>-1</w:t>
      </w:r>
      <w:r w:rsidR="006B734D">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років на основі здійснення порівняльного аналізу їх на початку і наприкінці навчального року.</w:t>
      </w:r>
    </w:p>
    <w:p w:rsidR="00A75CBC" w:rsidRPr="00B67078" w:rsidRDefault="00A75CBC" w:rsidP="00A8242A">
      <w:pPr>
        <w:spacing w:after="0" w:line="360" w:lineRule="auto"/>
        <w:ind w:right="113"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2. Проаналізувати динаміку рівня фізичного здоров’я юнаків за методикою Г.Л. </w:t>
      </w:r>
      <w:proofErr w:type="spellStart"/>
      <w:r w:rsidRPr="00B67078">
        <w:rPr>
          <w:rFonts w:ascii="Times New Roman" w:hAnsi="Times New Roman"/>
          <w:sz w:val="28"/>
          <w:szCs w:val="28"/>
          <w:lang w:val="uk-UA" w:eastAsia="ru-RU"/>
        </w:rPr>
        <w:t>Апанасенко</w:t>
      </w:r>
      <w:proofErr w:type="spellEnd"/>
      <w:r w:rsidRPr="00B67078">
        <w:rPr>
          <w:rFonts w:ascii="Times New Roman" w:hAnsi="Times New Roman"/>
          <w:sz w:val="28"/>
          <w:szCs w:val="28"/>
          <w:lang w:val="uk-UA" w:eastAsia="ru-RU"/>
        </w:rPr>
        <w:t xml:space="preserve"> під час занять баскетболом.</w:t>
      </w:r>
    </w:p>
    <w:p w:rsidR="00A75CBC" w:rsidRPr="00B67078" w:rsidRDefault="00A75CBC" w:rsidP="00A8242A">
      <w:pPr>
        <w:spacing w:after="0" w:line="360" w:lineRule="auto"/>
        <w:ind w:right="113"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3. Дослідити зміни показників фізичної </w:t>
      </w:r>
      <w:proofErr w:type="spellStart"/>
      <w:r w:rsidRPr="00B67078">
        <w:rPr>
          <w:rFonts w:ascii="Times New Roman" w:hAnsi="Times New Roman"/>
          <w:sz w:val="28"/>
          <w:szCs w:val="28"/>
          <w:lang w:val="uk-UA" w:eastAsia="ru-RU"/>
        </w:rPr>
        <w:t>роботоздатності</w:t>
      </w:r>
      <w:proofErr w:type="spellEnd"/>
      <w:r w:rsidRPr="00B67078">
        <w:rPr>
          <w:rFonts w:ascii="Times New Roman" w:hAnsi="Times New Roman"/>
          <w:sz w:val="28"/>
          <w:szCs w:val="28"/>
          <w:lang w:val="uk-UA" w:eastAsia="ru-RU"/>
        </w:rPr>
        <w:t xml:space="preserve"> юнаків під впливом занять баскетболом.</w:t>
      </w:r>
    </w:p>
    <w:p w:rsidR="00A75CBC" w:rsidRPr="00B67078" w:rsidRDefault="00A75CBC" w:rsidP="00A8242A">
      <w:pPr>
        <w:spacing w:after="0" w:line="360" w:lineRule="auto"/>
        <w:ind w:right="113" w:firstLine="709"/>
        <w:jc w:val="both"/>
        <w:rPr>
          <w:rFonts w:ascii="Times New Roman" w:hAnsi="Times New Roman"/>
          <w:sz w:val="24"/>
          <w:szCs w:val="28"/>
          <w:lang w:val="uk-UA" w:eastAsia="ru-RU"/>
        </w:rPr>
      </w:pPr>
    </w:p>
    <w:p w:rsidR="00A75CBC" w:rsidRPr="00B67078" w:rsidRDefault="00A75CBC" w:rsidP="00A8242A">
      <w:pPr>
        <w:spacing w:after="0" w:line="360" w:lineRule="auto"/>
        <w:ind w:right="113" w:firstLine="709"/>
        <w:jc w:val="both"/>
        <w:outlineLvl w:val="2"/>
        <w:rPr>
          <w:rFonts w:ascii="Times New Roman" w:hAnsi="Times New Roman"/>
          <w:sz w:val="28"/>
          <w:szCs w:val="28"/>
          <w:lang w:val="uk-UA" w:eastAsia="ru-RU"/>
        </w:rPr>
      </w:pPr>
      <w:bookmarkStart w:id="5" w:name="_Toc273285013"/>
      <w:bookmarkStart w:id="6" w:name="_Toc282082664"/>
      <w:r w:rsidRPr="00B67078">
        <w:rPr>
          <w:rFonts w:ascii="Times New Roman" w:hAnsi="Times New Roman"/>
          <w:sz w:val="28"/>
          <w:szCs w:val="28"/>
          <w:lang w:val="uk-UA" w:eastAsia="ru-RU"/>
        </w:rPr>
        <w:t>2.2 Методи дослідження</w:t>
      </w:r>
      <w:bookmarkEnd w:id="5"/>
      <w:bookmarkEnd w:id="6"/>
    </w:p>
    <w:p w:rsidR="00A75CBC" w:rsidRPr="00B67078" w:rsidRDefault="00A75CBC" w:rsidP="00A8242A">
      <w:pPr>
        <w:spacing w:after="0" w:line="360" w:lineRule="auto"/>
        <w:ind w:right="113" w:firstLine="709"/>
        <w:jc w:val="center"/>
        <w:outlineLvl w:val="2"/>
        <w:rPr>
          <w:rFonts w:ascii="Times New Roman" w:hAnsi="Times New Roman"/>
          <w:sz w:val="28"/>
          <w:szCs w:val="28"/>
          <w:lang w:val="uk-UA" w:eastAsia="ru-RU"/>
        </w:rPr>
      </w:pPr>
    </w:p>
    <w:p w:rsidR="00A75CBC" w:rsidRPr="00B67078" w:rsidRDefault="00A75CBC" w:rsidP="00A8242A">
      <w:pPr>
        <w:spacing w:after="0" w:line="360" w:lineRule="auto"/>
        <w:ind w:firstLine="705"/>
        <w:jc w:val="both"/>
        <w:rPr>
          <w:rFonts w:ascii="Times New Roman" w:hAnsi="Times New Roman"/>
          <w:sz w:val="28"/>
          <w:szCs w:val="28"/>
          <w:lang w:val="uk-UA" w:eastAsia="ru-RU"/>
        </w:rPr>
      </w:pPr>
      <w:r w:rsidRPr="00B67078">
        <w:rPr>
          <w:rFonts w:ascii="Times New Roman" w:hAnsi="Times New Roman"/>
          <w:sz w:val="28"/>
          <w:szCs w:val="28"/>
          <w:lang w:val="uk-UA" w:eastAsia="ru-RU"/>
        </w:rPr>
        <w:t>Для вирішення поставлених завдань в роботі були використані наступні методи дослідження:</w:t>
      </w:r>
    </w:p>
    <w:p w:rsidR="00A75CBC" w:rsidRPr="00B67078" w:rsidRDefault="00A75CBC" w:rsidP="00A8242A">
      <w:pPr>
        <w:numPr>
          <w:ilvl w:val="0"/>
          <w:numId w:val="11"/>
        </w:numPr>
        <w:tabs>
          <w:tab w:val="num" w:pos="0"/>
        </w:tabs>
        <w:spacing w:after="0" w:line="360" w:lineRule="auto"/>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Аналіз і узагальнення літературних джерел з теми дослідження.</w:t>
      </w:r>
    </w:p>
    <w:p w:rsidR="00A906EE" w:rsidRDefault="00A906EE" w:rsidP="00A906EE">
      <w:pPr>
        <w:spacing w:after="0" w:line="360" w:lineRule="auto"/>
        <w:ind w:right="113" w:firstLine="705"/>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2. </w:t>
      </w:r>
      <w:r w:rsidR="00A75CBC" w:rsidRPr="00B67078">
        <w:rPr>
          <w:rFonts w:ascii="Times New Roman" w:hAnsi="Times New Roman"/>
          <w:sz w:val="28"/>
          <w:szCs w:val="28"/>
          <w:lang w:val="uk-UA" w:eastAsia="ru-RU"/>
        </w:rPr>
        <w:t>Педагогічні спостереження за навчально-тренувальним процесом під час секційних занять з баскетболу.</w:t>
      </w:r>
    </w:p>
    <w:p w:rsidR="00A75CBC" w:rsidRPr="00B67078" w:rsidRDefault="00A906EE" w:rsidP="00A906EE">
      <w:pPr>
        <w:spacing w:after="0" w:line="360" w:lineRule="auto"/>
        <w:ind w:right="113" w:firstLine="705"/>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3. </w:t>
      </w:r>
      <w:r w:rsidR="00A75CBC" w:rsidRPr="00B67078">
        <w:rPr>
          <w:rFonts w:ascii="Times New Roman" w:hAnsi="Times New Roman"/>
          <w:sz w:val="28"/>
          <w:szCs w:val="28"/>
          <w:lang w:val="uk-UA" w:eastAsia="ru-RU"/>
        </w:rPr>
        <w:t xml:space="preserve">Оцінка </w:t>
      </w:r>
      <w:r w:rsidR="00A75CBC" w:rsidRPr="00B67078">
        <w:rPr>
          <w:rFonts w:ascii="Times New Roman" w:hAnsi="Times New Roman"/>
          <w:bCs/>
          <w:sz w:val="28"/>
          <w:szCs w:val="28"/>
          <w:lang w:val="uk-UA" w:eastAsia="ru-RU"/>
        </w:rPr>
        <w:t>функціональних</w:t>
      </w:r>
      <w:r w:rsidR="00A75CBC" w:rsidRPr="00B67078">
        <w:rPr>
          <w:rFonts w:ascii="Times New Roman" w:hAnsi="Times New Roman"/>
          <w:sz w:val="28"/>
          <w:szCs w:val="28"/>
          <w:lang w:val="uk-UA" w:eastAsia="ru-RU"/>
        </w:rPr>
        <w:t xml:space="preserve"> показників, що характеризують стан серцево-судинної системи: ЧСС, </w:t>
      </w:r>
      <w:proofErr w:type="spellStart"/>
      <w:r w:rsidR="00A75CBC" w:rsidRPr="00B67078">
        <w:rPr>
          <w:rFonts w:ascii="Times New Roman" w:hAnsi="Times New Roman"/>
          <w:sz w:val="28"/>
          <w:szCs w:val="28"/>
          <w:lang w:val="uk-UA" w:eastAsia="ru-RU"/>
        </w:rPr>
        <w:t>уд</w:t>
      </w:r>
      <w:proofErr w:type="spellEnd"/>
      <w:r w:rsidR="00A75CBC" w:rsidRPr="00B67078">
        <w:rPr>
          <w:rFonts w:ascii="Times New Roman" w:hAnsi="Times New Roman"/>
          <w:sz w:val="28"/>
          <w:szCs w:val="28"/>
          <w:lang w:val="uk-UA" w:eastAsia="ru-RU"/>
        </w:rPr>
        <w:t xml:space="preserve">/хв.; АТ, мм </w:t>
      </w:r>
      <w:proofErr w:type="spellStart"/>
      <w:r w:rsidR="00A75CBC" w:rsidRPr="00B67078">
        <w:rPr>
          <w:rFonts w:ascii="Times New Roman" w:hAnsi="Times New Roman"/>
          <w:sz w:val="28"/>
          <w:szCs w:val="28"/>
          <w:lang w:val="uk-UA" w:eastAsia="ru-RU"/>
        </w:rPr>
        <w:t>рт</w:t>
      </w:r>
      <w:proofErr w:type="spellEnd"/>
      <w:r w:rsidR="00A75CBC" w:rsidRPr="00B67078">
        <w:rPr>
          <w:rFonts w:ascii="Times New Roman" w:hAnsi="Times New Roman"/>
          <w:sz w:val="28"/>
          <w:szCs w:val="28"/>
          <w:lang w:val="uk-UA" w:eastAsia="ru-RU"/>
        </w:rPr>
        <w:t xml:space="preserve"> </w:t>
      </w:r>
      <w:proofErr w:type="spellStart"/>
      <w:r w:rsidR="00A75CBC" w:rsidRPr="00B67078">
        <w:rPr>
          <w:rFonts w:ascii="Times New Roman" w:hAnsi="Times New Roman"/>
          <w:sz w:val="28"/>
          <w:szCs w:val="28"/>
          <w:lang w:val="uk-UA" w:eastAsia="ru-RU"/>
        </w:rPr>
        <w:t>ст</w:t>
      </w:r>
      <w:proofErr w:type="spellEnd"/>
      <w:r w:rsidR="00A75CBC" w:rsidRPr="00B67078">
        <w:rPr>
          <w:rFonts w:ascii="Times New Roman" w:hAnsi="Times New Roman"/>
          <w:sz w:val="28"/>
          <w:szCs w:val="28"/>
          <w:lang w:val="uk-UA" w:eastAsia="ru-RU"/>
        </w:rPr>
        <w:t xml:space="preserve">; індекс </w:t>
      </w:r>
      <w:proofErr w:type="spellStart"/>
      <w:r w:rsidR="00A75CBC" w:rsidRPr="00B67078">
        <w:rPr>
          <w:rFonts w:ascii="Times New Roman" w:hAnsi="Times New Roman"/>
          <w:sz w:val="28"/>
          <w:szCs w:val="28"/>
          <w:lang w:val="uk-UA" w:eastAsia="ru-RU"/>
        </w:rPr>
        <w:t>Кердо</w:t>
      </w:r>
      <w:proofErr w:type="spellEnd"/>
      <w:r w:rsidR="00A75CBC" w:rsidRPr="00B67078">
        <w:rPr>
          <w:rFonts w:ascii="Times New Roman" w:hAnsi="Times New Roman"/>
          <w:sz w:val="28"/>
          <w:szCs w:val="28"/>
          <w:lang w:val="uk-UA" w:eastAsia="ru-RU"/>
        </w:rPr>
        <w:t xml:space="preserve"> </w:t>
      </w:r>
      <w:proofErr w:type="spellStart"/>
      <w:r w:rsidR="00A75CBC" w:rsidRPr="00B67078">
        <w:rPr>
          <w:rFonts w:ascii="Times New Roman" w:hAnsi="Times New Roman"/>
          <w:sz w:val="28"/>
          <w:szCs w:val="28"/>
          <w:lang w:val="uk-UA" w:eastAsia="ru-RU"/>
        </w:rPr>
        <w:t>ум.од</w:t>
      </w:r>
      <w:proofErr w:type="spellEnd"/>
      <w:r w:rsidR="00A75CBC" w:rsidRPr="00B67078">
        <w:rPr>
          <w:rFonts w:ascii="Times New Roman" w:hAnsi="Times New Roman"/>
          <w:sz w:val="28"/>
          <w:szCs w:val="28"/>
          <w:lang w:val="uk-UA" w:eastAsia="ru-RU"/>
        </w:rPr>
        <w:t xml:space="preserve">.; індекс </w:t>
      </w:r>
      <w:proofErr w:type="spellStart"/>
      <w:r w:rsidR="00A75CBC" w:rsidRPr="00B67078">
        <w:rPr>
          <w:rFonts w:ascii="Times New Roman" w:hAnsi="Times New Roman"/>
          <w:sz w:val="28"/>
          <w:szCs w:val="28"/>
          <w:lang w:val="uk-UA" w:eastAsia="ru-RU"/>
        </w:rPr>
        <w:t>Руфьє</w:t>
      </w:r>
      <w:proofErr w:type="spellEnd"/>
      <w:r w:rsidR="00A75CBC" w:rsidRPr="00B67078">
        <w:rPr>
          <w:rFonts w:ascii="Times New Roman" w:hAnsi="Times New Roman"/>
          <w:sz w:val="28"/>
          <w:szCs w:val="28"/>
          <w:lang w:val="uk-UA" w:eastAsia="ru-RU"/>
        </w:rPr>
        <w:t xml:space="preserve">, </w:t>
      </w:r>
      <w:proofErr w:type="spellStart"/>
      <w:r w:rsidR="00A75CBC" w:rsidRPr="00B67078">
        <w:rPr>
          <w:rFonts w:ascii="Times New Roman" w:hAnsi="Times New Roman"/>
          <w:sz w:val="28"/>
          <w:szCs w:val="28"/>
          <w:lang w:val="uk-UA" w:eastAsia="ru-RU"/>
        </w:rPr>
        <w:t>ум.од</w:t>
      </w:r>
      <w:proofErr w:type="spellEnd"/>
      <w:r w:rsidR="00A75CBC" w:rsidRPr="00B67078">
        <w:rPr>
          <w:rFonts w:ascii="Times New Roman" w:hAnsi="Times New Roman"/>
          <w:sz w:val="28"/>
          <w:szCs w:val="28"/>
          <w:lang w:val="uk-UA" w:eastAsia="ru-RU"/>
        </w:rPr>
        <w:t xml:space="preserve">. </w:t>
      </w:r>
    </w:p>
    <w:p w:rsidR="00A75CBC" w:rsidRPr="00B67078" w:rsidRDefault="00A75CBC" w:rsidP="00A8242A">
      <w:pPr>
        <w:spacing w:after="0" w:line="360" w:lineRule="auto"/>
        <w:ind w:right="113"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Індекс </w:t>
      </w:r>
      <w:proofErr w:type="spellStart"/>
      <w:r w:rsidRPr="00B67078">
        <w:rPr>
          <w:rFonts w:ascii="Times New Roman" w:hAnsi="Times New Roman"/>
          <w:sz w:val="28"/>
          <w:szCs w:val="28"/>
          <w:lang w:val="uk-UA" w:eastAsia="ru-RU"/>
        </w:rPr>
        <w:t>Кердо</w:t>
      </w:r>
      <w:proofErr w:type="spellEnd"/>
      <w:r w:rsidRPr="00B67078">
        <w:rPr>
          <w:rFonts w:ascii="Times New Roman" w:hAnsi="Times New Roman"/>
          <w:sz w:val="28"/>
          <w:szCs w:val="28"/>
          <w:lang w:val="uk-UA" w:eastAsia="ru-RU"/>
        </w:rPr>
        <w:t xml:space="preserve"> = </w:t>
      </w:r>
      <w:proofErr w:type="spellStart"/>
      <w:r w:rsidRPr="00B67078">
        <w:rPr>
          <w:rFonts w:ascii="Times New Roman" w:hAnsi="Times New Roman"/>
          <w:sz w:val="28"/>
          <w:szCs w:val="28"/>
          <w:lang w:val="uk-UA" w:eastAsia="ru-RU"/>
        </w:rPr>
        <w:t>АТдіаст</w:t>
      </w:r>
      <w:proofErr w:type="spellEnd"/>
      <w:r w:rsidRPr="00B67078">
        <w:rPr>
          <w:rFonts w:ascii="Times New Roman" w:hAnsi="Times New Roman"/>
          <w:sz w:val="28"/>
          <w:szCs w:val="28"/>
          <w:lang w:val="uk-UA" w:eastAsia="ru-RU"/>
        </w:rPr>
        <w:t>./</w:t>
      </w:r>
      <w:proofErr w:type="spellStart"/>
      <w:r w:rsidRPr="00B67078">
        <w:rPr>
          <w:rFonts w:ascii="Times New Roman" w:hAnsi="Times New Roman"/>
          <w:sz w:val="28"/>
          <w:szCs w:val="28"/>
          <w:lang w:val="uk-UA" w:eastAsia="ru-RU"/>
        </w:rPr>
        <w:t>ЧССсп</w:t>
      </w:r>
      <w:proofErr w:type="spellEnd"/>
      <w:r w:rsidRPr="00B67078">
        <w:rPr>
          <w:rFonts w:ascii="Times New Roman" w:hAnsi="Times New Roman"/>
          <w:sz w:val="28"/>
          <w:szCs w:val="28"/>
          <w:lang w:val="uk-UA" w:eastAsia="ru-RU"/>
        </w:rPr>
        <w:t xml:space="preserve">., </w:t>
      </w:r>
      <w:proofErr w:type="spellStart"/>
      <w:r w:rsidRPr="00B67078">
        <w:rPr>
          <w:rFonts w:ascii="Times New Roman" w:hAnsi="Times New Roman"/>
          <w:sz w:val="28"/>
          <w:szCs w:val="28"/>
          <w:lang w:val="uk-UA" w:eastAsia="ru-RU"/>
        </w:rPr>
        <w:t>ум.од</w:t>
      </w:r>
      <w:proofErr w:type="spellEnd"/>
      <w:r w:rsidRPr="00B67078">
        <w:rPr>
          <w:rFonts w:ascii="Times New Roman" w:hAnsi="Times New Roman"/>
          <w:sz w:val="28"/>
          <w:szCs w:val="28"/>
          <w:lang w:val="uk-UA" w:eastAsia="ru-RU"/>
        </w:rPr>
        <w:t xml:space="preserve">., норма індексу </w:t>
      </w:r>
      <w:proofErr w:type="spellStart"/>
      <w:r w:rsidRPr="00B67078">
        <w:rPr>
          <w:rFonts w:ascii="Times New Roman" w:hAnsi="Times New Roman"/>
          <w:sz w:val="28"/>
          <w:szCs w:val="28"/>
          <w:lang w:val="uk-UA" w:eastAsia="ru-RU"/>
        </w:rPr>
        <w:t>Кердо</w:t>
      </w:r>
      <w:proofErr w:type="spellEnd"/>
      <w:r w:rsidRPr="00B67078">
        <w:rPr>
          <w:rFonts w:ascii="Times New Roman" w:hAnsi="Times New Roman"/>
          <w:sz w:val="28"/>
          <w:szCs w:val="28"/>
          <w:lang w:val="uk-UA" w:eastAsia="ru-RU"/>
        </w:rPr>
        <w:t xml:space="preserve"> близько одиниці.</w:t>
      </w:r>
    </w:p>
    <w:p w:rsidR="00A75CBC" w:rsidRPr="00B67078" w:rsidRDefault="004D1AD0" w:rsidP="00A8242A">
      <w:pPr>
        <w:spacing w:after="0" w:line="360" w:lineRule="auto"/>
        <w:ind w:firstLine="708"/>
        <w:rPr>
          <w:rFonts w:ascii="Times New Roman" w:hAnsi="Times New Roman"/>
          <w:bCs/>
          <w:sz w:val="28"/>
          <w:szCs w:val="28"/>
          <w:lang w:val="uk-UA" w:eastAsia="ru-RU"/>
        </w:rPr>
      </w:pPr>
      <w:r>
        <w:rPr>
          <w:rFonts w:ascii="Times New Roman" w:hAnsi="Times New Roman"/>
          <w:noProof/>
          <w:position w:val="-24"/>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style="width:202.5pt;height:27pt;visibility:visible">
            <v:imagedata r:id="rId7" o:title=""/>
          </v:shape>
        </w:pict>
      </w:r>
    </w:p>
    <w:p w:rsidR="00A75CBC" w:rsidRPr="00B67078" w:rsidRDefault="00A75CBC" w:rsidP="00A8242A">
      <w:pPr>
        <w:spacing w:after="0" w:line="360" w:lineRule="auto"/>
        <w:jc w:val="both"/>
        <w:rPr>
          <w:rFonts w:ascii="Times New Roman" w:hAnsi="Times New Roman"/>
          <w:bCs/>
          <w:sz w:val="28"/>
          <w:szCs w:val="28"/>
          <w:lang w:val="uk-UA" w:eastAsia="ru-RU"/>
        </w:rPr>
      </w:pPr>
      <w:r w:rsidRPr="00B67078">
        <w:rPr>
          <w:rFonts w:ascii="Times New Roman" w:hAnsi="Times New Roman"/>
          <w:bCs/>
          <w:sz w:val="28"/>
          <w:szCs w:val="28"/>
          <w:lang w:val="uk-UA" w:eastAsia="ru-RU"/>
        </w:rPr>
        <w:tab/>
        <w:t>Де: ЧСС</w:t>
      </w:r>
      <w:r w:rsidRPr="00B67078">
        <w:rPr>
          <w:rFonts w:ascii="Times New Roman" w:hAnsi="Times New Roman"/>
          <w:bCs/>
          <w:sz w:val="28"/>
          <w:szCs w:val="28"/>
          <w:vertAlign w:val="subscript"/>
          <w:lang w:val="uk-UA" w:eastAsia="ru-RU"/>
        </w:rPr>
        <w:t>1</w:t>
      </w:r>
      <w:r w:rsidRPr="00B67078">
        <w:rPr>
          <w:rFonts w:ascii="Times New Roman" w:hAnsi="Times New Roman"/>
          <w:bCs/>
          <w:sz w:val="28"/>
          <w:szCs w:val="28"/>
          <w:lang w:val="uk-UA" w:eastAsia="ru-RU"/>
        </w:rPr>
        <w:t xml:space="preserve"> – частота серцевих скорочень за 1 хв. до навантаження в положенні сидячи після відпочинку 5 хв.</w:t>
      </w:r>
    </w:p>
    <w:p w:rsidR="00A75CBC" w:rsidRPr="00B67078" w:rsidRDefault="00A75CBC" w:rsidP="00A8242A">
      <w:pPr>
        <w:spacing w:after="0" w:line="360" w:lineRule="auto"/>
        <w:jc w:val="both"/>
        <w:rPr>
          <w:rFonts w:ascii="Times New Roman" w:hAnsi="Times New Roman"/>
          <w:bCs/>
          <w:sz w:val="28"/>
          <w:szCs w:val="28"/>
          <w:lang w:val="uk-UA" w:eastAsia="ru-RU"/>
        </w:rPr>
      </w:pPr>
      <w:r w:rsidRPr="00B67078">
        <w:rPr>
          <w:rFonts w:ascii="Times New Roman" w:hAnsi="Times New Roman"/>
          <w:bCs/>
          <w:sz w:val="28"/>
          <w:szCs w:val="28"/>
          <w:lang w:val="uk-UA" w:eastAsia="ru-RU"/>
        </w:rPr>
        <w:lastRenderedPageBreak/>
        <w:tab/>
        <w:t xml:space="preserve">       ЧСС</w:t>
      </w:r>
      <w:r w:rsidRPr="00B67078">
        <w:rPr>
          <w:rFonts w:ascii="Times New Roman" w:hAnsi="Times New Roman"/>
          <w:bCs/>
          <w:sz w:val="28"/>
          <w:szCs w:val="28"/>
          <w:vertAlign w:val="subscript"/>
          <w:lang w:val="uk-UA" w:eastAsia="ru-RU"/>
        </w:rPr>
        <w:t xml:space="preserve">2  </w:t>
      </w:r>
      <w:r w:rsidRPr="00B67078">
        <w:rPr>
          <w:rFonts w:ascii="Times New Roman" w:hAnsi="Times New Roman"/>
          <w:bCs/>
          <w:sz w:val="28"/>
          <w:szCs w:val="28"/>
          <w:lang w:val="uk-UA" w:eastAsia="ru-RU"/>
        </w:rPr>
        <w:t>– за 1 хв. після навантаження (стоячи).</w:t>
      </w:r>
    </w:p>
    <w:p w:rsidR="00A75CBC" w:rsidRPr="00B67078" w:rsidRDefault="00A75CBC" w:rsidP="00A8242A">
      <w:pPr>
        <w:spacing w:after="0" w:line="360" w:lineRule="auto"/>
        <w:jc w:val="both"/>
        <w:rPr>
          <w:rFonts w:ascii="Times New Roman" w:hAnsi="Times New Roman"/>
          <w:bCs/>
          <w:sz w:val="28"/>
          <w:szCs w:val="28"/>
          <w:lang w:val="uk-UA" w:eastAsia="ru-RU"/>
        </w:rPr>
      </w:pPr>
      <w:r w:rsidRPr="00B67078">
        <w:rPr>
          <w:rFonts w:ascii="Times New Roman" w:hAnsi="Times New Roman"/>
          <w:bCs/>
          <w:sz w:val="28"/>
          <w:szCs w:val="28"/>
          <w:lang w:val="uk-UA" w:eastAsia="ru-RU"/>
        </w:rPr>
        <w:tab/>
        <w:t xml:space="preserve">       ЧСС</w:t>
      </w:r>
      <w:r w:rsidRPr="00B67078">
        <w:rPr>
          <w:rFonts w:ascii="Times New Roman" w:hAnsi="Times New Roman"/>
          <w:bCs/>
          <w:sz w:val="28"/>
          <w:szCs w:val="28"/>
          <w:vertAlign w:val="subscript"/>
          <w:lang w:val="uk-UA" w:eastAsia="ru-RU"/>
        </w:rPr>
        <w:t xml:space="preserve">3  </w:t>
      </w:r>
      <w:r w:rsidRPr="00B67078">
        <w:rPr>
          <w:rFonts w:ascii="Times New Roman" w:hAnsi="Times New Roman"/>
          <w:bCs/>
          <w:sz w:val="28"/>
          <w:szCs w:val="28"/>
          <w:lang w:val="uk-UA" w:eastAsia="ru-RU"/>
        </w:rPr>
        <w:t>– за 1 хв. через 2 хв. після навантаження (сидячи).</w:t>
      </w:r>
    </w:p>
    <w:p w:rsidR="00A75CBC" w:rsidRPr="00B67078" w:rsidRDefault="00A75CBC" w:rsidP="00A8242A">
      <w:pPr>
        <w:spacing w:after="0" w:line="360" w:lineRule="auto"/>
        <w:jc w:val="both"/>
        <w:rPr>
          <w:rFonts w:ascii="Times New Roman" w:hAnsi="Times New Roman"/>
          <w:bCs/>
          <w:sz w:val="28"/>
          <w:szCs w:val="28"/>
          <w:lang w:val="uk-UA" w:eastAsia="ru-RU"/>
        </w:rPr>
      </w:pPr>
      <w:r w:rsidRPr="00B67078">
        <w:rPr>
          <w:rFonts w:ascii="Times New Roman" w:hAnsi="Times New Roman"/>
          <w:bCs/>
          <w:sz w:val="28"/>
          <w:szCs w:val="28"/>
          <w:lang w:val="uk-UA" w:eastAsia="ru-RU"/>
        </w:rPr>
        <w:tab/>
        <w:t>Оцінка індексу: 5 – відмінно; 5–10 – добре; 11–12 – задовільно; вище 15 – незадовільно.</w:t>
      </w:r>
    </w:p>
    <w:p w:rsidR="00A75CBC" w:rsidRPr="00B67078" w:rsidRDefault="00A75CBC" w:rsidP="00A8242A">
      <w:pPr>
        <w:spacing w:line="360" w:lineRule="auto"/>
        <w:ind w:firstLine="708"/>
        <w:rPr>
          <w:rFonts w:ascii="Times New Roman" w:hAnsi="Times New Roman"/>
          <w:bCs/>
          <w:color w:val="000000"/>
          <w:sz w:val="28"/>
          <w:szCs w:val="28"/>
          <w:lang w:val="uk-UA"/>
        </w:rPr>
      </w:pPr>
      <w:r w:rsidRPr="00B67078">
        <w:rPr>
          <w:rFonts w:ascii="Times New Roman" w:hAnsi="Times New Roman"/>
          <w:sz w:val="28"/>
          <w:szCs w:val="28"/>
          <w:lang w:val="uk-UA"/>
        </w:rPr>
        <w:t>Індекс Руф’є розраховували за формулою:</w:t>
      </w:r>
      <w:r w:rsidRPr="00B67078">
        <w:rPr>
          <w:rFonts w:ascii="Times New Roman" w:hAnsi="Times New Roman"/>
          <w:bCs/>
          <w:color w:val="000000"/>
          <w:sz w:val="28"/>
          <w:szCs w:val="28"/>
          <w:lang w:val="uk-UA"/>
        </w:rPr>
        <w:t xml:space="preserve"> </w:t>
      </w:r>
      <w:r w:rsidR="004D1AD0">
        <w:rPr>
          <w:rFonts w:ascii="Times New Roman" w:hAnsi="Times New Roman"/>
          <w:noProof/>
          <w:color w:val="000000"/>
          <w:position w:val="-24"/>
          <w:sz w:val="28"/>
          <w:szCs w:val="28"/>
          <w:lang w:eastAsia="ru-RU"/>
        </w:rPr>
        <w:pict>
          <v:shape id="Рисунок 10" o:spid="_x0000_i1026" type="#_x0000_t75" style="width:202.5pt;height:27pt;visibility:visible">
            <v:imagedata r:id="rId7" o:title=""/>
          </v:shape>
        </w:pict>
      </w:r>
    </w:p>
    <w:p w:rsidR="00A75CBC" w:rsidRPr="00B67078" w:rsidRDefault="00A75CBC" w:rsidP="00A8242A">
      <w:pPr>
        <w:spacing w:line="360" w:lineRule="auto"/>
        <w:jc w:val="both"/>
        <w:rPr>
          <w:rFonts w:ascii="Times New Roman" w:hAnsi="Times New Roman"/>
          <w:bCs/>
          <w:color w:val="000000"/>
          <w:sz w:val="28"/>
          <w:szCs w:val="28"/>
          <w:lang w:val="uk-UA"/>
        </w:rPr>
      </w:pPr>
      <w:r w:rsidRPr="00B67078">
        <w:rPr>
          <w:rFonts w:ascii="Times New Roman" w:hAnsi="Times New Roman"/>
          <w:bCs/>
          <w:color w:val="000000"/>
          <w:sz w:val="28"/>
          <w:szCs w:val="28"/>
          <w:lang w:val="uk-UA"/>
        </w:rPr>
        <w:tab/>
      </w:r>
      <w:r w:rsidRPr="00B67078">
        <w:rPr>
          <w:rFonts w:ascii="Times New Roman" w:hAnsi="Times New Roman"/>
          <w:bCs/>
          <w:color w:val="000000"/>
          <w:sz w:val="28"/>
          <w:szCs w:val="28"/>
          <w:lang w:val="uk-UA"/>
        </w:rPr>
        <w:tab/>
        <w:t>Здійснювали  23 присідання за 30 с.</w:t>
      </w:r>
    </w:p>
    <w:p w:rsidR="00A75CBC" w:rsidRPr="00B67078" w:rsidRDefault="00A75CBC" w:rsidP="00A8242A">
      <w:pPr>
        <w:spacing w:line="360" w:lineRule="auto"/>
        <w:jc w:val="both"/>
        <w:rPr>
          <w:rFonts w:ascii="Times New Roman" w:hAnsi="Times New Roman"/>
          <w:bCs/>
          <w:color w:val="000000"/>
          <w:sz w:val="28"/>
          <w:szCs w:val="28"/>
          <w:lang w:val="uk-UA"/>
        </w:rPr>
      </w:pPr>
      <w:r w:rsidRPr="00B67078">
        <w:rPr>
          <w:rFonts w:ascii="Times New Roman" w:hAnsi="Times New Roman"/>
          <w:bCs/>
          <w:color w:val="000000"/>
          <w:sz w:val="28"/>
          <w:szCs w:val="28"/>
          <w:lang w:val="uk-UA"/>
        </w:rPr>
        <w:tab/>
        <w:t>Де: ЧСС</w:t>
      </w:r>
      <w:r w:rsidRPr="00B67078">
        <w:rPr>
          <w:rFonts w:ascii="Times New Roman" w:hAnsi="Times New Roman"/>
          <w:bCs/>
          <w:color w:val="000000"/>
          <w:sz w:val="28"/>
          <w:szCs w:val="28"/>
          <w:vertAlign w:val="subscript"/>
          <w:lang w:val="uk-UA"/>
        </w:rPr>
        <w:t>1</w:t>
      </w:r>
      <w:r w:rsidRPr="00B67078">
        <w:rPr>
          <w:rFonts w:ascii="Times New Roman" w:hAnsi="Times New Roman"/>
          <w:bCs/>
          <w:color w:val="000000"/>
          <w:sz w:val="28"/>
          <w:szCs w:val="28"/>
          <w:lang w:val="uk-UA"/>
        </w:rPr>
        <w:t xml:space="preserve"> – частота серцевих скорочень за 1 хв. до навантаження в положенні сидячи після відпочинку 5 хв.</w:t>
      </w:r>
    </w:p>
    <w:p w:rsidR="00A75CBC" w:rsidRPr="00B67078" w:rsidRDefault="00A75CBC" w:rsidP="00A8242A">
      <w:pPr>
        <w:spacing w:line="360" w:lineRule="auto"/>
        <w:jc w:val="both"/>
        <w:rPr>
          <w:rFonts w:ascii="Times New Roman" w:hAnsi="Times New Roman"/>
          <w:bCs/>
          <w:color w:val="000000"/>
          <w:sz w:val="28"/>
          <w:szCs w:val="28"/>
          <w:lang w:val="uk-UA"/>
        </w:rPr>
      </w:pPr>
      <w:r w:rsidRPr="00B67078">
        <w:rPr>
          <w:rFonts w:ascii="Times New Roman" w:hAnsi="Times New Roman"/>
          <w:bCs/>
          <w:color w:val="000000"/>
          <w:sz w:val="28"/>
          <w:szCs w:val="28"/>
          <w:lang w:val="uk-UA"/>
        </w:rPr>
        <w:tab/>
        <w:t xml:space="preserve">       ЧСС</w:t>
      </w:r>
      <w:r w:rsidRPr="00B67078">
        <w:rPr>
          <w:rFonts w:ascii="Times New Roman" w:hAnsi="Times New Roman"/>
          <w:bCs/>
          <w:color w:val="000000"/>
          <w:sz w:val="28"/>
          <w:szCs w:val="28"/>
          <w:vertAlign w:val="subscript"/>
          <w:lang w:val="uk-UA"/>
        </w:rPr>
        <w:t xml:space="preserve">2  </w:t>
      </w:r>
      <w:r w:rsidRPr="00B67078">
        <w:rPr>
          <w:rFonts w:ascii="Times New Roman" w:hAnsi="Times New Roman"/>
          <w:bCs/>
          <w:color w:val="000000"/>
          <w:sz w:val="28"/>
          <w:szCs w:val="28"/>
          <w:lang w:val="uk-UA"/>
        </w:rPr>
        <w:t>– за 1 хв. після навантаження (стоячи).</w:t>
      </w:r>
    </w:p>
    <w:p w:rsidR="00A75CBC" w:rsidRPr="00B67078" w:rsidRDefault="00A75CBC" w:rsidP="00A8242A">
      <w:pPr>
        <w:spacing w:line="360" w:lineRule="auto"/>
        <w:jc w:val="both"/>
        <w:rPr>
          <w:rFonts w:ascii="Times New Roman" w:hAnsi="Times New Roman"/>
          <w:bCs/>
          <w:color w:val="000000"/>
          <w:sz w:val="28"/>
          <w:szCs w:val="28"/>
          <w:lang w:val="uk-UA"/>
        </w:rPr>
      </w:pPr>
      <w:r w:rsidRPr="00B67078">
        <w:rPr>
          <w:rFonts w:ascii="Times New Roman" w:hAnsi="Times New Roman"/>
          <w:bCs/>
          <w:color w:val="000000"/>
          <w:sz w:val="28"/>
          <w:szCs w:val="28"/>
          <w:lang w:val="uk-UA"/>
        </w:rPr>
        <w:tab/>
        <w:t xml:space="preserve">       ЧСС</w:t>
      </w:r>
      <w:r w:rsidRPr="00B67078">
        <w:rPr>
          <w:rFonts w:ascii="Times New Roman" w:hAnsi="Times New Roman"/>
          <w:bCs/>
          <w:color w:val="000000"/>
          <w:sz w:val="28"/>
          <w:szCs w:val="28"/>
          <w:vertAlign w:val="subscript"/>
          <w:lang w:val="uk-UA"/>
        </w:rPr>
        <w:t xml:space="preserve">3  </w:t>
      </w:r>
      <w:r w:rsidRPr="00B67078">
        <w:rPr>
          <w:rFonts w:ascii="Times New Roman" w:hAnsi="Times New Roman"/>
          <w:bCs/>
          <w:color w:val="000000"/>
          <w:sz w:val="28"/>
          <w:szCs w:val="28"/>
          <w:lang w:val="uk-UA"/>
        </w:rPr>
        <w:t>– за 1 хв. через 2 хв. після навантаження (сидячи).</w:t>
      </w:r>
    </w:p>
    <w:p w:rsidR="00A75CBC" w:rsidRPr="00B67078" w:rsidRDefault="00A75CBC" w:rsidP="00A8242A">
      <w:pPr>
        <w:spacing w:after="0" w:line="360" w:lineRule="auto"/>
        <w:jc w:val="both"/>
        <w:rPr>
          <w:rFonts w:ascii="Times New Roman" w:hAnsi="Times New Roman"/>
          <w:bCs/>
          <w:color w:val="000000"/>
          <w:sz w:val="28"/>
          <w:szCs w:val="28"/>
          <w:lang w:val="uk-UA"/>
        </w:rPr>
      </w:pPr>
      <w:r w:rsidRPr="00B67078">
        <w:rPr>
          <w:rFonts w:ascii="Times New Roman" w:hAnsi="Times New Roman"/>
          <w:bCs/>
          <w:color w:val="000000"/>
          <w:sz w:val="28"/>
          <w:szCs w:val="28"/>
          <w:lang w:val="uk-UA"/>
        </w:rPr>
        <w:tab/>
        <w:t>Оцінка індексу: 5 – відмінно; 5–10 – добре; 11–12 – задовільно; вище 15 – незадовільно.</w:t>
      </w:r>
    </w:p>
    <w:p w:rsidR="00A75CBC" w:rsidRPr="00B67078"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bCs/>
          <w:color w:val="000000"/>
          <w:sz w:val="28"/>
          <w:szCs w:val="28"/>
          <w:lang w:val="uk-UA"/>
        </w:rPr>
        <w:t xml:space="preserve">4. </w:t>
      </w:r>
      <w:r w:rsidRPr="00B67078">
        <w:rPr>
          <w:rFonts w:ascii="Times New Roman" w:hAnsi="Times New Roman"/>
          <w:sz w:val="28"/>
          <w:szCs w:val="28"/>
          <w:lang w:val="uk-UA" w:eastAsia="ru-RU"/>
        </w:rPr>
        <w:t>Оцінку фізіологічних показників, що характеризують стан дихальної системи здійснювали за пробами Штанге і Генчі, с (оцінка затримки дихання на вдиху та на видиху).</w:t>
      </w:r>
    </w:p>
    <w:p w:rsidR="00A75CBC" w:rsidRPr="00B67078" w:rsidRDefault="00A75CBC" w:rsidP="00A8242A">
      <w:pPr>
        <w:spacing w:after="0" w:line="360" w:lineRule="auto"/>
        <w:ind w:firstLine="720"/>
        <w:jc w:val="both"/>
        <w:rPr>
          <w:rFonts w:ascii="Times New Roman" w:hAnsi="Times New Roman"/>
          <w:bCs/>
          <w:sz w:val="28"/>
          <w:szCs w:val="28"/>
          <w:lang w:val="uk-UA" w:eastAsia="ru-RU"/>
        </w:rPr>
      </w:pPr>
      <w:r w:rsidRPr="00B67078">
        <w:rPr>
          <w:rFonts w:ascii="Times New Roman" w:hAnsi="Times New Roman"/>
          <w:sz w:val="28"/>
          <w:szCs w:val="28"/>
          <w:lang w:val="uk-UA"/>
        </w:rPr>
        <w:t>5. Оцінка рівня фізичного здоров’я за методикою Г.Л. Апанасенко (см. табл. 2.1).</w:t>
      </w:r>
      <w:r w:rsidRPr="00B67078">
        <w:rPr>
          <w:rFonts w:ascii="Times New Roman" w:hAnsi="Times New Roman"/>
          <w:bCs/>
          <w:sz w:val="28"/>
          <w:szCs w:val="28"/>
          <w:lang w:val="uk-UA" w:eastAsia="ru-RU"/>
        </w:rPr>
        <w:t xml:space="preserve"> </w:t>
      </w:r>
    </w:p>
    <w:p w:rsidR="00A75CBC" w:rsidRPr="00EB0351" w:rsidRDefault="00A75CBC" w:rsidP="00A906EE">
      <w:pPr>
        <w:spacing w:after="0" w:line="360" w:lineRule="auto"/>
        <w:ind w:firstLine="720"/>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6. </w:t>
      </w:r>
      <w:r>
        <w:rPr>
          <w:rFonts w:ascii="Times New Roman" w:hAnsi="Times New Roman"/>
          <w:sz w:val="28"/>
          <w:szCs w:val="28"/>
          <w:lang w:val="uk-UA" w:eastAsia="ru-RU"/>
        </w:rPr>
        <w:t xml:space="preserve">Для </w:t>
      </w:r>
      <w:r w:rsidRPr="00EB0351">
        <w:rPr>
          <w:rFonts w:ascii="Times New Roman" w:hAnsi="Times New Roman"/>
          <w:sz w:val="28"/>
          <w:szCs w:val="28"/>
          <w:lang w:val="uk-UA" w:eastAsia="ru-RU"/>
        </w:rPr>
        <w:t>визначенням аеробної потужності та ємності організму</w:t>
      </w:r>
      <w:r>
        <w:rPr>
          <w:rFonts w:ascii="Times New Roman" w:hAnsi="Times New Roman"/>
          <w:sz w:val="28"/>
          <w:szCs w:val="28"/>
          <w:lang w:val="uk-UA" w:eastAsia="ru-RU"/>
        </w:rPr>
        <w:t xml:space="preserve">, </w:t>
      </w:r>
      <w:r w:rsidRPr="00EB0351">
        <w:rPr>
          <w:rFonts w:ascii="Times New Roman" w:hAnsi="Times New Roman"/>
          <w:sz w:val="28"/>
          <w:szCs w:val="28"/>
          <w:lang w:val="uk-UA" w:eastAsia="ru-RU"/>
        </w:rPr>
        <w:t>що характеризують їх загальну витривалість</w:t>
      </w:r>
      <w:r>
        <w:rPr>
          <w:rFonts w:ascii="Times New Roman" w:hAnsi="Times New Roman"/>
          <w:sz w:val="28"/>
          <w:szCs w:val="28"/>
          <w:lang w:val="uk-UA" w:eastAsia="ru-RU"/>
        </w:rPr>
        <w:t>, б</w:t>
      </w:r>
      <w:r w:rsidRPr="00EB0351">
        <w:rPr>
          <w:rFonts w:ascii="Times New Roman" w:hAnsi="Times New Roman"/>
          <w:sz w:val="28"/>
          <w:szCs w:val="28"/>
          <w:lang w:val="uk-UA" w:eastAsia="ru-RU"/>
        </w:rPr>
        <w:t>ула використана методика «степ-тест». Розрахунок абсолютної фізичної працездатності (aPWC</w:t>
      </w:r>
      <w:r w:rsidRPr="00EB0351">
        <w:rPr>
          <w:rFonts w:ascii="Times New Roman" w:hAnsi="Times New Roman"/>
          <w:sz w:val="20"/>
          <w:szCs w:val="20"/>
          <w:lang w:val="uk-UA" w:eastAsia="ru-RU"/>
        </w:rPr>
        <w:t>170</w:t>
      </w:r>
      <w:r w:rsidRPr="00EB0351">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та відносної </w:t>
      </w:r>
      <w:r w:rsidRPr="00EB0351">
        <w:rPr>
          <w:rFonts w:ascii="Times New Roman" w:hAnsi="Times New Roman"/>
          <w:sz w:val="28"/>
          <w:szCs w:val="28"/>
          <w:lang w:val="uk-UA" w:eastAsia="ru-RU"/>
        </w:rPr>
        <w:t>(</w:t>
      </w:r>
      <w:r>
        <w:rPr>
          <w:rFonts w:ascii="Times New Roman" w:hAnsi="Times New Roman"/>
          <w:sz w:val="28"/>
          <w:szCs w:val="28"/>
          <w:lang w:val="uk-UA" w:eastAsia="ru-RU"/>
        </w:rPr>
        <w:t>в</w:t>
      </w:r>
      <w:r w:rsidRPr="00EB0351">
        <w:rPr>
          <w:rFonts w:ascii="Times New Roman" w:hAnsi="Times New Roman"/>
          <w:sz w:val="28"/>
          <w:szCs w:val="28"/>
          <w:lang w:val="uk-UA" w:eastAsia="ru-RU"/>
        </w:rPr>
        <w:t>PWC</w:t>
      </w:r>
      <w:r w:rsidRPr="00EB0351">
        <w:rPr>
          <w:rFonts w:ascii="Times New Roman" w:hAnsi="Times New Roman"/>
          <w:sz w:val="20"/>
          <w:szCs w:val="20"/>
          <w:lang w:val="uk-UA" w:eastAsia="ru-RU"/>
        </w:rPr>
        <w:t>170</w:t>
      </w:r>
      <w:r w:rsidRPr="00EB0351">
        <w:rPr>
          <w:rFonts w:ascii="Times New Roman" w:hAnsi="Times New Roman"/>
          <w:sz w:val="28"/>
          <w:szCs w:val="28"/>
          <w:lang w:val="uk-UA" w:eastAsia="ru-RU"/>
        </w:rPr>
        <w:t>) проводили за формулою В.Л. Карпмана.</w:t>
      </w:r>
    </w:p>
    <w:p w:rsidR="00A75CBC" w:rsidRPr="00B67078" w:rsidRDefault="00A75CBC" w:rsidP="00A906EE">
      <w:pPr>
        <w:spacing w:after="0" w:line="360" w:lineRule="auto"/>
        <w:ind w:firstLine="720"/>
        <w:jc w:val="both"/>
        <w:rPr>
          <w:rFonts w:ascii="Times New Roman" w:hAnsi="Times New Roman"/>
          <w:sz w:val="28"/>
          <w:szCs w:val="28"/>
          <w:lang w:val="uk-UA"/>
        </w:rPr>
      </w:pPr>
      <w:r w:rsidRPr="00B67078">
        <w:rPr>
          <w:rFonts w:ascii="Times New Roman" w:hAnsi="Times New Roman"/>
          <w:sz w:val="28"/>
          <w:szCs w:val="28"/>
          <w:lang w:val="uk-UA"/>
        </w:rPr>
        <w:t>Аеробну здатність організму учнів, тобто показник абсолютного максимального споживання кисню (аМСК), мл/хв розраховували за формулою В.Л. Карпмана.</w:t>
      </w:r>
    </w:p>
    <w:p w:rsidR="00A75CBC" w:rsidRPr="00B67078" w:rsidRDefault="00A75CBC" w:rsidP="00A8242A">
      <w:pPr>
        <w:spacing w:line="420" w:lineRule="exact"/>
        <w:ind w:firstLine="720"/>
        <w:jc w:val="both"/>
        <w:rPr>
          <w:rFonts w:ascii="Times New Roman" w:hAnsi="Times New Roman"/>
          <w:sz w:val="28"/>
          <w:szCs w:val="28"/>
          <w:lang w:val="uk-UA"/>
        </w:rPr>
      </w:pPr>
      <w:r w:rsidRPr="00B67078">
        <w:rPr>
          <w:rFonts w:ascii="Times New Roman" w:hAnsi="Times New Roman"/>
          <w:sz w:val="28"/>
          <w:szCs w:val="28"/>
          <w:lang w:val="uk-UA"/>
        </w:rPr>
        <w:t>аМСК = 1,7 х аPWC 170  +1240 мл/кг, де</w:t>
      </w:r>
    </w:p>
    <w:p w:rsidR="00A75CBC" w:rsidRPr="00B67078" w:rsidRDefault="00A75CBC" w:rsidP="00A8242A">
      <w:pPr>
        <w:spacing w:line="420" w:lineRule="exact"/>
        <w:ind w:firstLine="720"/>
        <w:jc w:val="both"/>
        <w:rPr>
          <w:rFonts w:ascii="Times New Roman" w:hAnsi="Times New Roman"/>
          <w:sz w:val="28"/>
          <w:szCs w:val="28"/>
          <w:lang w:val="uk-UA"/>
        </w:rPr>
      </w:pPr>
      <w:r w:rsidRPr="00B67078">
        <w:rPr>
          <w:rFonts w:ascii="Times New Roman" w:hAnsi="Times New Roman"/>
          <w:sz w:val="28"/>
          <w:szCs w:val="28"/>
          <w:lang w:val="uk-UA"/>
        </w:rPr>
        <w:lastRenderedPageBreak/>
        <w:t>аМСК– абсолютний показник максимального споживання кисню      мл/кг;</w:t>
      </w:r>
    </w:p>
    <w:p w:rsidR="00A75CBC" w:rsidRPr="00B67078" w:rsidRDefault="00A75CBC" w:rsidP="00A8242A">
      <w:pPr>
        <w:spacing w:line="420" w:lineRule="exact"/>
        <w:ind w:firstLine="720"/>
        <w:jc w:val="both"/>
        <w:rPr>
          <w:rFonts w:ascii="Times New Roman" w:hAnsi="Times New Roman"/>
          <w:sz w:val="28"/>
          <w:szCs w:val="28"/>
          <w:lang w:val="uk-UA"/>
        </w:rPr>
      </w:pPr>
      <w:r w:rsidRPr="00B67078">
        <w:rPr>
          <w:rFonts w:ascii="Times New Roman" w:hAnsi="Times New Roman"/>
          <w:sz w:val="28"/>
          <w:szCs w:val="28"/>
          <w:lang w:val="uk-UA"/>
        </w:rPr>
        <w:t>аPWC 170 –  абсолютний показник фізичної роботоздатності;</w:t>
      </w:r>
    </w:p>
    <w:p w:rsidR="00A75CBC" w:rsidRPr="00B67078" w:rsidRDefault="00A75CBC" w:rsidP="00A8242A">
      <w:pPr>
        <w:spacing w:line="420" w:lineRule="exact"/>
        <w:ind w:firstLine="720"/>
        <w:jc w:val="both"/>
        <w:rPr>
          <w:rFonts w:ascii="Times New Roman" w:hAnsi="Times New Roman"/>
          <w:sz w:val="28"/>
          <w:szCs w:val="28"/>
          <w:lang w:val="uk-UA"/>
        </w:rPr>
      </w:pPr>
      <w:r w:rsidRPr="00B67078">
        <w:rPr>
          <w:rFonts w:ascii="Times New Roman" w:hAnsi="Times New Roman"/>
          <w:sz w:val="28"/>
          <w:szCs w:val="28"/>
          <w:lang w:val="uk-UA"/>
        </w:rPr>
        <w:t>1240 –  коефіцієнт.</w:t>
      </w:r>
    </w:p>
    <w:p w:rsidR="00A75CBC" w:rsidRPr="00B67078" w:rsidRDefault="00A75CBC" w:rsidP="00A8242A">
      <w:pPr>
        <w:spacing w:line="420" w:lineRule="exact"/>
        <w:ind w:firstLine="720"/>
        <w:jc w:val="both"/>
        <w:rPr>
          <w:rFonts w:ascii="Times New Roman" w:hAnsi="Times New Roman"/>
          <w:sz w:val="28"/>
          <w:szCs w:val="28"/>
          <w:lang w:val="uk-UA"/>
        </w:rPr>
      </w:pPr>
      <w:r w:rsidRPr="00B67078">
        <w:rPr>
          <w:rFonts w:ascii="Times New Roman" w:hAnsi="Times New Roman"/>
          <w:sz w:val="28"/>
          <w:szCs w:val="28"/>
          <w:lang w:val="uk-UA"/>
        </w:rPr>
        <w:t xml:space="preserve">Показник відносного максимального споживання кисню вМСК, мл/хв/кг розраховували за формулою В.Л. Карпмана: </w:t>
      </w:r>
    </w:p>
    <w:p w:rsidR="00A75CBC" w:rsidRPr="00B67078" w:rsidRDefault="00A75CBC" w:rsidP="00A8242A">
      <w:pPr>
        <w:spacing w:line="420" w:lineRule="exact"/>
        <w:ind w:firstLine="720"/>
        <w:jc w:val="both"/>
        <w:rPr>
          <w:rFonts w:ascii="Times New Roman" w:hAnsi="Times New Roman"/>
          <w:sz w:val="28"/>
          <w:szCs w:val="28"/>
          <w:lang w:val="uk-UA"/>
        </w:rPr>
      </w:pPr>
      <w:proofErr w:type="spellStart"/>
      <w:r w:rsidRPr="00B67078">
        <w:rPr>
          <w:rFonts w:ascii="Times New Roman" w:hAnsi="Times New Roman"/>
          <w:sz w:val="28"/>
          <w:szCs w:val="28"/>
          <w:lang w:val="uk-UA"/>
        </w:rPr>
        <w:t>вМСК</w:t>
      </w:r>
      <w:proofErr w:type="spellEnd"/>
      <w:r w:rsidRPr="00B67078">
        <w:rPr>
          <w:rFonts w:ascii="Times New Roman" w:hAnsi="Times New Roman"/>
          <w:sz w:val="28"/>
          <w:szCs w:val="28"/>
          <w:lang w:val="uk-UA"/>
        </w:rPr>
        <w:t xml:space="preserve"> = </w:t>
      </w:r>
      <w:r w:rsidRPr="00B67078">
        <w:rPr>
          <w:rFonts w:ascii="Times New Roman" w:hAnsi="Times New Roman"/>
          <w:position w:val="-24"/>
          <w:sz w:val="28"/>
          <w:szCs w:val="28"/>
          <w:lang w:val="uk-UA"/>
        </w:rPr>
        <w:object w:dxaOrig="1440" w:dyaOrig="620">
          <v:shape id="_x0000_i1027" type="#_x0000_t75" style="width:1in;height:31.5pt" o:ole="">
            <v:imagedata r:id="rId8" o:title=""/>
          </v:shape>
          <o:OLEObject Type="Embed" ProgID="Equation.3" ShapeID="_x0000_i1027" DrawAspect="Content" ObjectID="_1701499813" r:id="rId9"/>
        </w:object>
      </w:r>
      <w:r w:rsidRPr="00B67078">
        <w:rPr>
          <w:rFonts w:ascii="Times New Roman" w:hAnsi="Times New Roman"/>
          <w:sz w:val="28"/>
          <w:szCs w:val="28"/>
          <w:lang w:val="uk-UA"/>
        </w:rPr>
        <w:t>, мл/хв/кг</w:t>
      </w:r>
    </w:p>
    <w:p w:rsidR="00A75CBC" w:rsidRPr="00B67078" w:rsidRDefault="00A75CBC" w:rsidP="00A8242A">
      <w:pPr>
        <w:spacing w:line="420" w:lineRule="exact"/>
        <w:ind w:firstLine="720"/>
        <w:jc w:val="both"/>
        <w:rPr>
          <w:rFonts w:ascii="Times New Roman" w:hAnsi="Times New Roman"/>
          <w:sz w:val="28"/>
          <w:szCs w:val="28"/>
          <w:lang w:val="uk-UA"/>
        </w:rPr>
      </w:pPr>
      <w:r w:rsidRPr="00B67078">
        <w:rPr>
          <w:rFonts w:ascii="Times New Roman" w:hAnsi="Times New Roman"/>
          <w:sz w:val="28"/>
          <w:szCs w:val="28"/>
          <w:lang w:val="uk-UA"/>
        </w:rPr>
        <w:t xml:space="preserve">де а МСК – абсолютний показник максимального споживання кисню,  </w:t>
      </w:r>
    </w:p>
    <w:p w:rsidR="00A75CBC" w:rsidRPr="00B67078" w:rsidRDefault="00A906EE" w:rsidP="00A906EE">
      <w:pPr>
        <w:spacing w:line="420" w:lineRule="exact"/>
        <w:jc w:val="both"/>
        <w:rPr>
          <w:rFonts w:ascii="Times New Roman" w:hAnsi="Times New Roman"/>
          <w:sz w:val="28"/>
          <w:szCs w:val="28"/>
          <w:lang w:val="uk-UA"/>
        </w:rPr>
      </w:pPr>
      <w:r>
        <w:rPr>
          <w:rFonts w:ascii="Times New Roman" w:hAnsi="Times New Roman"/>
          <w:sz w:val="28"/>
          <w:szCs w:val="28"/>
          <w:lang w:val="uk-UA"/>
        </w:rPr>
        <w:t xml:space="preserve">мл/кг;  </w:t>
      </w:r>
      <w:r w:rsidR="00A75CBC" w:rsidRPr="00B67078">
        <w:rPr>
          <w:rFonts w:ascii="Times New Roman" w:hAnsi="Times New Roman"/>
          <w:sz w:val="28"/>
          <w:szCs w:val="28"/>
          <w:lang w:val="uk-UA"/>
        </w:rPr>
        <w:t>М – маса тіла, кг.</w:t>
      </w:r>
    </w:p>
    <w:p w:rsidR="00A75CBC" w:rsidRPr="00B67078" w:rsidRDefault="00A75CBC" w:rsidP="00A8242A">
      <w:pPr>
        <w:spacing w:after="0" w:line="360" w:lineRule="auto"/>
        <w:ind w:firstLine="720"/>
        <w:jc w:val="both"/>
        <w:rPr>
          <w:rFonts w:ascii="Times New Roman" w:hAnsi="Times New Roman"/>
          <w:sz w:val="28"/>
          <w:szCs w:val="28"/>
          <w:lang w:val="uk-UA" w:eastAsia="ru-RU"/>
        </w:rPr>
      </w:pPr>
      <w:r w:rsidRPr="00B67078">
        <w:rPr>
          <w:rFonts w:ascii="Times New Roman" w:hAnsi="Times New Roman"/>
          <w:sz w:val="28"/>
          <w:szCs w:val="28"/>
          <w:lang w:val="uk-UA" w:eastAsia="ru-RU"/>
        </w:rPr>
        <w:t>7. Методи математичної статистики (визначення середніх величин – середнього арифметичного значення (</w:t>
      </w:r>
      <w:r w:rsidRPr="00B67078">
        <w:rPr>
          <w:rFonts w:ascii="Times New Roman" w:eastAsia="Times New Roman" w:hAnsi="Times New Roman"/>
          <w:position w:val="-4"/>
          <w:sz w:val="28"/>
          <w:szCs w:val="28"/>
          <w:lang w:val="uk-UA" w:eastAsia="ru-RU"/>
        </w:rPr>
        <w:object w:dxaOrig="260" w:dyaOrig="320">
          <v:shape id="_x0000_i1028" type="#_x0000_t75" style="width:12.75pt;height:15.75pt" o:ole="">
            <v:imagedata r:id="rId10" o:title=""/>
          </v:shape>
          <o:OLEObject Type="Embed" ProgID="Equation.3" ShapeID="_x0000_i1028" DrawAspect="Content" ObjectID="_1701499814" r:id="rId11"/>
        </w:object>
      </w:r>
      <w:r w:rsidRPr="00B67078">
        <w:rPr>
          <w:rFonts w:ascii="Times New Roman" w:hAnsi="Times New Roman"/>
          <w:sz w:val="28"/>
          <w:szCs w:val="28"/>
          <w:lang w:val="uk-UA" w:eastAsia="ru-RU"/>
        </w:rPr>
        <w:t>) і середнього квадратичного відхилення (δ), відхилення від середнього арифметичного (m), критерію вірогідності за Стьюдентом (t).</w:t>
      </w:r>
      <w:r w:rsidRPr="00B67078">
        <w:rPr>
          <w:rFonts w:ascii="Times New Roman" w:hAnsi="Times New Roman"/>
          <w:sz w:val="24"/>
          <w:szCs w:val="24"/>
          <w:lang w:val="uk-UA" w:eastAsia="ru-RU"/>
        </w:rPr>
        <w:t xml:space="preserve"> </w:t>
      </w:r>
    </w:p>
    <w:p w:rsidR="00A75CBC" w:rsidRPr="00B67078" w:rsidRDefault="00A75CBC" w:rsidP="00A8242A">
      <w:pPr>
        <w:spacing w:after="0" w:line="360" w:lineRule="auto"/>
        <w:ind w:right="113" w:firstLine="709"/>
        <w:jc w:val="both"/>
        <w:rPr>
          <w:rFonts w:ascii="Times New Roman" w:hAnsi="Times New Roman"/>
          <w:sz w:val="28"/>
          <w:szCs w:val="28"/>
          <w:lang w:val="uk-UA" w:eastAsia="ru-RU"/>
        </w:rPr>
      </w:pPr>
    </w:p>
    <w:p w:rsidR="00A75CBC" w:rsidRPr="00B67078" w:rsidRDefault="00A75CBC" w:rsidP="00A8242A">
      <w:pPr>
        <w:spacing w:after="0" w:line="360" w:lineRule="auto"/>
        <w:ind w:right="113"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2.3 Організація дослідження</w:t>
      </w:r>
    </w:p>
    <w:p w:rsidR="00A75CBC" w:rsidRPr="00B67078" w:rsidRDefault="00A75CBC" w:rsidP="00A8242A">
      <w:pPr>
        <w:spacing w:after="0" w:line="360" w:lineRule="auto"/>
        <w:ind w:firstLine="708"/>
        <w:jc w:val="both"/>
        <w:rPr>
          <w:rFonts w:ascii="Times New Roman" w:hAnsi="Times New Roman"/>
          <w:sz w:val="28"/>
          <w:szCs w:val="28"/>
          <w:lang w:val="uk-UA" w:eastAsia="ru-RU"/>
        </w:rPr>
      </w:pPr>
    </w:p>
    <w:p w:rsidR="00A906EE"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Дослідження було проведено на базі </w:t>
      </w:r>
      <w:r w:rsidR="006B734D">
        <w:rPr>
          <w:rFonts w:ascii="Times New Roman" w:hAnsi="Times New Roman"/>
          <w:sz w:val="28"/>
          <w:szCs w:val="28"/>
          <w:lang w:val="uk-UA" w:eastAsia="ru-RU"/>
        </w:rPr>
        <w:t>Запорізького національного університету</w:t>
      </w:r>
      <w:r w:rsidR="00A906EE">
        <w:rPr>
          <w:rFonts w:ascii="Times New Roman" w:hAnsi="Times New Roman"/>
          <w:sz w:val="28"/>
          <w:szCs w:val="28"/>
          <w:lang w:val="uk-UA" w:eastAsia="ru-RU"/>
        </w:rPr>
        <w:t>.</w:t>
      </w:r>
    </w:p>
    <w:p w:rsidR="00A75CBC" w:rsidRPr="00B67078"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У дослідженні взяли участь юнаки в загальній кількості 15 осіб віком 1</w:t>
      </w:r>
      <w:r w:rsidR="006B734D">
        <w:rPr>
          <w:rFonts w:ascii="Times New Roman" w:hAnsi="Times New Roman"/>
          <w:sz w:val="28"/>
          <w:szCs w:val="28"/>
          <w:lang w:val="uk-UA" w:eastAsia="ru-RU"/>
        </w:rPr>
        <w:t>7</w:t>
      </w:r>
      <w:r w:rsidRPr="00B67078">
        <w:rPr>
          <w:rFonts w:ascii="Times New Roman" w:hAnsi="Times New Roman"/>
          <w:sz w:val="28"/>
          <w:szCs w:val="28"/>
          <w:lang w:val="uk-UA" w:eastAsia="ru-RU"/>
        </w:rPr>
        <w:t>-1</w:t>
      </w:r>
      <w:r w:rsidR="006B734D">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років.</w:t>
      </w:r>
      <w:r w:rsidRPr="00B67078">
        <w:rPr>
          <w:lang w:val="uk-UA"/>
        </w:rPr>
        <w:t xml:space="preserve"> </w:t>
      </w:r>
    </w:p>
    <w:p w:rsidR="00A75CBC" w:rsidRPr="00B67078" w:rsidRDefault="00A75CBC" w:rsidP="00A8242A">
      <w:pPr>
        <w:spacing w:after="0" w:line="360" w:lineRule="auto"/>
        <w:ind w:right="113" w:firstLine="720"/>
        <w:jc w:val="both"/>
        <w:rPr>
          <w:rFonts w:ascii="Times New Roman" w:hAnsi="Times New Roman"/>
          <w:sz w:val="28"/>
          <w:szCs w:val="28"/>
          <w:lang w:val="uk-UA" w:eastAsia="ru-RU"/>
        </w:rPr>
      </w:pPr>
      <w:r w:rsidRPr="00B67078">
        <w:rPr>
          <w:rFonts w:ascii="Times New Roman" w:hAnsi="Times New Roman"/>
          <w:sz w:val="28"/>
          <w:szCs w:val="28"/>
          <w:lang w:val="uk-UA" w:eastAsia="ru-RU"/>
        </w:rPr>
        <w:t>На першому етапі (вересень 20</w:t>
      </w:r>
      <w:r w:rsidR="006B734D">
        <w:rPr>
          <w:rFonts w:ascii="Times New Roman" w:hAnsi="Times New Roman"/>
          <w:sz w:val="28"/>
          <w:szCs w:val="28"/>
          <w:lang w:val="uk-UA" w:eastAsia="ru-RU"/>
        </w:rPr>
        <w:t>20</w:t>
      </w:r>
      <w:r w:rsidRPr="00B67078">
        <w:rPr>
          <w:rFonts w:ascii="Times New Roman" w:hAnsi="Times New Roman"/>
          <w:sz w:val="28"/>
          <w:szCs w:val="28"/>
          <w:lang w:val="uk-UA" w:eastAsia="ru-RU"/>
        </w:rPr>
        <w:t xml:space="preserve"> року) аналізували спеціальну науково-методичну літературу з теми дослідження і розробляли програму дослідження.</w:t>
      </w:r>
    </w:p>
    <w:p w:rsidR="00A75CBC" w:rsidRPr="00B67078" w:rsidRDefault="00A75CBC" w:rsidP="00A8242A">
      <w:pPr>
        <w:spacing w:after="0" w:line="360" w:lineRule="auto"/>
        <w:ind w:right="113" w:firstLine="709"/>
        <w:jc w:val="both"/>
        <w:rPr>
          <w:rFonts w:ascii="Times New Roman" w:hAnsi="Times New Roman"/>
          <w:sz w:val="28"/>
          <w:szCs w:val="28"/>
          <w:lang w:val="uk-UA" w:eastAsia="ru-RU"/>
        </w:rPr>
      </w:pPr>
      <w:r w:rsidRPr="00B67078">
        <w:rPr>
          <w:rFonts w:ascii="Times New Roman" w:hAnsi="Times New Roman"/>
          <w:iCs/>
          <w:sz w:val="28"/>
          <w:szCs w:val="28"/>
          <w:lang w:val="uk-UA" w:eastAsia="ru-RU"/>
        </w:rPr>
        <w:t>На другому етапі  (вересень-жовтень 20</w:t>
      </w:r>
      <w:r w:rsidR="006B734D">
        <w:rPr>
          <w:rFonts w:ascii="Times New Roman" w:hAnsi="Times New Roman"/>
          <w:iCs/>
          <w:sz w:val="28"/>
          <w:szCs w:val="28"/>
          <w:lang w:val="uk-UA" w:eastAsia="ru-RU"/>
        </w:rPr>
        <w:t>20</w:t>
      </w:r>
      <w:r w:rsidRPr="00B67078">
        <w:rPr>
          <w:rFonts w:ascii="Times New Roman" w:hAnsi="Times New Roman"/>
          <w:iCs/>
          <w:sz w:val="28"/>
          <w:szCs w:val="28"/>
          <w:lang w:val="uk-UA" w:eastAsia="ru-RU"/>
        </w:rPr>
        <w:t xml:space="preserve"> року) здійснили оцінку фізіологічних показників, що характеризують </w:t>
      </w:r>
      <w:r w:rsidRPr="00B67078">
        <w:rPr>
          <w:rFonts w:ascii="Times New Roman" w:hAnsi="Times New Roman"/>
          <w:sz w:val="28"/>
          <w:szCs w:val="28"/>
          <w:lang w:val="uk-UA" w:eastAsia="ru-RU"/>
        </w:rPr>
        <w:t xml:space="preserve">стан серцево-судинної і дихальної системи організму. Оцінили рівень фізичного здоров’я за методикою Г.Л. Апанасенко, визначили рівень фізичної роботоздатності на початку та наприкінці навчального року. </w:t>
      </w:r>
    </w:p>
    <w:p w:rsidR="00A75CBC" w:rsidRPr="00B67078" w:rsidRDefault="00A75CBC" w:rsidP="00A8242A">
      <w:pPr>
        <w:spacing w:after="0" w:line="360" w:lineRule="auto"/>
        <w:ind w:right="113" w:firstLine="709"/>
        <w:jc w:val="both"/>
        <w:rPr>
          <w:rFonts w:ascii="Times New Roman" w:hAnsi="Times New Roman"/>
          <w:bCs/>
          <w:sz w:val="28"/>
          <w:szCs w:val="28"/>
          <w:lang w:val="uk-UA"/>
        </w:rPr>
      </w:pPr>
      <w:r w:rsidRPr="00B67078">
        <w:rPr>
          <w:rFonts w:ascii="Times New Roman" w:hAnsi="Times New Roman"/>
          <w:sz w:val="28"/>
          <w:szCs w:val="28"/>
          <w:lang w:val="uk-UA" w:eastAsia="ru-RU"/>
        </w:rPr>
        <w:lastRenderedPageBreak/>
        <w:t>Упродовж навчального року юнаки займалися у спортивній секції з баскетболу 3 рази на тиждень.</w:t>
      </w:r>
    </w:p>
    <w:p w:rsidR="00A75CBC" w:rsidRPr="00B67078" w:rsidRDefault="00A75CBC" w:rsidP="00A8242A">
      <w:pPr>
        <w:spacing w:after="0" w:line="240" w:lineRule="auto"/>
        <w:ind w:firstLine="709"/>
        <w:jc w:val="right"/>
        <w:rPr>
          <w:rFonts w:ascii="Times New Roman" w:hAnsi="Times New Roman"/>
          <w:bCs/>
          <w:sz w:val="28"/>
          <w:szCs w:val="28"/>
          <w:lang w:val="uk-UA"/>
        </w:rPr>
      </w:pPr>
      <w:r w:rsidRPr="00B67078">
        <w:rPr>
          <w:rFonts w:ascii="Times New Roman" w:hAnsi="Times New Roman"/>
          <w:bCs/>
          <w:sz w:val="28"/>
          <w:szCs w:val="28"/>
          <w:lang w:val="uk-UA"/>
        </w:rPr>
        <w:t>Таблиця 2.1</w:t>
      </w:r>
    </w:p>
    <w:p w:rsidR="00A75CBC" w:rsidRPr="00B67078" w:rsidRDefault="00A75CBC" w:rsidP="00A8242A">
      <w:pPr>
        <w:spacing w:after="0" w:line="240" w:lineRule="auto"/>
        <w:ind w:firstLine="709"/>
        <w:jc w:val="center"/>
        <w:rPr>
          <w:rFonts w:ascii="Times New Roman" w:hAnsi="Times New Roman"/>
          <w:bCs/>
          <w:sz w:val="28"/>
          <w:szCs w:val="28"/>
          <w:lang w:val="uk-UA"/>
        </w:rPr>
      </w:pPr>
      <w:r w:rsidRPr="00B67078">
        <w:rPr>
          <w:rFonts w:ascii="Times New Roman" w:hAnsi="Times New Roman"/>
          <w:bCs/>
          <w:sz w:val="28"/>
          <w:szCs w:val="28"/>
          <w:lang w:val="uk-UA"/>
        </w:rPr>
        <w:t>Експрес-оцінка рівня фізичного (соматичного)  здоров’я</w:t>
      </w:r>
    </w:p>
    <w:p w:rsidR="00A75CBC" w:rsidRPr="00B67078" w:rsidRDefault="00A75CBC" w:rsidP="00A8242A">
      <w:pPr>
        <w:spacing w:after="0" w:line="240" w:lineRule="auto"/>
        <w:ind w:firstLine="709"/>
        <w:jc w:val="center"/>
        <w:rPr>
          <w:rFonts w:ascii="Times New Roman" w:hAnsi="Times New Roman"/>
          <w:bCs/>
          <w:sz w:val="28"/>
          <w:szCs w:val="28"/>
          <w:lang w:val="uk-UA"/>
        </w:rPr>
      </w:pPr>
      <w:r w:rsidRPr="00B67078">
        <w:rPr>
          <w:rFonts w:ascii="Times New Roman" w:hAnsi="Times New Roman"/>
          <w:bCs/>
          <w:sz w:val="28"/>
          <w:szCs w:val="28"/>
          <w:lang w:val="uk-UA"/>
        </w:rPr>
        <w:t>(за Г.Л. Апанасенко)</w:t>
      </w:r>
    </w:p>
    <w:tbl>
      <w:tblPr>
        <w:tblW w:w="9576" w:type="dxa"/>
        <w:tblInd w:w="108" w:type="dxa"/>
        <w:tblLayout w:type="fixed"/>
        <w:tblLook w:val="0000" w:firstRow="0" w:lastRow="0" w:firstColumn="0" w:lastColumn="0" w:noHBand="0" w:noVBand="0"/>
      </w:tblPr>
      <w:tblGrid>
        <w:gridCol w:w="2520"/>
        <w:gridCol w:w="1296"/>
        <w:gridCol w:w="1584"/>
        <w:gridCol w:w="1296"/>
        <w:gridCol w:w="1584"/>
        <w:gridCol w:w="1296"/>
      </w:tblGrid>
      <w:tr w:rsidR="00A75CBC" w:rsidRPr="00B67078" w:rsidTr="005B3E75">
        <w:trPr>
          <w:cantSplit/>
          <w:trHeight w:val="402"/>
        </w:trPr>
        <w:tc>
          <w:tcPr>
            <w:tcW w:w="2520" w:type="dxa"/>
            <w:vMerge w:val="restart"/>
            <w:tcBorders>
              <w:top w:val="single" w:sz="6" w:space="0" w:color="auto"/>
              <w:left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Показники</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I</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II</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III</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IV</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V</w:t>
            </w:r>
          </w:p>
        </w:tc>
      </w:tr>
      <w:tr w:rsidR="00A75CBC" w:rsidRPr="00B67078" w:rsidTr="005B3E75">
        <w:trPr>
          <w:cantSplit/>
          <w:trHeight w:val="638"/>
        </w:trPr>
        <w:tc>
          <w:tcPr>
            <w:tcW w:w="2520" w:type="dxa"/>
            <w:vMerge/>
            <w:tcBorders>
              <w:left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p>
        </w:tc>
        <w:tc>
          <w:tcPr>
            <w:tcW w:w="1296" w:type="dxa"/>
            <w:tcBorders>
              <w:top w:val="single" w:sz="6" w:space="0" w:color="auto"/>
              <w:left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низький</w:t>
            </w:r>
          </w:p>
        </w:tc>
        <w:tc>
          <w:tcPr>
            <w:tcW w:w="1584" w:type="dxa"/>
            <w:tcBorders>
              <w:top w:val="single" w:sz="6" w:space="0" w:color="auto"/>
              <w:left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нижче середнього</w:t>
            </w:r>
          </w:p>
        </w:tc>
        <w:tc>
          <w:tcPr>
            <w:tcW w:w="1296" w:type="dxa"/>
            <w:tcBorders>
              <w:top w:val="single" w:sz="6" w:space="0" w:color="auto"/>
              <w:left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середній</w:t>
            </w:r>
          </w:p>
        </w:tc>
        <w:tc>
          <w:tcPr>
            <w:tcW w:w="1584" w:type="dxa"/>
            <w:tcBorders>
              <w:top w:val="single" w:sz="6" w:space="0" w:color="auto"/>
              <w:left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вище середнього</w:t>
            </w:r>
          </w:p>
        </w:tc>
        <w:tc>
          <w:tcPr>
            <w:tcW w:w="1296" w:type="dxa"/>
            <w:tcBorders>
              <w:top w:val="single" w:sz="6" w:space="0" w:color="auto"/>
              <w:left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високий</w:t>
            </w:r>
          </w:p>
        </w:tc>
      </w:tr>
      <w:tr w:rsidR="00A75CBC" w:rsidRPr="00B67078" w:rsidTr="005B3E75">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 Індекс маси тіла</w:t>
            </w:r>
          </w:p>
          <w:p w:rsidR="00A75CBC" w:rsidRPr="00B67078" w:rsidRDefault="00A75CBC" w:rsidP="005B3E75">
            <w:pPr>
              <w:spacing w:after="0" w:line="240" w:lineRule="auto"/>
              <w:ind w:right="-140"/>
              <w:jc w:val="center"/>
              <w:rPr>
                <w:rFonts w:ascii="Times New Roman" w:hAnsi="Times New Roman"/>
                <w:iCs/>
                <w:sz w:val="28"/>
                <w:szCs w:val="28"/>
                <w:u w:val="single"/>
                <w:lang w:val="uk-UA"/>
              </w:rPr>
            </w:pPr>
            <w:r w:rsidRPr="00B67078">
              <w:rPr>
                <w:rFonts w:ascii="Times New Roman" w:hAnsi="Times New Roman"/>
                <w:iCs/>
                <w:sz w:val="28"/>
                <w:szCs w:val="28"/>
                <w:u w:val="single"/>
                <w:lang w:val="uk-UA"/>
              </w:rPr>
              <w:t>кг</w:t>
            </w:r>
          </w:p>
          <w:p w:rsidR="00A75CBC" w:rsidRPr="00B67078" w:rsidRDefault="00A75CBC" w:rsidP="005B3E75">
            <w:pPr>
              <w:spacing w:after="0" w:line="240" w:lineRule="auto"/>
              <w:ind w:right="-140"/>
              <w:jc w:val="center"/>
              <w:rPr>
                <w:rFonts w:ascii="Times New Roman" w:hAnsi="Times New Roman"/>
                <w:sz w:val="28"/>
                <w:szCs w:val="28"/>
                <w:vertAlign w:val="superscript"/>
                <w:lang w:val="uk-UA"/>
              </w:rPr>
            </w:pPr>
            <w:r w:rsidRPr="00B67078">
              <w:rPr>
                <w:rFonts w:ascii="Times New Roman" w:hAnsi="Times New Roman"/>
                <w:iCs/>
                <w:sz w:val="28"/>
                <w:szCs w:val="28"/>
                <w:lang w:val="uk-UA"/>
              </w:rPr>
              <w:t>(зріст, м)</w:t>
            </w:r>
            <w:r w:rsidRPr="00B67078">
              <w:rPr>
                <w:rFonts w:ascii="Times New Roman" w:hAnsi="Times New Roman"/>
                <w:iCs/>
                <w:sz w:val="28"/>
                <w:szCs w:val="28"/>
                <w:vertAlign w:val="superscript"/>
                <w:lang w:val="uk-UA"/>
              </w:rPr>
              <w:t>2</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16,9 і менше</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17,0-18,6</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18,7-23,8</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23,9-26,0</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26,1 і більше</w:t>
            </w:r>
          </w:p>
        </w:tc>
      </w:tr>
      <w:tr w:rsidR="00A75CBC" w:rsidRPr="00B67078" w:rsidTr="005B3E75">
        <w:trPr>
          <w:trHeight w:val="510"/>
        </w:trPr>
        <w:tc>
          <w:tcPr>
            <w:tcW w:w="2520"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Бали</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-2</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0</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-2</w:t>
            </w:r>
          </w:p>
        </w:tc>
      </w:tr>
      <w:tr w:rsidR="00A75CBC" w:rsidRPr="00B67078" w:rsidTr="005B3E75">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2. Життєва ємність легенів ЖЄЛ</w:t>
            </w:r>
          </w:p>
          <w:p w:rsidR="00A75CBC" w:rsidRPr="00B67078" w:rsidRDefault="00A75CBC" w:rsidP="005B3E75">
            <w:pPr>
              <w:spacing w:after="0" w:line="240" w:lineRule="auto"/>
              <w:ind w:right="-140"/>
              <w:jc w:val="center"/>
              <w:rPr>
                <w:rFonts w:ascii="Times New Roman" w:hAnsi="Times New Roman"/>
                <w:iCs/>
                <w:sz w:val="28"/>
                <w:szCs w:val="28"/>
                <w:u w:val="single"/>
                <w:lang w:val="uk-UA"/>
              </w:rPr>
            </w:pPr>
            <w:r w:rsidRPr="00B67078">
              <w:rPr>
                <w:rFonts w:ascii="Times New Roman" w:hAnsi="Times New Roman"/>
                <w:iCs/>
                <w:sz w:val="28"/>
                <w:szCs w:val="28"/>
                <w:u w:val="single"/>
                <w:lang w:val="uk-UA"/>
              </w:rPr>
              <w:t>жєл, мл</w:t>
            </w:r>
          </w:p>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iCs/>
                <w:sz w:val="28"/>
                <w:szCs w:val="28"/>
                <w:lang w:val="uk-UA"/>
              </w:rPr>
              <w:t>маса тіла, кг</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40 і менше</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41-45</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46-50</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51-56</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56 і більше</w:t>
            </w:r>
          </w:p>
        </w:tc>
      </w:tr>
      <w:tr w:rsidR="00A75CBC" w:rsidRPr="00B67078" w:rsidTr="005B3E75">
        <w:trPr>
          <w:trHeight w:val="510"/>
        </w:trPr>
        <w:tc>
          <w:tcPr>
            <w:tcW w:w="2520"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Бали</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0</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2</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3</w:t>
            </w:r>
          </w:p>
        </w:tc>
      </w:tr>
      <w:tr w:rsidR="00A75CBC" w:rsidRPr="00B67078" w:rsidTr="005B3E75">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3. Динамометрія кисті, %</w:t>
            </w:r>
          </w:p>
          <w:p w:rsidR="00A75CBC" w:rsidRPr="00B67078" w:rsidRDefault="00A75CBC" w:rsidP="005B3E75">
            <w:pPr>
              <w:spacing w:after="0" w:line="240" w:lineRule="auto"/>
              <w:ind w:right="-140"/>
              <w:jc w:val="center"/>
              <w:rPr>
                <w:rFonts w:ascii="Times New Roman" w:hAnsi="Times New Roman"/>
                <w:iCs/>
                <w:sz w:val="28"/>
                <w:szCs w:val="28"/>
                <w:u w:val="single"/>
                <w:lang w:val="uk-UA"/>
              </w:rPr>
            </w:pPr>
            <w:r w:rsidRPr="00B67078">
              <w:rPr>
                <w:rFonts w:ascii="Times New Roman" w:hAnsi="Times New Roman"/>
                <w:iCs/>
                <w:sz w:val="28"/>
                <w:szCs w:val="28"/>
                <w:u w:val="single"/>
                <w:lang w:val="uk-UA"/>
              </w:rPr>
              <w:t>кг</w:t>
            </w:r>
            <w:r w:rsidRPr="00B67078">
              <w:rPr>
                <w:rFonts w:ascii="Times New Roman" w:hAnsi="Times New Roman"/>
                <w:sz w:val="28"/>
                <w:szCs w:val="28"/>
                <w:u w:val="single"/>
                <w:lang w:val="uk-UA"/>
              </w:rPr>
              <w:t xml:space="preserve"> х </w:t>
            </w:r>
            <w:r w:rsidRPr="00B67078">
              <w:rPr>
                <w:rFonts w:ascii="Times New Roman" w:hAnsi="Times New Roman"/>
                <w:iCs/>
                <w:sz w:val="28"/>
                <w:szCs w:val="28"/>
                <w:u w:val="single"/>
                <w:lang w:val="uk-UA"/>
              </w:rPr>
              <w:t>100</w:t>
            </w:r>
          </w:p>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iCs/>
                <w:sz w:val="28"/>
                <w:szCs w:val="28"/>
                <w:lang w:val="uk-UA"/>
              </w:rPr>
              <w:t>маса тіла, кг</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40 і менше</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41-50</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51-55</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56-60</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61 і більше</w:t>
            </w:r>
          </w:p>
        </w:tc>
      </w:tr>
      <w:tr w:rsidR="00A75CBC" w:rsidRPr="00B67078" w:rsidTr="005B3E75">
        <w:trPr>
          <w:trHeight w:val="510"/>
        </w:trPr>
        <w:tc>
          <w:tcPr>
            <w:tcW w:w="2520"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Бали</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0</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2</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3</w:t>
            </w:r>
          </w:p>
        </w:tc>
      </w:tr>
      <w:tr w:rsidR="00A75CBC" w:rsidRPr="00B67078" w:rsidTr="005B3E75">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4.ЧСС х АТ систол.,</w:t>
            </w:r>
          </w:p>
          <w:p w:rsidR="00A75CBC" w:rsidRPr="00B67078" w:rsidRDefault="00A75CBC" w:rsidP="005B3E75">
            <w:pPr>
              <w:spacing w:after="0" w:line="240" w:lineRule="auto"/>
              <w:ind w:right="-140"/>
              <w:jc w:val="center"/>
              <w:rPr>
                <w:rFonts w:ascii="Times New Roman" w:hAnsi="Times New Roman"/>
                <w:iCs/>
                <w:sz w:val="28"/>
                <w:szCs w:val="28"/>
                <w:u w:val="single"/>
                <w:lang w:val="uk-UA"/>
              </w:rPr>
            </w:pPr>
            <w:r w:rsidRPr="00B67078">
              <w:rPr>
                <w:rFonts w:ascii="Times New Roman" w:hAnsi="Times New Roman"/>
                <w:iCs/>
                <w:sz w:val="28"/>
                <w:szCs w:val="28"/>
                <w:u w:val="single"/>
                <w:lang w:val="uk-UA"/>
              </w:rPr>
              <w:t>мм.рт.ст.</w:t>
            </w:r>
          </w:p>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iCs/>
                <w:sz w:val="28"/>
                <w:szCs w:val="28"/>
                <w:lang w:val="uk-UA"/>
              </w:rPr>
              <w:t>100</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111 і більше 95-110</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95-110</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85-94</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70-84</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69 і менше</w:t>
            </w:r>
          </w:p>
        </w:tc>
      </w:tr>
      <w:tr w:rsidR="00A75CBC" w:rsidRPr="00B67078" w:rsidTr="005B3E75">
        <w:trPr>
          <w:trHeight w:val="510"/>
        </w:trPr>
        <w:tc>
          <w:tcPr>
            <w:tcW w:w="2520" w:type="dxa"/>
            <w:tcBorders>
              <w:top w:val="single" w:sz="6" w:space="0" w:color="auto"/>
              <w:left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Бали</w:t>
            </w:r>
          </w:p>
        </w:tc>
        <w:tc>
          <w:tcPr>
            <w:tcW w:w="1296" w:type="dxa"/>
            <w:tcBorders>
              <w:top w:val="single" w:sz="6" w:space="0" w:color="auto"/>
              <w:left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-2</w:t>
            </w:r>
          </w:p>
        </w:tc>
        <w:tc>
          <w:tcPr>
            <w:tcW w:w="1584" w:type="dxa"/>
            <w:tcBorders>
              <w:top w:val="single" w:sz="6" w:space="0" w:color="auto"/>
              <w:left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w:t>
            </w:r>
          </w:p>
        </w:tc>
        <w:tc>
          <w:tcPr>
            <w:tcW w:w="1296" w:type="dxa"/>
            <w:tcBorders>
              <w:top w:val="single" w:sz="6" w:space="0" w:color="auto"/>
              <w:left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0</w:t>
            </w:r>
          </w:p>
        </w:tc>
        <w:tc>
          <w:tcPr>
            <w:tcW w:w="1584" w:type="dxa"/>
            <w:tcBorders>
              <w:top w:val="single" w:sz="6" w:space="0" w:color="auto"/>
              <w:left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3</w:t>
            </w:r>
          </w:p>
        </w:tc>
        <w:tc>
          <w:tcPr>
            <w:tcW w:w="1296" w:type="dxa"/>
            <w:tcBorders>
              <w:top w:val="single" w:sz="6" w:space="0" w:color="auto"/>
              <w:left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5</w:t>
            </w:r>
          </w:p>
        </w:tc>
      </w:tr>
      <w:tr w:rsidR="00A75CBC" w:rsidRPr="00B67078" w:rsidTr="005B3E75">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5. Час відновлення ЧСС після 20 присідань за 30 с</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3 хв і більше</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2-3 хв</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1,30-1,59 хв</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1,0-1,29 хв</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59 с і менше</w:t>
            </w:r>
          </w:p>
        </w:tc>
      </w:tr>
      <w:tr w:rsidR="00A75CBC" w:rsidRPr="00B67078" w:rsidTr="005B3E75">
        <w:trPr>
          <w:trHeight w:val="510"/>
        </w:trPr>
        <w:tc>
          <w:tcPr>
            <w:tcW w:w="2520" w:type="dxa"/>
            <w:tcBorders>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Бали</w:t>
            </w:r>
          </w:p>
        </w:tc>
        <w:tc>
          <w:tcPr>
            <w:tcW w:w="1296" w:type="dxa"/>
            <w:tcBorders>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-2</w:t>
            </w:r>
          </w:p>
        </w:tc>
        <w:tc>
          <w:tcPr>
            <w:tcW w:w="1584" w:type="dxa"/>
            <w:tcBorders>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w:t>
            </w:r>
          </w:p>
        </w:tc>
        <w:tc>
          <w:tcPr>
            <w:tcW w:w="1296" w:type="dxa"/>
            <w:tcBorders>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3</w:t>
            </w:r>
          </w:p>
        </w:tc>
        <w:tc>
          <w:tcPr>
            <w:tcW w:w="1584" w:type="dxa"/>
            <w:tcBorders>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5</w:t>
            </w:r>
          </w:p>
        </w:tc>
        <w:tc>
          <w:tcPr>
            <w:tcW w:w="1296" w:type="dxa"/>
            <w:tcBorders>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7</w:t>
            </w:r>
          </w:p>
        </w:tc>
      </w:tr>
      <w:tr w:rsidR="00A75CBC" w:rsidRPr="00B67078" w:rsidTr="005B3E75">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6. Загальна оцінка рівня здоров’я,</w:t>
            </w:r>
          </w:p>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bCs/>
                <w:iCs/>
                <w:sz w:val="28"/>
                <w:szCs w:val="28"/>
                <w:lang w:val="uk-UA"/>
              </w:rPr>
              <w:t>сума балів</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3 і менше</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4-6</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7-11</w:t>
            </w:r>
          </w:p>
        </w:tc>
        <w:tc>
          <w:tcPr>
            <w:tcW w:w="1584"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12-15</w:t>
            </w:r>
          </w:p>
        </w:tc>
        <w:tc>
          <w:tcPr>
            <w:tcW w:w="1296" w:type="dxa"/>
            <w:tcBorders>
              <w:top w:val="single" w:sz="6" w:space="0" w:color="auto"/>
              <w:left w:val="single" w:sz="6" w:space="0" w:color="auto"/>
              <w:bottom w:val="single" w:sz="6" w:space="0" w:color="auto"/>
              <w:right w:val="single" w:sz="6" w:space="0" w:color="auto"/>
            </w:tcBorders>
            <w:vAlign w:val="center"/>
          </w:tcPr>
          <w:p w:rsidR="00A75CBC" w:rsidRPr="00B67078" w:rsidRDefault="00A75CBC" w:rsidP="005B3E75">
            <w:pPr>
              <w:spacing w:after="0" w:line="240" w:lineRule="auto"/>
              <w:ind w:right="-140"/>
              <w:jc w:val="center"/>
              <w:rPr>
                <w:rFonts w:ascii="Times New Roman" w:hAnsi="Times New Roman"/>
                <w:sz w:val="28"/>
                <w:szCs w:val="28"/>
                <w:lang w:val="uk-UA"/>
              </w:rPr>
            </w:pPr>
            <w:r w:rsidRPr="00B67078">
              <w:rPr>
                <w:rFonts w:ascii="Times New Roman" w:hAnsi="Times New Roman"/>
                <w:sz w:val="28"/>
                <w:szCs w:val="28"/>
                <w:lang w:val="uk-UA"/>
              </w:rPr>
              <w:t>16-18</w:t>
            </w:r>
          </w:p>
        </w:tc>
      </w:tr>
    </w:tbl>
    <w:p w:rsidR="00A75CBC" w:rsidRPr="00B67078" w:rsidRDefault="00A75CBC" w:rsidP="00A8242A">
      <w:pPr>
        <w:spacing w:after="0" w:line="240" w:lineRule="auto"/>
        <w:ind w:firstLine="709"/>
        <w:jc w:val="both"/>
        <w:rPr>
          <w:rFonts w:ascii="Times New Roman" w:hAnsi="Times New Roman"/>
          <w:sz w:val="28"/>
          <w:szCs w:val="28"/>
          <w:lang w:val="uk-UA"/>
        </w:rPr>
      </w:pPr>
    </w:p>
    <w:p w:rsidR="00A75CBC" w:rsidRPr="00B67078" w:rsidRDefault="00A75CBC" w:rsidP="00A8242A">
      <w:pPr>
        <w:spacing w:after="0" w:line="360" w:lineRule="auto"/>
        <w:ind w:firstLine="708"/>
        <w:jc w:val="both"/>
        <w:rPr>
          <w:rFonts w:ascii="Times New Roman" w:hAnsi="Times New Roman"/>
          <w:sz w:val="28"/>
          <w:szCs w:val="28"/>
          <w:lang w:val="uk-UA" w:eastAsia="ru-RU"/>
        </w:rPr>
      </w:pPr>
    </w:p>
    <w:p w:rsidR="00A75CBC" w:rsidRPr="00B67078" w:rsidRDefault="00A75CBC" w:rsidP="00A8242A">
      <w:pPr>
        <w:spacing w:after="0" w:line="360" w:lineRule="auto"/>
        <w:ind w:right="113" w:firstLine="709"/>
        <w:jc w:val="both"/>
        <w:rPr>
          <w:rFonts w:ascii="Times New Roman" w:hAnsi="Times New Roman"/>
          <w:sz w:val="28"/>
          <w:szCs w:val="28"/>
          <w:lang w:val="uk-UA"/>
        </w:rPr>
      </w:pPr>
      <w:r w:rsidRPr="00B67078">
        <w:rPr>
          <w:rFonts w:ascii="Times New Roman" w:hAnsi="Times New Roman"/>
          <w:sz w:val="28"/>
          <w:szCs w:val="28"/>
          <w:lang w:val="uk-UA"/>
        </w:rPr>
        <w:t xml:space="preserve">У змісті методики занять було враховано дидактичні принципи фізичного виховання, специфіка гри у баскетбол, що обумовлює розвиток </w:t>
      </w:r>
      <w:r w:rsidRPr="00B67078">
        <w:rPr>
          <w:rFonts w:ascii="Times New Roman" w:hAnsi="Times New Roman"/>
          <w:sz w:val="28"/>
          <w:szCs w:val="28"/>
          <w:lang w:val="uk-UA"/>
        </w:rPr>
        <w:lastRenderedPageBreak/>
        <w:t xml:space="preserve">спеціальних фізичних якостей на основні положення програми з баскетболу для ДЮСШ. </w:t>
      </w:r>
    </w:p>
    <w:p w:rsidR="00A75CBC" w:rsidRPr="00B67078" w:rsidRDefault="00A75CBC" w:rsidP="00A8242A">
      <w:pPr>
        <w:autoSpaceDE w:val="0"/>
        <w:autoSpaceDN w:val="0"/>
        <w:adjustRightInd w:val="0"/>
        <w:spacing w:after="0" w:line="360" w:lineRule="auto"/>
        <w:ind w:firstLine="708"/>
        <w:jc w:val="both"/>
        <w:rPr>
          <w:rFonts w:ascii="Times New Roman" w:hAnsi="Times New Roman"/>
          <w:sz w:val="28"/>
          <w:szCs w:val="28"/>
          <w:lang w:val="uk-UA"/>
        </w:rPr>
      </w:pPr>
      <w:r w:rsidRPr="00B67078">
        <w:rPr>
          <w:rFonts w:ascii="Times New Roman" w:hAnsi="Times New Roman"/>
          <w:sz w:val="28"/>
          <w:szCs w:val="28"/>
          <w:lang w:val="uk-UA"/>
        </w:rPr>
        <w:t>Зміст методики полягали в тому, що відбувся перерозподіл часу на загальну фізичну і спеціальну фізичну підготовку. Так, в експериментальній методиці на загальну фізичну підготовку було відведено 32%, а на спеціальну фізичну – 16%. Відносно інших видів підготовки на теорію було відведено 2%, на техніку гри – 30%, на тактику – 5%, на ігрову підготовку – 10%, на тестування – 5%.</w:t>
      </w:r>
    </w:p>
    <w:p w:rsidR="00A75CBC" w:rsidRPr="00B67078" w:rsidRDefault="00A75CBC" w:rsidP="00A8242A">
      <w:pPr>
        <w:autoSpaceDE w:val="0"/>
        <w:autoSpaceDN w:val="0"/>
        <w:adjustRightInd w:val="0"/>
        <w:spacing w:after="0" w:line="360" w:lineRule="auto"/>
        <w:ind w:firstLine="708"/>
        <w:jc w:val="both"/>
        <w:rPr>
          <w:rFonts w:ascii="Times New Roman" w:hAnsi="Times New Roman"/>
          <w:sz w:val="28"/>
          <w:szCs w:val="28"/>
          <w:lang w:val="uk-UA"/>
        </w:rPr>
      </w:pPr>
      <w:r w:rsidRPr="00B67078">
        <w:rPr>
          <w:rFonts w:ascii="Times New Roman" w:hAnsi="Times New Roman"/>
          <w:sz w:val="28"/>
          <w:szCs w:val="28"/>
          <w:lang w:val="uk-UA"/>
        </w:rPr>
        <w:t>Заняття юнаків складалося з підготовчої, основної і заключної частин. Згідно експериментальної методики в основній частині заняття під час спеціальної фізичної підготовки за допомогою спеціальних вправ відбувався акцентований вплив на розвиток фізичних якостей, необхідних для найбільш якісного виконання технічних прийомів. Перш за все це спеціальні фізичні якості, які обумовлені специфікою гри у баскетбол, а саме – сила і швидкість.</w:t>
      </w:r>
    </w:p>
    <w:p w:rsidR="00A75CBC" w:rsidRPr="00B67078" w:rsidRDefault="00A75CBC" w:rsidP="00A8242A">
      <w:pPr>
        <w:autoSpaceDE w:val="0"/>
        <w:autoSpaceDN w:val="0"/>
        <w:adjustRightInd w:val="0"/>
        <w:spacing w:after="0" w:line="360" w:lineRule="auto"/>
        <w:ind w:firstLine="708"/>
        <w:jc w:val="both"/>
        <w:rPr>
          <w:rFonts w:ascii="Times New Roman" w:hAnsi="Times New Roman"/>
          <w:sz w:val="28"/>
          <w:szCs w:val="28"/>
          <w:lang w:val="uk-UA"/>
        </w:rPr>
      </w:pPr>
      <w:r w:rsidRPr="00B67078">
        <w:rPr>
          <w:rFonts w:ascii="Times New Roman" w:hAnsi="Times New Roman"/>
          <w:sz w:val="28"/>
          <w:szCs w:val="28"/>
          <w:lang w:val="uk-UA"/>
        </w:rPr>
        <w:t>Експериментальна методика подана 15 блоками, які поділені на сорок занять. Кожний блок має від 1 до 3 занять та спрямований на формування того чи іншого елемента гри. В залежності від спрямованості блоку ставилися завдання та підбиралися комплекси вправ для цілеспрямованого розвитку фізичних якостей юнаків 1</w:t>
      </w:r>
      <w:r w:rsidR="00CA364B">
        <w:rPr>
          <w:rFonts w:ascii="Times New Roman" w:hAnsi="Times New Roman"/>
          <w:sz w:val="28"/>
          <w:szCs w:val="28"/>
          <w:lang w:val="uk-UA"/>
        </w:rPr>
        <w:t>7</w:t>
      </w:r>
      <w:r w:rsidRPr="00B67078">
        <w:rPr>
          <w:rFonts w:ascii="Times New Roman" w:hAnsi="Times New Roman"/>
          <w:sz w:val="28"/>
          <w:szCs w:val="28"/>
          <w:lang w:val="uk-UA"/>
        </w:rPr>
        <w:t>-1</w:t>
      </w:r>
      <w:r w:rsidR="00CA364B">
        <w:rPr>
          <w:rFonts w:ascii="Times New Roman" w:hAnsi="Times New Roman"/>
          <w:sz w:val="28"/>
          <w:szCs w:val="28"/>
          <w:lang w:val="uk-UA"/>
        </w:rPr>
        <w:t>8</w:t>
      </w:r>
      <w:r w:rsidRPr="00B67078">
        <w:rPr>
          <w:rFonts w:ascii="Times New Roman" w:hAnsi="Times New Roman"/>
          <w:sz w:val="28"/>
          <w:szCs w:val="28"/>
          <w:lang w:val="uk-UA"/>
        </w:rPr>
        <w:t xml:space="preserve"> років.</w:t>
      </w:r>
    </w:p>
    <w:p w:rsidR="00A75CBC" w:rsidRPr="00B67078" w:rsidRDefault="00A75CBC" w:rsidP="00A8242A">
      <w:pPr>
        <w:autoSpaceDE w:val="0"/>
        <w:autoSpaceDN w:val="0"/>
        <w:adjustRightInd w:val="0"/>
        <w:spacing w:after="0" w:line="360" w:lineRule="auto"/>
        <w:ind w:firstLine="708"/>
        <w:jc w:val="both"/>
        <w:rPr>
          <w:rFonts w:ascii="Times New Roman" w:hAnsi="Times New Roman"/>
          <w:sz w:val="28"/>
          <w:szCs w:val="28"/>
          <w:lang w:val="uk-UA"/>
        </w:rPr>
      </w:pPr>
      <w:r w:rsidRPr="00B67078">
        <w:rPr>
          <w:rFonts w:ascii="Times New Roman" w:hAnsi="Times New Roman"/>
          <w:sz w:val="28"/>
          <w:szCs w:val="28"/>
          <w:lang w:val="uk-UA"/>
        </w:rPr>
        <w:t>В експериментальній групі підготовча частина заняття тривала 25 хв та була спрямована на активізацію і підготовку організму до основного навантаження. Переважали вправи з одночасною роботою м’язів плечового пояса, тулуба і ніг. Виконувався комплекс загально-розвивальних вправ на місці і в русі, застосовувалися комплекси спеціальних вправ, які були спрямовані на розвиток спритності і гнучкості.</w:t>
      </w:r>
    </w:p>
    <w:p w:rsidR="00A75CBC" w:rsidRPr="00B67078" w:rsidRDefault="00A75CBC" w:rsidP="00A8242A">
      <w:pPr>
        <w:autoSpaceDE w:val="0"/>
        <w:autoSpaceDN w:val="0"/>
        <w:adjustRightInd w:val="0"/>
        <w:spacing w:after="0" w:line="360" w:lineRule="auto"/>
        <w:ind w:firstLine="708"/>
        <w:jc w:val="both"/>
        <w:rPr>
          <w:rFonts w:ascii="Times New Roman" w:hAnsi="Times New Roman"/>
          <w:sz w:val="28"/>
          <w:szCs w:val="28"/>
          <w:lang w:val="uk-UA"/>
        </w:rPr>
      </w:pPr>
      <w:r w:rsidRPr="00B67078">
        <w:rPr>
          <w:rFonts w:ascii="Times New Roman" w:hAnsi="Times New Roman"/>
          <w:sz w:val="28"/>
          <w:szCs w:val="28"/>
          <w:lang w:val="uk-UA"/>
        </w:rPr>
        <w:t>Основна частина тривала 60 хвилин. Вона складалася із одного з 15 блоків експериментальної методики, блока «навчальна гра» та блока спеціальної фізичної підготовки, в якому було запропоновано спеціальні вправи з акцентованим впливом на розвиток фізичних якостей баскетболістів.</w:t>
      </w:r>
    </w:p>
    <w:p w:rsidR="00A75CBC" w:rsidRPr="00B67078" w:rsidRDefault="00A75CBC" w:rsidP="00A8242A">
      <w:pPr>
        <w:autoSpaceDE w:val="0"/>
        <w:autoSpaceDN w:val="0"/>
        <w:adjustRightInd w:val="0"/>
        <w:spacing w:after="0" w:line="360" w:lineRule="auto"/>
        <w:ind w:firstLine="708"/>
        <w:jc w:val="both"/>
        <w:rPr>
          <w:rFonts w:ascii="Times New Roman" w:hAnsi="Times New Roman"/>
          <w:sz w:val="28"/>
          <w:szCs w:val="28"/>
          <w:lang w:val="uk-UA"/>
        </w:rPr>
      </w:pPr>
      <w:r w:rsidRPr="00B67078">
        <w:rPr>
          <w:rFonts w:ascii="Times New Roman" w:hAnsi="Times New Roman"/>
          <w:sz w:val="28"/>
          <w:szCs w:val="28"/>
          <w:lang w:val="uk-UA"/>
        </w:rPr>
        <w:lastRenderedPageBreak/>
        <w:t>Тривалість виконання вправ залежала від ступеня засвоєння баскетболістами прийомів і коливалася від 3 до 10 хв. Темп виконання вправ був помірний, а ігрові вправи й вправи, спрямовані на розвиток рухових якостей, виконувалися з інтенсивністю 60-70% від максимальної. Величина ЧСС при виконанні вправ доводилася до 140-160 уд/хв.</w:t>
      </w:r>
    </w:p>
    <w:p w:rsidR="00A75CBC" w:rsidRDefault="00A75CBC" w:rsidP="00A8242A">
      <w:pPr>
        <w:autoSpaceDE w:val="0"/>
        <w:autoSpaceDN w:val="0"/>
        <w:adjustRightInd w:val="0"/>
        <w:spacing w:after="0" w:line="360" w:lineRule="auto"/>
        <w:ind w:firstLine="708"/>
        <w:jc w:val="both"/>
        <w:rPr>
          <w:rFonts w:ascii="Times New Roman" w:hAnsi="Times New Roman"/>
          <w:sz w:val="28"/>
          <w:szCs w:val="28"/>
          <w:lang w:val="uk-UA"/>
        </w:rPr>
      </w:pPr>
      <w:r w:rsidRPr="00B67078">
        <w:rPr>
          <w:rFonts w:ascii="Times New Roman" w:hAnsi="Times New Roman"/>
          <w:sz w:val="28"/>
          <w:szCs w:val="28"/>
          <w:lang w:val="uk-UA"/>
        </w:rPr>
        <w:t xml:space="preserve">Згідно змісту методики при вивченні технічних елементів до кожного з них було підібрано засоби для розвитку фізичних якостей, які забезпечують ефективне виконання </w:t>
      </w:r>
      <w:r>
        <w:rPr>
          <w:rFonts w:ascii="Times New Roman" w:hAnsi="Times New Roman"/>
          <w:sz w:val="28"/>
          <w:szCs w:val="28"/>
          <w:lang w:val="uk-UA"/>
        </w:rPr>
        <w:t>технічних прийомів з баскетболу.</w:t>
      </w:r>
    </w:p>
    <w:p w:rsidR="00A75CBC" w:rsidRDefault="00A75CBC" w:rsidP="00A8242A">
      <w:pPr>
        <w:autoSpaceDE w:val="0"/>
        <w:autoSpaceDN w:val="0"/>
        <w:adjustRightInd w:val="0"/>
        <w:spacing w:after="0" w:line="360" w:lineRule="auto"/>
        <w:ind w:firstLine="708"/>
        <w:jc w:val="both"/>
        <w:rPr>
          <w:rFonts w:ascii="Times New Roman" w:hAnsi="Times New Roman"/>
          <w:sz w:val="28"/>
          <w:szCs w:val="28"/>
          <w:lang w:val="uk-UA"/>
        </w:rPr>
      </w:pPr>
      <w:r w:rsidRPr="00B67078">
        <w:rPr>
          <w:rFonts w:ascii="Times New Roman" w:hAnsi="Times New Roman"/>
          <w:sz w:val="28"/>
          <w:szCs w:val="28"/>
          <w:lang w:val="uk-UA"/>
        </w:rPr>
        <w:t xml:space="preserve">Після початкового вивчення </w:t>
      </w:r>
      <w:r>
        <w:rPr>
          <w:rFonts w:ascii="Times New Roman" w:hAnsi="Times New Roman"/>
          <w:sz w:val="28"/>
          <w:szCs w:val="28"/>
          <w:lang w:val="uk-UA"/>
        </w:rPr>
        <w:t>технічного прийому</w:t>
      </w:r>
      <w:r w:rsidRPr="00B67078">
        <w:rPr>
          <w:rFonts w:ascii="Times New Roman" w:hAnsi="Times New Roman"/>
          <w:sz w:val="28"/>
          <w:szCs w:val="28"/>
          <w:lang w:val="uk-UA"/>
        </w:rPr>
        <w:t>, відбувалося цілеспрямоване вивчення декількох прийомів, які найчас</w:t>
      </w:r>
      <w:r>
        <w:rPr>
          <w:rFonts w:ascii="Times New Roman" w:hAnsi="Times New Roman"/>
          <w:sz w:val="28"/>
          <w:szCs w:val="28"/>
          <w:lang w:val="uk-UA"/>
        </w:rPr>
        <w:t>тіше застосовуються під час гри у баскетбол.</w:t>
      </w:r>
    </w:p>
    <w:p w:rsidR="00A75CBC" w:rsidRPr="00B67078" w:rsidRDefault="00A75CBC" w:rsidP="00A8242A">
      <w:pPr>
        <w:autoSpaceDE w:val="0"/>
        <w:autoSpaceDN w:val="0"/>
        <w:adjustRightInd w:val="0"/>
        <w:spacing w:after="0" w:line="360" w:lineRule="auto"/>
        <w:ind w:firstLine="708"/>
        <w:jc w:val="both"/>
        <w:rPr>
          <w:rFonts w:ascii="Times New Roman" w:hAnsi="Times New Roman"/>
          <w:sz w:val="28"/>
          <w:szCs w:val="28"/>
          <w:lang w:val="uk-UA"/>
        </w:rPr>
      </w:pPr>
      <w:r w:rsidRPr="00B67078">
        <w:rPr>
          <w:rFonts w:ascii="Times New Roman" w:hAnsi="Times New Roman"/>
          <w:sz w:val="28"/>
          <w:szCs w:val="28"/>
          <w:lang w:val="uk-UA"/>
        </w:rPr>
        <w:t xml:space="preserve">Перед навчанням </w:t>
      </w:r>
      <w:r>
        <w:rPr>
          <w:rFonts w:ascii="Times New Roman" w:hAnsi="Times New Roman"/>
          <w:sz w:val="28"/>
          <w:szCs w:val="28"/>
          <w:lang w:val="uk-UA"/>
        </w:rPr>
        <w:t>баскетболістів</w:t>
      </w:r>
      <w:r w:rsidRPr="00B67078">
        <w:rPr>
          <w:rFonts w:ascii="Times New Roman" w:hAnsi="Times New Roman"/>
          <w:sz w:val="28"/>
          <w:szCs w:val="28"/>
          <w:lang w:val="uk-UA"/>
        </w:rPr>
        <w:t xml:space="preserve"> новим технічним прийомам у них необхідно розвинути до оптимального рівня фізичні якості, а також створити і зміцнити правильне уявлення, використовуючи при цьому пояснення тренера, показ техніки та інші методи. Тобто, паралельно з формуванням елементів техніки гри застосовували комплекси вправ, спрямовані на розвиток рухових якостей, які обумовлюють виконання цих елементів, які, в першу чергу, необхідно розвивати у </w:t>
      </w:r>
      <w:r>
        <w:rPr>
          <w:rFonts w:ascii="Times New Roman" w:hAnsi="Times New Roman"/>
          <w:sz w:val="28"/>
          <w:szCs w:val="28"/>
          <w:lang w:val="uk-UA"/>
        </w:rPr>
        <w:t>баскетболістів</w:t>
      </w:r>
      <w:r w:rsidRPr="00B67078">
        <w:rPr>
          <w:rFonts w:ascii="Times New Roman" w:hAnsi="Times New Roman"/>
          <w:sz w:val="28"/>
          <w:szCs w:val="28"/>
          <w:lang w:val="uk-UA"/>
        </w:rPr>
        <w:t xml:space="preserve"> на етапі початкової підготовки.</w:t>
      </w:r>
    </w:p>
    <w:p w:rsidR="00A75CBC" w:rsidRPr="00B67078" w:rsidRDefault="00A75CBC" w:rsidP="00A8242A">
      <w:pPr>
        <w:autoSpaceDE w:val="0"/>
        <w:autoSpaceDN w:val="0"/>
        <w:adjustRightInd w:val="0"/>
        <w:spacing w:after="0" w:line="360" w:lineRule="auto"/>
        <w:ind w:firstLine="708"/>
        <w:jc w:val="both"/>
        <w:rPr>
          <w:rFonts w:ascii="Times New Roman" w:hAnsi="Times New Roman"/>
          <w:sz w:val="28"/>
          <w:szCs w:val="28"/>
          <w:lang w:val="uk-UA"/>
        </w:rPr>
      </w:pPr>
      <w:r w:rsidRPr="00B67078">
        <w:rPr>
          <w:rFonts w:ascii="Times New Roman" w:hAnsi="Times New Roman"/>
          <w:sz w:val="28"/>
          <w:szCs w:val="28"/>
          <w:lang w:val="uk-UA"/>
        </w:rPr>
        <w:t>Для збільшення стартової і дистанційної швидкості, а також для зростання швидкості виконання тих чи інших технічних прийомів, у</w:t>
      </w:r>
      <w:r>
        <w:rPr>
          <w:rFonts w:ascii="Times New Roman" w:hAnsi="Times New Roman"/>
          <w:sz w:val="28"/>
          <w:szCs w:val="28"/>
          <w:lang w:val="uk-UA"/>
        </w:rPr>
        <w:t xml:space="preserve"> баскетболістів</w:t>
      </w:r>
      <w:r w:rsidRPr="00B67078">
        <w:rPr>
          <w:rFonts w:ascii="Times New Roman" w:hAnsi="Times New Roman"/>
          <w:sz w:val="28"/>
          <w:szCs w:val="28"/>
          <w:lang w:val="uk-UA"/>
        </w:rPr>
        <w:t xml:space="preserve"> було постійне підвищення вимогливості до виконання швидкісних і швидкісно-силових дій. Експериментальна методика дозволила визначити послідовність навчання техніці </w:t>
      </w:r>
      <w:r>
        <w:rPr>
          <w:rFonts w:ascii="Times New Roman" w:hAnsi="Times New Roman"/>
          <w:sz w:val="28"/>
          <w:szCs w:val="28"/>
          <w:lang w:val="uk-UA"/>
        </w:rPr>
        <w:t>баскетболу</w:t>
      </w:r>
      <w:r w:rsidRPr="00B67078">
        <w:rPr>
          <w:rFonts w:ascii="Times New Roman" w:hAnsi="Times New Roman"/>
          <w:sz w:val="28"/>
          <w:szCs w:val="28"/>
          <w:lang w:val="uk-UA"/>
        </w:rPr>
        <w:t>, що забезпечує оптимальні умови для здійснення позитивного переносу набутих знань і вмінь на засвоєння нового навчального матеріалу і забезпечити формування в учнів узагальненої орієнтованої основи техніки. В експериментальній методиці було розроблено комплекс підвідних, спеціально-підготовчих, технічних і техніко-тактичних вправ та визначено методичні особливості їх ефективного застосування:</w:t>
      </w:r>
    </w:p>
    <w:p w:rsidR="00A75CBC" w:rsidRPr="00B67078" w:rsidRDefault="00A75CBC" w:rsidP="00D77225">
      <w:pPr>
        <w:autoSpaceDE w:val="0"/>
        <w:autoSpaceDN w:val="0"/>
        <w:adjustRightInd w:val="0"/>
        <w:spacing w:after="0" w:line="360" w:lineRule="auto"/>
        <w:ind w:firstLine="851"/>
        <w:jc w:val="both"/>
        <w:rPr>
          <w:rFonts w:ascii="Times New Roman" w:hAnsi="Times New Roman"/>
          <w:sz w:val="28"/>
          <w:szCs w:val="28"/>
          <w:lang w:val="uk-UA"/>
        </w:rPr>
      </w:pPr>
      <w:r w:rsidRPr="00B67078">
        <w:rPr>
          <w:rFonts w:ascii="Times New Roman" w:hAnsi="Times New Roman"/>
          <w:sz w:val="28"/>
          <w:szCs w:val="28"/>
          <w:lang w:val="uk-UA"/>
        </w:rPr>
        <w:lastRenderedPageBreak/>
        <w:t>- вправи для розвитку «почуття м’яча»;</w:t>
      </w:r>
    </w:p>
    <w:p w:rsidR="00A75CBC" w:rsidRPr="00B67078" w:rsidRDefault="00A75CBC" w:rsidP="00D77225">
      <w:pPr>
        <w:autoSpaceDE w:val="0"/>
        <w:autoSpaceDN w:val="0"/>
        <w:adjustRightInd w:val="0"/>
        <w:spacing w:after="0" w:line="360" w:lineRule="auto"/>
        <w:ind w:firstLine="851"/>
        <w:jc w:val="both"/>
        <w:rPr>
          <w:rFonts w:ascii="Times New Roman" w:hAnsi="Times New Roman"/>
          <w:sz w:val="28"/>
          <w:szCs w:val="28"/>
          <w:lang w:val="uk-UA"/>
        </w:rPr>
      </w:pPr>
      <w:r w:rsidRPr="00B67078">
        <w:rPr>
          <w:rFonts w:ascii="Times New Roman" w:hAnsi="Times New Roman"/>
          <w:sz w:val="28"/>
          <w:szCs w:val="28"/>
          <w:lang w:val="uk-UA"/>
        </w:rPr>
        <w:t>- вправи для навчання швидкому, правильному, узгодженому виконанню технічних прийомів у структурі цілісних рухових дій;</w:t>
      </w:r>
    </w:p>
    <w:p w:rsidR="00A75CBC" w:rsidRPr="00B67078" w:rsidRDefault="00A75CBC" w:rsidP="00D77225">
      <w:pPr>
        <w:autoSpaceDE w:val="0"/>
        <w:autoSpaceDN w:val="0"/>
        <w:adjustRightInd w:val="0"/>
        <w:spacing w:after="0" w:line="360" w:lineRule="auto"/>
        <w:ind w:firstLine="851"/>
        <w:jc w:val="both"/>
        <w:rPr>
          <w:rFonts w:ascii="Times New Roman" w:hAnsi="Times New Roman"/>
          <w:sz w:val="28"/>
          <w:szCs w:val="28"/>
          <w:lang w:val="uk-UA"/>
        </w:rPr>
      </w:pPr>
      <w:r w:rsidRPr="00B67078">
        <w:rPr>
          <w:rFonts w:ascii="Times New Roman" w:hAnsi="Times New Roman"/>
          <w:sz w:val="28"/>
          <w:szCs w:val="28"/>
          <w:lang w:val="uk-UA"/>
        </w:rPr>
        <w:t>- вправи для підвищення варіативності навичок виконання технічних прийомів в умовах пересування та взаємодії з партнерами по команді;</w:t>
      </w:r>
    </w:p>
    <w:p w:rsidR="00A75CBC" w:rsidRPr="00B67078" w:rsidRDefault="00A75CBC" w:rsidP="00D77225">
      <w:pPr>
        <w:autoSpaceDE w:val="0"/>
        <w:autoSpaceDN w:val="0"/>
        <w:adjustRightInd w:val="0"/>
        <w:spacing w:after="0" w:line="360" w:lineRule="auto"/>
        <w:ind w:firstLine="851"/>
        <w:jc w:val="both"/>
        <w:rPr>
          <w:rFonts w:ascii="Times New Roman" w:hAnsi="Times New Roman"/>
          <w:sz w:val="28"/>
          <w:szCs w:val="28"/>
          <w:lang w:val="uk-UA"/>
        </w:rPr>
      </w:pPr>
      <w:r w:rsidRPr="00B67078">
        <w:rPr>
          <w:rFonts w:ascii="Times New Roman" w:hAnsi="Times New Roman"/>
          <w:sz w:val="28"/>
          <w:szCs w:val="28"/>
          <w:lang w:val="uk-UA"/>
        </w:rPr>
        <w:t>- вправи для навчання учнів застосуванню технічних прийомів у структурі техніко-тактичних дій для вирішення виникаючих по ходу гри тактичних завдань. В якості основних цільових установок початкового етапу підготовки</w:t>
      </w:r>
    </w:p>
    <w:p w:rsidR="00A75CBC" w:rsidRPr="00B67078" w:rsidRDefault="00A75CBC" w:rsidP="00D77225">
      <w:pPr>
        <w:autoSpaceDE w:val="0"/>
        <w:autoSpaceDN w:val="0"/>
        <w:adjustRightInd w:val="0"/>
        <w:spacing w:after="0" w:line="360" w:lineRule="auto"/>
        <w:ind w:firstLine="851"/>
        <w:jc w:val="both"/>
        <w:rPr>
          <w:rFonts w:ascii="Times New Roman" w:hAnsi="Times New Roman"/>
          <w:sz w:val="28"/>
          <w:szCs w:val="28"/>
          <w:lang w:val="uk-UA"/>
        </w:rPr>
      </w:pPr>
      <w:r w:rsidRPr="00B67078">
        <w:rPr>
          <w:rFonts w:ascii="Times New Roman" w:hAnsi="Times New Roman"/>
          <w:sz w:val="28"/>
          <w:szCs w:val="28"/>
          <w:lang w:val="uk-UA"/>
        </w:rPr>
        <w:t xml:space="preserve">юних </w:t>
      </w:r>
      <w:r>
        <w:rPr>
          <w:rFonts w:ascii="Times New Roman" w:hAnsi="Times New Roman"/>
          <w:sz w:val="28"/>
          <w:szCs w:val="28"/>
          <w:lang w:val="uk-UA"/>
        </w:rPr>
        <w:t>баскетболістів</w:t>
      </w:r>
      <w:r w:rsidRPr="00B67078">
        <w:rPr>
          <w:rFonts w:ascii="Times New Roman" w:hAnsi="Times New Roman"/>
          <w:sz w:val="28"/>
          <w:szCs w:val="28"/>
          <w:lang w:val="uk-UA"/>
        </w:rPr>
        <w:t xml:space="preserve"> в системі спортивного тренування в експериментальній методиці розглядалися наступні пріоритети:</w:t>
      </w:r>
    </w:p>
    <w:p w:rsidR="00A75CBC" w:rsidRPr="00B67078" w:rsidRDefault="00A75CBC" w:rsidP="00D77225">
      <w:pPr>
        <w:autoSpaceDE w:val="0"/>
        <w:autoSpaceDN w:val="0"/>
        <w:adjustRightInd w:val="0"/>
        <w:spacing w:after="0" w:line="360" w:lineRule="auto"/>
        <w:ind w:firstLine="851"/>
        <w:jc w:val="both"/>
        <w:rPr>
          <w:rFonts w:ascii="Times New Roman" w:hAnsi="Times New Roman"/>
          <w:sz w:val="28"/>
          <w:szCs w:val="28"/>
          <w:lang w:val="uk-UA"/>
        </w:rPr>
      </w:pPr>
      <w:r w:rsidRPr="00B67078">
        <w:rPr>
          <w:rFonts w:ascii="Times New Roman" w:hAnsi="Times New Roman"/>
          <w:sz w:val="28"/>
          <w:szCs w:val="28"/>
          <w:lang w:val="uk-UA"/>
        </w:rPr>
        <w:t>- розвиток інтересу до занять обраним видом спорту;</w:t>
      </w:r>
    </w:p>
    <w:p w:rsidR="00A75CBC" w:rsidRPr="00B67078" w:rsidRDefault="00A75CBC" w:rsidP="00D77225">
      <w:pPr>
        <w:autoSpaceDE w:val="0"/>
        <w:autoSpaceDN w:val="0"/>
        <w:adjustRightInd w:val="0"/>
        <w:spacing w:after="0" w:line="360" w:lineRule="auto"/>
        <w:ind w:firstLine="851"/>
        <w:jc w:val="both"/>
        <w:rPr>
          <w:rFonts w:ascii="Times New Roman" w:hAnsi="Times New Roman"/>
          <w:sz w:val="28"/>
          <w:szCs w:val="28"/>
          <w:lang w:val="uk-UA"/>
        </w:rPr>
      </w:pPr>
      <w:r w:rsidRPr="00B67078">
        <w:rPr>
          <w:rFonts w:ascii="Times New Roman" w:hAnsi="Times New Roman"/>
          <w:sz w:val="28"/>
          <w:szCs w:val="28"/>
          <w:lang w:val="uk-UA"/>
        </w:rPr>
        <w:t xml:space="preserve">- поетапне </w:t>
      </w:r>
      <w:r>
        <w:rPr>
          <w:rFonts w:ascii="Times New Roman" w:hAnsi="Times New Roman"/>
          <w:sz w:val="28"/>
          <w:szCs w:val="28"/>
          <w:lang w:val="uk-UA"/>
        </w:rPr>
        <w:t>засво</w:t>
      </w:r>
      <w:r w:rsidRPr="00B67078">
        <w:rPr>
          <w:rFonts w:ascii="Times New Roman" w:hAnsi="Times New Roman"/>
          <w:sz w:val="28"/>
          <w:szCs w:val="28"/>
          <w:lang w:val="uk-UA"/>
        </w:rPr>
        <w:t xml:space="preserve">єння юними </w:t>
      </w:r>
      <w:r>
        <w:rPr>
          <w:rFonts w:ascii="Times New Roman" w:hAnsi="Times New Roman"/>
          <w:sz w:val="28"/>
          <w:szCs w:val="28"/>
          <w:lang w:val="uk-UA"/>
        </w:rPr>
        <w:t>баскетболістами</w:t>
      </w:r>
      <w:r w:rsidRPr="00B67078">
        <w:rPr>
          <w:rFonts w:ascii="Times New Roman" w:hAnsi="Times New Roman"/>
          <w:sz w:val="28"/>
          <w:szCs w:val="28"/>
          <w:lang w:val="uk-UA"/>
        </w:rPr>
        <w:t xml:space="preserve"> початкової школи основ </w:t>
      </w:r>
      <w:r>
        <w:rPr>
          <w:rFonts w:ascii="Times New Roman" w:hAnsi="Times New Roman"/>
          <w:sz w:val="28"/>
          <w:szCs w:val="28"/>
          <w:lang w:val="uk-UA"/>
        </w:rPr>
        <w:t>баскетболу</w:t>
      </w:r>
      <w:r w:rsidRPr="00B67078">
        <w:rPr>
          <w:rFonts w:ascii="Times New Roman" w:hAnsi="Times New Roman"/>
          <w:sz w:val="28"/>
          <w:szCs w:val="28"/>
          <w:lang w:val="uk-UA"/>
        </w:rPr>
        <w:t xml:space="preserve"> та спортивної діяльності;</w:t>
      </w:r>
    </w:p>
    <w:p w:rsidR="00A75CBC" w:rsidRPr="00B67078" w:rsidRDefault="00A75CBC" w:rsidP="00D77225">
      <w:pPr>
        <w:autoSpaceDE w:val="0"/>
        <w:autoSpaceDN w:val="0"/>
        <w:adjustRightInd w:val="0"/>
        <w:spacing w:after="0" w:line="360" w:lineRule="auto"/>
        <w:ind w:firstLine="851"/>
        <w:jc w:val="both"/>
        <w:rPr>
          <w:rFonts w:ascii="Times New Roman" w:hAnsi="Times New Roman"/>
          <w:sz w:val="28"/>
          <w:szCs w:val="28"/>
          <w:lang w:val="uk-UA"/>
        </w:rPr>
      </w:pPr>
      <w:r w:rsidRPr="00B67078">
        <w:rPr>
          <w:rFonts w:ascii="Times New Roman" w:hAnsi="Times New Roman"/>
          <w:sz w:val="28"/>
          <w:szCs w:val="28"/>
          <w:lang w:val="uk-UA"/>
        </w:rPr>
        <w:t>- розвиток фізичних якостей для досягнення різнобічної фізичної підготовленості.</w:t>
      </w:r>
    </w:p>
    <w:p w:rsidR="00A75CBC" w:rsidRPr="00B67078" w:rsidRDefault="00A75CBC" w:rsidP="00A8242A">
      <w:pPr>
        <w:autoSpaceDE w:val="0"/>
        <w:autoSpaceDN w:val="0"/>
        <w:adjustRightInd w:val="0"/>
        <w:spacing w:after="0" w:line="360" w:lineRule="auto"/>
        <w:ind w:firstLine="708"/>
        <w:jc w:val="both"/>
        <w:rPr>
          <w:rFonts w:ascii="Times New Roman" w:hAnsi="Times New Roman"/>
          <w:sz w:val="28"/>
          <w:szCs w:val="28"/>
          <w:lang w:val="uk-UA"/>
        </w:rPr>
      </w:pPr>
      <w:r w:rsidRPr="00B67078">
        <w:rPr>
          <w:rFonts w:ascii="Times New Roman" w:hAnsi="Times New Roman"/>
          <w:sz w:val="28"/>
          <w:szCs w:val="28"/>
          <w:lang w:val="uk-UA"/>
        </w:rPr>
        <w:t>Згідно експериментальної методики з метою досягнення максимального результату тренувального процесу на першому етапі початкового навчання техніці прийомів гри було застосовано вправи, спрямовані на зміцнення опорно-рухового апарату та м’язової системи, які безпосередньо беруть участь</w:t>
      </w:r>
      <w:r>
        <w:rPr>
          <w:rFonts w:ascii="Times New Roman" w:hAnsi="Times New Roman"/>
          <w:sz w:val="28"/>
          <w:szCs w:val="28"/>
          <w:lang w:val="uk-UA"/>
        </w:rPr>
        <w:t xml:space="preserve"> </w:t>
      </w:r>
      <w:r w:rsidRPr="00B67078">
        <w:rPr>
          <w:rFonts w:ascii="Times New Roman" w:hAnsi="Times New Roman"/>
          <w:sz w:val="28"/>
          <w:szCs w:val="28"/>
          <w:lang w:val="uk-UA"/>
        </w:rPr>
        <w:t>у виконанні технічних прийомів. Вправи на техніку вивчали по частинам окремо, а в подальшому окремі частини з’єднували в єдину цілу рухову дію. Застосовувалися підготовчі і підвідні вправи.</w:t>
      </w:r>
    </w:p>
    <w:p w:rsidR="00A75CBC" w:rsidRPr="00B67078" w:rsidRDefault="00A75CBC" w:rsidP="00A8242A">
      <w:pPr>
        <w:autoSpaceDE w:val="0"/>
        <w:autoSpaceDN w:val="0"/>
        <w:adjustRightInd w:val="0"/>
        <w:spacing w:after="0" w:line="360" w:lineRule="auto"/>
        <w:ind w:firstLine="708"/>
        <w:jc w:val="both"/>
        <w:rPr>
          <w:rFonts w:ascii="Times New Roman" w:hAnsi="Times New Roman"/>
          <w:sz w:val="28"/>
          <w:szCs w:val="28"/>
          <w:lang w:val="uk-UA"/>
        </w:rPr>
      </w:pPr>
      <w:r w:rsidRPr="00B67078">
        <w:rPr>
          <w:rFonts w:ascii="Times New Roman" w:hAnsi="Times New Roman"/>
          <w:sz w:val="28"/>
          <w:szCs w:val="28"/>
          <w:lang w:val="uk-UA"/>
        </w:rPr>
        <w:t>На другому етапі навчання основний акцент робився на запобігання та усунення помилок у техніці виконання рухової дії, широко застосовувалися підвідні вправи і вправи на техніку прийомів гри, також тренувальний процес</w:t>
      </w:r>
    </w:p>
    <w:p w:rsidR="00A75CBC" w:rsidRPr="00B67078" w:rsidRDefault="00A75CBC" w:rsidP="00A8242A">
      <w:pPr>
        <w:autoSpaceDE w:val="0"/>
        <w:autoSpaceDN w:val="0"/>
        <w:adjustRightInd w:val="0"/>
        <w:spacing w:after="0" w:line="360" w:lineRule="auto"/>
        <w:jc w:val="both"/>
        <w:rPr>
          <w:rFonts w:ascii="Times New Roman" w:hAnsi="Times New Roman"/>
          <w:sz w:val="28"/>
          <w:szCs w:val="28"/>
          <w:lang w:val="uk-UA"/>
        </w:rPr>
      </w:pPr>
      <w:r w:rsidRPr="00B67078">
        <w:rPr>
          <w:rFonts w:ascii="Times New Roman" w:hAnsi="Times New Roman"/>
          <w:sz w:val="28"/>
          <w:szCs w:val="28"/>
          <w:lang w:val="uk-UA"/>
        </w:rPr>
        <w:t>містив ігрові завдання і рухові ігри з використанням технічних прийомів гри.</w:t>
      </w:r>
    </w:p>
    <w:p w:rsidR="00A75CBC" w:rsidRPr="00B67078" w:rsidRDefault="00A75CBC" w:rsidP="00A8242A">
      <w:pPr>
        <w:autoSpaceDE w:val="0"/>
        <w:autoSpaceDN w:val="0"/>
        <w:adjustRightInd w:val="0"/>
        <w:spacing w:after="0" w:line="360" w:lineRule="auto"/>
        <w:ind w:firstLine="708"/>
        <w:jc w:val="both"/>
        <w:rPr>
          <w:rFonts w:ascii="Times New Roman" w:hAnsi="Times New Roman"/>
          <w:sz w:val="28"/>
          <w:szCs w:val="28"/>
          <w:lang w:val="uk-UA"/>
        </w:rPr>
      </w:pPr>
      <w:r w:rsidRPr="00B67078">
        <w:rPr>
          <w:rFonts w:ascii="Times New Roman" w:hAnsi="Times New Roman"/>
          <w:sz w:val="28"/>
          <w:szCs w:val="28"/>
          <w:lang w:val="uk-UA"/>
        </w:rPr>
        <w:t xml:space="preserve">У свою чергу, паралельно з формуванням елементів техніки гри застосовували комплекси вправ, які були спрямовані на розвиток рухових </w:t>
      </w:r>
      <w:r w:rsidRPr="00B67078">
        <w:rPr>
          <w:rFonts w:ascii="Times New Roman" w:hAnsi="Times New Roman"/>
          <w:sz w:val="28"/>
          <w:szCs w:val="28"/>
          <w:lang w:val="uk-UA"/>
        </w:rPr>
        <w:lastRenderedPageBreak/>
        <w:t>якостей, що обумовлюють виконання цих елементів, які в першу чергу необхідно розвивати у новачків. Також було запропоновано комплекси спеціальних вправ, спрямованих на розвиток певної групи м’язів, що сприяло розвитку спеціальної витривалості.</w:t>
      </w:r>
    </w:p>
    <w:p w:rsidR="00A75CBC" w:rsidRPr="00B67078" w:rsidRDefault="00A75CBC" w:rsidP="00A8242A">
      <w:pPr>
        <w:spacing w:after="0" w:line="360" w:lineRule="auto"/>
        <w:ind w:right="113" w:firstLine="720"/>
        <w:jc w:val="both"/>
        <w:rPr>
          <w:rFonts w:ascii="Times New Roman" w:hAnsi="Times New Roman"/>
          <w:sz w:val="28"/>
          <w:szCs w:val="28"/>
          <w:lang w:val="uk-UA" w:eastAsia="ru-RU"/>
        </w:rPr>
      </w:pPr>
      <w:r w:rsidRPr="00B67078">
        <w:rPr>
          <w:rFonts w:ascii="Times New Roman" w:hAnsi="Times New Roman"/>
          <w:sz w:val="28"/>
          <w:szCs w:val="28"/>
          <w:lang w:val="uk-UA" w:eastAsia="ru-RU"/>
        </w:rPr>
        <w:t>На третьому етапі дослідження (січень-вересень 20</w:t>
      </w:r>
      <w:r>
        <w:rPr>
          <w:rFonts w:ascii="Times New Roman" w:hAnsi="Times New Roman"/>
          <w:sz w:val="28"/>
          <w:szCs w:val="28"/>
          <w:lang w:val="uk-UA" w:eastAsia="ru-RU"/>
        </w:rPr>
        <w:t>20</w:t>
      </w:r>
      <w:r w:rsidRPr="00B67078">
        <w:rPr>
          <w:rFonts w:ascii="Times New Roman" w:hAnsi="Times New Roman"/>
          <w:sz w:val="28"/>
          <w:szCs w:val="28"/>
          <w:lang w:val="uk-UA" w:eastAsia="ru-RU"/>
        </w:rPr>
        <w:t xml:space="preserve"> року) проведено повторну оцінку</w:t>
      </w:r>
      <w:r w:rsidRPr="00B67078">
        <w:rPr>
          <w:rFonts w:ascii="Times New Roman" w:hAnsi="Times New Roman"/>
          <w:iCs/>
          <w:sz w:val="28"/>
          <w:szCs w:val="28"/>
          <w:lang w:val="uk-UA" w:eastAsia="ru-RU"/>
        </w:rPr>
        <w:t xml:space="preserve"> всіх вищезазначених показників</w:t>
      </w:r>
      <w:r w:rsidRPr="00B67078">
        <w:rPr>
          <w:rFonts w:ascii="Times New Roman" w:hAnsi="Times New Roman"/>
          <w:sz w:val="28"/>
          <w:szCs w:val="28"/>
          <w:lang w:val="uk-UA" w:eastAsia="ru-RU"/>
        </w:rPr>
        <w:t xml:space="preserve"> і здійснено порівняльний аналіз їх на початку і наприкінці навчального року з метою вивчення впливу на них занять волейболом.</w:t>
      </w:r>
    </w:p>
    <w:p w:rsidR="00A75CBC" w:rsidRPr="00B67078" w:rsidRDefault="00A75CBC" w:rsidP="00A8242A">
      <w:pPr>
        <w:spacing w:after="0" w:line="360" w:lineRule="auto"/>
        <w:ind w:right="113" w:firstLine="720"/>
        <w:jc w:val="both"/>
        <w:rPr>
          <w:rFonts w:ascii="Times New Roman" w:hAnsi="Times New Roman"/>
          <w:sz w:val="28"/>
          <w:szCs w:val="28"/>
          <w:lang w:val="uk-UA" w:eastAsia="ru-RU"/>
        </w:rPr>
      </w:pPr>
      <w:r w:rsidRPr="00B67078">
        <w:rPr>
          <w:rFonts w:ascii="Times New Roman" w:hAnsi="Times New Roman"/>
          <w:sz w:val="28"/>
          <w:szCs w:val="28"/>
          <w:lang w:val="uk-UA" w:eastAsia="ru-RU"/>
        </w:rPr>
        <w:t>На четвертому етапі дослідження (листопад 20</w:t>
      </w:r>
      <w:r>
        <w:rPr>
          <w:rFonts w:ascii="Times New Roman" w:hAnsi="Times New Roman"/>
          <w:sz w:val="28"/>
          <w:szCs w:val="28"/>
          <w:lang w:val="uk-UA" w:eastAsia="ru-RU"/>
        </w:rPr>
        <w:t xml:space="preserve">20 </w:t>
      </w:r>
      <w:r w:rsidRPr="00B67078">
        <w:rPr>
          <w:rFonts w:ascii="Times New Roman" w:hAnsi="Times New Roman"/>
          <w:sz w:val="28"/>
          <w:szCs w:val="28"/>
          <w:lang w:val="uk-UA" w:eastAsia="ru-RU"/>
        </w:rPr>
        <w:t>року) сформульовані висновки дослідження.</w:t>
      </w:r>
    </w:p>
    <w:p w:rsidR="00A75CBC" w:rsidRPr="00B67078" w:rsidRDefault="00A75CBC" w:rsidP="00A8242A">
      <w:pPr>
        <w:spacing w:after="0" w:line="360" w:lineRule="auto"/>
        <w:ind w:right="113" w:firstLine="720"/>
        <w:jc w:val="both"/>
        <w:rPr>
          <w:rFonts w:ascii="Times New Roman" w:hAnsi="Times New Roman"/>
          <w:sz w:val="28"/>
          <w:szCs w:val="28"/>
          <w:lang w:val="uk-UA" w:eastAsia="ru-RU"/>
        </w:rPr>
      </w:pPr>
      <w:r w:rsidRPr="00B67078">
        <w:rPr>
          <w:rFonts w:ascii="Times New Roman" w:hAnsi="Times New Roman"/>
          <w:sz w:val="28"/>
          <w:szCs w:val="28"/>
          <w:lang w:val="uk-UA" w:eastAsia="ru-RU"/>
        </w:rPr>
        <w:t>Всі отримані в ході роботи дані були оброблені за допомогою стандартних методів математичної статистики, проаналізовані та занесені в таблиці.</w:t>
      </w:r>
    </w:p>
    <w:p w:rsidR="00A75CBC" w:rsidRPr="00B67078" w:rsidRDefault="00A75CBC" w:rsidP="00A8242A">
      <w:pPr>
        <w:spacing w:after="0" w:line="360" w:lineRule="auto"/>
        <w:jc w:val="center"/>
        <w:rPr>
          <w:rFonts w:ascii="Times New Roman" w:hAnsi="Times New Roman"/>
          <w:spacing w:val="-6"/>
          <w:sz w:val="28"/>
          <w:szCs w:val="28"/>
          <w:lang w:val="uk-UA" w:eastAsia="ru-RU"/>
        </w:rPr>
      </w:pPr>
      <w:r>
        <w:rPr>
          <w:rFonts w:ascii="Times New Roman" w:hAnsi="Times New Roman"/>
          <w:spacing w:val="-6"/>
          <w:sz w:val="28"/>
          <w:szCs w:val="28"/>
          <w:lang w:val="uk-UA" w:eastAsia="ru-RU"/>
        </w:rPr>
        <w:br w:type="page"/>
      </w:r>
      <w:r w:rsidRPr="00B67078">
        <w:rPr>
          <w:rFonts w:ascii="Times New Roman" w:hAnsi="Times New Roman"/>
          <w:spacing w:val="-6"/>
          <w:sz w:val="28"/>
          <w:szCs w:val="28"/>
          <w:lang w:val="uk-UA" w:eastAsia="ru-RU"/>
        </w:rPr>
        <w:lastRenderedPageBreak/>
        <w:t>3 РЕЗУЛЬТАТИ ДОСЛІДЖЕННЯ</w:t>
      </w:r>
    </w:p>
    <w:p w:rsidR="00A75CBC" w:rsidRPr="00B67078" w:rsidRDefault="00A75CBC" w:rsidP="00A8242A">
      <w:pPr>
        <w:shd w:val="clear" w:color="auto" w:fill="FFFFFF"/>
        <w:spacing w:after="0" w:line="360" w:lineRule="auto"/>
        <w:ind w:firstLine="709"/>
        <w:jc w:val="both"/>
        <w:rPr>
          <w:rFonts w:ascii="Times New Roman" w:hAnsi="Times New Roman"/>
          <w:sz w:val="28"/>
          <w:szCs w:val="28"/>
          <w:lang w:val="uk-UA" w:eastAsia="ru-RU"/>
        </w:rPr>
      </w:pPr>
    </w:p>
    <w:p w:rsidR="00A75CBC" w:rsidRPr="00B67078" w:rsidRDefault="00A75CBC" w:rsidP="00A8242A">
      <w:pPr>
        <w:spacing w:after="0" w:line="360" w:lineRule="auto"/>
        <w:ind w:firstLine="709"/>
        <w:jc w:val="both"/>
        <w:rPr>
          <w:rFonts w:ascii="Times New Roman" w:hAnsi="Times New Roman"/>
          <w:noProof/>
          <w:sz w:val="28"/>
          <w:szCs w:val="28"/>
          <w:lang w:val="uk-UA" w:eastAsia="ru-RU"/>
        </w:rPr>
      </w:pPr>
      <w:r w:rsidRPr="00B67078">
        <w:rPr>
          <w:rFonts w:ascii="Times New Roman" w:hAnsi="Times New Roman"/>
          <w:noProof/>
          <w:sz w:val="28"/>
          <w:szCs w:val="28"/>
          <w:lang w:val="uk-UA" w:eastAsia="ru-RU"/>
        </w:rPr>
        <w:t xml:space="preserve">В результаті теоретичного аналізу проблеми встановлено, що спортивні ігри – один із засобів фізичного виховання та розвитку особистості.  </w:t>
      </w:r>
    </w:p>
    <w:p w:rsidR="00A75CBC" w:rsidRPr="00B67078" w:rsidRDefault="00A75CBC" w:rsidP="00A8242A">
      <w:pPr>
        <w:spacing w:after="0" w:line="360" w:lineRule="auto"/>
        <w:ind w:firstLine="709"/>
        <w:jc w:val="both"/>
        <w:rPr>
          <w:rFonts w:ascii="Times New Roman" w:hAnsi="Times New Roman"/>
          <w:noProof/>
          <w:sz w:val="28"/>
          <w:szCs w:val="28"/>
          <w:lang w:val="uk-UA" w:eastAsia="ru-RU"/>
        </w:rPr>
      </w:pPr>
      <w:r w:rsidRPr="00B67078">
        <w:rPr>
          <w:rFonts w:ascii="Times New Roman" w:hAnsi="Times New Roman"/>
          <w:noProof/>
          <w:sz w:val="28"/>
          <w:szCs w:val="28"/>
          <w:lang w:val="uk-UA" w:eastAsia="ru-RU"/>
        </w:rPr>
        <w:t xml:space="preserve">Без сумніву, більшість учнів надають перевагу сучасним видам спорту. Разом з тим, є такі види спорту, які були, є і будуть популярними серед молоді. Сотні мільйонів людей з величезним задоволенням і користю для здоров’я, без будь-якого примусу, самовіддано ганяють м’яч. </w:t>
      </w:r>
    </w:p>
    <w:p w:rsidR="00A75CBC" w:rsidRPr="00B67078" w:rsidRDefault="00A75CBC" w:rsidP="00A8242A">
      <w:pPr>
        <w:spacing w:after="0" w:line="360" w:lineRule="auto"/>
        <w:ind w:firstLine="709"/>
        <w:jc w:val="both"/>
        <w:rPr>
          <w:rFonts w:ascii="Times New Roman" w:hAnsi="Times New Roman"/>
          <w:noProof/>
          <w:sz w:val="28"/>
          <w:szCs w:val="28"/>
          <w:lang w:val="uk-UA" w:eastAsia="ru-RU"/>
        </w:rPr>
      </w:pPr>
      <w:r w:rsidRPr="00B67078">
        <w:rPr>
          <w:rFonts w:ascii="Times New Roman" w:hAnsi="Times New Roman"/>
          <w:noProof/>
          <w:sz w:val="28"/>
          <w:szCs w:val="28"/>
          <w:lang w:val="uk-UA" w:eastAsia="ru-RU"/>
        </w:rPr>
        <w:t xml:space="preserve">Завдяки високій емоційності та популярності спортивні ігри є найефективнішим видом рухових дій. Однією з найпопулярніших спортивних масових ігор, що набула широкого розповсюдження, зокрема й у побуті, є </w:t>
      </w:r>
      <w:r>
        <w:rPr>
          <w:rFonts w:ascii="Times New Roman" w:hAnsi="Times New Roman"/>
          <w:noProof/>
          <w:sz w:val="28"/>
          <w:szCs w:val="28"/>
          <w:lang w:val="uk-UA" w:eastAsia="ru-RU"/>
        </w:rPr>
        <w:t>баскетб</w:t>
      </w:r>
      <w:r w:rsidRPr="00B67078">
        <w:rPr>
          <w:rFonts w:ascii="Times New Roman" w:hAnsi="Times New Roman"/>
          <w:noProof/>
          <w:sz w:val="28"/>
          <w:szCs w:val="28"/>
          <w:lang w:val="uk-UA" w:eastAsia="ru-RU"/>
        </w:rPr>
        <w:t>ол. Гра вельми поширена на світовій спортивній арені. Вона поєднує в собі спорт і відпочинок, є засобом для підтримування здоров’я.</w:t>
      </w:r>
    </w:p>
    <w:p w:rsidR="00A75CBC" w:rsidRPr="00B67078" w:rsidRDefault="00A75CBC" w:rsidP="00A8242A">
      <w:pPr>
        <w:spacing w:after="0" w:line="360" w:lineRule="auto"/>
        <w:ind w:firstLine="709"/>
        <w:jc w:val="both"/>
        <w:rPr>
          <w:rFonts w:ascii="Times New Roman" w:hAnsi="Times New Roman"/>
          <w:noProof/>
          <w:sz w:val="28"/>
          <w:szCs w:val="28"/>
          <w:lang w:val="uk-UA" w:eastAsia="ru-RU"/>
        </w:rPr>
      </w:pPr>
      <w:r w:rsidRPr="00B67078">
        <w:rPr>
          <w:rFonts w:ascii="Times New Roman" w:hAnsi="Times New Roman"/>
          <w:noProof/>
          <w:sz w:val="28"/>
          <w:szCs w:val="28"/>
          <w:lang w:val="uk-UA" w:eastAsia="ru-RU"/>
        </w:rPr>
        <w:t xml:space="preserve">Особливою перевагою </w:t>
      </w:r>
      <w:r>
        <w:rPr>
          <w:rFonts w:ascii="Times New Roman" w:hAnsi="Times New Roman"/>
          <w:noProof/>
          <w:sz w:val="28"/>
          <w:szCs w:val="28"/>
          <w:lang w:val="uk-UA" w:eastAsia="ru-RU"/>
        </w:rPr>
        <w:t>баскетболу</w:t>
      </w:r>
      <w:r w:rsidRPr="00B67078">
        <w:rPr>
          <w:rFonts w:ascii="Times New Roman" w:hAnsi="Times New Roman"/>
          <w:noProof/>
          <w:sz w:val="28"/>
          <w:szCs w:val="28"/>
          <w:lang w:val="uk-UA" w:eastAsia="ru-RU"/>
        </w:rPr>
        <w:t xml:space="preserve"> як засобу фізичного виховання є його специфічна якість  можливість самодозування навантаження. </w:t>
      </w:r>
    </w:p>
    <w:p w:rsidR="00A75CBC" w:rsidRPr="00B67078" w:rsidRDefault="00A75CBC" w:rsidP="00A8242A">
      <w:pPr>
        <w:spacing w:after="0" w:line="360" w:lineRule="auto"/>
        <w:ind w:firstLine="709"/>
        <w:jc w:val="both"/>
        <w:rPr>
          <w:rFonts w:ascii="Times New Roman" w:hAnsi="Times New Roman"/>
          <w:noProof/>
          <w:sz w:val="28"/>
          <w:szCs w:val="28"/>
          <w:lang w:val="uk-UA" w:eastAsia="ru-RU"/>
        </w:rPr>
      </w:pPr>
      <w:r w:rsidRPr="00B67078">
        <w:rPr>
          <w:rFonts w:ascii="Times New Roman" w:hAnsi="Times New Roman"/>
          <w:noProof/>
          <w:sz w:val="28"/>
          <w:szCs w:val="28"/>
          <w:lang w:val="uk-UA" w:eastAsia="ru-RU"/>
        </w:rPr>
        <w:t>Заняття бас</w:t>
      </w:r>
      <w:r>
        <w:rPr>
          <w:rFonts w:ascii="Times New Roman" w:hAnsi="Times New Roman"/>
          <w:noProof/>
          <w:sz w:val="28"/>
          <w:szCs w:val="28"/>
          <w:lang w:val="uk-UA" w:eastAsia="ru-RU"/>
        </w:rPr>
        <w:t>к</w:t>
      </w:r>
      <w:r w:rsidRPr="00B67078">
        <w:rPr>
          <w:rFonts w:ascii="Times New Roman" w:hAnsi="Times New Roman"/>
          <w:noProof/>
          <w:sz w:val="28"/>
          <w:szCs w:val="28"/>
          <w:lang w:val="uk-UA" w:eastAsia="ru-RU"/>
        </w:rPr>
        <w:t xml:space="preserve">етболом підвищують м’язово-рухові відчуття, покращують зоровий і кінестетичний контроль за виконанням певних рухів, сприяють розвитку кісток і збільшують період їх зростання, зменшують накопичення жирової тканини, розвивають силу, спритність, швидкість рухів. Збільшується об’єм серця, ЧСС зменшується, підвищується максимальний і мінімальний артеріальний тиск,  сповільнується швидкість кровоточу. </w:t>
      </w:r>
    </w:p>
    <w:p w:rsidR="00A75CBC" w:rsidRPr="00B67078" w:rsidRDefault="00A75CBC" w:rsidP="00A8242A">
      <w:pPr>
        <w:spacing w:after="0" w:line="360" w:lineRule="auto"/>
        <w:ind w:firstLine="709"/>
        <w:jc w:val="both"/>
        <w:rPr>
          <w:rFonts w:ascii="Times New Roman" w:hAnsi="Times New Roman"/>
          <w:noProof/>
          <w:sz w:val="28"/>
          <w:szCs w:val="28"/>
          <w:lang w:val="uk-UA" w:eastAsia="ru-RU"/>
        </w:rPr>
      </w:pPr>
      <w:r w:rsidRPr="00B67078">
        <w:rPr>
          <w:rFonts w:ascii="Times New Roman" w:hAnsi="Times New Roman"/>
          <w:noProof/>
          <w:sz w:val="28"/>
          <w:szCs w:val="28"/>
          <w:lang w:val="uk-UA" w:eastAsia="ru-RU"/>
        </w:rPr>
        <w:t xml:space="preserve">У процесі занять дихання уповільнується, збільшуються показники життєвої ємкості легенів. Постійна взаємодія з м’ячем сприяє поліпшенню глибинного і перифиричного зору, точності і орієнтуванню в просторі. </w:t>
      </w:r>
    </w:p>
    <w:p w:rsidR="00A75CBC" w:rsidRPr="00B67078" w:rsidRDefault="00A75CBC" w:rsidP="00A8242A">
      <w:pPr>
        <w:spacing w:after="0" w:line="360" w:lineRule="auto"/>
        <w:ind w:right="113" w:firstLine="708"/>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Отже для оцінки </w:t>
      </w:r>
      <w:r w:rsidR="00D77225">
        <w:rPr>
          <w:rFonts w:ascii="Times New Roman" w:hAnsi="Times New Roman"/>
          <w:sz w:val="28"/>
          <w:szCs w:val="28"/>
          <w:lang w:val="uk-UA" w:eastAsia="ru-RU"/>
        </w:rPr>
        <w:t xml:space="preserve">стану здоров’я </w:t>
      </w:r>
      <w:r w:rsidRPr="00B67078">
        <w:rPr>
          <w:rFonts w:ascii="Times New Roman" w:hAnsi="Times New Roman"/>
          <w:sz w:val="28"/>
          <w:szCs w:val="28"/>
          <w:lang w:val="uk-UA" w:eastAsia="ru-RU"/>
        </w:rPr>
        <w:t xml:space="preserve"> </w:t>
      </w:r>
      <w:r w:rsidR="00D77225">
        <w:rPr>
          <w:rFonts w:ascii="Times New Roman" w:hAnsi="Times New Roman"/>
          <w:sz w:val="28"/>
          <w:szCs w:val="28"/>
          <w:lang w:val="uk-UA" w:eastAsia="ru-RU"/>
        </w:rPr>
        <w:t>в</w:t>
      </w:r>
      <w:r w:rsidRPr="00B67078">
        <w:rPr>
          <w:rFonts w:ascii="Times New Roman" w:hAnsi="Times New Roman"/>
          <w:sz w:val="28"/>
          <w:szCs w:val="28"/>
          <w:lang w:val="uk-UA" w:eastAsia="ru-RU"/>
        </w:rPr>
        <w:t xml:space="preserve"> дослідженні застосовували наступні показники: </w:t>
      </w:r>
    </w:p>
    <w:p w:rsidR="00A75CBC" w:rsidRPr="00B67078" w:rsidRDefault="00A75CBC" w:rsidP="00A8242A">
      <w:pPr>
        <w:numPr>
          <w:ilvl w:val="0"/>
          <w:numId w:val="18"/>
        </w:numPr>
        <w:tabs>
          <w:tab w:val="clear" w:pos="927"/>
          <w:tab w:val="num" w:pos="0"/>
        </w:tabs>
        <w:spacing w:after="0" w:line="360" w:lineRule="auto"/>
        <w:ind w:left="0" w:right="113" w:firstLine="851"/>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показники, що характеризують стан серцево-судинної системи       (ЧСС, уд/хв; АТ, мм рт.ст.; індекс Кердо ум.од; індекс Руфьє, ум.од); </w:t>
      </w:r>
    </w:p>
    <w:p w:rsidR="00A75CBC" w:rsidRPr="00B67078" w:rsidRDefault="00A75CBC" w:rsidP="00A8242A">
      <w:pPr>
        <w:numPr>
          <w:ilvl w:val="0"/>
          <w:numId w:val="18"/>
        </w:numPr>
        <w:tabs>
          <w:tab w:val="clear" w:pos="927"/>
          <w:tab w:val="num" w:pos="0"/>
        </w:tabs>
        <w:spacing w:after="0" w:line="360" w:lineRule="auto"/>
        <w:ind w:left="0" w:firstLine="851"/>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показники, що характеризують стан дихальної системи (проби Штанге і Генчі – оцінка затримки дихання на вдиху та на видиху, с);</w:t>
      </w:r>
    </w:p>
    <w:p w:rsidR="00A75CBC" w:rsidRPr="00B67078" w:rsidRDefault="00A75CBC" w:rsidP="00A8242A">
      <w:pPr>
        <w:numPr>
          <w:ilvl w:val="0"/>
          <w:numId w:val="18"/>
        </w:numPr>
        <w:tabs>
          <w:tab w:val="clear" w:pos="927"/>
          <w:tab w:val="num" w:pos="0"/>
        </w:tabs>
        <w:spacing w:after="0" w:line="360" w:lineRule="auto"/>
        <w:ind w:left="0" w:firstLine="851"/>
        <w:contextualSpacing/>
        <w:jc w:val="both"/>
        <w:rPr>
          <w:rFonts w:ascii="Times New Roman" w:hAnsi="Times New Roman"/>
          <w:bCs/>
          <w:sz w:val="28"/>
          <w:szCs w:val="28"/>
          <w:lang w:val="uk-UA" w:eastAsia="ru-RU"/>
        </w:rPr>
      </w:pPr>
      <w:r w:rsidRPr="00B67078">
        <w:rPr>
          <w:rFonts w:ascii="Times New Roman" w:hAnsi="Times New Roman"/>
          <w:sz w:val="28"/>
          <w:szCs w:val="28"/>
          <w:lang w:val="uk-UA" w:eastAsia="ru-RU"/>
        </w:rPr>
        <w:lastRenderedPageBreak/>
        <w:t>методику е</w:t>
      </w:r>
      <w:r w:rsidRPr="00B67078">
        <w:rPr>
          <w:rFonts w:ascii="Times New Roman" w:hAnsi="Times New Roman"/>
          <w:bCs/>
          <w:sz w:val="28"/>
          <w:szCs w:val="28"/>
          <w:lang w:val="uk-UA" w:eastAsia="ru-RU"/>
        </w:rPr>
        <w:t>кспрес-оцінки  рівня фізичного (соматичного)  здоров’я (за Г.Л. Апанасенко);</w:t>
      </w:r>
    </w:p>
    <w:p w:rsidR="00A75CBC" w:rsidRPr="00B67078" w:rsidRDefault="00A75CBC" w:rsidP="00D77225">
      <w:pPr>
        <w:numPr>
          <w:ilvl w:val="0"/>
          <w:numId w:val="18"/>
        </w:numPr>
        <w:tabs>
          <w:tab w:val="clear" w:pos="927"/>
          <w:tab w:val="num" w:pos="0"/>
        </w:tabs>
        <w:spacing w:after="0" w:line="360" w:lineRule="auto"/>
        <w:ind w:left="0" w:firstLine="851"/>
        <w:contextualSpacing/>
        <w:jc w:val="both"/>
        <w:rPr>
          <w:rFonts w:ascii="Times New Roman" w:hAnsi="Times New Roman"/>
          <w:bCs/>
          <w:sz w:val="28"/>
          <w:szCs w:val="28"/>
          <w:lang w:val="uk-UA" w:eastAsia="ru-RU"/>
        </w:rPr>
      </w:pPr>
      <w:r w:rsidRPr="00B67078">
        <w:rPr>
          <w:rFonts w:ascii="Times New Roman" w:hAnsi="Times New Roman"/>
          <w:bCs/>
          <w:sz w:val="28"/>
          <w:szCs w:val="28"/>
          <w:lang w:val="uk-UA" w:eastAsia="ru-RU"/>
        </w:rPr>
        <w:t>оцінка фізичної працездатності (абсолютна фізична роботоздатність (аPWC170), кгм/хв.; відносна фізична роботоздатність (вPWC170), кгм/хв/кг; абсолютне максимальне споживання кисню (аМСК), мл/хв.; відносне максимальне споживання кисню (вМСК), мл/хв/кг).</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Отже, відповідно даних таблиці 3.1 позитивні зміни відбулися в юнаків за всіма фізіологічними показниками. </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Середні значення ЧСС юнак</w:t>
      </w:r>
      <w:r>
        <w:rPr>
          <w:rFonts w:ascii="Times New Roman" w:hAnsi="Times New Roman"/>
          <w:sz w:val="28"/>
          <w:szCs w:val="28"/>
          <w:lang w:val="uk-UA" w:eastAsia="ru-RU"/>
        </w:rPr>
        <w:t>ів</w:t>
      </w:r>
      <w:r w:rsidRPr="00B67078">
        <w:rPr>
          <w:rFonts w:ascii="Times New Roman" w:hAnsi="Times New Roman"/>
          <w:sz w:val="28"/>
          <w:szCs w:val="28"/>
          <w:lang w:val="uk-UA" w:eastAsia="ru-RU"/>
        </w:rPr>
        <w:t>, як на початку навчального року, так і наприкінці, відповідали віковій нормі.</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Середнє значення показника ЧСС на початку навчального року складало </w:t>
      </w:r>
      <w:r w:rsidRPr="004A7EF5">
        <w:rPr>
          <w:rFonts w:ascii="Times New Roman" w:hAnsi="Times New Roman"/>
          <w:sz w:val="28"/>
          <w:szCs w:val="28"/>
          <w:lang w:val="uk-UA" w:eastAsia="ru-RU"/>
        </w:rPr>
        <w:t>82,17</w:t>
      </w:r>
      <w:r w:rsidRPr="004A7EF5">
        <w:rPr>
          <w:rFonts w:ascii="Times New Roman" w:hAnsi="Times New Roman"/>
          <w:sz w:val="28"/>
          <w:szCs w:val="28"/>
          <w:u w:val="single"/>
          <w:lang w:val="uk-UA" w:eastAsia="ru-RU"/>
        </w:rPr>
        <w:t>+</w:t>
      </w:r>
      <w:r>
        <w:rPr>
          <w:rFonts w:ascii="Times New Roman" w:hAnsi="Times New Roman"/>
          <w:sz w:val="28"/>
          <w:szCs w:val="28"/>
          <w:lang w:val="uk-UA" w:eastAsia="ru-RU"/>
        </w:rPr>
        <w:t xml:space="preserve">16,34 </w:t>
      </w:r>
      <w:r w:rsidRPr="00B67078">
        <w:rPr>
          <w:rFonts w:ascii="Times New Roman" w:hAnsi="Times New Roman"/>
          <w:sz w:val="28"/>
          <w:szCs w:val="28"/>
          <w:lang w:val="uk-UA" w:eastAsia="ru-RU"/>
        </w:rPr>
        <w:t xml:space="preserve">уд/хв. Наприкінці навчального року цей показник покращився і склав </w:t>
      </w:r>
      <w:r w:rsidRPr="004A7EF5">
        <w:rPr>
          <w:rFonts w:ascii="Times New Roman" w:hAnsi="Times New Roman"/>
          <w:sz w:val="28"/>
          <w:szCs w:val="28"/>
          <w:lang w:val="uk-UA" w:eastAsia="ru-RU"/>
        </w:rPr>
        <w:t>77,67</w:t>
      </w:r>
      <w:r w:rsidRPr="004A7EF5">
        <w:rPr>
          <w:rFonts w:ascii="Times New Roman" w:hAnsi="Times New Roman"/>
          <w:sz w:val="28"/>
          <w:szCs w:val="28"/>
          <w:u w:val="single"/>
          <w:lang w:val="uk-UA" w:eastAsia="ru-RU"/>
        </w:rPr>
        <w:t>+</w:t>
      </w:r>
      <w:r>
        <w:rPr>
          <w:rFonts w:ascii="Times New Roman" w:hAnsi="Times New Roman"/>
          <w:sz w:val="28"/>
          <w:szCs w:val="28"/>
          <w:lang w:val="uk-UA" w:eastAsia="ru-RU"/>
        </w:rPr>
        <w:t xml:space="preserve">3,45 </w:t>
      </w:r>
      <w:r w:rsidRPr="00B67078">
        <w:rPr>
          <w:rFonts w:ascii="Times New Roman" w:hAnsi="Times New Roman"/>
          <w:sz w:val="28"/>
          <w:szCs w:val="28"/>
          <w:lang w:val="uk-UA" w:eastAsia="ru-RU"/>
        </w:rPr>
        <w:t xml:space="preserve">уд/хв (таблиця 3.1, рисунок 3.1). </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Достовірних розбіжностей за показником ЧСС на початку та наприкінці навчального року виявлено не було.</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Аналізуючи показники АТ у юнаків встановлено, що цей показник також відповідав віковим нормам, як на початку навчального року, так і наприкінці. </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Відповідно таблиці 3.1 та рисунку 3.2, середнє значення АТс на початку навчального року відповідало значенню </w:t>
      </w:r>
      <w:r w:rsidRPr="004A7EF5">
        <w:rPr>
          <w:rFonts w:ascii="Times New Roman" w:hAnsi="Times New Roman"/>
          <w:sz w:val="28"/>
          <w:szCs w:val="28"/>
          <w:lang w:val="uk-UA" w:eastAsia="ru-RU"/>
        </w:rPr>
        <w:t>130,11</w:t>
      </w:r>
      <w:r w:rsidRPr="004A7EF5">
        <w:rPr>
          <w:rFonts w:ascii="Times New Roman" w:hAnsi="Times New Roman"/>
          <w:sz w:val="28"/>
          <w:szCs w:val="28"/>
          <w:u w:val="single"/>
          <w:lang w:val="uk-UA" w:eastAsia="ru-RU"/>
        </w:rPr>
        <w:t>+</w:t>
      </w:r>
      <w:r>
        <w:rPr>
          <w:rFonts w:ascii="Times New Roman" w:hAnsi="Times New Roman"/>
          <w:sz w:val="28"/>
          <w:szCs w:val="28"/>
          <w:lang w:val="uk-UA" w:eastAsia="ru-RU"/>
        </w:rPr>
        <w:t>11,45</w:t>
      </w:r>
      <w:r w:rsidRPr="00B67078">
        <w:rPr>
          <w:rFonts w:ascii="Times New Roman" w:hAnsi="Times New Roman"/>
          <w:sz w:val="28"/>
          <w:szCs w:val="28"/>
          <w:lang w:val="uk-UA" w:eastAsia="ru-RU"/>
        </w:rPr>
        <w:t xml:space="preserve">мм рт.ст, а АТд – </w:t>
      </w:r>
      <w:r w:rsidRPr="004A7EF5">
        <w:rPr>
          <w:rFonts w:ascii="Times New Roman" w:hAnsi="Times New Roman"/>
          <w:sz w:val="28"/>
          <w:szCs w:val="28"/>
          <w:lang w:val="uk-UA" w:eastAsia="ru-RU"/>
        </w:rPr>
        <w:t>79,71</w:t>
      </w:r>
      <w:r w:rsidRPr="004A7EF5">
        <w:rPr>
          <w:rFonts w:ascii="Times New Roman" w:hAnsi="Times New Roman"/>
          <w:sz w:val="28"/>
          <w:szCs w:val="28"/>
          <w:u w:val="single"/>
          <w:lang w:val="uk-UA" w:eastAsia="ru-RU"/>
        </w:rPr>
        <w:t>+</w:t>
      </w:r>
      <w:r>
        <w:rPr>
          <w:rFonts w:ascii="Times New Roman" w:hAnsi="Times New Roman"/>
          <w:sz w:val="28"/>
          <w:szCs w:val="28"/>
          <w:lang w:val="uk-UA" w:eastAsia="ru-RU"/>
        </w:rPr>
        <w:t>5,28</w:t>
      </w:r>
      <w:r w:rsidRPr="00B67078">
        <w:rPr>
          <w:rFonts w:ascii="Times New Roman" w:hAnsi="Times New Roman"/>
          <w:sz w:val="28"/>
          <w:szCs w:val="28"/>
          <w:lang w:val="uk-UA" w:eastAsia="ru-RU"/>
        </w:rPr>
        <w:t>мм рт.ст.</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Наприкінці навчального року відбулося незначне зниження даного п</w:t>
      </w:r>
      <w:r>
        <w:rPr>
          <w:rFonts w:ascii="Times New Roman" w:hAnsi="Times New Roman"/>
          <w:sz w:val="28"/>
          <w:szCs w:val="28"/>
          <w:lang w:val="uk-UA" w:eastAsia="ru-RU"/>
        </w:rPr>
        <w:t xml:space="preserve">оказника.   </w:t>
      </w:r>
      <w:r w:rsidRPr="00B67078">
        <w:rPr>
          <w:rFonts w:ascii="Times New Roman" w:hAnsi="Times New Roman"/>
          <w:sz w:val="28"/>
          <w:szCs w:val="28"/>
          <w:lang w:val="uk-UA" w:eastAsia="ru-RU"/>
        </w:rPr>
        <w:t xml:space="preserve">                                                                                                     </w:t>
      </w:r>
    </w:p>
    <w:p w:rsidR="00A75CBC" w:rsidRPr="00B67078" w:rsidRDefault="00A75CBC" w:rsidP="00A8242A">
      <w:pPr>
        <w:rPr>
          <w:rFonts w:ascii="Times New Roman" w:hAnsi="Times New Roman"/>
          <w:sz w:val="28"/>
          <w:szCs w:val="28"/>
          <w:lang w:val="uk-UA" w:eastAsia="ru-RU"/>
        </w:rPr>
      </w:pPr>
      <w:r w:rsidRPr="00B67078">
        <w:rPr>
          <w:rFonts w:ascii="Times New Roman" w:hAnsi="Times New Roman"/>
          <w:sz w:val="28"/>
          <w:szCs w:val="28"/>
          <w:lang w:val="uk-UA" w:eastAsia="ru-RU"/>
        </w:rPr>
        <w:br w:type="page"/>
      </w:r>
    </w:p>
    <w:p w:rsidR="00A75CBC" w:rsidRPr="00B67078" w:rsidRDefault="00A75CBC" w:rsidP="00A8242A">
      <w:pPr>
        <w:suppressAutoHyphens/>
        <w:spacing w:after="0" w:line="360" w:lineRule="auto"/>
        <w:jc w:val="right"/>
        <w:rPr>
          <w:rFonts w:ascii="Times New Roman" w:hAnsi="Times New Roman"/>
          <w:sz w:val="28"/>
          <w:szCs w:val="28"/>
          <w:lang w:val="uk-UA" w:eastAsia="ru-RU"/>
        </w:rPr>
      </w:pPr>
      <w:r w:rsidRPr="00B67078">
        <w:rPr>
          <w:rFonts w:ascii="Times New Roman" w:hAnsi="Times New Roman"/>
          <w:sz w:val="28"/>
          <w:szCs w:val="28"/>
          <w:lang w:val="uk-UA" w:eastAsia="ru-RU"/>
        </w:rPr>
        <w:t xml:space="preserve"> Таблиця 3.1</w:t>
      </w:r>
    </w:p>
    <w:p w:rsidR="00A75CBC" w:rsidRPr="00B67078" w:rsidRDefault="00A75CBC" w:rsidP="00A8242A">
      <w:pPr>
        <w:suppressAutoHyphens/>
        <w:spacing w:after="0" w:line="360" w:lineRule="auto"/>
        <w:ind w:firstLine="720"/>
        <w:jc w:val="center"/>
        <w:rPr>
          <w:rFonts w:ascii="Times New Roman" w:hAnsi="Times New Roman"/>
          <w:sz w:val="28"/>
          <w:szCs w:val="28"/>
          <w:lang w:val="uk-UA" w:eastAsia="ru-RU"/>
        </w:rPr>
      </w:pPr>
      <w:r w:rsidRPr="00B67078">
        <w:rPr>
          <w:rFonts w:ascii="Times New Roman" w:hAnsi="Times New Roman"/>
          <w:sz w:val="28"/>
          <w:szCs w:val="28"/>
          <w:lang w:val="uk-UA" w:eastAsia="ru-RU"/>
        </w:rPr>
        <w:t>Порівняльна характеристика показників серцево-судинної системи юнаків 1</w:t>
      </w:r>
      <w:r w:rsidR="00686C1D">
        <w:rPr>
          <w:rFonts w:ascii="Times New Roman" w:hAnsi="Times New Roman"/>
          <w:sz w:val="28"/>
          <w:szCs w:val="28"/>
          <w:lang w:val="uk-UA" w:eastAsia="ru-RU"/>
        </w:rPr>
        <w:t>7</w:t>
      </w:r>
      <w:r w:rsidRPr="00B67078">
        <w:rPr>
          <w:rFonts w:ascii="Times New Roman" w:hAnsi="Times New Roman"/>
          <w:sz w:val="28"/>
          <w:szCs w:val="28"/>
          <w:lang w:val="uk-UA" w:eastAsia="ru-RU"/>
        </w:rPr>
        <w:t>-1</w:t>
      </w:r>
      <w:r w:rsidR="00686C1D">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років </w:t>
      </w:r>
      <w:r w:rsidRPr="00B67078">
        <w:rPr>
          <w:rFonts w:ascii="Times New Roman" w:eastAsia="Times New Roman" w:hAnsi="Times New Roman"/>
          <w:position w:val="-4"/>
          <w:sz w:val="28"/>
          <w:szCs w:val="28"/>
          <w:lang w:val="uk-UA" w:eastAsia="ru-RU"/>
        </w:rPr>
        <w:object w:dxaOrig="260" w:dyaOrig="320">
          <v:shape id="_x0000_i1029" type="#_x0000_t75" style="width:12.75pt;height:15.75pt" o:ole="">
            <v:imagedata r:id="rId10" o:title=""/>
          </v:shape>
          <o:OLEObject Type="Embed" ProgID="Equation.3" ShapeID="_x0000_i1029" DrawAspect="Content" ObjectID="_1701499815" r:id="rId12"/>
        </w:object>
      </w:r>
      <w:r w:rsidRPr="00B67078">
        <w:rPr>
          <w:rFonts w:ascii="Times New Roman" w:hAnsi="Times New Roman"/>
          <w:sz w:val="28"/>
          <w:szCs w:val="28"/>
          <w:u w:val="single"/>
          <w:lang w:val="uk-UA" w:eastAsia="ru-RU"/>
        </w:rPr>
        <w:t>+</w:t>
      </w:r>
      <w:r w:rsidRPr="00B67078">
        <w:rPr>
          <w:rFonts w:ascii="Times New Roman" w:hAnsi="Times New Roman"/>
          <w:sz w:val="28"/>
          <w:szCs w:val="28"/>
          <w:lang w:val="uk-UA" w:eastAsia="ru-RU"/>
        </w:rPr>
        <w:t>m</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980"/>
        <w:gridCol w:w="2675"/>
        <w:gridCol w:w="706"/>
        <w:gridCol w:w="2586"/>
        <w:gridCol w:w="964"/>
      </w:tblGrid>
      <w:tr w:rsidR="00A75CBC" w:rsidRPr="004A7EF5" w:rsidTr="00686C1D">
        <w:trPr>
          <w:jc w:val="center"/>
        </w:trPr>
        <w:tc>
          <w:tcPr>
            <w:tcW w:w="730" w:type="dxa"/>
            <w:vAlign w:val="center"/>
          </w:tcPr>
          <w:p w:rsidR="00A75CBC" w:rsidRPr="004A7EF5" w:rsidRDefault="00A75CBC" w:rsidP="00686C1D">
            <w:pPr>
              <w:suppressAutoHyphens/>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w:t>
            </w:r>
          </w:p>
        </w:tc>
        <w:tc>
          <w:tcPr>
            <w:tcW w:w="1980" w:type="dxa"/>
            <w:vAlign w:val="center"/>
          </w:tcPr>
          <w:p w:rsidR="00A75CBC" w:rsidRPr="004A7EF5" w:rsidRDefault="00A75CBC" w:rsidP="00686C1D">
            <w:pPr>
              <w:suppressAutoHyphens/>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Показник</w:t>
            </w:r>
          </w:p>
        </w:tc>
        <w:tc>
          <w:tcPr>
            <w:tcW w:w="2675" w:type="dxa"/>
            <w:vAlign w:val="center"/>
          </w:tcPr>
          <w:p w:rsidR="00A75CBC" w:rsidRPr="004A7EF5" w:rsidRDefault="00A75CBC" w:rsidP="00686C1D">
            <w:pPr>
              <w:suppressAutoHyphens/>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Початок навчального року</w:t>
            </w:r>
          </w:p>
        </w:tc>
        <w:tc>
          <w:tcPr>
            <w:tcW w:w="706" w:type="dxa"/>
            <w:vAlign w:val="center"/>
          </w:tcPr>
          <w:p w:rsidR="00A75CBC" w:rsidRPr="004A7EF5" w:rsidRDefault="00A75CBC" w:rsidP="00686C1D">
            <w:pPr>
              <w:suppressAutoHyphens/>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t</w:t>
            </w:r>
          </w:p>
        </w:tc>
        <w:tc>
          <w:tcPr>
            <w:tcW w:w="2586" w:type="dxa"/>
            <w:vAlign w:val="center"/>
          </w:tcPr>
          <w:p w:rsidR="00A75CBC" w:rsidRPr="004A7EF5" w:rsidRDefault="00A75CBC" w:rsidP="00686C1D">
            <w:pPr>
              <w:suppressAutoHyphens/>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Кінець навчального року</w:t>
            </w:r>
          </w:p>
        </w:tc>
        <w:tc>
          <w:tcPr>
            <w:tcW w:w="964" w:type="dxa"/>
            <w:vAlign w:val="center"/>
          </w:tcPr>
          <w:p w:rsidR="00A75CBC" w:rsidRPr="004A7EF5" w:rsidRDefault="00A75CBC" w:rsidP="00686C1D">
            <w:pPr>
              <w:suppressAutoHyphens/>
              <w:spacing w:after="0" w:line="480" w:lineRule="auto"/>
              <w:jc w:val="center"/>
              <w:rPr>
                <w:rFonts w:ascii="Times New Roman" w:hAnsi="Times New Roman"/>
                <w:sz w:val="28"/>
                <w:szCs w:val="28"/>
                <w:lang w:val="uk-UA" w:eastAsia="ru-RU"/>
              </w:rPr>
            </w:pPr>
          </w:p>
          <w:p w:rsidR="00A75CBC" w:rsidRPr="004A7EF5" w:rsidRDefault="00A75CBC" w:rsidP="00686C1D">
            <w:pPr>
              <w:suppressAutoHyphens/>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w:t>
            </w:r>
          </w:p>
        </w:tc>
      </w:tr>
      <w:tr w:rsidR="00A75CBC" w:rsidRPr="004A7EF5" w:rsidTr="00686C1D">
        <w:trPr>
          <w:jc w:val="center"/>
        </w:trPr>
        <w:tc>
          <w:tcPr>
            <w:tcW w:w="730" w:type="dxa"/>
            <w:vAlign w:val="center"/>
          </w:tcPr>
          <w:p w:rsidR="00A75CBC" w:rsidRPr="004A7EF5" w:rsidRDefault="00A75CBC" w:rsidP="00686C1D">
            <w:pPr>
              <w:suppressAutoHyphens/>
              <w:spacing w:after="0" w:line="480" w:lineRule="auto"/>
              <w:jc w:val="center"/>
              <w:rPr>
                <w:rFonts w:ascii="Times New Roman" w:hAnsi="Times New Roman"/>
                <w:sz w:val="28"/>
                <w:szCs w:val="28"/>
                <w:lang w:val="uk-UA" w:eastAsia="ru-RU"/>
              </w:rPr>
            </w:pPr>
          </w:p>
          <w:p w:rsidR="00A75CBC" w:rsidRPr="004A7EF5" w:rsidRDefault="00A75CBC" w:rsidP="00686C1D">
            <w:pPr>
              <w:suppressAutoHyphens/>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1</w:t>
            </w:r>
          </w:p>
        </w:tc>
        <w:tc>
          <w:tcPr>
            <w:tcW w:w="1980" w:type="dxa"/>
            <w:vAlign w:val="center"/>
          </w:tcPr>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ЧСС (уд/хв)</w:t>
            </w:r>
          </w:p>
        </w:tc>
        <w:tc>
          <w:tcPr>
            <w:tcW w:w="2675" w:type="dxa"/>
            <w:vAlign w:val="center"/>
          </w:tcPr>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82,17</w:t>
            </w:r>
            <w:r w:rsidRPr="004A7EF5">
              <w:rPr>
                <w:rFonts w:ascii="Times New Roman" w:hAnsi="Times New Roman"/>
                <w:sz w:val="28"/>
                <w:szCs w:val="28"/>
                <w:u w:val="single"/>
                <w:lang w:val="uk-UA" w:eastAsia="uk-UA"/>
              </w:rPr>
              <w:t>+</w:t>
            </w:r>
            <w:r w:rsidRPr="004A7EF5">
              <w:rPr>
                <w:rFonts w:ascii="Times New Roman" w:hAnsi="Times New Roman"/>
                <w:sz w:val="28"/>
                <w:szCs w:val="28"/>
                <w:lang w:val="uk-UA" w:eastAsia="uk-UA"/>
              </w:rPr>
              <w:t>16,34</w:t>
            </w:r>
          </w:p>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вище норми</w:t>
            </w:r>
          </w:p>
        </w:tc>
        <w:tc>
          <w:tcPr>
            <w:tcW w:w="706" w:type="dxa"/>
            <w:vAlign w:val="center"/>
          </w:tcPr>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0,52</w:t>
            </w:r>
          </w:p>
        </w:tc>
        <w:tc>
          <w:tcPr>
            <w:tcW w:w="2586" w:type="dxa"/>
            <w:vAlign w:val="center"/>
          </w:tcPr>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77,67</w:t>
            </w:r>
            <w:r w:rsidRPr="004A7EF5">
              <w:rPr>
                <w:rFonts w:ascii="Times New Roman" w:hAnsi="Times New Roman"/>
                <w:sz w:val="28"/>
                <w:szCs w:val="28"/>
                <w:u w:val="single"/>
                <w:lang w:val="uk-UA" w:eastAsia="uk-UA"/>
              </w:rPr>
              <w:t>+</w:t>
            </w:r>
            <w:r w:rsidRPr="004A7EF5">
              <w:rPr>
                <w:rFonts w:ascii="Times New Roman" w:hAnsi="Times New Roman"/>
                <w:sz w:val="28"/>
                <w:szCs w:val="28"/>
                <w:lang w:val="uk-UA" w:eastAsia="uk-UA"/>
              </w:rPr>
              <w:t>3,45</w:t>
            </w:r>
          </w:p>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норма</w:t>
            </w:r>
          </w:p>
        </w:tc>
        <w:tc>
          <w:tcPr>
            <w:tcW w:w="964" w:type="dxa"/>
            <w:vAlign w:val="center"/>
          </w:tcPr>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5,48</w:t>
            </w:r>
          </w:p>
          <w:p w:rsidR="00A75CBC" w:rsidRPr="004A7EF5" w:rsidRDefault="00A75CBC" w:rsidP="00686C1D">
            <w:pPr>
              <w:spacing w:after="0" w:line="480" w:lineRule="auto"/>
              <w:jc w:val="center"/>
              <w:rPr>
                <w:rFonts w:ascii="Times New Roman" w:hAnsi="Times New Roman"/>
                <w:sz w:val="28"/>
                <w:szCs w:val="28"/>
                <w:lang w:val="uk-UA" w:eastAsia="uk-UA"/>
              </w:rPr>
            </w:pPr>
          </w:p>
        </w:tc>
      </w:tr>
      <w:tr w:rsidR="00A75CBC" w:rsidRPr="004A7EF5" w:rsidTr="00686C1D">
        <w:trPr>
          <w:jc w:val="center"/>
        </w:trPr>
        <w:tc>
          <w:tcPr>
            <w:tcW w:w="730" w:type="dxa"/>
            <w:vAlign w:val="center"/>
          </w:tcPr>
          <w:p w:rsidR="00A75CBC" w:rsidRPr="004A7EF5" w:rsidRDefault="00A75CBC" w:rsidP="00686C1D">
            <w:pPr>
              <w:suppressAutoHyphens/>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2</w:t>
            </w:r>
          </w:p>
        </w:tc>
        <w:tc>
          <w:tcPr>
            <w:tcW w:w="1980" w:type="dxa"/>
            <w:vAlign w:val="center"/>
          </w:tcPr>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АТс (мм рт. ст.)</w:t>
            </w:r>
          </w:p>
        </w:tc>
        <w:tc>
          <w:tcPr>
            <w:tcW w:w="2675" w:type="dxa"/>
            <w:vAlign w:val="center"/>
          </w:tcPr>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130,11</w:t>
            </w:r>
            <w:r w:rsidRPr="004A7EF5">
              <w:rPr>
                <w:rFonts w:ascii="Times New Roman" w:hAnsi="Times New Roman"/>
                <w:sz w:val="28"/>
                <w:szCs w:val="28"/>
                <w:u w:val="single"/>
                <w:lang w:val="uk-UA" w:eastAsia="uk-UA"/>
              </w:rPr>
              <w:t>+</w:t>
            </w:r>
            <w:r w:rsidRPr="004A7EF5">
              <w:rPr>
                <w:rFonts w:ascii="Times New Roman" w:hAnsi="Times New Roman"/>
                <w:sz w:val="28"/>
                <w:szCs w:val="28"/>
                <w:lang w:val="uk-UA" w:eastAsia="uk-UA"/>
              </w:rPr>
              <w:t>11,45</w:t>
            </w:r>
          </w:p>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вище норми</w:t>
            </w:r>
          </w:p>
        </w:tc>
        <w:tc>
          <w:tcPr>
            <w:tcW w:w="706" w:type="dxa"/>
            <w:vAlign w:val="center"/>
          </w:tcPr>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1,77</w:t>
            </w:r>
          </w:p>
        </w:tc>
        <w:tc>
          <w:tcPr>
            <w:tcW w:w="2586" w:type="dxa"/>
            <w:vAlign w:val="center"/>
          </w:tcPr>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121,11</w:t>
            </w:r>
            <w:r w:rsidRPr="004A7EF5">
              <w:rPr>
                <w:rFonts w:ascii="Times New Roman" w:hAnsi="Times New Roman"/>
                <w:sz w:val="28"/>
                <w:szCs w:val="28"/>
                <w:u w:val="single"/>
                <w:lang w:val="uk-UA" w:eastAsia="uk-UA"/>
              </w:rPr>
              <w:t>+</w:t>
            </w:r>
            <w:r w:rsidRPr="004A7EF5">
              <w:rPr>
                <w:rFonts w:ascii="Times New Roman" w:hAnsi="Times New Roman"/>
                <w:sz w:val="28"/>
                <w:szCs w:val="28"/>
                <w:lang w:val="uk-UA" w:eastAsia="uk-UA"/>
              </w:rPr>
              <w:t>13,51</w:t>
            </w:r>
          </w:p>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норма</w:t>
            </w:r>
          </w:p>
        </w:tc>
        <w:tc>
          <w:tcPr>
            <w:tcW w:w="964" w:type="dxa"/>
            <w:vAlign w:val="center"/>
          </w:tcPr>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6,92</w:t>
            </w:r>
          </w:p>
        </w:tc>
      </w:tr>
      <w:tr w:rsidR="00A75CBC" w:rsidRPr="004A7EF5" w:rsidTr="00686C1D">
        <w:trPr>
          <w:jc w:val="center"/>
        </w:trPr>
        <w:tc>
          <w:tcPr>
            <w:tcW w:w="730" w:type="dxa"/>
            <w:vAlign w:val="center"/>
          </w:tcPr>
          <w:p w:rsidR="00A75CBC" w:rsidRPr="004A7EF5" w:rsidRDefault="00A75CBC" w:rsidP="00686C1D">
            <w:pPr>
              <w:suppressAutoHyphens/>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3</w:t>
            </w:r>
          </w:p>
        </w:tc>
        <w:tc>
          <w:tcPr>
            <w:tcW w:w="1980" w:type="dxa"/>
            <w:vAlign w:val="center"/>
          </w:tcPr>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АТд (мм рт. ст.)</w:t>
            </w:r>
          </w:p>
        </w:tc>
        <w:tc>
          <w:tcPr>
            <w:tcW w:w="2675" w:type="dxa"/>
            <w:vAlign w:val="center"/>
          </w:tcPr>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79,71</w:t>
            </w:r>
            <w:r w:rsidRPr="004A7EF5">
              <w:rPr>
                <w:rFonts w:ascii="Times New Roman" w:hAnsi="Times New Roman"/>
                <w:sz w:val="28"/>
                <w:szCs w:val="28"/>
                <w:u w:val="single"/>
                <w:lang w:val="uk-UA" w:eastAsia="uk-UA"/>
              </w:rPr>
              <w:t>+</w:t>
            </w:r>
            <w:r w:rsidRPr="004A7EF5">
              <w:rPr>
                <w:rFonts w:ascii="Times New Roman" w:hAnsi="Times New Roman"/>
                <w:sz w:val="28"/>
                <w:szCs w:val="28"/>
                <w:lang w:val="uk-UA" w:eastAsia="uk-UA"/>
              </w:rPr>
              <w:t>5,28</w:t>
            </w:r>
          </w:p>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вище норми</w:t>
            </w:r>
          </w:p>
        </w:tc>
        <w:tc>
          <w:tcPr>
            <w:tcW w:w="706" w:type="dxa"/>
            <w:vAlign w:val="center"/>
          </w:tcPr>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0,18</w:t>
            </w:r>
          </w:p>
        </w:tc>
        <w:tc>
          <w:tcPr>
            <w:tcW w:w="2586" w:type="dxa"/>
            <w:vAlign w:val="center"/>
          </w:tcPr>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70,69</w:t>
            </w:r>
            <w:r w:rsidRPr="004A7EF5">
              <w:rPr>
                <w:rFonts w:ascii="Times New Roman" w:hAnsi="Times New Roman"/>
                <w:sz w:val="28"/>
                <w:szCs w:val="28"/>
                <w:u w:val="single"/>
                <w:lang w:val="uk-UA" w:eastAsia="uk-UA"/>
              </w:rPr>
              <w:t>+</w:t>
            </w:r>
            <w:r w:rsidRPr="004A7EF5">
              <w:rPr>
                <w:rFonts w:ascii="Times New Roman" w:hAnsi="Times New Roman"/>
                <w:sz w:val="28"/>
                <w:szCs w:val="28"/>
                <w:lang w:val="uk-UA" w:eastAsia="uk-UA"/>
              </w:rPr>
              <w:t>6,17</w:t>
            </w:r>
          </w:p>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норма</w:t>
            </w:r>
          </w:p>
        </w:tc>
        <w:tc>
          <w:tcPr>
            <w:tcW w:w="964" w:type="dxa"/>
            <w:vAlign w:val="center"/>
          </w:tcPr>
          <w:p w:rsidR="00A75CBC" w:rsidRPr="004A7EF5" w:rsidRDefault="00A75CBC" w:rsidP="00686C1D">
            <w:pPr>
              <w:spacing w:after="0" w:line="480" w:lineRule="auto"/>
              <w:jc w:val="center"/>
              <w:rPr>
                <w:rFonts w:ascii="Times New Roman" w:hAnsi="Times New Roman"/>
                <w:sz w:val="28"/>
                <w:szCs w:val="28"/>
                <w:lang w:val="uk-UA" w:eastAsia="uk-UA"/>
              </w:rPr>
            </w:pPr>
            <w:r w:rsidRPr="004A7EF5">
              <w:rPr>
                <w:rFonts w:ascii="Times New Roman" w:hAnsi="Times New Roman"/>
                <w:sz w:val="28"/>
                <w:szCs w:val="28"/>
                <w:lang w:val="uk-UA" w:eastAsia="uk-UA"/>
              </w:rPr>
              <w:t>11,32</w:t>
            </w:r>
          </w:p>
        </w:tc>
      </w:tr>
      <w:tr w:rsidR="00A75CBC" w:rsidRPr="004A7EF5" w:rsidTr="00686C1D">
        <w:trPr>
          <w:trHeight w:val="2124"/>
          <w:jc w:val="center"/>
        </w:trPr>
        <w:tc>
          <w:tcPr>
            <w:tcW w:w="730" w:type="dxa"/>
            <w:vAlign w:val="center"/>
          </w:tcPr>
          <w:p w:rsidR="00A75CBC" w:rsidRPr="004A7EF5" w:rsidRDefault="00A75CBC" w:rsidP="00686C1D">
            <w:pPr>
              <w:suppressAutoHyphens/>
              <w:spacing w:after="0" w:line="480" w:lineRule="auto"/>
              <w:jc w:val="center"/>
              <w:rPr>
                <w:rFonts w:ascii="Times New Roman" w:hAnsi="Times New Roman"/>
                <w:sz w:val="28"/>
                <w:szCs w:val="28"/>
                <w:lang w:val="uk-UA" w:eastAsia="ru-RU"/>
              </w:rPr>
            </w:pPr>
          </w:p>
          <w:p w:rsidR="00A75CBC" w:rsidRPr="004A7EF5" w:rsidRDefault="00A75CBC" w:rsidP="00686C1D">
            <w:pPr>
              <w:suppressAutoHyphens/>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4</w:t>
            </w:r>
          </w:p>
          <w:p w:rsidR="00A75CBC" w:rsidRPr="004A7EF5" w:rsidRDefault="00A75CBC" w:rsidP="00686C1D">
            <w:pPr>
              <w:suppressAutoHyphens/>
              <w:spacing w:after="0" w:line="480" w:lineRule="auto"/>
              <w:jc w:val="center"/>
              <w:rPr>
                <w:rFonts w:ascii="Times New Roman" w:hAnsi="Times New Roman"/>
                <w:sz w:val="28"/>
                <w:szCs w:val="28"/>
                <w:lang w:val="uk-UA" w:eastAsia="ru-RU"/>
              </w:rPr>
            </w:pPr>
          </w:p>
          <w:p w:rsidR="00A75CBC" w:rsidRPr="004A7EF5" w:rsidRDefault="00A75CBC" w:rsidP="00686C1D">
            <w:pPr>
              <w:suppressAutoHyphens/>
              <w:spacing w:after="0" w:line="480" w:lineRule="auto"/>
              <w:jc w:val="center"/>
              <w:rPr>
                <w:rFonts w:ascii="Times New Roman" w:hAnsi="Times New Roman"/>
                <w:sz w:val="28"/>
                <w:szCs w:val="28"/>
                <w:lang w:val="uk-UA" w:eastAsia="ru-RU"/>
              </w:rPr>
            </w:pPr>
          </w:p>
        </w:tc>
        <w:tc>
          <w:tcPr>
            <w:tcW w:w="1980" w:type="dxa"/>
            <w:vAlign w:val="center"/>
          </w:tcPr>
          <w:p w:rsidR="00A75CBC" w:rsidRPr="004A7EF5" w:rsidRDefault="00A75CBC" w:rsidP="00686C1D">
            <w:pPr>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Індекс Кердо (ум.од.)</w:t>
            </w:r>
          </w:p>
        </w:tc>
        <w:tc>
          <w:tcPr>
            <w:tcW w:w="2675" w:type="dxa"/>
            <w:vAlign w:val="center"/>
          </w:tcPr>
          <w:p w:rsidR="00A75CBC" w:rsidRPr="004A7EF5" w:rsidRDefault="00A75CBC" w:rsidP="00686C1D">
            <w:pPr>
              <w:tabs>
                <w:tab w:val="left" w:pos="0"/>
              </w:tabs>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0,80±0,16</w:t>
            </w:r>
          </w:p>
          <w:p w:rsidR="00A75CBC" w:rsidRPr="004A7EF5" w:rsidRDefault="00A75CBC" w:rsidP="00686C1D">
            <w:pPr>
              <w:tabs>
                <w:tab w:val="left" w:pos="0"/>
              </w:tabs>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Норма</w:t>
            </w:r>
          </w:p>
        </w:tc>
        <w:tc>
          <w:tcPr>
            <w:tcW w:w="706" w:type="dxa"/>
            <w:vAlign w:val="center"/>
          </w:tcPr>
          <w:p w:rsidR="00A75CBC" w:rsidRPr="004A7EF5" w:rsidRDefault="00A75CBC" w:rsidP="00686C1D">
            <w:pPr>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0,07</w:t>
            </w:r>
          </w:p>
          <w:p w:rsidR="00A75CBC" w:rsidRPr="004A7EF5" w:rsidRDefault="00A75CBC" w:rsidP="00686C1D">
            <w:pPr>
              <w:spacing w:after="0" w:line="480" w:lineRule="auto"/>
              <w:jc w:val="center"/>
              <w:rPr>
                <w:rFonts w:ascii="Times New Roman" w:hAnsi="Times New Roman"/>
                <w:sz w:val="28"/>
                <w:szCs w:val="28"/>
                <w:lang w:val="uk-UA" w:eastAsia="ru-RU"/>
              </w:rPr>
            </w:pPr>
          </w:p>
        </w:tc>
        <w:tc>
          <w:tcPr>
            <w:tcW w:w="2586" w:type="dxa"/>
            <w:vAlign w:val="center"/>
          </w:tcPr>
          <w:p w:rsidR="00A75CBC" w:rsidRPr="004A7EF5" w:rsidRDefault="00A75CBC" w:rsidP="00686C1D">
            <w:pPr>
              <w:tabs>
                <w:tab w:val="left" w:pos="0"/>
              </w:tabs>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0,85±1,03</w:t>
            </w:r>
          </w:p>
          <w:p w:rsidR="00A75CBC" w:rsidRPr="004A7EF5" w:rsidRDefault="00A75CBC" w:rsidP="00686C1D">
            <w:pPr>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Норма</w:t>
            </w:r>
          </w:p>
        </w:tc>
        <w:tc>
          <w:tcPr>
            <w:tcW w:w="964" w:type="dxa"/>
            <w:vAlign w:val="center"/>
          </w:tcPr>
          <w:p w:rsidR="00A75CBC" w:rsidRPr="004A7EF5" w:rsidRDefault="00A75CBC" w:rsidP="00686C1D">
            <w:pPr>
              <w:tabs>
                <w:tab w:val="left" w:pos="0"/>
              </w:tabs>
              <w:spacing w:after="0" w:line="480" w:lineRule="auto"/>
              <w:jc w:val="center"/>
              <w:rPr>
                <w:rFonts w:ascii="Times New Roman" w:hAnsi="Times New Roman"/>
                <w:sz w:val="28"/>
                <w:szCs w:val="28"/>
                <w:lang w:val="uk-UA" w:eastAsia="ru-RU"/>
              </w:rPr>
            </w:pPr>
            <w:r w:rsidRPr="004A7EF5">
              <w:rPr>
                <w:rFonts w:ascii="Times New Roman" w:hAnsi="Times New Roman"/>
                <w:sz w:val="28"/>
                <w:szCs w:val="28"/>
                <w:lang w:val="uk-UA" w:eastAsia="ru-RU"/>
              </w:rPr>
              <w:t>5,7</w:t>
            </w:r>
            <w:r>
              <w:rPr>
                <w:rFonts w:ascii="Times New Roman" w:hAnsi="Times New Roman"/>
                <w:sz w:val="28"/>
                <w:szCs w:val="28"/>
                <w:lang w:val="uk-UA" w:eastAsia="ru-RU"/>
              </w:rPr>
              <w:t>0</w:t>
            </w:r>
          </w:p>
        </w:tc>
      </w:tr>
    </w:tbl>
    <w:p w:rsidR="00A75CBC" w:rsidRDefault="00A75CBC" w:rsidP="00A8242A">
      <w:pPr>
        <w:spacing w:after="0" w:line="360" w:lineRule="auto"/>
        <w:jc w:val="center"/>
        <w:rPr>
          <w:rFonts w:ascii="Times New Roman" w:hAnsi="Times New Roman"/>
          <w:noProof/>
          <w:sz w:val="28"/>
          <w:szCs w:val="28"/>
          <w:lang w:val="uk-UA" w:eastAsia="ru-RU"/>
        </w:rPr>
      </w:pPr>
    </w:p>
    <w:p w:rsidR="00A75CBC" w:rsidRDefault="00A75CBC" w:rsidP="00A8242A">
      <w:pPr>
        <w:spacing w:after="0" w:line="360" w:lineRule="auto"/>
        <w:jc w:val="center"/>
        <w:rPr>
          <w:rFonts w:ascii="Times New Roman" w:hAnsi="Times New Roman"/>
          <w:noProof/>
          <w:sz w:val="28"/>
          <w:szCs w:val="28"/>
          <w:lang w:val="uk-UA" w:eastAsia="ru-RU"/>
        </w:rPr>
      </w:pPr>
    </w:p>
    <w:p w:rsidR="00A75CBC" w:rsidRDefault="00686C1D" w:rsidP="00A8242A">
      <w:pPr>
        <w:spacing w:after="0" w:line="360" w:lineRule="auto"/>
        <w:jc w:val="center"/>
        <w:rPr>
          <w:rFonts w:ascii="Times New Roman" w:hAnsi="Times New Roman"/>
          <w:noProof/>
          <w:sz w:val="28"/>
          <w:szCs w:val="28"/>
          <w:lang w:val="uk-UA" w:eastAsia="ru-RU"/>
        </w:rPr>
      </w:pPr>
      <w:r w:rsidRPr="00616D99">
        <w:rPr>
          <w:rFonts w:ascii="Times New Roman" w:hAnsi="Times New Roman"/>
          <w:noProof/>
          <w:sz w:val="28"/>
          <w:szCs w:val="28"/>
          <w:lang w:eastAsia="ru-RU"/>
        </w:rPr>
        <w:object w:dxaOrig="9249" w:dyaOrig="4719">
          <v:shape id="_x0000_i1030" type="#_x0000_t75" style="width:488.25pt;height:271.5pt" o:ole="">
            <v:imagedata r:id="rId13" o:title="" croptop="-4444f" cropbottom="-5547f" cropleft="-3522f" cropright="-67f"/>
            <o:lock v:ext="edit" aspectratio="f"/>
          </v:shape>
          <o:OLEObject Type="Embed" ProgID="Excel.Sheet.8" ShapeID="_x0000_i1030" DrawAspect="Content" ObjectID="_1701499816" r:id="rId14"/>
        </w:object>
      </w:r>
    </w:p>
    <w:p w:rsidR="00A75CBC" w:rsidRDefault="00A75CBC" w:rsidP="00A8242A">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Рис.3.1 Динаміка показника ЧСС юнаків 1</w:t>
      </w:r>
      <w:r w:rsidR="00686C1D">
        <w:rPr>
          <w:rFonts w:ascii="Times New Roman" w:hAnsi="Times New Roman"/>
          <w:sz w:val="28"/>
          <w:szCs w:val="28"/>
          <w:lang w:val="uk-UA" w:eastAsia="ru-RU"/>
        </w:rPr>
        <w:t>7</w:t>
      </w:r>
      <w:r w:rsidRPr="00B67078">
        <w:rPr>
          <w:rFonts w:ascii="Times New Roman" w:hAnsi="Times New Roman"/>
          <w:sz w:val="28"/>
          <w:szCs w:val="28"/>
          <w:lang w:val="uk-UA" w:eastAsia="ru-RU"/>
        </w:rPr>
        <w:t>-1</w:t>
      </w:r>
      <w:r w:rsidR="00686C1D">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років, уд/хв</w:t>
      </w:r>
    </w:p>
    <w:p w:rsidR="00A75CBC" w:rsidRDefault="00686C1D" w:rsidP="00A8242A">
      <w:pPr>
        <w:spacing w:after="0" w:line="360" w:lineRule="auto"/>
        <w:jc w:val="center"/>
        <w:rPr>
          <w:rFonts w:ascii="Times New Roman" w:hAnsi="Times New Roman"/>
          <w:noProof/>
          <w:sz w:val="28"/>
          <w:szCs w:val="28"/>
          <w:lang w:val="uk-UA" w:eastAsia="ru-RU"/>
        </w:rPr>
      </w:pPr>
      <w:r w:rsidRPr="00616D99">
        <w:rPr>
          <w:rFonts w:ascii="Times New Roman" w:hAnsi="Times New Roman"/>
          <w:noProof/>
          <w:sz w:val="28"/>
          <w:szCs w:val="28"/>
          <w:lang w:eastAsia="ru-RU"/>
        </w:rPr>
        <w:object w:dxaOrig="8917" w:dyaOrig="5586">
          <v:shape id="_x0000_i1031" type="#_x0000_t75" style="width:480pt;height:319.5pt" o:ole="">
            <v:imagedata r:id="rId15" o:title="" croptop="-1928f" cropbottom="-7429f" cropleft="-6453f" cropright="-40f"/>
            <o:lock v:ext="edit" aspectratio="f"/>
          </v:shape>
          <o:OLEObject Type="Embed" ProgID="Excel.Sheet.8" ShapeID="_x0000_i1031" DrawAspect="Content" ObjectID="_1701499817" r:id="rId16"/>
        </w:object>
      </w:r>
    </w:p>
    <w:p w:rsidR="00A75CBC" w:rsidRPr="00B67078" w:rsidRDefault="00A75CBC" w:rsidP="00A8242A">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Рис.</w:t>
      </w:r>
      <w:r w:rsidR="00686C1D">
        <w:rPr>
          <w:rFonts w:ascii="Times New Roman" w:hAnsi="Times New Roman"/>
          <w:sz w:val="28"/>
          <w:szCs w:val="28"/>
          <w:lang w:val="uk-UA" w:eastAsia="ru-RU"/>
        </w:rPr>
        <w:t>3.</w:t>
      </w:r>
      <w:r w:rsidRPr="00B67078">
        <w:rPr>
          <w:rFonts w:ascii="Times New Roman" w:hAnsi="Times New Roman"/>
          <w:sz w:val="28"/>
          <w:szCs w:val="28"/>
          <w:lang w:val="uk-UA" w:eastAsia="ru-RU"/>
        </w:rPr>
        <w:t>2 Динаміка показника АТ юнаків 1</w:t>
      </w:r>
      <w:r w:rsidR="00686C1D">
        <w:rPr>
          <w:rFonts w:ascii="Times New Roman" w:hAnsi="Times New Roman"/>
          <w:sz w:val="28"/>
          <w:szCs w:val="28"/>
          <w:lang w:val="uk-UA" w:eastAsia="ru-RU"/>
        </w:rPr>
        <w:t>7</w:t>
      </w:r>
      <w:r w:rsidRPr="00B67078">
        <w:rPr>
          <w:rFonts w:ascii="Times New Roman" w:hAnsi="Times New Roman"/>
          <w:sz w:val="28"/>
          <w:szCs w:val="28"/>
          <w:lang w:val="uk-UA" w:eastAsia="ru-RU"/>
        </w:rPr>
        <w:t>-1</w:t>
      </w:r>
      <w:r w:rsidR="00686C1D">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років,  мм рт. ст.</w:t>
      </w:r>
    </w:p>
    <w:p w:rsidR="00A75CBC" w:rsidRDefault="00A75CBC" w:rsidP="00686C1D">
      <w:pPr>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w:t>
      </w:r>
    </w:p>
    <w:p w:rsidR="00A75CBC" w:rsidRPr="00B67078" w:rsidRDefault="00A75CBC" w:rsidP="00A8242A">
      <w:pPr>
        <w:spacing w:after="0" w:line="360" w:lineRule="auto"/>
        <w:ind w:firstLine="708"/>
        <w:jc w:val="both"/>
        <w:rPr>
          <w:rFonts w:ascii="Times New Roman" w:hAnsi="Times New Roman"/>
          <w:sz w:val="28"/>
          <w:szCs w:val="28"/>
          <w:lang w:val="uk-UA" w:eastAsia="ru-RU"/>
        </w:rPr>
      </w:pP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lastRenderedPageBreak/>
        <w:t xml:space="preserve">Так, наприкінці навчального року середнє значення АТс склало </w:t>
      </w:r>
      <w:r w:rsidRPr="004A7EF5">
        <w:rPr>
          <w:rFonts w:ascii="Times New Roman" w:hAnsi="Times New Roman"/>
          <w:sz w:val="28"/>
          <w:szCs w:val="28"/>
          <w:lang w:val="uk-UA" w:eastAsia="ru-RU"/>
        </w:rPr>
        <w:t>121,11</w:t>
      </w:r>
      <w:r w:rsidRPr="004A7EF5">
        <w:rPr>
          <w:rFonts w:ascii="Times New Roman" w:hAnsi="Times New Roman"/>
          <w:sz w:val="28"/>
          <w:szCs w:val="28"/>
          <w:u w:val="single"/>
          <w:lang w:val="uk-UA" w:eastAsia="ru-RU"/>
        </w:rPr>
        <w:t>+</w:t>
      </w:r>
      <w:r>
        <w:rPr>
          <w:rFonts w:ascii="Times New Roman" w:hAnsi="Times New Roman"/>
          <w:sz w:val="28"/>
          <w:szCs w:val="28"/>
          <w:lang w:val="uk-UA" w:eastAsia="ru-RU"/>
        </w:rPr>
        <w:t>13,51</w:t>
      </w:r>
      <w:r w:rsidRPr="00B67078">
        <w:rPr>
          <w:rFonts w:ascii="Times New Roman" w:hAnsi="Times New Roman"/>
          <w:sz w:val="28"/>
          <w:szCs w:val="28"/>
          <w:lang w:val="uk-UA" w:eastAsia="ru-RU"/>
        </w:rPr>
        <w:t xml:space="preserve">мм.рт.ст, а АТд </w:t>
      </w:r>
      <w:r w:rsidRPr="002F4ABF">
        <w:rPr>
          <w:rFonts w:ascii="Times New Roman" w:hAnsi="Times New Roman"/>
          <w:sz w:val="28"/>
          <w:szCs w:val="28"/>
          <w:lang w:val="uk-UA" w:eastAsia="ru-RU"/>
        </w:rPr>
        <w:t>70,69</w:t>
      </w:r>
      <w:r w:rsidRPr="002F4ABF">
        <w:rPr>
          <w:rFonts w:ascii="Times New Roman" w:hAnsi="Times New Roman"/>
          <w:sz w:val="28"/>
          <w:szCs w:val="28"/>
          <w:u w:val="single"/>
          <w:lang w:val="uk-UA" w:eastAsia="ru-RU"/>
        </w:rPr>
        <w:t>+</w:t>
      </w:r>
      <w:r>
        <w:rPr>
          <w:rFonts w:ascii="Times New Roman" w:hAnsi="Times New Roman"/>
          <w:sz w:val="28"/>
          <w:szCs w:val="28"/>
          <w:lang w:val="uk-UA" w:eastAsia="ru-RU"/>
        </w:rPr>
        <w:t>6,17</w:t>
      </w:r>
      <w:r w:rsidRPr="00B67078">
        <w:rPr>
          <w:rFonts w:ascii="Times New Roman" w:hAnsi="Times New Roman"/>
          <w:sz w:val="28"/>
          <w:szCs w:val="28"/>
          <w:lang w:val="uk-UA" w:eastAsia="ru-RU"/>
        </w:rPr>
        <w:t xml:space="preserve">мм.рт.с. Однак достовірних змін за цим показником не відмічено. </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Розглядаючи результати оцінювання індексу Кердо, відповідно таблиці 3.1 та рисунку 3.3 встановлено також його позитивну  динаміку. </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Значення дівчат на початку навчального року індексу Кердо відповідало  </w:t>
      </w:r>
      <w:r w:rsidRPr="002F4ABF">
        <w:rPr>
          <w:rFonts w:ascii="Times New Roman" w:hAnsi="Times New Roman"/>
          <w:sz w:val="28"/>
          <w:szCs w:val="28"/>
          <w:lang w:val="uk-UA" w:eastAsia="ru-RU"/>
        </w:rPr>
        <w:t>0,80±0,16</w:t>
      </w:r>
      <w:r w:rsidRPr="00B67078">
        <w:rPr>
          <w:rFonts w:ascii="Times New Roman" w:hAnsi="Times New Roman"/>
          <w:sz w:val="28"/>
          <w:szCs w:val="28"/>
          <w:lang w:val="uk-UA" w:eastAsia="ru-RU"/>
        </w:rPr>
        <w:t xml:space="preserve">ум.од., а наприкінці навчального року цей показник покращився і склав </w:t>
      </w:r>
      <w:r w:rsidRPr="002F4ABF">
        <w:rPr>
          <w:rFonts w:ascii="Times New Roman" w:hAnsi="Times New Roman"/>
          <w:sz w:val="28"/>
          <w:szCs w:val="28"/>
          <w:lang w:val="uk-UA" w:eastAsia="ru-RU"/>
        </w:rPr>
        <w:t>0,85±1,03</w:t>
      </w:r>
      <w:r w:rsidRPr="00B67078">
        <w:rPr>
          <w:rFonts w:ascii="Times New Roman" w:hAnsi="Times New Roman"/>
          <w:sz w:val="28"/>
          <w:szCs w:val="28"/>
          <w:lang w:val="uk-UA" w:eastAsia="ru-RU"/>
        </w:rPr>
        <w:t>ум.од. Обидва значення цього показника відповідали віковій нормі. Проте ці зміни також виявилися недостовірними (рисунок 3.3).</w:t>
      </w:r>
      <w:r w:rsidRPr="00B67078">
        <w:rPr>
          <w:rFonts w:ascii="Times New Roman" w:hAnsi="Times New Roman"/>
          <w:sz w:val="24"/>
          <w:szCs w:val="24"/>
          <w:lang w:val="uk-UA" w:eastAsia="ru-RU"/>
        </w:rPr>
        <w:t xml:space="preserve"> </w:t>
      </w:r>
      <w:r w:rsidRPr="00B67078">
        <w:rPr>
          <w:rFonts w:ascii="Times New Roman" w:hAnsi="Times New Roman"/>
          <w:sz w:val="28"/>
          <w:szCs w:val="28"/>
          <w:lang w:val="uk-UA" w:eastAsia="ru-RU"/>
        </w:rPr>
        <w:tab/>
      </w:r>
      <w:r w:rsidRPr="00B67078">
        <w:rPr>
          <w:rFonts w:ascii="Times New Roman" w:hAnsi="Times New Roman"/>
          <w:sz w:val="28"/>
          <w:szCs w:val="28"/>
          <w:lang w:val="uk-UA" w:eastAsia="ru-RU"/>
        </w:rPr>
        <w:tab/>
      </w:r>
    </w:p>
    <w:p w:rsidR="00686C1D" w:rsidRPr="00B67078" w:rsidRDefault="00686C1D" w:rsidP="00686C1D">
      <w:pPr>
        <w:spacing w:after="0" w:line="360" w:lineRule="auto"/>
        <w:jc w:val="both"/>
        <w:rPr>
          <w:rFonts w:ascii="Times New Roman" w:hAnsi="Times New Roman"/>
          <w:sz w:val="28"/>
          <w:szCs w:val="28"/>
          <w:lang w:val="uk-UA" w:eastAsia="ru-RU"/>
        </w:rPr>
      </w:pPr>
      <w:r w:rsidRPr="00616D99">
        <w:rPr>
          <w:rFonts w:ascii="Times New Roman" w:hAnsi="Times New Roman"/>
          <w:noProof/>
          <w:sz w:val="28"/>
          <w:szCs w:val="28"/>
          <w:lang w:eastAsia="ru-RU"/>
        </w:rPr>
        <w:object w:dxaOrig="9489" w:dyaOrig="5287">
          <v:shape id="_x0000_i1032" type="#_x0000_t75" style="width:494.25pt;height:298.5pt" o:ole="">
            <v:imagedata r:id="rId17" o:title="" croptop="-3091f" cropbottom="-5442f" cropleft="-2699f" cropright="-65f"/>
            <o:lock v:ext="edit" aspectratio="f"/>
          </v:shape>
          <o:OLEObject Type="Embed" ProgID="Excel.Sheet.8" ShapeID="_x0000_i1032" DrawAspect="Content" ObjectID="_1701499818" r:id="rId18"/>
        </w:object>
      </w:r>
      <w:r w:rsidRPr="00B67078">
        <w:rPr>
          <w:rFonts w:ascii="Times New Roman" w:hAnsi="Times New Roman"/>
          <w:sz w:val="28"/>
          <w:szCs w:val="28"/>
          <w:lang w:val="uk-UA" w:eastAsia="ru-RU"/>
        </w:rPr>
        <w:t xml:space="preserve"> </w:t>
      </w:r>
      <w:r w:rsidRPr="00B67078">
        <w:rPr>
          <w:rFonts w:ascii="Times New Roman" w:hAnsi="Times New Roman"/>
          <w:sz w:val="28"/>
          <w:szCs w:val="28"/>
          <w:lang w:val="uk-UA" w:eastAsia="ru-RU"/>
        </w:rPr>
        <w:tab/>
      </w:r>
    </w:p>
    <w:p w:rsidR="00686C1D" w:rsidRDefault="00686C1D" w:rsidP="00686C1D">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Рис.3.3 Динаміка значення індексу Кердо юнаків 1</w:t>
      </w:r>
      <w:r>
        <w:rPr>
          <w:rFonts w:ascii="Times New Roman" w:hAnsi="Times New Roman"/>
          <w:sz w:val="28"/>
          <w:szCs w:val="28"/>
          <w:lang w:val="uk-UA" w:eastAsia="ru-RU"/>
        </w:rPr>
        <w:t>7</w:t>
      </w:r>
      <w:r w:rsidRPr="00B67078">
        <w:rPr>
          <w:rFonts w:ascii="Times New Roman" w:hAnsi="Times New Roman"/>
          <w:sz w:val="28"/>
          <w:szCs w:val="28"/>
          <w:lang w:val="uk-UA" w:eastAsia="ru-RU"/>
        </w:rPr>
        <w:t>-1</w:t>
      </w:r>
      <w:r>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років, ум.од</w:t>
      </w:r>
    </w:p>
    <w:p w:rsidR="00686C1D" w:rsidRDefault="00686C1D" w:rsidP="00A8242A">
      <w:pPr>
        <w:spacing w:after="0" w:line="360" w:lineRule="auto"/>
        <w:ind w:firstLine="709"/>
        <w:jc w:val="both"/>
        <w:rPr>
          <w:rFonts w:ascii="Times New Roman" w:hAnsi="Times New Roman"/>
          <w:sz w:val="28"/>
          <w:szCs w:val="28"/>
          <w:lang w:val="uk-UA" w:eastAsia="ru-RU"/>
        </w:rPr>
      </w:pPr>
    </w:p>
    <w:p w:rsidR="00A75CBC" w:rsidRPr="002F4ABF"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Найбільшим відносний приріст функціональних показників виявився за </w:t>
      </w:r>
      <w:r>
        <w:rPr>
          <w:rFonts w:ascii="Times New Roman" w:hAnsi="Times New Roman"/>
          <w:sz w:val="28"/>
          <w:szCs w:val="28"/>
          <w:lang w:val="uk-UA" w:eastAsia="ru-RU"/>
        </w:rPr>
        <w:t xml:space="preserve">показником </w:t>
      </w:r>
      <w:r w:rsidRPr="00B67078">
        <w:rPr>
          <w:rFonts w:ascii="Times New Roman" w:hAnsi="Times New Roman"/>
          <w:sz w:val="28"/>
          <w:szCs w:val="28"/>
          <w:lang w:val="uk-UA" w:eastAsia="ru-RU"/>
        </w:rPr>
        <w:t>АТд</w:t>
      </w:r>
      <w:r>
        <w:rPr>
          <w:rFonts w:ascii="Times New Roman" w:hAnsi="Times New Roman"/>
          <w:sz w:val="28"/>
          <w:szCs w:val="28"/>
          <w:lang w:val="uk-UA" w:eastAsia="ru-RU"/>
        </w:rPr>
        <w:t xml:space="preserve"> (</w:t>
      </w:r>
      <w:r w:rsidRPr="002F4ABF">
        <w:rPr>
          <w:rFonts w:ascii="Times New Roman" w:hAnsi="Times New Roman"/>
          <w:sz w:val="28"/>
          <w:szCs w:val="28"/>
          <w:lang w:val="uk-UA" w:eastAsia="ru-RU"/>
        </w:rPr>
        <w:t>11,32</w:t>
      </w:r>
      <w:r>
        <w:rPr>
          <w:rFonts w:ascii="Times New Roman" w:hAnsi="Times New Roman"/>
          <w:sz w:val="28"/>
          <w:szCs w:val="28"/>
          <w:lang w:val="uk-UA" w:eastAsia="ru-RU"/>
        </w:rPr>
        <w:t xml:space="preserve">%,) та </w:t>
      </w:r>
      <w:r w:rsidRPr="00B67078">
        <w:rPr>
          <w:rFonts w:ascii="Times New Roman" w:hAnsi="Times New Roman"/>
          <w:sz w:val="28"/>
          <w:szCs w:val="28"/>
          <w:lang w:val="uk-UA" w:eastAsia="ru-RU"/>
        </w:rPr>
        <w:t>показник</w:t>
      </w:r>
      <w:r>
        <w:rPr>
          <w:rFonts w:ascii="Times New Roman" w:hAnsi="Times New Roman"/>
          <w:sz w:val="28"/>
          <w:szCs w:val="28"/>
          <w:lang w:val="uk-UA" w:eastAsia="ru-RU"/>
        </w:rPr>
        <w:t xml:space="preserve">ом </w:t>
      </w:r>
      <w:r w:rsidRPr="00B67078">
        <w:rPr>
          <w:rFonts w:ascii="Times New Roman" w:hAnsi="Times New Roman"/>
          <w:sz w:val="28"/>
          <w:szCs w:val="28"/>
          <w:lang w:val="uk-UA" w:eastAsia="ru-RU"/>
        </w:rPr>
        <w:t xml:space="preserve">АТс </w:t>
      </w:r>
      <w:r>
        <w:rPr>
          <w:rFonts w:ascii="Times New Roman" w:hAnsi="Times New Roman"/>
          <w:sz w:val="28"/>
          <w:szCs w:val="28"/>
          <w:lang w:val="uk-UA" w:eastAsia="ru-RU"/>
        </w:rPr>
        <w:t>(</w:t>
      </w:r>
      <w:r w:rsidRPr="004A7EF5">
        <w:rPr>
          <w:rFonts w:ascii="Times New Roman" w:hAnsi="Times New Roman"/>
          <w:sz w:val="28"/>
          <w:szCs w:val="28"/>
          <w:lang w:val="uk-UA" w:eastAsia="uk-UA"/>
        </w:rPr>
        <w:t>6,92</w:t>
      </w:r>
      <w:r>
        <w:rPr>
          <w:rFonts w:ascii="Times New Roman" w:hAnsi="Times New Roman"/>
          <w:sz w:val="28"/>
          <w:szCs w:val="28"/>
          <w:lang w:val="uk-UA" w:eastAsia="ru-RU"/>
        </w:rPr>
        <w:t>%).</w:t>
      </w:r>
      <w:r w:rsidRPr="00B67078">
        <w:rPr>
          <w:rFonts w:ascii="Times New Roman" w:hAnsi="Times New Roman"/>
          <w:sz w:val="28"/>
          <w:szCs w:val="28"/>
          <w:lang w:val="uk-UA" w:eastAsia="ru-RU"/>
        </w:rPr>
        <w:t xml:space="preserve"> </w:t>
      </w:r>
      <w:r>
        <w:rPr>
          <w:rFonts w:ascii="Times New Roman" w:hAnsi="Times New Roman"/>
          <w:sz w:val="28"/>
          <w:szCs w:val="28"/>
          <w:lang w:val="uk-UA" w:eastAsia="ru-RU"/>
        </w:rPr>
        <w:t>І</w:t>
      </w:r>
      <w:r w:rsidRPr="00B67078">
        <w:rPr>
          <w:rFonts w:ascii="Times New Roman" w:hAnsi="Times New Roman"/>
          <w:sz w:val="28"/>
          <w:szCs w:val="28"/>
          <w:lang w:val="uk-UA" w:eastAsia="ru-RU"/>
        </w:rPr>
        <w:t>ндекс Кердо</w:t>
      </w:r>
      <w:r>
        <w:rPr>
          <w:rFonts w:ascii="Times New Roman" w:hAnsi="Times New Roman"/>
          <w:sz w:val="28"/>
          <w:szCs w:val="28"/>
          <w:lang w:val="uk-UA" w:eastAsia="ru-RU"/>
        </w:rPr>
        <w:t xml:space="preserve"> на (5,7%), а</w:t>
      </w:r>
      <w:r w:rsidRPr="00B67078">
        <w:rPr>
          <w:rFonts w:ascii="Times New Roman" w:hAnsi="Times New Roman"/>
          <w:sz w:val="28"/>
          <w:szCs w:val="28"/>
          <w:lang w:val="uk-UA" w:eastAsia="ru-RU"/>
        </w:rPr>
        <w:t xml:space="preserve"> </w:t>
      </w:r>
      <w:r>
        <w:rPr>
          <w:rFonts w:ascii="Times New Roman" w:hAnsi="Times New Roman"/>
          <w:sz w:val="28"/>
          <w:szCs w:val="28"/>
          <w:lang w:val="uk-UA" w:eastAsia="ru-RU"/>
        </w:rPr>
        <w:t>п</w:t>
      </w:r>
      <w:r w:rsidRPr="00B67078">
        <w:rPr>
          <w:rFonts w:ascii="Times New Roman" w:hAnsi="Times New Roman"/>
          <w:sz w:val="28"/>
          <w:szCs w:val="28"/>
          <w:lang w:val="uk-UA" w:eastAsia="ru-RU"/>
        </w:rPr>
        <w:t xml:space="preserve">оказник ЧСС знизився на </w:t>
      </w:r>
      <w:r>
        <w:rPr>
          <w:rFonts w:ascii="Times New Roman" w:hAnsi="Times New Roman"/>
          <w:sz w:val="28"/>
          <w:szCs w:val="28"/>
          <w:lang w:val="uk-UA" w:eastAsia="ru-RU"/>
        </w:rPr>
        <w:t>5</w:t>
      </w:r>
      <w:r w:rsidRPr="00B67078">
        <w:rPr>
          <w:rFonts w:ascii="Times New Roman" w:hAnsi="Times New Roman"/>
          <w:sz w:val="28"/>
          <w:szCs w:val="28"/>
          <w:lang w:val="uk-UA" w:eastAsia="ru-RU"/>
        </w:rPr>
        <w:t>,</w:t>
      </w:r>
      <w:r>
        <w:rPr>
          <w:rFonts w:ascii="Times New Roman" w:hAnsi="Times New Roman"/>
          <w:sz w:val="28"/>
          <w:szCs w:val="28"/>
          <w:lang w:val="uk-UA" w:eastAsia="ru-RU"/>
        </w:rPr>
        <w:t>48%.</w:t>
      </w:r>
    </w:p>
    <w:p w:rsidR="00A75CBC" w:rsidRPr="00B67078"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lastRenderedPageBreak/>
        <w:t>Відповідно таблиці 3.2 та рисунку 3.4 середнє значення індексу Руф`є дівчат на початку навчального року складало 13,</w:t>
      </w:r>
      <w:r>
        <w:rPr>
          <w:rFonts w:ascii="Times New Roman" w:hAnsi="Times New Roman"/>
          <w:sz w:val="28"/>
          <w:szCs w:val="28"/>
          <w:lang w:val="uk-UA" w:eastAsia="ru-RU"/>
        </w:rPr>
        <w:t>18</w:t>
      </w:r>
      <w:r w:rsidRPr="00B67078">
        <w:rPr>
          <w:rFonts w:ascii="Times New Roman" w:hAnsi="Times New Roman"/>
          <w:sz w:val="28"/>
          <w:szCs w:val="28"/>
          <w:u w:val="single"/>
          <w:lang w:val="uk-UA" w:eastAsia="ru-RU"/>
        </w:rPr>
        <w:t>+</w:t>
      </w:r>
      <w:r>
        <w:rPr>
          <w:rFonts w:ascii="Times New Roman" w:hAnsi="Times New Roman"/>
          <w:sz w:val="28"/>
          <w:szCs w:val="28"/>
          <w:lang w:val="uk-UA" w:eastAsia="ru-RU"/>
        </w:rPr>
        <w:t>3</w:t>
      </w:r>
      <w:r w:rsidRPr="00B67078">
        <w:rPr>
          <w:rFonts w:ascii="Times New Roman" w:hAnsi="Times New Roman"/>
          <w:sz w:val="28"/>
          <w:szCs w:val="28"/>
          <w:lang w:val="uk-UA" w:eastAsia="ru-RU"/>
        </w:rPr>
        <w:t>,</w:t>
      </w:r>
      <w:r>
        <w:rPr>
          <w:rFonts w:ascii="Times New Roman" w:hAnsi="Times New Roman"/>
          <w:sz w:val="28"/>
          <w:szCs w:val="28"/>
          <w:lang w:val="uk-UA" w:eastAsia="ru-RU"/>
        </w:rPr>
        <w:t>25</w:t>
      </w:r>
      <w:r w:rsidRPr="00B67078">
        <w:rPr>
          <w:rFonts w:ascii="Times New Roman" w:hAnsi="Times New Roman"/>
          <w:sz w:val="28"/>
          <w:szCs w:val="28"/>
          <w:lang w:val="uk-UA" w:eastAsia="ru-RU"/>
        </w:rPr>
        <w:t>у.о. (задовільний рівень).</w:t>
      </w:r>
    </w:p>
    <w:p w:rsidR="00A75CBC" w:rsidRPr="00B67078" w:rsidRDefault="00A75CBC" w:rsidP="00A8242A">
      <w:pPr>
        <w:suppressAutoHyphens/>
        <w:spacing w:after="0" w:line="360" w:lineRule="auto"/>
        <w:ind w:firstLine="720"/>
        <w:jc w:val="right"/>
        <w:rPr>
          <w:rFonts w:ascii="Times New Roman" w:hAnsi="Times New Roman"/>
          <w:sz w:val="28"/>
          <w:szCs w:val="28"/>
          <w:lang w:val="uk-UA" w:eastAsia="ru-RU"/>
        </w:rPr>
      </w:pPr>
      <w:r w:rsidRPr="00B67078">
        <w:rPr>
          <w:rFonts w:ascii="Times New Roman" w:hAnsi="Times New Roman"/>
          <w:sz w:val="28"/>
          <w:szCs w:val="28"/>
          <w:lang w:val="uk-UA" w:eastAsia="ru-RU"/>
        </w:rPr>
        <w:t>Таблиця 3.2</w:t>
      </w:r>
    </w:p>
    <w:p w:rsidR="00A75CBC" w:rsidRPr="00B67078" w:rsidRDefault="00A75CBC" w:rsidP="00A8242A">
      <w:pPr>
        <w:suppressAutoHyphens/>
        <w:spacing w:after="0" w:line="360" w:lineRule="auto"/>
        <w:ind w:firstLine="720"/>
        <w:jc w:val="center"/>
        <w:rPr>
          <w:rFonts w:ascii="Times New Roman" w:hAnsi="Times New Roman"/>
          <w:sz w:val="28"/>
          <w:szCs w:val="28"/>
          <w:lang w:val="uk-UA" w:eastAsia="ru-RU"/>
        </w:rPr>
      </w:pPr>
      <w:r w:rsidRPr="00B67078">
        <w:rPr>
          <w:rFonts w:ascii="Times New Roman" w:hAnsi="Times New Roman"/>
          <w:sz w:val="28"/>
          <w:szCs w:val="28"/>
          <w:lang w:val="uk-UA" w:eastAsia="ru-RU"/>
        </w:rPr>
        <w:t>Порівняльна характеристика індексу Руф’є юнаків 1</w:t>
      </w:r>
      <w:r w:rsidR="00686C1D">
        <w:rPr>
          <w:rFonts w:ascii="Times New Roman" w:hAnsi="Times New Roman"/>
          <w:sz w:val="28"/>
          <w:szCs w:val="28"/>
          <w:lang w:val="uk-UA" w:eastAsia="ru-RU"/>
        </w:rPr>
        <w:t>7</w:t>
      </w:r>
      <w:r w:rsidRPr="00B67078">
        <w:rPr>
          <w:rFonts w:ascii="Times New Roman" w:hAnsi="Times New Roman"/>
          <w:sz w:val="28"/>
          <w:szCs w:val="28"/>
          <w:lang w:val="uk-UA" w:eastAsia="ru-RU"/>
        </w:rPr>
        <w:t>-1</w:t>
      </w:r>
      <w:r w:rsidR="00686C1D">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років (</w:t>
      </w:r>
      <w:r w:rsidRPr="00B67078">
        <w:rPr>
          <w:rFonts w:ascii="Times New Roman" w:eastAsia="Times New Roman" w:hAnsi="Times New Roman"/>
          <w:position w:val="-4"/>
          <w:sz w:val="28"/>
          <w:szCs w:val="28"/>
          <w:lang w:val="uk-UA" w:eastAsia="ru-RU"/>
        </w:rPr>
        <w:object w:dxaOrig="260" w:dyaOrig="320">
          <v:shape id="_x0000_i1033" type="#_x0000_t75" style="width:12.75pt;height:15.75pt" o:ole="">
            <v:imagedata r:id="rId10" o:title=""/>
          </v:shape>
          <o:OLEObject Type="Embed" ProgID="Equation.3" ShapeID="_x0000_i1033" DrawAspect="Content" ObjectID="_1701499819" r:id="rId19"/>
        </w:object>
      </w:r>
      <w:r w:rsidRPr="00B67078">
        <w:rPr>
          <w:rFonts w:ascii="Times New Roman" w:hAnsi="Times New Roman"/>
          <w:sz w:val="28"/>
          <w:szCs w:val="28"/>
          <w:u w:val="single"/>
          <w:lang w:val="uk-UA" w:eastAsia="ru-RU"/>
        </w:rPr>
        <w:t>+</w:t>
      </w:r>
      <w:r w:rsidRPr="00B67078">
        <w:rPr>
          <w:rFonts w:ascii="Times New Roman" w:hAnsi="Times New Roman"/>
          <w:sz w:val="28"/>
          <w:szCs w:val="28"/>
          <w:lang w:val="uk-UA" w:eastAsia="ru-RU"/>
        </w:rPr>
        <w:t>m)</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1"/>
        <w:gridCol w:w="2727"/>
        <w:gridCol w:w="868"/>
        <w:gridCol w:w="2621"/>
        <w:gridCol w:w="756"/>
      </w:tblGrid>
      <w:tr w:rsidR="00A75CBC" w:rsidRPr="00B67078" w:rsidTr="00B06FFA">
        <w:trPr>
          <w:jc w:val="center"/>
        </w:trPr>
        <w:tc>
          <w:tcPr>
            <w:tcW w:w="2561"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Показник</w:t>
            </w:r>
          </w:p>
        </w:tc>
        <w:tc>
          <w:tcPr>
            <w:tcW w:w="2727"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Початок навчального року</w:t>
            </w:r>
          </w:p>
        </w:tc>
        <w:tc>
          <w:tcPr>
            <w:tcW w:w="868"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t</w:t>
            </w:r>
          </w:p>
        </w:tc>
        <w:tc>
          <w:tcPr>
            <w:tcW w:w="2621"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Кінець навчального року</w:t>
            </w:r>
          </w:p>
        </w:tc>
        <w:tc>
          <w:tcPr>
            <w:tcW w:w="756" w:type="dxa"/>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p>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w:t>
            </w:r>
          </w:p>
        </w:tc>
      </w:tr>
      <w:tr w:rsidR="00A75CBC" w:rsidRPr="00B67078" w:rsidTr="00B06FFA">
        <w:trPr>
          <w:jc w:val="center"/>
        </w:trPr>
        <w:tc>
          <w:tcPr>
            <w:tcW w:w="2561"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Індекс Руф`є (у.о.)</w:t>
            </w:r>
          </w:p>
        </w:tc>
        <w:tc>
          <w:tcPr>
            <w:tcW w:w="2727"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p>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13,</w:t>
            </w:r>
            <w:r>
              <w:rPr>
                <w:rFonts w:ascii="Times New Roman" w:hAnsi="Times New Roman"/>
                <w:sz w:val="28"/>
                <w:szCs w:val="28"/>
                <w:lang w:val="uk-UA" w:eastAsia="ru-RU"/>
              </w:rPr>
              <w:t>18</w:t>
            </w:r>
            <w:r w:rsidRPr="00B67078">
              <w:rPr>
                <w:rFonts w:ascii="Times New Roman" w:hAnsi="Times New Roman"/>
                <w:sz w:val="28"/>
                <w:szCs w:val="28"/>
                <w:u w:val="single"/>
                <w:lang w:val="uk-UA" w:eastAsia="ru-RU"/>
              </w:rPr>
              <w:t>+</w:t>
            </w:r>
            <w:r w:rsidRPr="00B9251C">
              <w:rPr>
                <w:rFonts w:ascii="Times New Roman" w:hAnsi="Times New Roman"/>
                <w:sz w:val="28"/>
                <w:szCs w:val="28"/>
                <w:lang w:val="uk-UA" w:eastAsia="ru-RU"/>
              </w:rPr>
              <w:t>3</w:t>
            </w:r>
            <w:r w:rsidRPr="00B67078">
              <w:rPr>
                <w:rFonts w:ascii="Times New Roman" w:hAnsi="Times New Roman"/>
                <w:sz w:val="28"/>
                <w:szCs w:val="28"/>
                <w:lang w:val="uk-UA" w:eastAsia="ru-RU"/>
              </w:rPr>
              <w:t>,</w:t>
            </w:r>
            <w:r>
              <w:rPr>
                <w:rFonts w:ascii="Times New Roman" w:hAnsi="Times New Roman"/>
                <w:sz w:val="28"/>
                <w:szCs w:val="28"/>
                <w:lang w:val="uk-UA" w:eastAsia="ru-RU"/>
              </w:rPr>
              <w:t>25</w:t>
            </w:r>
          </w:p>
          <w:p w:rsidR="00A75CBC" w:rsidRPr="00B67078" w:rsidRDefault="00A75CBC" w:rsidP="005B3E75">
            <w:pPr>
              <w:tabs>
                <w:tab w:val="left" w:pos="0"/>
              </w:tab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 xml:space="preserve">задовільно </w:t>
            </w:r>
          </w:p>
          <w:p w:rsidR="00A75CBC" w:rsidRPr="00B67078" w:rsidRDefault="00A75CBC" w:rsidP="005B3E75">
            <w:pPr>
              <w:suppressAutoHyphens/>
              <w:spacing w:after="0" w:line="480" w:lineRule="auto"/>
              <w:jc w:val="center"/>
              <w:rPr>
                <w:rFonts w:ascii="Times New Roman" w:hAnsi="Times New Roman"/>
                <w:sz w:val="28"/>
                <w:szCs w:val="28"/>
                <w:lang w:val="uk-UA" w:eastAsia="ru-RU"/>
              </w:rPr>
            </w:pPr>
          </w:p>
        </w:tc>
        <w:tc>
          <w:tcPr>
            <w:tcW w:w="868"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1,04</w:t>
            </w:r>
          </w:p>
        </w:tc>
        <w:tc>
          <w:tcPr>
            <w:tcW w:w="2621" w:type="dxa"/>
            <w:vAlign w:val="center"/>
          </w:tcPr>
          <w:p w:rsidR="00A75CBC" w:rsidRPr="00B67078" w:rsidRDefault="00A75CBC" w:rsidP="005B3E75">
            <w:pPr>
              <w:tabs>
                <w:tab w:val="left" w:pos="0"/>
              </w:tabs>
              <w:spacing w:after="0" w:line="480" w:lineRule="auto"/>
              <w:jc w:val="center"/>
              <w:rPr>
                <w:rFonts w:ascii="Times New Roman" w:hAnsi="Times New Roman"/>
                <w:color w:val="FF0000"/>
                <w:sz w:val="28"/>
                <w:szCs w:val="28"/>
                <w:lang w:val="uk-UA" w:eastAsia="ru-RU"/>
              </w:rPr>
            </w:pPr>
            <w:r w:rsidRPr="00B67078">
              <w:rPr>
                <w:rFonts w:ascii="Times New Roman" w:hAnsi="Times New Roman"/>
                <w:sz w:val="28"/>
                <w:szCs w:val="28"/>
                <w:lang w:val="uk-UA" w:eastAsia="ru-RU"/>
              </w:rPr>
              <w:t>1</w:t>
            </w:r>
            <w:r>
              <w:rPr>
                <w:rFonts w:ascii="Times New Roman" w:hAnsi="Times New Roman"/>
                <w:sz w:val="28"/>
                <w:szCs w:val="28"/>
                <w:lang w:val="uk-UA" w:eastAsia="ru-RU"/>
              </w:rPr>
              <w:t>1</w:t>
            </w:r>
            <w:r w:rsidRPr="00B67078">
              <w:rPr>
                <w:rFonts w:ascii="Times New Roman" w:hAnsi="Times New Roman"/>
                <w:sz w:val="28"/>
                <w:szCs w:val="28"/>
                <w:lang w:val="uk-UA" w:eastAsia="ru-RU"/>
              </w:rPr>
              <w:t>,</w:t>
            </w:r>
            <w:r>
              <w:rPr>
                <w:rFonts w:ascii="Times New Roman" w:hAnsi="Times New Roman"/>
                <w:sz w:val="28"/>
                <w:szCs w:val="28"/>
                <w:lang w:val="uk-UA" w:eastAsia="ru-RU"/>
              </w:rPr>
              <w:t>00</w:t>
            </w:r>
            <w:r w:rsidRPr="00B67078">
              <w:rPr>
                <w:rFonts w:ascii="Times New Roman" w:hAnsi="Times New Roman"/>
                <w:sz w:val="28"/>
                <w:szCs w:val="28"/>
                <w:lang w:val="uk-UA" w:eastAsia="ru-RU"/>
              </w:rPr>
              <w:t>±0,</w:t>
            </w:r>
            <w:r>
              <w:rPr>
                <w:rFonts w:ascii="Times New Roman" w:hAnsi="Times New Roman"/>
                <w:sz w:val="28"/>
                <w:szCs w:val="28"/>
                <w:lang w:val="uk-UA" w:eastAsia="ru-RU"/>
              </w:rPr>
              <w:t>09</w:t>
            </w:r>
          </w:p>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 xml:space="preserve">добре </w:t>
            </w:r>
          </w:p>
        </w:tc>
        <w:tc>
          <w:tcPr>
            <w:tcW w:w="756" w:type="dxa"/>
          </w:tcPr>
          <w:p w:rsidR="00A75CBC" w:rsidRPr="00B67078" w:rsidRDefault="00A75CBC" w:rsidP="005B3E75">
            <w:pPr>
              <w:tabs>
                <w:tab w:val="left" w:pos="0"/>
              </w:tabs>
              <w:spacing w:after="0" w:line="480" w:lineRule="auto"/>
              <w:jc w:val="center"/>
              <w:rPr>
                <w:rFonts w:ascii="Times New Roman" w:hAnsi="Times New Roman"/>
                <w:sz w:val="28"/>
                <w:szCs w:val="28"/>
                <w:lang w:val="uk-UA" w:eastAsia="ru-RU"/>
              </w:rPr>
            </w:pPr>
          </w:p>
          <w:p w:rsidR="00A75CBC" w:rsidRPr="00B67078" w:rsidRDefault="00A75CBC" w:rsidP="005B3E75">
            <w:pPr>
              <w:tabs>
                <w:tab w:val="left" w:pos="0"/>
              </w:tab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w:t>
            </w:r>
            <w:r>
              <w:rPr>
                <w:rFonts w:ascii="Times New Roman" w:hAnsi="Times New Roman"/>
                <w:sz w:val="28"/>
                <w:szCs w:val="28"/>
                <w:lang w:val="uk-UA" w:eastAsia="ru-RU"/>
              </w:rPr>
              <w:t>6</w:t>
            </w:r>
            <w:r w:rsidRPr="00B67078">
              <w:rPr>
                <w:rFonts w:ascii="Times New Roman" w:hAnsi="Times New Roman"/>
                <w:sz w:val="28"/>
                <w:szCs w:val="28"/>
                <w:lang w:val="uk-UA" w:eastAsia="ru-RU"/>
              </w:rPr>
              <w:t>,0</w:t>
            </w:r>
          </w:p>
        </w:tc>
      </w:tr>
    </w:tbl>
    <w:p w:rsidR="00A75CBC" w:rsidRPr="00B67078" w:rsidRDefault="00A75CBC" w:rsidP="00A8242A">
      <w:pPr>
        <w:spacing w:after="0" w:line="360" w:lineRule="auto"/>
        <w:jc w:val="right"/>
        <w:outlineLvl w:val="0"/>
        <w:rPr>
          <w:rFonts w:ascii="Times New Roman" w:hAnsi="Times New Roman"/>
          <w:sz w:val="28"/>
          <w:szCs w:val="28"/>
          <w:lang w:val="uk-UA" w:eastAsia="ru-RU"/>
        </w:rPr>
      </w:pPr>
    </w:p>
    <w:p w:rsidR="00A75CBC" w:rsidRPr="00B67078" w:rsidRDefault="00A822A6" w:rsidP="00A822A6">
      <w:pPr>
        <w:spacing w:after="0" w:line="360" w:lineRule="auto"/>
        <w:rPr>
          <w:rFonts w:ascii="Times New Roman" w:hAnsi="Times New Roman"/>
          <w:sz w:val="28"/>
          <w:szCs w:val="28"/>
          <w:lang w:val="uk-UA" w:eastAsia="ru-RU"/>
        </w:rPr>
      </w:pPr>
      <w:r w:rsidRPr="00616D99">
        <w:rPr>
          <w:rFonts w:ascii="Times New Roman" w:hAnsi="Times New Roman"/>
          <w:noProof/>
          <w:sz w:val="28"/>
          <w:szCs w:val="28"/>
          <w:lang w:eastAsia="ru-RU"/>
        </w:rPr>
        <w:object w:dxaOrig="8934" w:dyaOrig="4462">
          <v:shape id="_x0000_i1034" type="#_x0000_t75" style="width:431.25pt;height:319.5pt" o:ole="">
            <v:imagedata r:id="rId20" o:title="" croptop="-1650f" cropbottom="-9679f" cropleft="-8100f" cropright="-91f"/>
            <o:lock v:ext="edit" aspectratio="f"/>
          </v:shape>
          <o:OLEObject Type="Embed" ProgID="Excel.Sheet.8" ShapeID="_x0000_i1034" DrawAspect="Content" ObjectID="_1701499820" r:id="rId21"/>
        </w:object>
      </w:r>
    </w:p>
    <w:p w:rsidR="00A75CBC" w:rsidRPr="00B67078"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Рис.3.4 Динаміка показника індексу Руф`є юнаків 1</w:t>
      </w:r>
      <w:r w:rsidR="00686C1D">
        <w:rPr>
          <w:rFonts w:ascii="Times New Roman" w:hAnsi="Times New Roman"/>
          <w:sz w:val="28"/>
          <w:szCs w:val="28"/>
          <w:lang w:val="uk-UA" w:eastAsia="ru-RU"/>
        </w:rPr>
        <w:t>7</w:t>
      </w:r>
      <w:r w:rsidRPr="00B67078">
        <w:rPr>
          <w:rFonts w:ascii="Times New Roman" w:hAnsi="Times New Roman"/>
          <w:sz w:val="28"/>
          <w:szCs w:val="28"/>
          <w:lang w:val="uk-UA" w:eastAsia="ru-RU"/>
        </w:rPr>
        <w:t>-1</w:t>
      </w:r>
      <w:r w:rsidR="00686C1D">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років, у.о.</w:t>
      </w:r>
    </w:p>
    <w:p w:rsidR="00A75CBC" w:rsidRPr="00B67078" w:rsidRDefault="00A75CBC" w:rsidP="00A8242A">
      <w:pPr>
        <w:spacing w:after="0" w:line="360" w:lineRule="auto"/>
        <w:ind w:firstLine="708"/>
        <w:jc w:val="both"/>
        <w:rPr>
          <w:rFonts w:ascii="Times New Roman" w:hAnsi="Times New Roman"/>
          <w:sz w:val="28"/>
          <w:szCs w:val="28"/>
          <w:lang w:val="uk-UA" w:eastAsia="ru-RU"/>
        </w:rPr>
      </w:pPr>
    </w:p>
    <w:p w:rsidR="00A75CBC" w:rsidRPr="00B67078"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lastRenderedPageBreak/>
        <w:t xml:space="preserve">Наприкінці показник роботоздатності в юнаків покращився, змінився його рівень із задовільного на добрий – </w:t>
      </w:r>
      <w:r w:rsidRPr="00B9251C">
        <w:rPr>
          <w:rFonts w:ascii="Times New Roman" w:hAnsi="Times New Roman"/>
          <w:sz w:val="28"/>
          <w:szCs w:val="28"/>
          <w:lang w:val="uk-UA" w:eastAsia="ru-RU"/>
        </w:rPr>
        <w:t>11,00±0,09</w:t>
      </w:r>
      <w:r w:rsidRPr="00B67078">
        <w:rPr>
          <w:rFonts w:ascii="Times New Roman" w:hAnsi="Times New Roman"/>
          <w:sz w:val="28"/>
          <w:szCs w:val="28"/>
          <w:lang w:val="uk-UA" w:eastAsia="ru-RU"/>
        </w:rPr>
        <w:t>у.о. (добре) (рисунок 3.4). Достовірних розбіжностей за цим показником не виявлено. Покращення індексу Руф`є склало 1</w:t>
      </w:r>
      <w:r>
        <w:rPr>
          <w:rFonts w:ascii="Times New Roman" w:hAnsi="Times New Roman"/>
          <w:sz w:val="28"/>
          <w:szCs w:val="28"/>
          <w:lang w:val="uk-UA" w:eastAsia="ru-RU"/>
        </w:rPr>
        <w:t>6</w:t>
      </w:r>
      <w:r w:rsidRPr="00B67078">
        <w:rPr>
          <w:rFonts w:ascii="Times New Roman" w:hAnsi="Times New Roman"/>
          <w:sz w:val="28"/>
          <w:szCs w:val="28"/>
          <w:lang w:val="uk-UA" w:eastAsia="ru-RU"/>
        </w:rPr>
        <w:t>%.</w: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Відповідно таблиці 3.3 та рисунку 3.5, де представлено динаміку результатів оцінки функціональних можливостей системи дихання юнаків на основі показника проб Штанге-Генчі під впливом занять баскетболом. Наприкінці навального року виявлено їх покращення.</w:t>
      </w:r>
    </w:p>
    <w:p w:rsidR="00A75CBC" w:rsidRPr="00B67078"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Отже показник проби Штанге у юнаків на початку навчального року склав 58,22</w:t>
      </w:r>
      <w:r w:rsidRPr="00B67078">
        <w:rPr>
          <w:rFonts w:ascii="Times New Roman" w:hAnsi="Times New Roman"/>
          <w:sz w:val="28"/>
          <w:szCs w:val="28"/>
          <w:u w:val="single"/>
          <w:lang w:val="uk-UA" w:eastAsia="ru-RU"/>
        </w:rPr>
        <w:t>+</w:t>
      </w:r>
      <w:r w:rsidRPr="00B67078">
        <w:rPr>
          <w:rFonts w:ascii="Times New Roman" w:hAnsi="Times New Roman"/>
          <w:sz w:val="28"/>
          <w:szCs w:val="28"/>
          <w:lang w:val="uk-UA" w:eastAsia="ru-RU"/>
        </w:rPr>
        <w:t>14,45 с, наприкінці – 60,43</w:t>
      </w:r>
      <w:r w:rsidRPr="00B67078">
        <w:rPr>
          <w:rFonts w:ascii="Times New Roman" w:hAnsi="Times New Roman"/>
          <w:sz w:val="28"/>
          <w:szCs w:val="28"/>
          <w:u w:val="single"/>
          <w:lang w:val="uk-UA" w:eastAsia="ru-RU"/>
        </w:rPr>
        <w:t>+</w:t>
      </w:r>
      <w:r w:rsidRPr="00B67078">
        <w:rPr>
          <w:rFonts w:ascii="Times New Roman" w:hAnsi="Times New Roman"/>
          <w:sz w:val="28"/>
          <w:szCs w:val="28"/>
          <w:lang w:val="uk-UA" w:eastAsia="ru-RU"/>
        </w:rPr>
        <w:t xml:space="preserve">17,70с. Достовірних відмінностей не відмічено. </w:t>
      </w:r>
    </w:p>
    <w:p w:rsidR="00A75CBC" w:rsidRPr="00B67078"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Середнє значення показника проби Генчі на початку навчального року складало 37,14</w:t>
      </w:r>
      <w:r w:rsidRPr="00B67078">
        <w:rPr>
          <w:rFonts w:ascii="Times New Roman" w:hAnsi="Times New Roman"/>
          <w:sz w:val="28"/>
          <w:szCs w:val="28"/>
          <w:u w:val="single"/>
          <w:lang w:val="uk-UA" w:eastAsia="ru-RU"/>
        </w:rPr>
        <w:t>+</w:t>
      </w:r>
      <w:r w:rsidRPr="00B67078">
        <w:rPr>
          <w:rFonts w:ascii="Times New Roman" w:hAnsi="Times New Roman"/>
          <w:sz w:val="28"/>
          <w:szCs w:val="28"/>
          <w:lang w:val="uk-UA" w:eastAsia="ru-RU"/>
        </w:rPr>
        <w:t>13,24 с, наприкінці зафіксовано покращення цього показника і воно склало вже 39,34</w:t>
      </w:r>
      <w:r w:rsidRPr="00B67078">
        <w:rPr>
          <w:rFonts w:ascii="Times New Roman" w:hAnsi="Times New Roman"/>
          <w:sz w:val="28"/>
          <w:szCs w:val="28"/>
          <w:u w:val="single"/>
          <w:lang w:val="uk-UA" w:eastAsia="ru-RU"/>
        </w:rPr>
        <w:t>+</w:t>
      </w:r>
      <w:r w:rsidRPr="00B67078">
        <w:rPr>
          <w:rFonts w:ascii="Times New Roman" w:hAnsi="Times New Roman"/>
          <w:sz w:val="28"/>
          <w:szCs w:val="28"/>
          <w:lang w:val="uk-UA" w:eastAsia="ru-RU"/>
        </w:rPr>
        <w:t xml:space="preserve">12,47 с. Достовірних відмінностей за цим показником також не відмічено. </w:t>
      </w:r>
    </w:p>
    <w:p w:rsidR="00A75CBC" w:rsidRPr="00B67078"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Порівнюючи значення юнаків з літературними даними виявлено, що вони виявилися вищими за вікову норму, як на початку навчального року, так і наприкінці. </w:t>
      </w:r>
    </w:p>
    <w:p w:rsidR="00A75CBC" w:rsidRPr="00B67078" w:rsidRDefault="00A75CBC" w:rsidP="00A8242A">
      <w:pPr>
        <w:suppressAutoHyphens/>
        <w:spacing w:after="0" w:line="360" w:lineRule="auto"/>
        <w:ind w:firstLine="720"/>
        <w:jc w:val="right"/>
        <w:rPr>
          <w:rFonts w:ascii="Times New Roman" w:hAnsi="Times New Roman"/>
          <w:sz w:val="28"/>
          <w:szCs w:val="28"/>
          <w:lang w:val="uk-UA" w:eastAsia="ru-RU"/>
        </w:rPr>
      </w:pPr>
      <w:r w:rsidRPr="00B67078">
        <w:rPr>
          <w:rFonts w:ascii="Times New Roman" w:hAnsi="Times New Roman"/>
          <w:sz w:val="28"/>
          <w:szCs w:val="28"/>
          <w:lang w:val="uk-UA" w:eastAsia="ru-RU"/>
        </w:rPr>
        <w:t>Таблиця 3.3</w:t>
      </w:r>
    </w:p>
    <w:p w:rsidR="00A75CBC" w:rsidRPr="00B67078" w:rsidRDefault="00A75CBC" w:rsidP="00A8242A">
      <w:pPr>
        <w:spacing w:after="0" w:line="360" w:lineRule="auto"/>
        <w:jc w:val="center"/>
        <w:rPr>
          <w:rFonts w:ascii="Times New Roman" w:hAnsi="Times New Roman"/>
          <w:color w:val="000000"/>
          <w:sz w:val="28"/>
          <w:szCs w:val="28"/>
          <w:lang w:val="uk-UA" w:eastAsia="ru-RU"/>
        </w:rPr>
      </w:pPr>
      <w:r w:rsidRPr="00B67078">
        <w:rPr>
          <w:rFonts w:ascii="Times New Roman" w:hAnsi="Times New Roman"/>
          <w:color w:val="000000"/>
          <w:sz w:val="28"/>
          <w:szCs w:val="28"/>
          <w:lang w:val="uk-UA" w:eastAsia="ru-RU"/>
        </w:rPr>
        <w:t xml:space="preserve">Оцінка функціонального стану системи зовнішнього дихання </w:t>
      </w:r>
    </w:p>
    <w:p w:rsidR="00A75CBC" w:rsidRPr="00B67078" w:rsidRDefault="00A75CBC" w:rsidP="00A8242A">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юнаків 1</w:t>
      </w:r>
      <w:r w:rsidR="00F13556">
        <w:rPr>
          <w:rFonts w:ascii="Times New Roman" w:hAnsi="Times New Roman"/>
          <w:sz w:val="28"/>
          <w:szCs w:val="28"/>
          <w:lang w:val="uk-UA" w:eastAsia="ru-RU"/>
        </w:rPr>
        <w:t>7</w:t>
      </w:r>
      <w:r>
        <w:rPr>
          <w:rFonts w:ascii="Times New Roman" w:hAnsi="Times New Roman"/>
          <w:sz w:val="28"/>
          <w:szCs w:val="28"/>
          <w:lang w:val="uk-UA" w:eastAsia="ru-RU"/>
        </w:rPr>
        <w:t>-1</w:t>
      </w:r>
      <w:r w:rsidR="00F13556">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w:t>
      </w:r>
      <w:r w:rsidRPr="00B67078">
        <w:rPr>
          <w:rFonts w:ascii="Times New Roman" w:hAnsi="Times New Roman"/>
          <w:color w:val="000000"/>
          <w:sz w:val="28"/>
          <w:szCs w:val="28"/>
          <w:lang w:val="uk-UA" w:eastAsia="ru-RU"/>
        </w:rPr>
        <w:t xml:space="preserve">років, </w:t>
      </w:r>
      <w:r w:rsidRPr="00B67078">
        <w:rPr>
          <w:rFonts w:ascii="Times New Roman" w:eastAsia="Times New Roman" w:hAnsi="Times New Roman"/>
          <w:position w:val="-4"/>
          <w:sz w:val="28"/>
          <w:szCs w:val="28"/>
          <w:lang w:val="uk-UA" w:eastAsia="ru-RU"/>
        </w:rPr>
        <w:object w:dxaOrig="260" w:dyaOrig="320">
          <v:shape id="_x0000_i1035" type="#_x0000_t75" style="width:12.75pt;height:15.75pt" o:ole="">
            <v:imagedata r:id="rId10" o:title=""/>
          </v:shape>
          <o:OLEObject Type="Embed" ProgID="Equation.3" ShapeID="_x0000_i1035" DrawAspect="Content" ObjectID="_1701499821" r:id="rId22"/>
        </w:object>
      </w:r>
      <w:r w:rsidRPr="00B67078">
        <w:rPr>
          <w:rFonts w:ascii="Times New Roman" w:hAnsi="Times New Roman"/>
          <w:sz w:val="28"/>
          <w:szCs w:val="28"/>
          <w:u w:val="single"/>
          <w:lang w:val="uk-UA" w:eastAsia="ru-RU"/>
        </w:rPr>
        <w:t>+</w:t>
      </w:r>
      <w:r w:rsidRPr="00B67078">
        <w:rPr>
          <w:rFonts w:ascii="Times New Roman" w:hAnsi="Times New Roman"/>
          <w:sz w:val="28"/>
          <w:szCs w:val="28"/>
          <w:lang w:val="uk-UA" w:eastAsia="ru-RU"/>
        </w:rPr>
        <w:t>m</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159"/>
        <w:gridCol w:w="2322"/>
        <w:gridCol w:w="838"/>
        <w:gridCol w:w="2154"/>
        <w:gridCol w:w="1537"/>
      </w:tblGrid>
      <w:tr w:rsidR="00A75CBC" w:rsidRPr="00B67078" w:rsidTr="005B3E75">
        <w:trPr>
          <w:jc w:val="center"/>
        </w:trPr>
        <w:tc>
          <w:tcPr>
            <w:tcW w:w="484"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w:t>
            </w:r>
          </w:p>
        </w:tc>
        <w:tc>
          <w:tcPr>
            <w:tcW w:w="2159"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Показник</w:t>
            </w:r>
          </w:p>
        </w:tc>
        <w:tc>
          <w:tcPr>
            <w:tcW w:w="2322"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Початок навчального року</w:t>
            </w:r>
          </w:p>
        </w:tc>
        <w:tc>
          <w:tcPr>
            <w:tcW w:w="838"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t</w:t>
            </w:r>
          </w:p>
        </w:tc>
        <w:tc>
          <w:tcPr>
            <w:tcW w:w="2154"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Кінець навчального року</w:t>
            </w:r>
          </w:p>
        </w:tc>
        <w:tc>
          <w:tcPr>
            <w:tcW w:w="1537" w:type="dxa"/>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p>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w:t>
            </w:r>
          </w:p>
        </w:tc>
      </w:tr>
      <w:tr w:rsidR="00A75CBC" w:rsidRPr="00B67078" w:rsidTr="005B3E75">
        <w:trPr>
          <w:jc w:val="center"/>
        </w:trPr>
        <w:tc>
          <w:tcPr>
            <w:tcW w:w="484"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w:t>
            </w:r>
          </w:p>
        </w:tc>
        <w:tc>
          <w:tcPr>
            <w:tcW w:w="2159"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Штанге (с)</w:t>
            </w:r>
          </w:p>
        </w:tc>
        <w:tc>
          <w:tcPr>
            <w:tcW w:w="2322"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4</w:t>
            </w:r>
            <w:r>
              <w:rPr>
                <w:rFonts w:ascii="Times New Roman" w:hAnsi="Times New Roman"/>
                <w:sz w:val="28"/>
                <w:szCs w:val="28"/>
                <w:lang w:val="uk-UA" w:eastAsia="ru-RU"/>
              </w:rPr>
              <w:t>3</w:t>
            </w:r>
            <w:r w:rsidRPr="00B67078">
              <w:rPr>
                <w:rFonts w:ascii="Times New Roman" w:hAnsi="Times New Roman"/>
                <w:sz w:val="28"/>
                <w:szCs w:val="28"/>
                <w:lang w:val="uk-UA" w:eastAsia="ru-RU"/>
              </w:rPr>
              <w:t>,22</w:t>
            </w:r>
            <w:r w:rsidRPr="00B67078">
              <w:rPr>
                <w:rFonts w:ascii="Times New Roman" w:hAnsi="Times New Roman"/>
                <w:sz w:val="28"/>
                <w:szCs w:val="28"/>
                <w:u w:val="single"/>
                <w:lang w:val="uk-UA" w:eastAsia="ru-RU"/>
              </w:rPr>
              <w:t>+</w:t>
            </w:r>
            <w:r w:rsidRPr="00B67078">
              <w:rPr>
                <w:rFonts w:ascii="Times New Roman" w:hAnsi="Times New Roman"/>
                <w:sz w:val="28"/>
                <w:szCs w:val="28"/>
                <w:lang w:val="uk-UA" w:eastAsia="ru-RU"/>
              </w:rPr>
              <w:t>1</w:t>
            </w:r>
            <w:r>
              <w:rPr>
                <w:rFonts w:ascii="Times New Roman" w:hAnsi="Times New Roman"/>
                <w:sz w:val="28"/>
                <w:szCs w:val="28"/>
                <w:lang w:val="uk-UA" w:eastAsia="ru-RU"/>
              </w:rPr>
              <w:t>1</w:t>
            </w:r>
            <w:r w:rsidRPr="00B67078">
              <w:rPr>
                <w:rFonts w:ascii="Times New Roman" w:hAnsi="Times New Roman"/>
                <w:sz w:val="28"/>
                <w:szCs w:val="28"/>
                <w:lang w:val="uk-UA" w:eastAsia="ru-RU"/>
              </w:rPr>
              <w:t>,</w:t>
            </w:r>
            <w:r>
              <w:rPr>
                <w:rFonts w:ascii="Times New Roman" w:hAnsi="Times New Roman"/>
                <w:sz w:val="28"/>
                <w:szCs w:val="28"/>
                <w:lang w:val="uk-UA" w:eastAsia="ru-RU"/>
              </w:rPr>
              <w:t>22</w:t>
            </w:r>
            <w:r w:rsidRPr="00B67078">
              <w:rPr>
                <w:rFonts w:ascii="Times New Roman" w:hAnsi="Times New Roman"/>
                <w:sz w:val="28"/>
                <w:szCs w:val="28"/>
                <w:lang w:val="uk-UA" w:eastAsia="ru-RU"/>
              </w:rPr>
              <w:t xml:space="preserve"> </w:t>
            </w:r>
          </w:p>
        </w:tc>
        <w:tc>
          <w:tcPr>
            <w:tcW w:w="838"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0,78</w:t>
            </w:r>
          </w:p>
        </w:tc>
        <w:tc>
          <w:tcPr>
            <w:tcW w:w="2154"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55</w:t>
            </w:r>
            <w:r w:rsidRPr="00B67078">
              <w:rPr>
                <w:rFonts w:ascii="Times New Roman" w:hAnsi="Times New Roman"/>
                <w:sz w:val="28"/>
                <w:szCs w:val="28"/>
                <w:lang w:val="uk-UA" w:eastAsia="ru-RU"/>
              </w:rPr>
              <w:t>,</w:t>
            </w:r>
            <w:r>
              <w:rPr>
                <w:rFonts w:ascii="Times New Roman" w:hAnsi="Times New Roman"/>
                <w:sz w:val="28"/>
                <w:szCs w:val="28"/>
                <w:lang w:val="uk-UA" w:eastAsia="ru-RU"/>
              </w:rPr>
              <w:t>20</w:t>
            </w:r>
            <w:r w:rsidRPr="00B67078">
              <w:rPr>
                <w:rFonts w:ascii="Times New Roman" w:hAnsi="Times New Roman"/>
                <w:sz w:val="28"/>
                <w:szCs w:val="28"/>
                <w:u w:val="single"/>
                <w:lang w:val="uk-UA" w:eastAsia="ru-RU"/>
              </w:rPr>
              <w:t>+</w:t>
            </w:r>
            <w:r w:rsidRPr="00B67078">
              <w:rPr>
                <w:rFonts w:ascii="Times New Roman" w:hAnsi="Times New Roman"/>
                <w:sz w:val="28"/>
                <w:szCs w:val="28"/>
                <w:lang w:val="uk-UA" w:eastAsia="ru-RU"/>
              </w:rPr>
              <w:t>1</w:t>
            </w:r>
            <w:r>
              <w:rPr>
                <w:rFonts w:ascii="Times New Roman" w:hAnsi="Times New Roman"/>
                <w:sz w:val="28"/>
                <w:szCs w:val="28"/>
                <w:lang w:val="uk-UA" w:eastAsia="ru-RU"/>
              </w:rPr>
              <w:t>1</w:t>
            </w:r>
            <w:r w:rsidRPr="00B67078">
              <w:rPr>
                <w:rFonts w:ascii="Times New Roman" w:hAnsi="Times New Roman"/>
                <w:sz w:val="28"/>
                <w:szCs w:val="28"/>
                <w:lang w:val="uk-UA" w:eastAsia="ru-RU"/>
              </w:rPr>
              <w:t>,</w:t>
            </w:r>
            <w:r>
              <w:rPr>
                <w:rFonts w:ascii="Times New Roman" w:hAnsi="Times New Roman"/>
                <w:sz w:val="28"/>
                <w:szCs w:val="28"/>
                <w:lang w:val="uk-UA" w:eastAsia="ru-RU"/>
              </w:rPr>
              <w:t>7</w:t>
            </w:r>
            <w:r w:rsidRPr="00B67078">
              <w:rPr>
                <w:rFonts w:ascii="Times New Roman" w:hAnsi="Times New Roman"/>
                <w:sz w:val="28"/>
                <w:szCs w:val="28"/>
                <w:lang w:val="uk-UA" w:eastAsia="ru-RU"/>
              </w:rPr>
              <w:t>0</w:t>
            </w:r>
          </w:p>
        </w:tc>
        <w:tc>
          <w:tcPr>
            <w:tcW w:w="1537" w:type="dxa"/>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2</w:t>
            </w:r>
            <w:r>
              <w:rPr>
                <w:rFonts w:ascii="Times New Roman" w:hAnsi="Times New Roman"/>
                <w:sz w:val="28"/>
                <w:szCs w:val="28"/>
                <w:lang w:val="uk-UA" w:eastAsia="ru-RU"/>
              </w:rPr>
              <w:t>1</w:t>
            </w:r>
            <w:r w:rsidRPr="00B67078">
              <w:rPr>
                <w:rFonts w:ascii="Times New Roman" w:hAnsi="Times New Roman"/>
                <w:sz w:val="28"/>
                <w:szCs w:val="28"/>
                <w:lang w:val="uk-UA" w:eastAsia="ru-RU"/>
              </w:rPr>
              <w:t>,</w:t>
            </w:r>
            <w:r>
              <w:rPr>
                <w:rFonts w:ascii="Times New Roman" w:hAnsi="Times New Roman"/>
                <w:sz w:val="28"/>
                <w:szCs w:val="28"/>
                <w:lang w:val="uk-UA" w:eastAsia="ru-RU"/>
              </w:rPr>
              <w:t>04</w:t>
            </w:r>
          </w:p>
        </w:tc>
      </w:tr>
      <w:tr w:rsidR="00A75CBC" w:rsidRPr="00B67078" w:rsidTr="005B3E75">
        <w:trPr>
          <w:jc w:val="center"/>
        </w:trPr>
        <w:tc>
          <w:tcPr>
            <w:tcW w:w="484"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2</w:t>
            </w:r>
          </w:p>
        </w:tc>
        <w:tc>
          <w:tcPr>
            <w:tcW w:w="2159"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Генчі (с)</w:t>
            </w:r>
          </w:p>
        </w:tc>
        <w:tc>
          <w:tcPr>
            <w:tcW w:w="2322"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29</w:t>
            </w:r>
            <w:r w:rsidRPr="00B67078">
              <w:rPr>
                <w:rFonts w:ascii="Times New Roman" w:hAnsi="Times New Roman"/>
                <w:sz w:val="28"/>
                <w:szCs w:val="28"/>
                <w:lang w:val="uk-UA" w:eastAsia="ru-RU"/>
              </w:rPr>
              <w:t>,1</w:t>
            </w:r>
            <w:r>
              <w:rPr>
                <w:rFonts w:ascii="Times New Roman" w:hAnsi="Times New Roman"/>
                <w:sz w:val="28"/>
                <w:szCs w:val="28"/>
                <w:lang w:val="uk-UA" w:eastAsia="ru-RU"/>
              </w:rPr>
              <w:t>7</w:t>
            </w:r>
            <w:r w:rsidRPr="00B67078">
              <w:rPr>
                <w:rFonts w:ascii="Times New Roman" w:hAnsi="Times New Roman"/>
                <w:sz w:val="28"/>
                <w:szCs w:val="28"/>
                <w:u w:val="single"/>
                <w:lang w:val="uk-UA" w:eastAsia="ru-RU"/>
              </w:rPr>
              <w:t>+</w:t>
            </w:r>
            <w:r>
              <w:rPr>
                <w:rFonts w:ascii="Times New Roman" w:hAnsi="Times New Roman"/>
                <w:sz w:val="28"/>
                <w:szCs w:val="28"/>
                <w:lang w:val="uk-UA" w:eastAsia="ru-RU"/>
              </w:rPr>
              <w:t>9</w:t>
            </w:r>
            <w:r w:rsidRPr="00B67078">
              <w:rPr>
                <w:rFonts w:ascii="Times New Roman" w:hAnsi="Times New Roman"/>
                <w:sz w:val="28"/>
                <w:szCs w:val="28"/>
                <w:lang w:val="uk-UA" w:eastAsia="ru-RU"/>
              </w:rPr>
              <w:t>,</w:t>
            </w:r>
            <w:r>
              <w:rPr>
                <w:rFonts w:ascii="Times New Roman" w:hAnsi="Times New Roman"/>
                <w:sz w:val="28"/>
                <w:szCs w:val="28"/>
                <w:lang w:val="uk-UA" w:eastAsia="ru-RU"/>
              </w:rPr>
              <w:t>17</w:t>
            </w:r>
          </w:p>
        </w:tc>
        <w:tc>
          <w:tcPr>
            <w:tcW w:w="838"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0,53</w:t>
            </w:r>
          </w:p>
        </w:tc>
        <w:tc>
          <w:tcPr>
            <w:tcW w:w="2154" w:type="dxa"/>
            <w:vAlign w:val="center"/>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39</w:t>
            </w:r>
            <w:r w:rsidRPr="00B67078">
              <w:rPr>
                <w:rFonts w:ascii="Times New Roman" w:hAnsi="Times New Roman"/>
                <w:sz w:val="28"/>
                <w:szCs w:val="28"/>
                <w:lang w:val="uk-UA" w:eastAsia="ru-RU"/>
              </w:rPr>
              <w:t>,</w:t>
            </w:r>
            <w:r>
              <w:rPr>
                <w:rFonts w:ascii="Times New Roman" w:hAnsi="Times New Roman"/>
                <w:sz w:val="28"/>
                <w:szCs w:val="28"/>
                <w:lang w:val="uk-UA" w:eastAsia="ru-RU"/>
              </w:rPr>
              <w:t>09</w:t>
            </w:r>
            <w:r w:rsidRPr="00B67078">
              <w:rPr>
                <w:rFonts w:ascii="Times New Roman" w:hAnsi="Times New Roman"/>
                <w:sz w:val="28"/>
                <w:szCs w:val="28"/>
                <w:u w:val="single"/>
                <w:lang w:val="uk-UA" w:eastAsia="ru-RU"/>
              </w:rPr>
              <w:t>+</w:t>
            </w:r>
            <w:r w:rsidRPr="00816A3A">
              <w:rPr>
                <w:rFonts w:ascii="Times New Roman" w:hAnsi="Times New Roman"/>
                <w:sz w:val="28"/>
                <w:szCs w:val="28"/>
                <w:lang w:val="uk-UA" w:eastAsia="ru-RU"/>
              </w:rPr>
              <w:t>11</w:t>
            </w:r>
            <w:r w:rsidRPr="00B67078">
              <w:rPr>
                <w:rFonts w:ascii="Times New Roman" w:hAnsi="Times New Roman"/>
                <w:sz w:val="28"/>
                <w:szCs w:val="28"/>
                <w:lang w:val="uk-UA" w:eastAsia="ru-RU"/>
              </w:rPr>
              <w:t>,</w:t>
            </w:r>
            <w:r>
              <w:rPr>
                <w:rFonts w:ascii="Times New Roman" w:hAnsi="Times New Roman"/>
                <w:sz w:val="28"/>
                <w:szCs w:val="28"/>
                <w:lang w:val="uk-UA" w:eastAsia="ru-RU"/>
              </w:rPr>
              <w:t>03</w:t>
            </w:r>
          </w:p>
        </w:tc>
        <w:tc>
          <w:tcPr>
            <w:tcW w:w="1537" w:type="dxa"/>
          </w:tcPr>
          <w:p w:rsidR="00A75CBC" w:rsidRPr="00B67078" w:rsidRDefault="00A75CBC" w:rsidP="005B3E75">
            <w:pPr>
              <w:suppressAutoHyphens/>
              <w:spacing w:after="0" w:line="48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4</w:t>
            </w:r>
            <w:r>
              <w:rPr>
                <w:rFonts w:ascii="Times New Roman" w:hAnsi="Times New Roman"/>
                <w:sz w:val="28"/>
                <w:szCs w:val="28"/>
                <w:lang w:val="uk-UA" w:eastAsia="ru-RU"/>
              </w:rPr>
              <w:t>0</w:t>
            </w:r>
            <w:r w:rsidRPr="00B67078">
              <w:rPr>
                <w:rFonts w:ascii="Times New Roman" w:hAnsi="Times New Roman"/>
                <w:sz w:val="28"/>
                <w:szCs w:val="28"/>
                <w:lang w:val="uk-UA" w:eastAsia="ru-RU"/>
              </w:rPr>
              <w:t>,</w:t>
            </w:r>
            <w:r>
              <w:rPr>
                <w:rFonts w:ascii="Times New Roman" w:hAnsi="Times New Roman"/>
                <w:sz w:val="28"/>
                <w:szCs w:val="28"/>
                <w:lang w:val="uk-UA" w:eastAsia="ru-RU"/>
              </w:rPr>
              <w:t>02</w:t>
            </w:r>
          </w:p>
        </w:tc>
      </w:tr>
    </w:tbl>
    <w:p w:rsidR="00A75CBC" w:rsidRPr="00B67078" w:rsidRDefault="00A75CBC" w:rsidP="00A8242A">
      <w:pPr>
        <w:spacing w:after="0" w:line="360" w:lineRule="auto"/>
        <w:ind w:firstLine="708"/>
        <w:jc w:val="both"/>
        <w:rPr>
          <w:rFonts w:ascii="Times New Roman" w:hAnsi="Times New Roman"/>
          <w:sz w:val="28"/>
          <w:szCs w:val="28"/>
          <w:lang w:val="uk-UA" w:eastAsia="ru-RU"/>
        </w:rPr>
      </w:pPr>
    </w:p>
    <w:p w:rsidR="00A75CBC" w:rsidRPr="00B67078" w:rsidRDefault="00FF5E0D" w:rsidP="00FF5E0D">
      <w:pPr>
        <w:spacing w:after="0" w:line="360" w:lineRule="auto"/>
        <w:rPr>
          <w:rFonts w:ascii="Times New Roman" w:hAnsi="Times New Roman"/>
          <w:sz w:val="28"/>
          <w:szCs w:val="28"/>
          <w:lang w:val="uk-UA" w:eastAsia="ru-RU"/>
        </w:rPr>
      </w:pPr>
      <w:r w:rsidRPr="00616D99">
        <w:rPr>
          <w:rFonts w:ascii="Times New Roman" w:hAnsi="Times New Roman"/>
          <w:noProof/>
          <w:sz w:val="28"/>
          <w:szCs w:val="28"/>
          <w:lang w:eastAsia="ru-RU"/>
        </w:rPr>
        <w:object w:dxaOrig="9242" w:dyaOrig="4901">
          <v:shape id="_x0000_i1036" type="#_x0000_t75" style="width:474pt;height:318.75pt" o:ole="">
            <v:imagedata r:id="rId23" o:title="" croptop="-3676f" cropbottom="-9191f" cropleft="-7060f" cropright="-63f"/>
            <o:lock v:ext="edit" aspectratio="f"/>
          </v:shape>
          <o:OLEObject Type="Embed" ProgID="Excel.Sheet.8" ShapeID="_x0000_i1036" DrawAspect="Content" ObjectID="_1701499822" r:id="rId24"/>
        </w:object>
      </w:r>
      <w:r w:rsidR="00A75CBC" w:rsidRPr="00B67078">
        <w:rPr>
          <w:rFonts w:ascii="Times New Roman" w:hAnsi="Times New Roman"/>
          <w:sz w:val="28"/>
          <w:szCs w:val="28"/>
          <w:lang w:val="uk-UA" w:eastAsia="ru-RU"/>
        </w:rPr>
        <w:t xml:space="preserve">     </w:t>
      </w:r>
      <w:r w:rsidR="00A75CBC" w:rsidRPr="00B67078">
        <w:rPr>
          <w:rFonts w:ascii="Times New Roman" w:hAnsi="Times New Roman"/>
          <w:sz w:val="28"/>
          <w:szCs w:val="28"/>
          <w:lang w:val="uk-UA" w:eastAsia="ru-RU"/>
        </w:rPr>
        <w:tab/>
        <w:t xml:space="preserve">Рис.3.5 Динаміка показника проби </w:t>
      </w:r>
      <w:proofErr w:type="spellStart"/>
      <w:r w:rsidR="00A75CBC" w:rsidRPr="00B67078">
        <w:rPr>
          <w:rFonts w:ascii="Times New Roman" w:hAnsi="Times New Roman"/>
          <w:sz w:val="28"/>
          <w:szCs w:val="28"/>
          <w:lang w:val="uk-UA" w:eastAsia="ru-RU"/>
        </w:rPr>
        <w:t>Штанге-Генчі</w:t>
      </w:r>
      <w:proofErr w:type="spellEnd"/>
      <w:r w:rsidR="00A75CBC" w:rsidRPr="00B67078">
        <w:rPr>
          <w:rFonts w:ascii="Times New Roman" w:hAnsi="Times New Roman"/>
          <w:sz w:val="28"/>
          <w:szCs w:val="28"/>
          <w:lang w:val="uk-UA" w:eastAsia="ru-RU"/>
        </w:rPr>
        <w:t xml:space="preserve"> юнаків 1</w:t>
      </w:r>
      <w:r>
        <w:rPr>
          <w:rFonts w:ascii="Times New Roman" w:hAnsi="Times New Roman"/>
          <w:sz w:val="28"/>
          <w:szCs w:val="28"/>
          <w:lang w:val="uk-UA" w:eastAsia="ru-RU"/>
        </w:rPr>
        <w:t>7</w:t>
      </w:r>
      <w:r w:rsidR="00A75CBC" w:rsidRPr="00B67078">
        <w:rPr>
          <w:rFonts w:ascii="Times New Roman" w:hAnsi="Times New Roman"/>
          <w:sz w:val="28"/>
          <w:szCs w:val="28"/>
          <w:lang w:val="uk-UA" w:eastAsia="ru-RU"/>
        </w:rPr>
        <w:t>-1</w:t>
      </w:r>
      <w:r>
        <w:rPr>
          <w:rFonts w:ascii="Times New Roman" w:hAnsi="Times New Roman"/>
          <w:sz w:val="28"/>
          <w:szCs w:val="28"/>
          <w:lang w:val="uk-UA" w:eastAsia="ru-RU"/>
        </w:rPr>
        <w:t>8</w:t>
      </w:r>
      <w:r w:rsidR="00A75CBC" w:rsidRPr="00B67078">
        <w:rPr>
          <w:rFonts w:ascii="Times New Roman" w:hAnsi="Times New Roman"/>
          <w:sz w:val="28"/>
          <w:szCs w:val="28"/>
          <w:lang w:val="uk-UA" w:eastAsia="ru-RU"/>
        </w:rPr>
        <w:t xml:space="preserve"> років, с</w:t>
      </w:r>
    </w:p>
    <w:p w:rsidR="00A75CBC" w:rsidRDefault="00A75CBC" w:rsidP="00A8242A">
      <w:pPr>
        <w:tabs>
          <w:tab w:val="left" w:pos="0"/>
        </w:tabs>
        <w:spacing w:after="0" w:line="360" w:lineRule="auto"/>
        <w:ind w:firstLine="709"/>
        <w:jc w:val="both"/>
        <w:rPr>
          <w:rFonts w:ascii="Times New Roman" w:hAnsi="Times New Roman"/>
          <w:sz w:val="28"/>
          <w:szCs w:val="28"/>
          <w:lang w:val="uk-UA" w:eastAsia="ru-RU"/>
        </w:rPr>
      </w:pPr>
      <w:bookmarkStart w:id="7" w:name="_Toc324429562"/>
    </w:p>
    <w:p w:rsidR="00A75CBC"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Найбільший відносний приріст наприкінці навчального року відмічено у показниках індексу </w:t>
      </w:r>
      <w:r>
        <w:rPr>
          <w:rFonts w:ascii="Times New Roman" w:hAnsi="Times New Roman"/>
          <w:sz w:val="28"/>
          <w:szCs w:val="28"/>
          <w:lang w:val="uk-UA" w:eastAsia="ru-RU"/>
        </w:rPr>
        <w:t>АТд</w:t>
      </w:r>
      <w:r w:rsidRPr="00B67078">
        <w:rPr>
          <w:rFonts w:ascii="Times New Roman" w:hAnsi="Times New Roman"/>
          <w:sz w:val="28"/>
          <w:szCs w:val="28"/>
          <w:lang w:val="uk-UA" w:eastAsia="ru-RU"/>
        </w:rPr>
        <w:t xml:space="preserve"> (</w:t>
      </w:r>
      <w:r>
        <w:rPr>
          <w:rFonts w:ascii="Times New Roman" w:hAnsi="Times New Roman"/>
          <w:sz w:val="28"/>
          <w:szCs w:val="28"/>
          <w:lang w:val="uk-UA" w:eastAsia="ru-RU"/>
        </w:rPr>
        <w:t>11,32</w:t>
      </w:r>
      <w:r w:rsidRPr="00B67078">
        <w:rPr>
          <w:rFonts w:ascii="Times New Roman" w:hAnsi="Times New Roman"/>
          <w:sz w:val="28"/>
          <w:szCs w:val="28"/>
          <w:lang w:val="uk-UA" w:eastAsia="ru-RU"/>
        </w:rPr>
        <w:t>%), Руф’є (1</w:t>
      </w:r>
      <w:r>
        <w:rPr>
          <w:rFonts w:ascii="Times New Roman" w:hAnsi="Times New Roman"/>
          <w:sz w:val="28"/>
          <w:szCs w:val="28"/>
          <w:lang w:val="uk-UA" w:eastAsia="ru-RU"/>
        </w:rPr>
        <w:t>6</w:t>
      </w:r>
      <w:r w:rsidRPr="00B67078">
        <w:rPr>
          <w:rFonts w:ascii="Times New Roman" w:hAnsi="Times New Roman"/>
          <w:sz w:val="28"/>
          <w:szCs w:val="28"/>
          <w:lang w:val="uk-UA" w:eastAsia="ru-RU"/>
        </w:rPr>
        <w:t>%) та затримки дихання на видиху, пробі Генчі (4</w:t>
      </w:r>
      <w:r>
        <w:rPr>
          <w:rFonts w:ascii="Times New Roman" w:hAnsi="Times New Roman"/>
          <w:sz w:val="28"/>
          <w:szCs w:val="28"/>
          <w:lang w:val="uk-UA" w:eastAsia="ru-RU"/>
        </w:rPr>
        <w:t>0,02</w:t>
      </w:r>
      <w:r w:rsidRPr="00B67078">
        <w:rPr>
          <w:rFonts w:ascii="Times New Roman" w:hAnsi="Times New Roman"/>
          <w:sz w:val="28"/>
          <w:szCs w:val="28"/>
          <w:lang w:val="uk-UA" w:eastAsia="ru-RU"/>
        </w:rPr>
        <w:t xml:space="preserve">%) (див. рис. 3.6 та 3.7). </w:t>
      </w:r>
    </w:p>
    <w:p w:rsidR="00FF5E0D" w:rsidRPr="00B67078" w:rsidRDefault="00FF5E0D" w:rsidP="00FF5E0D">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У табл. 3.4 представлені результати оцінки соматичного здоров’я юнаків на початку та наприкінці першого півріччя. </w:t>
      </w:r>
    </w:p>
    <w:p w:rsidR="00FF5E0D" w:rsidRPr="00B67078" w:rsidRDefault="00FF5E0D" w:rsidP="00FF5E0D">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Отже тримані результати свідчать про те, що рівень здоров’я юнаків покращився і відповідав вже середньому рівню, порівняно з початком навчального року (нижче середнього).</w:t>
      </w:r>
    </w:p>
    <w:p w:rsidR="00FF5E0D" w:rsidRPr="00B67078" w:rsidRDefault="00FF5E0D" w:rsidP="00FF5E0D">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Так середньостатистичні величини усіх показників юнаків помітно змістилися у бік переходу до більш високого рівня. </w:t>
      </w:r>
    </w:p>
    <w:p w:rsidR="00FF5E0D" w:rsidRPr="00B67078" w:rsidRDefault="00FF5E0D" w:rsidP="00FF5E0D">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Особливо вираженні позитивні зміни стосуються показників індексу маси тіла та ЖЄЛ. </w:t>
      </w:r>
    </w:p>
    <w:p w:rsidR="00FF5E0D" w:rsidRPr="00B67078" w:rsidRDefault="00FF5E0D" w:rsidP="00FF5E0D">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Згідно таблиці 3.5, більшість з досліджуваних показників досягли величин, які наближаються до середнього рівня. </w:t>
      </w:r>
    </w:p>
    <w:p w:rsidR="00FF5E0D" w:rsidRPr="00B67078" w:rsidRDefault="00FF5E0D" w:rsidP="00FF5E0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ab/>
      </w:r>
      <w:r w:rsidRPr="00B67078">
        <w:rPr>
          <w:rFonts w:ascii="Times New Roman" w:hAnsi="Times New Roman"/>
          <w:sz w:val="28"/>
          <w:szCs w:val="28"/>
          <w:lang w:val="uk-UA" w:eastAsia="ru-RU"/>
        </w:rPr>
        <w:t>Тобто можна стверджувати, що загальний стан здоров’я юнаків у другому півріччі безумовно покращився, про що свідчить сумарна величина його бальної оцінки (11 балів).</w:t>
      </w:r>
    </w:p>
    <w:p w:rsidR="00A75CBC" w:rsidRPr="00B67078" w:rsidRDefault="00FF5E0D" w:rsidP="00A8242A">
      <w:pPr>
        <w:tabs>
          <w:tab w:val="left" w:pos="0"/>
        </w:tabs>
        <w:spacing w:after="0" w:line="360" w:lineRule="auto"/>
        <w:rPr>
          <w:rFonts w:ascii="Times New Roman" w:hAnsi="Times New Roman"/>
          <w:sz w:val="28"/>
          <w:szCs w:val="28"/>
          <w:lang w:val="uk-UA" w:eastAsia="ru-RU"/>
        </w:rPr>
      </w:pPr>
      <w:r w:rsidRPr="00616D99">
        <w:rPr>
          <w:rFonts w:ascii="Times New Roman" w:hAnsi="Times New Roman"/>
          <w:noProof/>
          <w:sz w:val="28"/>
          <w:szCs w:val="28"/>
          <w:lang w:eastAsia="ru-RU"/>
        </w:rPr>
        <w:object w:dxaOrig="10962" w:dyaOrig="7474">
          <v:shape id="_x0000_i1037" type="#_x0000_t75" style="width:475.5pt;height:423.75pt" o:ole="">
            <v:imagedata r:id="rId25" o:title="" croptop="-3518f" cropbottom="-5258f" cropleft="-2084f" cropright="-56f"/>
            <o:lock v:ext="edit" aspectratio="f"/>
          </v:shape>
          <o:OLEObject Type="Embed" ProgID="Excel.Sheet.8" ShapeID="_x0000_i1037" DrawAspect="Content" ObjectID="_1701499823" r:id="rId26"/>
        </w:object>
      </w:r>
    </w:p>
    <w:p w:rsidR="00A75CBC" w:rsidRPr="00B67078" w:rsidRDefault="00A75CBC" w:rsidP="00A8242A">
      <w:pPr>
        <w:spacing w:after="0" w:line="360" w:lineRule="auto"/>
        <w:ind w:left="1843" w:hanging="1135"/>
        <w:jc w:val="both"/>
        <w:rPr>
          <w:rFonts w:ascii="Times New Roman" w:hAnsi="Times New Roman"/>
          <w:sz w:val="28"/>
          <w:szCs w:val="28"/>
          <w:lang w:val="uk-UA" w:eastAsia="ru-RU"/>
        </w:rPr>
      </w:pPr>
      <w:r w:rsidRPr="00B67078">
        <w:rPr>
          <w:rFonts w:ascii="Times New Roman" w:hAnsi="Times New Roman"/>
          <w:sz w:val="28"/>
          <w:szCs w:val="28"/>
          <w:lang w:val="uk-UA" w:eastAsia="ru-RU"/>
        </w:rPr>
        <w:t>Рис.3.6 Відносний приріст функціональних показників серцево-судинної системи юнаків 1</w:t>
      </w:r>
      <w:r w:rsidR="00FF5E0D">
        <w:rPr>
          <w:rFonts w:ascii="Times New Roman" w:hAnsi="Times New Roman"/>
          <w:sz w:val="28"/>
          <w:szCs w:val="28"/>
          <w:lang w:val="uk-UA" w:eastAsia="ru-RU"/>
        </w:rPr>
        <w:t>7</w:t>
      </w:r>
      <w:r w:rsidRPr="00B67078">
        <w:rPr>
          <w:rFonts w:ascii="Times New Roman" w:hAnsi="Times New Roman"/>
          <w:sz w:val="28"/>
          <w:szCs w:val="28"/>
          <w:lang w:val="uk-UA" w:eastAsia="ru-RU"/>
        </w:rPr>
        <w:t>-1</w:t>
      </w:r>
      <w:r w:rsidR="00FF5E0D">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років наприкінці дослідження, (%)</w:t>
      </w:r>
    </w:p>
    <w:p w:rsidR="00A75CBC" w:rsidRPr="00B67078" w:rsidRDefault="00A75CBC" w:rsidP="00A8242A">
      <w:pPr>
        <w:tabs>
          <w:tab w:val="left" w:pos="0"/>
        </w:tabs>
        <w:spacing w:after="0" w:line="360" w:lineRule="auto"/>
        <w:ind w:firstLine="709"/>
        <w:jc w:val="both"/>
        <w:rPr>
          <w:rFonts w:ascii="Times New Roman" w:hAnsi="Times New Roman"/>
          <w:sz w:val="28"/>
          <w:szCs w:val="28"/>
          <w:lang w:val="uk-UA" w:eastAsia="ru-RU"/>
        </w:rPr>
      </w:pPr>
    </w:p>
    <w:p w:rsidR="00A75CBC" w:rsidRPr="00B67078" w:rsidRDefault="00A75CBC" w:rsidP="00A8242A">
      <w:pPr>
        <w:spacing w:after="0" w:line="360" w:lineRule="auto"/>
        <w:ind w:firstLine="708"/>
        <w:jc w:val="both"/>
        <w:rPr>
          <w:rFonts w:ascii="Times New Roman" w:hAnsi="Times New Roman"/>
          <w:sz w:val="28"/>
          <w:szCs w:val="28"/>
          <w:lang w:val="uk-UA" w:eastAsia="ru-RU"/>
        </w:rPr>
      </w:pPr>
    </w:p>
    <w:p w:rsidR="00A75CBC" w:rsidRPr="00B67078" w:rsidRDefault="00B06FFA" w:rsidP="00A8242A">
      <w:pPr>
        <w:tabs>
          <w:tab w:val="left" w:pos="0"/>
        </w:tabs>
        <w:spacing w:after="0" w:line="360" w:lineRule="auto"/>
        <w:jc w:val="both"/>
        <w:rPr>
          <w:rFonts w:ascii="Times New Roman" w:hAnsi="Times New Roman"/>
          <w:sz w:val="28"/>
          <w:szCs w:val="28"/>
          <w:lang w:val="uk-UA" w:eastAsia="ru-RU"/>
        </w:rPr>
      </w:pPr>
      <w:r w:rsidRPr="00616D99">
        <w:rPr>
          <w:rFonts w:ascii="Times New Roman" w:hAnsi="Times New Roman"/>
          <w:noProof/>
          <w:sz w:val="28"/>
          <w:szCs w:val="28"/>
          <w:lang w:eastAsia="ru-RU"/>
        </w:rPr>
        <w:object w:dxaOrig="8823" w:dyaOrig="5636">
          <v:shape id="Диаграмма 3" o:spid="_x0000_i1038" type="#_x0000_t75" style="width:468pt;height:319.5pt;visibility:visible" o:ole="">
            <v:imagedata r:id="rId27" o:title="" croptop="-3012f" cropbottom="-5768f" cropleft="-3640f" cropright="-22f"/>
            <o:lock v:ext="edit" aspectratio="f"/>
          </v:shape>
          <o:OLEObject Type="Embed" ProgID="Excel.Sheet.8" ShapeID="Диаграмма 3" DrawAspect="Content" ObjectID="_1701499824" r:id="rId28"/>
        </w:object>
      </w:r>
    </w:p>
    <w:p w:rsidR="00B06FFA" w:rsidRDefault="00B06FFA" w:rsidP="00A8242A">
      <w:pPr>
        <w:spacing w:after="0" w:line="360" w:lineRule="auto"/>
        <w:ind w:left="1843" w:hanging="1135"/>
        <w:jc w:val="both"/>
        <w:rPr>
          <w:rFonts w:ascii="Times New Roman" w:hAnsi="Times New Roman"/>
          <w:sz w:val="28"/>
          <w:szCs w:val="28"/>
          <w:lang w:val="uk-UA" w:eastAsia="ru-RU"/>
        </w:rPr>
      </w:pPr>
    </w:p>
    <w:p w:rsidR="00A75CBC" w:rsidRPr="00B67078" w:rsidRDefault="00A75CBC" w:rsidP="00A8242A">
      <w:pPr>
        <w:spacing w:after="0" w:line="360" w:lineRule="auto"/>
        <w:ind w:left="1843" w:hanging="1135"/>
        <w:jc w:val="both"/>
        <w:rPr>
          <w:rFonts w:ascii="Times New Roman" w:hAnsi="Times New Roman"/>
          <w:sz w:val="28"/>
          <w:szCs w:val="28"/>
          <w:lang w:val="uk-UA" w:eastAsia="ru-RU"/>
        </w:rPr>
      </w:pPr>
      <w:r w:rsidRPr="00B67078">
        <w:rPr>
          <w:rFonts w:ascii="Times New Roman" w:hAnsi="Times New Roman"/>
          <w:sz w:val="28"/>
          <w:szCs w:val="28"/>
          <w:lang w:val="uk-UA" w:eastAsia="ru-RU"/>
        </w:rPr>
        <w:t>Рис.3.7 Відносний приріст функціональних показників дихальної  системи юнаків 1</w:t>
      </w:r>
      <w:r w:rsidR="00FF5E0D">
        <w:rPr>
          <w:rFonts w:ascii="Times New Roman" w:hAnsi="Times New Roman"/>
          <w:sz w:val="28"/>
          <w:szCs w:val="28"/>
          <w:lang w:val="uk-UA" w:eastAsia="ru-RU"/>
        </w:rPr>
        <w:t>7</w:t>
      </w:r>
      <w:r w:rsidRPr="00B67078">
        <w:rPr>
          <w:rFonts w:ascii="Times New Roman" w:hAnsi="Times New Roman"/>
          <w:sz w:val="28"/>
          <w:szCs w:val="28"/>
          <w:lang w:val="uk-UA" w:eastAsia="ru-RU"/>
        </w:rPr>
        <w:t>-1</w:t>
      </w:r>
      <w:r w:rsidR="00FF5E0D">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років наприкінці дослідження, (%)</w:t>
      </w:r>
    </w:p>
    <w:p w:rsidR="00A75CBC" w:rsidRPr="00B67078" w:rsidRDefault="00A75CBC" w:rsidP="00A8242A">
      <w:pPr>
        <w:tabs>
          <w:tab w:val="left" w:pos="0"/>
        </w:tabs>
        <w:spacing w:after="0" w:line="360" w:lineRule="auto"/>
        <w:ind w:firstLine="709"/>
        <w:jc w:val="both"/>
        <w:rPr>
          <w:rFonts w:ascii="Times New Roman" w:hAnsi="Times New Roman"/>
          <w:sz w:val="28"/>
          <w:szCs w:val="28"/>
          <w:lang w:val="uk-UA" w:eastAsia="ru-RU"/>
        </w:rPr>
      </w:pPr>
    </w:p>
    <w:p w:rsidR="00B06FFA" w:rsidRDefault="00B06FFA" w:rsidP="00A8242A">
      <w:pPr>
        <w:tabs>
          <w:tab w:val="left" w:pos="0"/>
        </w:tabs>
        <w:spacing w:after="0" w:line="360" w:lineRule="auto"/>
        <w:ind w:firstLine="709"/>
        <w:jc w:val="both"/>
        <w:rPr>
          <w:rFonts w:ascii="Times New Roman" w:hAnsi="Times New Roman"/>
          <w:sz w:val="28"/>
          <w:szCs w:val="28"/>
          <w:lang w:val="uk-UA" w:eastAsia="ru-RU"/>
        </w:rPr>
      </w:pPr>
    </w:p>
    <w:p w:rsidR="00B06FFA" w:rsidRDefault="00B06FFA" w:rsidP="00A8242A">
      <w:pPr>
        <w:tabs>
          <w:tab w:val="left" w:pos="0"/>
        </w:tabs>
        <w:spacing w:after="0" w:line="360" w:lineRule="auto"/>
        <w:ind w:firstLine="709"/>
        <w:jc w:val="both"/>
        <w:rPr>
          <w:rFonts w:ascii="Times New Roman" w:hAnsi="Times New Roman"/>
          <w:sz w:val="28"/>
          <w:szCs w:val="28"/>
          <w:lang w:val="uk-UA" w:eastAsia="ru-RU"/>
        </w:rPr>
      </w:pPr>
    </w:p>
    <w:p w:rsidR="00A75CBC" w:rsidRPr="00B67078"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Середнє значення ЖЄЛ та рівень індексу маси тіла юнаків достовірно підвищилися, а рівень його змінився з середнього до вище за середній. Значення показника динамометрії кисті наприкінці другого року навчання підвищилося з рівня нижче середнього на середній.</w:t>
      </w:r>
    </w:p>
    <w:p w:rsidR="00FF5E0D" w:rsidRDefault="00A75CBC" w:rsidP="00A8242A">
      <w:pPr>
        <w:tabs>
          <w:tab w:val="left" w:pos="0"/>
        </w:tabs>
        <w:spacing w:after="0" w:line="360" w:lineRule="auto"/>
        <w:jc w:val="right"/>
        <w:rPr>
          <w:rFonts w:ascii="Times New Roman" w:hAnsi="Times New Roman"/>
          <w:sz w:val="28"/>
          <w:szCs w:val="28"/>
          <w:lang w:val="uk-UA" w:eastAsia="ru-RU"/>
        </w:rPr>
      </w:pPr>
      <w:r w:rsidRPr="00B67078">
        <w:rPr>
          <w:rFonts w:ascii="Times New Roman" w:hAnsi="Times New Roman"/>
          <w:sz w:val="28"/>
          <w:szCs w:val="28"/>
          <w:lang w:val="uk-UA" w:eastAsia="ru-RU"/>
        </w:rPr>
        <w:tab/>
      </w:r>
    </w:p>
    <w:p w:rsidR="00A75CBC" w:rsidRPr="00B67078" w:rsidRDefault="00FF5E0D" w:rsidP="00A8242A">
      <w:pPr>
        <w:tabs>
          <w:tab w:val="left" w:pos="0"/>
        </w:tabs>
        <w:spacing w:after="0" w:line="360" w:lineRule="auto"/>
        <w:jc w:val="right"/>
        <w:rPr>
          <w:rFonts w:ascii="Times New Roman" w:hAnsi="Times New Roman"/>
          <w:sz w:val="28"/>
          <w:szCs w:val="28"/>
          <w:lang w:val="uk-UA" w:eastAsia="ru-RU"/>
        </w:rPr>
      </w:pPr>
      <w:r>
        <w:rPr>
          <w:rFonts w:ascii="Times New Roman" w:hAnsi="Times New Roman"/>
          <w:sz w:val="28"/>
          <w:szCs w:val="28"/>
          <w:lang w:val="uk-UA" w:eastAsia="ru-RU"/>
        </w:rPr>
        <w:br w:type="page"/>
      </w:r>
      <w:r w:rsidR="00A75CBC" w:rsidRPr="00B67078">
        <w:rPr>
          <w:rFonts w:ascii="Times New Roman" w:hAnsi="Times New Roman"/>
          <w:sz w:val="28"/>
          <w:szCs w:val="28"/>
          <w:lang w:val="uk-UA" w:eastAsia="ru-RU"/>
        </w:rPr>
        <w:lastRenderedPageBreak/>
        <w:t>Таблиця 3.4</w:t>
      </w:r>
    </w:p>
    <w:p w:rsidR="00A75CBC" w:rsidRPr="00B67078" w:rsidRDefault="00A75CBC" w:rsidP="00A8242A">
      <w:pPr>
        <w:tabs>
          <w:tab w:val="left" w:pos="0"/>
        </w:tabs>
        <w:spacing w:after="0" w:line="360" w:lineRule="auto"/>
        <w:jc w:val="center"/>
        <w:rPr>
          <w:rFonts w:ascii="Times New Roman" w:hAnsi="Times New Roman"/>
          <w:bCs/>
          <w:iCs/>
          <w:sz w:val="28"/>
          <w:szCs w:val="28"/>
          <w:lang w:val="uk-UA" w:eastAsia="ru-RU"/>
        </w:rPr>
      </w:pPr>
      <w:r w:rsidRPr="00B67078">
        <w:rPr>
          <w:rFonts w:ascii="Times New Roman" w:hAnsi="Times New Roman"/>
          <w:bCs/>
          <w:iCs/>
          <w:sz w:val="28"/>
          <w:szCs w:val="28"/>
          <w:lang w:val="uk-UA" w:eastAsia="ru-RU"/>
        </w:rPr>
        <w:t xml:space="preserve">Динаміка показників соматичного здоров’я </w:t>
      </w:r>
      <w:r w:rsidRPr="00B67078">
        <w:rPr>
          <w:rFonts w:ascii="Times New Roman" w:hAnsi="Times New Roman"/>
          <w:sz w:val="28"/>
          <w:szCs w:val="28"/>
          <w:lang w:val="uk-UA" w:eastAsia="ru-RU"/>
        </w:rPr>
        <w:t>юнаків 1</w:t>
      </w:r>
      <w:r w:rsidR="00FF5E0D">
        <w:rPr>
          <w:rFonts w:ascii="Times New Roman" w:hAnsi="Times New Roman"/>
          <w:sz w:val="28"/>
          <w:szCs w:val="28"/>
          <w:lang w:val="uk-UA" w:eastAsia="ru-RU"/>
        </w:rPr>
        <w:t>7</w:t>
      </w:r>
      <w:r w:rsidRPr="00B67078">
        <w:rPr>
          <w:rFonts w:ascii="Times New Roman" w:hAnsi="Times New Roman"/>
          <w:sz w:val="28"/>
          <w:szCs w:val="28"/>
          <w:lang w:val="uk-UA" w:eastAsia="ru-RU"/>
        </w:rPr>
        <w:t>-1</w:t>
      </w:r>
      <w:r w:rsidR="00FF5E0D">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w:t>
      </w:r>
      <w:r w:rsidRPr="00B67078">
        <w:rPr>
          <w:rFonts w:ascii="Times New Roman" w:hAnsi="Times New Roman"/>
          <w:bCs/>
          <w:iCs/>
          <w:sz w:val="28"/>
          <w:szCs w:val="28"/>
          <w:lang w:val="uk-UA" w:eastAsia="ru-RU"/>
        </w:rPr>
        <w:t>років (</w:t>
      </w:r>
      <w:r w:rsidRPr="00B67078">
        <w:rPr>
          <w:rFonts w:ascii="Times New Roman" w:hAnsi="Times New Roman"/>
          <w:sz w:val="28"/>
          <w:szCs w:val="28"/>
          <w:lang w:val="uk-UA" w:eastAsia="ru-RU"/>
        </w:rPr>
        <w:t>Х±m</w:t>
      </w:r>
      <w:r w:rsidRPr="00B67078">
        <w:rPr>
          <w:rFonts w:ascii="Times New Roman" w:hAnsi="Times New Roman"/>
          <w:bCs/>
          <w:iCs/>
          <w:sz w:val="28"/>
          <w:szCs w:val="28"/>
          <w:lang w:val="uk-UA" w:eastAsia="ru-RU"/>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2475"/>
        <w:gridCol w:w="2023"/>
        <w:gridCol w:w="2463"/>
      </w:tblGrid>
      <w:tr w:rsidR="00A75CBC" w:rsidRPr="00B67078" w:rsidTr="005B3E75">
        <w:trPr>
          <w:trHeight w:val="651"/>
        </w:trPr>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p>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Показники</w:t>
            </w:r>
          </w:p>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Початок навчального року</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t</w:t>
            </w: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Перше півріччя</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Індекс маси тіла</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2</w:t>
            </w:r>
            <w:r>
              <w:rPr>
                <w:rFonts w:ascii="Times New Roman" w:hAnsi="Times New Roman"/>
                <w:sz w:val="28"/>
                <w:szCs w:val="28"/>
                <w:lang w:val="uk-UA" w:eastAsia="ru-RU"/>
              </w:rPr>
              <w:t>1</w:t>
            </w:r>
            <w:r w:rsidRPr="00B67078">
              <w:rPr>
                <w:rFonts w:ascii="Times New Roman" w:hAnsi="Times New Roman"/>
                <w:sz w:val="28"/>
                <w:szCs w:val="28"/>
                <w:lang w:val="uk-UA" w:eastAsia="ru-RU"/>
              </w:rPr>
              <w:t>,</w:t>
            </w:r>
            <w:r>
              <w:rPr>
                <w:rFonts w:ascii="Times New Roman" w:hAnsi="Times New Roman"/>
                <w:sz w:val="28"/>
                <w:szCs w:val="28"/>
                <w:lang w:val="uk-UA" w:eastAsia="ru-RU"/>
              </w:rPr>
              <w:t>0</w:t>
            </w:r>
            <w:r w:rsidRPr="00B67078">
              <w:rPr>
                <w:rFonts w:ascii="Times New Roman" w:hAnsi="Times New Roman"/>
                <w:sz w:val="28"/>
                <w:szCs w:val="28"/>
                <w:lang w:val="uk-UA" w:eastAsia="ru-RU"/>
              </w:rPr>
              <w:t xml:space="preserve"> ± 0,01</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2,</w:t>
            </w:r>
            <w:r>
              <w:rPr>
                <w:rFonts w:ascii="Times New Roman" w:hAnsi="Times New Roman"/>
                <w:sz w:val="28"/>
                <w:szCs w:val="28"/>
                <w:lang w:val="uk-UA" w:eastAsia="ru-RU"/>
              </w:rPr>
              <w:t>9</w:t>
            </w: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2</w:t>
            </w:r>
            <w:r>
              <w:rPr>
                <w:rFonts w:ascii="Times New Roman" w:hAnsi="Times New Roman"/>
                <w:sz w:val="28"/>
                <w:szCs w:val="28"/>
                <w:lang w:val="uk-UA" w:eastAsia="ru-RU"/>
              </w:rPr>
              <w:t>0</w:t>
            </w:r>
            <w:r w:rsidRPr="00B67078">
              <w:rPr>
                <w:rFonts w:ascii="Times New Roman" w:hAnsi="Times New Roman"/>
                <w:sz w:val="28"/>
                <w:szCs w:val="28"/>
                <w:lang w:val="uk-UA" w:eastAsia="ru-RU"/>
              </w:rPr>
              <w:t>,</w:t>
            </w:r>
            <w:r>
              <w:rPr>
                <w:rFonts w:ascii="Times New Roman" w:hAnsi="Times New Roman"/>
                <w:sz w:val="28"/>
                <w:szCs w:val="28"/>
                <w:lang w:val="uk-UA" w:eastAsia="ru-RU"/>
              </w:rPr>
              <w:t>1</w:t>
            </w:r>
            <w:r w:rsidRPr="00B67078">
              <w:rPr>
                <w:rFonts w:ascii="Times New Roman" w:hAnsi="Times New Roman"/>
                <w:sz w:val="28"/>
                <w:szCs w:val="28"/>
                <w:lang w:val="uk-UA" w:eastAsia="ru-RU"/>
              </w:rPr>
              <w:t xml:space="preserve"> ± 0,</w:t>
            </w:r>
            <w:r>
              <w:rPr>
                <w:rFonts w:ascii="Times New Roman" w:hAnsi="Times New Roman"/>
                <w:sz w:val="28"/>
                <w:szCs w:val="28"/>
                <w:lang w:val="uk-UA" w:eastAsia="ru-RU"/>
              </w:rPr>
              <w:t>4</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Бали</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0</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0</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Рівні</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середній</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середній</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Життєва ємність легенів</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4</w:t>
            </w:r>
            <w:r>
              <w:rPr>
                <w:rFonts w:ascii="Times New Roman" w:hAnsi="Times New Roman"/>
                <w:sz w:val="28"/>
                <w:szCs w:val="28"/>
                <w:lang w:val="uk-UA" w:eastAsia="ru-RU"/>
              </w:rPr>
              <w:t>4</w:t>
            </w:r>
            <w:r w:rsidRPr="00B67078">
              <w:rPr>
                <w:rFonts w:ascii="Times New Roman" w:hAnsi="Times New Roman"/>
                <w:sz w:val="28"/>
                <w:szCs w:val="28"/>
                <w:lang w:val="uk-UA" w:eastAsia="ru-RU"/>
              </w:rPr>
              <w:t>,</w:t>
            </w:r>
            <w:r>
              <w:rPr>
                <w:rFonts w:ascii="Times New Roman" w:hAnsi="Times New Roman"/>
                <w:sz w:val="28"/>
                <w:szCs w:val="28"/>
                <w:lang w:val="uk-UA" w:eastAsia="ru-RU"/>
              </w:rPr>
              <w:t>7</w:t>
            </w:r>
            <w:r w:rsidRPr="00B67078">
              <w:rPr>
                <w:rFonts w:ascii="Times New Roman" w:hAnsi="Times New Roman"/>
                <w:sz w:val="28"/>
                <w:szCs w:val="28"/>
                <w:lang w:val="uk-UA" w:eastAsia="ru-RU"/>
              </w:rPr>
              <w:t xml:space="preserve"> ± 0,</w:t>
            </w:r>
            <w:r>
              <w:rPr>
                <w:rFonts w:ascii="Times New Roman" w:hAnsi="Times New Roman"/>
                <w:sz w:val="28"/>
                <w:szCs w:val="28"/>
                <w:lang w:val="uk-UA" w:eastAsia="ru-RU"/>
              </w:rPr>
              <w:t>4</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w:t>
            </w:r>
            <w:r w:rsidRPr="00B67078">
              <w:rPr>
                <w:rFonts w:ascii="Times New Roman" w:hAnsi="Times New Roman"/>
                <w:sz w:val="28"/>
                <w:szCs w:val="28"/>
                <w:lang w:val="uk-UA" w:eastAsia="ru-RU"/>
              </w:rPr>
              <w:t>,</w:t>
            </w:r>
            <w:r>
              <w:rPr>
                <w:rFonts w:ascii="Times New Roman" w:hAnsi="Times New Roman"/>
                <w:sz w:val="28"/>
                <w:szCs w:val="28"/>
                <w:lang w:val="uk-UA" w:eastAsia="ru-RU"/>
              </w:rPr>
              <w:t>09</w:t>
            </w: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47,7 ± 0,</w:t>
            </w:r>
            <w:r>
              <w:rPr>
                <w:rFonts w:ascii="Times New Roman" w:hAnsi="Times New Roman"/>
                <w:sz w:val="28"/>
                <w:szCs w:val="28"/>
                <w:lang w:val="uk-UA" w:eastAsia="ru-RU"/>
              </w:rPr>
              <w:t>1</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Бали</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0</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Ріні</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нижче середнього</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середній</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Динамометрія кисті, (% від маси тіла)</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4</w:t>
            </w:r>
            <w:r>
              <w:rPr>
                <w:rFonts w:ascii="Times New Roman" w:hAnsi="Times New Roman"/>
                <w:sz w:val="28"/>
                <w:szCs w:val="28"/>
                <w:lang w:val="uk-UA" w:eastAsia="ru-RU"/>
              </w:rPr>
              <w:t>3</w:t>
            </w:r>
            <w:r w:rsidRPr="00B67078">
              <w:rPr>
                <w:rFonts w:ascii="Times New Roman" w:hAnsi="Times New Roman"/>
                <w:sz w:val="28"/>
                <w:szCs w:val="28"/>
                <w:lang w:val="uk-UA" w:eastAsia="ru-RU"/>
              </w:rPr>
              <w:t>,</w:t>
            </w:r>
            <w:r>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 </w:t>
            </w:r>
            <w:r>
              <w:rPr>
                <w:rFonts w:ascii="Times New Roman" w:hAnsi="Times New Roman"/>
                <w:sz w:val="28"/>
                <w:szCs w:val="28"/>
                <w:lang w:val="uk-UA" w:eastAsia="ru-RU"/>
              </w:rPr>
              <w:t>1</w:t>
            </w:r>
            <w:r w:rsidRPr="00B67078">
              <w:rPr>
                <w:rFonts w:ascii="Times New Roman" w:hAnsi="Times New Roman"/>
                <w:sz w:val="28"/>
                <w:szCs w:val="28"/>
                <w:lang w:val="uk-UA" w:eastAsia="ru-RU"/>
              </w:rPr>
              <w:t>,</w:t>
            </w:r>
            <w:r>
              <w:rPr>
                <w:rFonts w:ascii="Times New Roman" w:hAnsi="Times New Roman"/>
                <w:sz w:val="28"/>
                <w:szCs w:val="28"/>
                <w:lang w:val="uk-UA" w:eastAsia="ru-RU"/>
              </w:rPr>
              <w:t>8</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w:t>
            </w:r>
            <w:r>
              <w:rPr>
                <w:rFonts w:ascii="Times New Roman" w:hAnsi="Times New Roman"/>
                <w:sz w:val="28"/>
                <w:szCs w:val="28"/>
                <w:lang w:val="uk-UA" w:eastAsia="ru-RU"/>
              </w:rPr>
              <w:t>33</w:t>
            </w: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4</w:t>
            </w:r>
            <w:r>
              <w:rPr>
                <w:rFonts w:ascii="Times New Roman" w:hAnsi="Times New Roman"/>
                <w:sz w:val="28"/>
                <w:szCs w:val="28"/>
                <w:lang w:val="uk-UA" w:eastAsia="ru-RU"/>
              </w:rPr>
              <w:t>7</w:t>
            </w:r>
            <w:r w:rsidRPr="00B67078">
              <w:rPr>
                <w:rFonts w:ascii="Times New Roman" w:hAnsi="Times New Roman"/>
                <w:sz w:val="28"/>
                <w:szCs w:val="28"/>
                <w:lang w:val="uk-UA" w:eastAsia="ru-RU"/>
              </w:rPr>
              <w:t>,</w:t>
            </w:r>
            <w:r>
              <w:rPr>
                <w:rFonts w:ascii="Times New Roman" w:hAnsi="Times New Roman"/>
                <w:sz w:val="28"/>
                <w:szCs w:val="28"/>
                <w:lang w:val="uk-UA" w:eastAsia="ru-RU"/>
              </w:rPr>
              <w:t>7</w:t>
            </w:r>
            <w:r w:rsidRPr="00B67078">
              <w:rPr>
                <w:rFonts w:ascii="Times New Roman" w:hAnsi="Times New Roman"/>
                <w:sz w:val="28"/>
                <w:szCs w:val="28"/>
                <w:lang w:val="uk-UA" w:eastAsia="ru-RU"/>
              </w:rPr>
              <w:t xml:space="preserve"> ± 2,</w:t>
            </w:r>
            <w:r>
              <w:rPr>
                <w:rFonts w:ascii="Times New Roman" w:hAnsi="Times New Roman"/>
                <w:sz w:val="28"/>
                <w:szCs w:val="28"/>
                <w:lang w:val="uk-UA" w:eastAsia="ru-RU"/>
              </w:rPr>
              <w:t>8</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Бали</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0</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0</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Рівні</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нижче середнього</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нижче середнього</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ЧСС х АТ систол./ 100</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7</w:t>
            </w:r>
            <w:r>
              <w:rPr>
                <w:rFonts w:ascii="Times New Roman" w:hAnsi="Times New Roman"/>
                <w:sz w:val="28"/>
                <w:szCs w:val="28"/>
                <w:lang w:val="uk-UA" w:eastAsia="ru-RU"/>
              </w:rPr>
              <w:t>6</w:t>
            </w:r>
            <w:r w:rsidRPr="00B67078">
              <w:rPr>
                <w:rFonts w:ascii="Times New Roman" w:hAnsi="Times New Roman"/>
                <w:sz w:val="28"/>
                <w:szCs w:val="28"/>
                <w:lang w:val="uk-UA" w:eastAsia="ru-RU"/>
              </w:rPr>
              <w:t>,</w:t>
            </w:r>
            <w:r>
              <w:rPr>
                <w:rFonts w:ascii="Times New Roman" w:hAnsi="Times New Roman"/>
                <w:sz w:val="28"/>
                <w:szCs w:val="28"/>
                <w:lang w:val="uk-UA" w:eastAsia="ru-RU"/>
              </w:rPr>
              <w:t>6</w:t>
            </w:r>
            <w:r w:rsidRPr="00B67078">
              <w:rPr>
                <w:rFonts w:ascii="Times New Roman" w:hAnsi="Times New Roman"/>
                <w:sz w:val="28"/>
                <w:szCs w:val="28"/>
                <w:lang w:val="uk-UA" w:eastAsia="ru-RU"/>
              </w:rPr>
              <w:t xml:space="preserve"> ± </w:t>
            </w:r>
            <w:r>
              <w:rPr>
                <w:rFonts w:ascii="Times New Roman" w:hAnsi="Times New Roman"/>
                <w:sz w:val="28"/>
                <w:szCs w:val="28"/>
                <w:lang w:val="uk-UA" w:eastAsia="ru-RU"/>
              </w:rPr>
              <w:t>6</w:t>
            </w:r>
            <w:r w:rsidRPr="00B67078">
              <w:rPr>
                <w:rFonts w:ascii="Times New Roman" w:hAnsi="Times New Roman"/>
                <w:sz w:val="28"/>
                <w:szCs w:val="28"/>
                <w:lang w:val="uk-UA" w:eastAsia="ru-RU"/>
              </w:rPr>
              <w:t>,</w:t>
            </w:r>
            <w:r>
              <w:rPr>
                <w:rFonts w:ascii="Times New Roman" w:hAnsi="Times New Roman"/>
                <w:sz w:val="28"/>
                <w:szCs w:val="28"/>
                <w:lang w:val="uk-UA" w:eastAsia="ru-RU"/>
              </w:rPr>
              <w:t>1</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0,</w:t>
            </w:r>
            <w:r>
              <w:rPr>
                <w:rFonts w:ascii="Times New Roman" w:hAnsi="Times New Roman"/>
                <w:sz w:val="28"/>
                <w:szCs w:val="28"/>
                <w:lang w:val="uk-UA" w:eastAsia="ru-RU"/>
              </w:rPr>
              <w:t>13</w:t>
            </w: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7</w:t>
            </w:r>
            <w:r>
              <w:rPr>
                <w:rFonts w:ascii="Times New Roman" w:hAnsi="Times New Roman"/>
                <w:sz w:val="28"/>
                <w:szCs w:val="28"/>
                <w:lang w:val="uk-UA" w:eastAsia="ru-RU"/>
              </w:rPr>
              <w:t>5</w:t>
            </w:r>
            <w:r w:rsidRPr="00B67078">
              <w:rPr>
                <w:rFonts w:ascii="Times New Roman" w:hAnsi="Times New Roman"/>
                <w:sz w:val="28"/>
                <w:szCs w:val="28"/>
                <w:lang w:val="uk-UA" w:eastAsia="ru-RU"/>
              </w:rPr>
              <w:t>,</w:t>
            </w:r>
            <w:r>
              <w:rPr>
                <w:rFonts w:ascii="Times New Roman" w:hAnsi="Times New Roman"/>
                <w:sz w:val="28"/>
                <w:szCs w:val="28"/>
                <w:lang w:val="uk-UA" w:eastAsia="ru-RU"/>
              </w:rPr>
              <w:t>1</w:t>
            </w:r>
            <w:r w:rsidRPr="00B67078">
              <w:rPr>
                <w:rFonts w:ascii="Times New Roman" w:hAnsi="Times New Roman"/>
                <w:sz w:val="28"/>
                <w:szCs w:val="28"/>
                <w:lang w:val="uk-UA" w:eastAsia="ru-RU"/>
              </w:rPr>
              <w:t xml:space="preserve"> ± </w:t>
            </w:r>
            <w:r>
              <w:rPr>
                <w:rFonts w:ascii="Times New Roman" w:hAnsi="Times New Roman"/>
                <w:sz w:val="28"/>
                <w:szCs w:val="28"/>
                <w:lang w:val="uk-UA" w:eastAsia="ru-RU"/>
              </w:rPr>
              <w:t>7</w:t>
            </w:r>
            <w:r w:rsidRPr="00B67078">
              <w:rPr>
                <w:rFonts w:ascii="Times New Roman" w:hAnsi="Times New Roman"/>
                <w:sz w:val="28"/>
                <w:szCs w:val="28"/>
                <w:lang w:val="uk-UA" w:eastAsia="ru-RU"/>
              </w:rPr>
              <w:t>,</w:t>
            </w:r>
            <w:r>
              <w:rPr>
                <w:rFonts w:ascii="Times New Roman" w:hAnsi="Times New Roman"/>
                <w:sz w:val="28"/>
                <w:szCs w:val="28"/>
                <w:lang w:val="uk-UA" w:eastAsia="ru-RU"/>
              </w:rPr>
              <w:t>3</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Бали</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3</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3</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Рівні</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вище середнього</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вище середнього</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Час відновлення ЧСС після 20 присідань за 30 с</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w:t>
            </w:r>
            <w:r>
              <w:rPr>
                <w:rFonts w:ascii="Times New Roman" w:hAnsi="Times New Roman"/>
                <w:sz w:val="28"/>
                <w:szCs w:val="28"/>
                <w:lang w:val="uk-UA" w:eastAsia="ru-RU"/>
              </w:rPr>
              <w:t>39</w:t>
            </w:r>
            <w:r w:rsidRPr="00B67078">
              <w:rPr>
                <w:rFonts w:ascii="Times New Roman" w:hAnsi="Times New Roman"/>
                <w:sz w:val="28"/>
                <w:szCs w:val="28"/>
                <w:lang w:val="uk-UA" w:eastAsia="ru-RU"/>
              </w:rPr>
              <w:t xml:space="preserve"> ± 0,3</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0,</w:t>
            </w:r>
            <w:r>
              <w:rPr>
                <w:rFonts w:ascii="Times New Roman" w:hAnsi="Times New Roman"/>
                <w:sz w:val="28"/>
                <w:szCs w:val="28"/>
                <w:lang w:val="uk-UA" w:eastAsia="ru-RU"/>
              </w:rPr>
              <w:t>19</w:t>
            </w: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1,36</w:t>
            </w:r>
            <w:r w:rsidRPr="00B67078">
              <w:rPr>
                <w:rFonts w:ascii="Times New Roman" w:hAnsi="Times New Roman"/>
                <w:sz w:val="28"/>
                <w:szCs w:val="28"/>
                <w:lang w:val="uk-UA" w:eastAsia="ru-RU"/>
              </w:rPr>
              <w:t xml:space="preserve"> </w:t>
            </w:r>
            <w:r>
              <w:rPr>
                <w:rFonts w:ascii="Times New Roman" w:hAnsi="Times New Roman"/>
                <w:sz w:val="28"/>
                <w:szCs w:val="28"/>
                <w:lang w:val="uk-UA" w:eastAsia="ru-RU"/>
              </w:rPr>
              <w:t>± 0,1</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Бали</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3</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3</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Рівні</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середній</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середній</w:t>
            </w:r>
          </w:p>
        </w:tc>
      </w:tr>
      <w:tr w:rsidR="00A75CBC" w:rsidRPr="00B67078" w:rsidTr="005B3E75">
        <w:tc>
          <w:tcPr>
            <w:tcW w:w="2687"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Загальна оцінка рівня здоров’я</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6</w:t>
            </w:r>
          </w:p>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нижче середнього</w:t>
            </w:r>
          </w:p>
        </w:tc>
        <w:tc>
          <w:tcPr>
            <w:tcW w:w="202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7</w:t>
            </w:r>
          </w:p>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середній</w:t>
            </w:r>
          </w:p>
        </w:tc>
      </w:tr>
    </w:tbl>
    <w:p w:rsidR="00A75CBC" w:rsidRPr="00B67078" w:rsidRDefault="00A75CBC" w:rsidP="00A8242A">
      <w:pPr>
        <w:tabs>
          <w:tab w:val="left" w:pos="0"/>
        </w:tabs>
        <w:spacing w:after="0" w:line="360" w:lineRule="auto"/>
        <w:jc w:val="both"/>
        <w:rPr>
          <w:rFonts w:ascii="Times New Roman" w:hAnsi="Times New Roman"/>
          <w:sz w:val="28"/>
          <w:szCs w:val="28"/>
          <w:lang w:val="uk-UA" w:eastAsia="ru-RU"/>
        </w:rPr>
      </w:pPr>
    </w:p>
    <w:p w:rsidR="00A75CBC" w:rsidRPr="00B67078" w:rsidRDefault="00FF5E0D" w:rsidP="00A8242A">
      <w:pPr>
        <w:tabs>
          <w:tab w:val="left" w:pos="0"/>
        </w:tabs>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br w:type="page"/>
      </w:r>
      <w:r w:rsidR="00A75CBC" w:rsidRPr="00B67078">
        <w:rPr>
          <w:rFonts w:ascii="Times New Roman" w:hAnsi="Times New Roman"/>
          <w:sz w:val="28"/>
          <w:szCs w:val="28"/>
          <w:lang w:val="uk-UA" w:eastAsia="ru-RU"/>
        </w:rPr>
        <w:lastRenderedPageBreak/>
        <w:t>Таблиця 3.5</w:t>
      </w:r>
    </w:p>
    <w:p w:rsidR="00A75CBC" w:rsidRPr="00B67078" w:rsidRDefault="00A75CBC" w:rsidP="00A8242A">
      <w:pPr>
        <w:tabs>
          <w:tab w:val="left" w:pos="0"/>
        </w:tabs>
        <w:spacing w:after="0" w:line="360" w:lineRule="auto"/>
        <w:jc w:val="center"/>
        <w:rPr>
          <w:rFonts w:ascii="Times New Roman" w:hAnsi="Times New Roman"/>
          <w:bCs/>
          <w:iCs/>
          <w:sz w:val="28"/>
          <w:szCs w:val="28"/>
          <w:lang w:val="uk-UA" w:eastAsia="ru-RU"/>
        </w:rPr>
      </w:pPr>
      <w:r w:rsidRPr="00B67078">
        <w:rPr>
          <w:rFonts w:ascii="Times New Roman" w:hAnsi="Times New Roman"/>
          <w:bCs/>
          <w:iCs/>
          <w:sz w:val="28"/>
          <w:szCs w:val="28"/>
          <w:lang w:val="uk-UA" w:eastAsia="ru-RU"/>
        </w:rPr>
        <w:t xml:space="preserve">Динаміка показників соматичного здоров’я </w:t>
      </w:r>
      <w:r w:rsidRPr="00B67078">
        <w:rPr>
          <w:rFonts w:ascii="Times New Roman" w:hAnsi="Times New Roman"/>
          <w:sz w:val="28"/>
          <w:szCs w:val="28"/>
          <w:lang w:val="uk-UA" w:eastAsia="ru-RU"/>
        </w:rPr>
        <w:t>юнаків 1</w:t>
      </w:r>
      <w:r w:rsidR="00FF5E0D">
        <w:rPr>
          <w:rFonts w:ascii="Times New Roman" w:hAnsi="Times New Roman"/>
          <w:sz w:val="28"/>
          <w:szCs w:val="28"/>
          <w:lang w:val="uk-UA" w:eastAsia="ru-RU"/>
        </w:rPr>
        <w:t>7</w:t>
      </w:r>
      <w:r w:rsidRPr="00B67078">
        <w:rPr>
          <w:rFonts w:ascii="Times New Roman" w:hAnsi="Times New Roman"/>
          <w:sz w:val="28"/>
          <w:szCs w:val="28"/>
          <w:lang w:val="uk-UA" w:eastAsia="ru-RU"/>
        </w:rPr>
        <w:t>-1</w:t>
      </w:r>
      <w:r w:rsidR="00FF5E0D">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w:t>
      </w:r>
      <w:r w:rsidRPr="00B67078">
        <w:rPr>
          <w:rFonts w:ascii="Times New Roman" w:hAnsi="Times New Roman"/>
          <w:bCs/>
          <w:iCs/>
          <w:sz w:val="28"/>
          <w:szCs w:val="28"/>
          <w:lang w:val="uk-UA" w:eastAsia="ru-RU"/>
        </w:rPr>
        <w:t>років (</w:t>
      </w:r>
      <w:r w:rsidRPr="00B67078">
        <w:rPr>
          <w:rFonts w:ascii="Times New Roman" w:hAnsi="Times New Roman"/>
          <w:sz w:val="28"/>
          <w:szCs w:val="28"/>
          <w:lang w:val="uk-UA" w:eastAsia="ru-RU"/>
        </w:rPr>
        <w:t>Х±m</w:t>
      </w:r>
      <w:r w:rsidRPr="00B67078">
        <w:rPr>
          <w:rFonts w:ascii="Times New Roman" w:hAnsi="Times New Roman"/>
          <w:bCs/>
          <w:iCs/>
          <w:sz w:val="28"/>
          <w:szCs w:val="28"/>
          <w:lang w:val="uk-UA" w:eastAsia="ru-RU"/>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475"/>
        <w:gridCol w:w="945"/>
        <w:gridCol w:w="2533"/>
      </w:tblGrid>
      <w:tr w:rsidR="00A75CBC" w:rsidRPr="00B67078" w:rsidTr="005B3E75">
        <w:tc>
          <w:tcPr>
            <w:tcW w:w="3369"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Показники</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Перше півріччя</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t</w:t>
            </w: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Кінець навчального року</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Індекс маси тіла</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2</w:t>
            </w:r>
            <w:r>
              <w:rPr>
                <w:rFonts w:ascii="Times New Roman" w:hAnsi="Times New Roman"/>
                <w:sz w:val="28"/>
                <w:szCs w:val="28"/>
                <w:lang w:val="uk-UA" w:eastAsia="ru-RU"/>
              </w:rPr>
              <w:t>0</w:t>
            </w:r>
            <w:r w:rsidRPr="00B67078">
              <w:rPr>
                <w:rFonts w:ascii="Times New Roman" w:hAnsi="Times New Roman"/>
                <w:sz w:val="28"/>
                <w:szCs w:val="28"/>
                <w:lang w:val="uk-UA" w:eastAsia="ru-RU"/>
              </w:rPr>
              <w:t>,</w:t>
            </w:r>
            <w:r>
              <w:rPr>
                <w:rFonts w:ascii="Times New Roman" w:hAnsi="Times New Roman"/>
                <w:sz w:val="28"/>
                <w:szCs w:val="28"/>
                <w:lang w:val="uk-UA" w:eastAsia="ru-RU"/>
              </w:rPr>
              <w:t>1</w:t>
            </w:r>
            <w:r w:rsidRPr="00B67078">
              <w:rPr>
                <w:rFonts w:ascii="Times New Roman" w:hAnsi="Times New Roman"/>
                <w:sz w:val="28"/>
                <w:szCs w:val="28"/>
                <w:lang w:val="uk-UA" w:eastAsia="ru-RU"/>
              </w:rPr>
              <w:t xml:space="preserve"> ± 0,</w:t>
            </w:r>
            <w:r>
              <w:rPr>
                <w:rFonts w:ascii="Times New Roman" w:hAnsi="Times New Roman"/>
                <w:sz w:val="28"/>
                <w:szCs w:val="28"/>
                <w:lang w:val="uk-UA" w:eastAsia="ru-RU"/>
              </w:rPr>
              <w:t>4</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2,47</w:t>
            </w: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2</w:t>
            </w:r>
            <w:r>
              <w:rPr>
                <w:rFonts w:ascii="Times New Roman" w:hAnsi="Times New Roman"/>
                <w:sz w:val="28"/>
                <w:szCs w:val="28"/>
                <w:lang w:val="uk-UA" w:eastAsia="ru-RU"/>
              </w:rPr>
              <w:t>1</w:t>
            </w:r>
            <w:r w:rsidRPr="00B67078">
              <w:rPr>
                <w:rFonts w:ascii="Times New Roman" w:hAnsi="Times New Roman"/>
                <w:sz w:val="28"/>
                <w:szCs w:val="28"/>
                <w:lang w:val="uk-UA" w:eastAsia="ru-RU"/>
              </w:rPr>
              <w:t>,</w:t>
            </w:r>
            <w:r>
              <w:rPr>
                <w:rFonts w:ascii="Times New Roman" w:hAnsi="Times New Roman"/>
                <w:sz w:val="28"/>
                <w:szCs w:val="28"/>
                <w:lang w:val="uk-UA" w:eastAsia="ru-RU"/>
              </w:rPr>
              <w:t>9</w:t>
            </w:r>
            <w:r w:rsidRPr="00B67078">
              <w:rPr>
                <w:rFonts w:ascii="Times New Roman" w:hAnsi="Times New Roman"/>
                <w:sz w:val="28"/>
                <w:szCs w:val="28"/>
                <w:lang w:val="uk-UA" w:eastAsia="ru-RU"/>
              </w:rPr>
              <w:t xml:space="preserve"> ± 0,</w:t>
            </w:r>
            <w:r>
              <w:rPr>
                <w:rFonts w:ascii="Times New Roman" w:hAnsi="Times New Roman"/>
                <w:sz w:val="28"/>
                <w:szCs w:val="28"/>
                <w:lang w:val="uk-UA" w:eastAsia="ru-RU"/>
              </w:rPr>
              <w:t>3</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Бали</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0</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0</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Рівні</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середній</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середній</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Життєва ємність легенів</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47,7 ± 0,</w:t>
            </w:r>
            <w:r>
              <w:rPr>
                <w:rFonts w:ascii="Times New Roman" w:hAnsi="Times New Roman"/>
                <w:sz w:val="28"/>
                <w:szCs w:val="28"/>
                <w:lang w:val="uk-UA" w:eastAsia="ru-RU"/>
              </w:rPr>
              <w:t>1</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8,96</w:t>
            </w: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5</w:t>
            </w:r>
            <w:r>
              <w:rPr>
                <w:rFonts w:ascii="Times New Roman" w:hAnsi="Times New Roman"/>
                <w:sz w:val="28"/>
                <w:szCs w:val="28"/>
                <w:lang w:val="uk-UA" w:eastAsia="ru-RU"/>
              </w:rPr>
              <w:t>0</w:t>
            </w:r>
            <w:r w:rsidRPr="00B67078">
              <w:rPr>
                <w:rFonts w:ascii="Times New Roman" w:hAnsi="Times New Roman"/>
                <w:sz w:val="28"/>
                <w:szCs w:val="28"/>
                <w:lang w:val="uk-UA" w:eastAsia="ru-RU"/>
              </w:rPr>
              <w:t>,</w:t>
            </w:r>
            <w:r>
              <w:rPr>
                <w:rFonts w:ascii="Times New Roman" w:hAnsi="Times New Roman"/>
                <w:sz w:val="28"/>
                <w:szCs w:val="28"/>
                <w:lang w:val="uk-UA" w:eastAsia="ru-RU"/>
              </w:rPr>
              <w:t>9</w:t>
            </w:r>
            <w:r w:rsidRPr="00B67078">
              <w:rPr>
                <w:rFonts w:ascii="Times New Roman" w:hAnsi="Times New Roman"/>
                <w:sz w:val="28"/>
                <w:szCs w:val="28"/>
                <w:lang w:val="uk-UA" w:eastAsia="ru-RU"/>
              </w:rPr>
              <w:t xml:space="preserve"> ± 0,</w:t>
            </w:r>
            <w:r>
              <w:rPr>
                <w:rFonts w:ascii="Times New Roman" w:hAnsi="Times New Roman"/>
                <w:sz w:val="28"/>
                <w:szCs w:val="28"/>
                <w:lang w:val="uk-UA" w:eastAsia="ru-RU"/>
              </w:rPr>
              <w:t>4</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Бали</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2</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Рівні</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середній</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вище середнього</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Динамометрія кисті, (% від маси тіла)</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4</w:t>
            </w:r>
            <w:r>
              <w:rPr>
                <w:rFonts w:ascii="Times New Roman" w:hAnsi="Times New Roman"/>
                <w:sz w:val="28"/>
                <w:szCs w:val="28"/>
                <w:lang w:val="uk-UA" w:eastAsia="ru-RU"/>
              </w:rPr>
              <w:t>7</w:t>
            </w:r>
            <w:r w:rsidRPr="00B67078">
              <w:rPr>
                <w:rFonts w:ascii="Times New Roman" w:hAnsi="Times New Roman"/>
                <w:sz w:val="28"/>
                <w:szCs w:val="28"/>
                <w:lang w:val="uk-UA" w:eastAsia="ru-RU"/>
              </w:rPr>
              <w:t>,</w:t>
            </w:r>
            <w:r>
              <w:rPr>
                <w:rFonts w:ascii="Times New Roman" w:hAnsi="Times New Roman"/>
                <w:sz w:val="28"/>
                <w:szCs w:val="28"/>
                <w:lang w:val="uk-UA" w:eastAsia="ru-RU"/>
              </w:rPr>
              <w:t>7</w:t>
            </w:r>
            <w:r w:rsidRPr="00B67078">
              <w:rPr>
                <w:rFonts w:ascii="Times New Roman" w:hAnsi="Times New Roman"/>
                <w:sz w:val="28"/>
                <w:szCs w:val="28"/>
                <w:lang w:val="uk-UA" w:eastAsia="ru-RU"/>
              </w:rPr>
              <w:t xml:space="preserve"> ± 2,</w:t>
            </w:r>
            <w:r>
              <w:rPr>
                <w:rFonts w:ascii="Times New Roman" w:hAnsi="Times New Roman"/>
                <w:sz w:val="28"/>
                <w:szCs w:val="28"/>
                <w:lang w:val="uk-UA" w:eastAsia="ru-RU"/>
              </w:rPr>
              <w:t>8</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1,18</w:t>
            </w: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5</w:t>
            </w:r>
            <w:r>
              <w:rPr>
                <w:rFonts w:ascii="Times New Roman" w:hAnsi="Times New Roman"/>
                <w:sz w:val="28"/>
                <w:szCs w:val="28"/>
                <w:lang w:val="uk-UA" w:eastAsia="ru-RU"/>
              </w:rPr>
              <w:t>1</w:t>
            </w:r>
            <w:r w:rsidRPr="00B67078">
              <w:rPr>
                <w:rFonts w:ascii="Times New Roman" w:hAnsi="Times New Roman"/>
                <w:sz w:val="28"/>
                <w:szCs w:val="28"/>
                <w:lang w:val="uk-UA" w:eastAsia="ru-RU"/>
              </w:rPr>
              <w:t>,</w:t>
            </w:r>
            <w:r>
              <w:rPr>
                <w:rFonts w:ascii="Times New Roman" w:hAnsi="Times New Roman"/>
                <w:sz w:val="28"/>
                <w:szCs w:val="28"/>
                <w:lang w:val="uk-UA" w:eastAsia="ru-RU"/>
              </w:rPr>
              <w:t>9</w:t>
            </w:r>
            <w:r w:rsidRPr="00B67078">
              <w:rPr>
                <w:rFonts w:ascii="Times New Roman" w:hAnsi="Times New Roman"/>
                <w:sz w:val="28"/>
                <w:szCs w:val="28"/>
                <w:lang w:val="uk-UA" w:eastAsia="ru-RU"/>
              </w:rPr>
              <w:t xml:space="preserve"> ± </w:t>
            </w:r>
            <w:r>
              <w:rPr>
                <w:rFonts w:ascii="Times New Roman" w:hAnsi="Times New Roman"/>
                <w:sz w:val="28"/>
                <w:szCs w:val="28"/>
                <w:lang w:val="uk-UA" w:eastAsia="ru-RU"/>
              </w:rPr>
              <w:t>1</w:t>
            </w:r>
            <w:r w:rsidRPr="00B67078">
              <w:rPr>
                <w:rFonts w:ascii="Times New Roman" w:hAnsi="Times New Roman"/>
                <w:sz w:val="28"/>
                <w:szCs w:val="28"/>
                <w:lang w:val="uk-UA" w:eastAsia="ru-RU"/>
              </w:rPr>
              <w:t>,</w:t>
            </w:r>
            <w:r>
              <w:rPr>
                <w:rFonts w:ascii="Times New Roman" w:hAnsi="Times New Roman"/>
                <w:sz w:val="28"/>
                <w:szCs w:val="28"/>
                <w:lang w:val="uk-UA" w:eastAsia="ru-RU"/>
              </w:rPr>
              <w:t>8</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Бали</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0</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Рівні</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нижче середнього</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вище середнього</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ЧСС х АТ систол./ 100</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7</w:t>
            </w:r>
            <w:r>
              <w:rPr>
                <w:rFonts w:ascii="Times New Roman" w:hAnsi="Times New Roman"/>
                <w:sz w:val="28"/>
                <w:szCs w:val="28"/>
                <w:lang w:val="uk-UA" w:eastAsia="ru-RU"/>
              </w:rPr>
              <w:t>5</w:t>
            </w:r>
            <w:r w:rsidRPr="00B67078">
              <w:rPr>
                <w:rFonts w:ascii="Times New Roman" w:hAnsi="Times New Roman"/>
                <w:sz w:val="28"/>
                <w:szCs w:val="28"/>
                <w:lang w:val="uk-UA" w:eastAsia="ru-RU"/>
              </w:rPr>
              <w:t>,</w:t>
            </w:r>
            <w:r>
              <w:rPr>
                <w:rFonts w:ascii="Times New Roman" w:hAnsi="Times New Roman"/>
                <w:sz w:val="28"/>
                <w:szCs w:val="28"/>
                <w:lang w:val="uk-UA" w:eastAsia="ru-RU"/>
              </w:rPr>
              <w:t>1</w:t>
            </w:r>
            <w:r w:rsidRPr="00B67078">
              <w:rPr>
                <w:rFonts w:ascii="Times New Roman" w:hAnsi="Times New Roman"/>
                <w:sz w:val="28"/>
                <w:szCs w:val="28"/>
                <w:lang w:val="uk-UA" w:eastAsia="ru-RU"/>
              </w:rPr>
              <w:t xml:space="preserve"> ± </w:t>
            </w:r>
            <w:r>
              <w:rPr>
                <w:rFonts w:ascii="Times New Roman" w:hAnsi="Times New Roman"/>
                <w:sz w:val="28"/>
                <w:szCs w:val="28"/>
                <w:lang w:val="uk-UA" w:eastAsia="ru-RU"/>
              </w:rPr>
              <w:t>7</w:t>
            </w:r>
            <w:r w:rsidRPr="00B67078">
              <w:rPr>
                <w:rFonts w:ascii="Times New Roman" w:hAnsi="Times New Roman"/>
                <w:sz w:val="28"/>
                <w:szCs w:val="28"/>
                <w:lang w:val="uk-UA" w:eastAsia="ru-RU"/>
              </w:rPr>
              <w:t>,</w:t>
            </w:r>
            <w:r>
              <w:rPr>
                <w:rFonts w:ascii="Times New Roman" w:hAnsi="Times New Roman"/>
                <w:sz w:val="28"/>
                <w:szCs w:val="28"/>
                <w:lang w:val="uk-UA" w:eastAsia="ru-RU"/>
              </w:rPr>
              <w:t>3</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0,15</w:t>
            </w: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7</w:t>
            </w:r>
            <w:r>
              <w:rPr>
                <w:rFonts w:ascii="Times New Roman" w:hAnsi="Times New Roman"/>
                <w:sz w:val="28"/>
                <w:szCs w:val="28"/>
                <w:lang w:val="uk-UA" w:eastAsia="ru-RU"/>
              </w:rPr>
              <w:t>3</w:t>
            </w:r>
            <w:r w:rsidRPr="00B67078">
              <w:rPr>
                <w:rFonts w:ascii="Times New Roman" w:hAnsi="Times New Roman"/>
                <w:sz w:val="28"/>
                <w:szCs w:val="28"/>
                <w:lang w:val="uk-UA" w:eastAsia="ru-RU"/>
              </w:rPr>
              <w:t>,4</w:t>
            </w:r>
            <w:r>
              <w:rPr>
                <w:rFonts w:ascii="Times New Roman" w:hAnsi="Times New Roman"/>
                <w:sz w:val="28"/>
                <w:szCs w:val="28"/>
                <w:lang w:val="uk-UA" w:eastAsia="ru-RU"/>
              </w:rPr>
              <w:t>0± 5</w:t>
            </w:r>
            <w:r w:rsidRPr="00B67078">
              <w:rPr>
                <w:rFonts w:ascii="Times New Roman" w:hAnsi="Times New Roman"/>
                <w:sz w:val="28"/>
                <w:szCs w:val="28"/>
                <w:lang w:val="uk-UA" w:eastAsia="ru-RU"/>
              </w:rPr>
              <w:t>,</w:t>
            </w:r>
            <w:r>
              <w:rPr>
                <w:rFonts w:ascii="Times New Roman" w:hAnsi="Times New Roman"/>
                <w:sz w:val="28"/>
                <w:szCs w:val="28"/>
                <w:lang w:val="uk-UA" w:eastAsia="ru-RU"/>
              </w:rPr>
              <w:t>2</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Бали</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3</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3</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Рівні</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вище середнього</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вище середнього</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Час відновлення ЧСС після 20 присідань за 30 с</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1,36</w:t>
            </w:r>
            <w:r w:rsidRPr="00B67078">
              <w:rPr>
                <w:rFonts w:ascii="Times New Roman" w:hAnsi="Times New Roman"/>
                <w:sz w:val="28"/>
                <w:szCs w:val="28"/>
                <w:lang w:val="uk-UA" w:eastAsia="ru-RU"/>
              </w:rPr>
              <w:t xml:space="preserve"> </w:t>
            </w:r>
            <w:r>
              <w:rPr>
                <w:rFonts w:ascii="Times New Roman" w:hAnsi="Times New Roman"/>
                <w:sz w:val="28"/>
                <w:szCs w:val="28"/>
                <w:lang w:val="uk-UA" w:eastAsia="ru-RU"/>
              </w:rPr>
              <w:t>± 0,1</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0,22</w:t>
            </w: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w:t>
            </w:r>
            <w:r>
              <w:rPr>
                <w:rFonts w:ascii="Times New Roman" w:hAnsi="Times New Roman"/>
                <w:sz w:val="28"/>
                <w:szCs w:val="28"/>
                <w:lang w:val="uk-UA" w:eastAsia="ru-RU"/>
              </w:rPr>
              <w:t>28</w:t>
            </w:r>
            <w:r w:rsidRPr="00B67078">
              <w:rPr>
                <w:rFonts w:ascii="Times New Roman" w:hAnsi="Times New Roman"/>
                <w:sz w:val="28"/>
                <w:szCs w:val="28"/>
                <w:lang w:val="uk-UA" w:eastAsia="ru-RU"/>
              </w:rPr>
              <w:t xml:space="preserve"> ± 0,</w:t>
            </w:r>
            <w:r>
              <w:rPr>
                <w:rFonts w:ascii="Times New Roman" w:hAnsi="Times New Roman"/>
                <w:sz w:val="28"/>
                <w:szCs w:val="28"/>
                <w:lang w:val="uk-UA" w:eastAsia="ru-RU"/>
              </w:rPr>
              <w:t>8</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Бали</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3</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5</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Рівні</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середній</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вище середнього</w:t>
            </w:r>
          </w:p>
        </w:tc>
      </w:tr>
      <w:tr w:rsidR="00A75CBC" w:rsidRPr="00B67078" w:rsidTr="005B3E75">
        <w:tc>
          <w:tcPr>
            <w:tcW w:w="3369" w:type="dxa"/>
            <w:vAlign w:val="center"/>
          </w:tcPr>
          <w:p w:rsidR="00A75CBC" w:rsidRPr="00B67078" w:rsidRDefault="00A75CBC" w:rsidP="005B3E75">
            <w:pPr>
              <w:tabs>
                <w:tab w:val="left" w:pos="0"/>
              </w:tabs>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Загальна оцінка рівня здоров’я</w:t>
            </w:r>
          </w:p>
        </w:tc>
        <w:tc>
          <w:tcPr>
            <w:tcW w:w="247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7</w:t>
            </w:r>
          </w:p>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середній</w:t>
            </w:r>
          </w:p>
        </w:tc>
        <w:tc>
          <w:tcPr>
            <w:tcW w:w="945"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p>
        </w:tc>
        <w:tc>
          <w:tcPr>
            <w:tcW w:w="2533" w:type="dxa"/>
            <w:vAlign w:val="center"/>
          </w:tcPr>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11</w:t>
            </w:r>
          </w:p>
          <w:p w:rsidR="00A75CBC" w:rsidRPr="00B67078" w:rsidRDefault="00A75CBC" w:rsidP="005B3E75">
            <w:pPr>
              <w:tabs>
                <w:tab w:val="left" w:pos="0"/>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середній</w:t>
            </w:r>
          </w:p>
        </w:tc>
      </w:tr>
    </w:tbl>
    <w:p w:rsidR="00A75CBC" w:rsidRPr="00B67078" w:rsidRDefault="00432EBD" w:rsidP="00A8242A">
      <w:pPr>
        <w:tabs>
          <w:tab w:val="left" w:pos="0"/>
        </w:tabs>
        <w:spacing w:after="0" w:line="360" w:lineRule="auto"/>
        <w:jc w:val="both"/>
        <w:rPr>
          <w:rFonts w:ascii="Times New Roman" w:hAnsi="Times New Roman"/>
          <w:sz w:val="28"/>
          <w:szCs w:val="28"/>
          <w:lang w:val="uk-UA" w:eastAsia="ru-RU"/>
        </w:rPr>
      </w:pPr>
      <w:r>
        <w:rPr>
          <w:noProof/>
          <w:lang w:eastAsia="ru-RU"/>
        </w:rPr>
        <w:lastRenderedPageBreak/>
        <w:pict>
          <v:shape id="Диаграмма 2" o:spid="_x0000_i1039" type="#_x0000_t75" style="width:464.25pt;height:59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">
            <v:imagedata r:id="rId29" o:title=""/>
            <o:lock v:ext="edit" aspectratio="f"/>
          </v:shape>
        </w:pict>
      </w:r>
    </w:p>
    <w:p w:rsidR="00FF5E0D" w:rsidRDefault="00A75CBC" w:rsidP="00A8242A">
      <w:pPr>
        <w:tabs>
          <w:tab w:val="left" w:pos="0"/>
        </w:tabs>
        <w:spacing w:after="0" w:line="360" w:lineRule="auto"/>
        <w:jc w:val="both"/>
        <w:rPr>
          <w:rFonts w:ascii="Times New Roman" w:hAnsi="Times New Roman"/>
          <w:sz w:val="28"/>
          <w:szCs w:val="28"/>
          <w:lang w:val="uk-UA" w:eastAsia="ru-RU"/>
        </w:rPr>
      </w:pPr>
      <w:bookmarkStart w:id="8" w:name="_MON_1460701579"/>
      <w:bookmarkStart w:id="9" w:name="_MON_1460701594"/>
      <w:bookmarkStart w:id="10" w:name="_MON_1156868410"/>
      <w:bookmarkStart w:id="11" w:name="_MON_1156868881"/>
      <w:bookmarkStart w:id="12" w:name="_MON_1160061245"/>
      <w:bookmarkStart w:id="13" w:name="_MON_1160987586"/>
      <w:bookmarkStart w:id="14" w:name="_MON_1460203509"/>
      <w:bookmarkStart w:id="15" w:name="_MON_1460203530"/>
      <w:bookmarkStart w:id="16" w:name="_MON_1460203539"/>
      <w:bookmarkStart w:id="17" w:name="_MON_1460203560"/>
      <w:bookmarkEnd w:id="8"/>
      <w:bookmarkEnd w:id="9"/>
      <w:bookmarkEnd w:id="10"/>
      <w:bookmarkEnd w:id="11"/>
      <w:bookmarkEnd w:id="12"/>
      <w:bookmarkEnd w:id="13"/>
      <w:bookmarkEnd w:id="14"/>
      <w:bookmarkEnd w:id="15"/>
      <w:bookmarkEnd w:id="16"/>
      <w:bookmarkEnd w:id="17"/>
      <w:r w:rsidRPr="00B67078">
        <w:rPr>
          <w:rFonts w:ascii="Times New Roman" w:hAnsi="Times New Roman"/>
          <w:sz w:val="28"/>
          <w:szCs w:val="28"/>
          <w:lang w:val="uk-UA" w:eastAsia="ru-RU"/>
        </w:rPr>
        <w:tab/>
      </w:r>
    </w:p>
    <w:p w:rsidR="00FF5E0D" w:rsidRDefault="00FF5E0D" w:rsidP="00A8242A">
      <w:pPr>
        <w:tabs>
          <w:tab w:val="left" w:pos="0"/>
        </w:tabs>
        <w:spacing w:after="0" w:line="360" w:lineRule="auto"/>
        <w:jc w:val="both"/>
        <w:rPr>
          <w:rFonts w:ascii="Times New Roman" w:hAnsi="Times New Roman"/>
          <w:sz w:val="28"/>
          <w:szCs w:val="28"/>
          <w:lang w:val="uk-UA" w:eastAsia="ru-RU"/>
        </w:rPr>
      </w:pPr>
    </w:p>
    <w:p w:rsidR="00A75CBC" w:rsidRPr="00B67078" w:rsidRDefault="00A75CBC" w:rsidP="00FF5E0D">
      <w:pPr>
        <w:spacing w:after="0" w:line="360" w:lineRule="auto"/>
        <w:ind w:left="1701" w:hanging="993"/>
        <w:jc w:val="both"/>
        <w:rPr>
          <w:rFonts w:ascii="Times New Roman" w:hAnsi="Times New Roman"/>
          <w:bCs/>
          <w:sz w:val="28"/>
          <w:szCs w:val="28"/>
          <w:lang w:val="uk-UA" w:eastAsia="ru-RU"/>
        </w:rPr>
      </w:pPr>
      <w:r w:rsidRPr="00B67078">
        <w:rPr>
          <w:rFonts w:ascii="Times New Roman" w:hAnsi="Times New Roman"/>
          <w:sz w:val="28"/>
          <w:szCs w:val="28"/>
          <w:lang w:val="uk-UA" w:eastAsia="ru-RU"/>
        </w:rPr>
        <w:t>Рис.3.8 Д</w:t>
      </w:r>
      <w:r w:rsidRPr="00B67078">
        <w:rPr>
          <w:rFonts w:ascii="Times New Roman" w:hAnsi="Times New Roman"/>
          <w:bCs/>
          <w:sz w:val="28"/>
          <w:szCs w:val="28"/>
          <w:lang w:val="uk-UA" w:eastAsia="ru-RU"/>
        </w:rPr>
        <w:t xml:space="preserve">инаміка розподілу юнаків </w:t>
      </w:r>
      <w:r w:rsidR="00FF5E0D">
        <w:rPr>
          <w:rFonts w:ascii="Times New Roman" w:hAnsi="Times New Roman"/>
          <w:bCs/>
          <w:sz w:val="28"/>
          <w:szCs w:val="28"/>
          <w:lang w:val="uk-UA" w:eastAsia="ru-RU"/>
        </w:rPr>
        <w:t xml:space="preserve">17-18 років </w:t>
      </w:r>
      <w:r w:rsidRPr="00B67078">
        <w:rPr>
          <w:rFonts w:ascii="Times New Roman" w:hAnsi="Times New Roman"/>
          <w:bCs/>
          <w:sz w:val="28"/>
          <w:szCs w:val="28"/>
          <w:lang w:val="uk-UA" w:eastAsia="ru-RU"/>
        </w:rPr>
        <w:t>з</w:t>
      </w:r>
      <w:r w:rsidR="00FF5E0D">
        <w:rPr>
          <w:rFonts w:ascii="Times New Roman" w:hAnsi="Times New Roman"/>
          <w:bCs/>
          <w:sz w:val="28"/>
          <w:szCs w:val="28"/>
          <w:lang w:val="uk-UA" w:eastAsia="ru-RU"/>
        </w:rPr>
        <w:t>а рівнями здоров’я на початку і н</w:t>
      </w:r>
      <w:r w:rsidRPr="00B67078">
        <w:rPr>
          <w:rFonts w:ascii="Times New Roman" w:hAnsi="Times New Roman"/>
          <w:bCs/>
          <w:sz w:val="28"/>
          <w:szCs w:val="28"/>
          <w:lang w:val="uk-UA" w:eastAsia="ru-RU"/>
        </w:rPr>
        <w:t>априкінці навчального року (%)</w:t>
      </w:r>
    </w:p>
    <w:p w:rsidR="00A75CBC" w:rsidRPr="00B67078" w:rsidRDefault="00A75CBC" w:rsidP="00A8242A">
      <w:pPr>
        <w:tabs>
          <w:tab w:val="left" w:pos="0"/>
        </w:tabs>
        <w:spacing w:after="0" w:line="360" w:lineRule="auto"/>
        <w:jc w:val="both"/>
        <w:rPr>
          <w:rFonts w:ascii="Times New Roman" w:hAnsi="Times New Roman"/>
          <w:sz w:val="28"/>
          <w:szCs w:val="28"/>
          <w:lang w:val="uk-UA" w:eastAsia="ru-RU"/>
        </w:rPr>
      </w:pPr>
    </w:p>
    <w:p w:rsidR="00FF5E0D" w:rsidRPr="00B67078" w:rsidRDefault="00FF5E0D" w:rsidP="00FF5E0D">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lastRenderedPageBreak/>
        <w:t xml:space="preserve">Також значних змін зазнав рівень показників відновлення ЧСС після 20 присідань. На початку навчального року він відповідав середньому рівню, а наприкінці вже вищому за середній. </w:t>
      </w:r>
    </w:p>
    <w:p w:rsidR="00FF5E0D" w:rsidRPr="00B67078" w:rsidRDefault="00FF5E0D" w:rsidP="00FF5E0D">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На рис. 3.8 графічно відображено результати порівняльної кількісної характеристики юнаків щодо зміни рівня здоров’я протягом дослідження. </w:t>
      </w:r>
    </w:p>
    <w:p w:rsidR="00A75CBC" w:rsidRPr="00B67078"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Як видно з цього рисунку найбільше змінилася кількість юнаків з 3-им рівнем здоров’я з 19% (початок навчального року) до 42% наприкінці навчального року. </w:t>
      </w:r>
    </w:p>
    <w:p w:rsidR="00A75CBC" w:rsidRPr="00B67078" w:rsidRDefault="00A75CBC" w:rsidP="00A8242A">
      <w:pPr>
        <w:tabs>
          <w:tab w:val="left" w:pos="0"/>
        </w:tabs>
        <w:spacing w:after="0" w:line="360" w:lineRule="auto"/>
        <w:ind w:firstLine="709"/>
        <w:jc w:val="both"/>
        <w:rPr>
          <w:rFonts w:ascii="Times New Roman" w:hAnsi="Times New Roman"/>
          <w:b/>
          <w:bCs/>
          <w:sz w:val="28"/>
          <w:szCs w:val="28"/>
          <w:lang w:val="uk-UA" w:eastAsia="ru-RU"/>
        </w:rPr>
      </w:pPr>
      <w:r w:rsidRPr="00B67078">
        <w:rPr>
          <w:rFonts w:ascii="Times New Roman" w:hAnsi="Times New Roman"/>
          <w:sz w:val="28"/>
          <w:szCs w:val="28"/>
          <w:lang w:val="uk-UA" w:eastAsia="ru-RU"/>
        </w:rPr>
        <w:t>За результатами вихідного тестування 30% юнаків мали 1-ий рівень здоров’я, тоді як заключне тестування показало зменшення кількості юнаків цього рівня, відповідно з 30 до 21%. При цьому слід наголосити, що юнаки, які не спромоглися перейти до вищого рівня здоров’я, все ж покращили показники функціонального стану організму.</w:t>
      </w:r>
    </w:p>
    <w:p w:rsidR="00A75CBC" w:rsidRPr="00B67078"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Особливо показовим свідченням позитивної динаміки змін стану здоров’я слід вважати перерозподіл юнаків у 2-му рівні. Так, при вихідному тестуванні кількість юнаків з 2-им рівнем здоров’я складала 42%, тоді як в заключному – зменшилася до 22%.</w:t>
      </w:r>
    </w:p>
    <w:p w:rsidR="00A75CBC" w:rsidRPr="00B67078"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Важливі зміни результатів зафіксовані при порівнянні вихідного і заключного тестування у 4-му рівні. Кількість юнаків, які увійшли до цієї групи збільшилася з 3% до 9%.</w:t>
      </w:r>
    </w:p>
    <w:p w:rsidR="00A75CBC" w:rsidRPr="00B67078"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Узагальнюючи отримані результати, маємо підставу констатувати, що абсолютна більшість юнаків стала належати до 3-го рівня (42%), тобто досягла середнього рівня здоров’я, хоча на початку навчального року найбільша кількість юнаків мали 2-й (42%) і 1-ий (30%) рівні здоров’я, тобто належали до низького рівня здоров’я. </w:t>
      </w:r>
    </w:p>
    <w:p w:rsidR="00A75CBC" w:rsidRPr="00B67078"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Встановлений факт дає підставу зробити висновок про позитивний вплив на юнаків занять баскетболом.</w:t>
      </w:r>
    </w:p>
    <w:p w:rsidR="00A75CBC" w:rsidRPr="00B67078"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Відповідно таблиці 3.6 достовірні зміни відбулися за такими показниками, як  PWC</w:t>
      </w:r>
      <w:r w:rsidRPr="00B67078">
        <w:rPr>
          <w:rFonts w:ascii="Times New Roman" w:hAnsi="Times New Roman"/>
          <w:sz w:val="28"/>
          <w:szCs w:val="28"/>
          <w:vertAlign w:val="subscript"/>
          <w:lang w:val="uk-UA" w:eastAsia="ru-RU"/>
        </w:rPr>
        <w:t xml:space="preserve">170  </w:t>
      </w:r>
      <w:r w:rsidRPr="00B67078">
        <w:rPr>
          <w:rFonts w:ascii="Times New Roman" w:hAnsi="Times New Roman"/>
          <w:sz w:val="28"/>
          <w:szCs w:val="28"/>
          <w:lang w:val="uk-UA" w:eastAsia="ru-RU"/>
        </w:rPr>
        <w:t>та МСК.</w:t>
      </w:r>
    </w:p>
    <w:p w:rsidR="00A75CBC" w:rsidRPr="00B67078"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lastRenderedPageBreak/>
        <w:t>Аналіз середніх показників абсолютної та відносної фізичної роботоздатності (PWC</w:t>
      </w:r>
      <w:r w:rsidRPr="00B67078">
        <w:rPr>
          <w:rFonts w:ascii="Times New Roman" w:hAnsi="Times New Roman"/>
          <w:sz w:val="20"/>
          <w:szCs w:val="20"/>
          <w:lang w:val="uk-UA" w:eastAsia="ru-RU"/>
        </w:rPr>
        <w:t>170</w:t>
      </w:r>
      <w:r w:rsidRPr="00B67078">
        <w:rPr>
          <w:rFonts w:ascii="Times New Roman" w:hAnsi="Times New Roman"/>
          <w:sz w:val="28"/>
          <w:szCs w:val="28"/>
          <w:lang w:val="uk-UA" w:eastAsia="ru-RU"/>
        </w:rPr>
        <w:t>) дівчат на початку та наприкінці навчального року показав наступне.</w:t>
      </w:r>
    </w:p>
    <w:p w:rsidR="00A75CBC" w:rsidRPr="00B67078"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Так, середнє значення абсолютної фізичної роботоздатності (а PWC</w:t>
      </w:r>
      <w:r w:rsidRPr="00B67078">
        <w:rPr>
          <w:rFonts w:ascii="Times New Roman" w:hAnsi="Times New Roman"/>
          <w:sz w:val="20"/>
          <w:szCs w:val="20"/>
          <w:lang w:val="uk-UA" w:eastAsia="ru-RU"/>
        </w:rPr>
        <w:t>170</w:t>
      </w:r>
      <w:r w:rsidRPr="00B67078">
        <w:rPr>
          <w:rFonts w:ascii="Times New Roman" w:hAnsi="Times New Roman"/>
          <w:sz w:val="28"/>
          <w:szCs w:val="28"/>
          <w:lang w:val="uk-UA" w:eastAsia="ru-RU"/>
        </w:rPr>
        <w:t>) у юнаків на початку навчального року становило 294,61±21,8 кгм/хв, наприкінці навчального року цей показник вірогідно підвищився і становив вже 517,05±13,9 кгм/хв (t=8,60).</w:t>
      </w:r>
    </w:p>
    <w:p w:rsidR="00A75CBC"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Середнє значення відносної фізичної  роботоздатності (вPWC</w:t>
      </w:r>
      <w:r w:rsidRPr="00B67078">
        <w:rPr>
          <w:rFonts w:ascii="Times New Roman" w:hAnsi="Times New Roman"/>
          <w:sz w:val="20"/>
          <w:szCs w:val="20"/>
          <w:lang w:val="uk-UA" w:eastAsia="ru-RU"/>
        </w:rPr>
        <w:t>170</w:t>
      </w:r>
      <w:r w:rsidRPr="00B67078">
        <w:rPr>
          <w:rFonts w:ascii="Times New Roman" w:hAnsi="Times New Roman"/>
          <w:sz w:val="28"/>
          <w:szCs w:val="28"/>
          <w:lang w:val="uk-UA" w:eastAsia="ru-RU"/>
        </w:rPr>
        <w:t>) стало також вірогідно вищим у юнаків наприкінці року (t = 4,12) і дорівнювало 11,04±0,2 кгм/хв/кг, тоді як на початку воно становило 6,84±0,8 кгм /хв/кг (табл. 3.6).</w:t>
      </w:r>
    </w:p>
    <w:p w:rsidR="00FF5E0D" w:rsidRPr="00B67078" w:rsidRDefault="00FF5E0D" w:rsidP="00FF5E0D">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Середні показники абсолютного (аМСК) та відносного споживання кисню (вМСК) також вірогідно покращилися в</w:t>
      </w:r>
      <w:r>
        <w:rPr>
          <w:rFonts w:ascii="Times New Roman" w:hAnsi="Times New Roman"/>
          <w:sz w:val="28"/>
          <w:szCs w:val="28"/>
          <w:lang w:val="uk-UA" w:eastAsia="ru-RU"/>
        </w:rPr>
        <w:t xml:space="preserve"> юнаків </w:t>
      </w:r>
      <w:r w:rsidRPr="00B67078">
        <w:rPr>
          <w:rFonts w:ascii="Times New Roman" w:hAnsi="Times New Roman"/>
          <w:sz w:val="28"/>
          <w:szCs w:val="28"/>
          <w:lang w:val="uk-UA" w:eastAsia="ru-RU"/>
        </w:rPr>
        <w:t>наприкінці року, в порівнянні з показниками на початку року (див. табл. 3.6).</w:t>
      </w:r>
    </w:p>
    <w:p w:rsidR="00FF5E0D" w:rsidRPr="00B67078" w:rsidRDefault="00FF5E0D" w:rsidP="00FF5E0D">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Так, абсолютне споживання кисню в дівчат на початку року становило – 1740,8 ± 37,2 мл/хв,  відносне споживання – 40,4 ± 1,3 мл/хв/кг, наприкінці достовірно значення зросло (t=8,57) до 2118,9±23,7 мл/хв (абсолютний показник споживання кисню),  а відносний показник до 45,2±1,3 мл/хв/кг (t=2,61).</w:t>
      </w:r>
    </w:p>
    <w:p w:rsidR="00FF5E0D" w:rsidRPr="00B67078" w:rsidRDefault="00FF5E0D" w:rsidP="00FF5E0D">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Відносний приріст юнаків за всіма показниками фізичної роботоздатності перевищив 10%.</w:t>
      </w:r>
    </w:p>
    <w:p w:rsidR="00FF5E0D" w:rsidRPr="00B67078" w:rsidRDefault="00FF5E0D" w:rsidP="00FF5E0D">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За показником аPWC</w:t>
      </w:r>
      <w:r w:rsidRPr="00B67078">
        <w:rPr>
          <w:rFonts w:ascii="Times New Roman" w:hAnsi="Times New Roman"/>
          <w:sz w:val="28"/>
          <w:szCs w:val="28"/>
          <w:vertAlign w:val="subscript"/>
          <w:lang w:val="uk-UA" w:eastAsia="ru-RU"/>
        </w:rPr>
        <w:t xml:space="preserve">170 </w:t>
      </w:r>
      <w:r w:rsidRPr="00B67078">
        <w:rPr>
          <w:rFonts w:ascii="Times New Roman" w:hAnsi="Times New Roman"/>
          <w:sz w:val="28"/>
          <w:szCs w:val="28"/>
          <w:lang w:val="uk-UA" w:eastAsia="ru-RU"/>
        </w:rPr>
        <w:t>приріст склав 43,02%, показник вPWC</w:t>
      </w:r>
      <w:r w:rsidRPr="00B67078">
        <w:rPr>
          <w:rFonts w:ascii="Times New Roman" w:hAnsi="Times New Roman"/>
          <w:sz w:val="28"/>
          <w:szCs w:val="28"/>
          <w:vertAlign w:val="subscript"/>
          <w:lang w:val="uk-UA" w:eastAsia="ru-RU"/>
        </w:rPr>
        <w:t xml:space="preserve">170 </w:t>
      </w:r>
      <w:r w:rsidRPr="00B67078">
        <w:rPr>
          <w:rFonts w:ascii="Times New Roman" w:hAnsi="Times New Roman"/>
          <w:sz w:val="28"/>
          <w:szCs w:val="28"/>
          <w:lang w:val="uk-UA" w:eastAsia="ru-RU"/>
        </w:rPr>
        <w:t xml:space="preserve">збільшився на 38,4%. </w:t>
      </w:r>
    </w:p>
    <w:p w:rsidR="00FF5E0D" w:rsidRPr="00B67078" w:rsidRDefault="00FF5E0D" w:rsidP="00FF5E0D">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Значення абсолютного максимального споживання кисню збільшилося на 17,81%, а відносного максимального споживання кисню – на 10,62%. </w:t>
      </w:r>
    </w:p>
    <w:p w:rsidR="00FF5E0D" w:rsidRPr="00B67078" w:rsidRDefault="00FF5E0D" w:rsidP="00FF5E0D">
      <w:pPr>
        <w:spacing w:after="0" w:line="360" w:lineRule="auto"/>
        <w:ind w:firstLine="720"/>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Оцінка за тестами спеціальної фізичної підготовленості також є одним із показників функціональної підготовленості організму. </w:t>
      </w:r>
    </w:p>
    <w:p w:rsidR="00FF5E0D" w:rsidRPr="00B67078" w:rsidRDefault="00FF5E0D" w:rsidP="00FF5E0D">
      <w:pPr>
        <w:spacing w:after="0" w:line="360" w:lineRule="auto"/>
        <w:ind w:firstLine="720"/>
        <w:jc w:val="both"/>
        <w:rPr>
          <w:rFonts w:ascii="Times New Roman" w:hAnsi="Times New Roman"/>
          <w:sz w:val="28"/>
          <w:szCs w:val="28"/>
          <w:lang w:val="uk-UA" w:eastAsia="uk-UA"/>
        </w:rPr>
      </w:pPr>
      <w:r w:rsidRPr="00B67078">
        <w:rPr>
          <w:rFonts w:ascii="Times New Roman" w:hAnsi="Times New Roman"/>
          <w:sz w:val="28"/>
          <w:szCs w:val="28"/>
          <w:lang w:val="uk-UA" w:eastAsia="ru-RU"/>
        </w:rPr>
        <w:t>За всіма тестами також виявлено достовірні зміні наприкінці навчального року (таблиця 3.7, рисунок 3.9).</w:t>
      </w:r>
    </w:p>
    <w:p w:rsidR="00FF5E0D" w:rsidRPr="00B67078" w:rsidRDefault="00FF5E0D" w:rsidP="00A8242A">
      <w:pPr>
        <w:tabs>
          <w:tab w:val="left" w:pos="0"/>
        </w:tabs>
        <w:spacing w:after="0" w:line="360" w:lineRule="auto"/>
        <w:ind w:firstLine="709"/>
        <w:jc w:val="both"/>
        <w:rPr>
          <w:rFonts w:ascii="Times New Roman" w:hAnsi="Times New Roman"/>
          <w:sz w:val="28"/>
          <w:szCs w:val="28"/>
          <w:lang w:val="uk-UA" w:eastAsia="ru-RU"/>
        </w:rPr>
      </w:pPr>
    </w:p>
    <w:p w:rsidR="00A75CBC" w:rsidRPr="00B67078" w:rsidRDefault="00A75CBC" w:rsidP="00A8242A">
      <w:pPr>
        <w:spacing w:after="0" w:line="240" w:lineRule="auto"/>
        <w:jc w:val="right"/>
        <w:rPr>
          <w:rFonts w:ascii="Times New Roman" w:hAnsi="Times New Roman"/>
          <w:sz w:val="28"/>
          <w:szCs w:val="28"/>
          <w:lang w:val="uk-UA" w:eastAsia="ru-RU"/>
        </w:rPr>
      </w:pPr>
      <w:r w:rsidRPr="00B67078">
        <w:rPr>
          <w:rFonts w:ascii="Times New Roman" w:hAnsi="Times New Roman"/>
          <w:sz w:val="28"/>
          <w:szCs w:val="28"/>
          <w:lang w:val="uk-UA" w:eastAsia="ru-RU"/>
        </w:rPr>
        <w:lastRenderedPageBreak/>
        <w:t>Таблиця 3.6</w:t>
      </w:r>
    </w:p>
    <w:p w:rsidR="00A75CBC" w:rsidRPr="00B67078" w:rsidRDefault="00A75CBC" w:rsidP="00A8242A">
      <w:pPr>
        <w:spacing w:after="0" w:line="240" w:lineRule="auto"/>
        <w:jc w:val="center"/>
        <w:rPr>
          <w:rFonts w:ascii="Times New Roman" w:hAnsi="Times New Roman"/>
          <w:sz w:val="28"/>
          <w:szCs w:val="28"/>
          <w:lang w:val="uk-UA" w:eastAsia="ru-RU"/>
        </w:rPr>
      </w:pPr>
    </w:p>
    <w:p w:rsidR="00A75CBC" w:rsidRPr="00B67078" w:rsidRDefault="00A75CBC" w:rsidP="00A8242A">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Середні показники фізичної роботоздатності (PWC</w:t>
      </w:r>
      <w:r w:rsidRPr="00B67078">
        <w:rPr>
          <w:rFonts w:ascii="Times New Roman" w:hAnsi="Times New Roman"/>
          <w:sz w:val="28"/>
          <w:szCs w:val="28"/>
          <w:vertAlign w:val="subscript"/>
          <w:lang w:val="uk-UA" w:eastAsia="ru-RU"/>
        </w:rPr>
        <w:t>170</w:t>
      </w:r>
      <w:r w:rsidRPr="00B67078">
        <w:rPr>
          <w:rFonts w:ascii="Times New Roman" w:hAnsi="Times New Roman"/>
          <w:sz w:val="28"/>
          <w:szCs w:val="28"/>
          <w:lang w:val="uk-UA" w:eastAsia="ru-RU"/>
        </w:rPr>
        <w:t>) та максимального споживання кисню (МСК) юнаків 1</w:t>
      </w:r>
      <w:r w:rsidR="00A822A6">
        <w:rPr>
          <w:rFonts w:ascii="Times New Roman" w:hAnsi="Times New Roman"/>
          <w:sz w:val="28"/>
          <w:szCs w:val="28"/>
          <w:lang w:val="uk-UA" w:eastAsia="ru-RU"/>
        </w:rPr>
        <w:t>7</w:t>
      </w:r>
      <w:r w:rsidRPr="00B67078">
        <w:rPr>
          <w:rFonts w:ascii="Times New Roman" w:hAnsi="Times New Roman"/>
          <w:sz w:val="28"/>
          <w:szCs w:val="28"/>
          <w:lang w:val="uk-UA" w:eastAsia="ru-RU"/>
        </w:rPr>
        <w:t>-1</w:t>
      </w:r>
      <w:r w:rsidR="00A822A6">
        <w:rPr>
          <w:rFonts w:ascii="Times New Roman" w:hAnsi="Times New Roman"/>
          <w:sz w:val="28"/>
          <w:szCs w:val="28"/>
          <w:lang w:val="uk-UA" w:eastAsia="ru-RU"/>
        </w:rPr>
        <w:t>8</w:t>
      </w:r>
      <w:r>
        <w:rPr>
          <w:rFonts w:ascii="Times New Roman" w:hAnsi="Times New Roman"/>
          <w:sz w:val="28"/>
          <w:szCs w:val="28"/>
          <w:lang w:val="uk-UA" w:eastAsia="ru-RU"/>
        </w:rPr>
        <w:t xml:space="preserve"> </w:t>
      </w:r>
      <w:r w:rsidRPr="00B67078">
        <w:rPr>
          <w:rFonts w:ascii="Times New Roman" w:hAnsi="Times New Roman"/>
          <w:sz w:val="28"/>
          <w:szCs w:val="28"/>
          <w:lang w:val="uk-UA" w:eastAsia="ru-RU"/>
        </w:rPr>
        <w:t>років (М±m, t)</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82"/>
        <w:gridCol w:w="1770"/>
        <w:gridCol w:w="1774"/>
        <w:gridCol w:w="1701"/>
        <w:gridCol w:w="850"/>
      </w:tblGrid>
      <w:tr w:rsidR="00A75CBC" w:rsidRPr="00B67078" w:rsidTr="00B06FFA">
        <w:trPr>
          <w:jc w:val="center"/>
        </w:trPr>
        <w:tc>
          <w:tcPr>
            <w:tcW w:w="828"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 з/п</w:t>
            </w:r>
          </w:p>
        </w:tc>
        <w:tc>
          <w:tcPr>
            <w:tcW w:w="2682" w:type="dxa"/>
          </w:tcPr>
          <w:p w:rsidR="00B06FFA" w:rsidRDefault="00B06FFA" w:rsidP="005B3E75">
            <w:pPr>
              <w:spacing w:after="0" w:line="360" w:lineRule="auto"/>
              <w:jc w:val="center"/>
              <w:rPr>
                <w:rFonts w:ascii="Times New Roman" w:hAnsi="Times New Roman"/>
                <w:sz w:val="28"/>
                <w:szCs w:val="28"/>
                <w:lang w:val="uk-UA" w:eastAsia="ru-RU"/>
              </w:rPr>
            </w:pPr>
          </w:p>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Показники</w:t>
            </w:r>
          </w:p>
        </w:tc>
        <w:tc>
          <w:tcPr>
            <w:tcW w:w="1770" w:type="dxa"/>
          </w:tcPr>
          <w:p w:rsidR="00B06FFA" w:rsidRDefault="00B06FFA" w:rsidP="005B3E75">
            <w:pPr>
              <w:spacing w:after="0" w:line="360" w:lineRule="auto"/>
              <w:jc w:val="center"/>
              <w:rPr>
                <w:rFonts w:ascii="Times New Roman" w:hAnsi="Times New Roman"/>
                <w:sz w:val="28"/>
                <w:szCs w:val="28"/>
                <w:lang w:val="uk-UA" w:eastAsia="ru-RU"/>
              </w:rPr>
            </w:pPr>
          </w:p>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 xml:space="preserve">Кінець року </w:t>
            </w:r>
          </w:p>
        </w:tc>
        <w:tc>
          <w:tcPr>
            <w:tcW w:w="1774" w:type="dxa"/>
          </w:tcPr>
          <w:p w:rsidR="00B06FFA" w:rsidRDefault="00B06FFA" w:rsidP="005B3E75">
            <w:pPr>
              <w:spacing w:after="0" w:line="360" w:lineRule="auto"/>
              <w:jc w:val="center"/>
              <w:rPr>
                <w:rFonts w:ascii="Times New Roman" w:hAnsi="Times New Roman"/>
                <w:sz w:val="28"/>
                <w:szCs w:val="28"/>
                <w:lang w:val="uk-UA" w:eastAsia="ru-RU"/>
              </w:rPr>
            </w:pPr>
          </w:p>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Початок року</w:t>
            </w:r>
          </w:p>
        </w:tc>
        <w:tc>
          <w:tcPr>
            <w:tcW w:w="1701"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Вірогідність розрізнень (t)</w:t>
            </w:r>
          </w:p>
        </w:tc>
        <w:tc>
          <w:tcPr>
            <w:tcW w:w="850" w:type="dxa"/>
          </w:tcPr>
          <w:p w:rsidR="00B06FFA" w:rsidRDefault="00B06FFA" w:rsidP="005B3E75">
            <w:pPr>
              <w:spacing w:after="0" w:line="360" w:lineRule="auto"/>
              <w:jc w:val="center"/>
              <w:rPr>
                <w:rFonts w:ascii="Times New Roman" w:hAnsi="Times New Roman"/>
                <w:sz w:val="28"/>
                <w:szCs w:val="28"/>
                <w:lang w:val="uk-UA" w:eastAsia="ru-RU"/>
              </w:rPr>
            </w:pPr>
          </w:p>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w:t>
            </w:r>
          </w:p>
        </w:tc>
      </w:tr>
      <w:tr w:rsidR="00A75CBC" w:rsidRPr="00B67078" w:rsidTr="00B06FFA">
        <w:trPr>
          <w:jc w:val="center"/>
        </w:trPr>
        <w:tc>
          <w:tcPr>
            <w:tcW w:w="828"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w:t>
            </w:r>
          </w:p>
        </w:tc>
        <w:tc>
          <w:tcPr>
            <w:tcW w:w="2682" w:type="dxa"/>
          </w:tcPr>
          <w:p w:rsidR="00A75CBC" w:rsidRPr="00B67078" w:rsidRDefault="00A75CBC" w:rsidP="005B3E75">
            <w:pPr>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Абсолютна фізична роботоздатність (аPWC</w:t>
            </w:r>
            <w:r w:rsidRPr="00B67078">
              <w:rPr>
                <w:rFonts w:ascii="Times New Roman" w:hAnsi="Times New Roman"/>
                <w:sz w:val="28"/>
                <w:szCs w:val="28"/>
                <w:vertAlign w:val="subscript"/>
                <w:lang w:val="uk-UA" w:eastAsia="ru-RU"/>
              </w:rPr>
              <w:t>170</w:t>
            </w:r>
            <w:r w:rsidRPr="00B67078">
              <w:rPr>
                <w:rFonts w:ascii="Times New Roman" w:hAnsi="Times New Roman"/>
                <w:sz w:val="28"/>
                <w:szCs w:val="28"/>
                <w:lang w:val="uk-UA" w:eastAsia="ru-RU"/>
              </w:rPr>
              <w:t>), кгм/хв</w:t>
            </w:r>
          </w:p>
        </w:tc>
        <w:tc>
          <w:tcPr>
            <w:tcW w:w="1770"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517,05±13,9*</w:t>
            </w:r>
          </w:p>
        </w:tc>
        <w:tc>
          <w:tcPr>
            <w:tcW w:w="1774"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294,61±21,8</w:t>
            </w:r>
          </w:p>
        </w:tc>
        <w:tc>
          <w:tcPr>
            <w:tcW w:w="1701"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8,60</w:t>
            </w:r>
          </w:p>
          <w:p w:rsidR="00A75CBC" w:rsidRPr="00B67078" w:rsidRDefault="00A75CBC" w:rsidP="005B3E75">
            <w:pPr>
              <w:spacing w:after="0" w:line="360" w:lineRule="auto"/>
              <w:jc w:val="center"/>
              <w:rPr>
                <w:rFonts w:ascii="Times New Roman" w:hAnsi="Times New Roman"/>
                <w:sz w:val="28"/>
                <w:szCs w:val="28"/>
                <w:lang w:val="uk-UA" w:eastAsia="ru-RU"/>
              </w:rPr>
            </w:pPr>
          </w:p>
        </w:tc>
        <w:tc>
          <w:tcPr>
            <w:tcW w:w="850"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43,02</w:t>
            </w:r>
          </w:p>
        </w:tc>
      </w:tr>
      <w:tr w:rsidR="00A75CBC" w:rsidRPr="00B67078" w:rsidTr="00B06FFA">
        <w:trPr>
          <w:jc w:val="center"/>
        </w:trPr>
        <w:tc>
          <w:tcPr>
            <w:tcW w:w="828"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2.</w:t>
            </w:r>
          </w:p>
        </w:tc>
        <w:tc>
          <w:tcPr>
            <w:tcW w:w="2682" w:type="dxa"/>
          </w:tcPr>
          <w:p w:rsidR="00A75CBC" w:rsidRPr="00B67078" w:rsidRDefault="00A75CBC" w:rsidP="005B3E75">
            <w:pPr>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Відносна фізична роботоздатність (вPWC</w:t>
            </w:r>
            <w:r w:rsidRPr="00B67078">
              <w:rPr>
                <w:rFonts w:ascii="Times New Roman" w:hAnsi="Times New Roman"/>
                <w:sz w:val="28"/>
                <w:szCs w:val="28"/>
                <w:vertAlign w:val="subscript"/>
                <w:lang w:val="uk-UA" w:eastAsia="ru-RU"/>
              </w:rPr>
              <w:t>170</w:t>
            </w:r>
            <w:r w:rsidRPr="00B67078">
              <w:rPr>
                <w:rFonts w:ascii="Times New Roman" w:hAnsi="Times New Roman"/>
                <w:sz w:val="28"/>
                <w:szCs w:val="28"/>
                <w:lang w:val="uk-UA" w:eastAsia="ru-RU"/>
              </w:rPr>
              <w:t>), кгм/хв/кг</w:t>
            </w:r>
          </w:p>
        </w:tc>
        <w:tc>
          <w:tcPr>
            <w:tcW w:w="1770"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11,04±0,2*</w:t>
            </w:r>
          </w:p>
        </w:tc>
        <w:tc>
          <w:tcPr>
            <w:tcW w:w="1774"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6,84±0,8</w:t>
            </w:r>
          </w:p>
        </w:tc>
        <w:tc>
          <w:tcPr>
            <w:tcW w:w="1701"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4,12</w:t>
            </w:r>
          </w:p>
          <w:p w:rsidR="00A75CBC" w:rsidRPr="00B67078" w:rsidRDefault="00A75CBC" w:rsidP="005B3E75">
            <w:pPr>
              <w:spacing w:after="0" w:line="360" w:lineRule="auto"/>
              <w:jc w:val="center"/>
              <w:rPr>
                <w:rFonts w:ascii="Times New Roman" w:hAnsi="Times New Roman"/>
                <w:sz w:val="28"/>
                <w:szCs w:val="28"/>
                <w:lang w:val="uk-UA" w:eastAsia="ru-RU"/>
              </w:rPr>
            </w:pPr>
          </w:p>
        </w:tc>
        <w:tc>
          <w:tcPr>
            <w:tcW w:w="850"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38,4</w:t>
            </w:r>
          </w:p>
        </w:tc>
      </w:tr>
      <w:tr w:rsidR="00A75CBC" w:rsidRPr="00B67078" w:rsidTr="00B06FFA">
        <w:trPr>
          <w:jc w:val="center"/>
        </w:trPr>
        <w:tc>
          <w:tcPr>
            <w:tcW w:w="828"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3.</w:t>
            </w:r>
          </w:p>
        </w:tc>
        <w:tc>
          <w:tcPr>
            <w:tcW w:w="2682" w:type="dxa"/>
          </w:tcPr>
          <w:p w:rsidR="00A75CBC" w:rsidRPr="00B67078" w:rsidRDefault="00A75CBC" w:rsidP="005B3E75">
            <w:pPr>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Абсолютне максимальне споживання кисню (аМСК), мл/хв</w:t>
            </w:r>
          </w:p>
        </w:tc>
        <w:tc>
          <w:tcPr>
            <w:tcW w:w="1770"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2118,9±23,7*</w:t>
            </w:r>
          </w:p>
        </w:tc>
        <w:tc>
          <w:tcPr>
            <w:tcW w:w="1774"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1740,8±37,2</w:t>
            </w:r>
          </w:p>
        </w:tc>
        <w:tc>
          <w:tcPr>
            <w:tcW w:w="1701"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8,57</w:t>
            </w:r>
          </w:p>
          <w:p w:rsidR="00A75CBC" w:rsidRPr="00B67078" w:rsidRDefault="00A75CBC" w:rsidP="005B3E75">
            <w:pPr>
              <w:spacing w:after="0" w:line="360" w:lineRule="auto"/>
              <w:jc w:val="center"/>
              <w:rPr>
                <w:rFonts w:ascii="Times New Roman" w:hAnsi="Times New Roman"/>
                <w:sz w:val="28"/>
                <w:szCs w:val="28"/>
                <w:lang w:val="uk-UA" w:eastAsia="ru-RU"/>
              </w:rPr>
            </w:pPr>
          </w:p>
        </w:tc>
        <w:tc>
          <w:tcPr>
            <w:tcW w:w="850"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17,81</w:t>
            </w:r>
          </w:p>
        </w:tc>
      </w:tr>
      <w:tr w:rsidR="00A75CBC" w:rsidRPr="00B67078" w:rsidTr="00B06FFA">
        <w:trPr>
          <w:jc w:val="center"/>
        </w:trPr>
        <w:tc>
          <w:tcPr>
            <w:tcW w:w="828"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4.</w:t>
            </w:r>
          </w:p>
        </w:tc>
        <w:tc>
          <w:tcPr>
            <w:tcW w:w="2682" w:type="dxa"/>
          </w:tcPr>
          <w:p w:rsidR="00A75CBC" w:rsidRPr="00B67078" w:rsidRDefault="00A75CBC" w:rsidP="005B3E75">
            <w:pPr>
              <w:spacing w:after="0" w:line="360" w:lineRule="auto"/>
              <w:jc w:val="both"/>
              <w:rPr>
                <w:rFonts w:ascii="Times New Roman" w:hAnsi="Times New Roman"/>
                <w:sz w:val="28"/>
                <w:szCs w:val="28"/>
                <w:lang w:val="uk-UA" w:eastAsia="ru-RU"/>
              </w:rPr>
            </w:pPr>
            <w:r w:rsidRPr="00B67078">
              <w:rPr>
                <w:rFonts w:ascii="Times New Roman" w:hAnsi="Times New Roman"/>
                <w:sz w:val="28"/>
                <w:szCs w:val="28"/>
                <w:lang w:val="uk-UA" w:eastAsia="ru-RU"/>
              </w:rPr>
              <w:t>Відносне максимальне споживання кисню (вМСК), мл/хв/кг</w:t>
            </w:r>
          </w:p>
        </w:tc>
        <w:tc>
          <w:tcPr>
            <w:tcW w:w="1770"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45,2±1,3*</w:t>
            </w:r>
          </w:p>
        </w:tc>
        <w:tc>
          <w:tcPr>
            <w:tcW w:w="1774"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40,4±1,3</w:t>
            </w:r>
          </w:p>
        </w:tc>
        <w:tc>
          <w:tcPr>
            <w:tcW w:w="1701"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2,61</w:t>
            </w:r>
          </w:p>
          <w:p w:rsidR="00A75CBC" w:rsidRPr="00B67078" w:rsidRDefault="00A75CBC" w:rsidP="005B3E75">
            <w:pPr>
              <w:spacing w:after="0" w:line="360" w:lineRule="auto"/>
              <w:jc w:val="center"/>
              <w:rPr>
                <w:rFonts w:ascii="Times New Roman" w:hAnsi="Times New Roman"/>
                <w:sz w:val="28"/>
                <w:szCs w:val="28"/>
                <w:lang w:val="uk-UA" w:eastAsia="ru-RU"/>
              </w:rPr>
            </w:pPr>
          </w:p>
        </w:tc>
        <w:tc>
          <w:tcPr>
            <w:tcW w:w="850" w:type="dxa"/>
          </w:tcPr>
          <w:p w:rsidR="00A75CBC" w:rsidRPr="00B67078" w:rsidRDefault="00A75CBC" w:rsidP="005B3E75">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10,62</w:t>
            </w:r>
          </w:p>
        </w:tc>
      </w:tr>
    </w:tbl>
    <w:p w:rsidR="00A75CBC" w:rsidRPr="00B67078" w:rsidRDefault="00A75CBC" w:rsidP="00B06FFA">
      <w:pPr>
        <w:spacing w:after="0" w:line="240" w:lineRule="auto"/>
        <w:ind w:firstLine="720"/>
        <w:jc w:val="both"/>
        <w:rPr>
          <w:rFonts w:ascii="Times New Roman" w:hAnsi="Times New Roman"/>
          <w:sz w:val="28"/>
          <w:szCs w:val="28"/>
          <w:lang w:val="uk-UA" w:eastAsia="ru-RU"/>
        </w:rPr>
      </w:pPr>
      <w:r w:rsidRPr="00B67078">
        <w:rPr>
          <w:rFonts w:ascii="Times New Roman" w:hAnsi="Times New Roman"/>
          <w:sz w:val="28"/>
          <w:szCs w:val="28"/>
          <w:lang w:val="uk-UA" w:eastAsia="ru-RU"/>
        </w:rPr>
        <w:t>Примітка: *</w:t>
      </w:r>
      <w:r w:rsidR="00B06FFA">
        <w:rPr>
          <w:rFonts w:ascii="Times New Roman" w:hAnsi="Times New Roman"/>
          <w:sz w:val="28"/>
          <w:szCs w:val="28"/>
          <w:lang w:val="uk-UA" w:eastAsia="ru-RU"/>
        </w:rPr>
        <w:t xml:space="preserve"> </w:t>
      </w:r>
      <w:r w:rsidR="00B06FFA" w:rsidRPr="00B67078">
        <w:rPr>
          <w:rFonts w:ascii="Times New Roman" w:hAnsi="Times New Roman"/>
          <w:sz w:val="28"/>
          <w:szCs w:val="28"/>
          <w:lang w:val="uk-UA" w:eastAsia="uk-UA"/>
        </w:rPr>
        <w:t>–</w:t>
      </w:r>
      <w:r w:rsidRPr="00B67078">
        <w:rPr>
          <w:rFonts w:ascii="Times New Roman" w:hAnsi="Times New Roman"/>
          <w:sz w:val="28"/>
          <w:szCs w:val="28"/>
          <w:lang w:val="uk-UA" w:eastAsia="ru-RU"/>
        </w:rPr>
        <w:t xml:space="preserve"> </w:t>
      </w:r>
      <w:r w:rsidR="00B06FFA" w:rsidRPr="00B67078">
        <w:rPr>
          <w:rFonts w:ascii="Times New Roman" w:hAnsi="Times New Roman"/>
          <w:sz w:val="28"/>
          <w:szCs w:val="28"/>
          <w:lang w:val="uk-UA" w:eastAsia="uk-UA"/>
        </w:rPr>
        <w:t>статистично достовір</w:t>
      </w:r>
      <w:r w:rsidR="00B06FFA">
        <w:rPr>
          <w:rFonts w:ascii="Times New Roman" w:hAnsi="Times New Roman"/>
          <w:sz w:val="28"/>
          <w:szCs w:val="28"/>
          <w:lang w:val="uk-UA" w:eastAsia="uk-UA"/>
        </w:rPr>
        <w:t>ні розбіжності між показниками</w:t>
      </w:r>
    </w:p>
    <w:p w:rsidR="00A75CBC" w:rsidRPr="00B67078" w:rsidRDefault="00A75CBC" w:rsidP="00A8242A">
      <w:pPr>
        <w:spacing w:after="0" w:line="360" w:lineRule="auto"/>
        <w:ind w:firstLine="708"/>
        <w:jc w:val="both"/>
        <w:rPr>
          <w:rFonts w:ascii="Times New Roman" w:hAnsi="Times New Roman"/>
          <w:sz w:val="28"/>
          <w:szCs w:val="28"/>
          <w:lang w:val="uk-UA" w:eastAsia="ru-RU"/>
        </w:rPr>
      </w:pPr>
    </w:p>
    <w:p w:rsidR="00A75CBC" w:rsidRPr="00B67078" w:rsidRDefault="00A75CBC" w:rsidP="00A8242A">
      <w:pPr>
        <w:spacing w:after="0" w:line="360" w:lineRule="auto"/>
        <w:ind w:firstLine="720"/>
        <w:jc w:val="both"/>
        <w:rPr>
          <w:rFonts w:ascii="Times New Roman" w:hAnsi="Times New Roman"/>
          <w:sz w:val="28"/>
          <w:szCs w:val="28"/>
          <w:lang w:val="uk-UA" w:eastAsia="ru-RU"/>
        </w:rPr>
      </w:pPr>
      <w:r w:rsidRPr="00B67078">
        <w:rPr>
          <w:rFonts w:ascii="Times New Roman" w:hAnsi="Times New Roman"/>
          <w:sz w:val="28"/>
          <w:szCs w:val="28"/>
          <w:lang w:val="uk-UA" w:eastAsia="ru-RU"/>
        </w:rPr>
        <w:t>Так, відповідно даних таблиці 3.7, у веденні м’яча на початку навчального року середні результати відповідали значенню 24,2</w:t>
      </w:r>
      <w:r w:rsidRPr="00B67078">
        <w:rPr>
          <w:rFonts w:ascii="Times New Roman" w:hAnsi="Times New Roman"/>
          <w:sz w:val="28"/>
          <w:szCs w:val="28"/>
          <w:u w:val="single"/>
          <w:lang w:val="uk-UA" w:eastAsia="ru-RU"/>
        </w:rPr>
        <w:t>+</w:t>
      </w:r>
      <w:r w:rsidRPr="00B67078">
        <w:rPr>
          <w:rFonts w:ascii="Times New Roman" w:hAnsi="Times New Roman"/>
          <w:sz w:val="28"/>
          <w:szCs w:val="28"/>
          <w:lang w:val="uk-UA" w:eastAsia="ru-RU"/>
        </w:rPr>
        <w:t xml:space="preserve">0,61с, наприкінці – </w:t>
      </w:r>
      <w:r w:rsidRPr="00B67078">
        <w:rPr>
          <w:rFonts w:ascii="Times New Roman" w:hAnsi="Times New Roman"/>
          <w:sz w:val="28"/>
          <w:szCs w:val="28"/>
          <w:lang w:val="uk-UA" w:eastAsia="uk-UA"/>
        </w:rPr>
        <w:t>15,9</w:t>
      </w:r>
      <w:r w:rsidRPr="00B67078">
        <w:rPr>
          <w:rFonts w:ascii="Times New Roman" w:hAnsi="Times New Roman"/>
          <w:sz w:val="28"/>
          <w:szCs w:val="28"/>
          <w:u w:val="single"/>
          <w:lang w:val="uk-UA" w:eastAsia="uk-UA"/>
        </w:rPr>
        <w:t>+</w:t>
      </w:r>
      <w:r w:rsidRPr="00B67078">
        <w:rPr>
          <w:rFonts w:ascii="Times New Roman" w:hAnsi="Times New Roman"/>
          <w:sz w:val="28"/>
          <w:szCs w:val="28"/>
          <w:lang w:val="uk-UA" w:eastAsia="uk-UA"/>
        </w:rPr>
        <w:t>0,24</w:t>
      </w:r>
      <w:r w:rsidRPr="00B67078">
        <w:rPr>
          <w:rFonts w:ascii="Times New Roman" w:hAnsi="Times New Roman"/>
          <w:sz w:val="28"/>
          <w:szCs w:val="28"/>
          <w:lang w:val="uk-UA" w:eastAsia="ru-RU"/>
        </w:rPr>
        <w:t xml:space="preserve">с (t = </w:t>
      </w:r>
      <w:r w:rsidRPr="00B67078">
        <w:rPr>
          <w:rFonts w:ascii="Times New Roman" w:hAnsi="Times New Roman"/>
          <w:sz w:val="28"/>
          <w:szCs w:val="28"/>
          <w:lang w:val="uk-UA" w:eastAsia="uk-UA"/>
        </w:rPr>
        <w:t>12,66</w:t>
      </w:r>
      <w:r w:rsidRPr="00B67078">
        <w:rPr>
          <w:rFonts w:ascii="Times New Roman" w:hAnsi="Times New Roman"/>
          <w:sz w:val="28"/>
          <w:szCs w:val="28"/>
          <w:lang w:val="uk-UA" w:eastAsia="ru-RU"/>
        </w:rPr>
        <w:t>).</w:t>
      </w:r>
    </w:p>
    <w:p w:rsidR="00A75CBC" w:rsidRPr="00B67078" w:rsidRDefault="00A75CBC" w:rsidP="00A8242A">
      <w:pPr>
        <w:spacing w:after="0" w:line="360" w:lineRule="auto"/>
        <w:ind w:firstLine="720"/>
        <w:jc w:val="both"/>
        <w:rPr>
          <w:rFonts w:ascii="Times New Roman" w:hAnsi="Times New Roman"/>
          <w:sz w:val="28"/>
          <w:szCs w:val="28"/>
          <w:lang w:val="uk-UA" w:eastAsia="ru-RU"/>
        </w:rPr>
      </w:pPr>
      <w:r w:rsidRPr="00B67078">
        <w:rPr>
          <w:rFonts w:ascii="Times New Roman" w:hAnsi="Times New Roman"/>
          <w:sz w:val="28"/>
          <w:szCs w:val="28"/>
          <w:lang w:val="uk-UA" w:eastAsia="ru-RU"/>
        </w:rPr>
        <w:t>Середній результат в кидках м’яча після ведення</w:t>
      </w:r>
      <w:r w:rsidRPr="00B67078">
        <w:rPr>
          <w:rFonts w:ascii="Times New Roman" w:hAnsi="Times New Roman"/>
          <w:spacing w:val="-6"/>
          <w:sz w:val="28"/>
          <w:szCs w:val="28"/>
          <w:lang w:val="uk-UA" w:eastAsia="uk-UA"/>
        </w:rPr>
        <w:t xml:space="preserve"> на початку навчального року </w:t>
      </w:r>
      <w:r w:rsidRPr="00B67078">
        <w:rPr>
          <w:rFonts w:ascii="Times New Roman" w:hAnsi="Times New Roman"/>
          <w:sz w:val="28"/>
          <w:szCs w:val="28"/>
          <w:lang w:val="uk-UA" w:eastAsia="ru-RU"/>
        </w:rPr>
        <w:t xml:space="preserve"> становив – 5,4</w:t>
      </w:r>
      <w:r w:rsidRPr="00B67078">
        <w:rPr>
          <w:rFonts w:ascii="Times New Roman" w:hAnsi="Times New Roman"/>
          <w:sz w:val="28"/>
          <w:szCs w:val="28"/>
          <w:u w:val="single"/>
          <w:lang w:val="uk-UA" w:eastAsia="uk-UA"/>
        </w:rPr>
        <w:t>+</w:t>
      </w:r>
      <w:r w:rsidRPr="00B67078">
        <w:rPr>
          <w:rFonts w:ascii="Times New Roman" w:hAnsi="Times New Roman"/>
          <w:sz w:val="28"/>
          <w:szCs w:val="28"/>
          <w:lang w:val="uk-UA" w:eastAsia="ru-RU"/>
        </w:rPr>
        <w:t xml:space="preserve">0,31влучень,  наприкінці покращився і вже складав – </w:t>
      </w:r>
      <w:r w:rsidRPr="00B67078">
        <w:rPr>
          <w:rFonts w:ascii="Times New Roman" w:hAnsi="Times New Roman"/>
          <w:sz w:val="28"/>
          <w:szCs w:val="28"/>
          <w:lang w:val="uk-UA" w:eastAsia="uk-UA"/>
        </w:rPr>
        <w:t>9,04</w:t>
      </w:r>
      <w:r w:rsidRPr="00B67078">
        <w:rPr>
          <w:rFonts w:ascii="Times New Roman" w:hAnsi="Times New Roman"/>
          <w:sz w:val="28"/>
          <w:szCs w:val="28"/>
          <w:u w:val="single"/>
          <w:lang w:val="uk-UA" w:eastAsia="uk-UA"/>
        </w:rPr>
        <w:t>+</w:t>
      </w:r>
      <w:r w:rsidRPr="00B67078">
        <w:rPr>
          <w:rFonts w:ascii="Times New Roman" w:hAnsi="Times New Roman"/>
          <w:sz w:val="28"/>
          <w:szCs w:val="28"/>
          <w:lang w:val="uk-UA" w:eastAsia="uk-UA"/>
        </w:rPr>
        <w:t>0,16 влучень</w:t>
      </w:r>
      <w:r w:rsidRPr="00B67078">
        <w:rPr>
          <w:rFonts w:ascii="Times New Roman" w:hAnsi="Times New Roman"/>
          <w:sz w:val="28"/>
          <w:szCs w:val="28"/>
          <w:lang w:val="uk-UA" w:eastAsia="ru-RU"/>
        </w:rPr>
        <w:t xml:space="preserve"> (t = 10,43).</w:t>
      </w:r>
    </w:p>
    <w:p w:rsidR="00A75CBC" w:rsidRPr="00B67078" w:rsidRDefault="00A75CBC" w:rsidP="00A8242A">
      <w:pPr>
        <w:spacing w:after="0" w:line="360" w:lineRule="auto"/>
        <w:ind w:firstLine="720"/>
        <w:jc w:val="both"/>
        <w:rPr>
          <w:rFonts w:ascii="Times New Roman" w:hAnsi="Times New Roman"/>
          <w:sz w:val="28"/>
          <w:szCs w:val="28"/>
          <w:lang w:val="uk-UA" w:eastAsia="ru-RU"/>
        </w:rPr>
      </w:pPr>
      <w:r w:rsidRPr="00B67078">
        <w:rPr>
          <w:rFonts w:ascii="Times New Roman" w:hAnsi="Times New Roman"/>
          <w:sz w:val="28"/>
          <w:szCs w:val="28"/>
          <w:lang w:val="uk-UA" w:eastAsia="ru-RU"/>
        </w:rPr>
        <w:t>Показник у тесті «Кидки м’яча після подвійного кроку» на початку навчального року дорівнював – 4,34</w:t>
      </w:r>
      <w:r w:rsidRPr="00B67078">
        <w:rPr>
          <w:rFonts w:ascii="Times New Roman" w:hAnsi="Times New Roman"/>
          <w:sz w:val="28"/>
          <w:szCs w:val="28"/>
          <w:lang w:val="uk-UA" w:eastAsia="ru-RU"/>
        </w:rPr>
        <w:sym w:font="Symbol" w:char="F0B1"/>
      </w:r>
      <w:r w:rsidRPr="00B67078">
        <w:rPr>
          <w:rFonts w:ascii="Times New Roman" w:hAnsi="Times New Roman"/>
          <w:sz w:val="28"/>
          <w:szCs w:val="28"/>
          <w:lang w:val="uk-UA" w:eastAsia="ru-RU"/>
        </w:rPr>
        <w:t xml:space="preserve">0,82 влучень, наприкінці хлопчики вже </w:t>
      </w:r>
      <w:r w:rsidRPr="00B67078">
        <w:rPr>
          <w:rFonts w:ascii="Times New Roman" w:hAnsi="Times New Roman"/>
          <w:sz w:val="28"/>
          <w:szCs w:val="28"/>
          <w:lang w:val="uk-UA" w:eastAsia="ru-RU"/>
        </w:rPr>
        <w:lastRenderedPageBreak/>
        <w:t xml:space="preserve">влучали в ціль вже </w:t>
      </w:r>
      <w:r w:rsidRPr="00B67078">
        <w:rPr>
          <w:rFonts w:ascii="Times New Roman" w:hAnsi="Times New Roman"/>
          <w:spacing w:val="-6"/>
          <w:sz w:val="28"/>
          <w:szCs w:val="28"/>
          <w:lang w:val="uk-UA" w:eastAsia="uk-UA"/>
        </w:rPr>
        <w:t>8,85</w:t>
      </w:r>
      <w:r w:rsidRPr="00B67078">
        <w:rPr>
          <w:rFonts w:ascii="Times New Roman" w:hAnsi="Times New Roman"/>
          <w:sz w:val="28"/>
          <w:szCs w:val="28"/>
          <w:u w:val="single"/>
          <w:lang w:val="uk-UA" w:eastAsia="uk-UA"/>
        </w:rPr>
        <w:t>+</w:t>
      </w:r>
      <w:r w:rsidRPr="00B67078">
        <w:rPr>
          <w:rFonts w:ascii="Times New Roman" w:hAnsi="Times New Roman"/>
          <w:sz w:val="28"/>
          <w:szCs w:val="28"/>
          <w:lang w:val="uk-UA" w:eastAsia="uk-UA"/>
        </w:rPr>
        <w:t>0,14 влучень</w:t>
      </w:r>
      <w:r w:rsidRPr="00B67078">
        <w:rPr>
          <w:rFonts w:ascii="Times New Roman" w:hAnsi="Times New Roman"/>
          <w:sz w:val="28"/>
          <w:szCs w:val="28"/>
          <w:lang w:val="uk-UA" w:eastAsia="ru-RU"/>
        </w:rPr>
        <w:t>. За цим тестом також встановлено достовірні зміни показників (t = 5,42).</w:t>
      </w:r>
    </w:p>
    <w:p w:rsidR="00A75CBC" w:rsidRPr="00B67078" w:rsidRDefault="00A75CBC" w:rsidP="00A8242A">
      <w:pPr>
        <w:spacing w:after="0" w:line="360" w:lineRule="auto"/>
        <w:ind w:firstLine="720"/>
        <w:jc w:val="both"/>
        <w:rPr>
          <w:rFonts w:ascii="Times New Roman" w:hAnsi="Times New Roman"/>
          <w:sz w:val="28"/>
          <w:szCs w:val="28"/>
          <w:lang w:val="uk-UA" w:eastAsia="ru-RU"/>
        </w:rPr>
      </w:pPr>
      <w:r w:rsidRPr="00B67078">
        <w:rPr>
          <w:rFonts w:ascii="Times New Roman" w:hAnsi="Times New Roman"/>
          <w:spacing w:val="-6"/>
          <w:sz w:val="28"/>
          <w:szCs w:val="28"/>
          <w:lang w:val="uk-UA" w:eastAsia="uk-UA"/>
        </w:rPr>
        <w:t>Показники в тесті «</w:t>
      </w:r>
      <w:r w:rsidRPr="00B67078">
        <w:rPr>
          <w:rFonts w:ascii="Times New Roman" w:hAnsi="Times New Roman"/>
          <w:sz w:val="28"/>
          <w:szCs w:val="28"/>
          <w:lang w:val="uk-UA" w:eastAsia="ru-RU"/>
        </w:rPr>
        <w:t xml:space="preserve">10 передач м’яча (на місці) у парах» </w:t>
      </w:r>
      <w:r w:rsidRPr="00B67078">
        <w:rPr>
          <w:rFonts w:ascii="Times New Roman" w:hAnsi="Times New Roman"/>
          <w:spacing w:val="-6"/>
          <w:sz w:val="28"/>
          <w:szCs w:val="28"/>
          <w:lang w:val="uk-UA" w:eastAsia="uk-UA"/>
        </w:rPr>
        <w:t>змінилися протягом року з</w:t>
      </w:r>
      <w:r w:rsidRPr="00B67078">
        <w:rPr>
          <w:rFonts w:ascii="Times New Roman" w:hAnsi="Times New Roman"/>
          <w:sz w:val="28"/>
          <w:szCs w:val="28"/>
          <w:lang w:val="uk-UA" w:eastAsia="uk-UA"/>
        </w:rPr>
        <w:t xml:space="preserve"> </w:t>
      </w:r>
      <w:r w:rsidRPr="00B67078">
        <w:rPr>
          <w:rFonts w:ascii="Times New Roman" w:hAnsi="Times New Roman"/>
          <w:bCs/>
          <w:spacing w:val="-6"/>
          <w:sz w:val="28"/>
          <w:szCs w:val="28"/>
          <w:lang w:val="uk-UA" w:eastAsia="uk-UA"/>
        </w:rPr>
        <w:t>7,6</w:t>
      </w:r>
      <w:r w:rsidRPr="00B67078">
        <w:rPr>
          <w:rFonts w:ascii="Times New Roman" w:hAnsi="Times New Roman"/>
          <w:spacing w:val="-6"/>
          <w:sz w:val="28"/>
          <w:szCs w:val="28"/>
          <w:lang w:val="uk-UA" w:eastAsia="uk-UA"/>
        </w:rPr>
        <w:sym w:font="Symbol" w:char="F0B1"/>
      </w:r>
      <w:r w:rsidRPr="00B67078">
        <w:rPr>
          <w:rFonts w:ascii="Times New Roman" w:hAnsi="Times New Roman"/>
          <w:bCs/>
          <w:spacing w:val="-6"/>
          <w:sz w:val="28"/>
          <w:szCs w:val="28"/>
          <w:lang w:val="uk-UA" w:eastAsia="uk-UA"/>
        </w:rPr>
        <w:t xml:space="preserve">0,77 влучень </w:t>
      </w:r>
      <w:r w:rsidRPr="00B67078">
        <w:rPr>
          <w:rFonts w:ascii="Times New Roman" w:hAnsi="Times New Roman"/>
          <w:sz w:val="28"/>
          <w:szCs w:val="28"/>
          <w:lang w:val="uk-UA" w:eastAsia="uk-UA"/>
        </w:rPr>
        <w:t xml:space="preserve">на початку року до </w:t>
      </w:r>
      <w:r w:rsidRPr="00B67078">
        <w:rPr>
          <w:rFonts w:ascii="Times New Roman" w:hAnsi="Times New Roman"/>
          <w:spacing w:val="-6"/>
          <w:sz w:val="28"/>
          <w:szCs w:val="28"/>
          <w:lang w:val="uk-UA" w:eastAsia="uk-UA"/>
        </w:rPr>
        <w:t>9,8</w:t>
      </w:r>
      <w:r w:rsidRPr="00B67078">
        <w:rPr>
          <w:rFonts w:ascii="Times New Roman" w:hAnsi="Times New Roman"/>
          <w:sz w:val="28"/>
          <w:szCs w:val="28"/>
          <w:u w:val="single"/>
          <w:lang w:val="uk-UA" w:eastAsia="uk-UA"/>
        </w:rPr>
        <w:t>+</w:t>
      </w:r>
      <w:r w:rsidRPr="00B67078">
        <w:rPr>
          <w:rFonts w:ascii="Times New Roman" w:hAnsi="Times New Roman"/>
          <w:sz w:val="28"/>
          <w:szCs w:val="28"/>
          <w:lang w:val="uk-UA" w:eastAsia="uk-UA"/>
        </w:rPr>
        <w:t>0,34 влучень – наприкінці. Відмічено</w:t>
      </w:r>
      <w:r w:rsidRPr="00B67078">
        <w:rPr>
          <w:rFonts w:ascii="Times New Roman" w:hAnsi="Times New Roman"/>
          <w:sz w:val="28"/>
          <w:szCs w:val="28"/>
          <w:lang w:val="uk-UA" w:eastAsia="ru-RU"/>
        </w:rPr>
        <w:t xml:space="preserve"> достовірні зміни показника (t = </w:t>
      </w:r>
      <w:r w:rsidRPr="00B67078">
        <w:rPr>
          <w:rFonts w:ascii="Times New Roman" w:hAnsi="Times New Roman"/>
          <w:sz w:val="28"/>
          <w:szCs w:val="28"/>
          <w:lang w:val="uk-UA" w:eastAsia="uk-UA"/>
        </w:rPr>
        <w:t>2,61</w:t>
      </w:r>
      <w:r w:rsidRPr="00B67078">
        <w:rPr>
          <w:rFonts w:ascii="Times New Roman" w:hAnsi="Times New Roman"/>
          <w:sz w:val="28"/>
          <w:szCs w:val="28"/>
          <w:lang w:val="uk-UA" w:eastAsia="ru-RU"/>
        </w:rPr>
        <w:t>).</w:t>
      </w:r>
    </w:p>
    <w:p w:rsidR="00A75CBC" w:rsidRPr="00B67078" w:rsidRDefault="00A75CBC" w:rsidP="00A8242A">
      <w:pPr>
        <w:spacing w:after="0" w:line="360" w:lineRule="auto"/>
        <w:ind w:firstLine="720"/>
        <w:jc w:val="both"/>
        <w:rPr>
          <w:rFonts w:ascii="Times New Roman" w:hAnsi="Times New Roman"/>
          <w:sz w:val="28"/>
          <w:szCs w:val="28"/>
          <w:lang w:val="uk-UA" w:eastAsia="ru-RU"/>
        </w:rPr>
      </w:pPr>
      <w:r w:rsidRPr="00B67078">
        <w:rPr>
          <w:rFonts w:ascii="Times New Roman" w:hAnsi="Times New Roman"/>
          <w:sz w:val="28"/>
          <w:szCs w:val="28"/>
          <w:lang w:val="uk-UA" w:eastAsia="ru-RU"/>
        </w:rPr>
        <w:t>Відповідно таблиці 3.</w:t>
      </w:r>
      <w:r>
        <w:rPr>
          <w:rFonts w:ascii="Times New Roman" w:hAnsi="Times New Roman"/>
          <w:sz w:val="28"/>
          <w:szCs w:val="28"/>
          <w:lang w:val="uk-UA" w:eastAsia="ru-RU"/>
        </w:rPr>
        <w:t>7</w:t>
      </w:r>
      <w:r w:rsidRPr="00B67078">
        <w:rPr>
          <w:rFonts w:ascii="Times New Roman" w:hAnsi="Times New Roman"/>
          <w:sz w:val="28"/>
          <w:szCs w:val="28"/>
          <w:lang w:val="uk-UA" w:eastAsia="ru-RU"/>
        </w:rPr>
        <w:t xml:space="preserve"> та рисунку 3.</w:t>
      </w:r>
      <w:r>
        <w:rPr>
          <w:rFonts w:ascii="Times New Roman" w:hAnsi="Times New Roman"/>
          <w:sz w:val="28"/>
          <w:szCs w:val="28"/>
          <w:lang w:val="uk-UA" w:eastAsia="ru-RU"/>
        </w:rPr>
        <w:t>9</w:t>
      </w:r>
      <w:r w:rsidRPr="00B67078">
        <w:rPr>
          <w:rFonts w:ascii="Times New Roman" w:hAnsi="Times New Roman"/>
          <w:sz w:val="28"/>
          <w:szCs w:val="28"/>
          <w:lang w:val="uk-UA" w:eastAsia="ru-RU"/>
        </w:rPr>
        <w:t xml:space="preserve"> найбільший відносний приріст показників за другим блоком тестів виявлено у кидках м’яча після подвійного кроку (</w:t>
      </w:r>
      <w:r w:rsidRPr="00B67078">
        <w:rPr>
          <w:rFonts w:ascii="Times New Roman" w:hAnsi="Times New Roman"/>
          <w:sz w:val="28"/>
          <w:szCs w:val="28"/>
          <w:lang w:val="uk-UA"/>
        </w:rPr>
        <w:t>103,92</w:t>
      </w:r>
      <w:r w:rsidRPr="00B67078">
        <w:rPr>
          <w:rFonts w:ascii="Times New Roman" w:hAnsi="Times New Roman"/>
          <w:sz w:val="28"/>
          <w:szCs w:val="28"/>
          <w:lang w:val="uk-UA" w:eastAsia="ru-RU"/>
        </w:rPr>
        <w:t>%) та кидках м’яча після ведення (</w:t>
      </w:r>
      <w:r w:rsidRPr="00B67078">
        <w:rPr>
          <w:rFonts w:ascii="Times New Roman" w:hAnsi="Times New Roman"/>
          <w:sz w:val="28"/>
          <w:szCs w:val="28"/>
          <w:lang w:val="uk-UA"/>
        </w:rPr>
        <w:t>67,41</w:t>
      </w:r>
      <w:r w:rsidRPr="00B67078">
        <w:rPr>
          <w:rFonts w:ascii="Times New Roman" w:hAnsi="Times New Roman"/>
          <w:sz w:val="28"/>
          <w:szCs w:val="28"/>
          <w:lang w:val="uk-UA" w:eastAsia="ru-RU"/>
        </w:rPr>
        <w:t>%).</w:t>
      </w:r>
    </w:p>
    <w:p w:rsidR="00A75CBC" w:rsidRPr="00B67078" w:rsidRDefault="00A75CBC" w:rsidP="00A8242A">
      <w:pPr>
        <w:spacing w:after="0" w:line="360" w:lineRule="auto"/>
        <w:ind w:firstLine="720"/>
        <w:jc w:val="both"/>
        <w:rPr>
          <w:rFonts w:ascii="Times New Roman" w:hAnsi="Times New Roman"/>
          <w:sz w:val="28"/>
          <w:szCs w:val="28"/>
          <w:lang w:val="uk-UA" w:eastAsia="ru-RU"/>
        </w:rPr>
      </w:pPr>
      <w:r w:rsidRPr="00B67078">
        <w:rPr>
          <w:rFonts w:ascii="Times New Roman" w:hAnsi="Times New Roman"/>
          <w:sz w:val="28"/>
          <w:szCs w:val="28"/>
          <w:lang w:val="uk-UA" w:eastAsia="ru-RU"/>
        </w:rPr>
        <w:t>Найменший приріст зафіксовано у веденні м’яча з обведенням стійок  (-</w:t>
      </w:r>
      <w:r w:rsidRPr="00B67078">
        <w:rPr>
          <w:rFonts w:ascii="Times New Roman" w:hAnsi="Times New Roman"/>
          <w:sz w:val="28"/>
          <w:szCs w:val="28"/>
          <w:lang w:val="uk-UA"/>
        </w:rPr>
        <w:t>34,30%)</w:t>
      </w:r>
      <w:r w:rsidRPr="00B67078">
        <w:rPr>
          <w:rFonts w:ascii="Times New Roman" w:hAnsi="Times New Roman"/>
          <w:sz w:val="28"/>
          <w:szCs w:val="28"/>
          <w:lang w:val="uk-UA" w:eastAsia="ru-RU"/>
        </w:rPr>
        <w:t xml:space="preserve"> та у тесті «10 передач м’яча» (</w:t>
      </w:r>
      <w:r w:rsidRPr="00B67078">
        <w:rPr>
          <w:rFonts w:ascii="Times New Roman" w:hAnsi="Times New Roman"/>
          <w:sz w:val="28"/>
          <w:szCs w:val="28"/>
          <w:lang w:val="uk-UA"/>
        </w:rPr>
        <w:t>28,95</w:t>
      </w:r>
      <w:r w:rsidRPr="00B67078">
        <w:rPr>
          <w:rFonts w:ascii="Times New Roman" w:hAnsi="Times New Roman"/>
          <w:sz w:val="28"/>
          <w:szCs w:val="28"/>
          <w:lang w:val="uk-UA" w:eastAsia="ru-RU"/>
        </w:rPr>
        <w:t>%).</w:t>
      </w:r>
    </w:p>
    <w:p w:rsidR="00A75CBC" w:rsidRPr="00B67078" w:rsidRDefault="00A75CBC" w:rsidP="00A8242A">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Відповідно таблиці 3.7</w:t>
      </w:r>
      <w:r w:rsidRPr="00B67078">
        <w:rPr>
          <w:rFonts w:ascii="Times New Roman" w:hAnsi="Times New Roman"/>
          <w:sz w:val="28"/>
          <w:szCs w:val="28"/>
          <w:lang w:val="uk-UA" w:eastAsia="ru-RU"/>
        </w:rPr>
        <w:t xml:space="preserve"> та рисунку 3.3 встановлено, що у тесті «10 кидків м’яча двома руками від грудей» на початку навчального року результат дорівнював – </w:t>
      </w:r>
      <w:r w:rsidRPr="00B67078">
        <w:rPr>
          <w:rFonts w:ascii="Times New Roman" w:hAnsi="Times New Roman"/>
          <w:bCs/>
          <w:sz w:val="28"/>
          <w:szCs w:val="28"/>
          <w:lang w:val="uk-UA" w:eastAsia="ru-RU"/>
        </w:rPr>
        <w:t>3,69</w:t>
      </w:r>
      <w:r w:rsidRPr="00B67078">
        <w:rPr>
          <w:rFonts w:ascii="Times New Roman" w:hAnsi="Times New Roman"/>
          <w:sz w:val="28"/>
          <w:szCs w:val="28"/>
          <w:lang w:val="uk-UA" w:eastAsia="ru-RU"/>
        </w:rPr>
        <w:sym w:font="Symbol" w:char="F0B1"/>
      </w:r>
      <w:r w:rsidRPr="00B67078">
        <w:rPr>
          <w:rFonts w:ascii="Times New Roman" w:hAnsi="Times New Roman"/>
          <w:bCs/>
          <w:sz w:val="28"/>
          <w:szCs w:val="28"/>
          <w:lang w:val="uk-UA" w:eastAsia="ru-RU"/>
        </w:rPr>
        <w:t xml:space="preserve">0,30 </w:t>
      </w:r>
      <w:r w:rsidRPr="00B67078">
        <w:rPr>
          <w:rFonts w:ascii="Times New Roman" w:hAnsi="Times New Roman"/>
          <w:sz w:val="28"/>
          <w:szCs w:val="28"/>
          <w:lang w:val="uk-UA" w:eastAsia="ru-RU"/>
        </w:rPr>
        <w:t xml:space="preserve">влучень, наприкінці хлопчики вже влучали в ціль вже </w:t>
      </w:r>
      <w:r w:rsidRPr="00B67078">
        <w:rPr>
          <w:rFonts w:ascii="Times New Roman" w:hAnsi="Times New Roman"/>
          <w:sz w:val="28"/>
          <w:szCs w:val="28"/>
          <w:lang w:val="uk-UA" w:eastAsia="uk-UA"/>
        </w:rPr>
        <w:t>7,23</w:t>
      </w:r>
      <w:r w:rsidRPr="00B67078">
        <w:rPr>
          <w:rFonts w:ascii="Times New Roman" w:hAnsi="Times New Roman"/>
          <w:sz w:val="28"/>
          <w:szCs w:val="28"/>
          <w:lang w:val="uk-UA" w:eastAsia="ru-RU"/>
        </w:rPr>
        <w:sym w:font="Symbol" w:char="F0B1"/>
      </w:r>
      <w:r w:rsidRPr="00B67078">
        <w:rPr>
          <w:rFonts w:ascii="Times New Roman" w:hAnsi="Times New Roman"/>
          <w:sz w:val="28"/>
          <w:szCs w:val="20"/>
          <w:lang w:val="uk-UA" w:eastAsia="ru-RU"/>
        </w:rPr>
        <w:t xml:space="preserve">0,56 </w:t>
      </w:r>
      <w:r w:rsidRPr="00B67078">
        <w:rPr>
          <w:rFonts w:ascii="Times New Roman" w:hAnsi="Times New Roman"/>
          <w:sz w:val="28"/>
          <w:szCs w:val="28"/>
          <w:lang w:val="uk-UA" w:eastAsia="uk-UA"/>
        </w:rPr>
        <w:t>влучень</w:t>
      </w:r>
      <w:r w:rsidRPr="00B67078">
        <w:rPr>
          <w:rFonts w:ascii="Times New Roman" w:hAnsi="Times New Roman"/>
          <w:sz w:val="28"/>
          <w:szCs w:val="28"/>
          <w:lang w:val="uk-UA" w:eastAsia="ru-RU"/>
        </w:rPr>
        <w:t>. За цим тестом також встановлено достовірні зміни показників (t = 5,57).</w:t>
      </w:r>
    </w:p>
    <w:p w:rsidR="00A75CBC" w:rsidRPr="00B67078" w:rsidRDefault="00A75CBC" w:rsidP="00A8242A">
      <w:pPr>
        <w:spacing w:after="0" w:line="360" w:lineRule="auto"/>
        <w:ind w:firstLine="720"/>
        <w:jc w:val="both"/>
        <w:rPr>
          <w:rFonts w:ascii="Times New Roman" w:hAnsi="Times New Roman"/>
          <w:sz w:val="28"/>
          <w:szCs w:val="28"/>
          <w:lang w:val="uk-UA" w:eastAsia="ru-RU"/>
        </w:rPr>
      </w:pPr>
      <w:r w:rsidRPr="00B67078">
        <w:rPr>
          <w:rFonts w:ascii="Times New Roman" w:hAnsi="Times New Roman"/>
          <w:spacing w:val="-6"/>
          <w:sz w:val="28"/>
          <w:szCs w:val="28"/>
          <w:lang w:val="uk-UA" w:eastAsia="uk-UA"/>
        </w:rPr>
        <w:t>Показники в тесті «</w:t>
      </w:r>
      <w:r w:rsidRPr="00B67078">
        <w:rPr>
          <w:rFonts w:ascii="Times New Roman" w:hAnsi="Times New Roman"/>
          <w:sz w:val="28"/>
          <w:szCs w:val="28"/>
          <w:lang w:val="uk-UA" w:eastAsia="ru-RU"/>
        </w:rPr>
        <w:t xml:space="preserve">10 кидків стоячи збоку від щита» </w:t>
      </w:r>
      <w:r w:rsidRPr="00B67078">
        <w:rPr>
          <w:rFonts w:ascii="Times New Roman" w:hAnsi="Times New Roman"/>
          <w:spacing w:val="-6"/>
          <w:sz w:val="28"/>
          <w:szCs w:val="28"/>
          <w:lang w:val="uk-UA" w:eastAsia="uk-UA"/>
        </w:rPr>
        <w:t>змінилися протягом року з</w:t>
      </w:r>
      <w:r w:rsidRPr="00B67078">
        <w:rPr>
          <w:rFonts w:ascii="Times New Roman" w:hAnsi="Times New Roman"/>
          <w:sz w:val="28"/>
          <w:szCs w:val="28"/>
          <w:lang w:val="uk-UA" w:eastAsia="uk-UA"/>
        </w:rPr>
        <w:t xml:space="preserve"> </w:t>
      </w:r>
      <w:r w:rsidRPr="00B67078">
        <w:rPr>
          <w:rFonts w:ascii="Times New Roman" w:hAnsi="Times New Roman"/>
          <w:bCs/>
          <w:spacing w:val="-6"/>
          <w:sz w:val="28"/>
          <w:szCs w:val="28"/>
          <w:lang w:val="uk-UA" w:eastAsia="uk-UA"/>
        </w:rPr>
        <w:t>2,34</w:t>
      </w:r>
      <w:r w:rsidRPr="00B67078">
        <w:rPr>
          <w:rFonts w:ascii="Times New Roman" w:hAnsi="Times New Roman"/>
          <w:bCs/>
          <w:spacing w:val="-6"/>
          <w:sz w:val="28"/>
          <w:szCs w:val="28"/>
          <w:lang w:val="uk-UA" w:eastAsia="uk-UA"/>
        </w:rPr>
        <w:sym w:font="Symbol" w:char="F0B1"/>
      </w:r>
      <w:r w:rsidRPr="00B67078">
        <w:rPr>
          <w:rFonts w:ascii="Times New Roman" w:hAnsi="Times New Roman"/>
          <w:bCs/>
          <w:spacing w:val="-6"/>
          <w:sz w:val="28"/>
          <w:szCs w:val="28"/>
          <w:lang w:val="uk-UA" w:eastAsia="uk-UA"/>
        </w:rPr>
        <w:t xml:space="preserve">0,29 влучень </w:t>
      </w:r>
      <w:r w:rsidRPr="00B67078">
        <w:rPr>
          <w:rFonts w:ascii="Times New Roman" w:hAnsi="Times New Roman"/>
          <w:sz w:val="28"/>
          <w:szCs w:val="28"/>
          <w:lang w:val="uk-UA" w:eastAsia="uk-UA"/>
        </w:rPr>
        <w:t>на початку року до 6,41</w:t>
      </w:r>
      <w:r w:rsidRPr="00B67078">
        <w:rPr>
          <w:rFonts w:ascii="Times New Roman" w:hAnsi="Times New Roman"/>
          <w:sz w:val="28"/>
          <w:szCs w:val="28"/>
          <w:lang w:val="uk-UA" w:eastAsia="ru-RU"/>
        </w:rPr>
        <w:sym w:font="Symbol" w:char="F0B1"/>
      </w:r>
      <w:r w:rsidRPr="00B67078">
        <w:rPr>
          <w:rFonts w:ascii="Times New Roman" w:hAnsi="Times New Roman"/>
          <w:sz w:val="28"/>
          <w:szCs w:val="20"/>
          <w:lang w:val="uk-UA" w:eastAsia="ru-RU"/>
        </w:rPr>
        <w:t>0,81</w:t>
      </w:r>
      <w:r w:rsidRPr="00B67078">
        <w:rPr>
          <w:rFonts w:ascii="Times New Roman" w:hAnsi="Times New Roman"/>
          <w:sz w:val="28"/>
          <w:szCs w:val="28"/>
          <w:lang w:val="uk-UA" w:eastAsia="uk-UA"/>
        </w:rPr>
        <w:t>влучень – наприкінці. Відмічено</w:t>
      </w:r>
      <w:r w:rsidRPr="00B67078">
        <w:rPr>
          <w:rFonts w:ascii="Times New Roman" w:hAnsi="Times New Roman"/>
          <w:sz w:val="28"/>
          <w:szCs w:val="28"/>
          <w:lang w:val="uk-UA" w:eastAsia="ru-RU"/>
        </w:rPr>
        <w:t xml:space="preserve"> достовірні зміни показника (t = </w:t>
      </w:r>
      <w:r w:rsidRPr="00B67078">
        <w:rPr>
          <w:rFonts w:ascii="Times New Roman" w:hAnsi="Times New Roman"/>
          <w:sz w:val="28"/>
          <w:szCs w:val="28"/>
          <w:lang w:val="uk-UA" w:eastAsia="uk-UA"/>
        </w:rPr>
        <w:t>4,73</w:t>
      </w:r>
      <w:r w:rsidRPr="00B67078">
        <w:rPr>
          <w:rFonts w:ascii="Times New Roman" w:hAnsi="Times New Roman"/>
          <w:sz w:val="28"/>
          <w:szCs w:val="28"/>
          <w:lang w:val="uk-UA" w:eastAsia="ru-RU"/>
        </w:rPr>
        <w:t>).</w:t>
      </w:r>
    </w:p>
    <w:p w:rsidR="00A75CBC" w:rsidRDefault="00A75CBC" w:rsidP="00A8242A">
      <w:pPr>
        <w:spacing w:after="0" w:line="360" w:lineRule="auto"/>
        <w:ind w:firstLine="720"/>
        <w:jc w:val="both"/>
        <w:rPr>
          <w:rFonts w:ascii="Times New Roman" w:hAnsi="Times New Roman"/>
          <w:sz w:val="28"/>
          <w:szCs w:val="28"/>
          <w:lang w:val="uk-UA" w:eastAsia="ru-RU"/>
        </w:rPr>
      </w:pPr>
    </w:p>
    <w:p w:rsidR="00A75CBC" w:rsidRDefault="00A75CBC" w:rsidP="00A8242A">
      <w:pPr>
        <w:spacing w:after="0" w:line="360" w:lineRule="auto"/>
        <w:ind w:firstLine="720"/>
        <w:jc w:val="both"/>
        <w:rPr>
          <w:rFonts w:ascii="Times New Roman" w:hAnsi="Times New Roman"/>
          <w:sz w:val="28"/>
          <w:szCs w:val="28"/>
          <w:lang w:val="uk-UA" w:eastAsia="ru-RU"/>
        </w:rPr>
      </w:pPr>
    </w:p>
    <w:p w:rsidR="00A75CBC" w:rsidRDefault="00A75CBC" w:rsidP="00A8242A">
      <w:pPr>
        <w:spacing w:after="0" w:line="360" w:lineRule="auto"/>
        <w:ind w:firstLine="720"/>
        <w:jc w:val="both"/>
        <w:rPr>
          <w:rFonts w:ascii="Times New Roman" w:hAnsi="Times New Roman"/>
          <w:sz w:val="28"/>
          <w:szCs w:val="28"/>
          <w:lang w:val="uk-UA" w:eastAsia="ru-RU"/>
        </w:rPr>
      </w:pPr>
    </w:p>
    <w:p w:rsidR="00A75CBC" w:rsidRPr="00B67078" w:rsidRDefault="00A75CBC" w:rsidP="00A8242A">
      <w:pPr>
        <w:spacing w:after="0" w:line="360" w:lineRule="auto"/>
        <w:ind w:firstLine="720"/>
        <w:jc w:val="both"/>
        <w:rPr>
          <w:rFonts w:ascii="Times New Roman" w:hAnsi="Times New Roman"/>
          <w:sz w:val="28"/>
          <w:szCs w:val="28"/>
          <w:lang w:val="uk-UA" w:eastAsia="ru-RU"/>
        </w:rPr>
        <w:sectPr w:rsidR="00A75CBC" w:rsidRPr="00B67078" w:rsidSect="005E0CED">
          <w:headerReference w:type="even" r:id="rId30"/>
          <w:headerReference w:type="default" r:id="rId31"/>
          <w:pgSz w:w="11906" w:h="16838"/>
          <w:pgMar w:top="1134" w:right="851" w:bottom="1134" w:left="1701" w:header="720" w:footer="720" w:gutter="0"/>
          <w:pgNumType w:start="5"/>
          <w:cols w:space="720"/>
        </w:sectPr>
      </w:pPr>
    </w:p>
    <w:p w:rsidR="00FF5E0D" w:rsidRDefault="00FF5E0D" w:rsidP="00A8242A">
      <w:pPr>
        <w:spacing w:after="0" w:line="360" w:lineRule="auto"/>
        <w:ind w:right="113" w:firstLine="709"/>
        <w:jc w:val="right"/>
        <w:rPr>
          <w:rFonts w:ascii="Times New Roman" w:hAnsi="Times New Roman"/>
          <w:sz w:val="28"/>
          <w:szCs w:val="28"/>
          <w:lang w:val="uk-UA" w:eastAsia="uk-UA"/>
        </w:rPr>
      </w:pPr>
    </w:p>
    <w:p w:rsidR="00A75CBC" w:rsidRPr="00B67078" w:rsidRDefault="004D1AD0" w:rsidP="00A8242A">
      <w:pPr>
        <w:spacing w:after="0" w:line="360" w:lineRule="auto"/>
        <w:ind w:right="113" w:firstLine="709"/>
        <w:jc w:val="right"/>
        <w:rPr>
          <w:rFonts w:ascii="Times New Roman" w:hAnsi="Times New Roman"/>
          <w:sz w:val="28"/>
          <w:szCs w:val="28"/>
          <w:lang w:val="uk-UA" w:eastAsia="uk-UA"/>
        </w:rPr>
      </w:pPr>
      <w:r>
        <w:rPr>
          <w:noProof/>
          <w:lang w:eastAsia="ru-RU"/>
        </w:rPr>
        <w:pict>
          <v:shapetype id="_x0000_t202" coordsize="21600,21600" o:spt="202" path="m,l,21600r21600,l21600,xe">
            <v:stroke joinstyle="miter"/>
            <v:path gradientshapeok="t" o:connecttype="rect"/>
          </v:shapetype>
          <v:shape id="Надпись 14" o:spid="_x0000_s1026" type="#_x0000_t202" style="position:absolute;left:0;text-align:left;margin-left:693pt;margin-top:-63pt;width:51.3pt;height:35.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" stroked="f">
            <v:textbox style="layout-flow:vertical">
              <w:txbxContent>
                <w:p w:rsidR="00441FB8" w:rsidRDefault="00441FB8" w:rsidP="00A8242A">
                  <w:pPr>
                    <w:rPr>
                      <w:szCs w:val="28"/>
                    </w:rPr>
                  </w:pPr>
                </w:p>
              </w:txbxContent>
            </v:textbox>
          </v:shape>
        </w:pict>
      </w:r>
      <w:r w:rsidR="00A75CBC" w:rsidRPr="00B67078">
        <w:rPr>
          <w:rFonts w:ascii="Times New Roman" w:hAnsi="Times New Roman"/>
          <w:sz w:val="28"/>
          <w:szCs w:val="28"/>
          <w:lang w:val="uk-UA" w:eastAsia="uk-UA"/>
        </w:rPr>
        <w:t>Таблиця 3.7</w:t>
      </w:r>
    </w:p>
    <w:p w:rsidR="00A75CBC" w:rsidRPr="00B67078" w:rsidRDefault="00A75CBC" w:rsidP="00A8242A">
      <w:pPr>
        <w:tabs>
          <w:tab w:val="left" w:pos="13350"/>
        </w:tabs>
        <w:spacing w:after="0" w:line="360" w:lineRule="auto"/>
        <w:rPr>
          <w:rFonts w:ascii="Times New Roman" w:hAnsi="Times New Roman"/>
          <w:sz w:val="28"/>
          <w:szCs w:val="28"/>
          <w:lang w:val="uk-UA" w:eastAsia="uk-UA"/>
        </w:rPr>
      </w:pPr>
      <w:r w:rsidRPr="00B67078">
        <w:rPr>
          <w:rFonts w:ascii="Times New Roman" w:hAnsi="Times New Roman"/>
          <w:sz w:val="28"/>
          <w:szCs w:val="28"/>
          <w:lang w:val="uk-UA" w:eastAsia="uk-UA"/>
        </w:rPr>
        <w:t>Динаміка показників спеціальної фізичної підготовленості юнаків 1</w:t>
      </w:r>
      <w:r w:rsidR="00A822A6">
        <w:rPr>
          <w:rFonts w:ascii="Times New Roman" w:hAnsi="Times New Roman"/>
          <w:sz w:val="28"/>
          <w:szCs w:val="28"/>
          <w:lang w:val="uk-UA" w:eastAsia="uk-UA"/>
        </w:rPr>
        <w:t>7</w:t>
      </w:r>
      <w:r w:rsidRPr="00B67078">
        <w:rPr>
          <w:rFonts w:ascii="Times New Roman" w:hAnsi="Times New Roman"/>
          <w:sz w:val="28"/>
          <w:szCs w:val="28"/>
          <w:lang w:val="uk-UA" w:eastAsia="uk-UA"/>
        </w:rPr>
        <w:t>-1</w:t>
      </w:r>
      <w:r w:rsidR="00A822A6">
        <w:rPr>
          <w:rFonts w:ascii="Times New Roman" w:hAnsi="Times New Roman"/>
          <w:sz w:val="28"/>
          <w:szCs w:val="28"/>
          <w:lang w:val="uk-UA" w:eastAsia="uk-UA"/>
        </w:rPr>
        <w:t>8</w:t>
      </w:r>
      <w:r w:rsidRPr="00B67078">
        <w:rPr>
          <w:rFonts w:ascii="Times New Roman" w:hAnsi="Times New Roman"/>
          <w:sz w:val="28"/>
          <w:szCs w:val="28"/>
          <w:lang w:val="uk-UA" w:eastAsia="uk-UA"/>
        </w:rPr>
        <w:t xml:space="preserve"> років під впливом занять баскетболом (</w:t>
      </w:r>
      <w:r w:rsidRPr="00B67078">
        <w:rPr>
          <w:rFonts w:ascii="Times New Roman" w:eastAsia="Times New Roman" w:hAnsi="Times New Roman"/>
          <w:position w:val="-4"/>
          <w:sz w:val="28"/>
          <w:szCs w:val="28"/>
          <w:lang w:val="uk-UA" w:eastAsia="uk-UA"/>
        </w:rPr>
        <w:object w:dxaOrig="255" w:dyaOrig="315">
          <v:shape id="_x0000_i1040" type="#_x0000_t75" style="width:12.75pt;height:15.75pt" o:ole="">
            <v:imagedata r:id="rId32" o:title=""/>
          </v:shape>
          <o:OLEObject Type="Embed" ProgID="Equation.3" ShapeID="_x0000_i1040" DrawAspect="Content" ObjectID="_1701499825" r:id="rId33"/>
        </w:object>
      </w:r>
      <w:r w:rsidRPr="00B67078">
        <w:rPr>
          <w:rFonts w:ascii="Times New Roman" w:hAnsi="Times New Roman"/>
          <w:sz w:val="28"/>
          <w:szCs w:val="28"/>
          <w:u w:val="single"/>
          <w:lang w:val="uk-UA" w:eastAsia="uk-UA"/>
        </w:rPr>
        <w:t>+</w:t>
      </w:r>
      <w:r w:rsidRPr="00B67078">
        <w:rPr>
          <w:rFonts w:ascii="Times New Roman" w:hAnsi="Times New Roman"/>
          <w:sz w:val="28"/>
          <w:szCs w:val="28"/>
          <w:lang w:val="uk-UA" w:eastAsia="uk-UA"/>
        </w:rPr>
        <w:t xml:space="preserve">m, t)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734"/>
        <w:gridCol w:w="2160"/>
        <w:gridCol w:w="1620"/>
        <w:gridCol w:w="2519"/>
        <w:gridCol w:w="1800"/>
        <w:gridCol w:w="1621"/>
      </w:tblGrid>
      <w:tr w:rsidR="00A75CBC" w:rsidRPr="00B67078" w:rsidTr="005B3E75">
        <w:trPr>
          <w:trHeight w:val="660"/>
        </w:trPr>
        <w:tc>
          <w:tcPr>
            <w:tcW w:w="594" w:type="dxa"/>
            <w:vAlign w:val="center"/>
          </w:tcPr>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r w:rsidRPr="00B67078">
              <w:rPr>
                <w:rFonts w:ascii="Times New Roman" w:hAnsi="Times New Roman"/>
                <w:sz w:val="28"/>
                <w:szCs w:val="28"/>
                <w:lang w:val="uk-UA" w:eastAsia="uk-UA"/>
              </w:rPr>
              <w:t>№</w:t>
            </w:r>
          </w:p>
        </w:tc>
        <w:tc>
          <w:tcPr>
            <w:tcW w:w="4734" w:type="dxa"/>
            <w:vAlign w:val="center"/>
          </w:tcPr>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r w:rsidRPr="00B67078">
              <w:rPr>
                <w:rFonts w:ascii="Times New Roman" w:hAnsi="Times New Roman"/>
                <w:sz w:val="28"/>
                <w:szCs w:val="28"/>
                <w:lang w:val="uk-UA" w:eastAsia="uk-UA"/>
              </w:rPr>
              <w:t>Тести</w:t>
            </w:r>
          </w:p>
        </w:tc>
        <w:tc>
          <w:tcPr>
            <w:tcW w:w="2160" w:type="dxa"/>
            <w:vAlign w:val="center"/>
          </w:tcPr>
          <w:p w:rsidR="00A75CBC" w:rsidRPr="00B67078" w:rsidRDefault="00A75CBC" w:rsidP="005B3E75">
            <w:pPr>
              <w:suppressAutoHyphens/>
              <w:spacing w:after="0" w:line="360" w:lineRule="auto"/>
              <w:jc w:val="center"/>
              <w:rPr>
                <w:rFonts w:ascii="Times New Roman" w:hAnsi="Times New Roman"/>
                <w:sz w:val="28"/>
                <w:szCs w:val="20"/>
                <w:lang w:val="uk-UA" w:eastAsia="uk-UA"/>
              </w:rPr>
            </w:pPr>
            <w:r w:rsidRPr="00B67078">
              <w:rPr>
                <w:rFonts w:ascii="Times New Roman" w:hAnsi="Times New Roman"/>
                <w:sz w:val="28"/>
                <w:szCs w:val="20"/>
                <w:lang w:val="uk-UA" w:eastAsia="uk-UA"/>
              </w:rPr>
              <w:t>Початок навчального року</w:t>
            </w:r>
          </w:p>
        </w:tc>
        <w:tc>
          <w:tcPr>
            <w:tcW w:w="1620" w:type="dxa"/>
            <w:vAlign w:val="center"/>
          </w:tcPr>
          <w:p w:rsidR="00A75CBC" w:rsidRPr="00B67078" w:rsidRDefault="00A75CBC" w:rsidP="005B3E75">
            <w:pPr>
              <w:suppressAutoHyphens/>
              <w:spacing w:after="0" w:line="360" w:lineRule="auto"/>
              <w:jc w:val="center"/>
              <w:rPr>
                <w:rFonts w:ascii="Times New Roman" w:hAnsi="Times New Roman"/>
                <w:sz w:val="28"/>
                <w:szCs w:val="20"/>
                <w:lang w:val="uk-UA" w:eastAsia="uk-UA"/>
              </w:rPr>
            </w:pPr>
            <w:r w:rsidRPr="00B67078">
              <w:rPr>
                <w:rFonts w:ascii="Times New Roman" w:hAnsi="Times New Roman"/>
                <w:sz w:val="28"/>
                <w:szCs w:val="20"/>
                <w:lang w:val="uk-UA" w:eastAsia="uk-UA"/>
              </w:rPr>
              <w:t>t</w:t>
            </w:r>
          </w:p>
        </w:tc>
        <w:tc>
          <w:tcPr>
            <w:tcW w:w="2519" w:type="dxa"/>
            <w:vAlign w:val="center"/>
          </w:tcPr>
          <w:p w:rsidR="00A75CBC" w:rsidRPr="00B67078" w:rsidRDefault="00A75CBC" w:rsidP="005B3E75">
            <w:pPr>
              <w:suppressAutoHyphens/>
              <w:spacing w:after="0" w:line="360" w:lineRule="auto"/>
              <w:ind w:firstLine="21"/>
              <w:jc w:val="center"/>
              <w:rPr>
                <w:rFonts w:ascii="Times New Roman" w:hAnsi="Times New Roman"/>
                <w:sz w:val="28"/>
                <w:szCs w:val="20"/>
                <w:lang w:val="uk-UA" w:eastAsia="uk-UA"/>
              </w:rPr>
            </w:pPr>
            <w:r w:rsidRPr="00B67078">
              <w:rPr>
                <w:rFonts w:ascii="Times New Roman" w:hAnsi="Times New Roman"/>
                <w:sz w:val="28"/>
                <w:szCs w:val="20"/>
                <w:lang w:val="uk-UA" w:eastAsia="uk-UA"/>
              </w:rPr>
              <w:t>Кінець навчального року</w:t>
            </w:r>
          </w:p>
        </w:tc>
        <w:tc>
          <w:tcPr>
            <w:tcW w:w="1800" w:type="dxa"/>
            <w:vAlign w:val="center"/>
          </w:tcPr>
          <w:p w:rsidR="00A75CBC" w:rsidRPr="00B67078" w:rsidRDefault="00A75CBC" w:rsidP="005B3E75">
            <w:pPr>
              <w:suppressAutoHyphens/>
              <w:spacing w:after="0" w:line="360" w:lineRule="auto"/>
              <w:ind w:firstLine="21"/>
              <w:jc w:val="center"/>
              <w:rPr>
                <w:rFonts w:ascii="Times New Roman" w:hAnsi="Times New Roman"/>
                <w:sz w:val="28"/>
                <w:szCs w:val="20"/>
                <w:lang w:val="uk-UA" w:eastAsia="uk-UA"/>
              </w:rPr>
            </w:pPr>
            <w:r w:rsidRPr="00B67078">
              <w:rPr>
                <w:rFonts w:ascii="Times New Roman" w:hAnsi="Times New Roman"/>
                <w:sz w:val="28"/>
                <w:szCs w:val="20"/>
                <w:lang w:val="uk-UA" w:eastAsia="uk-UA"/>
              </w:rPr>
              <w:t>Абсолютний приріст</w:t>
            </w:r>
          </w:p>
        </w:tc>
        <w:tc>
          <w:tcPr>
            <w:tcW w:w="1621" w:type="dxa"/>
            <w:vAlign w:val="center"/>
          </w:tcPr>
          <w:p w:rsidR="00A75CBC" w:rsidRPr="00B67078" w:rsidRDefault="00A75CBC" w:rsidP="005B3E75">
            <w:pPr>
              <w:suppressAutoHyphens/>
              <w:spacing w:after="0" w:line="360" w:lineRule="auto"/>
              <w:ind w:firstLine="21"/>
              <w:jc w:val="center"/>
              <w:rPr>
                <w:rFonts w:ascii="Times New Roman" w:hAnsi="Times New Roman"/>
                <w:sz w:val="28"/>
                <w:szCs w:val="20"/>
                <w:lang w:val="uk-UA" w:eastAsia="uk-UA"/>
              </w:rPr>
            </w:pPr>
            <w:r w:rsidRPr="00B67078">
              <w:rPr>
                <w:rFonts w:ascii="Times New Roman" w:hAnsi="Times New Roman"/>
                <w:sz w:val="28"/>
                <w:szCs w:val="20"/>
                <w:lang w:val="uk-UA" w:eastAsia="uk-UA"/>
              </w:rPr>
              <w:t>Відносний приріст (%)</w:t>
            </w:r>
          </w:p>
        </w:tc>
      </w:tr>
      <w:tr w:rsidR="00A75CBC" w:rsidRPr="00B67078" w:rsidTr="005B3E75">
        <w:trPr>
          <w:trHeight w:val="1000"/>
        </w:trPr>
        <w:tc>
          <w:tcPr>
            <w:tcW w:w="594" w:type="dxa"/>
            <w:vAlign w:val="center"/>
          </w:tcPr>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r w:rsidRPr="00B67078">
              <w:rPr>
                <w:rFonts w:ascii="Times New Roman" w:hAnsi="Times New Roman"/>
                <w:sz w:val="28"/>
                <w:szCs w:val="28"/>
                <w:lang w:val="uk-UA" w:eastAsia="uk-UA"/>
              </w:rPr>
              <w:t>1.</w:t>
            </w:r>
          </w:p>
        </w:tc>
        <w:tc>
          <w:tcPr>
            <w:tcW w:w="4734" w:type="dxa"/>
            <w:vAlign w:val="center"/>
          </w:tcPr>
          <w:p w:rsidR="00A75CBC" w:rsidRPr="00B67078" w:rsidRDefault="00A75CBC" w:rsidP="005B3E75">
            <w:pPr>
              <w:widowControl w:val="0"/>
              <w:autoSpaceDE w:val="0"/>
              <w:autoSpaceDN w:val="0"/>
              <w:adjustRightInd w:val="0"/>
              <w:spacing w:after="0" w:line="360" w:lineRule="auto"/>
              <w:jc w:val="center"/>
              <w:rPr>
                <w:rFonts w:ascii="Times New Roman" w:hAnsi="Times New Roman"/>
                <w:sz w:val="28"/>
                <w:szCs w:val="28"/>
                <w:lang w:val="uk-UA" w:eastAsia="uk-UA"/>
              </w:rPr>
            </w:pPr>
            <w:r w:rsidRPr="00B67078">
              <w:rPr>
                <w:rFonts w:ascii="Times New Roman" w:hAnsi="Times New Roman"/>
                <w:sz w:val="28"/>
                <w:szCs w:val="28"/>
                <w:lang w:val="uk-UA" w:eastAsia="ru-RU"/>
              </w:rPr>
              <w:t>Ведення м’яча з обведенням 3-х стійок, с</w:t>
            </w:r>
          </w:p>
        </w:tc>
        <w:tc>
          <w:tcPr>
            <w:tcW w:w="2160" w:type="dxa"/>
            <w:vAlign w:val="center"/>
          </w:tcPr>
          <w:p w:rsidR="00A75CBC" w:rsidRPr="00B67078" w:rsidRDefault="00A75CBC" w:rsidP="005B3E75">
            <w:pPr>
              <w:spacing w:after="0" w:line="240" w:lineRule="auto"/>
              <w:jc w:val="center"/>
              <w:rPr>
                <w:rFonts w:ascii="Times New Roman" w:hAnsi="Times New Roman"/>
                <w:sz w:val="28"/>
                <w:szCs w:val="28"/>
                <w:lang w:val="uk-UA" w:eastAsia="uk-UA"/>
              </w:rPr>
            </w:pPr>
            <w:r w:rsidRPr="00B67078">
              <w:rPr>
                <w:rFonts w:ascii="Times New Roman" w:hAnsi="Times New Roman"/>
                <w:sz w:val="28"/>
                <w:szCs w:val="28"/>
                <w:lang w:val="uk-UA" w:eastAsia="uk-UA"/>
              </w:rPr>
              <w:t>24,2</w:t>
            </w:r>
            <w:r w:rsidRPr="00B67078">
              <w:rPr>
                <w:rFonts w:ascii="Times New Roman" w:hAnsi="Times New Roman"/>
                <w:sz w:val="28"/>
                <w:szCs w:val="28"/>
                <w:u w:val="single"/>
                <w:lang w:val="uk-UA" w:eastAsia="uk-UA"/>
              </w:rPr>
              <w:t>+</w:t>
            </w:r>
            <w:r w:rsidRPr="00B67078">
              <w:rPr>
                <w:rFonts w:ascii="Times New Roman" w:hAnsi="Times New Roman"/>
                <w:sz w:val="28"/>
                <w:szCs w:val="28"/>
                <w:lang w:val="uk-UA" w:eastAsia="uk-UA"/>
              </w:rPr>
              <w:t>0,61</w:t>
            </w:r>
          </w:p>
          <w:p w:rsidR="00A75CBC" w:rsidRPr="00B67078" w:rsidRDefault="00A75CBC" w:rsidP="005B3E75">
            <w:pPr>
              <w:spacing w:after="0" w:line="240" w:lineRule="auto"/>
              <w:jc w:val="center"/>
              <w:rPr>
                <w:rFonts w:ascii="Times New Roman" w:hAnsi="Times New Roman"/>
                <w:sz w:val="28"/>
                <w:szCs w:val="28"/>
                <w:lang w:val="uk-UA" w:eastAsia="uk-UA"/>
              </w:rPr>
            </w:pPr>
          </w:p>
        </w:tc>
        <w:tc>
          <w:tcPr>
            <w:tcW w:w="1620" w:type="dxa"/>
            <w:vAlign w:val="center"/>
          </w:tcPr>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r w:rsidRPr="00B67078">
              <w:rPr>
                <w:rFonts w:ascii="Times New Roman" w:hAnsi="Times New Roman"/>
                <w:sz w:val="28"/>
                <w:szCs w:val="28"/>
                <w:lang w:val="uk-UA" w:eastAsia="uk-UA"/>
              </w:rPr>
              <w:t>12,66</w:t>
            </w:r>
          </w:p>
        </w:tc>
        <w:tc>
          <w:tcPr>
            <w:tcW w:w="2519" w:type="dxa"/>
            <w:vAlign w:val="center"/>
          </w:tcPr>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r w:rsidRPr="00B67078">
              <w:rPr>
                <w:rFonts w:ascii="Times New Roman" w:hAnsi="Times New Roman"/>
                <w:sz w:val="28"/>
                <w:szCs w:val="28"/>
                <w:lang w:val="uk-UA" w:eastAsia="uk-UA"/>
              </w:rPr>
              <w:t>15,9</w:t>
            </w:r>
            <w:r w:rsidRPr="00B67078">
              <w:rPr>
                <w:rFonts w:ascii="Times New Roman" w:hAnsi="Times New Roman"/>
                <w:sz w:val="28"/>
                <w:szCs w:val="28"/>
                <w:u w:val="single"/>
                <w:lang w:val="uk-UA" w:eastAsia="uk-UA"/>
              </w:rPr>
              <w:t>+</w:t>
            </w:r>
            <w:r w:rsidRPr="00B67078">
              <w:rPr>
                <w:rFonts w:ascii="Times New Roman" w:hAnsi="Times New Roman"/>
                <w:sz w:val="28"/>
                <w:szCs w:val="28"/>
                <w:lang w:val="uk-UA" w:eastAsia="uk-UA"/>
              </w:rPr>
              <w:t>0,24*</w:t>
            </w:r>
          </w:p>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800" w:type="dxa"/>
            <w:vAlign w:val="center"/>
          </w:tcPr>
          <w:p w:rsidR="00A75CBC" w:rsidRPr="00B67078" w:rsidRDefault="00A75CBC" w:rsidP="005B3E75">
            <w:pPr>
              <w:jc w:val="center"/>
              <w:rPr>
                <w:rFonts w:ascii="Times New Roman" w:hAnsi="Times New Roman"/>
                <w:sz w:val="28"/>
                <w:szCs w:val="28"/>
                <w:lang w:val="uk-UA"/>
              </w:rPr>
            </w:pPr>
            <w:r w:rsidRPr="00B67078">
              <w:rPr>
                <w:rFonts w:ascii="Times New Roman" w:hAnsi="Times New Roman"/>
                <w:sz w:val="28"/>
                <w:szCs w:val="28"/>
                <w:lang w:val="uk-UA"/>
              </w:rPr>
              <w:t>-8,3</w:t>
            </w:r>
          </w:p>
        </w:tc>
        <w:tc>
          <w:tcPr>
            <w:tcW w:w="1621" w:type="dxa"/>
            <w:vAlign w:val="center"/>
          </w:tcPr>
          <w:p w:rsidR="00A75CBC" w:rsidRPr="00B67078" w:rsidRDefault="00A75CBC" w:rsidP="005B3E75">
            <w:pPr>
              <w:jc w:val="center"/>
              <w:rPr>
                <w:rFonts w:ascii="Times New Roman" w:hAnsi="Times New Roman"/>
                <w:sz w:val="28"/>
                <w:szCs w:val="28"/>
                <w:lang w:val="uk-UA"/>
              </w:rPr>
            </w:pPr>
            <w:r w:rsidRPr="00B67078">
              <w:rPr>
                <w:rFonts w:ascii="Times New Roman" w:hAnsi="Times New Roman"/>
                <w:sz w:val="28"/>
                <w:szCs w:val="28"/>
                <w:lang w:val="uk-UA"/>
              </w:rPr>
              <w:t>-34,30</w:t>
            </w:r>
          </w:p>
        </w:tc>
      </w:tr>
      <w:tr w:rsidR="00A75CBC" w:rsidRPr="00B67078" w:rsidTr="005B3E75">
        <w:trPr>
          <w:trHeight w:val="970"/>
        </w:trPr>
        <w:tc>
          <w:tcPr>
            <w:tcW w:w="594" w:type="dxa"/>
            <w:vAlign w:val="center"/>
          </w:tcPr>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r w:rsidRPr="00B67078">
              <w:rPr>
                <w:rFonts w:ascii="Times New Roman" w:hAnsi="Times New Roman"/>
                <w:sz w:val="28"/>
                <w:szCs w:val="28"/>
                <w:lang w:val="uk-UA" w:eastAsia="uk-UA"/>
              </w:rPr>
              <w:t>2.</w:t>
            </w:r>
          </w:p>
        </w:tc>
        <w:tc>
          <w:tcPr>
            <w:tcW w:w="4734" w:type="dxa"/>
            <w:vAlign w:val="center"/>
          </w:tcPr>
          <w:p w:rsidR="00A75CBC" w:rsidRPr="00B67078" w:rsidRDefault="00A75CBC" w:rsidP="005B3E75">
            <w:pPr>
              <w:tabs>
                <w:tab w:val="left" w:pos="57"/>
                <w:tab w:val="center" w:pos="4677"/>
                <w:tab w:val="right" w:pos="9355"/>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 xml:space="preserve">Кидки м’яча після ведення </w:t>
            </w:r>
          </w:p>
          <w:p w:rsidR="00A75CBC" w:rsidRPr="00B67078" w:rsidRDefault="00A75CBC" w:rsidP="005B3E75">
            <w:pPr>
              <w:tabs>
                <w:tab w:val="left" w:pos="57"/>
                <w:tab w:val="center" w:pos="4677"/>
                <w:tab w:val="right" w:pos="9355"/>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 xml:space="preserve">(з 10-ти випробувань), </w:t>
            </w:r>
          </w:p>
          <w:p w:rsidR="00A75CBC" w:rsidRPr="00B67078" w:rsidRDefault="00A75CBC" w:rsidP="005B3E75">
            <w:pPr>
              <w:tabs>
                <w:tab w:val="left" w:pos="57"/>
                <w:tab w:val="center" w:pos="4677"/>
                <w:tab w:val="right" w:pos="9355"/>
              </w:tabs>
              <w:spacing w:after="0" w:line="360" w:lineRule="auto"/>
              <w:jc w:val="center"/>
              <w:rPr>
                <w:rFonts w:ascii="Times New Roman" w:hAnsi="Times New Roman"/>
                <w:spacing w:val="-6"/>
                <w:sz w:val="28"/>
                <w:szCs w:val="28"/>
                <w:lang w:val="uk-UA" w:eastAsia="uk-UA"/>
              </w:rPr>
            </w:pPr>
            <w:r w:rsidRPr="00B67078">
              <w:rPr>
                <w:rFonts w:ascii="Times New Roman" w:hAnsi="Times New Roman"/>
                <w:sz w:val="28"/>
                <w:szCs w:val="28"/>
                <w:lang w:val="uk-UA" w:eastAsia="ru-RU"/>
              </w:rPr>
              <w:t>кількість влучень</w:t>
            </w:r>
          </w:p>
        </w:tc>
        <w:tc>
          <w:tcPr>
            <w:tcW w:w="2160" w:type="dxa"/>
            <w:vAlign w:val="center"/>
          </w:tcPr>
          <w:p w:rsidR="00A75CBC" w:rsidRPr="00B67078" w:rsidRDefault="00A75CBC" w:rsidP="005B3E75">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A75CBC" w:rsidRPr="00B67078" w:rsidRDefault="00A75CBC" w:rsidP="005B3E75">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B67078">
              <w:rPr>
                <w:rFonts w:ascii="Times New Roman" w:hAnsi="Times New Roman"/>
                <w:sz w:val="28"/>
                <w:szCs w:val="20"/>
                <w:lang w:val="uk-UA" w:eastAsia="ru-RU"/>
              </w:rPr>
              <w:t>5,4</w:t>
            </w:r>
            <w:r w:rsidRPr="00B67078">
              <w:rPr>
                <w:rFonts w:ascii="Times New Roman" w:hAnsi="Times New Roman"/>
                <w:sz w:val="28"/>
                <w:szCs w:val="28"/>
                <w:lang w:val="uk-UA" w:eastAsia="ru-RU"/>
              </w:rPr>
              <w:sym w:font="Symbol" w:char="F0B1"/>
            </w:r>
            <w:r w:rsidRPr="00B67078">
              <w:rPr>
                <w:rFonts w:ascii="Times New Roman" w:hAnsi="Times New Roman"/>
                <w:sz w:val="28"/>
                <w:szCs w:val="20"/>
                <w:lang w:val="uk-UA" w:eastAsia="ru-RU"/>
              </w:rPr>
              <w:t>0,31</w:t>
            </w:r>
          </w:p>
          <w:p w:rsidR="00A75CBC" w:rsidRPr="00B67078" w:rsidRDefault="00A75CBC" w:rsidP="005B3E75">
            <w:pPr>
              <w:widowControl w:val="0"/>
              <w:tabs>
                <w:tab w:val="left" w:pos="0"/>
              </w:tabs>
              <w:autoSpaceDE w:val="0"/>
              <w:autoSpaceDN w:val="0"/>
              <w:adjustRightInd w:val="0"/>
              <w:spacing w:after="0" w:line="360" w:lineRule="auto"/>
              <w:jc w:val="center"/>
              <w:rPr>
                <w:rFonts w:ascii="Times New Roman" w:hAnsi="Times New Roman"/>
                <w:bCs/>
                <w:sz w:val="28"/>
                <w:szCs w:val="28"/>
                <w:lang w:val="uk-UA" w:eastAsia="ru-RU"/>
              </w:rPr>
            </w:pPr>
          </w:p>
        </w:tc>
        <w:tc>
          <w:tcPr>
            <w:tcW w:w="1620" w:type="dxa"/>
            <w:vAlign w:val="center"/>
          </w:tcPr>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r w:rsidRPr="00B67078">
              <w:rPr>
                <w:rFonts w:ascii="Times New Roman" w:hAnsi="Times New Roman"/>
                <w:sz w:val="28"/>
                <w:szCs w:val="28"/>
                <w:lang w:val="uk-UA" w:eastAsia="uk-UA"/>
              </w:rPr>
              <w:t>10,43</w:t>
            </w:r>
          </w:p>
        </w:tc>
        <w:tc>
          <w:tcPr>
            <w:tcW w:w="2519" w:type="dxa"/>
            <w:vAlign w:val="center"/>
          </w:tcPr>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p>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r w:rsidRPr="00B67078">
              <w:rPr>
                <w:rFonts w:ascii="Times New Roman" w:hAnsi="Times New Roman"/>
                <w:sz w:val="28"/>
                <w:szCs w:val="28"/>
                <w:lang w:val="uk-UA" w:eastAsia="uk-UA"/>
              </w:rPr>
              <w:t>9,04</w:t>
            </w:r>
            <w:r w:rsidRPr="00B67078">
              <w:rPr>
                <w:rFonts w:ascii="Times New Roman" w:hAnsi="Times New Roman"/>
                <w:sz w:val="28"/>
                <w:szCs w:val="28"/>
                <w:u w:val="single"/>
                <w:lang w:val="uk-UA" w:eastAsia="uk-UA"/>
              </w:rPr>
              <w:t>+</w:t>
            </w:r>
            <w:r w:rsidRPr="00B67078">
              <w:rPr>
                <w:rFonts w:ascii="Times New Roman" w:hAnsi="Times New Roman"/>
                <w:sz w:val="28"/>
                <w:szCs w:val="28"/>
                <w:lang w:val="uk-UA" w:eastAsia="uk-UA"/>
              </w:rPr>
              <w:t>0,16*</w:t>
            </w:r>
          </w:p>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800" w:type="dxa"/>
            <w:vAlign w:val="center"/>
          </w:tcPr>
          <w:p w:rsidR="00A75CBC" w:rsidRPr="00B67078" w:rsidRDefault="00A75CBC" w:rsidP="005B3E75">
            <w:pPr>
              <w:jc w:val="center"/>
              <w:rPr>
                <w:rFonts w:ascii="Times New Roman" w:hAnsi="Times New Roman"/>
                <w:sz w:val="28"/>
                <w:szCs w:val="28"/>
                <w:lang w:val="uk-UA"/>
              </w:rPr>
            </w:pPr>
            <w:r w:rsidRPr="00B67078">
              <w:rPr>
                <w:rFonts w:ascii="Times New Roman" w:hAnsi="Times New Roman"/>
                <w:sz w:val="28"/>
                <w:szCs w:val="28"/>
                <w:lang w:val="uk-UA"/>
              </w:rPr>
              <w:t>3,64</w:t>
            </w:r>
          </w:p>
        </w:tc>
        <w:tc>
          <w:tcPr>
            <w:tcW w:w="1621" w:type="dxa"/>
            <w:vAlign w:val="center"/>
          </w:tcPr>
          <w:p w:rsidR="00A75CBC" w:rsidRPr="00B67078" w:rsidRDefault="00A75CBC" w:rsidP="005B3E75">
            <w:pPr>
              <w:jc w:val="center"/>
              <w:rPr>
                <w:rFonts w:ascii="Times New Roman" w:hAnsi="Times New Roman"/>
                <w:sz w:val="28"/>
                <w:szCs w:val="28"/>
                <w:lang w:val="uk-UA"/>
              </w:rPr>
            </w:pPr>
            <w:r w:rsidRPr="00B67078">
              <w:rPr>
                <w:rFonts w:ascii="Times New Roman" w:hAnsi="Times New Roman"/>
                <w:sz w:val="28"/>
                <w:szCs w:val="28"/>
                <w:lang w:val="uk-UA"/>
              </w:rPr>
              <w:t>67,41</w:t>
            </w:r>
          </w:p>
        </w:tc>
      </w:tr>
      <w:tr w:rsidR="00A75CBC" w:rsidRPr="00B67078" w:rsidTr="005B3E75">
        <w:trPr>
          <w:trHeight w:val="970"/>
        </w:trPr>
        <w:tc>
          <w:tcPr>
            <w:tcW w:w="594" w:type="dxa"/>
            <w:vAlign w:val="center"/>
          </w:tcPr>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r w:rsidRPr="00B67078">
              <w:rPr>
                <w:rFonts w:ascii="Times New Roman" w:hAnsi="Times New Roman"/>
                <w:sz w:val="28"/>
                <w:szCs w:val="28"/>
                <w:lang w:val="uk-UA" w:eastAsia="uk-UA"/>
              </w:rPr>
              <w:t>3.</w:t>
            </w:r>
          </w:p>
        </w:tc>
        <w:tc>
          <w:tcPr>
            <w:tcW w:w="4734" w:type="dxa"/>
            <w:vAlign w:val="center"/>
          </w:tcPr>
          <w:p w:rsidR="00A75CBC" w:rsidRPr="00B67078" w:rsidRDefault="00A75CBC" w:rsidP="005B3E75">
            <w:pPr>
              <w:tabs>
                <w:tab w:val="left" w:pos="57"/>
                <w:tab w:val="center" w:pos="4677"/>
                <w:tab w:val="right" w:pos="9355"/>
              </w:tabs>
              <w:spacing w:after="0" w:line="360" w:lineRule="auto"/>
              <w:jc w:val="center"/>
              <w:rPr>
                <w:rFonts w:ascii="Times New Roman" w:hAnsi="Times New Roman"/>
                <w:spacing w:val="-6"/>
                <w:sz w:val="28"/>
                <w:szCs w:val="28"/>
                <w:lang w:val="uk-UA" w:eastAsia="uk-UA"/>
              </w:rPr>
            </w:pPr>
            <w:r w:rsidRPr="00B67078">
              <w:rPr>
                <w:rFonts w:ascii="Times New Roman" w:hAnsi="Times New Roman"/>
                <w:sz w:val="28"/>
                <w:szCs w:val="28"/>
                <w:lang w:val="uk-UA" w:eastAsia="ru-RU"/>
              </w:rPr>
              <w:t>Кидки м’яча після подвійного кроку (з 10-ти випробувань), кількість влучень</w:t>
            </w:r>
          </w:p>
        </w:tc>
        <w:tc>
          <w:tcPr>
            <w:tcW w:w="2160" w:type="dxa"/>
            <w:vAlign w:val="center"/>
          </w:tcPr>
          <w:p w:rsidR="00A75CBC" w:rsidRPr="00B67078" w:rsidRDefault="00A75CBC" w:rsidP="005B3E75">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A75CBC" w:rsidRPr="00B67078" w:rsidRDefault="00A75CBC" w:rsidP="005B3E75">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B67078">
              <w:rPr>
                <w:rFonts w:ascii="Times New Roman" w:hAnsi="Times New Roman"/>
                <w:sz w:val="28"/>
                <w:szCs w:val="20"/>
                <w:lang w:val="uk-UA" w:eastAsia="ru-RU"/>
              </w:rPr>
              <w:t>4,34</w:t>
            </w:r>
            <w:r w:rsidRPr="00B67078">
              <w:rPr>
                <w:rFonts w:ascii="Times New Roman" w:hAnsi="Times New Roman"/>
                <w:sz w:val="28"/>
                <w:szCs w:val="28"/>
                <w:lang w:val="uk-UA" w:eastAsia="ru-RU"/>
              </w:rPr>
              <w:sym w:font="Symbol" w:char="F0B1"/>
            </w:r>
            <w:r w:rsidRPr="00B67078">
              <w:rPr>
                <w:rFonts w:ascii="Times New Roman" w:hAnsi="Times New Roman"/>
                <w:sz w:val="28"/>
                <w:szCs w:val="20"/>
                <w:lang w:val="uk-UA" w:eastAsia="ru-RU"/>
              </w:rPr>
              <w:t>0,82</w:t>
            </w:r>
          </w:p>
          <w:p w:rsidR="00A75CBC" w:rsidRPr="00B67078" w:rsidRDefault="00A75CBC" w:rsidP="005B3E75">
            <w:pPr>
              <w:widowControl w:val="0"/>
              <w:tabs>
                <w:tab w:val="left" w:pos="0"/>
              </w:tabs>
              <w:autoSpaceDE w:val="0"/>
              <w:autoSpaceDN w:val="0"/>
              <w:adjustRightInd w:val="0"/>
              <w:spacing w:after="0" w:line="360" w:lineRule="auto"/>
              <w:jc w:val="center"/>
              <w:rPr>
                <w:rFonts w:ascii="Times New Roman" w:hAnsi="Times New Roman"/>
                <w:bCs/>
                <w:sz w:val="28"/>
                <w:szCs w:val="28"/>
                <w:lang w:val="uk-UA" w:eastAsia="ru-RU"/>
              </w:rPr>
            </w:pPr>
          </w:p>
        </w:tc>
        <w:tc>
          <w:tcPr>
            <w:tcW w:w="1620" w:type="dxa"/>
            <w:vAlign w:val="center"/>
          </w:tcPr>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r w:rsidRPr="00B67078">
              <w:rPr>
                <w:rFonts w:ascii="Times New Roman" w:hAnsi="Times New Roman"/>
                <w:sz w:val="28"/>
                <w:szCs w:val="28"/>
                <w:lang w:val="uk-UA" w:eastAsia="uk-UA"/>
              </w:rPr>
              <w:t>5,42</w:t>
            </w:r>
          </w:p>
        </w:tc>
        <w:tc>
          <w:tcPr>
            <w:tcW w:w="2519" w:type="dxa"/>
            <w:vAlign w:val="center"/>
          </w:tcPr>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r w:rsidRPr="00B67078">
              <w:rPr>
                <w:rFonts w:ascii="Times New Roman" w:hAnsi="Times New Roman"/>
                <w:spacing w:val="-6"/>
                <w:sz w:val="28"/>
                <w:szCs w:val="28"/>
                <w:lang w:val="uk-UA" w:eastAsia="uk-UA"/>
              </w:rPr>
              <w:t>8,85</w:t>
            </w:r>
            <w:r w:rsidRPr="00B67078">
              <w:rPr>
                <w:rFonts w:ascii="Times New Roman" w:hAnsi="Times New Roman"/>
                <w:sz w:val="28"/>
                <w:szCs w:val="28"/>
                <w:u w:val="single"/>
                <w:lang w:val="uk-UA" w:eastAsia="uk-UA"/>
              </w:rPr>
              <w:t>+</w:t>
            </w:r>
            <w:r w:rsidRPr="00B67078">
              <w:rPr>
                <w:rFonts w:ascii="Times New Roman" w:hAnsi="Times New Roman"/>
                <w:sz w:val="28"/>
                <w:szCs w:val="28"/>
                <w:lang w:val="uk-UA" w:eastAsia="uk-UA"/>
              </w:rPr>
              <w:t>0,14*</w:t>
            </w:r>
          </w:p>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800" w:type="dxa"/>
            <w:vAlign w:val="center"/>
          </w:tcPr>
          <w:p w:rsidR="00A75CBC" w:rsidRPr="00B67078" w:rsidRDefault="00A75CBC" w:rsidP="005B3E75">
            <w:pPr>
              <w:jc w:val="center"/>
              <w:rPr>
                <w:rFonts w:ascii="Times New Roman" w:hAnsi="Times New Roman"/>
                <w:sz w:val="28"/>
                <w:szCs w:val="28"/>
                <w:lang w:val="uk-UA"/>
              </w:rPr>
            </w:pPr>
            <w:r w:rsidRPr="00B67078">
              <w:rPr>
                <w:rFonts w:ascii="Times New Roman" w:hAnsi="Times New Roman"/>
                <w:sz w:val="28"/>
                <w:szCs w:val="28"/>
                <w:lang w:val="uk-UA"/>
              </w:rPr>
              <w:t>4,51</w:t>
            </w:r>
          </w:p>
        </w:tc>
        <w:tc>
          <w:tcPr>
            <w:tcW w:w="1621" w:type="dxa"/>
            <w:vAlign w:val="center"/>
          </w:tcPr>
          <w:p w:rsidR="00A75CBC" w:rsidRPr="00B67078" w:rsidRDefault="00A75CBC" w:rsidP="005B3E75">
            <w:pPr>
              <w:jc w:val="center"/>
              <w:rPr>
                <w:rFonts w:ascii="Times New Roman" w:hAnsi="Times New Roman"/>
                <w:sz w:val="28"/>
                <w:szCs w:val="28"/>
                <w:lang w:val="uk-UA"/>
              </w:rPr>
            </w:pPr>
            <w:r w:rsidRPr="00B67078">
              <w:rPr>
                <w:rFonts w:ascii="Times New Roman" w:hAnsi="Times New Roman"/>
                <w:sz w:val="28"/>
                <w:szCs w:val="28"/>
                <w:lang w:val="uk-UA"/>
              </w:rPr>
              <w:t>103,92</w:t>
            </w:r>
          </w:p>
        </w:tc>
      </w:tr>
      <w:tr w:rsidR="00A75CBC" w:rsidRPr="00B67078" w:rsidTr="005B3E75">
        <w:trPr>
          <w:trHeight w:val="1328"/>
        </w:trPr>
        <w:tc>
          <w:tcPr>
            <w:tcW w:w="594" w:type="dxa"/>
            <w:vAlign w:val="center"/>
          </w:tcPr>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r w:rsidRPr="00B67078">
              <w:rPr>
                <w:rFonts w:ascii="Times New Roman" w:hAnsi="Times New Roman"/>
                <w:sz w:val="28"/>
                <w:szCs w:val="28"/>
                <w:lang w:val="uk-UA" w:eastAsia="uk-UA"/>
              </w:rPr>
              <w:t>4.</w:t>
            </w:r>
          </w:p>
        </w:tc>
        <w:tc>
          <w:tcPr>
            <w:tcW w:w="4734" w:type="dxa"/>
            <w:vAlign w:val="center"/>
          </w:tcPr>
          <w:p w:rsidR="00A75CBC" w:rsidRPr="00B67078" w:rsidRDefault="00A75CBC" w:rsidP="005B3E75">
            <w:pPr>
              <w:tabs>
                <w:tab w:val="left" w:pos="57"/>
                <w:tab w:val="center" w:pos="4677"/>
                <w:tab w:val="right" w:pos="9355"/>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 xml:space="preserve">10 передач м’яча (на місці) у парах на відстані 4 м одним із способів виконання, </w:t>
            </w:r>
          </w:p>
          <w:p w:rsidR="00A75CBC" w:rsidRPr="00B67078" w:rsidRDefault="00A75CBC" w:rsidP="005B3E75">
            <w:pPr>
              <w:tabs>
                <w:tab w:val="left" w:pos="57"/>
                <w:tab w:val="center" w:pos="4677"/>
                <w:tab w:val="right" w:pos="9355"/>
              </w:tabs>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t>кількість влучень</w:t>
            </w:r>
          </w:p>
        </w:tc>
        <w:tc>
          <w:tcPr>
            <w:tcW w:w="2160" w:type="dxa"/>
            <w:vAlign w:val="center"/>
          </w:tcPr>
          <w:p w:rsidR="00A75CBC" w:rsidRPr="00B67078" w:rsidRDefault="00A75CBC" w:rsidP="005B3E75">
            <w:pPr>
              <w:widowControl w:val="0"/>
              <w:tabs>
                <w:tab w:val="left" w:pos="0"/>
              </w:tabs>
              <w:autoSpaceDE w:val="0"/>
              <w:autoSpaceDN w:val="0"/>
              <w:adjustRightInd w:val="0"/>
              <w:spacing w:after="0" w:line="360" w:lineRule="auto"/>
              <w:jc w:val="center"/>
              <w:rPr>
                <w:rFonts w:ascii="Times New Roman" w:hAnsi="Times New Roman"/>
                <w:bCs/>
                <w:sz w:val="28"/>
                <w:szCs w:val="28"/>
                <w:lang w:val="uk-UA" w:eastAsia="ru-RU"/>
              </w:rPr>
            </w:pPr>
          </w:p>
          <w:p w:rsidR="00A75CBC" w:rsidRPr="00B67078" w:rsidRDefault="00A75CBC" w:rsidP="005B3E75">
            <w:pPr>
              <w:widowControl w:val="0"/>
              <w:tabs>
                <w:tab w:val="left" w:pos="0"/>
              </w:tabs>
              <w:autoSpaceDE w:val="0"/>
              <w:autoSpaceDN w:val="0"/>
              <w:adjustRightInd w:val="0"/>
              <w:spacing w:after="0" w:line="360" w:lineRule="auto"/>
              <w:jc w:val="center"/>
              <w:rPr>
                <w:rFonts w:ascii="Times New Roman" w:hAnsi="Times New Roman"/>
                <w:bCs/>
                <w:sz w:val="28"/>
                <w:szCs w:val="28"/>
                <w:lang w:val="uk-UA" w:eastAsia="ru-RU"/>
              </w:rPr>
            </w:pPr>
            <w:r w:rsidRPr="00B67078">
              <w:rPr>
                <w:rFonts w:ascii="Times New Roman" w:hAnsi="Times New Roman"/>
                <w:bCs/>
                <w:sz w:val="28"/>
                <w:szCs w:val="28"/>
                <w:lang w:val="uk-UA" w:eastAsia="ru-RU"/>
              </w:rPr>
              <w:t>7,6</w:t>
            </w:r>
            <w:r w:rsidRPr="00B67078">
              <w:rPr>
                <w:rFonts w:ascii="Times New Roman" w:hAnsi="Times New Roman"/>
                <w:sz w:val="28"/>
                <w:szCs w:val="28"/>
                <w:lang w:val="uk-UA" w:eastAsia="ru-RU"/>
              </w:rPr>
              <w:sym w:font="Symbol" w:char="F0B1"/>
            </w:r>
            <w:r w:rsidRPr="00B67078">
              <w:rPr>
                <w:rFonts w:ascii="Times New Roman" w:hAnsi="Times New Roman"/>
                <w:bCs/>
                <w:sz w:val="28"/>
                <w:szCs w:val="28"/>
                <w:lang w:val="uk-UA" w:eastAsia="ru-RU"/>
              </w:rPr>
              <w:t>0,77</w:t>
            </w:r>
          </w:p>
          <w:p w:rsidR="00A75CBC" w:rsidRPr="00B67078" w:rsidRDefault="00A75CBC" w:rsidP="005B3E75">
            <w:pPr>
              <w:widowControl w:val="0"/>
              <w:autoSpaceDE w:val="0"/>
              <w:autoSpaceDN w:val="0"/>
              <w:adjustRightInd w:val="0"/>
              <w:spacing w:after="0" w:line="240" w:lineRule="auto"/>
              <w:jc w:val="center"/>
              <w:rPr>
                <w:rFonts w:ascii="Times New Roman" w:hAnsi="Times New Roman"/>
                <w:spacing w:val="-6"/>
                <w:sz w:val="28"/>
                <w:szCs w:val="28"/>
                <w:lang w:val="uk-UA" w:eastAsia="uk-UA"/>
              </w:rPr>
            </w:pPr>
          </w:p>
        </w:tc>
        <w:tc>
          <w:tcPr>
            <w:tcW w:w="1620" w:type="dxa"/>
            <w:vAlign w:val="center"/>
          </w:tcPr>
          <w:p w:rsidR="00A75CBC" w:rsidRPr="00B67078" w:rsidRDefault="00A75CBC" w:rsidP="005B3E75">
            <w:pPr>
              <w:widowControl w:val="0"/>
              <w:autoSpaceDE w:val="0"/>
              <w:autoSpaceDN w:val="0"/>
              <w:adjustRightInd w:val="0"/>
              <w:spacing w:after="0" w:line="240" w:lineRule="auto"/>
              <w:jc w:val="center"/>
              <w:rPr>
                <w:rFonts w:ascii="Times New Roman" w:hAnsi="Times New Roman"/>
                <w:sz w:val="28"/>
                <w:szCs w:val="28"/>
                <w:lang w:val="uk-UA" w:eastAsia="uk-UA"/>
              </w:rPr>
            </w:pPr>
            <w:r w:rsidRPr="00B67078">
              <w:rPr>
                <w:rFonts w:ascii="Times New Roman" w:hAnsi="Times New Roman"/>
                <w:sz w:val="28"/>
                <w:szCs w:val="28"/>
                <w:lang w:val="uk-UA" w:eastAsia="uk-UA"/>
              </w:rPr>
              <w:t>2,61</w:t>
            </w:r>
          </w:p>
        </w:tc>
        <w:tc>
          <w:tcPr>
            <w:tcW w:w="2519" w:type="dxa"/>
            <w:vAlign w:val="center"/>
          </w:tcPr>
          <w:p w:rsidR="00A75CBC" w:rsidRPr="00B67078" w:rsidRDefault="00A75CBC" w:rsidP="005B3E75">
            <w:pPr>
              <w:widowControl w:val="0"/>
              <w:autoSpaceDE w:val="0"/>
              <w:autoSpaceDN w:val="0"/>
              <w:adjustRightInd w:val="0"/>
              <w:spacing w:after="0" w:line="240" w:lineRule="auto"/>
              <w:jc w:val="center"/>
              <w:rPr>
                <w:rFonts w:ascii="Times New Roman" w:hAnsi="Times New Roman"/>
                <w:spacing w:val="-6"/>
                <w:sz w:val="28"/>
                <w:szCs w:val="28"/>
                <w:lang w:val="uk-UA" w:eastAsia="uk-UA"/>
              </w:rPr>
            </w:pPr>
            <w:r w:rsidRPr="00B67078">
              <w:rPr>
                <w:rFonts w:ascii="Times New Roman" w:hAnsi="Times New Roman"/>
                <w:spacing w:val="-6"/>
                <w:sz w:val="28"/>
                <w:szCs w:val="28"/>
                <w:lang w:val="uk-UA" w:eastAsia="uk-UA"/>
              </w:rPr>
              <w:t>9,8</w:t>
            </w:r>
            <w:r w:rsidRPr="00B67078">
              <w:rPr>
                <w:rFonts w:ascii="Times New Roman" w:hAnsi="Times New Roman"/>
                <w:sz w:val="28"/>
                <w:szCs w:val="28"/>
                <w:u w:val="single"/>
                <w:lang w:val="uk-UA" w:eastAsia="uk-UA"/>
              </w:rPr>
              <w:t>+</w:t>
            </w:r>
            <w:r w:rsidRPr="00B67078">
              <w:rPr>
                <w:rFonts w:ascii="Times New Roman" w:hAnsi="Times New Roman"/>
                <w:sz w:val="28"/>
                <w:szCs w:val="28"/>
                <w:lang w:val="uk-UA" w:eastAsia="uk-UA"/>
              </w:rPr>
              <w:t>0,34*</w:t>
            </w:r>
          </w:p>
        </w:tc>
        <w:tc>
          <w:tcPr>
            <w:tcW w:w="1800" w:type="dxa"/>
            <w:vAlign w:val="center"/>
          </w:tcPr>
          <w:p w:rsidR="00A75CBC" w:rsidRPr="00B67078" w:rsidRDefault="00A75CBC" w:rsidP="005B3E75">
            <w:pPr>
              <w:jc w:val="center"/>
              <w:rPr>
                <w:rFonts w:ascii="Times New Roman" w:hAnsi="Times New Roman"/>
                <w:sz w:val="28"/>
                <w:szCs w:val="28"/>
                <w:lang w:val="uk-UA"/>
              </w:rPr>
            </w:pPr>
          </w:p>
          <w:p w:rsidR="00A75CBC" w:rsidRPr="00B67078" w:rsidRDefault="00A75CBC" w:rsidP="005B3E75">
            <w:pPr>
              <w:jc w:val="center"/>
              <w:rPr>
                <w:rFonts w:ascii="Times New Roman" w:hAnsi="Times New Roman"/>
                <w:sz w:val="28"/>
                <w:szCs w:val="28"/>
                <w:lang w:val="uk-UA"/>
              </w:rPr>
            </w:pPr>
            <w:r w:rsidRPr="00B67078">
              <w:rPr>
                <w:rFonts w:ascii="Times New Roman" w:hAnsi="Times New Roman"/>
                <w:sz w:val="28"/>
                <w:szCs w:val="28"/>
                <w:lang w:val="uk-UA"/>
              </w:rPr>
              <w:t>2,2</w:t>
            </w:r>
          </w:p>
          <w:p w:rsidR="00A75CBC" w:rsidRPr="00B67078" w:rsidRDefault="00A75CBC" w:rsidP="005B3E75">
            <w:pPr>
              <w:jc w:val="center"/>
              <w:rPr>
                <w:rFonts w:ascii="Times New Roman" w:hAnsi="Times New Roman"/>
                <w:sz w:val="28"/>
                <w:szCs w:val="28"/>
                <w:lang w:val="uk-UA"/>
              </w:rPr>
            </w:pPr>
          </w:p>
        </w:tc>
        <w:tc>
          <w:tcPr>
            <w:tcW w:w="1621" w:type="dxa"/>
            <w:vAlign w:val="center"/>
          </w:tcPr>
          <w:p w:rsidR="00A75CBC" w:rsidRPr="00B67078" w:rsidRDefault="00A75CBC" w:rsidP="005B3E75">
            <w:pPr>
              <w:jc w:val="center"/>
              <w:rPr>
                <w:rFonts w:ascii="Times New Roman" w:hAnsi="Times New Roman"/>
                <w:sz w:val="28"/>
                <w:szCs w:val="28"/>
                <w:lang w:val="uk-UA"/>
              </w:rPr>
            </w:pPr>
            <w:r w:rsidRPr="00B67078">
              <w:rPr>
                <w:rFonts w:ascii="Times New Roman" w:hAnsi="Times New Roman"/>
                <w:sz w:val="28"/>
                <w:szCs w:val="28"/>
                <w:lang w:val="uk-UA"/>
              </w:rPr>
              <w:t>28,95</w:t>
            </w:r>
          </w:p>
        </w:tc>
      </w:tr>
    </w:tbl>
    <w:p w:rsidR="00A75CBC" w:rsidRPr="00B67078" w:rsidRDefault="004D1AD0" w:rsidP="00A8242A">
      <w:pPr>
        <w:spacing w:after="0" w:line="360" w:lineRule="auto"/>
        <w:ind w:right="113" w:firstLine="709"/>
        <w:jc w:val="both"/>
        <w:rPr>
          <w:rFonts w:ascii="Times New Roman" w:hAnsi="Times New Roman"/>
          <w:sz w:val="28"/>
          <w:szCs w:val="28"/>
          <w:lang w:val="uk-UA" w:eastAsia="uk-UA"/>
        </w:rPr>
      </w:pPr>
      <w:r>
        <w:rPr>
          <w:rFonts w:ascii="Times New Roman" w:hAnsi="Times New Roman"/>
          <w:noProof/>
          <w:sz w:val="28"/>
          <w:szCs w:val="28"/>
          <w:lang w:eastAsia="ru-RU"/>
        </w:rPr>
        <w:pict>
          <v:shape id="_x0000_s1047" type="#_x0000_t202" style="position:absolute;left:0;text-align:left;margin-left:698.25pt;margin-top:398.45pt;width:51.3pt;height:35.1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" stroked="f">
            <v:textbox style="layout-flow:vertical">
              <w:txbxContent>
                <w:p w:rsidR="00FF5E0D" w:rsidRPr="00FF5E0D" w:rsidRDefault="00A822A6" w:rsidP="00FF5E0D">
                  <w:pPr>
                    <w:jc w:val="center"/>
                    <w:rPr>
                      <w:rFonts w:ascii="Times New Roman" w:hAnsi="Times New Roman"/>
                      <w:sz w:val="28"/>
                      <w:szCs w:val="28"/>
                      <w:lang w:val="uk-UA"/>
                    </w:rPr>
                  </w:pPr>
                  <w:r>
                    <w:rPr>
                      <w:rFonts w:ascii="Times New Roman" w:hAnsi="Times New Roman"/>
                      <w:sz w:val="28"/>
                      <w:szCs w:val="28"/>
                      <w:lang w:val="uk-UA"/>
                    </w:rPr>
                    <w:t>49</w:t>
                  </w:r>
                </w:p>
              </w:txbxContent>
            </v:textbox>
          </v:shape>
        </w:pict>
      </w:r>
      <w:r>
        <w:rPr>
          <w:noProof/>
          <w:lang w:eastAsia="ru-RU"/>
        </w:rPr>
        <w:pict>
          <v:shape id="Надпись 13" o:spid="_x0000_s1027" type="#_x0000_t202" style="position:absolute;left:0;text-align:left;margin-left:704.25pt;margin-top:399pt;width:51.3pt;height:35.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" stroked="f">
            <v:textbox style="layout-flow:vertical">
              <w:txbxContent>
                <w:p w:rsidR="00441FB8" w:rsidRPr="00336404" w:rsidRDefault="00441FB8" w:rsidP="00A8242A">
                  <w:pPr>
                    <w:jc w:val="center"/>
                    <w:rPr>
                      <w:rFonts w:ascii="Times New Roman" w:hAnsi="Times New Roman"/>
                      <w:sz w:val="28"/>
                      <w:szCs w:val="28"/>
                      <w:lang w:val="uk-UA"/>
                    </w:rPr>
                  </w:pPr>
                  <w:r w:rsidRPr="00336404">
                    <w:rPr>
                      <w:rFonts w:ascii="Times New Roman" w:hAnsi="Times New Roman"/>
                      <w:sz w:val="28"/>
                      <w:szCs w:val="28"/>
                    </w:rPr>
                    <w:t>4</w:t>
                  </w:r>
                  <w:r>
                    <w:rPr>
                      <w:rFonts w:ascii="Times New Roman" w:hAnsi="Times New Roman"/>
                      <w:sz w:val="28"/>
                      <w:szCs w:val="28"/>
                      <w:lang w:val="uk-UA"/>
                    </w:rPr>
                    <w:t>7</w:t>
                  </w:r>
                </w:p>
              </w:txbxContent>
            </v:textbox>
          </v:shape>
        </w:pict>
      </w:r>
      <w:r w:rsidR="00A75CBC" w:rsidRPr="00B67078">
        <w:rPr>
          <w:rFonts w:ascii="Times New Roman" w:hAnsi="Times New Roman"/>
          <w:sz w:val="28"/>
          <w:szCs w:val="28"/>
          <w:lang w:val="uk-UA" w:eastAsia="uk-UA"/>
        </w:rPr>
        <w:t>Примітка: *  – статистично достовір</w:t>
      </w:r>
      <w:r w:rsidR="00B06FFA">
        <w:rPr>
          <w:rFonts w:ascii="Times New Roman" w:hAnsi="Times New Roman"/>
          <w:sz w:val="28"/>
          <w:szCs w:val="28"/>
          <w:lang w:val="uk-UA" w:eastAsia="uk-UA"/>
        </w:rPr>
        <w:t xml:space="preserve">ні розбіжності між показниками </w:t>
      </w:r>
    </w:p>
    <w:p w:rsidR="00A75CBC" w:rsidRPr="00B67078" w:rsidRDefault="004D1AD0" w:rsidP="00A8242A">
      <w:pPr>
        <w:spacing w:after="0" w:line="360" w:lineRule="auto"/>
        <w:ind w:left="708" w:firstLine="708"/>
        <w:jc w:val="both"/>
        <w:rPr>
          <w:rFonts w:ascii="Times New Roman" w:hAnsi="Times New Roman"/>
          <w:sz w:val="28"/>
          <w:szCs w:val="28"/>
          <w:lang w:val="uk-UA" w:eastAsia="uk-UA"/>
        </w:rPr>
      </w:pPr>
      <w:r>
        <w:rPr>
          <w:rFonts w:ascii="Times New Roman" w:hAnsi="Times New Roman"/>
          <w:noProof/>
          <w:sz w:val="28"/>
          <w:szCs w:val="28"/>
          <w:lang w:eastAsia="ru-RU"/>
        </w:rPr>
        <w:lastRenderedPageBreak/>
        <w:pict>
          <v:shape id="_x0000_s1068" type="#_x0000_t202" style="position:absolute;left:0;text-align:left;margin-left:696.75pt;margin-top:-29.35pt;width:51.3pt;height:35.1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" stroked="f">
            <v:textbox style="layout-flow:vertical">
              <w:txbxContent>
                <w:p w:rsidR="00B06FFA" w:rsidRPr="00FF5E0D" w:rsidRDefault="00B06FFA" w:rsidP="00B06FFA">
                  <w:pPr>
                    <w:jc w:val="center"/>
                    <w:rPr>
                      <w:rFonts w:ascii="Times New Roman" w:hAnsi="Times New Roman"/>
                      <w:sz w:val="28"/>
                      <w:szCs w:val="28"/>
                      <w:lang w:val="uk-UA"/>
                    </w:rPr>
                  </w:pPr>
                </w:p>
              </w:txbxContent>
            </v:textbox>
          </v:shape>
        </w:pict>
      </w:r>
      <w:r w:rsidR="00A75CBC" w:rsidRPr="00B67078">
        <w:rPr>
          <w:rFonts w:ascii="Times New Roman" w:hAnsi="Times New Roman"/>
          <w:sz w:val="28"/>
          <w:szCs w:val="28"/>
          <w:lang w:val="uk-UA" w:eastAsia="uk-UA"/>
        </w:rPr>
        <w:t>%</w:t>
      </w:r>
    </w:p>
    <w:p w:rsidR="00A75CBC" w:rsidRPr="00B67078" w:rsidRDefault="00432EBD" w:rsidP="00A8242A">
      <w:pPr>
        <w:spacing w:after="0" w:line="360" w:lineRule="auto"/>
        <w:ind w:left="708" w:firstLine="708"/>
        <w:jc w:val="both"/>
        <w:rPr>
          <w:rFonts w:ascii="Times New Roman" w:hAnsi="Times New Roman"/>
          <w:sz w:val="28"/>
          <w:szCs w:val="28"/>
          <w:lang w:val="uk-UA" w:eastAsia="uk-UA"/>
        </w:rPr>
      </w:pPr>
      <w:r>
        <w:rPr>
          <w:noProof/>
          <w:lang w:eastAsia="ru-RU"/>
        </w:rPr>
        <w:pict>
          <v:shape id="Рисунок 1" o:spid="_x0000_i1041" type="#_x0000_t75" style="width:663.75pt;height:342.75pt;visibility:visible">
            <v:imagedata r:id="rId34" o:title=""/>
          </v:shape>
        </w:pict>
      </w:r>
    </w:p>
    <w:p w:rsidR="00A75CBC" w:rsidRPr="00B67078" w:rsidRDefault="004D1AD0" w:rsidP="00A8242A">
      <w:pPr>
        <w:spacing w:after="0" w:line="360" w:lineRule="auto"/>
        <w:ind w:left="2520" w:hanging="1104"/>
        <w:jc w:val="both"/>
        <w:rPr>
          <w:rFonts w:ascii="Times New Roman" w:hAnsi="Times New Roman"/>
          <w:sz w:val="28"/>
          <w:szCs w:val="28"/>
          <w:lang w:val="uk-UA" w:eastAsia="uk-UA"/>
        </w:rPr>
      </w:pPr>
      <w:r>
        <w:rPr>
          <w:noProof/>
          <w:lang w:eastAsia="ru-RU"/>
        </w:rPr>
        <w:pict>
          <v:shape id="Надпись 12" o:spid="_x0000_s1028" type="#_x0000_t202" style="position:absolute;left:0;text-align:left;margin-left:704.25pt;margin-top:87.85pt;width:51.3pt;height:35.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" stroked="f">
            <v:textbox style="layout-flow:vertical">
              <w:txbxContent>
                <w:p w:rsidR="00441FB8" w:rsidRPr="00FF5E0D" w:rsidRDefault="00FF5E0D" w:rsidP="00A8242A">
                  <w:pPr>
                    <w:jc w:val="center"/>
                    <w:rPr>
                      <w:rFonts w:ascii="Times New Roman" w:hAnsi="Times New Roman"/>
                      <w:sz w:val="28"/>
                      <w:szCs w:val="28"/>
                      <w:lang w:val="uk-UA"/>
                    </w:rPr>
                  </w:pPr>
                  <w:r>
                    <w:rPr>
                      <w:rFonts w:ascii="Times New Roman" w:hAnsi="Times New Roman"/>
                      <w:sz w:val="28"/>
                      <w:szCs w:val="28"/>
                      <w:lang w:val="uk-UA"/>
                    </w:rPr>
                    <w:t>50</w:t>
                  </w:r>
                </w:p>
              </w:txbxContent>
            </v:textbox>
          </v:shape>
        </w:pict>
      </w:r>
      <w:r w:rsidR="00A75CBC">
        <w:rPr>
          <w:rFonts w:ascii="Times New Roman" w:hAnsi="Times New Roman"/>
          <w:sz w:val="28"/>
          <w:szCs w:val="28"/>
          <w:lang w:val="uk-UA" w:eastAsia="uk-UA"/>
        </w:rPr>
        <w:t>Рис.3.9</w:t>
      </w:r>
      <w:r w:rsidR="00A75CBC" w:rsidRPr="00B67078">
        <w:rPr>
          <w:rFonts w:ascii="Times New Roman" w:hAnsi="Times New Roman"/>
          <w:sz w:val="28"/>
          <w:szCs w:val="28"/>
          <w:lang w:val="uk-UA" w:eastAsia="uk-UA"/>
        </w:rPr>
        <w:t xml:space="preserve"> Приріст показників спеціальної фізичної підготовленості юнаків 1</w:t>
      </w:r>
      <w:r w:rsidR="00A822A6">
        <w:rPr>
          <w:rFonts w:ascii="Times New Roman" w:hAnsi="Times New Roman"/>
          <w:sz w:val="28"/>
          <w:szCs w:val="28"/>
          <w:lang w:val="uk-UA" w:eastAsia="uk-UA"/>
        </w:rPr>
        <w:t>7</w:t>
      </w:r>
      <w:r w:rsidR="00A75CBC" w:rsidRPr="00B67078">
        <w:rPr>
          <w:rFonts w:ascii="Times New Roman" w:hAnsi="Times New Roman"/>
          <w:sz w:val="28"/>
          <w:szCs w:val="28"/>
          <w:lang w:val="uk-UA" w:eastAsia="uk-UA"/>
        </w:rPr>
        <w:t>-1</w:t>
      </w:r>
      <w:r w:rsidR="00A822A6">
        <w:rPr>
          <w:rFonts w:ascii="Times New Roman" w:hAnsi="Times New Roman"/>
          <w:sz w:val="28"/>
          <w:szCs w:val="28"/>
          <w:lang w:val="uk-UA" w:eastAsia="uk-UA"/>
        </w:rPr>
        <w:t>8</w:t>
      </w:r>
      <w:r w:rsidR="00A75CBC" w:rsidRPr="00B67078">
        <w:rPr>
          <w:rFonts w:ascii="Times New Roman" w:hAnsi="Times New Roman"/>
          <w:sz w:val="28"/>
          <w:szCs w:val="28"/>
          <w:lang w:val="uk-UA" w:eastAsia="uk-UA"/>
        </w:rPr>
        <w:t xml:space="preserve"> років під впливом занять баскетболом наприкінці навчального року, % </w:t>
      </w:r>
    </w:p>
    <w:p w:rsidR="00A75CBC" w:rsidRPr="00B67078" w:rsidRDefault="00A75CBC" w:rsidP="00A8242A">
      <w:pPr>
        <w:spacing w:after="0" w:line="360" w:lineRule="auto"/>
        <w:ind w:right="113" w:firstLine="709"/>
        <w:jc w:val="right"/>
        <w:rPr>
          <w:rFonts w:ascii="Times New Roman" w:hAnsi="Times New Roman"/>
          <w:sz w:val="28"/>
          <w:szCs w:val="28"/>
          <w:lang w:val="uk-UA" w:eastAsia="uk-UA"/>
        </w:rPr>
        <w:sectPr w:rsidR="00A75CBC" w:rsidRPr="00B67078" w:rsidSect="00B642CD">
          <w:headerReference w:type="even" r:id="rId35"/>
          <w:headerReference w:type="default" r:id="rId36"/>
          <w:pgSz w:w="16838" w:h="11906" w:orient="landscape"/>
          <w:pgMar w:top="851" w:right="1134" w:bottom="1701" w:left="1134" w:header="709" w:footer="709" w:gutter="0"/>
          <w:pgNumType w:start="4"/>
          <w:cols w:space="720"/>
          <w:titlePg/>
        </w:sectPr>
      </w:pPr>
    </w:p>
    <w:p w:rsidR="00A75CBC" w:rsidRPr="00B67078" w:rsidRDefault="004D1AD0" w:rsidP="00A8242A">
      <w:pPr>
        <w:spacing w:after="0" w:line="360" w:lineRule="auto"/>
        <w:ind w:right="113" w:firstLine="709"/>
        <w:jc w:val="right"/>
        <w:rPr>
          <w:rFonts w:ascii="Times New Roman" w:hAnsi="Times New Roman"/>
          <w:sz w:val="28"/>
          <w:szCs w:val="28"/>
          <w:lang w:val="uk-UA" w:eastAsia="uk-UA"/>
        </w:rPr>
      </w:pPr>
      <w:r>
        <w:rPr>
          <w:rFonts w:ascii="Times New Roman" w:hAnsi="Times New Roman"/>
          <w:noProof/>
          <w:sz w:val="28"/>
          <w:szCs w:val="28"/>
          <w:lang w:eastAsia="ru-RU"/>
        </w:rPr>
        <w:lastRenderedPageBreak/>
        <w:pict>
          <v:shape id="_x0000_s1049" type="#_x0000_t202" style="position:absolute;left:0;text-align:left;margin-left:420.9pt;margin-top:-31.05pt;width:51.3pt;height:35.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" stroked="f">
            <v:textbox style="layout-flow:vertical;mso-next-textbox:#_x0000_s1049">
              <w:txbxContent>
                <w:p w:rsidR="00A77A3A" w:rsidRPr="00FF5E0D" w:rsidRDefault="00A77A3A" w:rsidP="00A77A3A">
                  <w:pPr>
                    <w:jc w:val="center"/>
                    <w:rPr>
                      <w:rFonts w:ascii="Times New Roman" w:hAnsi="Times New Roman"/>
                      <w:sz w:val="28"/>
                      <w:szCs w:val="28"/>
                      <w:lang w:val="uk-UA"/>
                    </w:rPr>
                  </w:pPr>
                  <w:r>
                    <w:rPr>
                      <w:rFonts w:ascii="Times New Roman" w:hAnsi="Times New Roman"/>
                      <w:sz w:val="28"/>
                      <w:szCs w:val="28"/>
                      <w:lang w:val="uk-UA"/>
                    </w:rPr>
                    <w:t>51</w:t>
                  </w:r>
                </w:p>
              </w:txbxContent>
            </v:textbox>
          </v:shape>
        </w:pict>
      </w:r>
    </w:p>
    <w:p w:rsidR="00A75CBC" w:rsidRPr="00B67078" w:rsidRDefault="00A75CBC" w:rsidP="00A8242A">
      <w:pPr>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Таким чином, експериментальним шляхом підтверджено ефективність секційних занять з баскетболу з метою підвищення рівня здоров’я юнаків, зокрема їхніх функціональних показників серцево-судинної і дихальної системи, а також рівня фізичної  працездатності</w:t>
      </w:r>
      <w:r w:rsidR="00CA364B">
        <w:rPr>
          <w:rFonts w:ascii="Times New Roman" w:hAnsi="Times New Roman"/>
          <w:sz w:val="28"/>
          <w:szCs w:val="28"/>
          <w:lang w:val="uk-UA" w:eastAsia="ru-RU"/>
        </w:rPr>
        <w:t xml:space="preserve"> та спеціальної фізичної підготовленості</w:t>
      </w:r>
      <w:r w:rsidRPr="00B67078">
        <w:rPr>
          <w:rFonts w:ascii="Times New Roman" w:hAnsi="Times New Roman"/>
          <w:sz w:val="28"/>
          <w:szCs w:val="28"/>
          <w:lang w:val="uk-UA" w:eastAsia="ru-RU"/>
        </w:rPr>
        <w:t xml:space="preserve">. </w:t>
      </w:r>
    </w:p>
    <w:p w:rsidR="00A75CBC" w:rsidRPr="00B67078" w:rsidRDefault="00A75CBC" w:rsidP="00A8242A">
      <w:pPr>
        <w:tabs>
          <w:tab w:val="left" w:pos="0"/>
        </w:tabs>
        <w:spacing w:after="0" w:line="360" w:lineRule="auto"/>
        <w:jc w:val="both"/>
        <w:rPr>
          <w:rFonts w:ascii="Times New Roman" w:hAnsi="Times New Roman"/>
          <w:sz w:val="28"/>
          <w:szCs w:val="20"/>
          <w:lang w:val="uk-UA" w:eastAsia="ru-RU"/>
        </w:rPr>
      </w:pPr>
      <w:r w:rsidRPr="00B67078">
        <w:rPr>
          <w:rFonts w:ascii="Times New Roman" w:hAnsi="Times New Roman"/>
          <w:sz w:val="28"/>
          <w:szCs w:val="20"/>
          <w:lang w:val="uk-UA" w:eastAsia="ru-RU"/>
        </w:rPr>
        <w:tab/>
      </w:r>
    </w:p>
    <w:p w:rsidR="00A75CBC" w:rsidRPr="00B67078"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0"/>
          <w:lang w:val="uk-UA" w:eastAsia="ru-RU"/>
        </w:rPr>
        <w:tab/>
      </w:r>
      <w:r w:rsidRPr="00B67078">
        <w:rPr>
          <w:rFonts w:ascii="Times New Roman" w:hAnsi="Times New Roman"/>
          <w:sz w:val="28"/>
          <w:szCs w:val="28"/>
          <w:lang w:val="uk-UA" w:eastAsia="ru-RU"/>
        </w:rPr>
        <w:br w:type="page"/>
      </w:r>
    </w:p>
    <w:p w:rsidR="00A75CBC" w:rsidRPr="00B67078" w:rsidRDefault="00A75CBC" w:rsidP="00A8242A">
      <w:pPr>
        <w:spacing w:after="0" w:line="360" w:lineRule="auto"/>
        <w:jc w:val="center"/>
        <w:outlineLvl w:val="0"/>
        <w:rPr>
          <w:rFonts w:ascii="Times New Roman" w:hAnsi="Times New Roman"/>
          <w:sz w:val="28"/>
          <w:szCs w:val="28"/>
          <w:lang w:val="uk-UA" w:eastAsia="ru-RU"/>
        </w:rPr>
      </w:pPr>
      <w:r w:rsidRPr="00B67078">
        <w:rPr>
          <w:rFonts w:ascii="Times New Roman" w:hAnsi="Times New Roman"/>
          <w:sz w:val="28"/>
          <w:szCs w:val="28"/>
          <w:lang w:val="uk-UA" w:eastAsia="ru-RU"/>
        </w:rPr>
        <w:t>ВИСНОВКИ</w:t>
      </w:r>
    </w:p>
    <w:p w:rsidR="00A75CBC" w:rsidRPr="00B67078" w:rsidRDefault="00A75CBC" w:rsidP="00A8242A">
      <w:pPr>
        <w:spacing w:after="0" w:line="360" w:lineRule="auto"/>
        <w:jc w:val="center"/>
        <w:outlineLvl w:val="0"/>
        <w:rPr>
          <w:rFonts w:ascii="Times New Roman" w:hAnsi="Times New Roman"/>
          <w:sz w:val="28"/>
          <w:szCs w:val="28"/>
          <w:lang w:val="uk-UA" w:eastAsia="ru-RU"/>
        </w:rPr>
      </w:pPr>
    </w:p>
    <w:p w:rsidR="00A75CBC" w:rsidRPr="00B67078"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1. Результати дослідження свідчать про ефективність ігрових видів спорту, зокрема засобів баскетболу для юнаків 1</w:t>
      </w:r>
      <w:r w:rsidR="00A822A6">
        <w:rPr>
          <w:rFonts w:ascii="Times New Roman" w:hAnsi="Times New Roman"/>
          <w:sz w:val="28"/>
          <w:szCs w:val="28"/>
          <w:lang w:val="uk-UA" w:eastAsia="ru-RU"/>
        </w:rPr>
        <w:t>7</w:t>
      </w:r>
      <w:r w:rsidRPr="00B67078">
        <w:rPr>
          <w:rFonts w:ascii="Times New Roman" w:hAnsi="Times New Roman"/>
          <w:sz w:val="28"/>
          <w:szCs w:val="28"/>
          <w:lang w:val="uk-UA" w:eastAsia="ru-RU"/>
        </w:rPr>
        <w:t>-1</w:t>
      </w:r>
      <w:r w:rsidR="00A822A6">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років, що сприяли підвищенню рівня їхнього фізичного здоров’я.  </w:t>
      </w:r>
    </w:p>
    <w:p w:rsidR="00A75CBC" w:rsidRPr="00B67078" w:rsidRDefault="00A75CBC" w:rsidP="00A8242A">
      <w:pPr>
        <w:spacing w:after="0" w:line="360" w:lineRule="auto"/>
        <w:ind w:firstLine="708"/>
        <w:jc w:val="both"/>
        <w:rPr>
          <w:rFonts w:ascii="Times New Roman" w:hAnsi="Times New Roman"/>
          <w:sz w:val="28"/>
          <w:szCs w:val="28"/>
          <w:lang w:val="uk-UA" w:eastAsia="ru-RU"/>
        </w:rPr>
      </w:pPr>
      <w:r w:rsidRPr="00B67078">
        <w:rPr>
          <w:rFonts w:ascii="Times New Roman" w:hAnsi="Times New Roman"/>
          <w:sz w:val="28"/>
          <w:szCs w:val="28"/>
          <w:lang w:val="uk-UA" w:eastAsia="ru-RU"/>
        </w:rPr>
        <w:t>2. Заняття з баскетболу позитивно вплинули на функціональні показники юнаків 1</w:t>
      </w:r>
      <w:r w:rsidR="00A822A6">
        <w:rPr>
          <w:rFonts w:ascii="Times New Roman" w:hAnsi="Times New Roman"/>
          <w:sz w:val="28"/>
          <w:szCs w:val="28"/>
          <w:lang w:val="uk-UA" w:eastAsia="ru-RU"/>
        </w:rPr>
        <w:t>7</w:t>
      </w:r>
      <w:r w:rsidRPr="00B67078">
        <w:rPr>
          <w:rFonts w:ascii="Times New Roman" w:hAnsi="Times New Roman"/>
          <w:sz w:val="28"/>
          <w:szCs w:val="28"/>
          <w:lang w:val="uk-UA" w:eastAsia="ru-RU"/>
        </w:rPr>
        <w:t>-1</w:t>
      </w:r>
      <w:r w:rsidR="00A822A6">
        <w:rPr>
          <w:rFonts w:ascii="Times New Roman" w:hAnsi="Times New Roman"/>
          <w:sz w:val="28"/>
          <w:szCs w:val="28"/>
          <w:lang w:val="uk-UA" w:eastAsia="ru-RU"/>
        </w:rPr>
        <w:t>8</w:t>
      </w:r>
      <w:r w:rsidRPr="00B67078">
        <w:rPr>
          <w:rFonts w:ascii="Times New Roman" w:hAnsi="Times New Roman"/>
          <w:sz w:val="28"/>
          <w:szCs w:val="28"/>
          <w:lang w:val="uk-UA" w:eastAsia="ru-RU"/>
        </w:rPr>
        <w:t xml:space="preserve"> років, сприяли підвищенню рівня їхнього соматичного здоров’я та рівня фізичної працездатності. </w:t>
      </w:r>
    </w:p>
    <w:p w:rsidR="00A75CBC"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3. Наприкінці навчального року достовірних зрушень у показниках, що характеризують стан серцево-судинної та дихальної системи не відбулося, проте всі показники покращилися,відповідали віковій нормі. Найбільший відносний приріст наприкінці навчального року відмічено у показниках індексу </w:t>
      </w:r>
      <w:r>
        <w:rPr>
          <w:rFonts w:ascii="Times New Roman" w:hAnsi="Times New Roman"/>
          <w:sz w:val="28"/>
          <w:szCs w:val="28"/>
          <w:lang w:val="uk-UA" w:eastAsia="ru-RU"/>
        </w:rPr>
        <w:t>АТд</w:t>
      </w:r>
      <w:r w:rsidRPr="00B67078">
        <w:rPr>
          <w:rFonts w:ascii="Times New Roman" w:hAnsi="Times New Roman"/>
          <w:sz w:val="28"/>
          <w:szCs w:val="28"/>
          <w:lang w:val="uk-UA" w:eastAsia="ru-RU"/>
        </w:rPr>
        <w:t xml:space="preserve"> (</w:t>
      </w:r>
      <w:r>
        <w:rPr>
          <w:rFonts w:ascii="Times New Roman" w:hAnsi="Times New Roman"/>
          <w:sz w:val="28"/>
          <w:szCs w:val="28"/>
          <w:lang w:val="uk-UA" w:eastAsia="ru-RU"/>
        </w:rPr>
        <w:t>11,32</w:t>
      </w:r>
      <w:r w:rsidRPr="00B67078">
        <w:rPr>
          <w:rFonts w:ascii="Times New Roman" w:hAnsi="Times New Roman"/>
          <w:sz w:val="28"/>
          <w:szCs w:val="28"/>
          <w:lang w:val="uk-UA" w:eastAsia="ru-RU"/>
        </w:rPr>
        <w:t>%), Руф’є (1</w:t>
      </w:r>
      <w:r>
        <w:rPr>
          <w:rFonts w:ascii="Times New Roman" w:hAnsi="Times New Roman"/>
          <w:sz w:val="28"/>
          <w:szCs w:val="28"/>
          <w:lang w:val="uk-UA" w:eastAsia="ru-RU"/>
        </w:rPr>
        <w:t>6</w:t>
      </w:r>
      <w:r w:rsidRPr="00B67078">
        <w:rPr>
          <w:rFonts w:ascii="Times New Roman" w:hAnsi="Times New Roman"/>
          <w:sz w:val="28"/>
          <w:szCs w:val="28"/>
          <w:lang w:val="uk-UA" w:eastAsia="ru-RU"/>
        </w:rPr>
        <w:t>%) та затримки дихання на видиху, пробі Генчі (4</w:t>
      </w:r>
      <w:r>
        <w:rPr>
          <w:rFonts w:ascii="Times New Roman" w:hAnsi="Times New Roman"/>
          <w:sz w:val="28"/>
          <w:szCs w:val="28"/>
          <w:lang w:val="uk-UA" w:eastAsia="ru-RU"/>
        </w:rPr>
        <w:t>0,02</w:t>
      </w:r>
      <w:r w:rsidRPr="00B67078">
        <w:rPr>
          <w:rFonts w:ascii="Times New Roman" w:hAnsi="Times New Roman"/>
          <w:sz w:val="28"/>
          <w:szCs w:val="28"/>
          <w:lang w:val="uk-UA" w:eastAsia="ru-RU"/>
        </w:rPr>
        <w:t>%)</w:t>
      </w:r>
      <w:r>
        <w:rPr>
          <w:rFonts w:ascii="Times New Roman" w:hAnsi="Times New Roman"/>
          <w:sz w:val="28"/>
          <w:szCs w:val="28"/>
          <w:lang w:val="uk-UA" w:eastAsia="ru-RU"/>
        </w:rPr>
        <w:t>.</w:t>
      </w:r>
    </w:p>
    <w:p w:rsidR="00A75CBC" w:rsidRPr="00B67078"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4. Середньостатистичні величини юнаків усіх показників фізичного (соматичного) здоров’я (за Г.Л. Апанасенко) помітно змістилися у бік переходу до більш високого рівня. Особливо вираженні позитивні зміни стосуються показників індексу маси тіла та ЖЄЛ. Всі досліджуваних показників досягли величин, які наближаються до середнього рівня. </w:t>
      </w:r>
    </w:p>
    <w:p w:rsidR="00A75CBC" w:rsidRPr="00B67078"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5. Абсолютна більшість юнаків стала належати до 3-го рівня (42%), тобто досягла середнього рівня здоров’я, хоча на початку навчального року найбільша кількість юнаків мала 2-й (42%) і 1-ий (30%) рівні здоров’я, тобто належала до низького рівня здоров’я. </w:t>
      </w:r>
    </w:p>
    <w:p w:rsidR="00A75CBC" w:rsidRPr="00B67078" w:rsidRDefault="00A75CBC" w:rsidP="00A8242A">
      <w:pPr>
        <w:tabs>
          <w:tab w:val="left" w:pos="0"/>
        </w:tabs>
        <w:spacing w:after="0" w:line="360" w:lineRule="auto"/>
        <w:ind w:firstLine="709"/>
        <w:jc w:val="both"/>
        <w:rPr>
          <w:rFonts w:ascii="Times New Roman" w:hAnsi="Times New Roman"/>
          <w:sz w:val="28"/>
          <w:szCs w:val="28"/>
          <w:lang w:val="uk-UA" w:eastAsia="ru-RU"/>
        </w:rPr>
      </w:pPr>
      <w:r w:rsidRPr="00B67078">
        <w:rPr>
          <w:rFonts w:ascii="Times New Roman" w:hAnsi="Times New Roman"/>
          <w:sz w:val="28"/>
          <w:szCs w:val="28"/>
          <w:lang w:val="uk-UA" w:eastAsia="ru-RU"/>
        </w:rPr>
        <w:t>6. Достовірні зміни відбулися за показниками фізичної працездатності юнаків ( PWC</w:t>
      </w:r>
      <w:r w:rsidRPr="00B67078">
        <w:rPr>
          <w:rFonts w:ascii="Times New Roman" w:hAnsi="Times New Roman"/>
          <w:sz w:val="28"/>
          <w:szCs w:val="28"/>
          <w:vertAlign w:val="subscript"/>
          <w:lang w:val="uk-UA" w:eastAsia="ru-RU"/>
        </w:rPr>
        <w:t xml:space="preserve">170  </w:t>
      </w:r>
      <w:r w:rsidRPr="00B67078">
        <w:rPr>
          <w:rFonts w:ascii="Times New Roman" w:hAnsi="Times New Roman"/>
          <w:sz w:val="28"/>
          <w:szCs w:val="28"/>
          <w:lang w:val="uk-UA" w:eastAsia="ru-RU"/>
        </w:rPr>
        <w:t>та МСК).</w:t>
      </w:r>
    </w:p>
    <w:p w:rsidR="00A75CBC" w:rsidRPr="00B67078" w:rsidRDefault="00A75CBC" w:rsidP="00A8242A">
      <w:pPr>
        <w:spacing w:after="0" w:line="360" w:lineRule="auto"/>
        <w:ind w:firstLine="720"/>
        <w:jc w:val="both"/>
        <w:rPr>
          <w:rFonts w:ascii="Times New Roman" w:hAnsi="Times New Roman"/>
          <w:sz w:val="28"/>
          <w:szCs w:val="28"/>
          <w:lang w:val="uk-UA"/>
        </w:rPr>
      </w:pPr>
      <w:r w:rsidRPr="00B67078">
        <w:rPr>
          <w:rFonts w:ascii="Times New Roman" w:hAnsi="Times New Roman"/>
          <w:sz w:val="28"/>
          <w:szCs w:val="28"/>
          <w:lang w:val="uk-UA" w:eastAsia="ru-RU"/>
        </w:rPr>
        <w:t>7. За показниками спеціальної фізичної підготовленості</w:t>
      </w:r>
      <w:r w:rsidRPr="00B67078">
        <w:rPr>
          <w:rFonts w:ascii="Times New Roman" w:hAnsi="Times New Roman"/>
          <w:sz w:val="28"/>
          <w:szCs w:val="28"/>
          <w:lang w:val="uk-UA"/>
        </w:rPr>
        <w:t xml:space="preserve"> (ведення м’яча з обведенням 3-х стійок, кидки м’яча після ведення, кидки м’яча після подвійного кроку, 10 передач м’яча) також виявлено достовірні зміні наприкінці навчального року під впливом занять баскетболом.</w:t>
      </w:r>
    </w:p>
    <w:p w:rsidR="00A75CBC" w:rsidRPr="00B67078" w:rsidRDefault="00A75CBC" w:rsidP="00A8242A">
      <w:pPr>
        <w:spacing w:after="0" w:line="360" w:lineRule="auto"/>
        <w:jc w:val="center"/>
        <w:rPr>
          <w:rFonts w:ascii="Times New Roman" w:hAnsi="Times New Roman"/>
          <w:sz w:val="28"/>
          <w:szCs w:val="28"/>
          <w:lang w:val="uk-UA" w:eastAsia="ru-RU"/>
        </w:rPr>
      </w:pPr>
      <w:r w:rsidRPr="00B67078">
        <w:rPr>
          <w:rFonts w:ascii="Times New Roman" w:hAnsi="Times New Roman"/>
          <w:sz w:val="28"/>
          <w:szCs w:val="28"/>
          <w:lang w:val="uk-UA" w:eastAsia="ru-RU"/>
        </w:rPr>
        <w:lastRenderedPageBreak/>
        <w:t>ПЕРЕЛІК ПОСИЛАНЬ</w:t>
      </w:r>
      <w:bookmarkEnd w:id="7"/>
    </w:p>
    <w:p w:rsidR="00A75CBC" w:rsidRPr="00B67078" w:rsidRDefault="00A75CBC" w:rsidP="00A8242A">
      <w:pPr>
        <w:shd w:val="clear" w:color="auto" w:fill="FFFFFF"/>
        <w:spacing w:after="0" w:line="360" w:lineRule="auto"/>
        <w:ind w:firstLine="851"/>
        <w:jc w:val="both"/>
        <w:rPr>
          <w:rFonts w:ascii="Times New Roman" w:hAnsi="Times New Roman"/>
          <w:sz w:val="28"/>
          <w:szCs w:val="28"/>
          <w:lang w:val="uk-UA" w:eastAsia="ru-RU"/>
        </w:rPr>
      </w:pPr>
    </w:p>
    <w:p w:rsidR="00A75CBC" w:rsidRPr="00B67078" w:rsidRDefault="00A75CBC" w:rsidP="00A8242A">
      <w:pPr>
        <w:widowControl w:val="0"/>
        <w:numPr>
          <w:ilvl w:val="0"/>
          <w:numId w:val="28"/>
        </w:numPr>
        <w:tabs>
          <w:tab w:val="clear" w:pos="1260"/>
          <w:tab w:val="num" w:pos="0"/>
        </w:tabs>
        <w:autoSpaceDE w:val="0"/>
        <w:autoSpaceDN w:val="0"/>
        <w:adjustRightInd w:val="0"/>
        <w:spacing w:after="0" w:line="360" w:lineRule="auto"/>
        <w:ind w:left="0" w:firstLine="900"/>
        <w:jc w:val="both"/>
        <w:rPr>
          <w:rFonts w:ascii="Times New Roman" w:hAnsi="Times New Roman"/>
          <w:color w:val="000000"/>
          <w:sz w:val="28"/>
          <w:szCs w:val="28"/>
          <w:lang w:val="uk-UA" w:eastAsia="ru-RU"/>
        </w:rPr>
      </w:pPr>
      <w:bookmarkStart w:id="18" w:name="_Ref282269616"/>
      <w:bookmarkStart w:id="19" w:name="_Ref273287523"/>
      <w:r w:rsidRPr="00B67078">
        <w:rPr>
          <w:rFonts w:ascii="Times New Roman" w:hAnsi="Times New Roman"/>
          <w:color w:val="000000"/>
          <w:sz w:val="28"/>
          <w:szCs w:val="28"/>
          <w:lang w:val="uk-UA" w:eastAsia="ru-RU"/>
        </w:rPr>
        <w:t>Анискина С.Н. Методика обучения технике игры в баскетболі. М</w:t>
      </w:r>
      <w:r w:rsidR="00441FB8">
        <w:rPr>
          <w:rFonts w:ascii="Times New Roman" w:hAnsi="Times New Roman"/>
          <w:color w:val="000000"/>
          <w:sz w:val="28"/>
          <w:szCs w:val="28"/>
          <w:lang w:val="uk-UA" w:eastAsia="ru-RU"/>
        </w:rPr>
        <w:t xml:space="preserve">осква </w:t>
      </w:r>
      <w:r w:rsidRPr="00B67078">
        <w:rPr>
          <w:rFonts w:ascii="Times New Roman" w:hAnsi="Times New Roman"/>
          <w:color w:val="000000"/>
          <w:sz w:val="28"/>
          <w:szCs w:val="28"/>
          <w:lang w:val="uk-UA" w:eastAsia="ru-RU"/>
        </w:rPr>
        <w:t xml:space="preserve">: Физкультура и спорт, 1991. 134 с. </w:t>
      </w:r>
    </w:p>
    <w:p w:rsidR="00A75CBC" w:rsidRPr="00B67078" w:rsidRDefault="00A75CBC" w:rsidP="00A8242A">
      <w:pPr>
        <w:widowControl w:val="0"/>
        <w:numPr>
          <w:ilvl w:val="0"/>
          <w:numId w:val="28"/>
        </w:numPr>
        <w:tabs>
          <w:tab w:val="clear" w:pos="1260"/>
          <w:tab w:val="num" w:pos="0"/>
        </w:tabs>
        <w:autoSpaceDE w:val="0"/>
        <w:autoSpaceDN w:val="0"/>
        <w:adjustRightInd w:val="0"/>
        <w:spacing w:after="0" w:line="360" w:lineRule="auto"/>
        <w:ind w:left="0" w:firstLine="900"/>
        <w:jc w:val="both"/>
        <w:rPr>
          <w:rFonts w:ascii="Times New Roman" w:hAnsi="Times New Roman"/>
          <w:color w:val="000000"/>
          <w:sz w:val="28"/>
          <w:szCs w:val="28"/>
          <w:lang w:val="uk-UA" w:eastAsia="ru-RU"/>
        </w:rPr>
      </w:pPr>
      <w:r w:rsidRPr="00B67078">
        <w:rPr>
          <w:rFonts w:ascii="Times New Roman" w:hAnsi="Times New Roman"/>
          <w:color w:val="000000"/>
          <w:sz w:val="28"/>
          <w:szCs w:val="28"/>
          <w:lang w:val="uk-UA" w:eastAsia="ru-RU"/>
        </w:rPr>
        <w:t>Данилевич М.В. Співпраця сім’ї та школи у фізичному вихованні учнів молодшого шкільного віку: дис... канд. фіз. вих.: 24.00.02 / Данилевич Микола Вікторович. Луцьк, 1999. 198 с.</w:t>
      </w:r>
    </w:p>
    <w:p w:rsidR="00A75CBC" w:rsidRPr="00B67078" w:rsidRDefault="00A75CBC" w:rsidP="00A8242A">
      <w:pPr>
        <w:widowControl w:val="0"/>
        <w:numPr>
          <w:ilvl w:val="0"/>
          <w:numId w:val="28"/>
        </w:numPr>
        <w:tabs>
          <w:tab w:val="clear" w:pos="1260"/>
          <w:tab w:val="num" w:pos="0"/>
        </w:tabs>
        <w:autoSpaceDE w:val="0"/>
        <w:autoSpaceDN w:val="0"/>
        <w:adjustRightInd w:val="0"/>
        <w:spacing w:after="0" w:line="360" w:lineRule="auto"/>
        <w:ind w:left="0" w:firstLine="900"/>
        <w:jc w:val="both"/>
        <w:rPr>
          <w:rFonts w:ascii="Times New Roman" w:hAnsi="Times New Roman"/>
          <w:color w:val="000000"/>
          <w:sz w:val="28"/>
          <w:szCs w:val="28"/>
          <w:lang w:val="uk-UA" w:eastAsia="ru-RU"/>
        </w:rPr>
      </w:pPr>
      <w:r w:rsidRPr="00B67078">
        <w:rPr>
          <w:rFonts w:ascii="Times New Roman" w:hAnsi="Times New Roman"/>
          <w:color w:val="000000"/>
          <w:sz w:val="28"/>
          <w:szCs w:val="28"/>
          <w:lang w:val="uk-UA" w:eastAsia="ru-RU"/>
        </w:rPr>
        <w:t>Грибовська І.Б., Данилевич М.В.  Оздоровча програма з фізичного вихо</w:t>
      </w:r>
      <w:r w:rsidRPr="00B67078">
        <w:rPr>
          <w:rFonts w:ascii="Times New Roman" w:hAnsi="Times New Roman"/>
          <w:color w:val="000000"/>
          <w:sz w:val="28"/>
          <w:szCs w:val="28"/>
          <w:lang w:val="uk-UA" w:eastAsia="ru-RU"/>
        </w:rPr>
        <w:softHyphen/>
        <w:t xml:space="preserve">вання для вчителів фізичної культури. Новітні медико-педагогічні технології зміцнення та збереження здоров’я учнівської молоді: навч.-метод. посіб. </w:t>
      </w:r>
      <w:r w:rsidRPr="00B67078">
        <w:rPr>
          <w:rFonts w:ascii="Times New Roman" w:hAnsi="Times New Roman"/>
          <w:iCs/>
          <w:sz w:val="28"/>
          <w:szCs w:val="24"/>
          <w:lang w:val="uk-UA" w:eastAsia="ru-RU"/>
        </w:rPr>
        <w:t>[</w:t>
      </w:r>
      <w:r w:rsidRPr="00B67078">
        <w:rPr>
          <w:rFonts w:ascii="Times New Roman" w:hAnsi="Times New Roman"/>
          <w:color w:val="000000"/>
          <w:sz w:val="28"/>
          <w:szCs w:val="28"/>
          <w:lang w:val="uk-UA" w:eastAsia="ru-RU"/>
        </w:rPr>
        <w:t>для учителів фіз. культури</w:t>
      </w:r>
      <w:r w:rsidRPr="00B67078">
        <w:rPr>
          <w:rFonts w:ascii="Times New Roman" w:hAnsi="Times New Roman"/>
          <w:iCs/>
          <w:sz w:val="28"/>
          <w:szCs w:val="24"/>
          <w:lang w:val="uk-UA" w:eastAsia="ru-RU"/>
        </w:rPr>
        <w:t>]</w:t>
      </w:r>
      <w:r w:rsidRPr="00B67078">
        <w:rPr>
          <w:rFonts w:ascii="Times New Roman" w:hAnsi="Times New Roman"/>
          <w:color w:val="000000"/>
          <w:sz w:val="28"/>
          <w:szCs w:val="28"/>
          <w:lang w:val="uk-UA" w:eastAsia="ru-RU"/>
        </w:rPr>
        <w:t>. Л</w:t>
      </w:r>
      <w:r w:rsidR="00441FB8">
        <w:rPr>
          <w:rFonts w:ascii="Times New Roman" w:hAnsi="Times New Roman"/>
          <w:color w:val="000000"/>
          <w:sz w:val="28"/>
          <w:szCs w:val="28"/>
          <w:lang w:val="uk-UA" w:eastAsia="ru-RU"/>
        </w:rPr>
        <w:t>ьвів</w:t>
      </w:r>
      <w:r w:rsidRPr="00B67078">
        <w:rPr>
          <w:rFonts w:ascii="Times New Roman" w:hAnsi="Times New Roman"/>
          <w:color w:val="000000"/>
          <w:sz w:val="28"/>
          <w:szCs w:val="28"/>
          <w:lang w:val="uk-UA" w:eastAsia="ru-RU"/>
        </w:rPr>
        <w:t>: Українські технології, 2003. С. 4</w:t>
      </w:r>
      <w:r w:rsidRPr="00B67078">
        <w:rPr>
          <w:rFonts w:ascii="Times New Roman" w:hAnsi="Times New Roman"/>
          <w:sz w:val="28"/>
          <w:szCs w:val="28"/>
          <w:lang w:val="uk-UA" w:eastAsia="ru-RU"/>
        </w:rPr>
        <w:t>–</w:t>
      </w:r>
      <w:r w:rsidRPr="00B67078">
        <w:rPr>
          <w:rFonts w:ascii="Times New Roman" w:hAnsi="Times New Roman"/>
          <w:color w:val="000000"/>
          <w:sz w:val="28"/>
          <w:szCs w:val="28"/>
          <w:lang w:val="uk-UA" w:eastAsia="ru-RU"/>
        </w:rPr>
        <w:t>14.</w:t>
      </w:r>
    </w:p>
    <w:p w:rsidR="00A75CBC" w:rsidRPr="00B67078" w:rsidRDefault="00A75CBC" w:rsidP="00A8242A">
      <w:pPr>
        <w:widowControl w:val="0"/>
        <w:numPr>
          <w:ilvl w:val="0"/>
          <w:numId w:val="28"/>
        </w:numPr>
        <w:tabs>
          <w:tab w:val="clear" w:pos="1260"/>
          <w:tab w:val="num" w:pos="0"/>
        </w:tabs>
        <w:autoSpaceDE w:val="0"/>
        <w:autoSpaceDN w:val="0"/>
        <w:adjustRightInd w:val="0"/>
        <w:spacing w:after="0" w:line="360" w:lineRule="auto"/>
        <w:ind w:left="0" w:firstLine="900"/>
        <w:jc w:val="both"/>
        <w:rPr>
          <w:rFonts w:ascii="Times New Roman" w:hAnsi="Times New Roman"/>
          <w:color w:val="000000"/>
          <w:sz w:val="28"/>
          <w:szCs w:val="28"/>
          <w:lang w:val="uk-UA" w:eastAsia="ru-RU"/>
        </w:rPr>
      </w:pPr>
      <w:r w:rsidRPr="00B67078">
        <w:rPr>
          <w:rFonts w:ascii="Times New Roman" w:hAnsi="Times New Roman"/>
          <w:color w:val="000000"/>
          <w:sz w:val="28"/>
          <w:szCs w:val="28"/>
          <w:lang w:val="uk-UA" w:eastAsia="ru-RU"/>
        </w:rPr>
        <w:t>Поплавський Л.Ю., Окипняк В. Г. Баскетбол. Навчальна програма для дитячо-юнацьких шкіл, спеціалізованих дитячо-юнацьких шкіл олімпійського резерву та шкіл вищої спортивної майстерності (навчально-тренувальні групи та групи спортивного удосконалення). К</w:t>
      </w:r>
      <w:r w:rsidR="00441FB8">
        <w:rPr>
          <w:rFonts w:ascii="Times New Roman" w:hAnsi="Times New Roman"/>
          <w:color w:val="000000"/>
          <w:sz w:val="28"/>
          <w:szCs w:val="28"/>
          <w:lang w:val="uk-UA" w:eastAsia="ru-RU"/>
        </w:rPr>
        <w:t>иїв</w:t>
      </w:r>
      <w:r w:rsidRPr="00B67078">
        <w:rPr>
          <w:rFonts w:ascii="Times New Roman" w:hAnsi="Times New Roman"/>
          <w:color w:val="000000"/>
          <w:sz w:val="28"/>
          <w:szCs w:val="28"/>
          <w:lang w:val="uk-UA" w:eastAsia="ru-RU"/>
        </w:rPr>
        <w:t xml:space="preserve"> : НУФВСУ, 1999. 34 с.</w:t>
      </w:r>
    </w:p>
    <w:p w:rsidR="00A75CBC" w:rsidRPr="00B67078" w:rsidRDefault="00A75CBC" w:rsidP="00A8242A">
      <w:pPr>
        <w:widowControl w:val="0"/>
        <w:numPr>
          <w:ilvl w:val="0"/>
          <w:numId w:val="28"/>
        </w:numPr>
        <w:tabs>
          <w:tab w:val="clear" w:pos="1260"/>
          <w:tab w:val="num" w:pos="0"/>
        </w:tabs>
        <w:autoSpaceDE w:val="0"/>
        <w:autoSpaceDN w:val="0"/>
        <w:adjustRightInd w:val="0"/>
        <w:spacing w:after="0" w:line="360" w:lineRule="auto"/>
        <w:ind w:left="0" w:firstLine="900"/>
        <w:jc w:val="both"/>
        <w:rPr>
          <w:rFonts w:ascii="Times New Roman" w:hAnsi="Times New Roman"/>
          <w:color w:val="000000"/>
          <w:sz w:val="28"/>
          <w:szCs w:val="28"/>
          <w:lang w:val="uk-UA" w:eastAsia="ru-RU"/>
        </w:rPr>
      </w:pPr>
      <w:r w:rsidRPr="00B67078">
        <w:rPr>
          <w:rFonts w:ascii="Times New Roman" w:hAnsi="Times New Roman"/>
          <w:color w:val="000000"/>
          <w:sz w:val="28"/>
          <w:szCs w:val="28"/>
          <w:lang w:val="uk-UA" w:eastAsia="ru-RU"/>
        </w:rPr>
        <w:t>Портнов Ю.М. Баскетбол: учебник для вузов физической культуры.</w:t>
      </w:r>
      <w:r w:rsidR="00441FB8">
        <w:rPr>
          <w:rFonts w:ascii="Times New Roman" w:hAnsi="Times New Roman"/>
          <w:color w:val="000000"/>
          <w:sz w:val="28"/>
          <w:szCs w:val="28"/>
          <w:lang w:val="uk-UA" w:eastAsia="ru-RU"/>
        </w:rPr>
        <w:t xml:space="preserve"> Москва </w:t>
      </w:r>
      <w:r w:rsidRPr="00B67078">
        <w:rPr>
          <w:rFonts w:ascii="Times New Roman" w:hAnsi="Times New Roman"/>
          <w:color w:val="000000"/>
          <w:sz w:val="28"/>
          <w:szCs w:val="28"/>
          <w:lang w:val="uk-UA" w:eastAsia="ru-RU"/>
        </w:rPr>
        <w:t xml:space="preserve"> : Физкультура и спорт, 1997. 321 с.</w:t>
      </w:r>
    </w:p>
    <w:p w:rsidR="00A75CBC" w:rsidRPr="00B67078" w:rsidRDefault="00A75CBC" w:rsidP="00A8242A">
      <w:pPr>
        <w:widowControl w:val="0"/>
        <w:numPr>
          <w:ilvl w:val="0"/>
          <w:numId w:val="28"/>
        </w:numPr>
        <w:tabs>
          <w:tab w:val="clear" w:pos="1260"/>
          <w:tab w:val="num" w:pos="0"/>
        </w:tabs>
        <w:autoSpaceDE w:val="0"/>
        <w:autoSpaceDN w:val="0"/>
        <w:adjustRightInd w:val="0"/>
        <w:spacing w:after="0" w:line="360" w:lineRule="auto"/>
        <w:ind w:left="0" w:firstLine="900"/>
        <w:jc w:val="both"/>
        <w:rPr>
          <w:rFonts w:ascii="Times New Roman" w:hAnsi="Times New Roman"/>
          <w:color w:val="000000"/>
          <w:sz w:val="28"/>
          <w:szCs w:val="28"/>
          <w:lang w:val="uk-UA" w:eastAsia="ru-RU"/>
        </w:rPr>
      </w:pPr>
      <w:r w:rsidRPr="00B67078">
        <w:rPr>
          <w:rFonts w:ascii="Times New Roman" w:hAnsi="Times New Roman"/>
          <w:color w:val="000000"/>
          <w:sz w:val="28"/>
          <w:szCs w:val="28"/>
          <w:lang w:val="uk-UA" w:eastAsia="ru-RU"/>
        </w:rPr>
        <w:t>Хромаев З.М., Мурзин Е.В., Обухов А.В., Защук С.Г. Упражнения баскетболіста. К</w:t>
      </w:r>
      <w:r w:rsidR="00441FB8">
        <w:rPr>
          <w:rFonts w:ascii="Times New Roman" w:hAnsi="Times New Roman"/>
          <w:color w:val="000000"/>
          <w:sz w:val="28"/>
          <w:szCs w:val="28"/>
          <w:lang w:val="uk-UA" w:eastAsia="ru-RU"/>
        </w:rPr>
        <w:t>иїв</w:t>
      </w:r>
      <w:r w:rsidRPr="00B67078">
        <w:rPr>
          <w:rFonts w:ascii="Times New Roman" w:hAnsi="Times New Roman"/>
          <w:color w:val="000000"/>
          <w:sz w:val="28"/>
          <w:szCs w:val="28"/>
          <w:lang w:val="uk-UA" w:eastAsia="ru-RU"/>
        </w:rPr>
        <w:t xml:space="preserve"> : Дендибаскет, 2006.  241 с.</w:t>
      </w:r>
    </w:p>
    <w:p w:rsidR="00A75CBC" w:rsidRPr="00B67078" w:rsidRDefault="00A75CBC" w:rsidP="00A8242A">
      <w:pPr>
        <w:widowControl w:val="0"/>
        <w:numPr>
          <w:ilvl w:val="0"/>
          <w:numId w:val="28"/>
        </w:numPr>
        <w:tabs>
          <w:tab w:val="clear" w:pos="1260"/>
          <w:tab w:val="num" w:pos="0"/>
        </w:tabs>
        <w:autoSpaceDE w:val="0"/>
        <w:autoSpaceDN w:val="0"/>
        <w:adjustRightInd w:val="0"/>
        <w:spacing w:after="0" w:line="360" w:lineRule="auto"/>
        <w:ind w:left="0" w:firstLine="900"/>
        <w:jc w:val="both"/>
        <w:rPr>
          <w:rFonts w:ascii="Times New Roman" w:hAnsi="Times New Roman"/>
          <w:color w:val="000000"/>
          <w:sz w:val="28"/>
          <w:szCs w:val="28"/>
          <w:lang w:val="uk-UA" w:eastAsia="ru-RU"/>
        </w:rPr>
      </w:pPr>
      <w:r w:rsidRPr="00B67078">
        <w:rPr>
          <w:rFonts w:ascii="Times New Roman" w:hAnsi="Times New Roman"/>
          <w:color w:val="000000"/>
          <w:sz w:val="28"/>
          <w:szCs w:val="28"/>
          <w:lang w:val="uk-UA" w:eastAsia="ru-RU"/>
        </w:rPr>
        <w:t>Яхонтов Е.Р. Юный баскетболист: пособие для тренеров. М.: Физкультура и спорт, 1987. 211 с.</w:t>
      </w:r>
    </w:p>
    <w:p w:rsidR="00A75CBC" w:rsidRPr="00B67078" w:rsidRDefault="00A75CBC" w:rsidP="00A8242A">
      <w:pPr>
        <w:widowControl w:val="0"/>
        <w:numPr>
          <w:ilvl w:val="0"/>
          <w:numId w:val="28"/>
        </w:numPr>
        <w:tabs>
          <w:tab w:val="clear" w:pos="1260"/>
          <w:tab w:val="num" w:pos="0"/>
        </w:tabs>
        <w:autoSpaceDE w:val="0"/>
        <w:autoSpaceDN w:val="0"/>
        <w:adjustRightInd w:val="0"/>
        <w:spacing w:after="0" w:line="360" w:lineRule="auto"/>
        <w:ind w:left="0" w:firstLine="900"/>
        <w:jc w:val="both"/>
        <w:rPr>
          <w:rFonts w:ascii="Times New Roman" w:hAnsi="Times New Roman"/>
          <w:sz w:val="28"/>
          <w:szCs w:val="28"/>
          <w:lang w:val="uk-UA" w:eastAsia="ru-RU"/>
        </w:rPr>
      </w:pPr>
      <w:r w:rsidRPr="00B67078">
        <w:rPr>
          <w:rFonts w:ascii="Times New Roman" w:hAnsi="Times New Roman"/>
          <w:sz w:val="28"/>
          <w:szCs w:val="28"/>
          <w:lang w:val="uk-UA" w:eastAsia="ru-RU"/>
        </w:rPr>
        <w:t>Фурманов А.Г. Подготовка волейболистов. Минск : МЕТ, 2007. С. 2840.</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Ващенко Л. Зміст інноваційного педагогічного процесу.         </w:t>
      </w:r>
      <w:r w:rsidRPr="00B67078">
        <w:rPr>
          <w:rFonts w:ascii="Times New Roman" w:hAnsi="Times New Roman"/>
          <w:i/>
          <w:sz w:val="28"/>
          <w:szCs w:val="28"/>
          <w:lang w:val="uk-UA" w:eastAsia="ru-RU"/>
        </w:rPr>
        <w:t>Управління освітою</w:t>
      </w:r>
      <w:r w:rsidRPr="00B67078">
        <w:rPr>
          <w:rFonts w:ascii="Times New Roman" w:hAnsi="Times New Roman"/>
          <w:sz w:val="28"/>
          <w:szCs w:val="28"/>
          <w:lang w:val="uk-UA" w:eastAsia="ru-RU"/>
        </w:rPr>
        <w:t xml:space="preserve"> : зб. наук. праць. 2005. № 2. С. 4–6. </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rPr>
        <w:t xml:space="preserve"> Бойчук Р.О., Корок М.С. Диференційований підхід до навчання руховими діями юних баскетболістів. </w:t>
      </w:r>
      <w:r w:rsidRPr="00B67078">
        <w:rPr>
          <w:rFonts w:ascii="Times New Roman" w:hAnsi="Times New Roman"/>
          <w:i/>
          <w:sz w:val="28"/>
          <w:szCs w:val="28"/>
          <w:lang w:val="uk-UA"/>
        </w:rPr>
        <w:t>Спортивний вісник Прикарпаття</w:t>
      </w:r>
      <w:r w:rsidRPr="00B67078">
        <w:rPr>
          <w:rFonts w:ascii="Times New Roman" w:hAnsi="Times New Roman"/>
          <w:sz w:val="28"/>
          <w:szCs w:val="28"/>
          <w:lang w:val="uk-UA"/>
        </w:rPr>
        <w:t>.  2008. № 2. С .63</w:t>
      </w:r>
      <w:r w:rsidRPr="00B67078">
        <w:rPr>
          <w:rFonts w:ascii="Times New Roman" w:hAnsi="Times New Roman"/>
          <w:sz w:val="28"/>
          <w:szCs w:val="28"/>
          <w:lang w:val="uk-UA" w:eastAsia="ru-RU"/>
        </w:rPr>
        <w:t>–</w:t>
      </w:r>
      <w:r w:rsidRPr="00B67078">
        <w:rPr>
          <w:rFonts w:ascii="Times New Roman" w:hAnsi="Times New Roman"/>
          <w:sz w:val="28"/>
          <w:szCs w:val="28"/>
          <w:lang w:val="uk-UA"/>
        </w:rPr>
        <w:t>68.</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rPr>
        <w:lastRenderedPageBreak/>
        <w:t xml:space="preserve"> Навчальна програма з фізичної культури для загальноосвітніх навчальних закладів 5-9 класи (варіативний модуль баскетбол).  Киев : МОНУ, 2009. С. 16–24.</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Даниленко Л. І. Основні проблеми освітньої інноватики в сучасній теорії і практиці. </w:t>
      </w:r>
      <w:r w:rsidRPr="00B67078">
        <w:rPr>
          <w:rFonts w:ascii="Times New Roman" w:hAnsi="Times New Roman"/>
          <w:i/>
          <w:sz w:val="28"/>
          <w:szCs w:val="28"/>
          <w:lang w:val="uk-UA" w:eastAsia="ru-RU"/>
        </w:rPr>
        <w:t>Педагогічні інновації: ідеї, реалії, перспективи</w:t>
      </w:r>
      <w:r w:rsidRPr="00B67078">
        <w:rPr>
          <w:rFonts w:ascii="Times New Roman" w:hAnsi="Times New Roman"/>
          <w:sz w:val="28"/>
          <w:szCs w:val="28"/>
          <w:lang w:val="uk-UA" w:eastAsia="ru-RU"/>
        </w:rPr>
        <w:t xml:space="preserve"> : зб. наук. праць. Київ : Логос, 2005. С. 6–12. </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Дичківська І. М. Інноваційні педагогічні технології : навч. посіб. Київ : Академвидав, 2004. 218 с. </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Кашуба В., Андреєва О., Сергієнко К., Гончарова Н. Проектування системи моніторингу фізичного стану школярів на основі використання інформаційних технологій. </w:t>
      </w:r>
      <w:r w:rsidRPr="00B67078">
        <w:rPr>
          <w:rFonts w:ascii="Times New Roman" w:hAnsi="Times New Roman"/>
          <w:i/>
          <w:sz w:val="28"/>
          <w:szCs w:val="28"/>
          <w:lang w:val="uk-UA" w:eastAsia="ru-RU"/>
        </w:rPr>
        <w:t>Теорія і методика фізичного виховання і спорту</w:t>
      </w:r>
      <w:r w:rsidRPr="00B67078">
        <w:rPr>
          <w:rFonts w:ascii="Times New Roman" w:hAnsi="Times New Roman"/>
          <w:sz w:val="28"/>
          <w:szCs w:val="28"/>
          <w:lang w:val="uk-UA" w:eastAsia="ru-RU"/>
        </w:rPr>
        <w:t xml:space="preserve">. 2006. № 3. С. 30. </w:t>
      </w:r>
    </w:p>
    <w:p w:rsidR="00A75CBC" w:rsidRPr="00B67078" w:rsidRDefault="00A75CBC" w:rsidP="00A8242A">
      <w:pPr>
        <w:pStyle w:val="ab"/>
        <w:numPr>
          <w:ilvl w:val="0"/>
          <w:numId w:val="28"/>
        </w:numPr>
        <w:tabs>
          <w:tab w:val="clear" w:pos="1260"/>
          <w:tab w:val="num" w:pos="0"/>
        </w:tabs>
        <w:spacing w:line="360" w:lineRule="auto"/>
        <w:ind w:left="0" w:firstLine="900"/>
        <w:jc w:val="both"/>
        <w:rPr>
          <w:sz w:val="28"/>
          <w:szCs w:val="28"/>
        </w:rPr>
      </w:pPr>
      <w:r w:rsidRPr="00B67078">
        <w:rPr>
          <w:sz w:val="28"/>
          <w:szCs w:val="28"/>
        </w:rPr>
        <w:t xml:space="preserve"> Кудряшов Е.В. Контроль за уровнем физической подготовленности волейболісток. </w:t>
      </w:r>
      <w:r w:rsidRPr="00B67078">
        <w:rPr>
          <w:i/>
          <w:sz w:val="28"/>
          <w:szCs w:val="28"/>
        </w:rPr>
        <w:t>Педагогика, психология и медико-биологические проблемы физического воспитания и спорта</w:t>
      </w:r>
      <w:r w:rsidRPr="00B67078">
        <w:rPr>
          <w:sz w:val="28"/>
          <w:szCs w:val="28"/>
        </w:rPr>
        <w:t>. Харьков : ХХПИ, 2002. № 18. С. 30–35.</w:t>
      </w:r>
    </w:p>
    <w:p w:rsidR="00A75CBC" w:rsidRPr="00B67078" w:rsidRDefault="00A75CBC" w:rsidP="00A8242A">
      <w:pPr>
        <w:pStyle w:val="ab"/>
        <w:numPr>
          <w:ilvl w:val="0"/>
          <w:numId w:val="28"/>
        </w:numPr>
        <w:tabs>
          <w:tab w:val="clear" w:pos="1260"/>
          <w:tab w:val="num" w:pos="0"/>
        </w:tabs>
        <w:spacing w:line="360" w:lineRule="auto"/>
        <w:ind w:left="0" w:firstLine="900"/>
        <w:jc w:val="both"/>
        <w:rPr>
          <w:sz w:val="28"/>
          <w:szCs w:val="28"/>
        </w:rPr>
      </w:pPr>
      <w:r w:rsidRPr="00B67078">
        <w:rPr>
          <w:sz w:val="28"/>
          <w:szCs w:val="28"/>
        </w:rPr>
        <w:t xml:space="preserve"> Кобцев С.Н. О технологии обучения волейболу. </w:t>
      </w:r>
      <w:r w:rsidRPr="00B67078">
        <w:rPr>
          <w:i/>
          <w:sz w:val="28"/>
          <w:szCs w:val="28"/>
        </w:rPr>
        <w:t>Физическая культура в школе</w:t>
      </w:r>
      <w:r w:rsidRPr="00B67078">
        <w:rPr>
          <w:sz w:val="28"/>
          <w:szCs w:val="28"/>
        </w:rPr>
        <w:t>. 2001. № 4. С. 31–32.</w:t>
      </w:r>
    </w:p>
    <w:p w:rsidR="00A75CBC" w:rsidRPr="00B67078" w:rsidRDefault="00A75CBC" w:rsidP="00A8242A">
      <w:pPr>
        <w:pStyle w:val="ab"/>
        <w:numPr>
          <w:ilvl w:val="0"/>
          <w:numId w:val="28"/>
        </w:numPr>
        <w:tabs>
          <w:tab w:val="clear" w:pos="1260"/>
          <w:tab w:val="num" w:pos="0"/>
        </w:tabs>
        <w:spacing w:line="360" w:lineRule="auto"/>
        <w:ind w:left="0" w:firstLine="900"/>
        <w:jc w:val="both"/>
        <w:rPr>
          <w:sz w:val="28"/>
          <w:szCs w:val="28"/>
        </w:rPr>
      </w:pPr>
      <w:r w:rsidRPr="00B67078">
        <w:rPr>
          <w:sz w:val="28"/>
          <w:szCs w:val="28"/>
        </w:rPr>
        <w:t xml:space="preserve"> Фурманов А.Г. Стандарты физического развития, общей физической, специально физической и технической подготовленности волейболистов. Минск : МЕТ, 2007. С. 137–145.</w:t>
      </w:r>
    </w:p>
    <w:p w:rsidR="00A75CBC" w:rsidRPr="00B67078" w:rsidRDefault="00A75CBC" w:rsidP="00A8242A">
      <w:pPr>
        <w:pStyle w:val="ab"/>
        <w:numPr>
          <w:ilvl w:val="0"/>
          <w:numId w:val="28"/>
        </w:numPr>
        <w:tabs>
          <w:tab w:val="clear" w:pos="1260"/>
          <w:tab w:val="num" w:pos="0"/>
        </w:tabs>
        <w:spacing w:line="360" w:lineRule="auto"/>
        <w:ind w:left="0" w:firstLine="900"/>
        <w:jc w:val="both"/>
        <w:rPr>
          <w:sz w:val="28"/>
          <w:szCs w:val="28"/>
        </w:rPr>
      </w:pPr>
      <w:r w:rsidRPr="00B67078">
        <w:rPr>
          <w:sz w:val="28"/>
          <w:szCs w:val="28"/>
        </w:rPr>
        <w:t>Фурманов А.Г.Волейбол как средство оздоровления. Минск : БГУФК, 2000. С. 27–32.</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rPr>
        <w:t xml:space="preserve"> Синіговець В.І. Критерії оцінки фізичної підготовленості юних волейболістів на етапі початкової базової підготовки. </w:t>
      </w:r>
      <w:r w:rsidRPr="00B67078">
        <w:rPr>
          <w:rFonts w:ascii="Times New Roman" w:hAnsi="Times New Roman"/>
          <w:i/>
          <w:sz w:val="28"/>
          <w:szCs w:val="28"/>
          <w:lang w:val="uk-UA"/>
        </w:rPr>
        <w:t>Педагогіка, психологія та медико-біологічні проблеми фізичного виховання і спорту.</w:t>
      </w:r>
      <w:r w:rsidRPr="00B67078">
        <w:rPr>
          <w:rFonts w:ascii="Times New Roman" w:hAnsi="Times New Roman"/>
          <w:sz w:val="28"/>
          <w:szCs w:val="28"/>
          <w:lang w:val="uk-UA"/>
        </w:rPr>
        <w:t xml:space="preserve"> Харків : ХХПІ, 2004. С. 19</w:t>
      </w:r>
      <w:r w:rsidRPr="00B67078">
        <w:rPr>
          <w:rFonts w:ascii="Times New Roman" w:hAnsi="Times New Roman"/>
          <w:sz w:val="28"/>
          <w:szCs w:val="28"/>
          <w:lang w:val="uk-UA" w:eastAsia="ru-RU"/>
        </w:rPr>
        <w:t>–</w:t>
      </w:r>
      <w:r w:rsidRPr="00B67078">
        <w:rPr>
          <w:rFonts w:ascii="Times New Roman" w:hAnsi="Times New Roman"/>
          <w:sz w:val="28"/>
          <w:szCs w:val="28"/>
          <w:lang w:val="uk-UA"/>
        </w:rPr>
        <w:t>24.</w:t>
      </w:r>
    </w:p>
    <w:p w:rsidR="00A75CBC" w:rsidRPr="00B67078" w:rsidRDefault="00A75CBC" w:rsidP="00A8242A">
      <w:pPr>
        <w:pStyle w:val="ab"/>
        <w:numPr>
          <w:ilvl w:val="0"/>
          <w:numId w:val="28"/>
        </w:numPr>
        <w:tabs>
          <w:tab w:val="clear" w:pos="1260"/>
          <w:tab w:val="num" w:pos="0"/>
        </w:tabs>
        <w:spacing w:line="360" w:lineRule="auto"/>
        <w:ind w:left="0" w:firstLine="900"/>
        <w:jc w:val="both"/>
        <w:rPr>
          <w:sz w:val="28"/>
          <w:szCs w:val="28"/>
        </w:rPr>
      </w:pPr>
      <w:r w:rsidRPr="00B67078">
        <w:rPr>
          <w:sz w:val="28"/>
          <w:szCs w:val="28"/>
        </w:rPr>
        <w:t xml:space="preserve"> Иорданская Ф.А. Мониторинг и оценка функциональной подготовленности волейболистов. Москва : Советский спорт, 2011. С. 30–36.</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lastRenderedPageBreak/>
        <w:t xml:space="preserve"> Москаленко Н. В. Інноваційні технології у фізичному вихованні школярів. Дніпропетровськ : Інновація, 2014. 332 с. </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Москаленко Н. В., Сичова Т., Анастасьєва З. Інноваційні технології фізичного виховання, спрямовані на зміцнення здоров’я студенток 17–18 років. </w:t>
      </w:r>
      <w:r w:rsidRPr="00B67078">
        <w:rPr>
          <w:rFonts w:ascii="Times New Roman" w:hAnsi="Times New Roman"/>
          <w:i/>
          <w:sz w:val="28"/>
          <w:szCs w:val="28"/>
          <w:lang w:val="uk-UA" w:eastAsia="ru-RU"/>
        </w:rPr>
        <w:t>Спортивний вісник Придніпров’я</w:t>
      </w:r>
      <w:r w:rsidRPr="00B67078">
        <w:rPr>
          <w:rFonts w:ascii="Times New Roman" w:hAnsi="Times New Roman"/>
          <w:sz w:val="28"/>
          <w:szCs w:val="28"/>
          <w:lang w:val="uk-UA" w:eastAsia="ru-RU"/>
        </w:rPr>
        <w:t xml:space="preserve">. 2012. № 2. С. 10–13. </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Москаленко Н. В., Кожедуб Т. А. Ефективність інноваційної технології теоретичної підготовки у фізичному вихованні учнів середньої школи. </w:t>
      </w:r>
      <w:r w:rsidRPr="00B67078">
        <w:rPr>
          <w:rFonts w:ascii="Times New Roman" w:hAnsi="Times New Roman"/>
          <w:i/>
          <w:sz w:val="28"/>
          <w:szCs w:val="28"/>
          <w:lang w:val="uk-UA" w:eastAsia="ru-RU"/>
        </w:rPr>
        <w:t>Спортивний вісник Придніпров’я</w:t>
      </w:r>
      <w:r w:rsidRPr="00B67078">
        <w:rPr>
          <w:rFonts w:ascii="Times New Roman" w:hAnsi="Times New Roman"/>
          <w:sz w:val="28"/>
          <w:szCs w:val="28"/>
          <w:lang w:val="uk-UA" w:eastAsia="ru-RU"/>
        </w:rPr>
        <w:t>. 2015. №1. С. 32–37.</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rPr>
        <w:t xml:space="preserve">Бойчук Р.І., Короп М.Ю. Взаємозв’язок показників фізичного розвитку, фізичної підготовленості та координаційних здібностей юних волейболісток 10-12 років. </w:t>
      </w:r>
      <w:r w:rsidRPr="00B67078">
        <w:rPr>
          <w:rFonts w:ascii="Times New Roman" w:hAnsi="Times New Roman"/>
          <w:i/>
          <w:sz w:val="28"/>
          <w:szCs w:val="28"/>
          <w:lang w:val="uk-UA"/>
        </w:rPr>
        <w:t>Науковий часопис НПУ ім.. М.П. Драгоманова</w:t>
      </w:r>
      <w:r w:rsidRPr="00B67078">
        <w:rPr>
          <w:rFonts w:ascii="Times New Roman" w:hAnsi="Times New Roman"/>
          <w:sz w:val="28"/>
          <w:szCs w:val="28"/>
          <w:lang w:val="uk-UA"/>
        </w:rPr>
        <w:t xml:space="preserve"> : зб. наукових праць: науково-педагогічні проблеми фізичної культури (фізична культура і спорт). Київ : КПУ, 2010. Випуск 7. С. 50</w:t>
      </w:r>
      <w:r w:rsidRPr="00B67078">
        <w:rPr>
          <w:rFonts w:ascii="Times New Roman" w:hAnsi="Times New Roman"/>
          <w:sz w:val="28"/>
          <w:szCs w:val="28"/>
          <w:lang w:val="uk-UA" w:eastAsia="ru-RU"/>
        </w:rPr>
        <w:t>–</w:t>
      </w:r>
      <w:r w:rsidRPr="00B67078">
        <w:rPr>
          <w:rFonts w:ascii="Times New Roman" w:hAnsi="Times New Roman"/>
          <w:sz w:val="28"/>
          <w:szCs w:val="28"/>
          <w:lang w:val="uk-UA"/>
        </w:rPr>
        <w:t>53.</w:t>
      </w:r>
      <w:r w:rsidRPr="00B67078">
        <w:rPr>
          <w:rFonts w:ascii="Times New Roman" w:hAnsi="Times New Roman"/>
          <w:sz w:val="28"/>
          <w:szCs w:val="28"/>
          <w:lang w:val="uk-UA" w:eastAsia="ru-RU"/>
        </w:rPr>
        <w:t xml:space="preserve"> </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Москаленко Н., Самошкіна А. Ефективність застосування комплексу «Bodyflex» у самостійних заняттях з фізичного виховання школярів після ГРЗ. </w:t>
      </w:r>
      <w:r w:rsidRPr="00B67078">
        <w:rPr>
          <w:rFonts w:ascii="Times New Roman" w:hAnsi="Times New Roman"/>
          <w:i/>
          <w:sz w:val="28"/>
          <w:szCs w:val="28"/>
          <w:lang w:val="uk-UA" w:eastAsia="ru-RU"/>
        </w:rPr>
        <w:t>Спортивний вісник Придніпров’я</w:t>
      </w:r>
      <w:r w:rsidRPr="00B67078">
        <w:rPr>
          <w:rFonts w:ascii="Times New Roman" w:hAnsi="Times New Roman"/>
          <w:sz w:val="28"/>
          <w:szCs w:val="28"/>
          <w:lang w:val="uk-UA" w:eastAsia="ru-RU"/>
        </w:rPr>
        <w:t xml:space="preserve">. 2015. №1. С. 38–42. </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Савченко В. А. Нові підходи в системі підвищення кваліфікації вчителів фізичної культури в початковій школі. </w:t>
      </w:r>
      <w:r w:rsidRPr="00B67078">
        <w:rPr>
          <w:rFonts w:ascii="Times New Roman" w:hAnsi="Times New Roman"/>
          <w:i/>
          <w:sz w:val="28"/>
          <w:szCs w:val="28"/>
          <w:lang w:val="uk-UA" w:eastAsia="ru-RU"/>
        </w:rPr>
        <w:t>Матеріали IV Всеукр. наук.-практ. конф. «Перший крок у науку»</w:t>
      </w:r>
      <w:r w:rsidRPr="00B67078">
        <w:rPr>
          <w:rFonts w:ascii="Times New Roman" w:hAnsi="Times New Roman"/>
          <w:sz w:val="28"/>
          <w:szCs w:val="28"/>
          <w:lang w:val="uk-UA" w:eastAsia="ru-RU"/>
        </w:rPr>
        <w:t>. Луганськ : Поліграфресурс, 2011. Т. 5. С. 109–113.</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Абасов З. Понятийно-терминологический апарат инновационной педагогической деятельности. </w:t>
      </w:r>
      <w:r w:rsidRPr="00B67078">
        <w:rPr>
          <w:rFonts w:ascii="Times New Roman" w:hAnsi="Times New Roman"/>
          <w:i/>
          <w:sz w:val="28"/>
          <w:szCs w:val="28"/>
          <w:lang w:val="uk-UA" w:eastAsia="ru-RU"/>
        </w:rPr>
        <w:t>Философия образования</w:t>
      </w:r>
      <w:r w:rsidRPr="00B67078">
        <w:rPr>
          <w:rFonts w:ascii="Times New Roman" w:hAnsi="Times New Roman"/>
          <w:sz w:val="28"/>
          <w:szCs w:val="28"/>
          <w:lang w:val="uk-UA" w:eastAsia="ru-RU"/>
        </w:rPr>
        <w:t xml:space="preserve">. 2006. №1(15). </w:t>
      </w:r>
      <w:r w:rsidR="00CA364B">
        <w:rPr>
          <w:rFonts w:ascii="Times New Roman" w:hAnsi="Times New Roman"/>
          <w:sz w:val="28"/>
          <w:szCs w:val="28"/>
          <w:lang w:val="uk-UA" w:eastAsia="ru-RU"/>
        </w:rPr>
        <w:t xml:space="preserve">            </w:t>
      </w:r>
      <w:r w:rsidRPr="00B67078">
        <w:rPr>
          <w:rFonts w:ascii="Times New Roman" w:hAnsi="Times New Roman"/>
          <w:sz w:val="28"/>
          <w:szCs w:val="28"/>
          <w:lang w:val="uk-UA" w:eastAsia="ru-RU"/>
        </w:rPr>
        <w:t xml:space="preserve">С. 56–62. </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Викторова Л. Инновационные процессы в образовании. </w:t>
      </w:r>
      <w:r w:rsidRPr="00B67078">
        <w:rPr>
          <w:rFonts w:ascii="Times New Roman" w:hAnsi="Times New Roman"/>
          <w:i/>
          <w:sz w:val="28"/>
          <w:szCs w:val="28"/>
          <w:lang w:val="uk-UA" w:eastAsia="ru-RU"/>
        </w:rPr>
        <w:t>Инновации в образовании</w:t>
      </w:r>
      <w:r w:rsidRPr="00B67078">
        <w:rPr>
          <w:rFonts w:ascii="Times New Roman" w:hAnsi="Times New Roman"/>
          <w:sz w:val="28"/>
          <w:szCs w:val="28"/>
          <w:lang w:val="uk-UA" w:eastAsia="ru-RU"/>
        </w:rPr>
        <w:t xml:space="preserve">. 2002. №2. С.6. </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Даниленко Л. Управління процесом здійснення інноваційної діяльності в системі загальної середньої освіта. </w:t>
      </w:r>
      <w:r w:rsidRPr="00B67078">
        <w:rPr>
          <w:rFonts w:ascii="Times New Roman" w:hAnsi="Times New Roman"/>
          <w:i/>
          <w:sz w:val="28"/>
          <w:szCs w:val="28"/>
          <w:lang w:val="uk-UA" w:eastAsia="ru-RU"/>
        </w:rPr>
        <w:t>Післядипломна освіта в Україні</w:t>
      </w:r>
      <w:r w:rsidRPr="00B67078">
        <w:rPr>
          <w:rFonts w:ascii="Times New Roman" w:hAnsi="Times New Roman"/>
          <w:sz w:val="28"/>
          <w:szCs w:val="28"/>
          <w:lang w:val="uk-UA" w:eastAsia="ru-RU"/>
        </w:rPr>
        <w:t xml:space="preserve">. 2003. №3. С.70–74. </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lastRenderedPageBreak/>
        <w:t xml:space="preserve"> Книга вчителя фізичної культури: довідково-методичне видання / [упоряд. С.І. Операйло, А.І. Ільченко, В.М. Єрмолова, Л.І. Іванова]. Харків: ТОРСІНГ ПЛЮС, 2005. 464 с. </w:t>
      </w:r>
    </w:p>
    <w:p w:rsidR="00A75CBC" w:rsidRPr="00B67078" w:rsidRDefault="00A75CBC" w:rsidP="00A8242A">
      <w:pPr>
        <w:numPr>
          <w:ilvl w:val="0"/>
          <w:numId w:val="28"/>
        </w:numPr>
        <w:tabs>
          <w:tab w:val="clear" w:pos="1260"/>
          <w:tab w:val="num" w:pos="0"/>
        </w:tabs>
        <w:spacing w:after="0" w:line="360" w:lineRule="auto"/>
        <w:ind w:left="0" w:firstLine="900"/>
        <w:contextualSpacing/>
        <w:jc w:val="both"/>
        <w:rPr>
          <w:rFonts w:ascii="Times New Roman" w:hAnsi="Times New Roman"/>
          <w:sz w:val="28"/>
          <w:szCs w:val="28"/>
          <w:lang w:val="uk-UA" w:eastAsia="ru-RU"/>
        </w:rPr>
      </w:pPr>
      <w:r w:rsidRPr="00B67078">
        <w:rPr>
          <w:rFonts w:ascii="Times New Roman" w:hAnsi="Times New Roman"/>
          <w:sz w:val="28"/>
          <w:szCs w:val="28"/>
          <w:lang w:val="uk-UA" w:eastAsia="ru-RU"/>
        </w:rPr>
        <w:t xml:space="preserve"> Остапчук О. Інноваційні процеси в освіті: пошук істини триває. </w:t>
      </w:r>
      <w:r w:rsidRPr="00B67078">
        <w:rPr>
          <w:rFonts w:ascii="Times New Roman" w:hAnsi="Times New Roman"/>
          <w:i/>
          <w:sz w:val="28"/>
          <w:szCs w:val="28"/>
          <w:lang w:val="uk-UA" w:eastAsia="ru-RU"/>
        </w:rPr>
        <w:t>Підручник для директора</w:t>
      </w:r>
      <w:r w:rsidRPr="00B67078">
        <w:rPr>
          <w:rFonts w:ascii="Times New Roman" w:hAnsi="Times New Roman"/>
          <w:sz w:val="28"/>
          <w:szCs w:val="28"/>
          <w:lang w:val="uk-UA" w:eastAsia="ru-RU"/>
        </w:rPr>
        <w:t>. 2003. №4. С. 3–8.</w:t>
      </w:r>
    </w:p>
    <w:bookmarkEnd w:id="18"/>
    <w:p w:rsidR="00A75CBC" w:rsidRPr="00B67078" w:rsidRDefault="00A75CBC" w:rsidP="00A8242A">
      <w:pPr>
        <w:numPr>
          <w:ilvl w:val="0"/>
          <w:numId w:val="28"/>
        </w:numPr>
        <w:tabs>
          <w:tab w:val="clear" w:pos="1260"/>
          <w:tab w:val="num" w:pos="0"/>
          <w:tab w:val="left" w:pos="540"/>
        </w:tabs>
        <w:spacing w:after="0" w:line="360" w:lineRule="auto"/>
        <w:ind w:left="0" w:firstLine="900"/>
        <w:jc w:val="both"/>
        <w:rPr>
          <w:rFonts w:ascii="Times New Roman" w:hAnsi="Times New Roman"/>
          <w:sz w:val="28"/>
          <w:szCs w:val="28"/>
          <w:lang w:val="uk-UA" w:eastAsia="uk-UA"/>
        </w:rPr>
      </w:pPr>
      <w:r w:rsidRPr="00B67078">
        <w:rPr>
          <w:rFonts w:ascii="Times New Roman" w:hAnsi="Times New Roman"/>
          <w:sz w:val="28"/>
          <w:szCs w:val="28"/>
          <w:lang w:val="uk-UA" w:eastAsia="uk-UA"/>
        </w:rPr>
        <w:t xml:space="preserve"> Долбишева Н. Фізичне здоров’я, компоненти і критерії оцінки. </w:t>
      </w:r>
      <w:r w:rsidRPr="00B67078">
        <w:rPr>
          <w:rFonts w:ascii="Times New Roman" w:hAnsi="Times New Roman"/>
          <w:i/>
          <w:sz w:val="28"/>
          <w:szCs w:val="28"/>
          <w:lang w:val="uk-UA" w:eastAsia="uk-UA"/>
        </w:rPr>
        <w:t>Молода спортивна наука України</w:t>
      </w:r>
      <w:r w:rsidRPr="00B67078">
        <w:rPr>
          <w:rFonts w:ascii="Times New Roman" w:hAnsi="Times New Roman"/>
          <w:sz w:val="28"/>
          <w:szCs w:val="28"/>
          <w:lang w:val="uk-UA" w:eastAsia="uk-UA"/>
        </w:rPr>
        <w:t>: Зб. наук. статей з галузі фізичної культури та спорту. Львів: ЛДІФК, 2001. Вип. 5. Т.2. С.21–25.</w:t>
      </w:r>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pacing w:val="-4"/>
          <w:sz w:val="28"/>
          <w:szCs w:val="28"/>
          <w:lang w:val="uk-UA" w:eastAsia="uk-UA"/>
        </w:rPr>
      </w:pPr>
      <w:r w:rsidRPr="00B67078">
        <w:rPr>
          <w:rFonts w:ascii="Times New Roman" w:hAnsi="Times New Roman"/>
          <w:spacing w:val="-4"/>
          <w:sz w:val="28"/>
          <w:szCs w:val="28"/>
          <w:lang w:val="uk-UA" w:eastAsia="uk-UA"/>
        </w:rPr>
        <w:t xml:space="preserve"> Конеева Е. В., Морозова Л. П., Ночевнова П. В.Эстетическая гимнастика: История, техника, правила соревнований: учебное пособие.   Москва : Прометей, 2013. 170 с.</w:t>
      </w:r>
    </w:p>
    <w:p w:rsidR="00A75CBC" w:rsidRPr="00B67078" w:rsidRDefault="00A75CBC" w:rsidP="00A8242A">
      <w:pPr>
        <w:pStyle w:val="ab"/>
        <w:numPr>
          <w:ilvl w:val="0"/>
          <w:numId w:val="28"/>
        </w:numPr>
        <w:tabs>
          <w:tab w:val="clear" w:pos="1260"/>
          <w:tab w:val="num" w:pos="0"/>
        </w:tabs>
        <w:autoSpaceDE w:val="0"/>
        <w:autoSpaceDN w:val="0"/>
        <w:adjustRightInd w:val="0"/>
        <w:spacing w:line="360" w:lineRule="auto"/>
        <w:ind w:left="0" w:firstLine="900"/>
        <w:jc w:val="both"/>
        <w:rPr>
          <w:color w:val="000000"/>
          <w:sz w:val="28"/>
          <w:szCs w:val="28"/>
        </w:rPr>
      </w:pPr>
      <w:r w:rsidRPr="00B67078">
        <w:rPr>
          <w:color w:val="000000"/>
          <w:sz w:val="28"/>
          <w:szCs w:val="28"/>
        </w:rPr>
        <w:t xml:space="preserve"> Беляев А. В., Булыкина Л. В. Волейбол: теория и методика тренировки. Москва : Фискультура и спорт, 2007. 184 с.</w:t>
      </w:r>
    </w:p>
    <w:p w:rsidR="00A75CBC" w:rsidRPr="00B67078" w:rsidRDefault="00A75CBC" w:rsidP="00A8242A">
      <w:pPr>
        <w:pStyle w:val="ab"/>
        <w:numPr>
          <w:ilvl w:val="0"/>
          <w:numId w:val="28"/>
        </w:numPr>
        <w:tabs>
          <w:tab w:val="clear" w:pos="1260"/>
          <w:tab w:val="num" w:pos="0"/>
        </w:tabs>
        <w:autoSpaceDE w:val="0"/>
        <w:autoSpaceDN w:val="0"/>
        <w:adjustRightInd w:val="0"/>
        <w:spacing w:line="360" w:lineRule="auto"/>
        <w:ind w:left="0" w:firstLine="900"/>
        <w:jc w:val="both"/>
        <w:rPr>
          <w:color w:val="000000"/>
          <w:sz w:val="28"/>
          <w:szCs w:val="28"/>
        </w:rPr>
      </w:pPr>
      <w:r w:rsidRPr="00B67078">
        <w:rPr>
          <w:color w:val="000000"/>
          <w:sz w:val="28"/>
          <w:szCs w:val="28"/>
        </w:rPr>
        <w:t xml:space="preserve"> Гребенюк М. П., Вітріщак С. В. Соціально-медичні фактори ризику для здоров’я дитячого населення. </w:t>
      </w:r>
      <w:r w:rsidRPr="00B67078">
        <w:rPr>
          <w:i/>
          <w:iCs/>
          <w:color w:val="000000"/>
          <w:sz w:val="28"/>
          <w:szCs w:val="28"/>
        </w:rPr>
        <w:t>Охорона здоров’я України</w:t>
      </w:r>
      <w:r w:rsidRPr="00B67078">
        <w:rPr>
          <w:color w:val="000000"/>
          <w:sz w:val="28"/>
          <w:szCs w:val="28"/>
        </w:rPr>
        <w:t>. 2002.     № 3-4. С. 12</w:t>
      </w:r>
      <w:r w:rsidRPr="00B67078">
        <w:rPr>
          <w:sz w:val="28"/>
          <w:szCs w:val="28"/>
        </w:rPr>
        <w:t>–</w:t>
      </w:r>
      <w:r w:rsidRPr="00B67078">
        <w:rPr>
          <w:color w:val="000000"/>
          <w:sz w:val="28"/>
          <w:szCs w:val="28"/>
        </w:rPr>
        <w:t>14.</w:t>
      </w:r>
    </w:p>
    <w:p w:rsidR="00A75CBC" w:rsidRPr="00B67078" w:rsidRDefault="00A75CBC" w:rsidP="00A8242A">
      <w:pPr>
        <w:pStyle w:val="ab"/>
        <w:numPr>
          <w:ilvl w:val="0"/>
          <w:numId w:val="28"/>
        </w:numPr>
        <w:tabs>
          <w:tab w:val="clear" w:pos="1260"/>
          <w:tab w:val="num" w:pos="0"/>
        </w:tabs>
        <w:autoSpaceDE w:val="0"/>
        <w:autoSpaceDN w:val="0"/>
        <w:adjustRightInd w:val="0"/>
        <w:spacing w:line="360" w:lineRule="auto"/>
        <w:ind w:left="0" w:firstLine="900"/>
        <w:jc w:val="both"/>
        <w:rPr>
          <w:color w:val="000000"/>
          <w:sz w:val="28"/>
          <w:szCs w:val="28"/>
        </w:rPr>
      </w:pPr>
      <w:r w:rsidRPr="00B67078">
        <w:rPr>
          <w:color w:val="000000"/>
          <w:sz w:val="28"/>
          <w:szCs w:val="28"/>
        </w:rPr>
        <w:t xml:space="preserve"> Докукіна Ю. Є., Коломоєць Г. А., Тимчик М. В. Фізичне виховання підлітків у позакласній роботі загально-освітніх навчальних закладів : навч.-метод. посіб. Кіровоград : Імекс-ЛТД. 2014. 172 с.</w:t>
      </w:r>
    </w:p>
    <w:p w:rsidR="00A75CBC" w:rsidRPr="00B67078" w:rsidRDefault="00A75CBC" w:rsidP="00A8242A">
      <w:pPr>
        <w:pStyle w:val="ab"/>
        <w:numPr>
          <w:ilvl w:val="0"/>
          <w:numId w:val="28"/>
        </w:numPr>
        <w:tabs>
          <w:tab w:val="clear" w:pos="1260"/>
          <w:tab w:val="num" w:pos="0"/>
        </w:tabs>
        <w:autoSpaceDE w:val="0"/>
        <w:autoSpaceDN w:val="0"/>
        <w:adjustRightInd w:val="0"/>
        <w:spacing w:line="360" w:lineRule="auto"/>
        <w:ind w:left="0" w:firstLine="900"/>
        <w:jc w:val="both"/>
        <w:rPr>
          <w:color w:val="000000"/>
          <w:sz w:val="28"/>
          <w:szCs w:val="28"/>
        </w:rPr>
      </w:pPr>
      <w:r w:rsidRPr="00B67078">
        <w:rPr>
          <w:color w:val="000000"/>
          <w:sz w:val="28"/>
          <w:szCs w:val="28"/>
        </w:rPr>
        <w:t xml:space="preserve"> Дуда О. О. Терещенко А. В. Ситуаційний аналіз стану здоров’я дитячого населення. </w:t>
      </w:r>
      <w:r w:rsidRPr="00B67078">
        <w:rPr>
          <w:i/>
          <w:iCs/>
          <w:color w:val="000000"/>
          <w:sz w:val="28"/>
          <w:szCs w:val="28"/>
        </w:rPr>
        <w:t>Вісник соціальної гігієни та організації охорони здоров’я України</w:t>
      </w:r>
      <w:r w:rsidRPr="00B67078">
        <w:rPr>
          <w:color w:val="000000"/>
          <w:sz w:val="28"/>
          <w:szCs w:val="28"/>
        </w:rPr>
        <w:t>. 2014. № 2 (60). С. 49</w:t>
      </w:r>
      <w:r w:rsidRPr="00B67078">
        <w:rPr>
          <w:sz w:val="28"/>
          <w:szCs w:val="28"/>
        </w:rPr>
        <w:t>–</w:t>
      </w:r>
      <w:r w:rsidRPr="00B67078">
        <w:rPr>
          <w:color w:val="000000"/>
          <w:sz w:val="28"/>
          <w:szCs w:val="28"/>
        </w:rPr>
        <w:t>57.</w:t>
      </w:r>
    </w:p>
    <w:p w:rsidR="00A75CBC" w:rsidRPr="00B67078" w:rsidRDefault="00A75CBC" w:rsidP="00A8242A">
      <w:pPr>
        <w:pStyle w:val="ab"/>
        <w:numPr>
          <w:ilvl w:val="0"/>
          <w:numId w:val="28"/>
        </w:numPr>
        <w:tabs>
          <w:tab w:val="clear" w:pos="1260"/>
          <w:tab w:val="num" w:pos="0"/>
        </w:tabs>
        <w:autoSpaceDE w:val="0"/>
        <w:autoSpaceDN w:val="0"/>
        <w:adjustRightInd w:val="0"/>
        <w:spacing w:line="360" w:lineRule="auto"/>
        <w:ind w:left="0" w:firstLine="900"/>
        <w:jc w:val="both"/>
        <w:rPr>
          <w:color w:val="000000"/>
          <w:sz w:val="28"/>
          <w:szCs w:val="28"/>
        </w:rPr>
      </w:pPr>
      <w:r w:rsidRPr="00B67078">
        <w:rPr>
          <w:color w:val="000000"/>
          <w:sz w:val="28"/>
          <w:szCs w:val="28"/>
        </w:rPr>
        <w:t xml:space="preserve"> Загородній В. В. Сучасні проблеми здоров’я дитячого населення шкільного віку та шляхи їх вирішення. </w:t>
      </w:r>
      <w:r w:rsidRPr="00B67078">
        <w:rPr>
          <w:i/>
          <w:iCs/>
          <w:color w:val="000000"/>
          <w:sz w:val="28"/>
          <w:szCs w:val="28"/>
        </w:rPr>
        <w:t xml:space="preserve">Вісник Чернігівського національного педагогічного університету. Сучасні проблеми здоров’я та здорового способу життя у фізкультурній освіті. </w:t>
      </w:r>
      <w:r w:rsidRPr="00B67078">
        <w:rPr>
          <w:color w:val="000000"/>
          <w:sz w:val="28"/>
          <w:szCs w:val="28"/>
        </w:rPr>
        <w:t>2015. № 129 т. ІІІ. С.141</w:t>
      </w:r>
      <w:r w:rsidRPr="00B67078">
        <w:rPr>
          <w:sz w:val="28"/>
          <w:szCs w:val="28"/>
        </w:rPr>
        <w:t>–</w:t>
      </w:r>
      <w:r w:rsidRPr="00B67078">
        <w:rPr>
          <w:color w:val="000000"/>
          <w:sz w:val="28"/>
          <w:szCs w:val="28"/>
        </w:rPr>
        <w:t>144.</w:t>
      </w:r>
    </w:p>
    <w:p w:rsidR="00A75CBC" w:rsidRPr="00B67078" w:rsidRDefault="00A75CBC" w:rsidP="00A8242A">
      <w:pPr>
        <w:pStyle w:val="ab"/>
        <w:numPr>
          <w:ilvl w:val="0"/>
          <w:numId w:val="28"/>
        </w:numPr>
        <w:tabs>
          <w:tab w:val="clear" w:pos="1260"/>
          <w:tab w:val="num" w:pos="0"/>
        </w:tabs>
        <w:autoSpaceDE w:val="0"/>
        <w:autoSpaceDN w:val="0"/>
        <w:adjustRightInd w:val="0"/>
        <w:spacing w:line="360" w:lineRule="auto"/>
        <w:ind w:left="0" w:firstLine="900"/>
        <w:jc w:val="both"/>
        <w:rPr>
          <w:color w:val="000000"/>
          <w:sz w:val="28"/>
          <w:szCs w:val="28"/>
        </w:rPr>
      </w:pPr>
      <w:r w:rsidRPr="00B67078">
        <w:rPr>
          <w:color w:val="000000"/>
          <w:sz w:val="28"/>
          <w:szCs w:val="28"/>
        </w:rPr>
        <w:t xml:space="preserve"> Круцевич Т. Ю., Безверхня Г. В. Рекреація у фізичній культурі різних груп населення: навч.посібник. Київ : Олімпійська література, 2010. 248 с.</w:t>
      </w:r>
    </w:p>
    <w:p w:rsidR="00A75CBC" w:rsidRPr="00B67078" w:rsidRDefault="00A75CBC" w:rsidP="00A8242A">
      <w:pPr>
        <w:pStyle w:val="ab"/>
        <w:numPr>
          <w:ilvl w:val="0"/>
          <w:numId w:val="28"/>
        </w:numPr>
        <w:tabs>
          <w:tab w:val="clear" w:pos="1260"/>
          <w:tab w:val="num" w:pos="0"/>
        </w:tabs>
        <w:autoSpaceDE w:val="0"/>
        <w:autoSpaceDN w:val="0"/>
        <w:adjustRightInd w:val="0"/>
        <w:spacing w:line="360" w:lineRule="auto"/>
        <w:ind w:left="0" w:firstLine="900"/>
        <w:jc w:val="both"/>
        <w:rPr>
          <w:color w:val="000000"/>
          <w:sz w:val="28"/>
          <w:szCs w:val="28"/>
        </w:rPr>
      </w:pPr>
      <w:r w:rsidRPr="00B67078">
        <w:rPr>
          <w:color w:val="000000"/>
          <w:sz w:val="28"/>
          <w:szCs w:val="28"/>
        </w:rPr>
        <w:lastRenderedPageBreak/>
        <w:t xml:space="preserve"> Лук’янова О. М. Проблеми здоров’я здорової дитини та наукові аспекти профілактики його порушень. </w:t>
      </w:r>
      <w:r w:rsidRPr="00B67078">
        <w:rPr>
          <w:i/>
          <w:iCs/>
          <w:color w:val="000000"/>
          <w:sz w:val="28"/>
          <w:szCs w:val="28"/>
        </w:rPr>
        <w:t>Мистецтво лікування</w:t>
      </w:r>
      <w:r w:rsidRPr="00B67078">
        <w:rPr>
          <w:color w:val="000000"/>
          <w:sz w:val="28"/>
          <w:szCs w:val="28"/>
        </w:rPr>
        <w:t xml:space="preserve">. 2005. №2. </w:t>
      </w:r>
      <w:r w:rsidR="00CA364B">
        <w:rPr>
          <w:color w:val="000000"/>
          <w:sz w:val="28"/>
          <w:szCs w:val="28"/>
        </w:rPr>
        <w:t xml:space="preserve">         </w:t>
      </w:r>
      <w:r w:rsidRPr="00B67078">
        <w:rPr>
          <w:color w:val="000000"/>
          <w:sz w:val="28"/>
          <w:szCs w:val="28"/>
        </w:rPr>
        <w:t>С. 6</w:t>
      </w:r>
      <w:r w:rsidRPr="00B67078">
        <w:rPr>
          <w:sz w:val="28"/>
          <w:szCs w:val="28"/>
        </w:rPr>
        <w:t>–</w:t>
      </w:r>
      <w:r w:rsidRPr="00B67078">
        <w:rPr>
          <w:color w:val="000000"/>
          <w:sz w:val="28"/>
          <w:szCs w:val="28"/>
        </w:rPr>
        <w:t>15.</w:t>
      </w:r>
    </w:p>
    <w:p w:rsidR="00A75CBC" w:rsidRPr="00B67078" w:rsidRDefault="00A75CBC" w:rsidP="00A8242A">
      <w:pPr>
        <w:pStyle w:val="ab"/>
        <w:numPr>
          <w:ilvl w:val="0"/>
          <w:numId w:val="28"/>
        </w:numPr>
        <w:tabs>
          <w:tab w:val="clear" w:pos="1260"/>
          <w:tab w:val="num" w:pos="0"/>
        </w:tabs>
        <w:autoSpaceDE w:val="0"/>
        <w:autoSpaceDN w:val="0"/>
        <w:adjustRightInd w:val="0"/>
        <w:spacing w:line="360" w:lineRule="auto"/>
        <w:ind w:left="0" w:firstLine="900"/>
        <w:jc w:val="both"/>
        <w:rPr>
          <w:color w:val="000000"/>
          <w:sz w:val="28"/>
          <w:szCs w:val="28"/>
        </w:rPr>
      </w:pPr>
      <w:r w:rsidRPr="00B67078">
        <w:rPr>
          <w:color w:val="000000"/>
          <w:sz w:val="28"/>
          <w:szCs w:val="28"/>
        </w:rPr>
        <w:t xml:space="preserve"> Малойван Я. Підвищення фізичної підготовленості волейболистів 12-13 років. </w:t>
      </w:r>
      <w:r w:rsidRPr="00B67078">
        <w:rPr>
          <w:i/>
          <w:iCs/>
          <w:color w:val="000000"/>
          <w:sz w:val="28"/>
          <w:szCs w:val="28"/>
        </w:rPr>
        <w:t xml:space="preserve">Спортивний вісник Придніпров’я. </w:t>
      </w:r>
      <w:r w:rsidRPr="00B67078">
        <w:rPr>
          <w:color w:val="000000"/>
          <w:sz w:val="28"/>
          <w:szCs w:val="28"/>
        </w:rPr>
        <w:t>2016. №3. С. 124</w:t>
      </w:r>
      <w:r w:rsidRPr="00B67078">
        <w:rPr>
          <w:sz w:val="28"/>
          <w:szCs w:val="28"/>
        </w:rPr>
        <w:t>–</w:t>
      </w:r>
      <w:r w:rsidRPr="00B67078">
        <w:rPr>
          <w:color w:val="000000"/>
          <w:sz w:val="28"/>
          <w:szCs w:val="28"/>
        </w:rPr>
        <w:t>127.</w:t>
      </w:r>
    </w:p>
    <w:p w:rsidR="00A75CBC" w:rsidRPr="00B67078" w:rsidRDefault="00A75CBC" w:rsidP="00A8242A">
      <w:pPr>
        <w:pStyle w:val="ab"/>
        <w:numPr>
          <w:ilvl w:val="0"/>
          <w:numId w:val="28"/>
        </w:numPr>
        <w:tabs>
          <w:tab w:val="clear" w:pos="1260"/>
          <w:tab w:val="num" w:pos="0"/>
        </w:tabs>
        <w:autoSpaceDE w:val="0"/>
        <w:autoSpaceDN w:val="0"/>
        <w:adjustRightInd w:val="0"/>
        <w:spacing w:line="360" w:lineRule="auto"/>
        <w:ind w:left="0" w:firstLine="900"/>
        <w:jc w:val="both"/>
        <w:rPr>
          <w:color w:val="000000"/>
          <w:sz w:val="28"/>
          <w:szCs w:val="28"/>
        </w:rPr>
      </w:pPr>
      <w:r w:rsidRPr="00B67078">
        <w:rPr>
          <w:color w:val="000000"/>
          <w:sz w:val="28"/>
          <w:szCs w:val="28"/>
        </w:rPr>
        <w:t xml:space="preserve"> Шляхи покращення здоров’я школярів. В. П. Неділько та ін. </w:t>
      </w:r>
      <w:r w:rsidRPr="00B67078">
        <w:rPr>
          <w:i/>
          <w:iCs/>
          <w:color w:val="000000"/>
          <w:sz w:val="28"/>
          <w:szCs w:val="28"/>
        </w:rPr>
        <w:t>Гігієна населених місць</w:t>
      </w:r>
      <w:r w:rsidRPr="00B67078">
        <w:rPr>
          <w:color w:val="000000"/>
          <w:sz w:val="28"/>
          <w:szCs w:val="28"/>
        </w:rPr>
        <w:t>. Київ. 2004. Вип. 44. С. 546</w:t>
      </w:r>
      <w:r w:rsidRPr="00B67078">
        <w:rPr>
          <w:sz w:val="28"/>
          <w:szCs w:val="28"/>
        </w:rPr>
        <w:t>–</w:t>
      </w:r>
      <w:r w:rsidRPr="00B67078">
        <w:rPr>
          <w:color w:val="000000"/>
          <w:sz w:val="28"/>
          <w:szCs w:val="28"/>
        </w:rPr>
        <w:t>549.</w:t>
      </w:r>
    </w:p>
    <w:p w:rsidR="00A75CBC" w:rsidRPr="00B67078" w:rsidRDefault="00A75CBC" w:rsidP="00A8242A">
      <w:pPr>
        <w:pStyle w:val="ab"/>
        <w:numPr>
          <w:ilvl w:val="0"/>
          <w:numId w:val="28"/>
        </w:numPr>
        <w:tabs>
          <w:tab w:val="clear" w:pos="1260"/>
          <w:tab w:val="num" w:pos="0"/>
        </w:tabs>
        <w:autoSpaceDE w:val="0"/>
        <w:autoSpaceDN w:val="0"/>
        <w:adjustRightInd w:val="0"/>
        <w:spacing w:line="360" w:lineRule="auto"/>
        <w:ind w:left="0" w:firstLine="900"/>
        <w:jc w:val="both"/>
        <w:rPr>
          <w:color w:val="000000"/>
          <w:sz w:val="28"/>
          <w:szCs w:val="28"/>
        </w:rPr>
      </w:pPr>
      <w:r w:rsidRPr="00B67078">
        <w:rPr>
          <w:color w:val="000000"/>
          <w:sz w:val="28"/>
          <w:szCs w:val="28"/>
        </w:rPr>
        <w:t xml:space="preserve"> Резніченко Г. І., Резніченко Ю. Г. Проблеми охорони здоров’я дітей та матерів на сучасному етапі та можливі шляхи їх вирішення. </w:t>
      </w:r>
      <w:r w:rsidRPr="00B67078">
        <w:rPr>
          <w:i/>
          <w:iCs/>
          <w:color w:val="000000"/>
          <w:sz w:val="28"/>
          <w:szCs w:val="28"/>
        </w:rPr>
        <w:t>Современная педиатрия</w:t>
      </w:r>
      <w:r w:rsidRPr="00B67078">
        <w:rPr>
          <w:color w:val="000000"/>
          <w:sz w:val="28"/>
          <w:szCs w:val="28"/>
        </w:rPr>
        <w:t>. 2005. №2 (7). С. 25</w:t>
      </w:r>
      <w:r w:rsidRPr="00B67078">
        <w:rPr>
          <w:sz w:val="28"/>
          <w:szCs w:val="28"/>
        </w:rPr>
        <w:t>–</w:t>
      </w:r>
      <w:r w:rsidRPr="00B67078">
        <w:rPr>
          <w:color w:val="000000"/>
          <w:sz w:val="28"/>
          <w:szCs w:val="28"/>
        </w:rPr>
        <w:t>28.</w:t>
      </w:r>
    </w:p>
    <w:p w:rsidR="00A75CBC" w:rsidRPr="00B67078" w:rsidRDefault="00A75CBC" w:rsidP="00A8242A">
      <w:pPr>
        <w:pStyle w:val="ab"/>
        <w:numPr>
          <w:ilvl w:val="0"/>
          <w:numId w:val="28"/>
        </w:numPr>
        <w:tabs>
          <w:tab w:val="clear" w:pos="1260"/>
          <w:tab w:val="num" w:pos="0"/>
        </w:tabs>
        <w:autoSpaceDE w:val="0"/>
        <w:autoSpaceDN w:val="0"/>
        <w:adjustRightInd w:val="0"/>
        <w:spacing w:line="360" w:lineRule="auto"/>
        <w:ind w:left="0" w:firstLine="900"/>
        <w:jc w:val="both"/>
        <w:rPr>
          <w:color w:val="000000"/>
          <w:sz w:val="28"/>
          <w:szCs w:val="28"/>
        </w:rPr>
      </w:pPr>
      <w:r w:rsidRPr="00B67078">
        <w:rPr>
          <w:color w:val="000000"/>
          <w:sz w:val="28"/>
          <w:szCs w:val="28"/>
        </w:rPr>
        <w:t xml:space="preserve"> Сердюк А. М. Медична екологія і проблема здоров’я дітей. </w:t>
      </w:r>
      <w:r w:rsidRPr="00B67078">
        <w:rPr>
          <w:i/>
          <w:iCs/>
          <w:color w:val="000000"/>
          <w:sz w:val="28"/>
          <w:szCs w:val="28"/>
        </w:rPr>
        <w:t>Журнал АМН України</w:t>
      </w:r>
      <w:r w:rsidRPr="00B67078">
        <w:rPr>
          <w:color w:val="000000"/>
          <w:sz w:val="28"/>
          <w:szCs w:val="28"/>
        </w:rPr>
        <w:t>. 2001. №3. т. 7. С. 437</w:t>
      </w:r>
      <w:r w:rsidRPr="00B67078">
        <w:rPr>
          <w:sz w:val="28"/>
          <w:szCs w:val="28"/>
        </w:rPr>
        <w:t>–</w:t>
      </w:r>
      <w:r w:rsidRPr="00B67078">
        <w:rPr>
          <w:color w:val="000000"/>
          <w:sz w:val="28"/>
          <w:szCs w:val="28"/>
        </w:rPr>
        <w:t>449.</w:t>
      </w:r>
    </w:p>
    <w:p w:rsidR="00A75CBC" w:rsidRPr="00B67078" w:rsidRDefault="00A75CBC" w:rsidP="00A8242A">
      <w:pPr>
        <w:pStyle w:val="ab"/>
        <w:numPr>
          <w:ilvl w:val="0"/>
          <w:numId w:val="28"/>
        </w:numPr>
        <w:tabs>
          <w:tab w:val="clear" w:pos="1260"/>
          <w:tab w:val="num" w:pos="0"/>
        </w:tabs>
        <w:autoSpaceDE w:val="0"/>
        <w:autoSpaceDN w:val="0"/>
        <w:adjustRightInd w:val="0"/>
        <w:spacing w:line="360" w:lineRule="auto"/>
        <w:ind w:left="0" w:firstLine="900"/>
        <w:jc w:val="both"/>
        <w:rPr>
          <w:color w:val="000000"/>
          <w:sz w:val="28"/>
          <w:szCs w:val="28"/>
        </w:rPr>
      </w:pPr>
      <w:r w:rsidRPr="00B67078">
        <w:rPr>
          <w:color w:val="000000"/>
          <w:sz w:val="28"/>
          <w:szCs w:val="28"/>
        </w:rPr>
        <w:t xml:space="preserve"> Старченко В. М. Особливості оцінки розвитку рухових здібностей хлопців 10-11 класів. </w:t>
      </w:r>
      <w:r w:rsidRPr="00B67078">
        <w:rPr>
          <w:i/>
          <w:iCs/>
          <w:color w:val="000000"/>
          <w:sz w:val="28"/>
          <w:szCs w:val="28"/>
        </w:rPr>
        <w:t xml:space="preserve">Теорія і методика фізичного виховання. </w:t>
      </w:r>
      <w:r w:rsidRPr="00B67078">
        <w:rPr>
          <w:color w:val="000000"/>
          <w:sz w:val="28"/>
          <w:szCs w:val="28"/>
        </w:rPr>
        <w:t>2016. №1. С. 24</w:t>
      </w:r>
      <w:r w:rsidRPr="00B67078">
        <w:rPr>
          <w:sz w:val="28"/>
          <w:szCs w:val="28"/>
        </w:rPr>
        <w:t>–</w:t>
      </w:r>
      <w:r w:rsidRPr="00B67078">
        <w:rPr>
          <w:color w:val="000000"/>
          <w:sz w:val="28"/>
          <w:szCs w:val="28"/>
        </w:rPr>
        <w:t>33.</w:t>
      </w:r>
    </w:p>
    <w:p w:rsidR="00A75CBC" w:rsidRPr="00B67078" w:rsidRDefault="00A75CBC" w:rsidP="00A8242A">
      <w:pPr>
        <w:pStyle w:val="ab"/>
        <w:numPr>
          <w:ilvl w:val="0"/>
          <w:numId w:val="28"/>
        </w:numPr>
        <w:tabs>
          <w:tab w:val="clear" w:pos="1260"/>
          <w:tab w:val="num" w:pos="0"/>
        </w:tabs>
        <w:autoSpaceDE w:val="0"/>
        <w:autoSpaceDN w:val="0"/>
        <w:adjustRightInd w:val="0"/>
        <w:spacing w:line="360" w:lineRule="auto"/>
        <w:ind w:left="0" w:firstLine="900"/>
        <w:jc w:val="both"/>
        <w:rPr>
          <w:sz w:val="28"/>
          <w:szCs w:val="28"/>
          <w:lang w:eastAsia="uk-UA"/>
        </w:rPr>
      </w:pPr>
      <w:r w:rsidRPr="00B67078">
        <w:rPr>
          <w:color w:val="000000"/>
          <w:sz w:val="28"/>
          <w:szCs w:val="28"/>
        </w:rPr>
        <w:t xml:space="preserve"> Платонов В. Н. Периодизация спортивной тренировки. Общая теория и ее практическое применение. Киев : Олимпийская литература. 2013. 624 с.</w:t>
      </w:r>
    </w:p>
    <w:p w:rsidR="00A75CBC" w:rsidRPr="00B67078" w:rsidRDefault="00A75CBC" w:rsidP="00A8242A">
      <w:pPr>
        <w:pStyle w:val="ab"/>
        <w:numPr>
          <w:ilvl w:val="0"/>
          <w:numId w:val="28"/>
        </w:numPr>
        <w:tabs>
          <w:tab w:val="clear" w:pos="1260"/>
          <w:tab w:val="num" w:pos="0"/>
        </w:tabs>
        <w:autoSpaceDE w:val="0"/>
        <w:autoSpaceDN w:val="0"/>
        <w:adjustRightInd w:val="0"/>
        <w:spacing w:line="360" w:lineRule="auto"/>
        <w:ind w:left="0" w:firstLine="900"/>
        <w:jc w:val="both"/>
        <w:rPr>
          <w:sz w:val="28"/>
          <w:szCs w:val="28"/>
          <w:lang w:eastAsia="uk-UA"/>
        </w:rPr>
      </w:pPr>
      <w:r w:rsidRPr="00B67078">
        <w:rPr>
          <w:color w:val="000000"/>
          <w:sz w:val="28"/>
          <w:szCs w:val="28"/>
        </w:rPr>
        <w:t xml:space="preserve"> </w:t>
      </w:r>
      <w:r w:rsidRPr="00B67078">
        <w:rPr>
          <w:sz w:val="28"/>
          <w:szCs w:val="28"/>
          <w:lang w:eastAsia="uk-UA"/>
        </w:rPr>
        <w:t>Алексеева Г.М. Двигательная активность в формировании физического состояния девочек в различных экологических условиях: Автореф. дисс...  канд.мед.наук. Рязань, 1997. 15 с.</w:t>
      </w:r>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r w:rsidRPr="00B67078">
        <w:rPr>
          <w:rFonts w:ascii="Times New Roman" w:hAnsi="Times New Roman"/>
          <w:sz w:val="28"/>
          <w:szCs w:val="28"/>
          <w:lang w:val="uk-UA" w:eastAsia="uk-UA"/>
        </w:rPr>
        <w:t xml:space="preserve"> Андреева Е. Анализ взаимодействия физической подготовленности и физического здоровья школьниц 12–13 лет. </w:t>
      </w:r>
      <w:r w:rsidRPr="00B67078">
        <w:rPr>
          <w:rFonts w:ascii="Times New Roman" w:hAnsi="Times New Roman"/>
          <w:i/>
          <w:sz w:val="28"/>
          <w:szCs w:val="28"/>
          <w:lang w:val="uk-UA" w:eastAsia="uk-UA"/>
        </w:rPr>
        <w:t>IV Міжнародний науковий конгрес “Олімпійський спорт і спорт для всіх: проблеми здоров’я, рекреації, спортивної медицини та реабілітації”:</w:t>
      </w:r>
      <w:r w:rsidRPr="00B67078">
        <w:rPr>
          <w:rFonts w:ascii="Times New Roman" w:hAnsi="Times New Roman"/>
          <w:sz w:val="28"/>
          <w:szCs w:val="28"/>
          <w:lang w:val="uk-UA" w:eastAsia="uk-UA"/>
        </w:rPr>
        <w:t xml:space="preserve"> Тези доповідей. Київ : Олімпійська література, 2000. С. 330.</w:t>
      </w:r>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r w:rsidRPr="00B67078">
        <w:rPr>
          <w:rFonts w:ascii="Times New Roman" w:hAnsi="Times New Roman"/>
          <w:sz w:val="28"/>
          <w:szCs w:val="28"/>
          <w:lang w:val="uk-UA" w:eastAsia="uk-UA"/>
        </w:rPr>
        <w:t xml:space="preserve"> Бахрах И.И., Воронцов И.М. Исследование и оценка физического развития детей и подростков. Детская спортивная медицина / Под ред. С.Б. </w:t>
      </w:r>
      <w:r w:rsidRPr="00B67078">
        <w:rPr>
          <w:rFonts w:ascii="Times New Roman" w:hAnsi="Times New Roman"/>
          <w:sz w:val="28"/>
          <w:szCs w:val="28"/>
          <w:lang w:val="uk-UA" w:eastAsia="uk-UA"/>
        </w:rPr>
        <w:lastRenderedPageBreak/>
        <w:t>Тихвинского, С.В. Хрущева: Руководство для врачей. Москва : Медицина, 1991. С. 230–257.</w:t>
      </w:r>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bookmarkStart w:id="20" w:name="_Ref282270027"/>
      <w:r w:rsidRPr="00B67078">
        <w:rPr>
          <w:rFonts w:ascii="Times New Roman" w:hAnsi="Times New Roman"/>
          <w:sz w:val="28"/>
          <w:szCs w:val="28"/>
          <w:lang w:val="uk-UA" w:eastAsia="uk-UA"/>
        </w:rPr>
        <w:t xml:space="preserve"> Бальсевич В.К., Лубышева Л.И. Физическая культура: молодежь и современность. </w:t>
      </w:r>
      <w:r w:rsidRPr="00B67078">
        <w:rPr>
          <w:rFonts w:ascii="Times New Roman" w:hAnsi="Times New Roman"/>
          <w:i/>
          <w:sz w:val="28"/>
          <w:szCs w:val="28"/>
          <w:lang w:val="uk-UA" w:eastAsia="uk-UA"/>
        </w:rPr>
        <w:t>Теория и практика физической культуры</w:t>
      </w:r>
      <w:r w:rsidRPr="00B67078">
        <w:rPr>
          <w:rFonts w:ascii="Times New Roman" w:hAnsi="Times New Roman"/>
          <w:sz w:val="28"/>
          <w:szCs w:val="28"/>
          <w:lang w:val="uk-UA" w:eastAsia="uk-UA"/>
        </w:rPr>
        <w:t xml:space="preserve">. 1995. №5. </w:t>
      </w:r>
      <w:r w:rsidR="00CA364B">
        <w:rPr>
          <w:rFonts w:ascii="Times New Roman" w:hAnsi="Times New Roman"/>
          <w:sz w:val="28"/>
          <w:szCs w:val="28"/>
          <w:lang w:val="uk-UA" w:eastAsia="uk-UA"/>
        </w:rPr>
        <w:t xml:space="preserve">           </w:t>
      </w:r>
      <w:r w:rsidRPr="00B67078">
        <w:rPr>
          <w:rFonts w:ascii="Times New Roman" w:hAnsi="Times New Roman"/>
          <w:sz w:val="28"/>
          <w:szCs w:val="28"/>
          <w:lang w:val="uk-UA" w:eastAsia="uk-UA"/>
        </w:rPr>
        <w:t>С. 12–16.</w:t>
      </w:r>
      <w:bookmarkEnd w:id="20"/>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bookmarkStart w:id="21" w:name="_Ref282270685"/>
      <w:r w:rsidRPr="00B67078">
        <w:rPr>
          <w:rFonts w:ascii="Times New Roman" w:hAnsi="Times New Roman"/>
          <w:sz w:val="28"/>
          <w:szCs w:val="28"/>
          <w:lang w:val="uk-UA" w:eastAsia="uk-UA"/>
        </w:rPr>
        <w:t xml:space="preserve"> Давиденко</w:t>
      </w:r>
      <w:r w:rsidRPr="00B67078">
        <w:rPr>
          <w:rFonts w:ascii="Times New Roman" w:hAnsi="Times New Roman"/>
          <w:iCs/>
          <w:sz w:val="28"/>
          <w:szCs w:val="28"/>
          <w:lang w:val="uk-UA" w:eastAsia="uk-UA"/>
        </w:rPr>
        <w:t xml:space="preserve"> </w:t>
      </w:r>
      <w:r w:rsidRPr="00B67078">
        <w:rPr>
          <w:rFonts w:ascii="Times New Roman" w:hAnsi="Times New Roman"/>
          <w:sz w:val="28"/>
          <w:szCs w:val="28"/>
          <w:lang w:val="uk-UA" w:eastAsia="uk-UA"/>
        </w:rPr>
        <w:t xml:space="preserve">Д.Н. </w:t>
      </w:r>
      <w:r w:rsidRPr="00B67078">
        <w:rPr>
          <w:rFonts w:ascii="Times New Roman" w:hAnsi="Times New Roman"/>
          <w:iCs/>
          <w:sz w:val="28"/>
          <w:szCs w:val="28"/>
          <w:lang w:val="uk-UA" w:eastAsia="uk-UA"/>
        </w:rPr>
        <w:t>Социальные и биологические основы физической культуры и здорового образа жизни / П</w:t>
      </w:r>
      <w:r w:rsidRPr="00B67078">
        <w:rPr>
          <w:rFonts w:ascii="Times New Roman" w:hAnsi="Times New Roman"/>
          <w:sz w:val="28"/>
          <w:szCs w:val="28"/>
          <w:lang w:val="uk-UA" w:eastAsia="uk-UA"/>
        </w:rPr>
        <w:t>од общ. ред. Д.Н. Давиденко. Санкт Питербург : СПбГТУ, БПА, 2001. 366 с.</w:t>
      </w:r>
      <w:bookmarkStart w:id="22" w:name="_Ref282272787"/>
      <w:bookmarkEnd w:id="21"/>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r w:rsidRPr="00B67078">
        <w:rPr>
          <w:rFonts w:ascii="Times New Roman" w:hAnsi="Times New Roman"/>
          <w:sz w:val="28"/>
          <w:szCs w:val="28"/>
          <w:lang w:val="uk-UA" w:eastAsia="uk-UA"/>
        </w:rPr>
        <w:t xml:space="preserve"> Суворова Т.І. Система контролю фізичного дівчат 11-17 років у процесі фізичного виховання. Сборник научных трудов молодых ученых и студентов РГАФК. Москва : Основа, 2000. С. 82–87.</w:t>
      </w:r>
      <w:bookmarkEnd w:id="22"/>
      <w:r w:rsidRPr="00B67078">
        <w:rPr>
          <w:rFonts w:ascii="Times New Roman" w:hAnsi="Times New Roman"/>
          <w:sz w:val="28"/>
          <w:szCs w:val="28"/>
          <w:lang w:val="uk-UA" w:eastAsia="uk-UA"/>
        </w:rPr>
        <w:t xml:space="preserve"> </w:t>
      </w:r>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rPr>
      </w:pPr>
      <w:bookmarkStart w:id="23" w:name="_Ref282339928"/>
      <w:r w:rsidRPr="00B67078">
        <w:rPr>
          <w:rFonts w:ascii="Times New Roman" w:hAnsi="Times New Roman"/>
          <w:sz w:val="28"/>
          <w:szCs w:val="28"/>
          <w:lang w:val="uk-UA"/>
        </w:rPr>
        <w:t xml:space="preserve"> Круцевич Т.Ю. Управление физическим состоянием подростков в системе физического воспитания: Дис. …докт. наук по физ. вос. и спорту:  24.00.02 / НУФВСУ. К., 2000. 510 с.</w:t>
      </w:r>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rPr>
      </w:pPr>
      <w:r w:rsidRPr="00B67078">
        <w:rPr>
          <w:rFonts w:ascii="Times New Roman" w:hAnsi="Times New Roman"/>
          <w:sz w:val="28"/>
          <w:szCs w:val="28"/>
          <w:lang w:val="uk-UA"/>
        </w:rPr>
        <w:t xml:space="preserve"> Круцевич Т.Ю., Воробьев М.И. Контроль в физическом воспитании детей, подростков и юношей. Киев: Олимпийская литература, 2005.  195 с.</w:t>
      </w:r>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rPr>
      </w:pPr>
      <w:r w:rsidRPr="00B67078">
        <w:rPr>
          <w:rFonts w:ascii="Times New Roman" w:hAnsi="Times New Roman"/>
          <w:sz w:val="28"/>
          <w:szCs w:val="28"/>
          <w:lang w:val="uk-UA"/>
        </w:rPr>
        <w:t xml:space="preserve"> Теория и методика физического воспитания. /  Под. ред. Т.Ю.Круцевич Киев: Олимпийская литература, 2003. Т.2. 424 с.</w:t>
      </w:r>
    </w:p>
    <w:bookmarkEnd w:id="23"/>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r w:rsidRPr="00B67078">
        <w:rPr>
          <w:rFonts w:ascii="Times New Roman" w:hAnsi="Times New Roman"/>
          <w:sz w:val="28"/>
          <w:szCs w:val="28"/>
          <w:lang w:val="uk-UA"/>
        </w:rPr>
        <w:t xml:space="preserve"> Козина Ж. Л. Индивидуализация подготовки спортсменов в игровых видах спорта : монография. Харьков : [б. и.], 2009. 396 с. </w:t>
      </w:r>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r w:rsidRPr="00B67078">
        <w:rPr>
          <w:rFonts w:ascii="Times New Roman" w:hAnsi="Times New Roman"/>
          <w:sz w:val="28"/>
          <w:szCs w:val="28"/>
          <w:lang w:val="uk-UA"/>
        </w:rPr>
        <w:t xml:space="preserve"> Сокольвак О. Структура та зміст тренувальної роботи учнів-волейболістів 10-11 класів протягом підготовчого періоду річного циклу підготовки в спортивній секції. </w:t>
      </w:r>
      <w:r w:rsidRPr="00B67078">
        <w:rPr>
          <w:rFonts w:ascii="Times New Roman" w:hAnsi="Times New Roman"/>
          <w:i/>
          <w:sz w:val="28"/>
          <w:szCs w:val="28"/>
          <w:lang w:val="uk-UA"/>
        </w:rPr>
        <w:t xml:space="preserve">Фізичне виховання, спорт і культура здоров’я у сучасному суспільстві </w:t>
      </w:r>
      <w:r w:rsidRPr="00B67078">
        <w:rPr>
          <w:rFonts w:ascii="Times New Roman" w:hAnsi="Times New Roman"/>
          <w:sz w:val="28"/>
          <w:szCs w:val="28"/>
          <w:lang w:val="uk-UA"/>
        </w:rPr>
        <w:t xml:space="preserve">: зб. наук. пр. Волин. нац. ун-ту ім. Лесі Українки. Луцьк, 2012. № 4 (20). С. 486–491. </w:t>
      </w:r>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r w:rsidRPr="00B67078">
        <w:rPr>
          <w:rFonts w:ascii="Times New Roman" w:hAnsi="Times New Roman"/>
          <w:sz w:val="28"/>
          <w:szCs w:val="28"/>
          <w:lang w:val="uk-UA"/>
        </w:rPr>
        <w:t xml:space="preserve"> Проценко Г. Визначення особистісно-орієнтованого стилю спілкування тренера в процесі тренувальної та змагальної діяльності юних волейболісток. </w:t>
      </w:r>
      <w:r w:rsidRPr="00B67078">
        <w:rPr>
          <w:rFonts w:ascii="Times New Roman" w:hAnsi="Times New Roman"/>
          <w:i/>
          <w:sz w:val="28"/>
          <w:szCs w:val="28"/>
          <w:lang w:val="uk-UA"/>
        </w:rPr>
        <w:t>Молода спортивна наука України</w:t>
      </w:r>
      <w:r w:rsidRPr="00B67078">
        <w:rPr>
          <w:rFonts w:ascii="Times New Roman" w:hAnsi="Times New Roman"/>
          <w:sz w:val="28"/>
          <w:szCs w:val="28"/>
          <w:lang w:val="uk-UA"/>
        </w:rPr>
        <w:t>. 2008. Т. І. С. 270.</w:t>
      </w:r>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bookmarkStart w:id="24" w:name="_Ref282340049"/>
      <w:r w:rsidRPr="00B67078">
        <w:rPr>
          <w:rFonts w:ascii="Times New Roman" w:hAnsi="Times New Roman"/>
          <w:sz w:val="28"/>
          <w:szCs w:val="28"/>
          <w:lang w:val="uk-UA" w:eastAsia="uk-UA"/>
        </w:rPr>
        <w:lastRenderedPageBreak/>
        <w:t xml:space="preserve"> Волков Н.И., Несен Э.Н., Осипенко А.А.Биохимия мышечной деятельности. Киев : Олимпийская литература, 2000. 504 с.</w:t>
      </w:r>
      <w:bookmarkEnd w:id="24"/>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bookmarkStart w:id="25" w:name="_Ref282347045"/>
      <w:r w:rsidRPr="00B67078">
        <w:rPr>
          <w:rFonts w:ascii="Times New Roman" w:hAnsi="Times New Roman"/>
          <w:color w:val="000000"/>
          <w:sz w:val="28"/>
          <w:szCs w:val="28"/>
          <w:lang w:val="uk-UA" w:eastAsia="uk-UA"/>
        </w:rPr>
        <w:t xml:space="preserve"> Набатникова М.Я. Основные направления научных исследований в юношеском спорте (состояние и перспективы). </w:t>
      </w:r>
      <w:r w:rsidRPr="00B67078">
        <w:rPr>
          <w:rFonts w:ascii="Times New Roman" w:hAnsi="Times New Roman"/>
          <w:i/>
          <w:color w:val="000000"/>
          <w:sz w:val="28"/>
          <w:szCs w:val="28"/>
          <w:lang w:val="uk-UA" w:eastAsia="uk-UA"/>
        </w:rPr>
        <w:t>Теория  и практика физической культуры</w:t>
      </w:r>
      <w:r w:rsidRPr="00B67078">
        <w:rPr>
          <w:rFonts w:ascii="Times New Roman" w:hAnsi="Times New Roman"/>
          <w:color w:val="000000"/>
          <w:sz w:val="28"/>
          <w:szCs w:val="28"/>
          <w:lang w:val="uk-UA" w:eastAsia="uk-UA"/>
        </w:rPr>
        <w:t>. 1987. №11. С. 53–56.</w:t>
      </w:r>
      <w:bookmarkEnd w:id="25"/>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bookmarkStart w:id="26" w:name="_Ref282348275"/>
      <w:r w:rsidRPr="00B67078">
        <w:rPr>
          <w:rFonts w:ascii="Times New Roman" w:hAnsi="Times New Roman"/>
          <w:sz w:val="28"/>
          <w:szCs w:val="28"/>
          <w:lang w:val="uk-UA" w:eastAsia="uk-UA"/>
        </w:rPr>
        <w:t xml:space="preserve"> Солодков А.С., Сологуб Е.Б. Физиология человека. Общая. Спортивная. Возрастная. Москва: Олимпия-Пресс, 2005. 529 с.</w:t>
      </w:r>
      <w:bookmarkEnd w:id="26"/>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bookmarkStart w:id="27" w:name="_Ref282350262"/>
      <w:r w:rsidRPr="00B67078">
        <w:rPr>
          <w:rFonts w:ascii="Times New Roman" w:hAnsi="Times New Roman"/>
          <w:sz w:val="28"/>
          <w:szCs w:val="28"/>
          <w:lang w:val="uk-UA" w:eastAsia="uk-UA"/>
        </w:rPr>
        <w:t xml:space="preserve"> Ремшмидт Х. Подростковый и юношеский возраст. Москва: Мир, 1994. 213 с.</w:t>
      </w:r>
      <w:bookmarkEnd w:id="27"/>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bookmarkStart w:id="28" w:name="_Ref282354350"/>
      <w:r w:rsidRPr="00B67078">
        <w:rPr>
          <w:rFonts w:ascii="Times New Roman" w:hAnsi="Times New Roman"/>
          <w:sz w:val="28"/>
          <w:szCs w:val="28"/>
          <w:lang w:val="uk-UA" w:eastAsia="uk-UA"/>
        </w:rPr>
        <w:t xml:space="preserve"> Аулик И.В. Определение физической работоспособности в клинике и спорте. Москва : Медицина, 1999. 192 с.</w:t>
      </w:r>
      <w:bookmarkEnd w:id="28"/>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bookmarkStart w:id="29" w:name="_Ref282361321"/>
      <w:r w:rsidRPr="00B67078">
        <w:rPr>
          <w:rFonts w:ascii="Times New Roman" w:hAnsi="Times New Roman"/>
          <w:iCs/>
          <w:sz w:val="28"/>
          <w:szCs w:val="28"/>
          <w:lang w:val="uk-UA" w:eastAsia="uk-UA"/>
        </w:rPr>
        <w:t xml:space="preserve"> </w:t>
      </w:r>
      <w:hyperlink r:id="rId37" w:history="1">
        <w:r w:rsidRPr="00B67078">
          <w:rPr>
            <w:rFonts w:ascii="Times New Roman" w:hAnsi="Times New Roman"/>
            <w:iCs/>
            <w:sz w:val="28"/>
            <w:szCs w:val="28"/>
            <w:lang w:val="uk-UA" w:eastAsia="uk-UA"/>
          </w:rPr>
          <w:t>Еремка Е.В.</w:t>
        </w:r>
      </w:hyperlink>
      <w:r w:rsidRPr="00B67078">
        <w:rPr>
          <w:rFonts w:ascii="Times New Roman" w:hAnsi="Times New Roman"/>
          <w:iCs/>
          <w:sz w:val="28"/>
          <w:szCs w:val="28"/>
          <w:lang w:val="uk-UA" w:eastAsia="uk-UA"/>
        </w:rPr>
        <w:t xml:space="preserve">, </w:t>
      </w:r>
      <w:hyperlink r:id="rId38" w:history="1">
        <w:r w:rsidRPr="00B67078">
          <w:rPr>
            <w:rFonts w:ascii="Times New Roman" w:hAnsi="Times New Roman"/>
            <w:iCs/>
            <w:sz w:val="28"/>
            <w:szCs w:val="28"/>
            <w:lang w:val="uk-UA" w:eastAsia="uk-UA"/>
          </w:rPr>
          <w:t xml:space="preserve">Шокотко </w:t>
        </w:r>
      </w:hyperlink>
      <w:r w:rsidRPr="00B67078">
        <w:rPr>
          <w:rFonts w:ascii="Times New Roman" w:hAnsi="Times New Roman"/>
          <w:iCs/>
          <w:sz w:val="28"/>
          <w:szCs w:val="28"/>
          <w:lang w:val="uk-UA" w:eastAsia="uk-UA"/>
        </w:rPr>
        <w:t xml:space="preserve"> Т.В. </w:t>
      </w:r>
      <w:hyperlink r:id="rId39" w:history="1">
        <w:r w:rsidRPr="00B67078">
          <w:rPr>
            <w:rFonts w:ascii="Times New Roman" w:hAnsi="Times New Roman"/>
            <w:iCs/>
            <w:sz w:val="28"/>
            <w:szCs w:val="28"/>
            <w:lang w:val="uk-UA" w:eastAsia="uk-UA"/>
          </w:rPr>
          <w:t>Роль физической культуры и спорта в жизни современного человека</w:t>
        </w:r>
      </w:hyperlink>
      <w:r w:rsidRPr="00B67078">
        <w:rPr>
          <w:rFonts w:ascii="Times New Roman" w:hAnsi="Times New Roman"/>
          <w:iCs/>
          <w:sz w:val="28"/>
          <w:szCs w:val="28"/>
          <w:lang w:val="uk-UA" w:eastAsia="uk-UA"/>
        </w:rPr>
        <w:t xml:space="preserve">. </w:t>
      </w:r>
      <w:hyperlink r:id="rId40" w:history="1">
        <w:r w:rsidRPr="00B67078">
          <w:rPr>
            <w:rFonts w:ascii="Times New Roman" w:hAnsi="Times New Roman"/>
            <w:i/>
            <w:iCs/>
            <w:sz w:val="28"/>
            <w:szCs w:val="28"/>
            <w:lang w:val="uk-UA" w:eastAsia="uk-UA"/>
          </w:rPr>
          <w:t>Педагогіка, психологія та медико-бiологiчнi проблеми фізичного виховання i спорту</w:t>
        </w:r>
      </w:hyperlink>
      <w:r w:rsidRPr="00B67078">
        <w:rPr>
          <w:rFonts w:ascii="Times New Roman" w:hAnsi="Times New Roman"/>
          <w:i/>
          <w:iCs/>
          <w:sz w:val="28"/>
          <w:szCs w:val="28"/>
          <w:lang w:val="uk-UA" w:eastAsia="uk-UA"/>
        </w:rPr>
        <w:t>.</w:t>
      </w:r>
      <w:r w:rsidRPr="00B67078">
        <w:rPr>
          <w:rFonts w:ascii="Times New Roman" w:hAnsi="Times New Roman"/>
          <w:iCs/>
          <w:sz w:val="28"/>
          <w:szCs w:val="28"/>
          <w:lang w:val="uk-UA" w:eastAsia="uk-UA"/>
        </w:rPr>
        <w:t xml:space="preserve"> Зб. наук. праць за редакцією проф. Ермакова С.С. Харків : ХДАДМ (ХХПI), 2006. №10.  С. 94</w:t>
      </w:r>
      <w:r w:rsidRPr="00B67078">
        <w:rPr>
          <w:rFonts w:ascii="Times New Roman" w:hAnsi="Times New Roman"/>
          <w:sz w:val="28"/>
          <w:szCs w:val="28"/>
          <w:lang w:val="uk-UA" w:eastAsia="uk-UA"/>
        </w:rPr>
        <w:t>–</w:t>
      </w:r>
      <w:r w:rsidRPr="00B67078">
        <w:rPr>
          <w:rFonts w:ascii="Times New Roman" w:hAnsi="Times New Roman"/>
          <w:iCs/>
          <w:sz w:val="28"/>
          <w:szCs w:val="28"/>
          <w:lang w:val="uk-UA" w:eastAsia="uk-UA"/>
        </w:rPr>
        <w:t>96.</w:t>
      </w:r>
      <w:bookmarkEnd w:id="29"/>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bookmarkStart w:id="30" w:name="_Ref282363101"/>
      <w:r w:rsidRPr="00B67078">
        <w:rPr>
          <w:rFonts w:ascii="Times New Roman" w:hAnsi="Times New Roman"/>
          <w:bCs/>
          <w:sz w:val="28"/>
          <w:szCs w:val="28"/>
          <w:lang w:val="uk-UA" w:eastAsia="uk-UA"/>
        </w:rPr>
        <w:t xml:space="preserve"> Влияние физических упражнений и игр на организм детей и подростков </w:t>
      </w:r>
      <w:r w:rsidRPr="00B67078">
        <w:rPr>
          <w:rFonts w:ascii="Times New Roman" w:hAnsi="Times New Roman"/>
          <w:sz w:val="28"/>
          <w:szCs w:val="28"/>
          <w:lang w:val="uk-UA" w:eastAsia="ru-RU"/>
        </w:rPr>
        <w:t xml:space="preserve">[Електронний ресурс] / </w:t>
      </w:r>
      <w:r w:rsidRPr="00B67078">
        <w:rPr>
          <w:rFonts w:ascii="Times New Roman" w:hAnsi="Times New Roman"/>
          <w:bCs/>
          <w:sz w:val="28"/>
          <w:szCs w:val="28"/>
          <w:lang w:val="uk-UA" w:eastAsia="uk-UA"/>
        </w:rPr>
        <w:t xml:space="preserve">А.А.Демчишин, В.Н.Мухин, Р.С.Мозола. </w:t>
      </w:r>
      <w:r w:rsidRPr="00B67078">
        <w:rPr>
          <w:rFonts w:ascii="Times New Roman" w:hAnsi="Times New Roman"/>
          <w:sz w:val="28"/>
          <w:szCs w:val="28"/>
          <w:lang w:val="uk-UA" w:eastAsia="ru-RU"/>
        </w:rPr>
        <w:t>URL :</w:t>
      </w:r>
      <w:r w:rsidRPr="00B67078">
        <w:rPr>
          <w:rFonts w:ascii="Times New Roman" w:hAnsi="Times New Roman"/>
          <w:iCs/>
          <w:sz w:val="28"/>
          <w:szCs w:val="28"/>
          <w:lang w:val="uk-UA" w:eastAsia="uk-UA"/>
        </w:rPr>
        <w:t xml:space="preserve"> [</w:t>
      </w:r>
      <w:r w:rsidRPr="00B67078">
        <w:rPr>
          <w:rFonts w:ascii="Times New Roman" w:hAnsi="Times New Roman"/>
          <w:sz w:val="28"/>
          <w:szCs w:val="28"/>
          <w:lang w:val="uk-UA" w:eastAsia="uk-UA"/>
        </w:rPr>
        <w:t>WWW document</w:t>
      </w:r>
      <w:r w:rsidRPr="00B67078">
        <w:rPr>
          <w:rFonts w:ascii="Times New Roman" w:hAnsi="Times New Roman"/>
          <w:iCs/>
          <w:sz w:val="28"/>
          <w:szCs w:val="28"/>
          <w:lang w:val="uk-UA" w:eastAsia="uk-UA"/>
        </w:rPr>
        <w:t xml:space="preserve">]. </w:t>
      </w:r>
      <w:r w:rsidRPr="00B67078">
        <w:rPr>
          <w:rFonts w:ascii="Times New Roman" w:hAnsi="Times New Roman"/>
          <w:sz w:val="28"/>
          <w:szCs w:val="28"/>
          <w:lang w:val="uk-UA" w:eastAsia="uk-UA"/>
        </w:rPr>
        <w:t xml:space="preserve">URL </w:t>
      </w:r>
      <w:r w:rsidRPr="00B67078">
        <w:rPr>
          <w:rFonts w:ascii="Times New Roman" w:hAnsi="Times New Roman"/>
          <w:bCs/>
          <w:sz w:val="28"/>
          <w:szCs w:val="28"/>
          <w:lang w:val="uk-UA" w:eastAsia="uk-UA"/>
        </w:rPr>
        <w:t>http://kidportal.ru/interesno-znat/sport-igri/vliyanie-fizicheskih-uprazhnenii-i-igr-na-organizm-detei-i-podrostkov.html (19 января 2008).</w:t>
      </w:r>
      <w:bookmarkEnd w:id="30"/>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r w:rsidRPr="00B67078">
        <w:rPr>
          <w:rFonts w:ascii="Times New Roman" w:hAnsi="Times New Roman"/>
          <w:sz w:val="28"/>
          <w:szCs w:val="28"/>
          <w:lang w:val="uk-UA" w:eastAsia="uk-UA"/>
        </w:rPr>
        <w:t xml:space="preserve"> </w:t>
      </w:r>
      <w:bookmarkStart w:id="31" w:name="_Ref282364200"/>
      <w:r w:rsidRPr="00B67078">
        <w:rPr>
          <w:rFonts w:ascii="Times New Roman" w:hAnsi="Times New Roman"/>
          <w:iCs/>
          <w:sz w:val="28"/>
          <w:szCs w:val="28"/>
          <w:lang w:val="uk-UA" w:eastAsia="uk-UA"/>
        </w:rPr>
        <w:fldChar w:fldCharType="begin"/>
      </w:r>
      <w:r w:rsidRPr="00B67078">
        <w:rPr>
          <w:rFonts w:ascii="Times New Roman" w:hAnsi="Times New Roman"/>
          <w:iCs/>
          <w:sz w:val="28"/>
          <w:szCs w:val="28"/>
          <w:lang w:val="uk-UA" w:eastAsia="uk-UA"/>
        </w:rPr>
        <w:instrText xml:space="preserve"> HYPERLINK "http://lib.sportedu.ru/2SimQuery.idc?Author=%D1%88%D0%B8%D1%88%D0%BE%D0%B2%D0%B0%20i" </w:instrText>
      </w:r>
      <w:r w:rsidRPr="00B67078">
        <w:rPr>
          <w:rFonts w:ascii="Times New Roman" w:hAnsi="Times New Roman"/>
          <w:iCs/>
          <w:sz w:val="28"/>
          <w:szCs w:val="28"/>
          <w:lang w:val="uk-UA" w:eastAsia="uk-UA"/>
        </w:rPr>
        <w:fldChar w:fldCharType="separate"/>
      </w:r>
      <w:proofErr w:type="spellStart"/>
      <w:r w:rsidRPr="00B67078">
        <w:rPr>
          <w:rFonts w:ascii="Times New Roman" w:hAnsi="Times New Roman"/>
          <w:iCs/>
          <w:sz w:val="28"/>
          <w:szCs w:val="28"/>
          <w:lang w:val="uk-UA" w:eastAsia="uk-UA"/>
        </w:rPr>
        <w:t>Шишова</w:t>
      </w:r>
      <w:proofErr w:type="spellEnd"/>
      <w:r w:rsidRPr="00B67078">
        <w:rPr>
          <w:rFonts w:ascii="Times New Roman" w:hAnsi="Times New Roman"/>
          <w:iCs/>
          <w:sz w:val="28"/>
          <w:szCs w:val="28"/>
          <w:lang w:val="uk-UA" w:eastAsia="uk-UA"/>
        </w:rPr>
        <w:t xml:space="preserve"> I.О.</w:t>
      </w:r>
      <w:r w:rsidRPr="00B67078">
        <w:rPr>
          <w:rFonts w:ascii="Times New Roman" w:hAnsi="Times New Roman"/>
          <w:iCs/>
          <w:sz w:val="28"/>
          <w:szCs w:val="28"/>
          <w:lang w:val="uk-UA" w:eastAsia="uk-UA"/>
        </w:rPr>
        <w:fldChar w:fldCharType="end"/>
      </w:r>
      <w:r w:rsidRPr="00B67078">
        <w:rPr>
          <w:rFonts w:ascii="Times New Roman" w:hAnsi="Times New Roman"/>
          <w:iCs/>
          <w:sz w:val="28"/>
          <w:szCs w:val="28"/>
          <w:lang w:val="uk-UA" w:eastAsia="uk-UA"/>
        </w:rPr>
        <w:t xml:space="preserve"> </w:t>
      </w:r>
      <w:hyperlink r:id="rId41" w:history="1">
        <w:r w:rsidRPr="00B67078">
          <w:rPr>
            <w:rFonts w:ascii="Times New Roman" w:hAnsi="Times New Roman"/>
            <w:iCs/>
            <w:sz w:val="28"/>
            <w:szCs w:val="28"/>
            <w:lang w:val="uk-UA" w:eastAsia="uk-UA"/>
          </w:rPr>
          <w:t>Психологiчнi проблеми удосконалення культури здоров’я у дорослому вiцi</w:t>
        </w:r>
      </w:hyperlink>
      <w:r w:rsidRPr="00B67078">
        <w:rPr>
          <w:rFonts w:ascii="Times New Roman" w:hAnsi="Times New Roman"/>
          <w:iCs/>
          <w:sz w:val="28"/>
          <w:szCs w:val="28"/>
          <w:lang w:val="uk-UA" w:eastAsia="uk-UA"/>
        </w:rPr>
        <w:t xml:space="preserve">. </w:t>
      </w:r>
      <w:hyperlink r:id="rId42" w:history="1">
        <w:r w:rsidRPr="00B67078">
          <w:rPr>
            <w:rFonts w:ascii="Times New Roman" w:hAnsi="Times New Roman"/>
            <w:i/>
            <w:iCs/>
            <w:sz w:val="28"/>
            <w:szCs w:val="28"/>
            <w:lang w:val="uk-UA" w:eastAsia="uk-UA"/>
          </w:rPr>
          <w:t>Педагогіка, психологія та медико-бiологiчнi проблеми фізичного виховання i спорту</w:t>
        </w:r>
      </w:hyperlink>
      <w:r w:rsidRPr="00B67078">
        <w:rPr>
          <w:rFonts w:ascii="Times New Roman" w:hAnsi="Times New Roman"/>
          <w:i/>
          <w:iCs/>
          <w:sz w:val="28"/>
          <w:szCs w:val="28"/>
          <w:lang w:val="uk-UA" w:eastAsia="uk-UA"/>
        </w:rPr>
        <w:t>. З</w:t>
      </w:r>
      <w:r w:rsidRPr="00B67078">
        <w:rPr>
          <w:rFonts w:ascii="Times New Roman" w:hAnsi="Times New Roman"/>
          <w:iCs/>
          <w:sz w:val="28"/>
          <w:szCs w:val="28"/>
          <w:lang w:val="uk-UA" w:eastAsia="uk-UA"/>
        </w:rPr>
        <w:t>б. наук. праць за редакцією проф. Ермакова С.С. Харків: ХДАДМ (ХХПI), 2006. №10. С. 242</w:t>
      </w:r>
      <w:r w:rsidRPr="00B67078">
        <w:rPr>
          <w:rFonts w:ascii="Times New Roman" w:hAnsi="Times New Roman"/>
          <w:sz w:val="28"/>
          <w:szCs w:val="28"/>
          <w:lang w:val="uk-UA" w:eastAsia="ru-RU"/>
        </w:rPr>
        <w:t>–</w:t>
      </w:r>
      <w:r w:rsidRPr="00B67078">
        <w:rPr>
          <w:rFonts w:ascii="Times New Roman" w:hAnsi="Times New Roman"/>
          <w:iCs/>
          <w:sz w:val="28"/>
          <w:szCs w:val="28"/>
          <w:lang w:val="uk-UA" w:eastAsia="uk-UA"/>
        </w:rPr>
        <w:t>246.</w:t>
      </w:r>
      <w:bookmarkEnd w:id="31"/>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bookmarkStart w:id="32" w:name="_Ref282366810"/>
      <w:r w:rsidRPr="00B67078">
        <w:rPr>
          <w:rFonts w:ascii="Times New Roman" w:hAnsi="Times New Roman"/>
          <w:iCs/>
          <w:sz w:val="28"/>
          <w:szCs w:val="28"/>
          <w:lang w:val="uk-UA" w:eastAsia="uk-UA"/>
        </w:rPr>
        <w:t xml:space="preserve"> </w:t>
      </w:r>
      <w:hyperlink r:id="rId43" w:history="1">
        <w:r w:rsidRPr="00B67078">
          <w:rPr>
            <w:rFonts w:ascii="Times New Roman" w:hAnsi="Times New Roman"/>
            <w:iCs/>
            <w:sz w:val="28"/>
            <w:szCs w:val="28"/>
            <w:lang w:val="uk-UA" w:eastAsia="uk-UA"/>
          </w:rPr>
          <w:t xml:space="preserve">Роль физической культуры в сохранении и укреплении здоровья человека </w:t>
        </w:r>
      </w:hyperlink>
      <w:r w:rsidRPr="00B67078">
        <w:rPr>
          <w:rFonts w:ascii="Times New Roman" w:hAnsi="Times New Roman"/>
          <w:sz w:val="28"/>
          <w:szCs w:val="28"/>
          <w:lang w:val="uk-UA" w:eastAsia="ru-RU"/>
        </w:rPr>
        <w:t>[Електронний ресурс] / Е.В.</w:t>
      </w:r>
      <w:hyperlink r:id="rId44" w:history="1">
        <w:r w:rsidRPr="00B67078">
          <w:rPr>
            <w:rFonts w:ascii="Times New Roman" w:hAnsi="Times New Roman"/>
            <w:iCs/>
            <w:sz w:val="28"/>
            <w:szCs w:val="28"/>
            <w:lang w:val="uk-UA" w:eastAsia="uk-UA"/>
          </w:rPr>
          <w:t>Еремка</w:t>
        </w:r>
      </w:hyperlink>
      <w:r w:rsidRPr="00B67078">
        <w:rPr>
          <w:rFonts w:ascii="Times New Roman" w:hAnsi="Times New Roman"/>
          <w:iCs/>
          <w:sz w:val="28"/>
          <w:szCs w:val="28"/>
          <w:lang w:val="uk-UA" w:eastAsia="uk-UA"/>
        </w:rPr>
        <w:t>, Е.А.</w:t>
      </w:r>
      <w:hyperlink r:id="rId45" w:history="1">
        <w:r w:rsidRPr="00B67078">
          <w:rPr>
            <w:rFonts w:ascii="Times New Roman" w:hAnsi="Times New Roman"/>
            <w:iCs/>
            <w:sz w:val="28"/>
            <w:szCs w:val="28"/>
            <w:lang w:val="uk-UA" w:eastAsia="uk-UA"/>
          </w:rPr>
          <w:t>Балакирева</w:t>
        </w:r>
      </w:hyperlink>
      <w:r w:rsidRPr="00B67078">
        <w:rPr>
          <w:rFonts w:ascii="Times New Roman" w:hAnsi="Times New Roman"/>
          <w:iCs/>
          <w:sz w:val="28"/>
          <w:szCs w:val="28"/>
          <w:lang w:val="uk-UA" w:eastAsia="uk-UA"/>
        </w:rPr>
        <w:t xml:space="preserve">, </w:t>
      </w:r>
      <w:r w:rsidRPr="00B67078">
        <w:rPr>
          <w:rFonts w:ascii="Times New Roman" w:hAnsi="Times New Roman"/>
          <w:sz w:val="28"/>
          <w:szCs w:val="28"/>
          <w:lang w:val="uk-UA" w:eastAsia="uk-UA"/>
        </w:rPr>
        <w:t>И.В.Терещенко, С.Г.Баланова, Т.В.Шокотко</w:t>
      </w:r>
      <w:r w:rsidRPr="00B67078">
        <w:rPr>
          <w:rFonts w:ascii="Times New Roman" w:hAnsi="Times New Roman"/>
          <w:sz w:val="28"/>
          <w:szCs w:val="28"/>
          <w:lang w:val="uk-UA" w:eastAsia="ru-RU"/>
        </w:rPr>
        <w:t xml:space="preserve">. </w:t>
      </w:r>
      <w:r w:rsidRPr="00B67078">
        <w:rPr>
          <w:rFonts w:ascii="Times New Roman" w:hAnsi="Times New Roman"/>
          <w:sz w:val="28"/>
          <w:szCs w:val="28"/>
          <w:lang w:val="uk-UA" w:eastAsia="uk-UA"/>
        </w:rPr>
        <w:t>URL http://lib.sportedu.ru/Books/ XXPI/2007n4/p19-24.htm.</w:t>
      </w:r>
      <w:bookmarkEnd w:id="32"/>
    </w:p>
    <w:p w:rsidR="00A75CBC" w:rsidRPr="00B67078" w:rsidRDefault="00A75CBC" w:rsidP="00A8242A">
      <w:pPr>
        <w:pStyle w:val="ab"/>
        <w:numPr>
          <w:ilvl w:val="0"/>
          <w:numId w:val="28"/>
        </w:numPr>
        <w:tabs>
          <w:tab w:val="clear" w:pos="1260"/>
          <w:tab w:val="num" w:pos="0"/>
        </w:tabs>
        <w:spacing w:line="360" w:lineRule="auto"/>
        <w:ind w:left="0" w:firstLine="900"/>
        <w:jc w:val="both"/>
        <w:rPr>
          <w:sz w:val="28"/>
          <w:szCs w:val="28"/>
        </w:rPr>
      </w:pPr>
      <w:r w:rsidRPr="00B67078">
        <w:rPr>
          <w:sz w:val="28"/>
          <w:szCs w:val="28"/>
        </w:rPr>
        <w:t xml:space="preserve"> Волков Л.В. Теория и методика юношеского спорта. Киев : Олимпийская литература, 2002. 296 с.</w:t>
      </w:r>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i/>
          <w:sz w:val="28"/>
          <w:szCs w:val="28"/>
          <w:lang w:val="uk-UA" w:eastAsia="uk-UA"/>
        </w:rPr>
      </w:pPr>
      <w:bookmarkStart w:id="33" w:name="_Ref282369478"/>
      <w:r w:rsidRPr="00B67078">
        <w:rPr>
          <w:rFonts w:ascii="Times New Roman" w:hAnsi="Times New Roman"/>
          <w:i/>
          <w:iCs/>
          <w:sz w:val="28"/>
          <w:szCs w:val="28"/>
          <w:lang w:val="uk-UA" w:eastAsia="uk-UA"/>
        </w:rPr>
        <w:lastRenderedPageBreak/>
        <w:t xml:space="preserve"> </w:t>
      </w:r>
      <w:hyperlink r:id="rId46" w:history="1">
        <w:r w:rsidRPr="00B67078">
          <w:rPr>
            <w:rFonts w:ascii="Times New Roman" w:hAnsi="Times New Roman"/>
            <w:iCs/>
            <w:sz w:val="28"/>
            <w:szCs w:val="28"/>
            <w:lang w:val="uk-UA" w:eastAsia="uk-UA"/>
          </w:rPr>
          <w:t>Водолажский Г.Г.</w:t>
        </w:r>
      </w:hyperlink>
      <w:r w:rsidRPr="00B67078">
        <w:rPr>
          <w:rFonts w:ascii="Times New Roman" w:hAnsi="Times New Roman"/>
          <w:i/>
          <w:iCs/>
          <w:sz w:val="28"/>
          <w:szCs w:val="28"/>
          <w:lang w:val="uk-UA" w:eastAsia="uk-UA"/>
        </w:rPr>
        <w:t xml:space="preserve"> </w:t>
      </w:r>
      <w:hyperlink r:id="rId47" w:history="1">
        <w:r w:rsidRPr="00B67078">
          <w:rPr>
            <w:rFonts w:ascii="Times New Roman" w:hAnsi="Times New Roman"/>
            <w:iCs/>
            <w:sz w:val="28"/>
            <w:szCs w:val="28"/>
            <w:lang w:val="uk-UA" w:eastAsia="uk-UA"/>
          </w:rPr>
          <w:t>Мотивы, побуждающие учащихся к занятиям физической культурой и спортом</w:t>
        </w:r>
      </w:hyperlink>
      <w:r w:rsidRPr="00B67078">
        <w:rPr>
          <w:rFonts w:ascii="Times New Roman" w:hAnsi="Times New Roman"/>
          <w:i/>
          <w:iCs/>
          <w:sz w:val="28"/>
          <w:szCs w:val="28"/>
          <w:lang w:val="uk-UA" w:eastAsia="uk-UA"/>
        </w:rPr>
        <w:t>. Новые исследования педагогики</w:t>
      </w:r>
      <w:r w:rsidRPr="00B67078">
        <w:rPr>
          <w:rFonts w:ascii="Times New Roman" w:hAnsi="Times New Roman"/>
          <w:iCs/>
          <w:sz w:val="28"/>
          <w:szCs w:val="28"/>
          <w:lang w:val="uk-UA" w:eastAsia="uk-UA"/>
        </w:rPr>
        <w:t>. 2001. №12. С. 66.</w:t>
      </w:r>
      <w:bookmarkEnd w:id="33"/>
    </w:p>
    <w:p w:rsidR="00A75CBC" w:rsidRPr="00B67078" w:rsidRDefault="00A75CBC" w:rsidP="00A8242A">
      <w:pPr>
        <w:numPr>
          <w:ilvl w:val="0"/>
          <w:numId w:val="28"/>
        </w:numPr>
        <w:tabs>
          <w:tab w:val="clear" w:pos="1260"/>
          <w:tab w:val="num" w:pos="0"/>
        </w:tabs>
        <w:spacing w:after="0" w:line="360" w:lineRule="auto"/>
        <w:ind w:left="0" w:firstLine="900"/>
        <w:jc w:val="both"/>
        <w:rPr>
          <w:rFonts w:ascii="Times New Roman" w:hAnsi="Times New Roman"/>
          <w:sz w:val="28"/>
          <w:szCs w:val="28"/>
          <w:lang w:val="uk-UA" w:eastAsia="uk-UA"/>
        </w:rPr>
      </w:pPr>
      <w:r w:rsidRPr="00B67078">
        <w:rPr>
          <w:rFonts w:ascii="Times New Roman" w:hAnsi="Times New Roman"/>
          <w:sz w:val="28"/>
          <w:szCs w:val="28"/>
          <w:lang w:val="uk-UA" w:eastAsia="uk-UA"/>
        </w:rPr>
        <w:t xml:space="preserve"> Маліков М.В., Сватьєв А.В., Богдановська Н.В.  Функціональна діагностика у фізичному вихованні і спорті : навчальний посібник для школярів вищих навчальних закладів. Запоріжжя: ЗДУ, 2006. 227 с.</w:t>
      </w:r>
    </w:p>
    <w:bookmarkEnd w:id="19"/>
    <w:p w:rsidR="00A75CBC" w:rsidRPr="00B67078" w:rsidRDefault="00A75CBC" w:rsidP="00A8242A">
      <w:pPr>
        <w:pStyle w:val="ab"/>
        <w:numPr>
          <w:ilvl w:val="0"/>
          <w:numId w:val="28"/>
        </w:numPr>
        <w:tabs>
          <w:tab w:val="clear" w:pos="1260"/>
          <w:tab w:val="num" w:pos="0"/>
        </w:tabs>
        <w:spacing w:line="360" w:lineRule="auto"/>
        <w:ind w:left="0" w:firstLine="900"/>
        <w:jc w:val="both"/>
        <w:rPr>
          <w:sz w:val="28"/>
          <w:szCs w:val="28"/>
        </w:rPr>
      </w:pPr>
      <w:r w:rsidRPr="00B67078">
        <w:rPr>
          <w:sz w:val="28"/>
          <w:szCs w:val="28"/>
        </w:rPr>
        <w:t xml:space="preserve"> Ланда Б.Х. Методика комплексной оценки физического воспитания и физической подготовленности. Москва : Советский спорт, 2004. 192 с.</w:t>
      </w:r>
    </w:p>
    <w:p w:rsidR="00A75CBC" w:rsidRPr="00B67078" w:rsidRDefault="00A75CBC" w:rsidP="00A8242A">
      <w:pPr>
        <w:pStyle w:val="ab"/>
        <w:numPr>
          <w:ilvl w:val="0"/>
          <w:numId w:val="28"/>
        </w:numPr>
        <w:tabs>
          <w:tab w:val="clear" w:pos="1260"/>
          <w:tab w:val="num" w:pos="0"/>
        </w:tabs>
        <w:spacing w:line="360" w:lineRule="auto"/>
        <w:ind w:left="0" w:firstLine="900"/>
        <w:jc w:val="both"/>
        <w:rPr>
          <w:sz w:val="28"/>
          <w:szCs w:val="28"/>
        </w:rPr>
      </w:pPr>
      <w:r w:rsidRPr="00B67078">
        <w:rPr>
          <w:sz w:val="28"/>
          <w:szCs w:val="28"/>
        </w:rPr>
        <w:t xml:space="preserve"> 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школярів освітньо-кваліфікаційного рівня “бакалавр” напрямів підготовки “Фізичне виховання”, “Спорт”, “Здоров’я людини”. Запоріжжя : ЗНУ, 2014. 94 с. </w:t>
      </w:r>
    </w:p>
    <w:p w:rsidR="00A75CBC" w:rsidRPr="00B67078" w:rsidRDefault="00A75CBC" w:rsidP="00A8242A">
      <w:pPr>
        <w:spacing w:after="0" w:line="360" w:lineRule="auto"/>
        <w:jc w:val="center"/>
        <w:rPr>
          <w:rFonts w:ascii="Times New Roman" w:hAnsi="Times New Roman"/>
          <w:sz w:val="28"/>
          <w:szCs w:val="28"/>
          <w:lang w:val="uk-UA" w:eastAsia="ru-RU"/>
        </w:rPr>
      </w:pPr>
    </w:p>
    <w:p w:rsidR="00A75CBC" w:rsidRPr="00B67078" w:rsidRDefault="00A75CBC" w:rsidP="00A8242A">
      <w:pPr>
        <w:spacing w:after="0" w:line="360" w:lineRule="auto"/>
        <w:jc w:val="center"/>
        <w:rPr>
          <w:rFonts w:ascii="Times New Roman" w:hAnsi="Times New Roman"/>
          <w:sz w:val="28"/>
          <w:szCs w:val="28"/>
          <w:lang w:val="uk-UA" w:eastAsia="ru-RU"/>
        </w:rPr>
      </w:pPr>
    </w:p>
    <w:p w:rsidR="00A75CBC" w:rsidRPr="00B67078" w:rsidRDefault="00A75CBC" w:rsidP="00A8242A">
      <w:pPr>
        <w:spacing w:after="0" w:line="360" w:lineRule="auto"/>
        <w:jc w:val="center"/>
        <w:rPr>
          <w:rFonts w:ascii="Times New Roman" w:hAnsi="Times New Roman"/>
          <w:sz w:val="28"/>
          <w:szCs w:val="28"/>
          <w:lang w:val="uk-UA" w:eastAsia="ru-RU"/>
        </w:rPr>
      </w:pPr>
    </w:p>
    <w:p w:rsidR="00A75CBC" w:rsidRPr="00B67078" w:rsidRDefault="00A75CBC" w:rsidP="00A8242A">
      <w:pPr>
        <w:spacing w:after="0" w:line="360" w:lineRule="auto"/>
        <w:jc w:val="center"/>
        <w:rPr>
          <w:rFonts w:ascii="Times New Roman" w:hAnsi="Times New Roman"/>
          <w:sz w:val="28"/>
          <w:szCs w:val="28"/>
          <w:lang w:val="uk-UA" w:eastAsia="ru-RU"/>
        </w:rPr>
      </w:pPr>
    </w:p>
    <w:p w:rsidR="00A75CBC" w:rsidRPr="00B67078" w:rsidRDefault="00A75CBC" w:rsidP="00A8242A">
      <w:pPr>
        <w:spacing w:after="0" w:line="360" w:lineRule="auto"/>
        <w:jc w:val="center"/>
        <w:rPr>
          <w:rFonts w:ascii="Times New Roman" w:hAnsi="Times New Roman"/>
          <w:sz w:val="28"/>
          <w:szCs w:val="28"/>
          <w:lang w:val="uk-UA" w:eastAsia="ru-RU"/>
        </w:rPr>
      </w:pPr>
    </w:p>
    <w:p w:rsidR="00A75CBC" w:rsidRPr="00B67078" w:rsidRDefault="00A75CBC" w:rsidP="00A8242A">
      <w:pPr>
        <w:spacing w:after="0" w:line="360" w:lineRule="auto"/>
        <w:jc w:val="center"/>
        <w:rPr>
          <w:rFonts w:ascii="Times New Roman" w:hAnsi="Times New Roman"/>
          <w:sz w:val="28"/>
          <w:szCs w:val="28"/>
          <w:lang w:val="uk-UA" w:eastAsia="ru-RU"/>
        </w:rPr>
      </w:pPr>
    </w:p>
    <w:p w:rsidR="00A75CBC" w:rsidRDefault="00A75CBC" w:rsidP="00A8242A">
      <w:pPr>
        <w:spacing w:after="0" w:line="360" w:lineRule="auto"/>
        <w:jc w:val="center"/>
        <w:rPr>
          <w:rFonts w:ascii="Times New Roman" w:hAnsi="Times New Roman"/>
          <w:sz w:val="28"/>
          <w:szCs w:val="28"/>
          <w:lang w:val="uk-UA" w:eastAsia="ru-RU"/>
        </w:rPr>
      </w:pPr>
    </w:p>
    <w:p w:rsidR="00A75CBC" w:rsidRDefault="00A75CBC" w:rsidP="00A8242A">
      <w:pPr>
        <w:spacing w:after="0" w:line="360" w:lineRule="auto"/>
        <w:jc w:val="center"/>
        <w:rPr>
          <w:rFonts w:ascii="Times New Roman" w:hAnsi="Times New Roman"/>
          <w:sz w:val="28"/>
          <w:szCs w:val="28"/>
          <w:lang w:val="uk-UA" w:eastAsia="ru-RU"/>
        </w:rPr>
      </w:pPr>
    </w:p>
    <w:p w:rsidR="00A75CBC" w:rsidRPr="00B67078" w:rsidRDefault="00A75CBC" w:rsidP="00A8242A">
      <w:pPr>
        <w:spacing w:after="0" w:line="360" w:lineRule="auto"/>
        <w:jc w:val="center"/>
        <w:rPr>
          <w:rFonts w:ascii="Times New Roman" w:hAnsi="Times New Roman"/>
          <w:sz w:val="28"/>
          <w:szCs w:val="28"/>
          <w:lang w:val="uk-UA" w:eastAsia="ru-RU"/>
        </w:rPr>
      </w:pPr>
    </w:p>
    <w:p w:rsidR="00A75CBC" w:rsidRDefault="00A75CBC"/>
    <w:sectPr w:rsidR="00A75CBC" w:rsidSect="00A822A6">
      <w:pgSz w:w="11906" w:h="16838"/>
      <w:pgMar w:top="1134" w:right="851" w:bottom="1134" w:left="1701" w:header="709" w:footer="709" w:gutter="0"/>
      <w:pgNumType w:start="5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AD0" w:rsidRDefault="004D1AD0" w:rsidP="00A02991">
      <w:pPr>
        <w:spacing w:after="0" w:line="240" w:lineRule="auto"/>
      </w:pPr>
      <w:r>
        <w:separator/>
      </w:r>
    </w:p>
  </w:endnote>
  <w:endnote w:type="continuationSeparator" w:id="0">
    <w:p w:rsidR="004D1AD0" w:rsidRDefault="004D1AD0" w:rsidP="00A0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rdiaUPC">
    <w:charset w:val="DE"/>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AD0" w:rsidRDefault="004D1AD0" w:rsidP="00A02991">
      <w:pPr>
        <w:spacing w:after="0" w:line="240" w:lineRule="auto"/>
      </w:pPr>
      <w:r>
        <w:separator/>
      </w:r>
    </w:p>
  </w:footnote>
  <w:footnote w:type="continuationSeparator" w:id="0">
    <w:p w:rsidR="004D1AD0" w:rsidRDefault="004D1AD0" w:rsidP="00A02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FB8" w:rsidRDefault="00441FB8" w:rsidP="005E0CE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41FB8" w:rsidRDefault="00441FB8" w:rsidP="00025271">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FB8" w:rsidRPr="001633A0" w:rsidRDefault="00441FB8" w:rsidP="005E0CED">
    <w:pPr>
      <w:pStyle w:val="a9"/>
      <w:framePr w:wrap="around" w:vAnchor="text" w:hAnchor="margin" w:xAlign="right" w:y="1"/>
      <w:rPr>
        <w:rStyle w:val="a8"/>
        <w:sz w:val="28"/>
        <w:szCs w:val="28"/>
      </w:rPr>
    </w:pPr>
    <w:r w:rsidRPr="001633A0">
      <w:rPr>
        <w:rStyle w:val="a8"/>
        <w:sz w:val="28"/>
        <w:szCs w:val="28"/>
      </w:rPr>
      <w:fldChar w:fldCharType="begin"/>
    </w:r>
    <w:r w:rsidRPr="001633A0">
      <w:rPr>
        <w:rStyle w:val="a8"/>
        <w:sz w:val="28"/>
        <w:szCs w:val="28"/>
      </w:rPr>
      <w:instrText xml:space="preserve">PAGE  </w:instrText>
    </w:r>
    <w:r w:rsidRPr="001633A0">
      <w:rPr>
        <w:rStyle w:val="a8"/>
        <w:sz w:val="28"/>
        <w:szCs w:val="28"/>
      </w:rPr>
      <w:fldChar w:fldCharType="separate"/>
    </w:r>
    <w:r w:rsidR="00B06FFA">
      <w:rPr>
        <w:rStyle w:val="a8"/>
        <w:noProof/>
        <w:sz w:val="28"/>
        <w:szCs w:val="28"/>
      </w:rPr>
      <w:t>48</w:t>
    </w:r>
    <w:r w:rsidRPr="001633A0">
      <w:rPr>
        <w:rStyle w:val="a8"/>
        <w:sz w:val="28"/>
        <w:szCs w:val="28"/>
      </w:rPr>
      <w:fldChar w:fldCharType="end"/>
    </w:r>
  </w:p>
  <w:p w:rsidR="00441FB8" w:rsidRDefault="00441FB8" w:rsidP="00025271">
    <w:pPr>
      <w:pStyle w:val="a9"/>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FB8" w:rsidRDefault="00441FB8" w:rsidP="00B47C12">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41FB8" w:rsidRDefault="00441FB8">
    <w:pPr>
      <w:pStyle w:val="a9"/>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FB8" w:rsidRPr="00B47C12" w:rsidRDefault="00441FB8" w:rsidP="00427A4D">
    <w:pPr>
      <w:pStyle w:val="a9"/>
      <w:framePr w:wrap="around" w:vAnchor="text" w:hAnchor="margin" w:xAlign="right" w:y="1"/>
      <w:rPr>
        <w:rStyle w:val="a8"/>
        <w:sz w:val="28"/>
        <w:szCs w:val="28"/>
      </w:rPr>
    </w:pPr>
    <w:r w:rsidRPr="00B47C12">
      <w:rPr>
        <w:rStyle w:val="a8"/>
        <w:sz w:val="28"/>
        <w:szCs w:val="28"/>
      </w:rPr>
      <w:fldChar w:fldCharType="begin"/>
    </w:r>
    <w:r w:rsidRPr="00B47C12">
      <w:rPr>
        <w:rStyle w:val="a8"/>
        <w:sz w:val="28"/>
        <w:szCs w:val="28"/>
      </w:rPr>
      <w:instrText xml:space="preserve">PAGE  </w:instrText>
    </w:r>
    <w:r w:rsidRPr="00B47C12">
      <w:rPr>
        <w:rStyle w:val="a8"/>
        <w:sz w:val="28"/>
        <w:szCs w:val="28"/>
      </w:rPr>
      <w:fldChar w:fldCharType="separate"/>
    </w:r>
    <w:r w:rsidR="00B06FFA">
      <w:rPr>
        <w:rStyle w:val="a8"/>
        <w:noProof/>
        <w:sz w:val="28"/>
        <w:szCs w:val="28"/>
      </w:rPr>
      <w:t>5</w:t>
    </w:r>
    <w:r w:rsidRPr="00B47C12">
      <w:rPr>
        <w:rStyle w:val="a8"/>
        <w:sz w:val="28"/>
        <w:szCs w:val="28"/>
      </w:rPr>
      <w:fldChar w:fldCharType="end"/>
    </w:r>
  </w:p>
  <w:p w:rsidR="00441FB8" w:rsidRDefault="00441FB8" w:rsidP="009A1445">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F6675F0"/>
    <w:lvl w:ilvl="0">
      <w:numFmt w:val="decimal"/>
      <w:lvlText w:val="*"/>
      <w:lvlJc w:val="left"/>
      <w:rPr>
        <w:rFonts w:cs="Times New Roman"/>
      </w:rPr>
    </w:lvl>
  </w:abstractNum>
  <w:abstractNum w:abstractNumId="1" w15:restartNumberingAfterBreak="0">
    <w:nsid w:val="021A4DE2"/>
    <w:multiLevelType w:val="hybridMultilevel"/>
    <w:tmpl w:val="8BCEDAAE"/>
    <w:lvl w:ilvl="0" w:tplc="2FF8B92E">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6018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59A70E6"/>
    <w:multiLevelType w:val="hybridMultilevel"/>
    <w:tmpl w:val="7D8E3C24"/>
    <w:lvl w:ilvl="0" w:tplc="9A8204DC">
      <w:start w:val="1"/>
      <w:numFmt w:val="decimal"/>
      <w:lvlText w:val="%1."/>
      <w:lvlJc w:val="left"/>
      <w:pPr>
        <w:ind w:left="2096" w:hanging="1245"/>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5DD3B31"/>
    <w:multiLevelType w:val="hybridMultilevel"/>
    <w:tmpl w:val="F9664C58"/>
    <w:lvl w:ilvl="0" w:tplc="6A420458">
      <w:start w:val="3"/>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2A9A127A"/>
    <w:multiLevelType w:val="hybridMultilevel"/>
    <w:tmpl w:val="27487E90"/>
    <w:lvl w:ilvl="0" w:tplc="18C45AB4">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C240E0A"/>
    <w:multiLevelType w:val="hybridMultilevel"/>
    <w:tmpl w:val="7FB48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63253"/>
    <w:multiLevelType w:val="hybridMultilevel"/>
    <w:tmpl w:val="9E56F03A"/>
    <w:lvl w:ilvl="0" w:tplc="B24EC76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15:restartNumberingAfterBreak="0">
    <w:nsid w:val="303229DD"/>
    <w:multiLevelType w:val="hybridMultilevel"/>
    <w:tmpl w:val="60783166"/>
    <w:lvl w:ilvl="0" w:tplc="BABA06B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15:restartNumberingAfterBreak="0">
    <w:nsid w:val="30D237EC"/>
    <w:multiLevelType w:val="hybridMultilevel"/>
    <w:tmpl w:val="C34E403C"/>
    <w:lvl w:ilvl="0" w:tplc="8668E7D6">
      <w:start w:val="1"/>
      <w:numFmt w:val="decimal"/>
      <w:lvlText w:val="%1."/>
      <w:lvlJc w:val="left"/>
      <w:pPr>
        <w:ind w:left="2096" w:hanging="124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37B010E8"/>
    <w:multiLevelType w:val="hybridMultilevel"/>
    <w:tmpl w:val="22D4A902"/>
    <w:lvl w:ilvl="0" w:tplc="2C401312">
      <w:start w:val="1"/>
      <w:numFmt w:val="decimal"/>
      <w:lvlText w:val="%1."/>
      <w:lvlJc w:val="left"/>
      <w:pPr>
        <w:tabs>
          <w:tab w:val="num" w:pos="720"/>
        </w:tabs>
        <w:ind w:left="720" w:hanging="360"/>
      </w:pPr>
      <w:rPr>
        <w:rFonts w:ascii="Times New Roman" w:hAnsi="Times New Roman" w:cs="Times New Roman" w:hint="default"/>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1B1E7A"/>
    <w:multiLevelType w:val="multilevel"/>
    <w:tmpl w:val="EE444F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6043B32"/>
    <w:multiLevelType w:val="hybridMultilevel"/>
    <w:tmpl w:val="7BC4770C"/>
    <w:lvl w:ilvl="0" w:tplc="6ABC3B12">
      <w:start w:val="1"/>
      <w:numFmt w:val="decimal"/>
      <w:lvlText w:val="%1."/>
      <w:lvlJc w:val="left"/>
      <w:pPr>
        <w:tabs>
          <w:tab w:val="num" w:pos="1260"/>
        </w:tabs>
        <w:ind w:left="126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9D240A"/>
    <w:multiLevelType w:val="hybridMultilevel"/>
    <w:tmpl w:val="4DA2C094"/>
    <w:lvl w:ilvl="0" w:tplc="97004DBA">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2710869"/>
    <w:multiLevelType w:val="hybridMultilevel"/>
    <w:tmpl w:val="A98E2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0E26E8"/>
    <w:multiLevelType w:val="hybridMultilevel"/>
    <w:tmpl w:val="7E447CB4"/>
    <w:lvl w:ilvl="0" w:tplc="86B68D4E">
      <w:start w:val="1"/>
      <w:numFmt w:val="decimal"/>
      <w:lvlText w:val="%1."/>
      <w:lvlJc w:val="left"/>
      <w:pPr>
        <w:tabs>
          <w:tab w:val="num" w:pos="2370"/>
        </w:tabs>
        <w:ind w:left="2370" w:hanging="360"/>
      </w:pPr>
      <w:rPr>
        <w:rFonts w:cs="Times New Roman" w:hint="default"/>
      </w:rPr>
    </w:lvl>
    <w:lvl w:ilvl="1" w:tplc="590C75A0">
      <w:numFmt w:val="none"/>
      <w:lvlText w:val=""/>
      <w:lvlJc w:val="left"/>
      <w:pPr>
        <w:tabs>
          <w:tab w:val="num" w:pos="360"/>
        </w:tabs>
      </w:pPr>
      <w:rPr>
        <w:rFonts w:cs="Times New Roman"/>
      </w:rPr>
    </w:lvl>
    <w:lvl w:ilvl="2" w:tplc="20106FD2">
      <w:numFmt w:val="none"/>
      <w:lvlText w:val=""/>
      <w:lvlJc w:val="left"/>
      <w:pPr>
        <w:tabs>
          <w:tab w:val="num" w:pos="360"/>
        </w:tabs>
      </w:pPr>
      <w:rPr>
        <w:rFonts w:cs="Times New Roman"/>
      </w:rPr>
    </w:lvl>
    <w:lvl w:ilvl="3" w:tplc="27B822F4">
      <w:numFmt w:val="none"/>
      <w:lvlText w:val=""/>
      <w:lvlJc w:val="left"/>
      <w:pPr>
        <w:tabs>
          <w:tab w:val="num" w:pos="360"/>
        </w:tabs>
      </w:pPr>
      <w:rPr>
        <w:rFonts w:cs="Times New Roman"/>
      </w:rPr>
    </w:lvl>
    <w:lvl w:ilvl="4" w:tplc="39782944">
      <w:numFmt w:val="none"/>
      <w:lvlText w:val=""/>
      <w:lvlJc w:val="left"/>
      <w:pPr>
        <w:tabs>
          <w:tab w:val="num" w:pos="360"/>
        </w:tabs>
      </w:pPr>
      <w:rPr>
        <w:rFonts w:cs="Times New Roman"/>
      </w:rPr>
    </w:lvl>
    <w:lvl w:ilvl="5" w:tplc="79123E90">
      <w:numFmt w:val="none"/>
      <w:lvlText w:val=""/>
      <w:lvlJc w:val="left"/>
      <w:pPr>
        <w:tabs>
          <w:tab w:val="num" w:pos="360"/>
        </w:tabs>
      </w:pPr>
      <w:rPr>
        <w:rFonts w:cs="Times New Roman"/>
      </w:rPr>
    </w:lvl>
    <w:lvl w:ilvl="6" w:tplc="9E546F02">
      <w:numFmt w:val="none"/>
      <w:lvlText w:val=""/>
      <w:lvlJc w:val="left"/>
      <w:pPr>
        <w:tabs>
          <w:tab w:val="num" w:pos="360"/>
        </w:tabs>
      </w:pPr>
      <w:rPr>
        <w:rFonts w:cs="Times New Roman"/>
      </w:rPr>
    </w:lvl>
    <w:lvl w:ilvl="7" w:tplc="07EC6532">
      <w:numFmt w:val="none"/>
      <w:lvlText w:val=""/>
      <w:lvlJc w:val="left"/>
      <w:pPr>
        <w:tabs>
          <w:tab w:val="num" w:pos="360"/>
        </w:tabs>
      </w:pPr>
      <w:rPr>
        <w:rFonts w:cs="Times New Roman"/>
      </w:rPr>
    </w:lvl>
    <w:lvl w:ilvl="8" w:tplc="87A4069A">
      <w:numFmt w:val="none"/>
      <w:lvlText w:val=""/>
      <w:lvlJc w:val="left"/>
      <w:pPr>
        <w:tabs>
          <w:tab w:val="num" w:pos="360"/>
        </w:tabs>
      </w:pPr>
      <w:rPr>
        <w:rFonts w:cs="Times New Roman"/>
      </w:rPr>
    </w:lvl>
  </w:abstractNum>
  <w:abstractNum w:abstractNumId="16" w15:restartNumberingAfterBreak="0">
    <w:nsid w:val="5941598D"/>
    <w:multiLevelType w:val="hybridMultilevel"/>
    <w:tmpl w:val="A198C24A"/>
    <w:lvl w:ilvl="0" w:tplc="25AA4FF8">
      <w:start w:val="1"/>
      <w:numFmt w:val="decimal"/>
      <w:lvlText w:val="%1."/>
      <w:lvlJc w:val="left"/>
      <w:pPr>
        <w:tabs>
          <w:tab w:val="num" w:pos="720"/>
        </w:tabs>
        <w:ind w:left="720"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B186ADE"/>
    <w:multiLevelType w:val="hybridMultilevel"/>
    <w:tmpl w:val="A198C24A"/>
    <w:lvl w:ilvl="0" w:tplc="25AA4FF8">
      <w:start w:val="1"/>
      <w:numFmt w:val="decimal"/>
      <w:lvlText w:val="%1."/>
      <w:lvlJc w:val="left"/>
      <w:pPr>
        <w:tabs>
          <w:tab w:val="num" w:pos="644"/>
        </w:tabs>
        <w:ind w:left="644" w:hanging="360"/>
      </w:pPr>
      <w:rPr>
        <w:rFonts w:cs="Times New Roman"/>
        <w:i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5BDD76F8"/>
    <w:multiLevelType w:val="singleLevel"/>
    <w:tmpl w:val="D5862544"/>
    <w:lvl w:ilvl="0">
      <w:numFmt w:val="bullet"/>
      <w:lvlText w:val="-"/>
      <w:lvlJc w:val="left"/>
      <w:pPr>
        <w:tabs>
          <w:tab w:val="num" w:pos="927"/>
        </w:tabs>
        <w:ind w:left="927" w:hanging="360"/>
      </w:pPr>
      <w:rPr>
        <w:rFonts w:hint="default"/>
      </w:rPr>
    </w:lvl>
  </w:abstractNum>
  <w:abstractNum w:abstractNumId="19" w15:restartNumberingAfterBreak="0">
    <w:nsid w:val="605A2E78"/>
    <w:multiLevelType w:val="hybridMultilevel"/>
    <w:tmpl w:val="E5EABEBC"/>
    <w:lvl w:ilvl="0" w:tplc="FFFFFFFF">
      <w:start w:val="1"/>
      <w:numFmt w:val="decimal"/>
      <w:lvlText w:val="%1."/>
      <w:lvlJc w:val="left"/>
      <w:pPr>
        <w:tabs>
          <w:tab w:val="num" w:pos="927"/>
        </w:tabs>
        <w:ind w:left="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27A2D7B"/>
    <w:multiLevelType w:val="hybridMultilevel"/>
    <w:tmpl w:val="6C94C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CFE1112"/>
    <w:multiLevelType w:val="hybridMultilevel"/>
    <w:tmpl w:val="F47E37A6"/>
    <w:lvl w:ilvl="0" w:tplc="DF08B422">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218412D"/>
    <w:multiLevelType w:val="singleLevel"/>
    <w:tmpl w:val="4094F4F0"/>
    <w:lvl w:ilvl="0">
      <w:start w:val="1"/>
      <w:numFmt w:val="decimal"/>
      <w:lvlText w:val="%1."/>
      <w:legacy w:legacy="1" w:legacySpace="0" w:legacyIndent="284"/>
      <w:lvlJc w:val="left"/>
      <w:rPr>
        <w:rFonts w:ascii="Times New Roman" w:hAnsi="Times New Roman" w:cs="Times New Roman" w:hint="default"/>
      </w:rPr>
    </w:lvl>
  </w:abstractNum>
  <w:abstractNum w:abstractNumId="23" w15:restartNumberingAfterBreak="0">
    <w:nsid w:val="77A2607E"/>
    <w:multiLevelType w:val="hybridMultilevel"/>
    <w:tmpl w:val="E9C60108"/>
    <w:lvl w:ilvl="0" w:tplc="04190011">
      <w:start w:val="1"/>
      <w:numFmt w:val="decimal"/>
      <w:lvlText w:val="%1)"/>
      <w:lvlJc w:val="left"/>
      <w:pPr>
        <w:tabs>
          <w:tab w:val="num" w:pos="720"/>
        </w:tabs>
        <w:ind w:left="720" w:hanging="360"/>
      </w:pPr>
      <w:rPr>
        <w:rFonts w:cs="Times New Roman" w:hint="default"/>
      </w:rPr>
    </w:lvl>
    <w:lvl w:ilvl="1" w:tplc="02ACF838">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0"/>
    <w:lvlOverride w:ilvl="0">
      <w:lvl w:ilvl="0">
        <w:numFmt w:val="bullet"/>
        <w:lvlText w:val="•"/>
        <w:legacy w:legacy="1" w:legacySpace="0" w:legacyIndent="130"/>
        <w:lvlJc w:val="left"/>
        <w:rPr>
          <w:rFonts w:ascii="Arial" w:hAnsi="Arial" w:hint="default"/>
        </w:rPr>
      </w:lvl>
    </w:lvlOverride>
  </w:num>
  <w:num w:numId="3">
    <w:abstractNumId w:val="0"/>
    <w:lvlOverride w:ilvl="0">
      <w:lvl w:ilvl="0">
        <w:numFmt w:val="bullet"/>
        <w:lvlText w:val="•"/>
        <w:legacy w:legacy="1" w:legacySpace="0" w:legacyIndent="125"/>
        <w:lvlJc w:val="left"/>
        <w:rPr>
          <w:rFonts w:ascii="Arial" w:hAnsi="Arial" w:hint="default"/>
        </w:rPr>
      </w:lvl>
    </w:lvlOverride>
  </w:num>
  <w:num w:numId="4">
    <w:abstractNumId w:val="0"/>
    <w:lvlOverride w:ilvl="0">
      <w:lvl w:ilvl="0">
        <w:numFmt w:val="bullet"/>
        <w:lvlText w:val="•"/>
        <w:legacy w:legacy="1" w:legacySpace="0" w:legacyIndent="129"/>
        <w:lvlJc w:val="left"/>
        <w:rPr>
          <w:rFonts w:ascii="Arial" w:hAnsi="Arial" w:hint="default"/>
        </w:rPr>
      </w:lvl>
    </w:lvlOverride>
  </w:num>
  <w:num w:numId="5">
    <w:abstractNumId w:val="0"/>
    <w:lvlOverride w:ilvl="0">
      <w:lvl w:ilvl="0">
        <w:numFmt w:val="bullet"/>
        <w:lvlText w:val="•"/>
        <w:legacy w:legacy="1" w:legacySpace="0" w:legacyIndent="172"/>
        <w:lvlJc w:val="left"/>
        <w:rPr>
          <w:rFonts w:ascii="Times New Roman" w:hAnsi="Times New Roman" w:hint="default"/>
        </w:rPr>
      </w:lvl>
    </w:lvlOverride>
  </w:num>
  <w:num w:numId="6">
    <w:abstractNumId w:val="7"/>
  </w:num>
  <w:num w:numId="7">
    <w:abstractNumId w:val="21"/>
  </w:num>
  <w:num w:numId="8">
    <w:abstractNumId w:val="0"/>
    <w:lvlOverride w:ilvl="0">
      <w:lvl w:ilvl="0">
        <w:numFmt w:val="bullet"/>
        <w:lvlText w:val="-"/>
        <w:legacy w:legacy="1" w:legacySpace="0" w:legacyIndent="189"/>
        <w:lvlJc w:val="left"/>
        <w:rPr>
          <w:rFonts w:ascii="Times New Roman" w:hAnsi="Times New Roman" w:hint="default"/>
        </w:rPr>
      </w:lvl>
    </w:lvlOverride>
  </w:num>
  <w:num w:numId="9">
    <w:abstractNumId w:val="15"/>
  </w:num>
  <w:num w:numId="10">
    <w:abstractNumId w:val="4"/>
  </w:num>
  <w:num w:numId="11">
    <w:abstractNumId w:val="8"/>
  </w:num>
  <w:num w:numId="12">
    <w:abstractNumId w:val="5"/>
  </w:num>
  <w:num w:numId="13">
    <w:abstractNumId w:val="13"/>
  </w:num>
  <w:num w:numId="14">
    <w:abstractNumId w:val="23"/>
  </w:num>
  <w:num w:numId="15">
    <w:abstractNumId w:val="17"/>
  </w:num>
  <w:num w:numId="16">
    <w:abstractNumId w:val="2"/>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8"/>
  </w:num>
  <w:num w:numId="19">
    <w:abstractNumId w:val="10"/>
  </w:num>
  <w:num w:numId="20">
    <w:abstractNumId w:val="16"/>
  </w:num>
  <w:num w:numId="21">
    <w:abstractNumId w:val="20"/>
  </w:num>
  <w:num w:numId="22">
    <w:abstractNumId w:val="1"/>
  </w:num>
  <w:num w:numId="23">
    <w:abstractNumId w:val="14"/>
  </w:num>
  <w:num w:numId="24">
    <w:abstractNumId w:val="9"/>
  </w:num>
  <w:num w:numId="25">
    <w:abstractNumId w:val="3"/>
  </w:num>
  <w:num w:numId="26">
    <w:abstractNumId w:val="19"/>
  </w:num>
  <w:num w:numId="27">
    <w:abstractNumId w:val="6"/>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FAC"/>
    <w:rsid w:val="00025271"/>
    <w:rsid w:val="000536D0"/>
    <w:rsid w:val="000B68B2"/>
    <w:rsid w:val="000F0491"/>
    <w:rsid w:val="0010606E"/>
    <w:rsid w:val="001633A0"/>
    <w:rsid w:val="00270F96"/>
    <w:rsid w:val="002F4ABF"/>
    <w:rsid w:val="00336404"/>
    <w:rsid w:val="003401D4"/>
    <w:rsid w:val="00353C70"/>
    <w:rsid w:val="00427A4D"/>
    <w:rsid w:val="00430ACD"/>
    <w:rsid w:val="00432EBD"/>
    <w:rsid w:val="00441FB8"/>
    <w:rsid w:val="004442A4"/>
    <w:rsid w:val="004A7EF5"/>
    <w:rsid w:val="004D1AD0"/>
    <w:rsid w:val="005B3E75"/>
    <w:rsid w:val="005D4EE1"/>
    <w:rsid w:val="005E0CED"/>
    <w:rsid w:val="00616D99"/>
    <w:rsid w:val="00671886"/>
    <w:rsid w:val="00686C1D"/>
    <w:rsid w:val="006B734D"/>
    <w:rsid w:val="006C586B"/>
    <w:rsid w:val="0077247E"/>
    <w:rsid w:val="00816A3A"/>
    <w:rsid w:val="00977B52"/>
    <w:rsid w:val="009A1445"/>
    <w:rsid w:val="00A02991"/>
    <w:rsid w:val="00A3246F"/>
    <w:rsid w:val="00A75CBC"/>
    <w:rsid w:val="00A75DA5"/>
    <w:rsid w:val="00A77A3A"/>
    <w:rsid w:val="00A822A6"/>
    <w:rsid w:val="00A8242A"/>
    <w:rsid w:val="00A906EE"/>
    <w:rsid w:val="00AC4384"/>
    <w:rsid w:val="00AF4FAC"/>
    <w:rsid w:val="00B06FFA"/>
    <w:rsid w:val="00B47C12"/>
    <w:rsid w:val="00B642CD"/>
    <w:rsid w:val="00B67078"/>
    <w:rsid w:val="00B9251C"/>
    <w:rsid w:val="00BA02FD"/>
    <w:rsid w:val="00BA1C0E"/>
    <w:rsid w:val="00C07849"/>
    <w:rsid w:val="00CA0F0A"/>
    <w:rsid w:val="00CA364B"/>
    <w:rsid w:val="00D77225"/>
    <w:rsid w:val="00DC6981"/>
    <w:rsid w:val="00E01950"/>
    <w:rsid w:val="00EB0351"/>
    <w:rsid w:val="00F13556"/>
    <w:rsid w:val="00F46761"/>
    <w:rsid w:val="00FF5E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15:docId w15:val="{09A41CA4-DF48-4F23-8778-E2177DF6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42A"/>
    <w:pPr>
      <w:spacing w:after="200" w:line="276" w:lineRule="auto"/>
    </w:pPr>
    <w:rPr>
      <w:sz w:val="22"/>
      <w:szCs w:val="22"/>
      <w:lang w:eastAsia="en-US"/>
    </w:rPr>
  </w:style>
  <w:style w:type="paragraph" w:styleId="1">
    <w:name w:val="heading 1"/>
    <w:basedOn w:val="a"/>
    <w:next w:val="a"/>
    <w:link w:val="10"/>
    <w:uiPriority w:val="99"/>
    <w:qFormat/>
    <w:rsid w:val="00A8242A"/>
    <w:pPr>
      <w:keepNext/>
      <w:widowControl w:val="0"/>
      <w:autoSpaceDE w:val="0"/>
      <w:autoSpaceDN w:val="0"/>
      <w:adjustRightInd w:val="0"/>
      <w:spacing w:before="240" w:after="60" w:line="240" w:lineRule="auto"/>
      <w:outlineLvl w:val="0"/>
    </w:pPr>
    <w:rPr>
      <w:rFonts w:ascii="Arial" w:hAnsi="Arial"/>
      <w:b/>
      <w:bCs/>
      <w:kern w:val="32"/>
      <w:sz w:val="32"/>
      <w:szCs w:val="32"/>
      <w:lang w:eastAsia="ru-RU"/>
    </w:rPr>
  </w:style>
  <w:style w:type="paragraph" w:styleId="2">
    <w:name w:val="heading 2"/>
    <w:basedOn w:val="a"/>
    <w:next w:val="a"/>
    <w:link w:val="20"/>
    <w:uiPriority w:val="99"/>
    <w:qFormat/>
    <w:rsid w:val="00A8242A"/>
    <w:pPr>
      <w:keepNext/>
      <w:spacing w:after="0" w:line="360" w:lineRule="auto"/>
      <w:ind w:firstLine="720"/>
      <w:jc w:val="both"/>
      <w:outlineLvl w:val="1"/>
    </w:pPr>
    <w:rPr>
      <w:rFonts w:ascii="Times New Roman" w:hAnsi="Times New Roman"/>
      <w:spacing w:val="-8"/>
      <w:sz w:val="24"/>
      <w:szCs w:val="24"/>
      <w:lang w:val="uk-UA" w:eastAsia="ru-RU"/>
    </w:rPr>
  </w:style>
  <w:style w:type="paragraph" w:styleId="3">
    <w:name w:val="heading 3"/>
    <w:basedOn w:val="a"/>
    <w:next w:val="a"/>
    <w:link w:val="30"/>
    <w:uiPriority w:val="99"/>
    <w:qFormat/>
    <w:rsid w:val="00A8242A"/>
    <w:pPr>
      <w:keepNext/>
      <w:spacing w:before="240" w:after="60" w:line="240" w:lineRule="auto"/>
      <w:outlineLvl w:val="2"/>
    </w:pPr>
    <w:rPr>
      <w:rFonts w:ascii="Arial" w:hAnsi="Arial"/>
      <w:b/>
      <w:bCs/>
      <w:sz w:val="26"/>
      <w:szCs w:val="26"/>
      <w:lang w:eastAsia="ru-RU"/>
    </w:rPr>
  </w:style>
  <w:style w:type="paragraph" w:styleId="4">
    <w:name w:val="heading 4"/>
    <w:basedOn w:val="a"/>
    <w:next w:val="a"/>
    <w:link w:val="40"/>
    <w:uiPriority w:val="99"/>
    <w:qFormat/>
    <w:rsid w:val="00A8242A"/>
    <w:pPr>
      <w:keepNext/>
      <w:spacing w:after="0" w:line="360" w:lineRule="auto"/>
      <w:ind w:firstLine="720"/>
      <w:jc w:val="both"/>
      <w:outlineLvl w:val="3"/>
    </w:pPr>
    <w:rPr>
      <w:rFonts w:ascii="Times New Roman" w:hAnsi="Times New Roman"/>
      <w:b/>
      <w:bCs/>
      <w:sz w:val="24"/>
      <w:szCs w:val="24"/>
      <w:lang w:val="uk-UA" w:eastAsia="ru-RU"/>
    </w:rPr>
  </w:style>
  <w:style w:type="paragraph" w:styleId="5">
    <w:name w:val="heading 5"/>
    <w:basedOn w:val="a"/>
    <w:next w:val="a"/>
    <w:link w:val="50"/>
    <w:uiPriority w:val="99"/>
    <w:qFormat/>
    <w:rsid w:val="00A8242A"/>
    <w:pPr>
      <w:keepNext/>
      <w:spacing w:after="0" w:line="240" w:lineRule="auto"/>
      <w:jc w:val="center"/>
      <w:outlineLvl w:val="4"/>
    </w:pPr>
    <w:rPr>
      <w:rFonts w:ascii="Times New Roman" w:hAnsi="Times New Roman"/>
      <w:b/>
      <w:sz w:val="24"/>
      <w:szCs w:val="24"/>
      <w:lang w:val="uk-UA" w:eastAsia="ru-RU"/>
    </w:rPr>
  </w:style>
  <w:style w:type="paragraph" w:styleId="6">
    <w:name w:val="heading 6"/>
    <w:basedOn w:val="a"/>
    <w:next w:val="a"/>
    <w:link w:val="60"/>
    <w:uiPriority w:val="99"/>
    <w:qFormat/>
    <w:rsid w:val="00A8242A"/>
    <w:pPr>
      <w:overflowPunct w:val="0"/>
      <w:autoSpaceDE w:val="0"/>
      <w:autoSpaceDN w:val="0"/>
      <w:adjustRightInd w:val="0"/>
      <w:spacing w:before="240" w:after="60" w:line="240" w:lineRule="auto"/>
      <w:textAlignment w:val="baseline"/>
      <w:outlineLvl w:val="5"/>
    </w:pPr>
    <w:rPr>
      <w:rFonts w:ascii="Times New Roman" w:hAnsi="Times New Roman"/>
      <w:b/>
      <w:bCs/>
      <w:sz w:val="20"/>
      <w:szCs w:val="20"/>
      <w:lang w:val="uk-UA" w:eastAsia="ru-RU"/>
    </w:rPr>
  </w:style>
  <w:style w:type="paragraph" w:styleId="7">
    <w:name w:val="heading 7"/>
    <w:basedOn w:val="a"/>
    <w:next w:val="a"/>
    <w:link w:val="70"/>
    <w:uiPriority w:val="99"/>
    <w:qFormat/>
    <w:rsid w:val="00A8242A"/>
    <w:pPr>
      <w:keepNext/>
      <w:spacing w:after="0" w:line="360" w:lineRule="auto"/>
      <w:jc w:val="center"/>
      <w:outlineLvl w:val="6"/>
    </w:pPr>
    <w:rPr>
      <w:rFonts w:ascii="Times New Roman" w:hAnsi="Times New Roman"/>
      <w:sz w:val="20"/>
      <w:szCs w:val="20"/>
      <w:lang w:eastAsia="ru-RU"/>
    </w:rPr>
  </w:style>
  <w:style w:type="paragraph" w:styleId="8">
    <w:name w:val="heading 8"/>
    <w:basedOn w:val="a"/>
    <w:next w:val="a"/>
    <w:link w:val="80"/>
    <w:uiPriority w:val="99"/>
    <w:qFormat/>
    <w:rsid w:val="00A8242A"/>
    <w:pPr>
      <w:overflowPunct w:val="0"/>
      <w:autoSpaceDE w:val="0"/>
      <w:autoSpaceDN w:val="0"/>
      <w:adjustRightInd w:val="0"/>
      <w:spacing w:before="240" w:after="60" w:line="240" w:lineRule="auto"/>
      <w:textAlignment w:val="baseline"/>
      <w:outlineLvl w:val="7"/>
    </w:pPr>
    <w:rPr>
      <w:rFonts w:ascii="Times New Roman" w:hAnsi="Times New Roman"/>
      <w:i/>
      <w:iCs/>
      <w:sz w:val="24"/>
      <w:szCs w:val="24"/>
      <w:lang w:val="uk-UA" w:eastAsia="ru-RU"/>
    </w:rPr>
  </w:style>
  <w:style w:type="paragraph" w:styleId="9">
    <w:name w:val="heading 9"/>
    <w:basedOn w:val="a"/>
    <w:next w:val="a"/>
    <w:link w:val="90"/>
    <w:uiPriority w:val="99"/>
    <w:qFormat/>
    <w:rsid w:val="00A8242A"/>
    <w:pPr>
      <w:keepNext/>
      <w:spacing w:after="0" w:line="360" w:lineRule="auto"/>
      <w:jc w:val="center"/>
      <w:outlineLvl w:val="8"/>
    </w:pPr>
    <w:rPr>
      <w:rFonts w:ascii="Times New Roman" w:hAnsi="Times New Roman"/>
      <w:b/>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242A"/>
    <w:rPr>
      <w:rFonts w:ascii="Arial" w:eastAsia="Times New Roman" w:hAnsi="Arial" w:cs="Times New Roman"/>
      <w:b/>
      <w:bCs/>
      <w:kern w:val="32"/>
      <w:sz w:val="32"/>
      <w:szCs w:val="32"/>
      <w:lang w:eastAsia="ru-RU"/>
    </w:rPr>
  </w:style>
  <w:style w:type="character" w:customStyle="1" w:styleId="20">
    <w:name w:val="Заголовок 2 Знак"/>
    <w:link w:val="2"/>
    <w:uiPriority w:val="99"/>
    <w:locked/>
    <w:rsid w:val="00A8242A"/>
    <w:rPr>
      <w:rFonts w:ascii="Times New Roman" w:eastAsia="Times New Roman" w:hAnsi="Times New Roman" w:cs="Times New Roman"/>
      <w:spacing w:val="-8"/>
      <w:sz w:val="24"/>
      <w:szCs w:val="24"/>
      <w:lang w:val="uk-UA" w:eastAsia="ru-RU"/>
    </w:rPr>
  </w:style>
  <w:style w:type="character" w:customStyle="1" w:styleId="30">
    <w:name w:val="Заголовок 3 Знак"/>
    <w:link w:val="3"/>
    <w:uiPriority w:val="99"/>
    <w:locked/>
    <w:rsid w:val="00A8242A"/>
    <w:rPr>
      <w:rFonts w:ascii="Arial" w:eastAsia="Times New Roman" w:hAnsi="Arial" w:cs="Times New Roman"/>
      <w:b/>
      <w:bCs/>
      <w:sz w:val="26"/>
      <w:szCs w:val="26"/>
      <w:lang w:eastAsia="ru-RU"/>
    </w:rPr>
  </w:style>
  <w:style w:type="character" w:customStyle="1" w:styleId="40">
    <w:name w:val="Заголовок 4 Знак"/>
    <w:link w:val="4"/>
    <w:uiPriority w:val="99"/>
    <w:locked/>
    <w:rsid w:val="00A8242A"/>
    <w:rPr>
      <w:rFonts w:ascii="Times New Roman" w:eastAsia="Times New Roman" w:hAnsi="Times New Roman" w:cs="Times New Roman"/>
      <w:b/>
      <w:bCs/>
      <w:sz w:val="24"/>
      <w:szCs w:val="24"/>
      <w:lang w:val="uk-UA" w:eastAsia="ru-RU"/>
    </w:rPr>
  </w:style>
  <w:style w:type="character" w:customStyle="1" w:styleId="50">
    <w:name w:val="Заголовок 5 Знак"/>
    <w:link w:val="5"/>
    <w:uiPriority w:val="99"/>
    <w:locked/>
    <w:rsid w:val="00A8242A"/>
    <w:rPr>
      <w:rFonts w:ascii="Times New Roman" w:eastAsia="Times New Roman" w:hAnsi="Times New Roman" w:cs="Times New Roman"/>
      <w:b/>
      <w:sz w:val="24"/>
      <w:szCs w:val="24"/>
      <w:lang w:val="uk-UA" w:eastAsia="ru-RU"/>
    </w:rPr>
  </w:style>
  <w:style w:type="character" w:customStyle="1" w:styleId="60">
    <w:name w:val="Заголовок 6 Знак"/>
    <w:link w:val="6"/>
    <w:uiPriority w:val="99"/>
    <w:locked/>
    <w:rsid w:val="00A8242A"/>
    <w:rPr>
      <w:rFonts w:ascii="Times New Roman" w:eastAsia="Times New Roman" w:hAnsi="Times New Roman" w:cs="Times New Roman"/>
      <w:b/>
      <w:bCs/>
      <w:sz w:val="20"/>
      <w:szCs w:val="20"/>
      <w:lang w:val="uk-UA" w:eastAsia="ru-RU"/>
    </w:rPr>
  </w:style>
  <w:style w:type="character" w:customStyle="1" w:styleId="70">
    <w:name w:val="Заголовок 7 Знак"/>
    <w:link w:val="7"/>
    <w:uiPriority w:val="99"/>
    <w:locked/>
    <w:rsid w:val="00A8242A"/>
    <w:rPr>
      <w:rFonts w:ascii="Times New Roman" w:eastAsia="Times New Roman" w:hAnsi="Times New Roman" w:cs="Times New Roman"/>
      <w:sz w:val="20"/>
      <w:szCs w:val="20"/>
      <w:lang w:eastAsia="ru-RU"/>
    </w:rPr>
  </w:style>
  <w:style w:type="character" w:customStyle="1" w:styleId="80">
    <w:name w:val="Заголовок 8 Знак"/>
    <w:link w:val="8"/>
    <w:uiPriority w:val="99"/>
    <w:locked/>
    <w:rsid w:val="00A8242A"/>
    <w:rPr>
      <w:rFonts w:ascii="Times New Roman" w:eastAsia="Times New Roman" w:hAnsi="Times New Roman" w:cs="Times New Roman"/>
      <w:i/>
      <w:iCs/>
      <w:sz w:val="24"/>
      <w:szCs w:val="24"/>
      <w:lang w:val="uk-UA" w:eastAsia="ru-RU"/>
    </w:rPr>
  </w:style>
  <w:style w:type="character" w:customStyle="1" w:styleId="90">
    <w:name w:val="Заголовок 9 Знак"/>
    <w:link w:val="9"/>
    <w:uiPriority w:val="99"/>
    <w:locked/>
    <w:rsid w:val="00A8242A"/>
    <w:rPr>
      <w:rFonts w:ascii="Times New Roman" w:eastAsia="Times New Roman" w:hAnsi="Times New Roman" w:cs="Times New Roman"/>
      <w:b/>
      <w:sz w:val="20"/>
      <w:szCs w:val="20"/>
      <w:u w:val="single"/>
      <w:lang w:eastAsia="ru-RU"/>
    </w:rPr>
  </w:style>
  <w:style w:type="paragraph" w:styleId="a3">
    <w:name w:val="Body Text"/>
    <w:basedOn w:val="a"/>
    <w:link w:val="a4"/>
    <w:uiPriority w:val="99"/>
    <w:rsid w:val="00A8242A"/>
    <w:pPr>
      <w:tabs>
        <w:tab w:val="left" w:pos="3828"/>
        <w:tab w:val="left" w:pos="4111"/>
      </w:tabs>
      <w:spacing w:after="0" w:line="360" w:lineRule="exact"/>
      <w:jc w:val="both"/>
    </w:pPr>
    <w:rPr>
      <w:rFonts w:ascii="Times New Roman" w:hAnsi="Times New Roman"/>
      <w:sz w:val="20"/>
      <w:szCs w:val="20"/>
      <w:lang w:val="uk-UA" w:eastAsia="ru-RU"/>
    </w:rPr>
  </w:style>
  <w:style w:type="character" w:customStyle="1" w:styleId="a4">
    <w:name w:val="Основной текст Знак"/>
    <w:link w:val="a3"/>
    <w:uiPriority w:val="99"/>
    <w:locked/>
    <w:rsid w:val="00A8242A"/>
    <w:rPr>
      <w:rFonts w:ascii="Times New Roman" w:eastAsia="Times New Roman" w:hAnsi="Times New Roman" w:cs="Times New Roman"/>
      <w:sz w:val="20"/>
      <w:szCs w:val="20"/>
      <w:lang w:val="uk-UA" w:eastAsia="ru-RU"/>
    </w:rPr>
  </w:style>
  <w:style w:type="paragraph" w:styleId="a5">
    <w:name w:val="Body Text Indent"/>
    <w:basedOn w:val="a"/>
    <w:link w:val="a6"/>
    <w:uiPriority w:val="99"/>
    <w:rsid w:val="00A8242A"/>
    <w:pPr>
      <w:spacing w:after="120" w:line="240" w:lineRule="auto"/>
      <w:ind w:left="283"/>
    </w:pPr>
    <w:rPr>
      <w:rFonts w:ascii="Times New Roman" w:hAnsi="Times New Roman"/>
      <w:sz w:val="24"/>
      <w:szCs w:val="24"/>
      <w:lang w:val="uk-UA" w:eastAsia="ru-RU"/>
    </w:rPr>
  </w:style>
  <w:style w:type="character" w:customStyle="1" w:styleId="a6">
    <w:name w:val="Основной текст с отступом Знак"/>
    <w:link w:val="a5"/>
    <w:uiPriority w:val="99"/>
    <w:locked/>
    <w:rsid w:val="00A8242A"/>
    <w:rPr>
      <w:rFonts w:ascii="Times New Roman" w:eastAsia="Times New Roman" w:hAnsi="Times New Roman" w:cs="Times New Roman"/>
      <w:sz w:val="24"/>
      <w:szCs w:val="24"/>
      <w:lang w:val="uk-UA" w:eastAsia="ru-RU"/>
    </w:rPr>
  </w:style>
  <w:style w:type="paragraph" w:styleId="21">
    <w:name w:val="Body Text Indent 2"/>
    <w:basedOn w:val="a"/>
    <w:link w:val="22"/>
    <w:uiPriority w:val="99"/>
    <w:rsid w:val="00A8242A"/>
    <w:pPr>
      <w:spacing w:after="120" w:line="480" w:lineRule="auto"/>
      <w:ind w:left="283"/>
    </w:pPr>
    <w:rPr>
      <w:rFonts w:ascii="Times New Roman" w:hAnsi="Times New Roman"/>
      <w:sz w:val="24"/>
      <w:szCs w:val="24"/>
      <w:lang w:val="uk-UA" w:eastAsia="ru-RU"/>
    </w:rPr>
  </w:style>
  <w:style w:type="character" w:customStyle="1" w:styleId="22">
    <w:name w:val="Основной текст с отступом 2 Знак"/>
    <w:link w:val="21"/>
    <w:uiPriority w:val="99"/>
    <w:locked/>
    <w:rsid w:val="00A8242A"/>
    <w:rPr>
      <w:rFonts w:ascii="Times New Roman" w:eastAsia="Times New Roman" w:hAnsi="Times New Roman" w:cs="Times New Roman"/>
      <w:sz w:val="24"/>
      <w:szCs w:val="24"/>
      <w:lang w:val="uk-UA" w:eastAsia="ru-RU"/>
    </w:rPr>
  </w:style>
  <w:style w:type="table" w:styleId="a7">
    <w:name w:val="Table Grid"/>
    <w:basedOn w:val="a1"/>
    <w:uiPriority w:val="99"/>
    <w:rsid w:val="00A8242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rsid w:val="00A8242A"/>
    <w:rPr>
      <w:rFonts w:cs="Times New Roman"/>
    </w:rPr>
  </w:style>
  <w:style w:type="paragraph" w:styleId="a9">
    <w:name w:val="header"/>
    <w:basedOn w:val="a"/>
    <w:link w:val="aa"/>
    <w:uiPriority w:val="99"/>
    <w:rsid w:val="00A8242A"/>
    <w:pPr>
      <w:tabs>
        <w:tab w:val="center" w:pos="4677"/>
        <w:tab w:val="right" w:pos="9355"/>
      </w:tabs>
      <w:spacing w:after="0" w:line="240" w:lineRule="auto"/>
    </w:pPr>
    <w:rPr>
      <w:rFonts w:ascii="Times New Roman" w:hAnsi="Times New Roman"/>
      <w:sz w:val="24"/>
      <w:szCs w:val="24"/>
      <w:lang w:val="uk-UA" w:eastAsia="ru-RU"/>
    </w:rPr>
  </w:style>
  <w:style w:type="character" w:customStyle="1" w:styleId="aa">
    <w:name w:val="Верхний колонтитул Знак"/>
    <w:link w:val="a9"/>
    <w:uiPriority w:val="99"/>
    <w:locked/>
    <w:rsid w:val="00A8242A"/>
    <w:rPr>
      <w:rFonts w:ascii="Times New Roman" w:eastAsia="Times New Roman" w:hAnsi="Times New Roman" w:cs="Times New Roman"/>
      <w:sz w:val="24"/>
      <w:szCs w:val="24"/>
      <w:lang w:val="uk-UA" w:eastAsia="ru-RU"/>
    </w:rPr>
  </w:style>
  <w:style w:type="character" w:customStyle="1" w:styleId="FontStyle19">
    <w:name w:val="Font Style19"/>
    <w:uiPriority w:val="99"/>
    <w:rsid w:val="00A8242A"/>
    <w:rPr>
      <w:rFonts w:ascii="Times New Roman" w:hAnsi="Times New Roman"/>
      <w:sz w:val="18"/>
    </w:rPr>
  </w:style>
  <w:style w:type="paragraph" w:customStyle="1" w:styleId="Style2">
    <w:name w:val="Style2"/>
    <w:basedOn w:val="a"/>
    <w:uiPriority w:val="99"/>
    <w:rsid w:val="00A8242A"/>
    <w:pPr>
      <w:widowControl w:val="0"/>
      <w:autoSpaceDE w:val="0"/>
      <w:autoSpaceDN w:val="0"/>
      <w:adjustRightInd w:val="0"/>
      <w:spacing w:after="0" w:line="243" w:lineRule="exact"/>
      <w:ind w:firstLine="278"/>
      <w:jc w:val="both"/>
    </w:pPr>
    <w:rPr>
      <w:rFonts w:ascii="Times New Roman" w:eastAsia="Times New Roman" w:hAnsi="Times New Roman"/>
      <w:sz w:val="24"/>
      <w:szCs w:val="24"/>
      <w:lang w:val="uk-UA" w:eastAsia="ru-RU"/>
    </w:rPr>
  </w:style>
  <w:style w:type="paragraph" w:customStyle="1" w:styleId="Style5">
    <w:name w:val="Style5"/>
    <w:basedOn w:val="a"/>
    <w:uiPriority w:val="99"/>
    <w:rsid w:val="00A8242A"/>
    <w:pPr>
      <w:widowControl w:val="0"/>
      <w:autoSpaceDE w:val="0"/>
      <w:autoSpaceDN w:val="0"/>
      <w:adjustRightInd w:val="0"/>
      <w:spacing w:after="0" w:line="250" w:lineRule="exact"/>
    </w:pPr>
    <w:rPr>
      <w:rFonts w:ascii="Times New Roman" w:eastAsia="Times New Roman" w:hAnsi="Times New Roman"/>
      <w:sz w:val="24"/>
      <w:szCs w:val="24"/>
      <w:lang w:val="uk-UA" w:eastAsia="ru-RU"/>
    </w:rPr>
  </w:style>
  <w:style w:type="paragraph" w:customStyle="1" w:styleId="Style8">
    <w:name w:val="Style8"/>
    <w:basedOn w:val="a"/>
    <w:uiPriority w:val="99"/>
    <w:rsid w:val="00A8242A"/>
    <w:pPr>
      <w:widowControl w:val="0"/>
      <w:autoSpaceDE w:val="0"/>
      <w:autoSpaceDN w:val="0"/>
      <w:adjustRightInd w:val="0"/>
      <w:spacing w:after="0" w:line="230" w:lineRule="exact"/>
      <w:ind w:firstLine="278"/>
      <w:jc w:val="both"/>
    </w:pPr>
    <w:rPr>
      <w:rFonts w:ascii="Times New Roman" w:eastAsia="Times New Roman" w:hAnsi="Times New Roman"/>
      <w:sz w:val="24"/>
      <w:szCs w:val="24"/>
      <w:lang w:val="uk-UA" w:eastAsia="ru-RU"/>
    </w:rPr>
  </w:style>
  <w:style w:type="paragraph" w:customStyle="1" w:styleId="Style10">
    <w:name w:val="Style10"/>
    <w:basedOn w:val="a"/>
    <w:uiPriority w:val="99"/>
    <w:rsid w:val="00A8242A"/>
    <w:pPr>
      <w:widowControl w:val="0"/>
      <w:autoSpaceDE w:val="0"/>
      <w:autoSpaceDN w:val="0"/>
      <w:adjustRightInd w:val="0"/>
      <w:spacing w:after="0" w:line="254" w:lineRule="exact"/>
    </w:pPr>
    <w:rPr>
      <w:rFonts w:ascii="Times New Roman" w:eastAsia="Times New Roman" w:hAnsi="Times New Roman"/>
      <w:sz w:val="24"/>
      <w:szCs w:val="24"/>
      <w:lang w:val="uk-UA" w:eastAsia="ru-RU"/>
    </w:rPr>
  </w:style>
  <w:style w:type="paragraph" w:customStyle="1" w:styleId="Style13">
    <w:name w:val="Style13"/>
    <w:basedOn w:val="a"/>
    <w:uiPriority w:val="99"/>
    <w:rsid w:val="00A8242A"/>
    <w:pPr>
      <w:widowControl w:val="0"/>
      <w:autoSpaceDE w:val="0"/>
      <w:autoSpaceDN w:val="0"/>
      <w:adjustRightInd w:val="0"/>
      <w:spacing w:after="0" w:line="240" w:lineRule="auto"/>
    </w:pPr>
    <w:rPr>
      <w:rFonts w:ascii="Times New Roman" w:eastAsia="Times New Roman" w:hAnsi="Times New Roman"/>
      <w:sz w:val="24"/>
      <w:szCs w:val="24"/>
      <w:lang w:val="uk-UA" w:eastAsia="ru-RU"/>
    </w:rPr>
  </w:style>
  <w:style w:type="character" w:customStyle="1" w:styleId="FontStyle23">
    <w:name w:val="Font Style23"/>
    <w:uiPriority w:val="99"/>
    <w:rsid w:val="00A8242A"/>
    <w:rPr>
      <w:rFonts w:ascii="Times New Roman" w:hAnsi="Times New Roman"/>
      <w:b/>
      <w:sz w:val="18"/>
    </w:rPr>
  </w:style>
  <w:style w:type="paragraph" w:customStyle="1" w:styleId="TableTexttema">
    <w:name w:val="Table Text_tema"/>
    <w:uiPriority w:val="99"/>
    <w:rsid w:val="00A8242A"/>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rFonts w:ascii="Times New Roman" w:eastAsia="Times New Roman" w:hAnsi="Times New Roman"/>
      <w:b/>
      <w:bCs/>
      <w:lang w:val="en-US" w:eastAsia="uk-UA"/>
    </w:rPr>
  </w:style>
  <w:style w:type="paragraph" w:customStyle="1" w:styleId="bez">
    <w:name w:val="bez"/>
    <w:uiPriority w:val="99"/>
    <w:rsid w:val="00A82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rFonts w:ascii="Times New Roman" w:eastAsia="Times New Roman" w:hAnsi="Times New Roman"/>
      <w:lang w:eastAsia="uk-UA"/>
    </w:rPr>
  </w:style>
  <w:style w:type="paragraph" w:customStyle="1" w:styleId="TableText">
    <w:name w:val="Table Text"/>
    <w:uiPriority w:val="99"/>
    <w:rsid w:val="00A82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rFonts w:ascii="Times New Roman" w:eastAsia="Times New Roman" w:hAnsi="Times New Roman"/>
      <w:lang w:eastAsia="uk-UA"/>
    </w:rPr>
  </w:style>
  <w:style w:type="paragraph" w:customStyle="1" w:styleId="TableTextshapka">
    <w:name w:val="Table Text_shapka"/>
    <w:uiPriority w:val="99"/>
    <w:rsid w:val="00A82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eastAsia="uk-UA"/>
    </w:rPr>
  </w:style>
  <w:style w:type="paragraph" w:customStyle="1" w:styleId="BodyText00">
    <w:name w:val="Body Text00"/>
    <w:uiPriority w:val="99"/>
    <w:rsid w:val="00A8242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rFonts w:ascii="Times New Roman" w:eastAsia="Times New Roman" w:hAnsi="Times New Roman"/>
      <w:lang w:eastAsia="uk-UA"/>
    </w:rPr>
  </w:style>
  <w:style w:type="paragraph" w:customStyle="1" w:styleId="-">
    <w:name w:val="Табл-центр"/>
    <w:basedOn w:val="a"/>
    <w:uiPriority w:val="99"/>
    <w:rsid w:val="00A8242A"/>
    <w:pPr>
      <w:widowControl w:val="0"/>
      <w:spacing w:before="40" w:after="40" w:line="240" w:lineRule="auto"/>
      <w:jc w:val="center"/>
    </w:pPr>
    <w:rPr>
      <w:rFonts w:ascii="Times New Roman" w:eastAsia="Times New Roman" w:hAnsi="Times New Roman"/>
      <w:b/>
      <w:i/>
      <w:sz w:val="20"/>
      <w:szCs w:val="20"/>
      <w:lang w:val="uk-UA" w:eastAsia="ru-RU"/>
    </w:rPr>
  </w:style>
  <w:style w:type="paragraph" w:customStyle="1" w:styleId="bez1">
    <w:name w:val="bez1"/>
    <w:uiPriority w:val="99"/>
    <w:rsid w:val="00A82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jc w:val="center"/>
    </w:pPr>
    <w:rPr>
      <w:rFonts w:ascii="Times New Roman" w:eastAsia="Times New Roman" w:hAnsi="Times New Roman"/>
      <w:b/>
      <w:bCs/>
      <w:i/>
      <w:iCs/>
      <w:lang w:eastAsia="uk-UA"/>
    </w:rPr>
  </w:style>
  <w:style w:type="paragraph" w:styleId="ab">
    <w:name w:val="List Paragraph"/>
    <w:basedOn w:val="a"/>
    <w:uiPriority w:val="99"/>
    <w:qFormat/>
    <w:rsid w:val="00A8242A"/>
    <w:pPr>
      <w:spacing w:after="0" w:line="240" w:lineRule="auto"/>
      <w:ind w:left="720"/>
      <w:contextualSpacing/>
    </w:pPr>
    <w:rPr>
      <w:rFonts w:ascii="Times New Roman" w:eastAsia="Times New Roman" w:hAnsi="Times New Roman"/>
      <w:sz w:val="24"/>
      <w:szCs w:val="24"/>
      <w:lang w:val="uk-UA" w:eastAsia="ru-RU"/>
    </w:rPr>
  </w:style>
  <w:style w:type="paragraph" w:styleId="ac">
    <w:name w:val="footer"/>
    <w:basedOn w:val="a"/>
    <w:link w:val="ad"/>
    <w:uiPriority w:val="99"/>
    <w:rsid w:val="00A8242A"/>
    <w:pPr>
      <w:tabs>
        <w:tab w:val="center" w:pos="4677"/>
        <w:tab w:val="right" w:pos="9355"/>
      </w:tabs>
      <w:spacing w:after="0" w:line="240" w:lineRule="auto"/>
    </w:pPr>
    <w:rPr>
      <w:rFonts w:ascii="Times New Roman" w:hAnsi="Times New Roman"/>
      <w:sz w:val="24"/>
      <w:szCs w:val="24"/>
      <w:lang w:val="uk-UA" w:eastAsia="ru-RU"/>
    </w:rPr>
  </w:style>
  <w:style w:type="character" w:customStyle="1" w:styleId="ad">
    <w:name w:val="Нижний колонтитул Знак"/>
    <w:link w:val="ac"/>
    <w:uiPriority w:val="99"/>
    <w:locked/>
    <w:rsid w:val="00A8242A"/>
    <w:rPr>
      <w:rFonts w:ascii="Times New Roman" w:eastAsia="Times New Roman" w:hAnsi="Times New Roman" w:cs="Times New Roman"/>
      <w:sz w:val="24"/>
      <w:szCs w:val="24"/>
      <w:lang w:val="uk-UA" w:eastAsia="ru-RU"/>
    </w:rPr>
  </w:style>
  <w:style w:type="character" w:customStyle="1" w:styleId="longtext">
    <w:name w:val="long_text"/>
    <w:uiPriority w:val="99"/>
    <w:rsid w:val="00A8242A"/>
  </w:style>
  <w:style w:type="paragraph" w:styleId="31">
    <w:name w:val="Body Text Indent 3"/>
    <w:basedOn w:val="a"/>
    <w:link w:val="32"/>
    <w:uiPriority w:val="99"/>
    <w:rsid w:val="00A8242A"/>
    <w:pPr>
      <w:spacing w:after="120" w:line="240" w:lineRule="auto"/>
      <w:ind w:left="283"/>
    </w:pPr>
    <w:rPr>
      <w:rFonts w:ascii="Times New Roman" w:hAnsi="Times New Roman"/>
      <w:sz w:val="16"/>
      <w:szCs w:val="16"/>
      <w:lang w:val="uk-UA" w:eastAsia="ru-RU"/>
    </w:rPr>
  </w:style>
  <w:style w:type="character" w:customStyle="1" w:styleId="32">
    <w:name w:val="Основной текст с отступом 3 Знак"/>
    <w:link w:val="31"/>
    <w:uiPriority w:val="99"/>
    <w:locked/>
    <w:rsid w:val="00A8242A"/>
    <w:rPr>
      <w:rFonts w:ascii="Times New Roman" w:eastAsia="Times New Roman" w:hAnsi="Times New Roman" w:cs="Times New Roman"/>
      <w:sz w:val="16"/>
      <w:szCs w:val="16"/>
      <w:lang w:val="uk-UA" w:eastAsia="ru-RU"/>
    </w:rPr>
  </w:style>
  <w:style w:type="paragraph" w:styleId="23">
    <w:name w:val="Body Text 2"/>
    <w:basedOn w:val="a"/>
    <w:link w:val="24"/>
    <w:uiPriority w:val="99"/>
    <w:rsid w:val="00A8242A"/>
    <w:pPr>
      <w:spacing w:after="120" w:line="480" w:lineRule="auto"/>
    </w:pPr>
    <w:rPr>
      <w:rFonts w:ascii="Times New Roman" w:hAnsi="Times New Roman"/>
      <w:sz w:val="24"/>
      <w:szCs w:val="24"/>
      <w:lang w:val="uk-UA" w:eastAsia="ru-RU"/>
    </w:rPr>
  </w:style>
  <w:style w:type="character" w:customStyle="1" w:styleId="24">
    <w:name w:val="Основной текст 2 Знак"/>
    <w:link w:val="23"/>
    <w:uiPriority w:val="99"/>
    <w:locked/>
    <w:rsid w:val="00A8242A"/>
    <w:rPr>
      <w:rFonts w:ascii="Times New Roman" w:eastAsia="Times New Roman" w:hAnsi="Times New Roman" w:cs="Times New Roman"/>
      <w:sz w:val="24"/>
      <w:szCs w:val="24"/>
      <w:lang w:val="uk-UA" w:eastAsia="ru-RU"/>
    </w:rPr>
  </w:style>
  <w:style w:type="paragraph" w:styleId="ae">
    <w:name w:val="Plain Text"/>
    <w:basedOn w:val="a"/>
    <w:link w:val="af"/>
    <w:uiPriority w:val="99"/>
    <w:rsid w:val="00A8242A"/>
    <w:pPr>
      <w:spacing w:after="0" w:line="240" w:lineRule="auto"/>
    </w:pPr>
    <w:rPr>
      <w:rFonts w:ascii="Courier New" w:hAnsi="Courier New"/>
      <w:sz w:val="20"/>
      <w:szCs w:val="20"/>
      <w:lang w:eastAsia="ru-RU"/>
    </w:rPr>
  </w:style>
  <w:style w:type="character" w:customStyle="1" w:styleId="af">
    <w:name w:val="Текст Знак"/>
    <w:link w:val="ae"/>
    <w:uiPriority w:val="99"/>
    <w:locked/>
    <w:rsid w:val="00A8242A"/>
    <w:rPr>
      <w:rFonts w:ascii="Courier New" w:eastAsia="Times New Roman" w:hAnsi="Courier New" w:cs="Times New Roman"/>
      <w:sz w:val="20"/>
      <w:szCs w:val="20"/>
      <w:lang w:eastAsia="ru-RU"/>
    </w:rPr>
  </w:style>
  <w:style w:type="paragraph" w:styleId="af0">
    <w:name w:val="No Spacing"/>
    <w:link w:val="af1"/>
    <w:uiPriority w:val="99"/>
    <w:qFormat/>
    <w:rsid w:val="00A8242A"/>
    <w:pPr>
      <w:spacing w:after="200" w:line="276" w:lineRule="auto"/>
    </w:pPr>
    <w:rPr>
      <w:rFonts w:eastAsia="Times New Roman"/>
      <w:sz w:val="22"/>
      <w:szCs w:val="22"/>
      <w:lang w:eastAsia="en-US"/>
    </w:rPr>
  </w:style>
  <w:style w:type="character" w:customStyle="1" w:styleId="af1">
    <w:name w:val="Без интервала Знак"/>
    <w:link w:val="af0"/>
    <w:uiPriority w:val="99"/>
    <w:locked/>
    <w:rsid w:val="00A8242A"/>
    <w:rPr>
      <w:rFonts w:ascii="Calibri" w:hAnsi="Calibri"/>
      <w:sz w:val="22"/>
      <w:lang w:val="ru-RU" w:eastAsia="en-US"/>
    </w:rPr>
  </w:style>
  <w:style w:type="paragraph" w:styleId="af2">
    <w:name w:val="Normal (Web)"/>
    <w:basedOn w:val="a"/>
    <w:uiPriority w:val="99"/>
    <w:rsid w:val="00A82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uiPriority w:val="99"/>
    <w:rsid w:val="00A8242A"/>
    <w:pPr>
      <w:widowControl w:val="0"/>
      <w:autoSpaceDE w:val="0"/>
      <w:autoSpaceDN w:val="0"/>
      <w:adjustRightInd w:val="0"/>
      <w:spacing w:line="300" w:lineRule="auto"/>
      <w:ind w:left="720" w:right="600"/>
      <w:jc w:val="center"/>
    </w:pPr>
    <w:rPr>
      <w:rFonts w:ascii="Times New Roman" w:eastAsia="Times New Roman" w:hAnsi="Times New Roman"/>
      <w:i/>
      <w:iCs/>
      <w:sz w:val="32"/>
      <w:szCs w:val="32"/>
      <w:lang w:val="uk-UA"/>
    </w:rPr>
  </w:style>
  <w:style w:type="paragraph" w:customStyle="1" w:styleId="FR3">
    <w:name w:val="FR3"/>
    <w:uiPriority w:val="99"/>
    <w:rsid w:val="00A8242A"/>
    <w:pPr>
      <w:widowControl w:val="0"/>
      <w:autoSpaceDE w:val="0"/>
      <w:autoSpaceDN w:val="0"/>
      <w:adjustRightInd w:val="0"/>
      <w:spacing w:before="180"/>
      <w:jc w:val="both"/>
    </w:pPr>
    <w:rPr>
      <w:rFonts w:ascii="Arial" w:eastAsia="Times New Roman" w:hAnsi="Arial" w:cs="Arial"/>
      <w:sz w:val="28"/>
      <w:szCs w:val="28"/>
      <w:lang w:val="uk-UA"/>
    </w:rPr>
  </w:style>
  <w:style w:type="paragraph" w:styleId="33">
    <w:name w:val="Body Text 3"/>
    <w:basedOn w:val="a"/>
    <w:link w:val="34"/>
    <w:uiPriority w:val="99"/>
    <w:rsid w:val="00A8242A"/>
    <w:pPr>
      <w:spacing w:after="0" w:line="360" w:lineRule="auto"/>
      <w:jc w:val="center"/>
    </w:pPr>
    <w:rPr>
      <w:rFonts w:ascii="Times New Roman" w:hAnsi="Times New Roman"/>
      <w:b/>
      <w:sz w:val="20"/>
      <w:szCs w:val="20"/>
      <w:lang w:val="uk-UA" w:eastAsia="ru-RU"/>
    </w:rPr>
  </w:style>
  <w:style w:type="character" w:customStyle="1" w:styleId="34">
    <w:name w:val="Основной текст 3 Знак"/>
    <w:link w:val="33"/>
    <w:uiPriority w:val="99"/>
    <w:locked/>
    <w:rsid w:val="00A8242A"/>
    <w:rPr>
      <w:rFonts w:ascii="Times New Roman" w:eastAsia="Times New Roman" w:hAnsi="Times New Roman" w:cs="Times New Roman"/>
      <w:b/>
      <w:sz w:val="20"/>
      <w:szCs w:val="20"/>
      <w:lang w:val="uk-UA" w:eastAsia="ru-RU"/>
    </w:rPr>
  </w:style>
  <w:style w:type="paragraph" w:customStyle="1" w:styleId="210">
    <w:name w:val="Основной текст 21"/>
    <w:basedOn w:val="a"/>
    <w:uiPriority w:val="99"/>
    <w:rsid w:val="00A8242A"/>
    <w:pPr>
      <w:spacing w:after="0" w:line="360" w:lineRule="auto"/>
      <w:jc w:val="center"/>
    </w:pPr>
    <w:rPr>
      <w:rFonts w:ascii="Times New Roman" w:eastAsia="Times New Roman" w:hAnsi="Times New Roman"/>
      <w:b/>
      <w:sz w:val="28"/>
      <w:szCs w:val="20"/>
      <w:lang w:val="uk-UA" w:eastAsia="ru-RU"/>
    </w:rPr>
  </w:style>
  <w:style w:type="paragraph" w:customStyle="1" w:styleId="caaieiaie1">
    <w:name w:val="caaieiaie 1"/>
    <w:basedOn w:val="a"/>
    <w:next w:val="a"/>
    <w:uiPriority w:val="99"/>
    <w:rsid w:val="00A8242A"/>
    <w:pPr>
      <w:keepNext/>
      <w:spacing w:after="0" w:line="360" w:lineRule="auto"/>
      <w:jc w:val="right"/>
    </w:pPr>
    <w:rPr>
      <w:rFonts w:ascii="Times New Roman" w:eastAsia="Times New Roman" w:hAnsi="Times New Roman"/>
      <w:sz w:val="28"/>
      <w:szCs w:val="20"/>
      <w:lang w:val="uk-UA" w:eastAsia="ru-RU"/>
    </w:rPr>
  </w:style>
  <w:style w:type="paragraph" w:customStyle="1" w:styleId="caaieiaie2">
    <w:name w:val="caaieiaie 2"/>
    <w:basedOn w:val="a"/>
    <w:next w:val="a"/>
    <w:uiPriority w:val="99"/>
    <w:rsid w:val="00A8242A"/>
    <w:pPr>
      <w:keepNext/>
      <w:spacing w:after="0" w:line="360" w:lineRule="auto"/>
      <w:jc w:val="center"/>
    </w:pPr>
    <w:rPr>
      <w:rFonts w:ascii="Times New Roman" w:eastAsia="Times New Roman" w:hAnsi="Times New Roman"/>
      <w:sz w:val="28"/>
      <w:szCs w:val="20"/>
      <w:lang w:val="uk-UA" w:eastAsia="ru-RU"/>
    </w:rPr>
  </w:style>
  <w:style w:type="paragraph" w:customStyle="1" w:styleId="caaieiaie3">
    <w:name w:val="caaieiaie 3"/>
    <w:basedOn w:val="a"/>
    <w:next w:val="a"/>
    <w:uiPriority w:val="99"/>
    <w:rsid w:val="00A8242A"/>
    <w:pPr>
      <w:keepNext/>
      <w:spacing w:after="0" w:line="360" w:lineRule="auto"/>
      <w:ind w:left="5760"/>
      <w:jc w:val="both"/>
    </w:pPr>
    <w:rPr>
      <w:rFonts w:ascii="Times New Roman" w:eastAsia="Times New Roman" w:hAnsi="Times New Roman"/>
      <w:sz w:val="28"/>
      <w:szCs w:val="20"/>
      <w:lang w:val="uk-UA" w:eastAsia="ru-RU"/>
    </w:rPr>
  </w:style>
  <w:style w:type="paragraph" w:customStyle="1" w:styleId="caaieiaie4">
    <w:name w:val="caaieiaie 4"/>
    <w:basedOn w:val="a"/>
    <w:next w:val="a"/>
    <w:uiPriority w:val="99"/>
    <w:rsid w:val="00A8242A"/>
    <w:pPr>
      <w:keepNext/>
      <w:spacing w:after="0" w:line="360" w:lineRule="auto"/>
      <w:ind w:left="3600"/>
    </w:pPr>
    <w:rPr>
      <w:rFonts w:ascii="Times New Roman" w:eastAsia="Times New Roman" w:hAnsi="Times New Roman"/>
      <w:sz w:val="28"/>
      <w:szCs w:val="20"/>
      <w:lang w:eastAsia="ru-RU"/>
    </w:rPr>
  </w:style>
  <w:style w:type="paragraph" w:styleId="af3">
    <w:name w:val="Title"/>
    <w:basedOn w:val="a"/>
    <w:link w:val="af4"/>
    <w:uiPriority w:val="99"/>
    <w:qFormat/>
    <w:rsid w:val="00A8242A"/>
    <w:pPr>
      <w:spacing w:after="0" w:line="240" w:lineRule="auto"/>
      <w:jc w:val="center"/>
    </w:pPr>
    <w:rPr>
      <w:rFonts w:ascii="Times New Roman" w:hAnsi="Times New Roman"/>
      <w:b/>
      <w:bCs/>
      <w:sz w:val="24"/>
      <w:szCs w:val="24"/>
      <w:lang w:val="uk-UA" w:eastAsia="ru-RU"/>
    </w:rPr>
  </w:style>
  <w:style w:type="character" w:customStyle="1" w:styleId="af4">
    <w:name w:val="Заголовок Знак"/>
    <w:link w:val="af3"/>
    <w:uiPriority w:val="99"/>
    <w:locked/>
    <w:rsid w:val="00A8242A"/>
    <w:rPr>
      <w:rFonts w:ascii="Times New Roman" w:eastAsia="Times New Roman" w:hAnsi="Times New Roman" w:cs="Times New Roman"/>
      <w:b/>
      <w:bCs/>
      <w:sz w:val="24"/>
      <w:szCs w:val="24"/>
      <w:lang w:val="uk-UA" w:eastAsia="ru-RU"/>
    </w:rPr>
  </w:style>
  <w:style w:type="paragraph" w:styleId="af5">
    <w:name w:val="Block Text"/>
    <w:basedOn w:val="a"/>
    <w:uiPriority w:val="99"/>
    <w:rsid w:val="00A8242A"/>
    <w:pPr>
      <w:spacing w:after="0" w:line="240" w:lineRule="auto"/>
      <w:ind w:left="113" w:right="113"/>
    </w:pPr>
    <w:rPr>
      <w:rFonts w:ascii="Times New Roman" w:eastAsia="Times New Roman" w:hAnsi="Times New Roman"/>
      <w:spacing w:val="-8"/>
      <w:sz w:val="28"/>
      <w:szCs w:val="20"/>
      <w:lang w:val="uk-UA" w:eastAsia="ru-RU"/>
    </w:rPr>
  </w:style>
  <w:style w:type="paragraph" w:customStyle="1" w:styleId="11">
    <w:name w:val="Обычный1"/>
    <w:uiPriority w:val="99"/>
    <w:rsid w:val="00A8242A"/>
    <w:pPr>
      <w:snapToGrid w:val="0"/>
      <w:spacing w:before="100" w:after="100"/>
    </w:pPr>
    <w:rPr>
      <w:rFonts w:ascii="Times New Roman" w:eastAsia="Times New Roman" w:hAnsi="Times New Roman"/>
      <w:sz w:val="24"/>
      <w:lang w:val="uk-UA"/>
    </w:rPr>
  </w:style>
  <w:style w:type="paragraph" w:styleId="25">
    <w:name w:val="List 2"/>
    <w:basedOn w:val="a"/>
    <w:uiPriority w:val="99"/>
    <w:rsid w:val="00A8242A"/>
    <w:pPr>
      <w:overflowPunct w:val="0"/>
      <w:autoSpaceDE w:val="0"/>
      <w:autoSpaceDN w:val="0"/>
      <w:adjustRightInd w:val="0"/>
      <w:spacing w:after="0" w:line="240" w:lineRule="auto"/>
      <w:ind w:left="566" w:hanging="283"/>
      <w:textAlignment w:val="baseline"/>
    </w:pPr>
    <w:rPr>
      <w:rFonts w:ascii="Times New Roman" w:eastAsia="Times New Roman" w:hAnsi="Times New Roman"/>
      <w:sz w:val="20"/>
      <w:szCs w:val="20"/>
      <w:lang w:val="uk-UA" w:eastAsia="ru-RU"/>
    </w:rPr>
  </w:style>
  <w:style w:type="table" w:styleId="af6">
    <w:name w:val="Table Professional"/>
    <w:basedOn w:val="a1"/>
    <w:uiPriority w:val="99"/>
    <w:rsid w:val="00A8242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7">
    <w:name w:val="Balloon Text"/>
    <w:basedOn w:val="a"/>
    <w:link w:val="af8"/>
    <w:uiPriority w:val="99"/>
    <w:rsid w:val="00A8242A"/>
    <w:pPr>
      <w:spacing w:after="0" w:line="240" w:lineRule="auto"/>
    </w:pPr>
    <w:rPr>
      <w:rFonts w:ascii="Tahoma" w:hAnsi="Tahoma"/>
      <w:sz w:val="16"/>
      <w:szCs w:val="16"/>
      <w:lang w:eastAsia="ru-RU"/>
    </w:rPr>
  </w:style>
  <w:style w:type="character" w:customStyle="1" w:styleId="af8">
    <w:name w:val="Текст выноски Знак"/>
    <w:link w:val="af7"/>
    <w:uiPriority w:val="99"/>
    <w:locked/>
    <w:rsid w:val="00A8242A"/>
    <w:rPr>
      <w:rFonts w:ascii="Tahoma" w:eastAsia="Times New Roman" w:hAnsi="Tahoma" w:cs="Times New Roman"/>
      <w:sz w:val="16"/>
      <w:szCs w:val="16"/>
      <w:lang w:eastAsia="ru-RU"/>
    </w:rPr>
  </w:style>
  <w:style w:type="character" w:customStyle="1" w:styleId="apple-converted-space">
    <w:name w:val="apple-converted-space"/>
    <w:uiPriority w:val="99"/>
    <w:rsid w:val="00A8242A"/>
  </w:style>
  <w:style w:type="character" w:customStyle="1" w:styleId="hl">
    <w:name w:val="hl"/>
    <w:uiPriority w:val="99"/>
    <w:rsid w:val="00A8242A"/>
  </w:style>
  <w:style w:type="character" w:styleId="af9">
    <w:name w:val="Hyperlink"/>
    <w:uiPriority w:val="99"/>
    <w:rsid w:val="00A8242A"/>
    <w:rPr>
      <w:rFonts w:cs="Times New Roman"/>
      <w:color w:val="0000FF"/>
      <w:u w:val="single"/>
    </w:rPr>
  </w:style>
  <w:style w:type="paragraph" w:customStyle="1" w:styleId="BodyText21">
    <w:name w:val="Body Text 21"/>
    <w:basedOn w:val="a"/>
    <w:uiPriority w:val="99"/>
    <w:rsid w:val="00A8242A"/>
    <w:pPr>
      <w:spacing w:after="0" w:line="360" w:lineRule="auto"/>
      <w:jc w:val="center"/>
    </w:pPr>
    <w:rPr>
      <w:rFonts w:ascii="Times New Roman" w:eastAsia="Times New Roman" w:hAnsi="Times New Roman"/>
      <w:b/>
      <w:sz w:val="28"/>
      <w:szCs w:val="20"/>
      <w:lang w:val="uk-UA" w:eastAsia="ru-RU"/>
    </w:rPr>
  </w:style>
  <w:style w:type="paragraph" w:customStyle="1" w:styleId="Normal1">
    <w:name w:val="Normal1"/>
    <w:uiPriority w:val="99"/>
    <w:rsid w:val="00A8242A"/>
    <w:pPr>
      <w:snapToGrid w:val="0"/>
      <w:spacing w:before="100" w:after="100"/>
    </w:pPr>
    <w:rPr>
      <w:rFonts w:ascii="Times New Roman" w:eastAsia="Times New Roman" w:hAnsi="Times New Roman"/>
      <w:sz w:val="24"/>
      <w:lang w:val="uk-UA"/>
    </w:rPr>
  </w:style>
  <w:style w:type="paragraph" w:customStyle="1" w:styleId="Default">
    <w:name w:val="Default"/>
    <w:uiPriority w:val="99"/>
    <w:rsid w:val="00A8242A"/>
    <w:pPr>
      <w:autoSpaceDE w:val="0"/>
      <w:autoSpaceDN w:val="0"/>
      <w:adjustRightInd w:val="0"/>
    </w:pPr>
    <w:rPr>
      <w:rFonts w:ascii="Times New Roman" w:eastAsia="Times New Roman" w:hAnsi="Times New Roman"/>
      <w:color w:val="000000"/>
      <w:sz w:val="24"/>
      <w:szCs w:val="24"/>
    </w:rPr>
  </w:style>
  <w:style w:type="character" w:customStyle="1" w:styleId="FontStyle14">
    <w:name w:val="Font Style14"/>
    <w:uiPriority w:val="99"/>
    <w:rsid w:val="00A8242A"/>
    <w:rPr>
      <w:rFonts w:ascii="Times New Roman" w:hAnsi="Times New Roman"/>
      <w:sz w:val="28"/>
    </w:rPr>
  </w:style>
  <w:style w:type="paragraph" w:customStyle="1" w:styleId="Style3">
    <w:name w:val="Style3"/>
    <w:basedOn w:val="a"/>
    <w:uiPriority w:val="99"/>
    <w:rsid w:val="00A8242A"/>
    <w:pPr>
      <w:widowControl w:val="0"/>
      <w:autoSpaceDE w:val="0"/>
      <w:autoSpaceDN w:val="0"/>
      <w:adjustRightInd w:val="0"/>
      <w:spacing w:after="0" w:line="317" w:lineRule="exact"/>
      <w:ind w:hanging="413"/>
      <w:jc w:val="both"/>
    </w:pPr>
    <w:rPr>
      <w:rFonts w:ascii="Times New Roman" w:eastAsia="Times New Roman" w:hAnsi="Times New Roman"/>
      <w:sz w:val="24"/>
      <w:szCs w:val="24"/>
      <w:lang w:eastAsia="ru-RU"/>
    </w:rPr>
  </w:style>
  <w:style w:type="paragraph" w:customStyle="1" w:styleId="afa">
    <w:name w:val="Базовый"/>
    <w:uiPriority w:val="99"/>
    <w:rsid w:val="00A8242A"/>
    <w:pPr>
      <w:suppressAutoHyphens/>
    </w:pPr>
    <w:rPr>
      <w:rFonts w:ascii="Times New Roman" w:eastAsia="Times New Roman" w:hAnsi="Times New Roman"/>
      <w:color w:val="00000A"/>
      <w:sz w:val="24"/>
      <w:szCs w:val="24"/>
      <w:lang w:eastAsia="zh-CN"/>
    </w:rPr>
  </w:style>
  <w:style w:type="paragraph" w:customStyle="1" w:styleId="afb">
    <w:name w:val="Содержимое таблицы"/>
    <w:basedOn w:val="afa"/>
    <w:uiPriority w:val="99"/>
    <w:rsid w:val="00A8242A"/>
    <w:pPr>
      <w:suppressLineNumbers/>
    </w:pPr>
  </w:style>
  <w:style w:type="paragraph" w:customStyle="1" w:styleId="afc">
    <w:name w:val="Текст в заданном формате"/>
    <w:basedOn w:val="afa"/>
    <w:uiPriority w:val="99"/>
    <w:rsid w:val="00A8242A"/>
    <w:rPr>
      <w:rFonts w:ascii="Courier New" w:hAnsi="Courier New" w:cs="Courier New"/>
      <w:sz w:val="20"/>
      <w:szCs w:val="20"/>
    </w:rPr>
  </w:style>
  <w:style w:type="character" w:customStyle="1" w:styleId="12pt1">
    <w:name w:val="Основной текст + 12 pt1"/>
    <w:aliases w:val="Полужирный10"/>
    <w:uiPriority w:val="99"/>
    <w:rsid w:val="00A8242A"/>
    <w:rPr>
      <w:rFonts w:ascii="Times New Roman" w:hAnsi="Times New Roman"/>
      <w:b/>
      <w:spacing w:val="0"/>
      <w:sz w:val="24"/>
    </w:rPr>
  </w:style>
  <w:style w:type="character" w:customStyle="1" w:styleId="61">
    <w:name w:val="Основной текст (6)_"/>
    <w:link w:val="610"/>
    <w:uiPriority w:val="99"/>
    <w:locked/>
    <w:rsid w:val="00A8242A"/>
    <w:rPr>
      <w:shd w:val="clear" w:color="auto" w:fill="FFFFFF"/>
    </w:rPr>
  </w:style>
  <w:style w:type="character" w:customStyle="1" w:styleId="71">
    <w:name w:val="Основной текст (7)_"/>
    <w:link w:val="72"/>
    <w:uiPriority w:val="99"/>
    <w:locked/>
    <w:rsid w:val="00A8242A"/>
    <w:rPr>
      <w:noProof/>
      <w:sz w:val="8"/>
      <w:shd w:val="clear" w:color="auto" w:fill="FFFFFF"/>
    </w:rPr>
  </w:style>
  <w:style w:type="paragraph" w:customStyle="1" w:styleId="610">
    <w:name w:val="Основной текст (6)1"/>
    <w:basedOn w:val="a"/>
    <w:link w:val="61"/>
    <w:uiPriority w:val="99"/>
    <w:rsid w:val="00A8242A"/>
    <w:pPr>
      <w:shd w:val="clear" w:color="auto" w:fill="FFFFFF"/>
      <w:spacing w:after="0" w:line="240" w:lineRule="atLeast"/>
    </w:pPr>
    <w:rPr>
      <w:sz w:val="20"/>
      <w:szCs w:val="20"/>
      <w:lang w:eastAsia="ru-RU"/>
    </w:rPr>
  </w:style>
  <w:style w:type="paragraph" w:customStyle="1" w:styleId="72">
    <w:name w:val="Основной текст (7)"/>
    <w:basedOn w:val="a"/>
    <w:link w:val="71"/>
    <w:uiPriority w:val="99"/>
    <w:rsid w:val="00A8242A"/>
    <w:pPr>
      <w:shd w:val="clear" w:color="auto" w:fill="FFFFFF"/>
      <w:spacing w:after="0" w:line="240" w:lineRule="atLeast"/>
    </w:pPr>
    <w:rPr>
      <w:noProof/>
      <w:sz w:val="8"/>
      <w:szCs w:val="20"/>
      <w:lang w:eastAsia="ru-RU"/>
    </w:rPr>
  </w:style>
  <w:style w:type="character" w:customStyle="1" w:styleId="13">
    <w:name w:val="Основной текст + 13"/>
    <w:aliases w:val="5 pt7"/>
    <w:uiPriority w:val="99"/>
    <w:rsid w:val="00A8242A"/>
    <w:rPr>
      <w:rFonts w:ascii="Times New Roman" w:hAnsi="Times New Roman"/>
      <w:spacing w:val="0"/>
      <w:sz w:val="27"/>
    </w:rPr>
  </w:style>
  <w:style w:type="character" w:customStyle="1" w:styleId="62">
    <w:name w:val="Основной текст (6)"/>
    <w:uiPriority w:val="99"/>
    <w:rsid w:val="00A8242A"/>
    <w:rPr>
      <w:rFonts w:ascii="Times New Roman" w:hAnsi="Times New Roman"/>
      <w:spacing w:val="0"/>
      <w:sz w:val="22"/>
    </w:rPr>
  </w:style>
  <w:style w:type="character" w:customStyle="1" w:styleId="26">
    <w:name w:val="Подпись к таблице2"/>
    <w:uiPriority w:val="99"/>
    <w:rsid w:val="00A8242A"/>
    <w:rPr>
      <w:rFonts w:ascii="Times New Roman" w:hAnsi="Times New Roman"/>
      <w:spacing w:val="0"/>
      <w:sz w:val="26"/>
      <w:u w:val="single"/>
    </w:rPr>
  </w:style>
  <w:style w:type="character" w:customStyle="1" w:styleId="27">
    <w:name w:val="Заголовок №2_"/>
    <w:link w:val="211"/>
    <w:uiPriority w:val="99"/>
    <w:locked/>
    <w:rsid w:val="00A8242A"/>
    <w:rPr>
      <w:b/>
      <w:sz w:val="26"/>
      <w:shd w:val="clear" w:color="auto" w:fill="FFFFFF"/>
    </w:rPr>
  </w:style>
  <w:style w:type="character" w:customStyle="1" w:styleId="73">
    <w:name w:val="Основной текст + Полужирный7"/>
    <w:uiPriority w:val="99"/>
    <w:rsid w:val="00A8242A"/>
    <w:rPr>
      <w:rFonts w:ascii="Times New Roman" w:hAnsi="Times New Roman"/>
      <w:b/>
      <w:spacing w:val="0"/>
      <w:sz w:val="26"/>
    </w:rPr>
  </w:style>
  <w:style w:type="character" w:customStyle="1" w:styleId="63">
    <w:name w:val="Основной текст + Полужирный6"/>
    <w:uiPriority w:val="99"/>
    <w:rsid w:val="00A8242A"/>
    <w:rPr>
      <w:rFonts w:ascii="Times New Roman" w:hAnsi="Times New Roman"/>
      <w:b/>
      <w:spacing w:val="0"/>
      <w:sz w:val="26"/>
    </w:rPr>
  </w:style>
  <w:style w:type="character" w:customStyle="1" w:styleId="28">
    <w:name w:val="Заголовок №2 + Не полужирный"/>
    <w:uiPriority w:val="99"/>
    <w:rsid w:val="00A8242A"/>
    <w:rPr>
      <w:b/>
      <w:sz w:val="26"/>
      <w:shd w:val="clear" w:color="auto" w:fill="FFFFFF"/>
    </w:rPr>
  </w:style>
  <w:style w:type="character" w:customStyle="1" w:styleId="51">
    <w:name w:val="Основной текст + Полужирный5"/>
    <w:uiPriority w:val="99"/>
    <w:rsid w:val="00A8242A"/>
    <w:rPr>
      <w:rFonts w:ascii="Times New Roman" w:hAnsi="Times New Roman"/>
      <w:b/>
      <w:spacing w:val="0"/>
      <w:sz w:val="26"/>
    </w:rPr>
  </w:style>
  <w:style w:type="character" w:customStyle="1" w:styleId="LucidaSansUnicode1">
    <w:name w:val="Основной текст + Lucida Sans Unicode1"/>
    <w:aliases w:val="Интервал -1 pt"/>
    <w:uiPriority w:val="99"/>
    <w:rsid w:val="00A8242A"/>
    <w:rPr>
      <w:rFonts w:ascii="Lucida Sans Unicode" w:hAnsi="Lucida Sans Unicode"/>
      <w:spacing w:val="-20"/>
      <w:sz w:val="26"/>
    </w:rPr>
  </w:style>
  <w:style w:type="character" w:customStyle="1" w:styleId="41">
    <w:name w:val="Основной текст + Полужирный4"/>
    <w:uiPriority w:val="99"/>
    <w:rsid w:val="00A8242A"/>
    <w:rPr>
      <w:rFonts w:ascii="Times New Roman" w:hAnsi="Times New Roman"/>
      <w:b/>
      <w:spacing w:val="0"/>
      <w:sz w:val="26"/>
    </w:rPr>
  </w:style>
  <w:style w:type="paragraph" w:customStyle="1" w:styleId="211">
    <w:name w:val="Заголовок №21"/>
    <w:basedOn w:val="a"/>
    <w:link w:val="27"/>
    <w:uiPriority w:val="99"/>
    <w:rsid w:val="00A8242A"/>
    <w:pPr>
      <w:shd w:val="clear" w:color="auto" w:fill="FFFFFF"/>
      <w:spacing w:after="720" w:line="240" w:lineRule="atLeast"/>
      <w:outlineLvl w:val="1"/>
    </w:pPr>
    <w:rPr>
      <w:b/>
      <w:sz w:val="26"/>
      <w:szCs w:val="20"/>
      <w:lang w:eastAsia="ru-RU"/>
    </w:rPr>
  </w:style>
  <w:style w:type="character" w:customStyle="1" w:styleId="35">
    <w:name w:val="Основной текст + Курсив3"/>
    <w:uiPriority w:val="99"/>
    <w:rsid w:val="00A8242A"/>
    <w:rPr>
      <w:rFonts w:ascii="Times New Roman" w:hAnsi="Times New Roman"/>
      <w:i/>
      <w:spacing w:val="0"/>
      <w:sz w:val="26"/>
    </w:rPr>
  </w:style>
  <w:style w:type="character" w:customStyle="1" w:styleId="29">
    <w:name w:val="Основной текст + Полужирный2"/>
    <w:uiPriority w:val="99"/>
    <w:rsid w:val="00A8242A"/>
    <w:rPr>
      <w:rFonts w:ascii="Times New Roman" w:hAnsi="Times New Roman"/>
      <w:b/>
      <w:spacing w:val="0"/>
      <w:sz w:val="26"/>
    </w:rPr>
  </w:style>
  <w:style w:type="character" w:customStyle="1" w:styleId="afd">
    <w:name w:val="Подпись к таблице_"/>
    <w:link w:val="12"/>
    <w:uiPriority w:val="99"/>
    <w:locked/>
    <w:rsid w:val="00A8242A"/>
    <w:rPr>
      <w:sz w:val="26"/>
      <w:shd w:val="clear" w:color="auto" w:fill="FFFFFF"/>
    </w:rPr>
  </w:style>
  <w:style w:type="character" w:customStyle="1" w:styleId="2a">
    <w:name w:val="Подпись к таблице + Полужирный2"/>
    <w:uiPriority w:val="99"/>
    <w:rsid w:val="00A8242A"/>
    <w:rPr>
      <w:b/>
      <w:sz w:val="26"/>
    </w:rPr>
  </w:style>
  <w:style w:type="paragraph" w:customStyle="1" w:styleId="12">
    <w:name w:val="Подпись к таблице1"/>
    <w:basedOn w:val="a"/>
    <w:link w:val="afd"/>
    <w:uiPriority w:val="99"/>
    <w:rsid w:val="00A8242A"/>
    <w:pPr>
      <w:shd w:val="clear" w:color="auto" w:fill="FFFFFF"/>
      <w:spacing w:after="0" w:line="322" w:lineRule="exact"/>
      <w:jc w:val="both"/>
    </w:pPr>
    <w:rPr>
      <w:sz w:val="26"/>
      <w:szCs w:val="20"/>
      <w:lang w:eastAsia="ru-RU"/>
    </w:rPr>
  </w:style>
  <w:style w:type="character" w:customStyle="1" w:styleId="81">
    <w:name w:val="Основной текст (8)_"/>
    <w:link w:val="810"/>
    <w:uiPriority w:val="99"/>
    <w:locked/>
    <w:rsid w:val="00A8242A"/>
    <w:rPr>
      <w:b/>
      <w:shd w:val="clear" w:color="auto" w:fill="FFFFFF"/>
    </w:rPr>
  </w:style>
  <w:style w:type="character" w:customStyle="1" w:styleId="64">
    <w:name w:val="Основной текст (6) + Полужирный"/>
    <w:uiPriority w:val="99"/>
    <w:rsid w:val="00A8242A"/>
    <w:rPr>
      <w:rFonts w:ascii="Times New Roman" w:hAnsi="Times New Roman"/>
      <w:b/>
      <w:spacing w:val="0"/>
      <w:sz w:val="22"/>
    </w:rPr>
  </w:style>
  <w:style w:type="character" w:customStyle="1" w:styleId="613">
    <w:name w:val="Основной текст (6)13"/>
    <w:uiPriority w:val="99"/>
    <w:rsid w:val="00A8242A"/>
    <w:rPr>
      <w:rFonts w:ascii="Times New Roman" w:hAnsi="Times New Roman"/>
      <w:spacing w:val="0"/>
      <w:sz w:val="22"/>
    </w:rPr>
  </w:style>
  <w:style w:type="character" w:customStyle="1" w:styleId="610pt">
    <w:name w:val="Основной текст (6) + 10 pt"/>
    <w:aliases w:val="Полужирный3,Интервал 0 pt5"/>
    <w:uiPriority w:val="99"/>
    <w:rsid w:val="00A8242A"/>
    <w:rPr>
      <w:rFonts w:ascii="Times New Roman" w:hAnsi="Times New Roman"/>
      <w:b/>
      <w:spacing w:val="10"/>
      <w:sz w:val="20"/>
      <w:lang w:val="es-ES_tradnl" w:eastAsia="es-ES_tradnl"/>
    </w:rPr>
  </w:style>
  <w:style w:type="character" w:customStyle="1" w:styleId="612">
    <w:name w:val="Основной текст (6)12"/>
    <w:uiPriority w:val="99"/>
    <w:rsid w:val="00A8242A"/>
    <w:rPr>
      <w:rFonts w:ascii="Times New Roman" w:hAnsi="Times New Roman"/>
      <w:spacing w:val="0"/>
      <w:sz w:val="22"/>
    </w:rPr>
  </w:style>
  <w:style w:type="character" w:customStyle="1" w:styleId="74">
    <w:name w:val="Заголовок №7_"/>
    <w:link w:val="710"/>
    <w:uiPriority w:val="99"/>
    <w:locked/>
    <w:rsid w:val="00A8242A"/>
    <w:rPr>
      <w:b/>
      <w:sz w:val="26"/>
      <w:shd w:val="clear" w:color="auto" w:fill="FFFFFF"/>
    </w:rPr>
  </w:style>
  <w:style w:type="character" w:customStyle="1" w:styleId="75">
    <w:name w:val="Заголовок №7"/>
    <w:uiPriority w:val="99"/>
    <w:rsid w:val="00A8242A"/>
    <w:rPr>
      <w:b/>
      <w:sz w:val="26"/>
      <w:shd w:val="clear" w:color="auto" w:fill="FFFFFF"/>
    </w:rPr>
  </w:style>
  <w:style w:type="character" w:customStyle="1" w:styleId="740">
    <w:name w:val="Заголовок №74"/>
    <w:uiPriority w:val="99"/>
    <w:rsid w:val="00A8242A"/>
    <w:rPr>
      <w:b/>
      <w:sz w:val="26"/>
      <w:shd w:val="clear" w:color="auto" w:fill="FFFFFF"/>
    </w:rPr>
  </w:style>
  <w:style w:type="character" w:customStyle="1" w:styleId="14">
    <w:name w:val="Основной текст + Полужирный1"/>
    <w:uiPriority w:val="99"/>
    <w:rsid w:val="00A8242A"/>
    <w:rPr>
      <w:rFonts w:ascii="Times New Roman" w:hAnsi="Times New Roman"/>
      <w:b/>
      <w:spacing w:val="0"/>
      <w:sz w:val="26"/>
    </w:rPr>
  </w:style>
  <w:style w:type="paragraph" w:customStyle="1" w:styleId="810">
    <w:name w:val="Основной текст (8)1"/>
    <w:basedOn w:val="a"/>
    <w:link w:val="81"/>
    <w:uiPriority w:val="99"/>
    <w:rsid w:val="00A8242A"/>
    <w:pPr>
      <w:shd w:val="clear" w:color="auto" w:fill="FFFFFF"/>
      <w:spacing w:after="300" w:line="240" w:lineRule="atLeast"/>
      <w:ind w:hanging="560"/>
    </w:pPr>
    <w:rPr>
      <w:b/>
      <w:sz w:val="20"/>
      <w:szCs w:val="20"/>
      <w:lang w:eastAsia="ru-RU"/>
    </w:rPr>
  </w:style>
  <w:style w:type="paragraph" w:customStyle="1" w:styleId="710">
    <w:name w:val="Заголовок №71"/>
    <w:basedOn w:val="a"/>
    <w:link w:val="74"/>
    <w:uiPriority w:val="99"/>
    <w:rsid w:val="00A8242A"/>
    <w:pPr>
      <w:shd w:val="clear" w:color="auto" w:fill="FFFFFF"/>
      <w:spacing w:before="300" w:after="120" w:line="240" w:lineRule="atLeast"/>
      <w:ind w:hanging="280"/>
      <w:outlineLvl w:val="6"/>
    </w:pPr>
    <w:rPr>
      <w:b/>
      <w:sz w:val="26"/>
      <w:szCs w:val="20"/>
      <w:lang w:eastAsia="ru-RU"/>
    </w:rPr>
  </w:style>
  <w:style w:type="character" w:customStyle="1" w:styleId="131">
    <w:name w:val="Основной текст + 131"/>
    <w:aliases w:val="5 pt5"/>
    <w:uiPriority w:val="99"/>
    <w:rsid w:val="00A8242A"/>
    <w:rPr>
      <w:rFonts w:ascii="Times New Roman" w:hAnsi="Times New Roman"/>
      <w:spacing w:val="0"/>
      <w:sz w:val="27"/>
    </w:rPr>
  </w:style>
  <w:style w:type="character" w:customStyle="1" w:styleId="68">
    <w:name w:val="Основной текст (68)_"/>
    <w:link w:val="680"/>
    <w:uiPriority w:val="99"/>
    <w:locked/>
    <w:rsid w:val="00A8242A"/>
    <w:rPr>
      <w:noProof/>
      <w:sz w:val="8"/>
      <w:shd w:val="clear" w:color="auto" w:fill="FFFFFF"/>
    </w:rPr>
  </w:style>
  <w:style w:type="character" w:customStyle="1" w:styleId="700">
    <w:name w:val="Основной текст (70)_"/>
    <w:link w:val="701"/>
    <w:uiPriority w:val="99"/>
    <w:locked/>
    <w:rsid w:val="00A8242A"/>
    <w:rPr>
      <w:noProof/>
      <w:sz w:val="8"/>
      <w:shd w:val="clear" w:color="auto" w:fill="FFFFFF"/>
    </w:rPr>
  </w:style>
  <w:style w:type="character" w:customStyle="1" w:styleId="69">
    <w:name w:val="Основной текст (69)_"/>
    <w:link w:val="690"/>
    <w:uiPriority w:val="99"/>
    <w:locked/>
    <w:rsid w:val="00A8242A"/>
    <w:rPr>
      <w:noProof/>
      <w:sz w:val="8"/>
      <w:shd w:val="clear" w:color="auto" w:fill="FFFFFF"/>
    </w:rPr>
  </w:style>
  <w:style w:type="paragraph" w:customStyle="1" w:styleId="680">
    <w:name w:val="Основной текст (68)"/>
    <w:basedOn w:val="a"/>
    <w:link w:val="68"/>
    <w:uiPriority w:val="99"/>
    <w:rsid w:val="00A8242A"/>
    <w:pPr>
      <w:shd w:val="clear" w:color="auto" w:fill="FFFFFF"/>
      <w:spacing w:after="0" w:line="240" w:lineRule="atLeast"/>
    </w:pPr>
    <w:rPr>
      <w:noProof/>
      <w:sz w:val="8"/>
      <w:szCs w:val="20"/>
      <w:lang w:eastAsia="ru-RU"/>
    </w:rPr>
  </w:style>
  <w:style w:type="paragraph" w:customStyle="1" w:styleId="701">
    <w:name w:val="Основной текст (70)"/>
    <w:basedOn w:val="a"/>
    <w:link w:val="700"/>
    <w:uiPriority w:val="99"/>
    <w:rsid w:val="00A8242A"/>
    <w:pPr>
      <w:shd w:val="clear" w:color="auto" w:fill="FFFFFF"/>
      <w:spacing w:after="0" w:line="240" w:lineRule="atLeast"/>
    </w:pPr>
    <w:rPr>
      <w:noProof/>
      <w:sz w:val="8"/>
      <w:szCs w:val="20"/>
      <w:lang w:eastAsia="ru-RU"/>
    </w:rPr>
  </w:style>
  <w:style w:type="paragraph" w:customStyle="1" w:styleId="690">
    <w:name w:val="Основной текст (69)"/>
    <w:basedOn w:val="a"/>
    <w:link w:val="69"/>
    <w:uiPriority w:val="99"/>
    <w:rsid w:val="00A8242A"/>
    <w:pPr>
      <w:shd w:val="clear" w:color="auto" w:fill="FFFFFF"/>
      <w:spacing w:after="0" w:line="240" w:lineRule="atLeast"/>
    </w:pPr>
    <w:rPr>
      <w:noProof/>
      <w:sz w:val="8"/>
      <w:szCs w:val="20"/>
      <w:lang w:eastAsia="ru-RU"/>
    </w:rPr>
  </w:style>
  <w:style w:type="character" w:customStyle="1" w:styleId="800">
    <w:name w:val="Основной текст (80)_"/>
    <w:link w:val="801"/>
    <w:uiPriority w:val="99"/>
    <w:locked/>
    <w:rsid w:val="00A8242A"/>
    <w:rPr>
      <w:noProof/>
      <w:sz w:val="8"/>
      <w:shd w:val="clear" w:color="auto" w:fill="FFFFFF"/>
    </w:rPr>
  </w:style>
  <w:style w:type="character" w:customStyle="1" w:styleId="79">
    <w:name w:val="Основной текст (79)_"/>
    <w:link w:val="790"/>
    <w:uiPriority w:val="99"/>
    <w:locked/>
    <w:rsid w:val="00A8242A"/>
    <w:rPr>
      <w:noProof/>
      <w:sz w:val="8"/>
      <w:shd w:val="clear" w:color="auto" w:fill="FFFFFF"/>
    </w:rPr>
  </w:style>
  <w:style w:type="paragraph" w:customStyle="1" w:styleId="801">
    <w:name w:val="Основной текст (80)"/>
    <w:basedOn w:val="a"/>
    <w:link w:val="800"/>
    <w:uiPriority w:val="99"/>
    <w:rsid w:val="00A8242A"/>
    <w:pPr>
      <w:shd w:val="clear" w:color="auto" w:fill="FFFFFF"/>
      <w:spacing w:after="0" w:line="240" w:lineRule="atLeast"/>
    </w:pPr>
    <w:rPr>
      <w:noProof/>
      <w:sz w:val="8"/>
      <w:szCs w:val="20"/>
      <w:lang w:eastAsia="ru-RU"/>
    </w:rPr>
  </w:style>
  <w:style w:type="paragraph" w:customStyle="1" w:styleId="790">
    <w:name w:val="Основной текст (79)"/>
    <w:basedOn w:val="a"/>
    <w:link w:val="79"/>
    <w:uiPriority w:val="99"/>
    <w:rsid w:val="00A8242A"/>
    <w:pPr>
      <w:shd w:val="clear" w:color="auto" w:fill="FFFFFF"/>
      <w:spacing w:after="0" w:line="240" w:lineRule="atLeast"/>
    </w:pPr>
    <w:rPr>
      <w:noProof/>
      <w:sz w:val="8"/>
      <w:szCs w:val="20"/>
      <w:lang w:eastAsia="ru-RU"/>
    </w:rPr>
  </w:style>
  <w:style w:type="character" w:customStyle="1" w:styleId="36">
    <w:name w:val="Подпись к таблице3"/>
    <w:uiPriority w:val="99"/>
    <w:rsid w:val="00A8242A"/>
    <w:rPr>
      <w:rFonts w:ascii="Times New Roman" w:hAnsi="Times New Roman"/>
      <w:spacing w:val="0"/>
      <w:sz w:val="26"/>
    </w:rPr>
  </w:style>
  <w:style w:type="character" w:customStyle="1" w:styleId="113">
    <w:name w:val="Основной текст + 113"/>
    <w:aliases w:val="5 pt4,Полужирный4,Курсив3"/>
    <w:uiPriority w:val="99"/>
    <w:rsid w:val="00A8242A"/>
    <w:rPr>
      <w:rFonts w:ascii="Times New Roman" w:hAnsi="Times New Roman"/>
      <w:b/>
      <w:i/>
      <w:spacing w:val="0"/>
      <w:sz w:val="23"/>
    </w:rPr>
  </w:style>
  <w:style w:type="character" w:customStyle="1" w:styleId="37">
    <w:name w:val="Основной текст (3)_"/>
    <w:link w:val="310"/>
    <w:uiPriority w:val="99"/>
    <w:locked/>
    <w:rsid w:val="00A8242A"/>
    <w:rPr>
      <w:b/>
      <w:sz w:val="26"/>
      <w:shd w:val="clear" w:color="auto" w:fill="FFFFFF"/>
    </w:rPr>
  </w:style>
  <w:style w:type="character" w:customStyle="1" w:styleId="39">
    <w:name w:val="Основной текст (3)9"/>
    <w:uiPriority w:val="99"/>
    <w:rsid w:val="00A8242A"/>
    <w:rPr>
      <w:b/>
      <w:sz w:val="26"/>
      <w:shd w:val="clear" w:color="auto" w:fill="FFFFFF"/>
    </w:rPr>
  </w:style>
  <w:style w:type="character" w:customStyle="1" w:styleId="38">
    <w:name w:val="Основной текст (3)8"/>
    <w:uiPriority w:val="99"/>
    <w:rsid w:val="00A8242A"/>
    <w:rPr>
      <w:b/>
      <w:noProof/>
      <w:sz w:val="26"/>
    </w:rPr>
  </w:style>
  <w:style w:type="paragraph" w:customStyle="1" w:styleId="310">
    <w:name w:val="Основной текст (3)1"/>
    <w:basedOn w:val="a"/>
    <w:link w:val="37"/>
    <w:uiPriority w:val="99"/>
    <w:rsid w:val="00A8242A"/>
    <w:pPr>
      <w:shd w:val="clear" w:color="auto" w:fill="FFFFFF"/>
      <w:spacing w:before="780" w:after="2160" w:line="240" w:lineRule="atLeast"/>
      <w:jc w:val="center"/>
    </w:pPr>
    <w:rPr>
      <w:b/>
      <w:sz w:val="26"/>
      <w:szCs w:val="20"/>
      <w:lang w:eastAsia="ru-RU"/>
    </w:rPr>
  </w:style>
  <w:style w:type="character" w:customStyle="1" w:styleId="370">
    <w:name w:val="Основной текст (3)7"/>
    <w:uiPriority w:val="99"/>
    <w:rsid w:val="00A8242A"/>
    <w:rPr>
      <w:rFonts w:ascii="Times New Roman" w:hAnsi="Times New Roman"/>
      <w:spacing w:val="0"/>
      <w:sz w:val="26"/>
    </w:rPr>
  </w:style>
  <w:style w:type="character" w:customStyle="1" w:styleId="3100">
    <w:name w:val="Основной текст (3)10"/>
    <w:uiPriority w:val="99"/>
    <w:rsid w:val="00A8242A"/>
    <w:rPr>
      <w:rFonts w:ascii="Times New Roman" w:hAnsi="Times New Roman"/>
      <w:spacing w:val="0"/>
      <w:sz w:val="26"/>
    </w:rPr>
  </w:style>
  <w:style w:type="character" w:customStyle="1" w:styleId="312">
    <w:name w:val="Основной текст (3)12"/>
    <w:uiPriority w:val="99"/>
    <w:rsid w:val="00A8242A"/>
    <w:rPr>
      <w:rFonts w:ascii="Times New Roman" w:hAnsi="Times New Roman"/>
      <w:spacing w:val="0"/>
      <w:sz w:val="26"/>
    </w:rPr>
  </w:style>
  <w:style w:type="character" w:customStyle="1" w:styleId="311">
    <w:name w:val="Основной текст (3)11"/>
    <w:uiPriority w:val="99"/>
    <w:rsid w:val="00A8242A"/>
    <w:rPr>
      <w:rFonts w:ascii="Times New Roman" w:hAnsi="Times New Roman"/>
      <w:spacing w:val="0"/>
      <w:sz w:val="26"/>
    </w:rPr>
  </w:style>
  <w:style w:type="character" w:customStyle="1" w:styleId="100">
    <w:name w:val="Основной текст (10)_"/>
    <w:link w:val="101"/>
    <w:uiPriority w:val="99"/>
    <w:locked/>
    <w:rsid w:val="00A8242A"/>
    <w:rPr>
      <w:b/>
      <w:spacing w:val="-40"/>
      <w:sz w:val="95"/>
      <w:shd w:val="clear" w:color="auto" w:fill="FFFFFF"/>
    </w:rPr>
  </w:style>
  <w:style w:type="character" w:customStyle="1" w:styleId="10-1pt1">
    <w:name w:val="Основной текст (10) + Интервал -1 pt1"/>
    <w:uiPriority w:val="99"/>
    <w:rsid w:val="00A8242A"/>
    <w:rPr>
      <w:b/>
      <w:noProof/>
      <w:spacing w:val="-20"/>
      <w:sz w:val="95"/>
    </w:rPr>
  </w:style>
  <w:style w:type="paragraph" w:customStyle="1" w:styleId="101">
    <w:name w:val="Основной текст (10)1"/>
    <w:basedOn w:val="a"/>
    <w:link w:val="100"/>
    <w:uiPriority w:val="99"/>
    <w:rsid w:val="00A8242A"/>
    <w:pPr>
      <w:shd w:val="clear" w:color="auto" w:fill="FFFFFF"/>
      <w:spacing w:after="0" w:line="240" w:lineRule="atLeast"/>
    </w:pPr>
    <w:rPr>
      <w:b/>
      <w:spacing w:val="-40"/>
      <w:sz w:val="95"/>
      <w:szCs w:val="20"/>
      <w:lang w:eastAsia="ru-RU"/>
    </w:rPr>
  </w:style>
  <w:style w:type="character" w:customStyle="1" w:styleId="120">
    <w:name w:val="Основной текст (12)_"/>
    <w:link w:val="121"/>
    <w:uiPriority w:val="99"/>
    <w:locked/>
    <w:rsid w:val="00A8242A"/>
    <w:rPr>
      <w:rFonts w:ascii="Arial" w:hAnsi="Arial"/>
      <w:noProof/>
      <w:sz w:val="299"/>
      <w:shd w:val="clear" w:color="auto" w:fill="FFFFFF"/>
    </w:rPr>
  </w:style>
  <w:style w:type="character" w:customStyle="1" w:styleId="122">
    <w:name w:val="Основной текст (12)"/>
    <w:uiPriority w:val="99"/>
    <w:rsid w:val="00A8242A"/>
    <w:rPr>
      <w:rFonts w:ascii="Arial" w:hAnsi="Arial"/>
      <w:noProof/>
      <w:sz w:val="299"/>
      <w:shd w:val="clear" w:color="auto" w:fill="FFFFFF"/>
    </w:rPr>
  </w:style>
  <w:style w:type="character" w:customStyle="1" w:styleId="10-1pt">
    <w:name w:val="Основной текст (10) + Интервал -1 pt"/>
    <w:uiPriority w:val="99"/>
    <w:rsid w:val="00A8242A"/>
    <w:rPr>
      <w:rFonts w:ascii="Times New Roman" w:hAnsi="Times New Roman"/>
      <w:noProof/>
      <w:spacing w:val="-20"/>
      <w:sz w:val="95"/>
    </w:rPr>
  </w:style>
  <w:style w:type="character" w:customStyle="1" w:styleId="102">
    <w:name w:val="Основной текст (10)"/>
    <w:uiPriority w:val="99"/>
    <w:rsid w:val="00A8242A"/>
    <w:rPr>
      <w:rFonts w:ascii="Times New Roman" w:hAnsi="Times New Roman"/>
      <w:spacing w:val="-40"/>
      <w:sz w:val="95"/>
    </w:rPr>
  </w:style>
  <w:style w:type="character" w:customStyle="1" w:styleId="110">
    <w:name w:val="Основной текст (11)_"/>
    <w:link w:val="111"/>
    <w:uiPriority w:val="99"/>
    <w:locked/>
    <w:rsid w:val="00A8242A"/>
    <w:rPr>
      <w:rFonts w:ascii="Arial" w:hAnsi="Arial"/>
      <w:noProof/>
      <w:sz w:val="168"/>
      <w:shd w:val="clear" w:color="auto" w:fill="FFFFFF"/>
    </w:rPr>
  </w:style>
  <w:style w:type="character" w:customStyle="1" w:styleId="112">
    <w:name w:val="Основной текст (11)"/>
    <w:uiPriority w:val="99"/>
    <w:rsid w:val="00A8242A"/>
    <w:rPr>
      <w:rFonts w:ascii="Arial" w:hAnsi="Arial"/>
      <w:noProof/>
      <w:sz w:val="168"/>
      <w:shd w:val="clear" w:color="auto" w:fill="FFFFFF"/>
    </w:rPr>
  </w:style>
  <w:style w:type="paragraph" w:customStyle="1" w:styleId="121">
    <w:name w:val="Основной текст (12)1"/>
    <w:basedOn w:val="a"/>
    <w:link w:val="120"/>
    <w:uiPriority w:val="99"/>
    <w:rsid w:val="00A8242A"/>
    <w:pPr>
      <w:shd w:val="clear" w:color="auto" w:fill="FFFFFF"/>
      <w:spacing w:after="0" w:line="240" w:lineRule="atLeast"/>
    </w:pPr>
    <w:rPr>
      <w:rFonts w:ascii="Arial" w:hAnsi="Arial"/>
      <w:noProof/>
      <w:sz w:val="299"/>
      <w:szCs w:val="20"/>
      <w:lang w:eastAsia="ru-RU"/>
    </w:rPr>
  </w:style>
  <w:style w:type="paragraph" w:customStyle="1" w:styleId="111">
    <w:name w:val="Основной текст (11)1"/>
    <w:basedOn w:val="a"/>
    <w:link w:val="110"/>
    <w:uiPriority w:val="99"/>
    <w:rsid w:val="00A8242A"/>
    <w:pPr>
      <w:shd w:val="clear" w:color="auto" w:fill="FFFFFF"/>
      <w:spacing w:after="0" w:line="240" w:lineRule="atLeast"/>
    </w:pPr>
    <w:rPr>
      <w:rFonts w:ascii="Arial" w:hAnsi="Arial"/>
      <w:noProof/>
      <w:sz w:val="168"/>
      <w:szCs w:val="20"/>
      <w:lang w:eastAsia="ru-RU"/>
    </w:rPr>
  </w:style>
  <w:style w:type="character" w:customStyle="1" w:styleId="hps">
    <w:name w:val="hps"/>
    <w:uiPriority w:val="99"/>
    <w:rsid w:val="00A8242A"/>
  </w:style>
  <w:style w:type="character" w:customStyle="1" w:styleId="2b">
    <w:name w:val="Заголовок №2"/>
    <w:uiPriority w:val="99"/>
    <w:rsid w:val="00A8242A"/>
    <w:rPr>
      <w:rFonts w:ascii="Times New Roman" w:hAnsi="Times New Roman"/>
      <w:spacing w:val="0"/>
      <w:sz w:val="26"/>
    </w:rPr>
  </w:style>
  <w:style w:type="character" w:customStyle="1" w:styleId="2c">
    <w:name w:val="Подпись к картинке (2)_"/>
    <w:link w:val="2d"/>
    <w:uiPriority w:val="99"/>
    <w:locked/>
    <w:rsid w:val="00A8242A"/>
    <w:rPr>
      <w:rFonts w:ascii="CordiaUPC" w:hAnsi="CordiaUPC"/>
      <w:b/>
      <w:spacing w:val="-10"/>
      <w:sz w:val="34"/>
      <w:shd w:val="clear" w:color="auto" w:fill="FFFFFF"/>
    </w:rPr>
  </w:style>
  <w:style w:type="character" w:customStyle="1" w:styleId="230">
    <w:name w:val="Заголовок №23"/>
    <w:uiPriority w:val="99"/>
    <w:rsid w:val="00A8242A"/>
    <w:rPr>
      <w:rFonts w:ascii="Times New Roman" w:hAnsi="Times New Roman"/>
      <w:noProof/>
      <w:spacing w:val="0"/>
      <w:sz w:val="26"/>
    </w:rPr>
  </w:style>
  <w:style w:type="character" w:customStyle="1" w:styleId="212">
    <w:name w:val="Заголовок №2 + Не полужирный1"/>
    <w:uiPriority w:val="99"/>
    <w:rsid w:val="00A8242A"/>
    <w:rPr>
      <w:rFonts w:ascii="Times New Roman" w:hAnsi="Times New Roman"/>
      <w:b/>
      <w:spacing w:val="0"/>
      <w:sz w:val="26"/>
    </w:rPr>
  </w:style>
  <w:style w:type="paragraph" w:customStyle="1" w:styleId="2d">
    <w:name w:val="Подпись к картинке (2)"/>
    <w:basedOn w:val="a"/>
    <w:link w:val="2c"/>
    <w:uiPriority w:val="99"/>
    <w:rsid w:val="00A8242A"/>
    <w:pPr>
      <w:shd w:val="clear" w:color="auto" w:fill="FFFFFF"/>
      <w:spacing w:after="0" w:line="240" w:lineRule="atLeast"/>
    </w:pPr>
    <w:rPr>
      <w:rFonts w:ascii="CordiaUPC" w:hAnsi="CordiaUPC"/>
      <w:b/>
      <w:spacing w:val="-10"/>
      <w:sz w:val="34"/>
      <w:szCs w:val="20"/>
      <w:lang w:eastAsia="ru-RU" w:bidi="th-TH"/>
    </w:rPr>
  </w:style>
  <w:style w:type="character" w:customStyle="1" w:styleId="hpsatn">
    <w:name w:val="hps atn"/>
    <w:uiPriority w:val="99"/>
    <w:rsid w:val="00A8242A"/>
  </w:style>
  <w:style w:type="character" w:customStyle="1" w:styleId="shorttext">
    <w:name w:val="short_text"/>
    <w:uiPriority w:val="99"/>
    <w:rsid w:val="00A8242A"/>
  </w:style>
  <w:style w:type="character" w:styleId="afe">
    <w:name w:val="Emphasis"/>
    <w:uiPriority w:val="99"/>
    <w:qFormat/>
    <w:rsid w:val="00A8242A"/>
    <w:rPr>
      <w:rFonts w:cs="Times New Roman"/>
      <w:i/>
    </w:rPr>
  </w:style>
  <w:style w:type="character" w:styleId="aff">
    <w:name w:val="Strong"/>
    <w:uiPriority w:val="99"/>
    <w:qFormat/>
    <w:rsid w:val="00A8242A"/>
    <w:rPr>
      <w:rFonts w:cs="Times New Roman"/>
      <w:b/>
    </w:rPr>
  </w:style>
  <w:style w:type="character" w:customStyle="1" w:styleId="15">
    <w:name w:val="Заголовок 1 Знак Знак Знак Знак Знак Знак Знак Знак"/>
    <w:aliases w:val="Заголовок 1 Знак Знак Знак Знак Знак Знак Знак Знак Знак Знак Знак,Заголовок 1 Знак Знак Знак Знак Знак Знак Знак Знак Знак Знак Знак1"/>
    <w:uiPriority w:val="99"/>
    <w:rsid w:val="00A8242A"/>
    <w:rPr>
      <w:sz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Microsoft_Excel_97-2003_Worksheet2.xls"/><Relationship Id="rId26" Type="http://schemas.openxmlformats.org/officeDocument/2006/relationships/oleObject" Target="embeddings/Microsoft_Excel_97-2003_Worksheet5.xls"/><Relationship Id="rId39" Type="http://schemas.openxmlformats.org/officeDocument/2006/relationships/hyperlink" Target="http://lib.sportedu.ru/2SimQuery.idc?Title=%D1%80%D0%BE%D0%BB%D1%8C%20%D1%84%D0%B8%D0%B7%D0%B8%D1%87%D0%B5%D1%81%D0%BA%D0%BE%D0%B9%20%D0%BA%D1%83%D0%BB%D1%8C%D1%82%D1%83%D1%80%D1%8B%20%D0%B8%20%D1%81%D0%BF%D0%BE%D1%80%D1%82%D0%B0%20%D0%B2%20%D0%B6%D0%B8%D0%B7%D0%BD%D0%B8%20%D1%81%D0%BE%D0%B2%D1%80%D0%B5%D0%BC%D0%B5%D0%BD%D0%BD%D0%BE%D0%B3%D0%BE%20%D1%87%D0%B5%D0%BB%D0%BE%D0%B2%D0%B5%D0%BA%D0%B0" TargetMode="External"/><Relationship Id="rId3" Type="http://schemas.openxmlformats.org/officeDocument/2006/relationships/settings" Target="settings.xml"/><Relationship Id="rId21" Type="http://schemas.openxmlformats.org/officeDocument/2006/relationships/oleObject" Target="embeddings/Microsoft_Excel_97-2003_Worksheet3.xls"/><Relationship Id="rId34" Type="http://schemas.openxmlformats.org/officeDocument/2006/relationships/image" Target="media/image13.emf"/><Relationship Id="rId42" Type="http://schemas.openxmlformats.org/officeDocument/2006/relationships/hyperlink" Target="http://lib.sportedu.ru/2SimQuery.idc?Title=%D0%BF%D0%B5%D0%B4%D0%B0%D0%B3%D0%BE%D0%B3i%D0%BA%D0%B0,%20%D0%BF%D1%81%D0%B8%D1%85%D0%BE%D0%BB%D0%BE%D0%B3i%D1%8F%20%D1%82%D0%B0%20%D0%BC%D0%B5%D0%B4%D0%B8%D0%BA%D0%BE-%D0%B1i%D0%BE%D0%BB%D0%BE%D0%B3i%D1%87%D0%BDi%20%D0%BF%D1%80%D0%BE%D0%B1%D0%BB%D0%B5%D0%BC%D0%B8%20%D1%84i%D0%B7%D0%B8%D1%87%D0%BD%D0%BE%D0%B3%D0%BE%20%D0%B2%D0%B8%D1%85%D0%BE%D0%B2%D0%B0%D0%BD%D0%BD%D1%8F%20i%20%D1%81%D0%BF%D0%BE%D1%80%D1%82%D1%83" TargetMode="External"/><Relationship Id="rId47" Type="http://schemas.openxmlformats.org/officeDocument/2006/relationships/hyperlink" Target="http://lib.sportedu.ru/2SimQuery.idc?Title=%D0%BC%D0%BE%D1%82%D0%B8%D0%B2%D1%8B,%20%D0%BF%D0%BE%D0%B1%D1%83%D0%B6%D0%B4%D0%B0%D1%8E%D1%89%D0%B8%D0%B5%20%D1%83%D1%87%D0%B0%D1%89%D0%B8%D1%85%D1%81%D1%8F%20%D0%BA%20%D0%B7%D0%B0%D0%BD%D1%8F%D1%82%D0%B8%D1%8F%D0%BC%20%D1%84%D0%B8%D0%B7%D0%B8%D1%87%D0%B5%D1%81%D0%BA%D0%BE%D0%B9%20%D0%BA%D1%83%D0%BB%D1%8C%D1%82%D1%83%D1%80%D0%BE%D0%B9%20%D0%B8%20%D1%81%D0%BF%D0%BE%D1%80%D1%82%D0%BE%D0%BC"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9.emf"/><Relationship Id="rId33" Type="http://schemas.openxmlformats.org/officeDocument/2006/relationships/oleObject" Target="embeddings/oleObject6.bin"/><Relationship Id="rId38" Type="http://schemas.openxmlformats.org/officeDocument/2006/relationships/hyperlink" Target="http://lib.sportedu.ru/2SimQuery.idc?Author=%D1%88%D0%BE%D0%BA%D0%BE%D1%82%D0%BA%D0%BE%20%D1%82" TargetMode="External"/><Relationship Id="rId46" Type="http://schemas.openxmlformats.org/officeDocument/2006/relationships/hyperlink" Target="http://lib.sportedu.ru/2SimQuery.idc?Author=%D0%B2%D0%BE%D0%B4%D0%BE%D0%BB%D0%B0%D0%B6%D1%81%D0%BA%D0%B8%D0%B9%20%D0%B3" TargetMode="External"/><Relationship Id="rId2" Type="http://schemas.openxmlformats.org/officeDocument/2006/relationships/styles" Target="styles.xml"/><Relationship Id="rId16" Type="http://schemas.openxmlformats.org/officeDocument/2006/relationships/oleObject" Target="embeddings/Microsoft_Excel_97-2003_Worksheet1.xls"/><Relationship Id="rId20" Type="http://schemas.openxmlformats.org/officeDocument/2006/relationships/image" Target="media/image7.emf"/><Relationship Id="rId29" Type="http://schemas.openxmlformats.org/officeDocument/2006/relationships/image" Target="media/image11.png"/><Relationship Id="rId41" Type="http://schemas.openxmlformats.org/officeDocument/2006/relationships/hyperlink" Target="http://lib.sportedu.ru/2SimQuery.idc?Title=%D0%BF%D1%81%D0%B8%D1%85%D0%BE%D0%BB%D0%BE%D0%B3i%D1%87%D0%BDi%20%D0%BF%D1%80%D0%BE%D0%B1%D0%BB%D0%B5%D0%BC%D0%B8%20%D1%83%D0%B4%D0%BE%D1%81%D0%BA%D0%BE%D0%BD%D0%B0%D0%BB%D0%B5%D0%BD%D0%BD%D1%8F%20%D0%BA%D1%83%D0%BB%D1%8C%D1%82%D1%83%D1%80%D0%B8%20%D0%B7%D0%B4%D0%BE%D1%80%D0%BE%D0%B2%E2%80%99%D1%8F%20%D1%83%20%D0%B4%D0%BE%D1%80%D0%BE%D1%81%D0%BB%D0%BE%D0%BC%D1%83%20%D0%B2i%D1%86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Microsoft_Excel_97-2003_Worksheet4.xls"/><Relationship Id="rId32" Type="http://schemas.openxmlformats.org/officeDocument/2006/relationships/image" Target="media/image12.wmf"/><Relationship Id="rId37" Type="http://schemas.openxmlformats.org/officeDocument/2006/relationships/hyperlink" Target="http://lib.sportedu.ru/2SimQuery.idc?Author=%D0%B5%D1%80%D0%B5%D0%BC%D0%BA%D0%B0%20%D0%B5" TargetMode="External"/><Relationship Id="rId40" Type="http://schemas.openxmlformats.org/officeDocument/2006/relationships/hyperlink" Target="http://lib.sportedu.ru/2SimQuery.idc?Title=%D0%BF%D0%B5%D0%B4%D0%B0%D0%B3%D0%BE%D0%B3i%D0%BA%D0%B0,%20%D0%BF%D1%81%D0%B8%D1%85%D0%BE%D0%BB%D0%BE%D0%B3i%D1%8F%20%D1%82%D0%B0%20%D0%BC%D0%B5%D0%B4%D0%B8%D0%BA%D0%BE-%D0%B1i%D0%BE%D0%BB%D0%BE%D0%B3i%D1%87%D0%BDi%20%D0%BF%D1%80%D0%BE%D0%B1%D0%BB%D0%B5%D0%BC%D0%B8%20%D1%84i%D0%B7%D0%B8%D1%87%D0%BD%D0%BE%D0%B3%D0%BE%20%D0%B2%D0%B8%D1%85%D0%BE%D0%B2%D0%B0%D0%BD%D0%BD%D1%8F%20i%20%D1%81%D0%BF%D0%BE%D1%80%D1%82%D1%83" TargetMode="External"/><Relationship Id="rId45" Type="http://schemas.openxmlformats.org/officeDocument/2006/relationships/hyperlink" Target="http://lib.sportedu.ru/2SimQuery.idc?Author=%D0%B1%D0%B0%D0%BB%D0%B0%D0%BA%D0%B8%D1%80%D0%B5%D0%B2%D0%B0%20%D0%B5"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8.emf"/><Relationship Id="rId28" Type="http://schemas.openxmlformats.org/officeDocument/2006/relationships/oleObject" Target="embeddings/Microsoft_Excel_97-2003_Worksheet6.xls"/><Relationship Id="rId36" Type="http://schemas.openxmlformats.org/officeDocument/2006/relationships/header" Target="header4.xml"/><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header" Target="header2.xml"/><Relationship Id="rId44" Type="http://schemas.openxmlformats.org/officeDocument/2006/relationships/hyperlink" Target="http://lib.sportedu.ru/2SimQuery.idc?Author=%D0%B5%D1%80%D0%B5%D0%BC%D0%BA%D0%B0%20%D0%B5"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Microsoft_Excel_97-2003_Worksheet.xls"/><Relationship Id="rId22" Type="http://schemas.openxmlformats.org/officeDocument/2006/relationships/oleObject" Target="embeddings/oleObject5.bin"/><Relationship Id="rId27" Type="http://schemas.openxmlformats.org/officeDocument/2006/relationships/image" Target="media/image10.png"/><Relationship Id="rId30" Type="http://schemas.openxmlformats.org/officeDocument/2006/relationships/header" Target="header1.xml"/><Relationship Id="rId35" Type="http://schemas.openxmlformats.org/officeDocument/2006/relationships/header" Target="header3.xml"/><Relationship Id="rId43" Type="http://schemas.openxmlformats.org/officeDocument/2006/relationships/hyperlink" Target="http://lib.sportedu.ru/2SimQuery.idc?Title=%D1%80%D0%BE%D0%BB%D1%8C%20%D1%84%D0%B8%D0%B7%D0%B8%D1%87%D0%B5%D1%81%D0%BA%D0%BE%D0%B9%20%D0%BA%D1%83%D0%BB%D1%8C%D1%82%D1%83%D1%80%D1%8B%20%D0%B8%20%D1%81%D0%BF%D0%BE%D1%80%D1%82%D0%B0%20%D0%B2%20%D0%B6%D0%B8%D0%B7%D0%BD%D0%B8%20%D1%81%D0%BE%D0%B2%D1%80%D0%B5%D0%BC%D0%B5%D0%BD%D0%BD%D0%BE%D0%B3%D0%BE%20%D1%87%D0%B5%D0%BB%D0%BE%D0%B2%D0%B5%D0%BA%D0%B0" TargetMode="External"/><Relationship Id="rId48" Type="http://schemas.openxmlformats.org/officeDocument/2006/relationships/fontTable" Target="fontTable.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60</Pages>
  <Words>12312</Words>
  <Characters>70182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cp:keywords/>
  <dc:description/>
  <cp:lastModifiedBy>Павел Пиптюк</cp:lastModifiedBy>
  <cp:revision>21</cp:revision>
  <dcterms:created xsi:type="dcterms:W3CDTF">2021-09-15T08:52:00Z</dcterms:created>
  <dcterms:modified xsi:type="dcterms:W3CDTF">2021-12-20T08:04:00Z</dcterms:modified>
</cp:coreProperties>
</file>