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4D" w:rsidRPr="0053012C" w:rsidRDefault="006B7E4D" w:rsidP="006B7E4D">
      <w:pPr>
        <w:spacing w:line="240" w:lineRule="auto"/>
        <w:ind w:firstLine="0"/>
        <w:jc w:val="center"/>
        <w:rPr>
          <w:rFonts w:eastAsia="Calibri" w:cs="Times New Roman"/>
          <w:i/>
          <w:sz w:val="26"/>
          <w:lang w:val="uk-UA"/>
        </w:rPr>
      </w:pPr>
      <w:bookmarkStart w:id="0" w:name="_Toc27920305"/>
      <w:r w:rsidRPr="0053012C">
        <w:rPr>
          <w:rFonts w:eastAsia="Calibri" w:cs="Times New Roman"/>
          <w:szCs w:val="28"/>
          <w:lang w:val="uk-UA"/>
        </w:rPr>
        <w:t>МІНІСТЕРСТВО ОСВІТИ І НАУКИ УКРАЇНИ</w:t>
      </w:r>
    </w:p>
    <w:p w:rsidR="006B7E4D" w:rsidRPr="0053012C" w:rsidRDefault="006B7E4D" w:rsidP="006B7E4D">
      <w:pPr>
        <w:spacing w:line="240" w:lineRule="auto"/>
        <w:ind w:firstLine="0"/>
        <w:jc w:val="center"/>
        <w:rPr>
          <w:rFonts w:eastAsia="Calibri" w:cs="Times New Roman"/>
          <w:b/>
          <w:szCs w:val="28"/>
          <w:lang w:val="uk-UA"/>
        </w:rPr>
      </w:pPr>
      <w:r w:rsidRPr="0053012C">
        <w:rPr>
          <w:rFonts w:eastAsia="Calibri" w:cs="Times New Roman"/>
          <w:szCs w:val="28"/>
          <w:lang w:val="uk-UA"/>
        </w:rPr>
        <w:t>ЗАПОРІЗЬКИЙ НАЦІОНАЛЬНИЙ УНІВЕРСИТЕТ</w:t>
      </w:r>
    </w:p>
    <w:p w:rsidR="006B7E4D" w:rsidRPr="0053012C" w:rsidRDefault="006B7E4D" w:rsidP="006B7E4D">
      <w:pPr>
        <w:spacing w:line="240" w:lineRule="auto"/>
        <w:ind w:firstLine="0"/>
        <w:jc w:val="center"/>
        <w:rPr>
          <w:rFonts w:eastAsia="Calibri" w:cs="Times New Roman"/>
          <w:szCs w:val="28"/>
          <w:lang w:val="uk-UA"/>
        </w:rPr>
      </w:pPr>
    </w:p>
    <w:p w:rsidR="006B7E4D" w:rsidRPr="0053012C" w:rsidRDefault="006B7E4D" w:rsidP="006B7E4D">
      <w:pPr>
        <w:spacing w:line="240" w:lineRule="auto"/>
        <w:ind w:firstLine="0"/>
        <w:jc w:val="center"/>
        <w:rPr>
          <w:rFonts w:eastAsia="Calibri" w:cs="Times New Roman"/>
          <w:sz w:val="24"/>
          <w:lang w:val="uk-UA"/>
        </w:rPr>
      </w:pPr>
      <w:r w:rsidRPr="0053012C">
        <w:rPr>
          <w:rFonts w:eastAsia="Calibri" w:cs="Times New Roman"/>
          <w:szCs w:val="28"/>
          <w:lang w:val="uk-UA"/>
        </w:rPr>
        <w:t>ФАКУЛЬТЕТ ФІЗИЧНОГО ВИХОВАННЯ</w:t>
      </w:r>
    </w:p>
    <w:p w:rsidR="006B7E4D" w:rsidRPr="0053012C" w:rsidRDefault="006B7E4D" w:rsidP="006B7E4D">
      <w:pPr>
        <w:spacing w:line="240" w:lineRule="auto"/>
        <w:ind w:firstLine="0"/>
        <w:jc w:val="center"/>
        <w:rPr>
          <w:rFonts w:eastAsia="Calibri" w:cs="Times New Roman"/>
          <w:szCs w:val="28"/>
          <w:lang w:val="uk-UA"/>
        </w:rPr>
      </w:pPr>
    </w:p>
    <w:p w:rsidR="006B7E4D" w:rsidRPr="0053012C" w:rsidRDefault="006B7E4D" w:rsidP="006B7E4D">
      <w:pPr>
        <w:spacing w:line="240" w:lineRule="auto"/>
        <w:ind w:firstLine="0"/>
        <w:jc w:val="center"/>
        <w:rPr>
          <w:rFonts w:eastAsia="Calibri" w:cs="Times New Roman"/>
          <w:sz w:val="24"/>
          <w:lang w:val="uk-UA"/>
        </w:rPr>
      </w:pPr>
      <w:r w:rsidRPr="0053012C">
        <w:rPr>
          <w:rFonts w:eastAsia="Calibri" w:cs="Times New Roman"/>
          <w:szCs w:val="28"/>
          <w:lang w:val="uk-UA"/>
        </w:rPr>
        <w:t>КАФЕДРА ТЕОРІЇ ТА МЕТОДИКИ ФІЗИЧНОЇ КУЛЬТУРИ І СПОРТУ</w:t>
      </w:r>
    </w:p>
    <w:p w:rsidR="006B7E4D" w:rsidRPr="0053012C" w:rsidRDefault="006B7E4D" w:rsidP="006B7E4D">
      <w:pPr>
        <w:spacing w:line="240" w:lineRule="auto"/>
        <w:ind w:firstLine="0"/>
        <w:jc w:val="center"/>
        <w:rPr>
          <w:rFonts w:eastAsia="Calibri" w:cs="Times New Roman"/>
          <w:sz w:val="16"/>
          <w:lang w:val="uk-UA"/>
        </w:rPr>
      </w:pPr>
    </w:p>
    <w:p w:rsidR="006B7E4D" w:rsidRPr="0053012C" w:rsidRDefault="006B7E4D" w:rsidP="006B7E4D">
      <w:pPr>
        <w:spacing w:line="240" w:lineRule="auto"/>
        <w:ind w:firstLine="0"/>
        <w:jc w:val="center"/>
        <w:rPr>
          <w:rFonts w:eastAsia="Calibri" w:cs="Times New Roman"/>
          <w:szCs w:val="28"/>
          <w:lang w:val="uk-UA"/>
        </w:rPr>
      </w:pPr>
    </w:p>
    <w:p w:rsidR="006B7E4D" w:rsidRPr="0053012C" w:rsidRDefault="006B7E4D" w:rsidP="006B7E4D">
      <w:pPr>
        <w:spacing w:line="240" w:lineRule="auto"/>
        <w:ind w:firstLine="0"/>
        <w:jc w:val="center"/>
        <w:rPr>
          <w:rFonts w:eastAsia="Calibri" w:cs="Times New Roman"/>
          <w:szCs w:val="28"/>
          <w:lang w:val="uk-UA"/>
        </w:rPr>
      </w:pPr>
    </w:p>
    <w:p w:rsidR="006B7E4D" w:rsidRPr="0053012C" w:rsidRDefault="006B7E4D" w:rsidP="006B7E4D">
      <w:pPr>
        <w:spacing w:line="240" w:lineRule="auto"/>
        <w:ind w:firstLine="0"/>
        <w:jc w:val="center"/>
        <w:rPr>
          <w:rFonts w:eastAsia="Calibri" w:cs="Times New Roman"/>
          <w:szCs w:val="28"/>
          <w:lang w:val="uk-UA"/>
        </w:rPr>
      </w:pPr>
    </w:p>
    <w:p w:rsidR="006B7E4D" w:rsidRPr="0053012C" w:rsidRDefault="006B7E4D" w:rsidP="006B7E4D">
      <w:pPr>
        <w:spacing w:line="240" w:lineRule="auto"/>
        <w:ind w:firstLine="0"/>
        <w:jc w:val="center"/>
        <w:rPr>
          <w:rFonts w:eastAsia="Calibri" w:cs="Times New Roman"/>
          <w:szCs w:val="28"/>
          <w:lang w:val="uk-UA"/>
        </w:rPr>
      </w:pPr>
    </w:p>
    <w:p w:rsidR="006B7E4D" w:rsidRPr="0053012C" w:rsidRDefault="006B7E4D" w:rsidP="006B7E4D">
      <w:pPr>
        <w:spacing w:line="240" w:lineRule="auto"/>
        <w:ind w:firstLine="0"/>
        <w:jc w:val="center"/>
        <w:rPr>
          <w:rFonts w:eastAsia="Calibri" w:cs="Times New Roman"/>
          <w:szCs w:val="28"/>
          <w:lang w:val="uk-UA"/>
        </w:rPr>
      </w:pPr>
    </w:p>
    <w:p w:rsidR="006B7E4D" w:rsidRPr="0053012C" w:rsidRDefault="006B7E4D" w:rsidP="006B7E4D">
      <w:pPr>
        <w:spacing w:line="240" w:lineRule="auto"/>
        <w:ind w:firstLine="0"/>
        <w:jc w:val="center"/>
        <w:rPr>
          <w:rFonts w:eastAsia="Calibri" w:cs="Times New Roman"/>
          <w:szCs w:val="28"/>
          <w:lang w:val="uk-UA"/>
        </w:rPr>
      </w:pPr>
    </w:p>
    <w:p w:rsidR="006B7E4D" w:rsidRPr="0053012C" w:rsidRDefault="006B7E4D" w:rsidP="006B7E4D">
      <w:pPr>
        <w:spacing w:line="240" w:lineRule="auto"/>
        <w:ind w:firstLine="0"/>
        <w:jc w:val="center"/>
        <w:rPr>
          <w:rFonts w:eastAsia="Calibri" w:cs="Times New Roman"/>
          <w:szCs w:val="28"/>
          <w:lang w:val="uk-UA"/>
        </w:rPr>
      </w:pPr>
    </w:p>
    <w:p w:rsidR="006B7E4D" w:rsidRPr="0053012C" w:rsidRDefault="006B7E4D" w:rsidP="006B7E4D">
      <w:pPr>
        <w:spacing w:line="240" w:lineRule="auto"/>
        <w:ind w:firstLine="0"/>
        <w:jc w:val="center"/>
        <w:rPr>
          <w:rFonts w:eastAsia="Calibri" w:cs="Times New Roman"/>
          <w:sz w:val="24"/>
          <w:lang w:val="uk-UA"/>
        </w:rPr>
      </w:pPr>
      <w:r w:rsidRPr="0053012C">
        <w:rPr>
          <w:rFonts w:eastAsia="Calibri" w:cs="Times New Roman"/>
          <w:sz w:val="36"/>
          <w:szCs w:val="36"/>
          <w:lang w:val="uk-UA"/>
        </w:rPr>
        <w:t>Кваліфікаційна робота магістра</w:t>
      </w:r>
    </w:p>
    <w:p w:rsidR="006B7E4D" w:rsidRPr="0053012C" w:rsidRDefault="006B7E4D" w:rsidP="006B7E4D">
      <w:pPr>
        <w:spacing w:line="240" w:lineRule="auto"/>
        <w:ind w:firstLine="0"/>
        <w:jc w:val="center"/>
        <w:rPr>
          <w:rFonts w:eastAsia="Calibri" w:cs="Times New Roman"/>
          <w:lang w:val="uk-UA"/>
        </w:rPr>
      </w:pPr>
    </w:p>
    <w:p w:rsidR="006B7E4D" w:rsidRPr="0053012C" w:rsidRDefault="006B7E4D" w:rsidP="006B7E4D">
      <w:pPr>
        <w:spacing w:line="240" w:lineRule="auto"/>
        <w:ind w:firstLine="0"/>
        <w:jc w:val="center"/>
        <w:rPr>
          <w:rFonts w:eastAsia="Calibri" w:cs="Times New Roman"/>
          <w:sz w:val="16"/>
          <w:lang w:val="uk-UA"/>
        </w:rPr>
      </w:pPr>
    </w:p>
    <w:p w:rsidR="006B7E4D" w:rsidRPr="0053012C" w:rsidRDefault="006B7E4D" w:rsidP="006B7E4D">
      <w:pPr>
        <w:spacing w:line="240" w:lineRule="auto"/>
        <w:ind w:firstLine="0"/>
        <w:jc w:val="center"/>
        <w:rPr>
          <w:rFonts w:eastAsia="Calibri" w:cs="Times New Roman"/>
          <w:szCs w:val="28"/>
          <w:lang w:val="uk-UA"/>
        </w:rPr>
      </w:pPr>
    </w:p>
    <w:p w:rsidR="006B7E4D" w:rsidRPr="0053012C" w:rsidRDefault="006B7E4D" w:rsidP="006B7E4D">
      <w:pPr>
        <w:tabs>
          <w:tab w:val="left" w:pos="142"/>
        </w:tabs>
        <w:ind w:firstLine="0"/>
        <w:jc w:val="center"/>
        <w:rPr>
          <w:rFonts w:eastAsia="Calibri" w:cs="Times New Roman"/>
          <w:szCs w:val="20"/>
          <w:lang w:val="uk-UA" w:eastAsia="uk-UA"/>
        </w:rPr>
      </w:pPr>
      <w:r w:rsidRPr="0053012C">
        <w:rPr>
          <w:rFonts w:eastAsia="Calibri" w:cs="Times New Roman"/>
          <w:szCs w:val="28"/>
          <w:lang w:val="uk-UA"/>
        </w:rPr>
        <w:t>на тему</w:t>
      </w:r>
      <w:r w:rsidRPr="0053012C">
        <w:rPr>
          <w:rFonts w:eastAsia="Calibri" w:cs="Times New Roman"/>
          <w:b/>
          <w:szCs w:val="28"/>
          <w:lang w:val="uk-UA" w:eastAsia="uk-UA"/>
        </w:rPr>
        <w:t xml:space="preserve"> </w:t>
      </w:r>
      <w:r w:rsidRPr="0053012C">
        <w:rPr>
          <w:rFonts w:eastAsia="Calibri" w:cs="Times New Roman"/>
          <w:b/>
          <w:lang w:val="uk-UA" w:eastAsia="uk-UA"/>
        </w:rPr>
        <w:t>ВИЗНАЧЕННЯ ДИНАМІКИ ПОКАЗНИКІВ ФІЗИЧНОЇ ПІДГОТОВЛЕНОСТІ ШКОЛЯРІВ ПІД ВПЛИВОМ ЗАНЯТЬ З БОКСУ</w:t>
      </w:r>
    </w:p>
    <w:p w:rsidR="006B7E4D" w:rsidRPr="0053012C" w:rsidRDefault="006B7E4D" w:rsidP="006B7E4D">
      <w:pPr>
        <w:spacing w:line="240" w:lineRule="auto"/>
        <w:ind w:firstLine="0"/>
        <w:jc w:val="center"/>
        <w:rPr>
          <w:rFonts w:eastAsia="Calibri" w:cs="Times New Roman"/>
          <w:lang w:val="uk-UA"/>
        </w:rPr>
      </w:pPr>
    </w:p>
    <w:p w:rsidR="006B7E4D" w:rsidRPr="0053012C" w:rsidRDefault="006B7E4D" w:rsidP="006B7E4D">
      <w:pPr>
        <w:spacing w:line="240" w:lineRule="auto"/>
        <w:ind w:firstLine="0"/>
        <w:jc w:val="center"/>
        <w:rPr>
          <w:rFonts w:eastAsia="Calibri" w:cs="Times New Roman"/>
          <w:lang w:val="uk-UA"/>
        </w:rPr>
      </w:pPr>
    </w:p>
    <w:p w:rsidR="006B7E4D" w:rsidRPr="0053012C" w:rsidRDefault="006B7E4D" w:rsidP="006B7E4D">
      <w:pPr>
        <w:spacing w:line="240" w:lineRule="auto"/>
        <w:ind w:firstLine="0"/>
        <w:jc w:val="center"/>
        <w:rPr>
          <w:rFonts w:eastAsia="Calibri" w:cs="Times New Roman"/>
          <w:lang w:val="uk-UA"/>
        </w:rPr>
      </w:pPr>
    </w:p>
    <w:p w:rsidR="006B7E4D" w:rsidRPr="0053012C" w:rsidRDefault="006B7E4D" w:rsidP="006B7E4D">
      <w:pPr>
        <w:spacing w:line="240" w:lineRule="auto"/>
        <w:ind w:firstLine="0"/>
        <w:jc w:val="center"/>
        <w:rPr>
          <w:rFonts w:eastAsia="Calibri" w:cs="Times New Roman"/>
          <w:lang w:val="uk-UA"/>
        </w:rPr>
      </w:pPr>
    </w:p>
    <w:p w:rsidR="006B7E4D" w:rsidRPr="0053012C" w:rsidRDefault="006B7E4D" w:rsidP="006B7E4D">
      <w:pPr>
        <w:ind w:left="3544" w:firstLine="0"/>
        <w:rPr>
          <w:rFonts w:eastAsia="Calibri" w:cs="Times New Roman"/>
          <w:szCs w:val="28"/>
          <w:lang w:val="uk-UA"/>
        </w:rPr>
      </w:pPr>
      <w:r w:rsidRPr="0053012C">
        <w:rPr>
          <w:rFonts w:eastAsia="Calibri" w:cs="Times New Roman"/>
          <w:szCs w:val="28"/>
          <w:lang w:val="uk-UA"/>
        </w:rPr>
        <w:t>Виконав: студент 2 курсу, групи 8.0170-ф</w:t>
      </w:r>
    </w:p>
    <w:p w:rsidR="006B7E4D" w:rsidRPr="0053012C" w:rsidRDefault="006B7E4D" w:rsidP="006B7E4D">
      <w:pPr>
        <w:ind w:left="3544" w:firstLine="0"/>
        <w:rPr>
          <w:rFonts w:eastAsia="Calibri" w:cs="Times New Roman"/>
          <w:szCs w:val="28"/>
          <w:lang w:val="uk-UA"/>
        </w:rPr>
      </w:pPr>
      <w:r w:rsidRPr="0053012C">
        <w:rPr>
          <w:rFonts w:eastAsia="Calibri" w:cs="Times New Roman"/>
          <w:szCs w:val="28"/>
          <w:lang w:val="uk-UA"/>
        </w:rPr>
        <w:t xml:space="preserve">спеціальності 017 фізична культура і спорт </w:t>
      </w:r>
    </w:p>
    <w:p w:rsidR="006B7E4D" w:rsidRPr="0053012C" w:rsidRDefault="006B7E4D" w:rsidP="006B7E4D">
      <w:pPr>
        <w:ind w:left="3544" w:firstLine="0"/>
        <w:rPr>
          <w:rFonts w:eastAsia="Calibri" w:cs="Times New Roman"/>
          <w:szCs w:val="28"/>
          <w:lang w:val="uk-UA"/>
        </w:rPr>
      </w:pPr>
      <w:r w:rsidRPr="0053012C">
        <w:rPr>
          <w:rFonts w:eastAsia="Calibri" w:cs="Times New Roman"/>
          <w:szCs w:val="28"/>
          <w:lang w:val="uk-UA"/>
        </w:rPr>
        <w:t>освітньої програми фізичне виховання</w:t>
      </w:r>
    </w:p>
    <w:p w:rsidR="00C7363D" w:rsidRPr="0053012C" w:rsidRDefault="00C7363D" w:rsidP="00C7363D">
      <w:pPr>
        <w:ind w:left="3544" w:firstLine="0"/>
        <w:rPr>
          <w:rFonts w:eastAsia="Calibri" w:cs="Times New Roman"/>
          <w:szCs w:val="28"/>
          <w:lang w:val="uk-UA"/>
        </w:rPr>
      </w:pPr>
      <w:r w:rsidRPr="0053012C">
        <w:rPr>
          <w:rFonts w:eastAsia="Calibri" w:cs="Times New Roman"/>
          <w:szCs w:val="28"/>
          <w:lang w:val="uk-UA"/>
        </w:rPr>
        <w:t>С.А. Калашник</w:t>
      </w:r>
    </w:p>
    <w:p w:rsidR="006B7E4D" w:rsidRPr="0053012C" w:rsidRDefault="006B7E4D" w:rsidP="006B7E4D">
      <w:pPr>
        <w:ind w:left="3544" w:firstLine="0"/>
        <w:rPr>
          <w:rFonts w:eastAsia="Calibri" w:cs="Times New Roman"/>
          <w:szCs w:val="28"/>
          <w:lang w:val="uk-UA"/>
        </w:rPr>
      </w:pPr>
      <w:r w:rsidRPr="0053012C">
        <w:rPr>
          <w:rFonts w:eastAsia="Calibri" w:cs="Times New Roman"/>
          <w:szCs w:val="28"/>
          <w:lang w:val="uk-UA"/>
        </w:rPr>
        <w:t>Керівник доцент, к.п.н. Омельяненко Г.А.</w:t>
      </w:r>
    </w:p>
    <w:p w:rsidR="006B7E4D" w:rsidRPr="0053012C" w:rsidRDefault="006B7E4D" w:rsidP="006B7E4D">
      <w:pPr>
        <w:ind w:left="3544" w:firstLine="0"/>
        <w:rPr>
          <w:rFonts w:eastAsia="Calibri" w:cs="Times New Roman"/>
          <w:lang w:val="uk-UA"/>
        </w:rPr>
      </w:pPr>
      <w:r w:rsidRPr="0053012C">
        <w:rPr>
          <w:rFonts w:eastAsia="Calibri" w:cs="Times New Roman"/>
          <w:lang w:val="uk-UA"/>
        </w:rPr>
        <w:t>Рецензент професор, д.п.н. Маковецька Н.В.</w:t>
      </w:r>
    </w:p>
    <w:p w:rsidR="006B7E4D" w:rsidRPr="0053012C" w:rsidRDefault="006B7E4D" w:rsidP="006B7E4D">
      <w:pPr>
        <w:spacing w:line="240" w:lineRule="auto"/>
        <w:ind w:firstLine="0"/>
        <w:jc w:val="right"/>
        <w:rPr>
          <w:rFonts w:eastAsia="Calibri" w:cs="Times New Roman"/>
          <w:lang w:val="uk-UA"/>
        </w:rPr>
      </w:pPr>
    </w:p>
    <w:p w:rsidR="006B7E4D" w:rsidRPr="0053012C" w:rsidRDefault="006B7E4D" w:rsidP="006B7E4D">
      <w:pPr>
        <w:spacing w:line="240" w:lineRule="auto"/>
        <w:ind w:firstLine="0"/>
        <w:jc w:val="right"/>
        <w:rPr>
          <w:rFonts w:eastAsia="Calibri" w:cs="Times New Roman"/>
          <w:lang w:val="uk-UA"/>
        </w:rPr>
      </w:pPr>
    </w:p>
    <w:p w:rsidR="006B7E4D" w:rsidRPr="0053012C" w:rsidRDefault="006B7E4D" w:rsidP="006B7E4D">
      <w:pPr>
        <w:spacing w:line="240" w:lineRule="auto"/>
        <w:ind w:firstLine="0"/>
        <w:jc w:val="center"/>
        <w:rPr>
          <w:rFonts w:eastAsia="Calibri" w:cs="Times New Roman"/>
          <w:lang w:val="uk-UA"/>
        </w:rPr>
      </w:pPr>
    </w:p>
    <w:p w:rsidR="006B7E4D" w:rsidRPr="0053012C" w:rsidRDefault="006B7E4D" w:rsidP="006B7E4D">
      <w:pPr>
        <w:spacing w:line="240" w:lineRule="auto"/>
        <w:ind w:firstLine="0"/>
        <w:jc w:val="center"/>
        <w:rPr>
          <w:rFonts w:eastAsia="Calibri" w:cs="Times New Roman"/>
          <w:lang w:val="uk-UA"/>
        </w:rPr>
      </w:pPr>
    </w:p>
    <w:p w:rsidR="006B7E4D" w:rsidRPr="0053012C" w:rsidRDefault="006B7E4D" w:rsidP="006B7E4D">
      <w:pPr>
        <w:spacing w:line="240" w:lineRule="auto"/>
        <w:ind w:firstLine="0"/>
        <w:jc w:val="center"/>
        <w:rPr>
          <w:rFonts w:eastAsia="Calibri" w:cs="Times New Roman"/>
          <w:lang w:val="uk-UA"/>
        </w:rPr>
      </w:pPr>
    </w:p>
    <w:p w:rsidR="006B7E4D" w:rsidRPr="0053012C" w:rsidRDefault="006B7E4D" w:rsidP="006B7E4D">
      <w:pPr>
        <w:spacing w:line="240" w:lineRule="auto"/>
        <w:ind w:firstLine="0"/>
        <w:jc w:val="center"/>
        <w:rPr>
          <w:rFonts w:eastAsia="Calibri" w:cs="Times New Roman"/>
          <w:lang w:val="uk-UA"/>
        </w:rPr>
      </w:pPr>
    </w:p>
    <w:p w:rsidR="006B7E4D" w:rsidRPr="0053012C" w:rsidRDefault="006B7E4D" w:rsidP="006B7E4D">
      <w:pPr>
        <w:spacing w:line="240" w:lineRule="auto"/>
        <w:ind w:firstLine="0"/>
        <w:jc w:val="center"/>
        <w:rPr>
          <w:rFonts w:eastAsia="Calibri" w:cs="Times New Roman"/>
          <w:lang w:val="uk-UA"/>
        </w:rPr>
      </w:pPr>
    </w:p>
    <w:p w:rsidR="006B7E4D" w:rsidRPr="0053012C" w:rsidRDefault="006B7E4D" w:rsidP="006B7E4D">
      <w:pPr>
        <w:spacing w:line="240" w:lineRule="auto"/>
        <w:ind w:firstLine="0"/>
        <w:jc w:val="center"/>
        <w:rPr>
          <w:rFonts w:eastAsia="Calibri" w:cs="Times New Roman"/>
          <w:lang w:val="uk-UA"/>
        </w:rPr>
      </w:pPr>
    </w:p>
    <w:p w:rsidR="006B7E4D" w:rsidRPr="0053012C" w:rsidRDefault="006B7E4D" w:rsidP="006B7E4D">
      <w:pPr>
        <w:spacing w:line="240" w:lineRule="auto"/>
        <w:ind w:firstLine="0"/>
        <w:jc w:val="center"/>
        <w:rPr>
          <w:rFonts w:eastAsia="Calibri" w:cs="Times New Roman"/>
          <w:lang w:val="uk-UA"/>
        </w:rPr>
      </w:pPr>
      <w:r w:rsidRPr="0053012C">
        <w:rPr>
          <w:rFonts w:eastAsia="Calibri" w:cs="Times New Roman"/>
          <w:lang w:val="uk-UA"/>
        </w:rPr>
        <w:t xml:space="preserve">Запоріжжя </w:t>
      </w:r>
    </w:p>
    <w:p w:rsidR="006B7E4D" w:rsidRPr="0053012C" w:rsidRDefault="006B7E4D" w:rsidP="006B7E4D">
      <w:pPr>
        <w:spacing w:line="240" w:lineRule="auto"/>
        <w:ind w:firstLine="0"/>
        <w:jc w:val="center"/>
        <w:rPr>
          <w:rFonts w:eastAsia="Calibri" w:cs="Times New Roman"/>
          <w:sz w:val="24"/>
          <w:lang w:val="uk-UA"/>
        </w:rPr>
      </w:pPr>
      <w:r w:rsidRPr="0053012C">
        <w:rPr>
          <w:rFonts w:eastAsia="Calibri" w:cs="Times New Roman"/>
          <w:lang w:val="uk-UA"/>
        </w:rPr>
        <w:t>2021</w:t>
      </w:r>
      <w:r w:rsidRPr="0053012C">
        <w:rPr>
          <w:rFonts w:eastAsia="Calibri" w:cs="Times New Roman"/>
          <w:lang w:val="uk-UA"/>
        </w:rPr>
        <w:br w:type="page"/>
      </w:r>
    </w:p>
    <w:p w:rsidR="006B7E4D" w:rsidRPr="0053012C" w:rsidRDefault="006B7E4D" w:rsidP="006B7E4D">
      <w:pPr>
        <w:spacing w:line="240" w:lineRule="auto"/>
        <w:ind w:firstLine="0"/>
        <w:jc w:val="center"/>
        <w:rPr>
          <w:rFonts w:eastAsia="Calibri" w:cs="Times New Roman"/>
          <w:b/>
          <w:i/>
          <w:sz w:val="26"/>
          <w:lang w:val="uk-UA"/>
        </w:rPr>
      </w:pPr>
      <w:r w:rsidRPr="0053012C">
        <w:rPr>
          <w:rFonts w:eastAsia="Calibri" w:cs="Times New Roman"/>
          <w:szCs w:val="28"/>
          <w:lang w:val="uk-UA"/>
        </w:rPr>
        <w:lastRenderedPageBreak/>
        <w:t>МІНІСТЕРСТВО ОСВІТИ І НАУКИ УКРАЇНИ</w:t>
      </w:r>
    </w:p>
    <w:p w:rsidR="006B7E4D" w:rsidRPr="0053012C" w:rsidRDefault="006B7E4D" w:rsidP="006B7E4D">
      <w:pPr>
        <w:spacing w:line="240" w:lineRule="auto"/>
        <w:ind w:firstLine="0"/>
        <w:jc w:val="center"/>
        <w:rPr>
          <w:rFonts w:eastAsia="Calibri" w:cs="Times New Roman"/>
          <w:b/>
          <w:szCs w:val="28"/>
          <w:lang w:val="uk-UA"/>
        </w:rPr>
      </w:pPr>
      <w:r w:rsidRPr="0053012C">
        <w:rPr>
          <w:rFonts w:eastAsia="Calibri" w:cs="Times New Roman"/>
          <w:szCs w:val="28"/>
          <w:lang w:val="uk-UA"/>
        </w:rPr>
        <w:t>ЗАПОРІЗЬКИЙ НАЦІОНАЛЬНИЙ УНІВЕРСИТЕТ</w:t>
      </w:r>
    </w:p>
    <w:p w:rsidR="006B7E4D" w:rsidRPr="0053012C" w:rsidRDefault="006B7E4D" w:rsidP="006B7E4D">
      <w:pPr>
        <w:spacing w:line="240" w:lineRule="auto"/>
        <w:ind w:firstLine="0"/>
        <w:jc w:val="center"/>
        <w:rPr>
          <w:rFonts w:eastAsia="Calibri" w:cs="Times New Roman"/>
          <w:b/>
          <w:bCs/>
          <w:szCs w:val="28"/>
          <w:lang w:val="uk-UA"/>
        </w:rPr>
      </w:pPr>
    </w:p>
    <w:p w:rsidR="006B7E4D" w:rsidRPr="0053012C" w:rsidRDefault="006B7E4D" w:rsidP="006B7E4D">
      <w:pPr>
        <w:spacing w:line="240" w:lineRule="auto"/>
        <w:ind w:firstLine="0"/>
        <w:jc w:val="center"/>
        <w:rPr>
          <w:rFonts w:eastAsia="Calibri" w:cs="Times New Roman"/>
          <w:b/>
          <w:bCs/>
          <w:szCs w:val="28"/>
          <w:lang w:val="uk-UA"/>
        </w:rPr>
      </w:pPr>
    </w:p>
    <w:p w:rsidR="006B7E4D" w:rsidRPr="0053012C" w:rsidRDefault="006B7E4D" w:rsidP="006B7E4D">
      <w:pPr>
        <w:spacing w:line="240" w:lineRule="auto"/>
        <w:ind w:firstLine="0"/>
        <w:rPr>
          <w:rFonts w:eastAsia="Calibri" w:cs="Times New Roman"/>
          <w:szCs w:val="20"/>
          <w:lang w:val="uk-UA"/>
        </w:rPr>
      </w:pPr>
      <w:r w:rsidRPr="0053012C">
        <w:rPr>
          <w:rFonts w:eastAsia="Calibri" w:cs="Times New Roman"/>
          <w:lang w:val="uk-UA"/>
        </w:rPr>
        <w:t>Факультет фізичного виховання</w:t>
      </w:r>
    </w:p>
    <w:p w:rsidR="006B7E4D" w:rsidRPr="0053012C" w:rsidRDefault="006B7E4D" w:rsidP="006B7E4D">
      <w:pPr>
        <w:spacing w:line="240" w:lineRule="auto"/>
        <w:ind w:firstLine="0"/>
        <w:rPr>
          <w:rFonts w:eastAsia="Calibri" w:cs="Times New Roman"/>
          <w:lang w:val="uk-UA"/>
        </w:rPr>
      </w:pPr>
      <w:r w:rsidRPr="0053012C">
        <w:rPr>
          <w:rFonts w:eastAsia="Calibri" w:cs="Times New Roman"/>
          <w:lang w:val="uk-UA"/>
        </w:rPr>
        <w:t xml:space="preserve">Кафедра теорії та методики фізичної культури і спорту </w:t>
      </w:r>
    </w:p>
    <w:p w:rsidR="006B7E4D" w:rsidRPr="0053012C" w:rsidRDefault="006B7E4D" w:rsidP="006B7E4D">
      <w:pPr>
        <w:spacing w:line="240" w:lineRule="auto"/>
        <w:ind w:firstLine="0"/>
        <w:rPr>
          <w:rFonts w:eastAsia="Calibri" w:cs="Times New Roman"/>
          <w:sz w:val="24"/>
          <w:lang w:val="uk-UA"/>
        </w:rPr>
      </w:pPr>
      <w:r w:rsidRPr="0053012C">
        <w:rPr>
          <w:rFonts w:eastAsia="Calibri" w:cs="Times New Roman"/>
          <w:lang w:val="uk-UA"/>
        </w:rPr>
        <w:t>Рівень вищої освіти</w:t>
      </w:r>
      <w:r w:rsidRPr="0053012C">
        <w:rPr>
          <w:rFonts w:eastAsia="Calibri" w:cs="Times New Roman"/>
          <w:szCs w:val="28"/>
          <w:lang w:val="uk-UA"/>
        </w:rPr>
        <w:t xml:space="preserve"> магістр </w:t>
      </w:r>
    </w:p>
    <w:p w:rsidR="006B7E4D" w:rsidRPr="0053012C" w:rsidRDefault="006B7E4D" w:rsidP="006B7E4D">
      <w:pPr>
        <w:spacing w:line="240" w:lineRule="auto"/>
        <w:ind w:firstLine="0"/>
        <w:rPr>
          <w:rFonts w:eastAsia="Calibri" w:cs="Times New Roman"/>
          <w:szCs w:val="20"/>
          <w:lang w:val="uk-UA"/>
        </w:rPr>
      </w:pPr>
      <w:r w:rsidRPr="0053012C">
        <w:rPr>
          <w:rFonts w:eastAsia="Calibri" w:cs="Times New Roman"/>
          <w:lang w:val="uk-UA"/>
        </w:rPr>
        <w:t>Спеціальність</w:t>
      </w:r>
      <w:r w:rsidRPr="0053012C">
        <w:rPr>
          <w:rFonts w:eastAsia="Calibri" w:cs="Times New Roman"/>
          <w:bCs/>
          <w:szCs w:val="28"/>
          <w:lang w:val="uk-UA"/>
        </w:rPr>
        <w:t xml:space="preserve"> </w:t>
      </w:r>
      <w:r w:rsidRPr="0053012C">
        <w:rPr>
          <w:rFonts w:eastAsia="Calibri" w:cs="Times New Roman"/>
          <w:bCs/>
          <w:szCs w:val="28"/>
          <w:u w:val="single"/>
          <w:lang w:val="uk-UA"/>
        </w:rPr>
        <w:t xml:space="preserve">                         017 фізична культура і спорт                                .</w:t>
      </w:r>
    </w:p>
    <w:p w:rsidR="006B7E4D" w:rsidRPr="0053012C" w:rsidRDefault="006B7E4D" w:rsidP="006B7E4D">
      <w:pPr>
        <w:spacing w:line="240" w:lineRule="auto"/>
        <w:ind w:left="2832" w:right="-6" w:firstLine="708"/>
        <w:jc w:val="left"/>
        <w:rPr>
          <w:rFonts w:eastAsia="Calibri" w:cs="Times New Roman"/>
          <w:sz w:val="24"/>
          <w:lang w:val="uk-UA"/>
        </w:rPr>
      </w:pPr>
      <w:r w:rsidRPr="0053012C">
        <w:rPr>
          <w:rFonts w:eastAsia="Calibri" w:cs="Times New Roman"/>
          <w:sz w:val="16"/>
          <w:szCs w:val="16"/>
          <w:lang w:val="uk-UA"/>
        </w:rPr>
        <w:t>(код та назва)</w:t>
      </w:r>
    </w:p>
    <w:p w:rsidR="006B7E4D" w:rsidRPr="0053012C" w:rsidRDefault="006B7E4D" w:rsidP="006B7E4D">
      <w:pPr>
        <w:spacing w:line="240" w:lineRule="auto"/>
        <w:ind w:right="-6" w:firstLine="0"/>
        <w:rPr>
          <w:rFonts w:eastAsia="Calibri" w:cs="Times New Roman"/>
          <w:sz w:val="24"/>
          <w:lang w:val="uk-UA"/>
        </w:rPr>
      </w:pPr>
      <w:r w:rsidRPr="0053012C">
        <w:rPr>
          <w:rFonts w:eastAsia="Calibri" w:cs="Times New Roman"/>
          <w:szCs w:val="28"/>
          <w:lang w:val="uk-UA"/>
        </w:rPr>
        <w:t xml:space="preserve">Освітня програма </w:t>
      </w:r>
      <w:r w:rsidRPr="0053012C">
        <w:rPr>
          <w:rFonts w:eastAsia="Calibri" w:cs="Times New Roman"/>
          <w:szCs w:val="28"/>
          <w:u w:val="single"/>
          <w:lang w:val="uk-UA"/>
        </w:rPr>
        <w:t xml:space="preserve">                    фізичне виховання                                                .</w:t>
      </w:r>
    </w:p>
    <w:p w:rsidR="006B7E4D" w:rsidRPr="0053012C" w:rsidRDefault="006B7E4D" w:rsidP="006B7E4D">
      <w:pPr>
        <w:spacing w:line="240" w:lineRule="auto"/>
        <w:ind w:left="2832" w:right="-6" w:firstLine="708"/>
        <w:jc w:val="left"/>
        <w:rPr>
          <w:rFonts w:eastAsia="Calibri" w:cs="Times New Roman"/>
          <w:sz w:val="16"/>
          <w:szCs w:val="16"/>
          <w:lang w:val="uk-UA"/>
        </w:rPr>
      </w:pPr>
      <w:r w:rsidRPr="0053012C">
        <w:rPr>
          <w:rFonts w:eastAsia="Calibri" w:cs="Times New Roman"/>
          <w:sz w:val="16"/>
          <w:szCs w:val="16"/>
          <w:lang w:val="uk-UA"/>
        </w:rPr>
        <w:t>(код та назва)</w:t>
      </w:r>
    </w:p>
    <w:p w:rsidR="006B7E4D" w:rsidRPr="0053012C" w:rsidRDefault="006B7E4D" w:rsidP="006B7E4D">
      <w:pPr>
        <w:spacing w:line="240" w:lineRule="auto"/>
        <w:ind w:firstLine="4536"/>
        <w:rPr>
          <w:rFonts w:eastAsia="Calibri" w:cs="Times New Roman"/>
          <w:lang w:val="uk-UA"/>
        </w:rPr>
      </w:pPr>
    </w:p>
    <w:p w:rsidR="006B7E4D" w:rsidRPr="0053012C" w:rsidRDefault="006B7E4D" w:rsidP="006B7E4D">
      <w:pPr>
        <w:spacing w:line="240" w:lineRule="auto"/>
        <w:ind w:firstLine="4536"/>
        <w:rPr>
          <w:rFonts w:eastAsia="Calibri" w:cs="Times New Roman"/>
          <w:lang w:val="uk-UA"/>
        </w:rPr>
      </w:pPr>
    </w:p>
    <w:p w:rsidR="006B7E4D" w:rsidRPr="0053012C" w:rsidRDefault="006B7E4D" w:rsidP="006B7E4D">
      <w:pPr>
        <w:spacing w:line="240" w:lineRule="auto"/>
        <w:ind w:firstLine="4536"/>
        <w:rPr>
          <w:rFonts w:eastAsia="Calibri" w:cs="Times New Roman"/>
          <w:b/>
          <w:lang w:val="uk-UA"/>
        </w:rPr>
      </w:pPr>
      <w:r w:rsidRPr="0053012C">
        <w:rPr>
          <w:rFonts w:eastAsia="Calibri" w:cs="Times New Roman"/>
          <w:lang w:val="uk-UA"/>
        </w:rPr>
        <w:t>ЗАТВЕРДЖУЮ</w:t>
      </w:r>
    </w:p>
    <w:p w:rsidR="006B7E4D" w:rsidRPr="0053012C" w:rsidRDefault="006B7E4D" w:rsidP="006B7E4D">
      <w:pPr>
        <w:spacing w:line="240" w:lineRule="auto"/>
        <w:ind w:left="4535" w:firstLine="0"/>
        <w:jc w:val="left"/>
        <w:rPr>
          <w:rFonts w:eastAsia="Calibri" w:cs="Times New Roman"/>
          <w:sz w:val="24"/>
          <w:lang w:val="uk-UA"/>
        </w:rPr>
      </w:pPr>
      <w:r w:rsidRPr="0053012C">
        <w:rPr>
          <w:rFonts w:eastAsia="Calibri" w:cs="Times New Roman"/>
          <w:szCs w:val="28"/>
          <w:lang w:val="uk-UA"/>
        </w:rPr>
        <w:t>Завідувач кафедри________ А.П. Конох</w:t>
      </w:r>
    </w:p>
    <w:p w:rsidR="006B7E4D" w:rsidRPr="0053012C" w:rsidRDefault="006B7E4D" w:rsidP="006B7E4D">
      <w:pPr>
        <w:spacing w:line="240" w:lineRule="auto"/>
        <w:ind w:left="4535" w:firstLine="0"/>
        <w:rPr>
          <w:rFonts w:eastAsia="Calibri" w:cs="Times New Roman"/>
          <w:sz w:val="24"/>
          <w:lang w:val="uk-UA"/>
        </w:rPr>
      </w:pPr>
      <w:r w:rsidRPr="0053012C">
        <w:rPr>
          <w:rFonts w:eastAsia="Calibri" w:cs="Times New Roman"/>
          <w:bCs/>
          <w:szCs w:val="28"/>
          <w:lang w:val="uk-UA"/>
        </w:rPr>
        <w:t>«_____»_____________20__року</w:t>
      </w:r>
    </w:p>
    <w:p w:rsidR="006B7E4D" w:rsidRPr="0053012C" w:rsidRDefault="006B7E4D" w:rsidP="006B7E4D">
      <w:pPr>
        <w:spacing w:line="240" w:lineRule="auto"/>
        <w:ind w:firstLine="0"/>
        <w:rPr>
          <w:rFonts w:eastAsia="Calibri" w:cs="Times New Roman"/>
          <w:szCs w:val="28"/>
          <w:lang w:val="uk-UA"/>
        </w:rPr>
      </w:pPr>
    </w:p>
    <w:p w:rsidR="006B7E4D" w:rsidRPr="0053012C" w:rsidRDefault="006B7E4D" w:rsidP="006B7E4D">
      <w:pPr>
        <w:spacing w:line="240" w:lineRule="auto"/>
        <w:ind w:firstLine="0"/>
        <w:jc w:val="center"/>
        <w:rPr>
          <w:rFonts w:eastAsia="Calibri" w:cs="Times New Roman"/>
          <w:b/>
          <w:bCs/>
          <w:lang w:val="uk-UA"/>
        </w:rPr>
      </w:pPr>
      <w:r w:rsidRPr="0053012C">
        <w:rPr>
          <w:rFonts w:eastAsia="Calibri" w:cs="Times New Roman"/>
          <w:lang w:val="uk-UA"/>
        </w:rPr>
        <w:t>З  А  В  Д  А  Н  Н  Я</w:t>
      </w:r>
    </w:p>
    <w:p w:rsidR="006B7E4D" w:rsidRPr="0053012C" w:rsidRDefault="006B7E4D" w:rsidP="006B7E4D">
      <w:pPr>
        <w:spacing w:line="240" w:lineRule="auto"/>
        <w:ind w:firstLine="0"/>
        <w:jc w:val="center"/>
        <w:rPr>
          <w:rFonts w:ascii="Arial" w:eastAsia="Calibri" w:hAnsi="Arial" w:cs="Arial"/>
          <w:b/>
          <w:bCs/>
          <w:sz w:val="26"/>
          <w:szCs w:val="26"/>
          <w:lang w:val="uk-UA"/>
        </w:rPr>
      </w:pPr>
      <w:r w:rsidRPr="0053012C">
        <w:rPr>
          <w:rFonts w:eastAsia="Calibri" w:cs="Times New Roman"/>
          <w:bCs/>
          <w:szCs w:val="28"/>
          <w:lang w:val="uk-UA"/>
        </w:rPr>
        <w:t xml:space="preserve">НА </w:t>
      </w:r>
      <w:r w:rsidRPr="0053012C">
        <w:rPr>
          <w:rFonts w:eastAsia="Calibri" w:cs="Times New Roman"/>
          <w:lang w:val="uk-UA"/>
        </w:rPr>
        <w:t>КВАЛІФІКАЦІЙНУ</w:t>
      </w:r>
      <w:r w:rsidRPr="0053012C">
        <w:rPr>
          <w:rFonts w:eastAsia="Calibri" w:cs="Times New Roman"/>
          <w:bCs/>
          <w:szCs w:val="28"/>
          <w:lang w:val="uk-UA"/>
        </w:rPr>
        <w:t xml:space="preserve"> РОБОТУ СТУДЕНТУ</w:t>
      </w:r>
    </w:p>
    <w:p w:rsidR="006B7E4D" w:rsidRPr="0053012C" w:rsidRDefault="006B7E4D" w:rsidP="006B7E4D">
      <w:pPr>
        <w:spacing w:line="240" w:lineRule="auto"/>
        <w:ind w:firstLine="0"/>
        <w:jc w:val="center"/>
        <w:rPr>
          <w:rFonts w:eastAsia="Calibri" w:cs="Times New Roman"/>
          <w:szCs w:val="28"/>
          <w:lang w:val="uk-UA"/>
        </w:rPr>
      </w:pPr>
    </w:p>
    <w:p w:rsidR="006B7E4D" w:rsidRPr="0053012C" w:rsidRDefault="00EA58BB" w:rsidP="006B7E4D">
      <w:pPr>
        <w:spacing w:line="240" w:lineRule="auto"/>
        <w:ind w:firstLine="0"/>
        <w:jc w:val="center"/>
        <w:rPr>
          <w:rFonts w:eastAsia="Calibri" w:cs="Times New Roman"/>
          <w:sz w:val="16"/>
          <w:szCs w:val="16"/>
          <w:lang w:val="uk-UA"/>
        </w:rPr>
      </w:pPr>
      <w:r w:rsidRPr="0053012C">
        <w:rPr>
          <w:rFonts w:eastAsia="Calibri" w:cs="Times New Roman"/>
          <w:szCs w:val="20"/>
          <w:lang w:val="uk-UA" w:eastAsia="uk-UA"/>
        </w:rPr>
        <w:t>КАЛАШНИК</w:t>
      </w:r>
      <w:r w:rsidRPr="0053012C">
        <w:rPr>
          <w:rFonts w:eastAsia="Calibri" w:cs="Times New Roman"/>
          <w:szCs w:val="20"/>
          <w:lang w:eastAsia="uk-UA"/>
        </w:rPr>
        <w:t>У</w:t>
      </w:r>
      <w:r w:rsidRPr="0053012C">
        <w:rPr>
          <w:rFonts w:eastAsia="Calibri" w:cs="Times New Roman"/>
          <w:szCs w:val="20"/>
          <w:lang w:val="uk-UA" w:eastAsia="uk-UA"/>
        </w:rPr>
        <w:t xml:space="preserve"> СЕРГІЮ АНАТОЛІЙОВИЧ</w:t>
      </w:r>
      <w:r w:rsidRPr="0053012C">
        <w:rPr>
          <w:rFonts w:eastAsia="Calibri" w:cs="Times New Roman"/>
          <w:szCs w:val="20"/>
          <w:lang w:eastAsia="uk-UA"/>
        </w:rPr>
        <w:t>У</w:t>
      </w:r>
      <w:r w:rsidRPr="0053012C">
        <w:rPr>
          <w:rFonts w:eastAsia="Calibri" w:cs="Times New Roman"/>
          <w:szCs w:val="20"/>
          <w:lang w:val="uk-UA" w:eastAsia="uk-UA"/>
        </w:rPr>
        <w:t xml:space="preserve"> </w:t>
      </w:r>
      <w:r w:rsidR="006B7E4D" w:rsidRPr="0053012C">
        <w:rPr>
          <w:rFonts w:eastAsia="Calibri" w:cs="Times New Roman"/>
          <w:sz w:val="16"/>
          <w:szCs w:val="16"/>
          <w:lang w:val="uk-UA"/>
        </w:rPr>
        <w:t>_________________________________________________________________________________________________________________</w:t>
      </w:r>
    </w:p>
    <w:p w:rsidR="006B7E4D" w:rsidRPr="0053012C" w:rsidRDefault="006B7E4D" w:rsidP="006B7E4D">
      <w:pPr>
        <w:spacing w:line="240" w:lineRule="auto"/>
        <w:ind w:firstLine="0"/>
        <w:jc w:val="center"/>
        <w:rPr>
          <w:rFonts w:eastAsia="Calibri" w:cs="Times New Roman"/>
          <w:sz w:val="16"/>
          <w:szCs w:val="16"/>
          <w:vertAlign w:val="superscript"/>
          <w:lang w:val="uk-UA"/>
        </w:rPr>
      </w:pPr>
      <w:r w:rsidRPr="0053012C">
        <w:rPr>
          <w:rFonts w:eastAsia="Calibri" w:cs="Times New Roman"/>
          <w:sz w:val="16"/>
          <w:lang w:val="uk-UA"/>
        </w:rPr>
        <w:t>(прізвище, ім’я, по батькові)</w:t>
      </w:r>
    </w:p>
    <w:p w:rsidR="006B7E4D" w:rsidRPr="0053012C" w:rsidRDefault="006B7E4D" w:rsidP="006B7E4D">
      <w:pPr>
        <w:tabs>
          <w:tab w:val="left" w:pos="0"/>
          <w:tab w:val="left" w:pos="360"/>
        </w:tabs>
        <w:spacing w:line="240" w:lineRule="auto"/>
        <w:ind w:firstLine="0"/>
        <w:rPr>
          <w:rFonts w:eastAsia="Calibri" w:cs="Times New Roman"/>
          <w:szCs w:val="28"/>
          <w:lang w:val="uk-UA" w:eastAsia="uk-UA"/>
        </w:rPr>
      </w:pPr>
      <w:r w:rsidRPr="0053012C">
        <w:rPr>
          <w:rFonts w:eastAsia="Calibri" w:cs="Times New Roman"/>
          <w:szCs w:val="28"/>
          <w:lang w:val="uk-UA"/>
        </w:rPr>
        <w:t xml:space="preserve">1. Тема роботи (проекту) </w:t>
      </w:r>
      <w:r w:rsidR="00EA58BB" w:rsidRPr="0053012C">
        <w:rPr>
          <w:rFonts w:eastAsia="Calibri" w:cs="Times New Roman"/>
          <w:lang w:val="uk-UA" w:eastAsia="uk-UA"/>
        </w:rPr>
        <w:t>Визначення динаміки показників фізичної підготовленості школярів під впливом занять з боксу</w:t>
      </w:r>
    </w:p>
    <w:p w:rsidR="006B7E4D" w:rsidRPr="0053012C" w:rsidRDefault="006B7E4D" w:rsidP="006B7E4D">
      <w:pPr>
        <w:tabs>
          <w:tab w:val="left" w:pos="0"/>
          <w:tab w:val="left" w:pos="360"/>
        </w:tabs>
        <w:spacing w:line="240" w:lineRule="auto"/>
        <w:ind w:firstLine="0"/>
        <w:rPr>
          <w:rFonts w:eastAsia="Calibri" w:cs="Times New Roman"/>
          <w:szCs w:val="28"/>
          <w:lang w:val="uk-UA" w:eastAsia="ru-RU"/>
        </w:rPr>
      </w:pPr>
      <w:r w:rsidRPr="0053012C">
        <w:rPr>
          <w:rFonts w:eastAsia="Calibri" w:cs="Times New Roman"/>
          <w:szCs w:val="28"/>
          <w:lang w:val="uk-UA" w:eastAsia="ru-RU"/>
        </w:rPr>
        <w:t xml:space="preserve">керівник роботи </w:t>
      </w:r>
      <w:r w:rsidRPr="0053012C">
        <w:rPr>
          <w:rFonts w:eastAsia="Calibri" w:cs="Times New Roman"/>
          <w:lang w:val="uk-UA"/>
        </w:rPr>
        <w:t xml:space="preserve">Омельяненко Галина Анатоліївна к.пед.н., доцент </w:t>
      </w:r>
      <w:r w:rsidRPr="0053012C">
        <w:rPr>
          <w:rFonts w:eastAsia="Calibri" w:cs="Times New Roman"/>
          <w:szCs w:val="28"/>
          <w:lang w:val="uk-UA" w:eastAsia="ru-RU"/>
        </w:rPr>
        <w:t xml:space="preserve">затверджені наказом ЗНУ від </w:t>
      </w:r>
      <w:r w:rsidRPr="0053012C">
        <w:rPr>
          <w:rFonts w:eastAsia="Calibri" w:cs="Times New Roman"/>
          <w:szCs w:val="28"/>
          <w:lang w:eastAsia="ru-RU"/>
        </w:rPr>
        <w:t>09</w:t>
      </w:r>
      <w:r w:rsidRPr="0053012C">
        <w:rPr>
          <w:rFonts w:eastAsia="Calibri" w:cs="Times New Roman"/>
          <w:szCs w:val="28"/>
          <w:lang w:val="uk-UA" w:eastAsia="ru-RU"/>
        </w:rPr>
        <w:t>.0</w:t>
      </w:r>
      <w:r w:rsidRPr="0053012C">
        <w:rPr>
          <w:rFonts w:eastAsia="Calibri" w:cs="Times New Roman"/>
          <w:szCs w:val="28"/>
          <w:lang w:eastAsia="ru-RU"/>
        </w:rPr>
        <w:t>7</w:t>
      </w:r>
      <w:r w:rsidRPr="0053012C">
        <w:rPr>
          <w:rFonts w:eastAsia="Calibri" w:cs="Times New Roman"/>
          <w:szCs w:val="28"/>
          <w:lang w:val="uk-UA" w:eastAsia="ru-RU"/>
        </w:rPr>
        <w:t>.2021 року №</w:t>
      </w:r>
      <w:r w:rsidRPr="0053012C">
        <w:rPr>
          <w:rFonts w:eastAsia="Calibri" w:cs="Times New Roman"/>
          <w:szCs w:val="28"/>
          <w:lang w:eastAsia="ru-RU"/>
        </w:rPr>
        <w:t>1070</w:t>
      </w:r>
      <w:r w:rsidRPr="0053012C">
        <w:rPr>
          <w:rFonts w:eastAsia="Calibri" w:cs="Times New Roman"/>
          <w:szCs w:val="28"/>
          <w:lang w:val="uk-UA" w:eastAsia="ru-RU"/>
        </w:rPr>
        <w:t>-с</w:t>
      </w:r>
    </w:p>
    <w:p w:rsidR="006B7E4D" w:rsidRPr="0053012C" w:rsidRDefault="006B7E4D" w:rsidP="006B7E4D">
      <w:pPr>
        <w:tabs>
          <w:tab w:val="left" w:pos="0"/>
          <w:tab w:val="left" w:pos="360"/>
        </w:tabs>
        <w:spacing w:line="240" w:lineRule="auto"/>
        <w:ind w:firstLine="0"/>
        <w:rPr>
          <w:rFonts w:eastAsia="Calibri" w:cs="Times New Roman"/>
          <w:szCs w:val="28"/>
          <w:lang w:val="uk-UA" w:eastAsia="ru-RU"/>
        </w:rPr>
      </w:pPr>
      <w:r w:rsidRPr="0053012C">
        <w:rPr>
          <w:rFonts w:eastAsia="Calibri" w:cs="Times New Roman"/>
          <w:szCs w:val="28"/>
          <w:lang w:val="uk-UA" w:eastAsia="ru-RU"/>
        </w:rPr>
        <w:t>2. Строк подання студентом роботи 22 листопада 2021 року</w:t>
      </w:r>
    </w:p>
    <w:p w:rsidR="006B7E4D" w:rsidRPr="00C04340" w:rsidRDefault="006B7E4D" w:rsidP="00C04340">
      <w:pPr>
        <w:spacing w:line="240" w:lineRule="auto"/>
        <w:ind w:firstLine="0"/>
        <w:rPr>
          <w:rFonts w:eastAsia="Calibri" w:cs="Times New Roman"/>
          <w:lang w:val="uk-UA"/>
        </w:rPr>
      </w:pPr>
      <w:r w:rsidRPr="0053012C">
        <w:rPr>
          <w:rFonts w:eastAsia="Calibri" w:cs="Times New Roman"/>
          <w:szCs w:val="20"/>
          <w:lang w:val="uk-UA" w:eastAsia="uk-UA"/>
        </w:rPr>
        <w:t xml:space="preserve">3. Вихідні дані до проекту (роботи) </w:t>
      </w:r>
      <w:r w:rsidRPr="0053012C">
        <w:rPr>
          <w:rFonts w:eastAsia="Calibri" w:cs="Times New Roman"/>
          <w:szCs w:val="24"/>
          <w:lang w:val="uk-UA" w:eastAsia="ru-RU"/>
        </w:rPr>
        <w:t>Встановлено</w:t>
      </w:r>
      <w:r w:rsidRPr="0053012C">
        <w:rPr>
          <w:rFonts w:eastAsia="Calibri" w:cs="Times New Roman"/>
          <w:szCs w:val="28"/>
          <w:lang w:val="uk-UA"/>
        </w:rPr>
        <w:t xml:space="preserve"> значний </w:t>
      </w:r>
      <w:r w:rsidRPr="0053012C">
        <w:rPr>
          <w:rFonts w:eastAsia="Calibri" w:cs="Times New Roman"/>
          <w:lang w:val="uk-UA"/>
        </w:rPr>
        <w:t xml:space="preserve">вплив </w:t>
      </w:r>
      <w:r w:rsidRPr="0053012C">
        <w:rPr>
          <w:rFonts w:eastAsia="Calibri" w:cs="Times New Roman"/>
          <w:szCs w:val="28"/>
        </w:rPr>
        <w:t>занять з кроссфіту на показники фізичної підготовленості студентів</w:t>
      </w:r>
      <w:r w:rsidRPr="0053012C">
        <w:rPr>
          <w:rFonts w:eastAsia="Calibri" w:cs="Times New Roman"/>
          <w:lang w:val="uk-UA"/>
        </w:rPr>
        <w:t xml:space="preserve">. </w:t>
      </w:r>
      <w:r w:rsidRPr="0053012C">
        <w:rPr>
          <w:rFonts w:eastAsia="Calibri" w:cs="Times New Roman"/>
        </w:rPr>
        <w:t>Н</w:t>
      </w:r>
      <w:r w:rsidRPr="0053012C">
        <w:rPr>
          <w:rFonts w:eastAsia="Calibri" w:cs="Times New Roman"/>
          <w:lang w:val="uk-UA"/>
        </w:rPr>
        <w:t>айбільший відносний прирі</w:t>
      </w:r>
      <w:proofErr w:type="gramStart"/>
      <w:r w:rsidRPr="0053012C">
        <w:rPr>
          <w:rFonts w:eastAsia="Calibri" w:cs="Times New Roman"/>
          <w:lang w:val="uk-UA"/>
        </w:rPr>
        <w:t>ст</w:t>
      </w:r>
      <w:proofErr w:type="gramEnd"/>
      <w:r w:rsidRPr="0053012C">
        <w:rPr>
          <w:rFonts w:eastAsia="Calibri" w:cs="Times New Roman"/>
          <w:lang w:val="uk-UA"/>
        </w:rPr>
        <w:t xml:space="preserve"> у хлопців експериментальної групи спостерігався у показниках тесту </w:t>
      </w:r>
      <w:r w:rsidR="00C04340" w:rsidRPr="00C04340">
        <w:rPr>
          <w:rFonts w:eastAsia="Calibri" w:cs="Times New Roman"/>
          <w:lang w:val="uk-UA"/>
        </w:rPr>
        <w:t>Нахил тулуба вперед з положення сидячи, см» (95,35%);</w:t>
      </w:r>
      <w:r w:rsidR="00C04340">
        <w:rPr>
          <w:rFonts w:eastAsia="Calibri" w:cs="Times New Roman"/>
          <w:lang w:val="uk-UA"/>
        </w:rPr>
        <w:t xml:space="preserve"> </w:t>
      </w:r>
      <w:r w:rsidR="00C04340" w:rsidRPr="00C04340">
        <w:rPr>
          <w:rFonts w:eastAsia="Calibri" w:cs="Times New Roman"/>
          <w:lang w:val="uk-UA"/>
        </w:rPr>
        <w:t xml:space="preserve">«Вис на зігнутих руках (кут у ліктьовому суглобі 90°), с» (93,57%); </w:t>
      </w:r>
      <w:r w:rsidR="00C04340">
        <w:rPr>
          <w:rFonts w:eastAsia="Calibri" w:cs="Times New Roman"/>
          <w:lang w:val="uk-UA"/>
        </w:rPr>
        <w:t xml:space="preserve"> </w:t>
      </w:r>
      <w:r w:rsidR="00C04340" w:rsidRPr="00C04340">
        <w:rPr>
          <w:rFonts w:eastAsia="Calibri" w:cs="Times New Roman"/>
          <w:lang w:val="uk-UA"/>
        </w:rPr>
        <w:t>«Статична рівновага (визначення часу утримання статичної пози на одній нозі з заплющеними очима), с» (98,81%);</w:t>
      </w:r>
      <w:r w:rsidR="00C04340">
        <w:rPr>
          <w:rFonts w:eastAsia="Calibri" w:cs="Times New Roman"/>
          <w:lang w:val="uk-UA"/>
        </w:rPr>
        <w:t xml:space="preserve"> </w:t>
      </w:r>
      <w:r w:rsidR="00C04340" w:rsidRPr="00C04340">
        <w:rPr>
          <w:rFonts w:eastAsia="Calibri" w:cs="Times New Roman"/>
          <w:lang w:val="uk-UA"/>
        </w:rPr>
        <w:t>«Підтягування на перекладині, кількість разів» (81,60%).</w:t>
      </w:r>
    </w:p>
    <w:p w:rsidR="006B7E4D" w:rsidRPr="0053012C" w:rsidRDefault="006B7E4D" w:rsidP="00C04340">
      <w:pPr>
        <w:spacing w:line="240" w:lineRule="auto"/>
        <w:ind w:firstLine="0"/>
        <w:rPr>
          <w:rFonts w:eastAsia="Calibri" w:cs="Times New Roman"/>
        </w:rPr>
      </w:pPr>
      <w:r w:rsidRPr="0053012C">
        <w:rPr>
          <w:rFonts w:eastAsia="Calibri" w:cs="Times New Roman"/>
          <w:lang w:val="uk-UA"/>
        </w:rPr>
        <w:t>4. Зміст розрахунково-пояснювальної записки (перелік питань, які потрібно розробити</w:t>
      </w:r>
      <w:r w:rsidRPr="0053012C">
        <w:rPr>
          <w:rFonts w:eastAsia="Calibri" w:cs="Times New Roman"/>
        </w:rPr>
        <w:t>).</w:t>
      </w:r>
      <w:r w:rsidR="00C04340" w:rsidRPr="00C04340">
        <w:t xml:space="preserve"> </w:t>
      </w:r>
      <w:r w:rsidR="00C04340">
        <w:rPr>
          <w:rFonts w:eastAsia="Calibri" w:cs="Times New Roman"/>
        </w:rPr>
        <w:t>1.</w:t>
      </w:r>
      <w:r w:rsidR="00C04340">
        <w:rPr>
          <w:rFonts w:eastAsia="Calibri" w:cs="Times New Roman"/>
          <w:lang w:val="uk-UA"/>
        </w:rPr>
        <w:t xml:space="preserve"> </w:t>
      </w:r>
      <w:r w:rsidR="00C04340" w:rsidRPr="00C04340">
        <w:rPr>
          <w:rFonts w:eastAsia="Calibri" w:cs="Times New Roman"/>
        </w:rPr>
        <w:t xml:space="preserve">Здійснити теоретичний аналіз стану проблеми </w:t>
      </w:r>
      <w:proofErr w:type="gramStart"/>
      <w:r w:rsidR="00C04340" w:rsidRPr="00C04340">
        <w:rPr>
          <w:rFonts w:eastAsia="Calibri" w:cs="Times New Roman"/>
        </w:rPr>
        <w:t>досл</w:t>
      </w:r>
      <w:proofErr w:type="gramEnd"/>
      <w:r w:rsidR="00C04340" w:rsidRPr="00C04340">
        <w:rPr>
          <w:rFonts w:eastAsia="Calibri" w:cs="Times New Roman"/>
        </w:rPr>
        <w:t xml:space="preserve">ідження у педагогічній теорії та узагальнити досвід педагогічної практики. </w:t>
      </w:r>
      <w:r w:rsidR="00C04340">
        <w:rPr>
          <w:rFonts w:eastAsia="Calibri" w:cs="Times New Roman"/>
        </w:rPr>
        <w:t>2.</w:t>
      </w:r>
      <w:r w:rsidR="00C04340">
        <w:rPr>
          <w:rFonts w:eastAsia="Calibri" w:cs="Times New Roman"/>
          <w:lang w:val="uk-UA"/>
        </w:rPr>
        <w:t xml:space="preserve"> </w:t>
      </w:r>
      <w:r w:rsidR="00C04340" w:rsidRPr="00C04340">
        <w:rPr>
          <w:rFonts w:eastAsia="Calibri" w:cs="Times New Roman"/>
        </w:rPr>
        <w:t xml:space="preserve">Визначити особливості розвитку рухових якостей учнів </w:t>
      </w:r>
      <w:proofErr w:type="gramStart"/>
      <w:r w:rsidR="00C04340" w:rsidRPr="00C04340">
        <w:rPr>
          <w:rFonts w:eastAsia="Calibri" w:cs="Times New Roman"/>
        </w:rPr>
        <w:t>старшого</w:t>
      </w:r>
      <w:proofErr w:type="gramEnd"/>
      <w:r w:rsidR="00C04340" w:rsidRPr="00C04340">
        <w:rPr>
          <w:rFonts w:eastAsia="Calibri" w:cs="Times New Roman"/>
        </w:rPr>
        <w:t xml:space="preserve"> шкільного віку засобами боксу.</w:t>
      </w:r>
      <w:r w:rsidR="00C04340">
        <w:rPr>
          <w:rFonts w:eastAsia="Calibri" w:cs="Times New Roman"/>
          <w:lang w:val="uk-UA"/>
        </w:rPr>
        <w:t xml:space="preserve"> </w:t>
      </w:r>
      <w:r w:rsidR="00C04340" w:rsidRPr="00C04340">
        <w:rPr>
          <w:rFonts w:eastAsia="Calibri" w:cs="Times New Roman"/>
        </w:rPr>
        <w:t>3.</w:t>
      </w:r>
      <w:r w:rsidR="00C04340">
        <w:rPr>
          <w:rFonts w:eastAsia="Calibri" w:cs="Times New Roman"/>
          <w:lang w:val="uk-UA"/>
        </w:rPr>
        <w:t xml:space="preserve"> </w:t>
      </w:r>
      <w:r w:rsidR="00C04340" w:rsidRPr="00C04340">
        <w:rPr>
          <w:rFonts w:eastAsia="Calibri" w:cs="Times New Roman"/>
        </w:rPr>
        <w:tab/>
        <w:t xml:space="preserve">Експериментально обґрунтувати ефективність впливу занять з боксу на </w:t>
      </w:r>
      <w:proofErr w:type="gramStart"/>
      <w:r w:rsidR="00C04340" w:rsidRPr="00C04340">
        <w:rPr>
          <w:rFonts w:eastAsia="Calibri" w:cs="Times New Roman"/>
        </w:rPr>
        <w:t>р</w:t>
      </w:r>
      <w:proofErr w:type="gramEnd"/>
      <w:r w:rsidR="00C04340" w:rsidRPr="00C04340">
        <w:rPr>
          <w:rFonts w:eastAsia="Calibri" w:cs="Times New Roman"/>
        </w:rPr>
        <w:t xml:space="preserve">івень фізичної підготовленості учнів старшого шкільного віку. </w:t>
      </w:r>
      <w:r w:rsidRPr="0053012C">
        <w:rPr>
          <w:rFonts w:eastAsia="Calibri" w:cs="Times New Roman"/>
        </w:rPr>
        <w:t xml:space="preserve"> </w:t>
      </w:r>
    </w:p>
    <w:p w:rsidR="006B7E4D" w:rsidRPr="0053012C" w:rsidRDefault="006B7E4D" w:rsidP="006B7E4D">
      <w:pPr>
        <w:spacing w:line="240" w:lineRule="auto"/>
        <w:ind w:firstLine="0"/>
        <w:rPr>
          <w:rFonts w:eastAsia="Calibri" w:cs="Times New Roman"/>
          <w:lang w:val="uk-UA"/>
        </w:rPr>
      </w:pPr>
      <w:r w:rsidRPr="0053012C">
        <w:rPr>
          <w:rFonts w:eastAsia="Calibri" w:cs="Times New Roman"/>
          <w:szCs w:val="20"/>
          <w:lang w:val="uk-UA" w:eastAsia="uk-UA"/>
        </w:rPr>
        <w:t xml:space="preserve">5. Перелік графічного матеріалу (з точним зазначенням обов’язкових креслень) </w:t>
      </w:r>
      <w:r w:rsidR="00C04340">
        <w:rPr>
          <w:rFonts w:eastAsia="Calibri" w:cs="Times New Roman"/>
          <w:lang w:val="uk-UA"/>
        </w:rPr>
        <w:t>9</w:t>
      </w:r>
      <w:r w:rsidRPr="0053012C">
        <w:rPr>
          <w:rFonts w:eastAsia="Calibri" w:cs="Times New Roman"/>
          <w:lang w:val="uk-UA"/>
        </w:rPr>
        <w:t xml:space="preserve"> таблиць, </w:t>
      </w:r>
      <w:r w:rsidR="00C04340">
        <w:rPr>
          <w:rFonts w:eastAsia="Calibri" w:cs="Times New Roman"/>
          <w:lang w:val="uk-UA"/>
        </w:rPr>
        <w:t>3</w:t>
      </w:r>
      <w:r w:rsidRPr="0053012C">
        <w:rPr>
          <w:rFonts w:eastAsia="Calibri" w:cs="Times New Roman"/>
        </w:rPr>
        <w:t xml:space="preserve"> рисунок, </w:t>
      </w:r>
      <w:r w:rsidR="00C04340">
        <w:rPr>
          <w:rFonts w:eastAsia="Calibri" w:cs="Times New Roman"/>
          <w:lang w:val="uk-UA"/>
        </w:rPr>
        <w:t>81</w:t>
      </w:r>
      <w:r w:rsidRPr="0053012C">
        <w:rPr>
          <w:rFonts w:eastAsia="Calibri" w:cs="Times New Roman"/>
          <w:lang w:val="uk-UA"/>
        </w:rPr>
        <w:t xml:space="preserve"> літературних посилань</w:t>
      </w:r>
      <w:r w:rsidRPr="0053012C">
        <w:rPr>
          <w:rFonts w:eastAsia="Calibri" w:cs="Times New Roman"/>
          <w:szCs w:val="20"/>
          <w:lang w:val="uk-UA" w:eastAsia="uk-UA"/>
        </w:rPr>
        <w:t>.</w:t>
      </w:r>
    </w:p>
    <w:p w:rsidR="006B7E4D" w:rsidRPr="0053012C" w:rsidRDefault="006B7E4D" w:rsidP="006B7E4D">
      <w:pPr>
        <w:tabs>
          <w:tab w:val="left" w:pos="720"/>
        </w:tabs>
        <w:spacing w:line="240" w:lineRule="auto"/>
        <w:ind w:firstLine="0"/>
        <w:rPr>
          <w:rFonts w:eastAsia="Calibri" w:cs="Times New Roman"/>
          <w:sz w:val="24"/>
          <w:lang w:val="uk-UA" w:eastAsia="ru-RU"/>
        </w:rPr>
      </w:pPr>
      <w:r w:rsidRPr="0053012C">
        <w:rPr>
          <w:rFonts w:eastAsia="Calibri" w:cs="Times New Roman"/>
          <w:lang w:val="uk-UA"/>
        </w:rPr>
        <w:br w:type="page"/>
      </w:r>
      <w:r w:rsidRPr="0053012C">
        <w:rPr>
          <w:rFonts w:eastAsia="Calibri" w:cs="Times New Roman"/>
          <w:szCs w:val="28"/>
          <w:lang w:val="uk-UA" w:eastAsia="ru-RU"/>
        </w:rPr>
        <w:lastRenderedPageBreak/>
        <w:t xml:space="preserve">6. 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6B7E4D" w:rsidRPr="0053012C" w:rsidTr="00C81F67">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7E4D" w:rsidRPr="0053012C" w:rsidRDefault="006B7E4D" w:rsidP="006B7E4D">
            <w:pPr>
              <w:spacing w:line="240" w:lineRule="auto"/>
              <w:ind w:firstLine="0"/>
              <w:jc w:val="center"/>
              <w:rPr>
                <w:rFonts w:eastAsia="Calibri" w:cs="Times New Roman"/>
                <w:sz w:val="24"/>
                <w:lang w:val="uk-UA" w:eastAsia="ru-RU"/>
              </w:rPr>
            </w:pPr>
            <w:r w:rsidRPr="0053012C">
              <w:rPr>
                <w:rFonts w:eastAsia="Calibri" w:cs="Times New Roman"/>
                <w:sz w:val="24"/>
                <w:lang w:val="uk-UA"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7E4D" w:rsidRPr="0053012C" w:rsidRDefault="006B7E4D" w:rsidP="006B7E4D">
            <w:pPr>
              <w:spacing w:line="240" w:lineRule="auto"/>
              <w:ind w:firstLine="0"/>
              <w:jc w:val="center"/>
              <w:rPr>
                <w:rFonts w:eastAsia="Calibri" w:cs="Times New Roman"/>
                <w:sz w:val="24"/>
                <w:lang w:val="uk-UA" w:eastAsia="ru-RU"/>
              </w:rPr>
            </w:pPr>
            <w:r w:rsidRPr="0053012C">
              <w:rPr>
                <w:rFonts w:eastAsia="Calibri" w:cs="Times New Roman"/>
                <w:sz w:val="24"/>
                <w:lang w:val="uk-UA" w:eastAsia="ru-RU"/>
              </w:rPr>
              <w:t>Прізвище, ініціали та посада</w:t>
            </w:r>
          </w:p>
          <w:p w:rsidR="006B7E4D" w:rsidRPr="0053012C" w:rsidRDefault="006B7E4D" w:rsidP="006B7E4D">
            <w:pPr>
              <w:spacing w:line="240" w:lineRule="auto"/>
              <w:ind w:firstLine="0"/>
              <w:jc w:val="center"/>
              <w:rPr>
                <w:rFonts w:eastAsia="Calibri" w:cs="Times New Roman"/>
                <w:sz w:val="24"/>
                <w:lang w:val="uk-UA" w:eastAsia="ru-RU"/>
              </w:rPr>
            </w:pPr>
            <w:r w:rsidRPr="0053012C">
              <w:rPr>
                <w:rFonts w:eastAsia="Calibri" w:cs="Times New Roman"/>
                <w:sz w:val="24"/>
                <w:lang w:val="uk-UA"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7E4D" w:rsidRPr="0053012C" w:rsidRDefault="006B7E4D" w:rsidP="006B7E4D">
            <w:pPr>
              <w:spacing w:line="240" w:lineRule="auto"/>
              <w:ind w:firstLine="0"/>
              <w:jc w:val="center"/>
              <w:rPr>
                <w:rFonts w:eastAsia="Calibri" w:cs="Times New Roman"/>
                <w:sz w:val="24"/>
                <w:lang w:val="uk-UA" w:eastAsia="ru-RU"/>
              </w:rPr>
            </w:pPr>
            <w:r w:rsidRPr="0053012C">
              <w:rPr>
                <w:rFonts w:eastAsia="Calibri" w:cs="Times New Roman"/>
                <w:sz w:val="24"/>
                <w:lang w:val="uk-UA" w:eastAsia="ru-RU"/>
              </w:rPr>
              <w:t>Підпис, дата</w:t>
            </w:r>
          </w:p>
        </w:tc>
      </w:tr>
      <w:tr w:rsidR="006B7E4D" w:rsidRPr="0053012C" w:rsidTr="00C81F67">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7E4D" w:rsidRPr="0053012C" w:rsidRDefault="006B7E4D" w:rsidP="006B7E4D">
            <w:pPr>
              <w:spacing w:line="240" w:lineRule="auto"/>
              <w:ind w:firstLine="0"/>
              <w:jc w:val="center"/>
              <w:rPr>
                <w:rFonts w:eastAsia="Calibri" w:cs="Times New Roman"/>
                <w:lang w:val="uk-UA"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7E4D" w:rsidRPr="0053012C" w:rsidRDefault="006B7E4D" w:rsidP="006B7E4D">
            <w:pPr>
              <w:spacing w:line="240" w:lineRule="auto"/>
              <w:ind w:firstLine="0"/>
              <w:jc w:val="center"/>
              <w:rPr>
                <w:rFonts w:eastAsia="Calibri" w:cs="Times New Roman"/>
                <w:lang w:val="uk-UA"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7E4D" w:rsidRPr="0053012C" w:rsidRDefault="006B7E4D" w:rsidP="006B7E4D">
            <w:pPr>
              <w:spacing w:line="240" w:lineRule="auto"/>
              <w:ind w:firstLine="0"/>
              <w:jc w:val="center"/>
              <w:rPr>
                <w:rFonts w:eastAsia="Calibri" w:cs="Times New Roman"/>
                <w:sz w:val="24"/>
                <w:lang w:val="uk-UA" w:eastAsia="ru-RU"/>
              </w:rPr>
            </w:pPr>
            <w:r w:rsidRPr="0053012C">
              <w:rPr>
                <w:rFonts w:eastAsia="Calibri" w:cs="Times New Roman"/>
                <w:sz w:val="24"/>
                <w:lang w:val="uk-UA" w:eastAsia="ru-RU"/>
              </w:rPr>
              <w:t>завдання</w:t>
            </w:r>
          </w:p>
          <w:p w:rsidR="006B7E4D" w:rsidRPr="0053012C" w:rsidRDefault="006B7E4D" w:rsidP="006B7E4D">
            <w:pPr>
              <w:spacing w:line="240" w:lineRule="auto"/>
              <w:ind w:firstLine="0"/>
              <w:jc w:val="center"/>
              <w:rPr>
                <w:rFonts w:eastAsia="Calibri" w:cs="Times New Roman"/>
                <w:sz w:val="24"/>
                <w:lang w:val="uk-UA" w:eastAsia="ru-RU"/>
              </w:rPr>
            </w:pPr>
            <w:r w:rsidRPr="0053012C">
              <w:rPr>
                <w:rFonts w:eastAsia="Calibri" w:cs="Times New Roman"/>
                <w:sz w:val="24"/>
                <w:lang w:val="uk-UA"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7E4D" w:rsidRPr="0053012C" w:rsidRDefault="006B7E4D" w:rsidP="006B7E4D">
            <w:pPr>
              <w:spacing w:line="240" w:lineRule="auto"/>
              <w:ind w:firstLine="0"/>
              <w:jc w:val="center"/>
              <w:rPr>
                <w:rFonts w:eastAsia="Calibri" w:cs="Times New Roman"/>
                <w:sz w:val="24"/>
                <w:lang w:val="uk-UA" w:eastAsia="ru-RU"/>
              </w:rPr>
            </w:pPr>
            <w:r w:rsidRPr="0053012C">
              <w:rPr>
                <w:rFonts w:eastAsia="Calibri" w:cs="Times New Roman"/>
                <w:sz w:val="24"/>
                <w:lang w:val="uk-UA" w:eastAsia="ru-RU"/>
              </w:rPr>
              <w:t>завдання</w:t>
            </w:r>
          </w:p>
          <w:p w:rsidR="006B7E4D" w:rsidRPr="0053012C" w:rsidRDefault="006B7E4D" w:rsidP="006B7E4D">
            <w:pPr>
              <w:spacing w:line="240" w:lineRule="auto"/>
              <w:ind w:firstLine="0"/>
              <w:jc w:val="center"/>
              <w:rPr>
                <w:rFonts w:eastAsia="Calibri" w:cs="Times New Roman"/>
                <w:sz w:val="24"/>
                <w:lang w:val="uk-UA" w:eastAsia="ru-RU"/>
              </w:rPr>
            </w:pPr>
            <w:r w:rsidRPr="0053012C">
              <w:rPr>
                <w:rFonts w:eastAsia="Calibri" w:cs="Times New Roman"/>
                <w:sz w:val="24"/>
                <w:lang w:val="uk-UA" w:eastAsia="ru-RU"/>
              </w:rPr>
              <w:t>прийняв</w:t>
            </w:r>
          </w:p>
        </w:tc>
      </w:tr>
      <w:tr w:rsidR="006B7E4D" w:rsidRPr="0053012C" w:rsidTr="00C81F67">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rPr>
                <w:rFonts w:eastAsia="Calibri" w:cs="Times New Roman"/>
                <w:szCs w:val="28"/>
                <w:lang w:val="uk-UA"/>
              </w:rPr>
            </w:pPr>
            <w:r w:rsidRPr="0053012C">
              <w:rPr>
                <w:rFonts w:eastAsia="Calibri" w:cs="Times New Roman"/>
                <w:szCs w:val="28"/>
                <w:lang w:val="uk-UA"/>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rPr>
                <w:rFonts w:eastAsia="Calibri" w:cs="Times New Roman"/>
                <w:b/>
                <w:lang w:val="uk-UA"/>
              </w:rPr>
            </w:pPr>
            <w:r w:rsidRPr="0053012C">
              <w:rPr>
                <w:rFonts w:eastAsia="Calibri" w:cs="Times New Roman"/>
                <w:lang w:val="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r>
      <w:tr w:rsidR="006B7E4D" w:rsidRPr="0053012C" w:rsidTr="00C81F67">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rPr>
                <w:rFonts w:eastAsia="Calibri" w:cs="Times New Roman"/>
                <w:szCs w:val="28"/>
                <w:lang w:val="uk-UA"/>
              </w:rPr>
            </w:pPr>
            <w:r w:rsidRPr="0053012C">
              <w:rPr>
                <w:rFonts w:eastAsia="Calibri" w:cs="Times New Roman"/>
                <w:szCs w:val="28"/>
                <w:lang w:val="uk-UA"/>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32"/>
              <w:rPr>
                <w:rFonts w:eastAsia="Calibri" w:cs="Times New Roman"/>
                <w:lang w:val="uk-UA"/>
              </w:rPr>
            </w:pPr>
            <w:r w:rsidRPr="0053012C">
              <w:rPr>
                <w:rFonts w:eastAsia="Calibri" w:cs="Times New Roman"/>
                <w:lang w:val="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r>
      <w:tr w:rsidR="006B7E4D" w:rsidRPr="0053012C" w:rsidTr="00C81F67">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rPr>
                <w:rFonts w:eastAsia="Calibri" w:cs="Times New Roman"/>
                <w:szCs w:val="28"/>
                <w:lang w:val="uk-UA"/>
              </w:rPr>
            </w:pPr>
            <w:r w:rsidRPr="0053012C">
              <w:rPr>
                <w:rFonts w:eastAsia="Calibri" w:cs="Times New Roman"/>
                <w:szCs w:val="28"/>
                <w:lang w:val="uk-UA"/>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32"/>
              <w:rPr>
                <w:rFonts w:eastAsia="Calibri" w:cs="Times New Roman"/>
                <w:lang w:val="uk-UA"/>
              </w:rPr>
            </w:pPr>
            <w:r w:rsidRPr="0053012C">
              <w:rPr>
                <w:rFonts w:eastAsia="Calibri" w:cs="Times New Roman"/>
                <w:lang w:val="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r>
      <w:tr w:rsidR="006B7E4D" w:rsidRPr="0053012C" w:rsidTr="00C81F67">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rPr>
                <w:rFonts w:eastAsia="Calibri" w:cs="Times New Roman"/>
                <w:szCs w:val="28"/>
                <w:lang w:val="uk-UA"/>
              </w:rPr>
            </w:pPr>
            <w:r w:rsidRPr="0053012C">
              <w:rPr>
                <w:rFonts w:eastAsia="Calibri" w:cs="Times New Roman"/>
                <w:szCs w:val="28"/>
                <w:lang w:val="uk-UA"/>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32"/>
              <w:rPr>
                <w:rFonts w:eastAsia="Calibri" w:cs="Times New Roman"/>
                <w:lang w:val="uk-UA"/>
              </w:rPr>
            </w:pPr>
            <w:r w:rsidRPr="0053012C">
              <w:rPr>
                <w:rFonts w:eastAsia="Calibri" w:cs="Times New Roman"/>
                <w:lang w:val="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r>
      <w:tr w:rsidR="006B7E4D" w:rsidRPr="0053012C" w:rsidTr="00C81F67">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rPr>
                <w:rFonts w:eastAsia="Calibri" w:cs="Times New Roman"/>
                <w:szCs w:val="28"/>
                <w:lang w:val="uk-UA"/>
              </w:rPr>
            </w:pPr>
            <w:r w:rsidRPr="0053012C">
              <w:rPr>
                <w:rFonts w:eastAsia="Calibri" w:cs="Times New Roman"/>
                <w:szCs w:val="28"/>
                <w:lang w:val="uk-UA"/>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32"/>
              <w:rPr>
                <w:rFonts w:eastAsia="Calibri" w:cs="Times New Roman"/>
                <w:lang w:val="uk-UA"/>
              </w:rPr>
            </w:pPr>
            <w:r w:rsidRPr="0053012C">
              <w:rPr>
                <w:rFonts w:eastAsia="Calibri" w:cs="Times New Roman"/>
                <w:lang w:val="uk-UA"/>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r>
    </w:tbl>
    <w:p w:rsidR="006B7E4D" w:rsidRPr="0053012C" w:rsidRDefault="006B7E4D" w:rsidP="006B7E4D">
      <w:pPr>
        <w:spacing w:line="240" w:lineRule="auto"/>
        <w:ind w:firstLine="0"/>
        <w:jc w:val="center"/>
        <w:rPr>
          <w:rFonts w:eastAsia="Calibri" w:cs="Times New Roman"/>
          <w:b/>
          <w:lang w:val="uk-UA" w:eastAsia="ru-RU"/>
        </w:rPr>
      </w:pPr>
    </w:p>
    <w:p w:rsidR="006B7E4D" w:rsidRPr="0053012C" w:rsidRDefault="006B7E4D" w:rsidP="006B7E4D">
      <w:pPr>
        <w:tabs>
          <w:tab w:val="left" w:pos="0"/>
          <w:tab w:val="left" w:pos="360"/>
        </w:tabs>
        <w:spacing w:line="240" w:lineRule="auto"/>
        <w:ind w:firstLine="0"/>
        <w:jc w:val="left"/>
        <w:rPr>
          <w:rFonts w:eastAsia="Calibri" w:cs="Times New Roman"/>
          <w:lang w:val="uk-UA" w:eastAsia="ru-RU"/>
        </w:rPr>
      </w:pPr>
      <w:r w:rsidRPr="0053012C">
        <w:rPr>
          <w:rFonts w:eastAsia="Calibri" w:cs="Times New Roman"/>
          <w:lang w:val="uk-UA" w:eastAsia="ru-RU"/>
        </w:rPr>
        <w:t xml:space="preserve">7. Дата видачі завдання  </w:t>
      </w:r>
      <w:r w:rsidRPr="0053012C">
        <w:rPr>
          <w:rFonts w:eastAsia="Calibri" w:cs="Times New Roman"/>
          <w:lang w:val="uk-UA"/>
        </w:rPr>
        <w:t>21 вересня 2020 року</w:t>
      </w:r>
    </w:p>
    <w:p w:rsidR="006B7E4D" w:rsidRPr="0053012C" w:rsidRDefault="006B7E4D" w:rsidP="006B7E4D">
      <w:pPr>
        <w:spacing w:line="240" w:lineRule="auto"/>
        <w:ind w:firstLine="0"/>
        <w:rPr>
          <w:rFonts w:eastAsia="Calibri" w:cs="Times New Roman"/>
          <w:b/>
          <w:vertAlign w:val="superscript"/>
          <w:lang w:val="uk-UA" w:eastAsia="ru-RU"/>
        </w:rPr>
      </w:pPr>
    </w:p>
    <w:p w:rsidR="006B7E4D" w:rsidRPr="0053012C" w:rsidRDefault="006B7E4D" w:rsidP="006B7E4D">
      <w:pPr>
        <w:keepNext/>
        <w:spacing w:line="240" w:lineRule="auto"/>
        <w:ind w:firstLine="0"/>
        <w:jc w:val="center"/>
        <w:outlineLvl w:val="3"/>
        <w:rPr>
          <w:rFonts w:eastAsia="Calibri" w:cs="Times New Roman"/>
          <w:b/>
          <w:bCs/>
          <w:szCs w:val="28"/>
          <w:lang w:val="uk-UA" w:eastAsia="ru-RU"/>
        </w:rPr>
      </w:pPr>
    </w:p>
    <w:p w:rsidR="006B7E4D" w:rsidRPr="0053012C" w:rsidRDefault="006B7E4D" w:rsidP="006B7E4D">
      <w:pPr>
        <w:spacing w:line="240" w:lineRule="auto"/>
        <w:ind w:firstLine="0"/>
        <w:jc w:val="center"/>
        <w:rPr>
          <w:rFonts w:eastAsia="Calibri" w:cs="Times New Roman"/>
          <w:szCs w:val="28"/>
          <w:lang w:val="uk-UA" w:eastAsia="ru-RU"/>
        </w:rPr>
      </w:pPr>
      <w:r w:rsidRPr="0053012C">
        <w:rPr>
          <w:rFonts w:eastAsia="Calibri" w:cs="Times New Roman"/>
          <w:lang w:val="uk-UA" w:eastAsia="ru-RU"/>
        </w:rPr>
        <w:t>КАЛЕНДАРНИЙ</w:t>
      </w:r>
      <w:r w:rsidRPr="0053012C">
        <w:rPr>
          <w:rFonts w:eastAsia="Calibri" w:cs="Times New Roman"/>
          <w:szCs w:val="28"/>
          <w:lang w:val="uk-UA" w:eastAsia="ru-RU"/>
        </w:rPr>
        <w:t xml:space="preserve"> ПЛАН</w:t>
      </w:r>
    </w:p>
    <w:p w:rsidR="006B7E4D" w:rsidRPr="0053012C" w:rsidRDefault="006B7E4D" w:rsidP="006B7E4D">
      <w:pPr>
        <w:spacing w:line="240" w:lineRule="auto"/>
        <w:ind w:firstLine="0"/>
        <w:jc w:val="left"/>
        <w:rPr>
          <w:rFonts w:eastAsia="Calibri" w:cs="Times New Roman"/>
          <w:b/>
          <w:sz w:val="24"/>
          <w:lang w:val="uk-UA"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6B7E4D" w:rsidRPr="0053012C" w:rsidTr="00C81F67">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7E4D" w:rsidRPr="0053012C" w:rsidRDefault="006B7E4D" w:rsidP="006B7E4D">
            <w:pPr>
              <w:spacing w:line="240" w:lineRule="auto"/>
              <w:ind w:firstLine="0"/>
              <w:jc w:val="center"/>
              <w:rPr>
                <w:rFonts w:eastAsia="Calibri" w:cs="Times New Roman"/>
                <w:sz w:val="24"/>
                <w:lang w:val="uk-UA" w:eastAsia="ru-RU"/>
              </w:rPr>
            </w:pPr>
            <w:r w:rsidRPr="0053012C">
              <w:rPr>
                <w:rFonts w:eastAsia="Calibri" w:cs="Times New Roman"/>
                <w:sz w:val="24"/>
                <w:lang w:val="uk-UA" w:eastAsia="ru-RU"/>
              </w:rPr>
              <w:t>№</w:t>
            </w:r>
          </w:p>
          <w:p w:rsidR="006B7E4D" w:rsidRPr="0053012C" w:rsidRDefault="006B7E4D" w:rsidP="006B7E4D">
            <w:pPr>
              <w:spacing w:line="240" w:lineRule="auto"/>
              <w:ind w:firstLine="0"/>
              <w:jc w:val="center"/>
              <w:rPr>
                <w:rFonts w:eastAsia="Calibri" w:cs="Times New Roman"/>
                <w:sz w:val="24"/>
                <w:lang w:val="uk-UA" w:eastAsia="ru-RU"/>
              </w:rPr>
            </w:pPr>
            <w:r w:rsidRPr="0053012C">
              <w:rPr>
                <w:rFonts w:eastAsia="Calibri" w:cs="Times New Roman"/>
                <w:sz w:val="24"/>
                <w:lang w:val="uk-UA"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7E4D" w:rsidRPr="0053012C" w:rsidRDefault="006B7E4D" w:rsidP="006B7E4D">
            <w:pPr>
              <w:spacing w:line="240" w:lineRule="auto"/>
              <w:ind w:firstLine="0"/>
              <w:jc w:val="center"/>
              <w:rPr>
                <w:rFonts w:eastAsia="Calibri" w:cs="Times New Roman"/>
                <w:sz w:val="24"/>
                <w:lang w:val="uk-UA" w:eastAsia="ru-RU"/>
              </w:rPr>
            </w:pPr>
            <w:r w:rsidRPr="0053012C">
              <w:rPr>
                <w:rFonts w:eastAsia="Calibri" w:cs="Times New Roman"/>
                <w:sz w:val="24"/>
                <w:lang w:val="uk-UA"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7E4D" w:rsidRPr="0053012C" w:rsidRDefault="006B7E4D" w:rsidP="006B7E4D">
            <w:pPr>
              <w:spacing w:line="240" w:lineRule="auto"/>
              <w:ind w:firstLine="0"/>
              <w:jc w:val="center"/>
              <w:rPr>
                <w:rFonts w:eastAsia="Calibri" w:cs="Times New Roman"/>
                <w:sz w:val="24"/>
                <w:lang w:val="uk-UA" w:eastAsia="ru-RU"/>
              </w:rPr>
            </w:pPr>
            <w:r w:rsidRPr="0053012C">
              <w:rPr>
                <w:rFonts w:eastAsia="Calibri" w:cs="Times New Roman"/>
                <w:spacing w:val="-20"/>
                <w:sz w:val="24"/>
                <w:lang w:val="uk-UA" w:eastAsia="ru-RU"/>
              </w:rPr>
              <w:t>Строк  виконання</w:t>
            </w:r>
            <w:r w:rsidRPr="0053012C">
              <w:rPr>
                <w:rFonts w:eastAsia="Calibri" w:cs="Times New Roman"/>
                <w:sz w:val="24"/>
                <w:lang w:val="uk-UA"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7E4D" w:rsidRPr="0053012C" w:rsidRDefault="006B7E4D" w:rsidP="006B7E4D">
            <w:pPr>
              <w:spacing w:line="240" w:lineRule="auto"/>
              <w:ind w:firstLine="0"/>
              <w:jc w:val="center"/>
              <w:rPr>
                <w:rFonts w:eastAsia="Calibri" w:cs="Times New Roman"/>
                <w:lang w:val="uk-UA" w:eastAsia="ru-RU"/>
              </w:rPr>
            </w:pPr>
            <w:r w:rsidRPr="0053012C">
              <w:rPr>
                <w:rFonts w:eastAsia="Calibri" w:cs="Times New Roman"/>
                <w:sz w:val="24"/>
                <w:lang w:val="uk-UA" w:eastAsia="ru-RU"/>
              </w:rPr>
              <w:t>Примітка</w:t>
            </w:r>
          </w:p>
        </w:tc>
      </w:tr>
      <w:tr w:rsidR="006B7E4D" w:rsidRPr="0053012C" w:rsidTr="00C81F67">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jc w:val="center"/>
              <w:rPr>
                <w:rFonts w:eastAsia="Calibri" w:cs="Times New Roman"/>
                <w:szCs w:val="28"/>
                <w:lang w:val="uk-UA"/>
              </w:rPr>
            </w:pPr>
            <w:r w:rsidRPr="0053012C">
              <w:rPr>
                <w:rFonts w:eastAsia="Calibri" w:cs="Times New Roman"/>
                <w:szCs w:val="28"/>
                <w:lang w:val="uk-UA"/>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widowControl w:val="0"/>
              <w:spacing w:line="240" w:lineRule="auto"/>
              <w:ind w:firstLine="0"/>
              <w:rPr>
                <w:rFonts w:eastAsia="Calibri" w:cs="Times New Roman"/>
                <w:szCs w:val="28"/>
                <w:lang w:val="uk-UA"/>
              </w:rPr>
            </w:pPr>
            <w:r w:rsidRPr="0053012C">
              <w:rPr>
                <w:rFonts w:eastAsia="Calibri" w:cs="Times New Roman"/>
                <w:szCs w:val="28"/>
                <w:lang w:val="uk-UA"/>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left"/>
              <w:rPr>
                <w:rFonts w:eastAsia="Calibri" w:cs="Times New Roman"/>
                <w:i/>
                <w:sz w:val="24"/>
                <w:lang w:val="uk-UA"/>
              </w:rPr>
            </w:pPr>
            <w:r w:rsidRPr="0053012C">
              <w:rPr>
                <w:rFonts w:eastAsia="Calibri" w:cs="Times New Roman"/>
                <w:lang w:val="uk-UA"/>
              </w:rPr>
              <w:t>вересень,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r>
      <w:tr w:rsidR="006B7E4D" w:rsidRPr="0053012C" w:rsidTr="00C81F67">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jc w:val="center"/>
              <w:rPr>
                <w:rFonts w:eastAsia="Calibri" w:cs="Times New Roman"/>
                <w:szCs w:val="28"/>
                <w:lang w:val="uk-UA"/>
              </w:rPr>
            </w:pPr>
            <w:r w:rsidRPr="0053012C">
              <w:rPr>
                <w:rFonts w:eastAsia="Calibri" w:cs="Times New Roman"/>
                <w:szCs w:val="28"/>
                <w:lang w:val="uk-UA"/>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widowControl w:val="0"/>
              <w:spacing w:line="240" w:lineRule="auto"/>
              <w:ind w:firstLine="0"/>
              <w:rPr>
                <w:rFonts w:eastAsia="Calibri" w:cs="Times New Roman"/>
                <w:szCs w:val="28"/>
                <w:lang w:val="uk-UA"/>
              </w:rPr>
            </w:pPr>
            <w:r w:rsidRPr="0053012C">
              <w:rPr>
                <w:rFonts w:eastAsia="Calibri" w:cs="Times New Roman"/>
                <w:szCs w:val="28"/>
                <w:lang w:val="uk-UA"/>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left"/>
              <w:rPr>
                <w:rFonts w:eastAsia="Calibri" w:cs="Times New Roman"/>
                <w:i/>
                <w:sz w:val="24"/>
                <w:lang w:val="uk-UA"/>
              </w:rPr>
            </w:pPr>
            <w:r w:rsidRPr="0053012C">
              <w:rPr>
                <w:rFonts w:eastAsia="Calibri" w:cs="Times New Roman"/>
                <w:lang w:val="uk-UA"/>
              </w:rPr>
              <w:t>вересень-жовтень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r>
      <w:tr w:rsidR="006B7E4D" w:rsidRPr="0053012C" w:rsidTr="00C81F67">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jc w:val="center"/>
              <w:rPr>
                <w:rFonts w:eastAsia="Calibri" w:cs="Times New Roman"/>
                <w:szCs w:val="28"/>
                <w:lang w:val="uk-UA"/>
              </w:rPr>
            </w:pPr>
            <w:r w:rsidRPr="0053012C">
              <w:rPr>
                <w:rFonts w:eastAsia="Calibri" w:cs="Times New Roman"/>
                <w:szCs w:val="28"/>
                <w:lang w:val="uk-UA"/>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widowControl w:val="0"/>
              <w:spacing w:line="240" w:lineRule="auto"/>
              <w:ind w:firstLine="0"/>
              <w:rPr>
                <w:rFonts w:eastAsia="Calibri" w:cs="Times New Roman"/>
                <w:szCs w:val="28"/>
                <w:lang w:val="uk-UA"/>
              </w:rPr>
            </w:pPr>
            <w:r w:rsidRPr="0053012C">
              <w:rPr>
                <w:rFonts w:eastAsia="Calibri" w:cs="Times New Roman"/>
                <w:szCs w:val="28"/>
                <w:lang w:val="uk-UA"/>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left"/>
              <w:rPr>
                <w:rFonts w:eastAsia="Calibri" w:cs="Times New Roman"/>
                <w:i/>
                <w:sz w:val="24"/>
                <w:lang w:val="uk-UA"/>
              </w:rPr>
            </w:pPr>
            <w:r w:rsidRPr="0053012C">
              <w:rPr>
                <w:rFonts w:eastAsia="Calibri" w:cs="Times New Roman"/>
                <w:lang w:val="uk-UA"/>
              </w:rPr>
              <w:t>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r>
      <w:tr w:rsidR="006B7E4D" w:rsidRPr="0053012C" w:rsidTr="00C81F67">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jc w:val="center"/>
              <w:rPr>
                <w:rFonts w:eastAsia="Calibri" w:cs="Times New Roman"/>
                <w:szCs w:val="28"/>
                <w:lang w:val="uk-UA"/>
              </w:rPr>
            </w:pPr>
            <w:r w:rsidRPr="0053012C">
              <w:rPr>
                <w:rFonts w:eastAsia="Calibri" w:cs="Times New Roman"/>
                <w:szCs w:val="28"/>
                <w:lang w:val="uk-UA"/>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widowControl w:val="0"/>
              <w:spacing w:line="240" w:lineRule="auto"/>
              <w:ind w:firstLine="0"/>
              <w:rPr>
                <w:rFonts w:eastAsia="Calibri" w:cs="Times New Roman"/>
                <w:szCs w:val="28"/>
                <w:lang w:val="uk-UA"/>
              </w:rPr>
            </w:pPr>
            <w:r w:rsidRPr="0053012C">
              <w:rPr>
                <w:rFonts w:eastAsia="Calibri" w:cs="Times New Roman"/>
                <w:szCs w:val="28"/>
                <w:lang w:val="uk-UA"/>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left"/>
              <w:rPr>
                <w:rFonts w:eastAsia="Calibri" w:cs="Times New Roman"/>
                <w:i/>
                <w:sz w:val="24"/>
                <w:lang w:val="uk-UA"/>
              </w:rPr>
            </w:pPr>
            <w:r w:rsidRPr="0053012C">
              <w:rPr>
                <w:rFonts w:eastAsia="Calibri" w:cs="Times New Roman"/>
                <w:lang w:val="uk-UA"/>
              </w:rPr>
              <w:t>вересень 2020-травень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r>
      <w:tr w:rsidR="006B7E4D" w:rsidRPr="0053012C" w:rsidTr="00C81F67">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jc w:val="center"/>
              <w:rPr>
                <w:rFonts w:eastAsia="Calibri" w:cs="Times New Roman"/>
                <w:szCs w:val="28"/>
                <w:lang w:val="uk-UA"/>
              </w:rPr>
            </w:pPr>
            <w:r w:rsidRPr="0053012C">
              <w:rPr>
                <w:rFonts w:eastAsia="Calibri" w:cs="Times New Roman"/>
                <w:szCs w:val="28"/>
                <w:lang w:val="uk-UA"/>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widowControl w:val="0"/>
              <w:spacing w:line="240" w:lineRule="auto"/>
              <w:ind w:firstLine="0"/>
              <w:rPr>
                <w:rFonts w:eastAsia="Calibri" w:cs="Times New Roman"/>
                <w:szCs w:val="28"/>
                <w:lang w:val="uk-UA"/>
              </w:rPr>
            </w:pPr>
            <w:r w:rsidRPr="0053012C">
              <w:rPr>
                <w:rFonts w:eastAsia="Calibri" w:cs="Times New Roman"/>
                <w:szCs w:val="28"/>
                <w:lang w:val="uk-UA"/>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left"/>
              <w:rPr>
                <w:rFonts w:eastAsia="Calibri" w:cs="Times New Roman"/>
                <w:i/>
                <w:sz w:val="24"/>
                <w:lang w:val="uk-UA"/>
              </w:rPr>
            </w:pPr>
            <w:r w:rsidRPr="0053012C">
              <w:rPr>
                <w:rFonts w:eastAsia="Calibri" w:cs="Times New Roman"/>
                <w:lang w:val="uk-UA"/>
              </w:rPr>
              <w:t>червень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r>
      <w:tr w:rsidR="006B7E4D" w:rsidRPr="0053012C" w:rsidTr="00C81F67">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jc w:val="center"/>
              <w:rPr>
                <w:rFonts w:eastAsia="Calibri" w:cs="Times New Roman"/>
                <w:szCs w:val="28"/>
                <w:lang w:val="uk-UA"/>
              </w:rPr>
            </w:pPr>
            <w:r w:rsidRPr="0053012C">
              <w:rPr>
                <w:rFonts w:eastAsia="Calibri" w:cs="Times New Roman"/>
                <w:szCs w:val="28"/>
                <w:lang w:val="uk-UA"/>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widowControl w:val="0"/>
              <w:spacing w:line="240" w:lineRule="auto"/>
              <w:ind w:firstLine="0"/>
              <w:rPr>
                <w:rFonts w:eastAsia="Calibri" w:cs="Times New Roman"/>
                <w:szCs w:val="28"/>
                <w:lang w:val="uk-UA"/>
              </w:rPr>
            </w:pPr>
            <w:r w:rsidRPr="0053012C">
              <w:rPr>
                <w:rFonts w:eastAsia="Calibri" w:cs="Times New Roman"/>
                <w:szCs w:val="28"/>
                <w:lang w:val="uk-UA"/>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left"/>
              <w:rPr>
                <w:rFonts w:eastAsia="Calibri" w:cs="Times New Roman"/>
                <w:i/>
                <w:sz w:val="24"/>
                <w:lang w:val="uk-UA"/>
              </w:rPr>
            </w:pPr>
            <w:r w:rsidRPr="0053012C">
              <w:rPr>
                <w:rFonts w:eastAsia="Calibri" w:cs="Times New Roman"/>
                <w:lang w:val="uk-UA"/>
              </w:rPr>
              <w:t>вересень-жовтень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r>
      <w:tr w:rsidR="006B7E4D" w:rsidRPr="0053012C" w:rsidTr="00C81F67">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jc w:val="center"/>
              <w:rPr>
                <w:rFonts w:eastAsia="Calibri" w:cs="Times New Roman"/>
                <w:szCs w:val="28"/>
                <w:lang w:val="uk-UA"/>
              </w:rPr>
            </w:pPr>
            <w:r w:rsidRPr="0053012C">
              <w:rPr>
                <w:rFonts w:eastAsia="Calibri" w:cs="Times New Roman"/>
                <w:szCs w:val="28"/>
                <w:lang w:val="uk-UA"/>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widowControl w:val="0"/>
              <w:spacing w:line="240" w:lineRule="auto"/>
              <w:ind w:firstLine="0"/>
              <w:rPr>
                <w:rFonts w:eastAsia="Calibri" w:cs="Times New Roman"/>
                <w:szCs w:val="28"/>
                <w:lang w:val="uk-UA"/>
              </w:rPr>
            </w:pPr>
            <w:r w:rsidRPr="0053012C">
              <w:rPr>
                <w:rFonts w:eastAsia="Calibri" w:cs="Times New Roman"/>
                <w:szCs w:val="28"/>
                <w:lang w:val="uk-UA"/>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left"/>
              <w:rPr>
                <w:rFonts w:eastAsia="Calibri" w:cs="Times New Roman"/>
                <w:i/>
                <w:sz w:val="24"/>
                <w:lang w:val="uk-UA"/>
              </w:rPr>
            </w:pPr>
            <w:r w:rsidRPr="0053012C">
              <w:rPr>
                <w:rFonts w:eastAsia="Calibri" w:cs="Times New Roman"/>
                <w:lang w:val="uk-UA"/>
              </w:rPr>
              <w:t>листопад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r>
      <w:tr w:rsidR="006B7E4D" w:rsidRPr="0053012C" w:rsidTr="00C81F67">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jc w:val="center"/>
              <w:rPr>
                <w:rFonts w:eastAsia="Calibri" w:cs="Times New Roman"/>
                <w:szCs w:val="28"/>
                <w:lang w:val="uk-UA"/>
              </w:rPr>
            </w:pPr>
            <w:r w:rsidRPr="0053012C">
              <w:rPr>
                <w:rFonts w:eastAsia="Calibri" w:cs="Times New Roman"/>
                <w:szCs w:val="28"/>
                <w:lang w:val="uk-UA"/>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widowControl w:val="0"/>
              <w:spacing w:line="240" w:lineRule="auto"/>
              <w:ind w:firstLine="0"/>
              <w:rPr>
                <w:rFonts w:eastAsia="Calibri" w:cs="Times New Roman"/>
                <w:szCs w:val="28"/>
                <w:lang w:val="uk-UA"/>
              </w:rPr>
            </w:pPr>
            <w:r w:rsidRPr="0053012C">
              <w:rPr>
                <w:rFonts w:eastAsia="Calibri" w:cs="Times New Roman"/>
                <w:szCs w:val="28"/>
                <w:lang w:val="uk-UA"/>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left"/>
              <w:rPr>
                <w:rFonts w:eastAsia="Calibri" w:cs="Times New Roman"/>
                <w:i/>
                <w:sz w:val="24"/>
                <w:lang w:val="uk-UA"/>
              </w:rPr>
            </w:pPr>
            <w:r w:rsidRPr="0053012C">
              <w:rPr>
                <w:rFonts w:eastAsia="Calibri" w:cs="Times New Roman"/>
                <w:lang w:val="uk-UA"/>
              </w:rPr>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7E4D" w:rsidRPr="0053012C" w:rsidRDefault="006B7E4D" w:rsidP="006B7E4D">
            <w:pPr>
              <w:spacing w:line="240" w:lineRule="auto"/>
              <w:ind w:firstLine="0"/>
              <w:jc w:val="center"/>
              <w:rPr>
                <w:rFonts w:eastAsia="Calibri" w:cs="Times New Roman"/>
                <w:b/>
                <w:lang w:val="uk-UA" w:eastAsia="ru-RU"/>
              </w:rPr>
            </w:pPr>
          </w:p>
        </w:tc>
      </w:tr>
    </w:tbl>
    <w:p w:rsidR="006B7E4D" w:rsidRPr="0053012C" w:rsidRDefault="006B7E4D" w:rsidP="006B7E4D">
      <w:pPr>
        <w:spacing w:line="240" w:lineRule="auto"/>
        <w:ind w:firstLine="0"/>
        <w:jc w:val="center"/>
        <w:rPr>
          <w:rFonts w:eastAsia="Calibri" w:cs="Times New Roman"/>
          <w:b/>
          <w:sz w:val="24"/>
          <w:lang w:val="uk-UA" w:eastAsia="ru-RU"/>
        </w:rPr>
      </w:pPr>
    </w:p>
    <w:p w:rsidR="006B7E4D" w:rsidRPr="0053012C" w:rsidRDefault="006B7E4D" w:rsidP="006B7E4D">
      <w:pPr>
        <w:spacing w:line="240" w:lineRule="auto"/>
        <w:ind w:firstLine="0"/>
        <w:rPr>
          <w:rFonts w:eastAsia="Calibri" w:cs="Times New Roman"/>
          <w:szCs w:val="28"/>
          <w:lang w:val="uk-UA" w:eastAsia="ru-RU"/>
        </w:rPr>
      </w:pPr>
      <w:r w:rsidRPr="0053012C">
        <w:rPr>
          <w:rFonts w:eastAsia="Calibri" w:cs="Times New Roman"/>
          <w:szCs w:val="28"/>
          <w:lang w:val="uk-UA" w:eastAsia="ru-RU"/>
        </w:rPr>
        <w:t>Студент ________________</w:t>
      </w:r>
      <w:r w:rsidR="0064039D" w:rsidRPr="0053012C">
        <w:rPr>
          <w:rFonts w:eastAsia="Calibri" w:cs="Times New Roman"/>
          <w:szCs w:val="28"/>
          <w:lang w:val="uk-UA" w:eastAsia="ru-RU"/>
        </w:rPr>
        <w:t xml:space="preserve"> С</w:t>
      </w:r>
      <w:r w:rsidR="0064039D" w:rsidRPr="0053012C">
        <w:rPr>
          <w:rFonts w:eastAsia="Calibri" w:cs="Times New Roman"/>
          <w:szCs w:val="28"/>
          <w:lang w:eastAsia="ru-RU"/>
        </w:rPr>
        <w:t xml:space="preserve">.А. </w:t>
      </w:r>
      <w:r w:rsidR="0064039D" w:rsidRPr="0053012C">
        <w:rPr>
          <w:rFonts w:eastAsia="Calibri" w:cs="Times New Roman"/>
          <w:szCs w:val="28"/>
          <w:lang w:val="uk-UA" w:eastAsia="ru-RU"/>
        </w:rPr>
        <w:t>Калашник</w:t>
      </w:r>
    </w:p>
    <w:p w:rsidR="006B7E4D" w:rsidRPr="0053012C" w:rsidRDefault="006B7E4D" w:rsidP="006B7E4D">
      <w:pPr>
        <w:spacing w:line="240" w:lineRule="auto"/>
        <w:ind w:left="1416" w:firstLine="708"/>
        <w:rPr>
          <w:rFonts w:eastAsia="Calibri" w:cs="Times New Roman"/>
          <w:sz w:val="16"/>
          <w:szCs w:val="16"/>
          <w:lang w:val="uk-UA" w:eastAsia="ru-RU"/>
        </w:rPr>
      </w:pPr>
      <w:r w:rsidRPr="0053012C">
        <w:rPr>
          <w:rFonts w:eastAsia="Calibri" w:cs="Times New Roman"/>
          <w:sz w:val="16"/>
          <w:szCs w:val="16"/>
          <w:lang w:val="uk-UA" w:eastAsia="ru-RU"/>
        </w:rPr>
        <w:t>(підпис)</w:t>
      </w:r>
      <w:r w:rsidRPr="0053012C">
        <w:rPr>
          <w:rFonts w:eastAsia="Calibri" w:cs="Times New Roman"/>
          <w:sz w:val="16"/>
          <w:szCs w:val="16"/>
          <w:lang w:val="uk-UA" w:eastAsia="ru-RU"/>
        </w:rPr>
        <w:tab/>
      </w:r>
    </w:p>
    <w:p w:rsidR="006B7E4D" w:rsidRPr="0053012C" w:rsidRDefault="006B7E4D" w:rsidP="006B7E4D">
      <w:pPr>
        <w:spacing w:line="240" w:lineRule="auto"/>
        <w:ind w:firstLine="0"/>
        <w:rPr>
          <w:rFonts w:eastAsia="Calibri" w:cs="Times New Roman"/>
          <w:szCs w:val="28"/>
          <w:lang w:val="uk-UA" w:eastAsia="ru-RU"/>
        </w:rPr>
      </w:pPr>
    </w:p>
    <w:p w:rsidR="006B7E4D" w:rsidRPr="0053012C" w:rsidRDefault="006B7E4D" w:rsidP="006B7E4D">
      <w:pPr>
        <w:spacing w:line="240" w:lineRule="auto"/>
        <w:ind w:firstLine="0"/>
        <w:rPr>
          <w:rFonts w:eastAsia="Calibri" w:cs="Times New Roman"/>
          <w:szCs w:val="28"/>
          <w:lang w:val="uk-UA" w:eastAsia="ru-RU"/>
        </w:rPr>
      </w:pPr>
      <w:r w:rsidRPr="0053012C">
        <w:rPr>
          <w:rFonts w:eastAsia="Calibri" w:cs="Times New Roman"/>
          <w:szCs w:val="28"/>
          <w:lang w:val="uk-UA" w:eastAsia="ru-RU"/>
        </w:rPr>
        <w:t xml:space="preserve">Керівник роботи (проекту) _______________  </w:t>
      </w:r>
      <w:r w:rsidRPr="0053012C">
        <w:rPr>
          <w:rFonts w:eastAsia="Calibri" w:cs="Times New Roman"/>
          <w:lang w:val="uk-UA"/>
        </w:rPr>
        <w:t xml:space="preserve">Г.А. Омельяненко </w:t>
      </w:r>
    </w:p>
    <w:p w:rsidR="006B7E4D" w:rsidRPr="0053012C" w:rsidRDefault="006B7E4D" w:rsidP="006B7E4D">
      <w:pPr>
        <w:spacing w:line="240" w:lineRule="auto"/>
        <w:ind w:left="2832" w:firstLine="708"/>
        <w:rPr>
          <w:rFonts w:eastAsia="Calibri" w:cs="Times New Roman"/>
          <w:b/>
          <w:sz w:val="24"/>
          <w:lang w:val="uk-UA" w:eastAsia="ru-RU"/>
        </w:rPr>
      </w:pPr>
      <w:r w:rsidRPr="0053012C">
        <w:rPr>
          <w:rFonts w:eastAsia="Calibri" w:cs="Times New Roman"/>
          <w:bCs/>
          <w:sz w:val="24"/>
          <w:vertAlign w:val="superscript"/>
          <w:lang w:val="uk-UA" w:eastAsia="ru-RU"/>
        </w:rPr>
        <w:t xml:space="preserve">                   (підпис)</w:t>
      </w:r>
      <w:r w:rsidRPr="0053012C">
        <w:rPr>
          <w:rFonts w:eastAsia="Calibri" w:cs="Times New Roman"/>
          <w:bCs/>
          <w:sz w:val="24"/>
          <w:vertAlign w:val="superscript"/>
          <w:lang w:val="uk-UA" w:eastAsia="ru-RU"/>
        </w:rPr>
        <w:tab/>
      </w:r>
    </w:p>
    <w:p w:rsidR="006B7E4D" w:rsidRPr="0053012C" w:rsidRDefault="006B7E4D" w:rsidP="006B7E4D">
      <w:pPr>
        <w:spacing w:line="240" w:lineRule="auto"/>
        <w:ind w:firstLine="0"/>
        <w:rPr>
          <w:rFonts w:eastAsia="Calibri" w:cs="Times New Roman"/>
          <w:b/>
          <w:sz w:val="24"/>
          <w:lang w:val="uk-UA" w:eastAsia="ru-RU"/>
        </w:rPr>
      </w:pPr>
      <w:r w:rsidRPr="0053012C">
        <w:rPr>
          <w:rFonts w:eastAsia="Calibri" w:cs="Times New Roman"/>
          <w:szCs w:val="28"/>
          <w:lang w:val="uk-UA" w:eastAsia="ru-RU"/>
        </w:rPr>
        <w:t>Нормоконтроль пройдено</w:t>
      </w:r>
    </w:p>
    <w:p w:rsidR="006B7E4D" w:rsidRPr="0053012C" w:rsidRDefault="006B7E4D" w:rsidP="006B7E4D">
      <w:pPr>
        <w:spacing w:line="240" w:lineRule="auto"/>
        <w:ind w:firstLine="0"/>
        <w:rPr>
          <w:rFonts w:eastAsia="Calibri" w:cs="Times New Roman"/>
          <w:bCs/>
          <w:sz w:val="24"/>
          <w:vertAlign w:val="superscript"/>
          <w:lang w:val="uk-UA" w:eastAsia="ru-RU"/>
        </w:rPr>
      </w:pPr>
      <w:r w:rsidRPr="0053012C">
        <w:rPr>
          <w:rFonts w:eastAsia="Calibri" w:cs="Times New Roman"/>
          <w:szCs w:val="28"/>
          <w:lang w:val="uk-UA" w:eastAsia="ru-RU"/>
        </w:rPr>
        <w:t>Нормоконтролер ________________________  Ю.О. Коваленко</w:t>
      </w:r>
      <w:r w:rsidRPr="0053012C">
        <w:rPr>
          <w:rFonts w:eastAsia="Calibri" w:cs="Times New Roman"/>
          <w:bCs/>
          <w:sz w:val="24"/>
          <w:vertAlign w:val="superscript"/>
          <w:lang w:val="uk-UA" w:eastAsia="ru-RU"/>
        </w:rPr>
        <w:t xml:space="preserve">   </w:t>
      </w:r>
    </w:p>
    <w:p w:rsidR="006B7E4D" w:rsidRPr="0053012C" w:rsidRDefault="006B7E4D" w:rsidP="006B7E4D">
      <w:pPr>
        <w:spacing w:line="240" w:lineRule="auto"/>
        <w:ind w:firstLine="0"/>
        <w:rPr>
          <w:rFonts w:eastAsia="Calibri" w:cs="Times New Roman"/>
          <w:bCs/>
          <w:sz w:val="24"/>
          <w:szCs w:val="20"/>
          <w:lang w:val="uk-UA" w:eastAsia="uk-UA"/>
        </w:rPr>
      </w:pPr>
      <w:r w:rsidRPr="0053012C">
        <w:rPr>
          <w:rFonts w:eastAsia="Calibri" w:cs="Times New Roman"/>
          <w:bCs/>
          <w:sz w:val="24"/>
          <w:vertAlign w:val="superscript"/>
          <w:lang w:val="uk-UA" w:eastAsia="ru-RU"/>
        </w:rPr>
        <w:t xml:space="preserve">                                                                                    (підпис)</w:t>
      </w:r>
      <w:r w:rsidRPr="0053012C">
        <w:rPr>
          <w:rFonts w:eastAsia="Calibri" w:cs="Times New Roman"/>
          <w:bCs/>
          <w:sz w:val="24"/>
          <w:vertAlign w:val="superscript"/>
          <w:lang w:val="uk-UA" w:eastAsia="ru-RU"/>
        </w:rPr>
        <w:tab/>
      </w:r>
    </w:p>
    <w:p w:rsidR="006B7E4D" w:rsidRPr="0053012C" w:rsidRDefault="006B7E4D">
      <w:pPr>
        <w:spacing w:after="160" w:line="259" w:lineRule="auto"/>
        <w:ind w:firstLine="0"/>
        <w:jc w:val="left"/>
      </w:pPr>
      <w:r w:rsidRPr="0053012C">
        <w:br w:type="page"/>
      </w:r>
    </w:p>
    <w:sdt>
      <w:sdtPr>
        <w:rPr>
          <w:rFonts w:asciiTheme="minorHAnsi" w:eastAsiaTheme="minorHAnsi" w:hAnsiTheme="minorHAnsi" w:cstheme="minorBidi"/>
          <w:caps w:val="0"/>
          <w:color w:val="auto"/>
          <w:sz w:val="22"/>
          <w:szCs w:val="22"/>
          <w:lang w:val="ru-RU" w:eastAsia="en-US"/>
        </w:rPr>
        <w:id w:val="-422337147"/>
        <w:docPartObj>
          <w:docPartGallery w:val="Table of Contents"/>
          <w:docPartUnique/>
        </w:docPartObj>
      </w:sdtPr>
      <w:sdtEndPr>
        <w:rPr>
          <w:rFonts w:ascii="Times New Roman" w:hAnsi="Times New Roman"/>
          <w:b/>
          <w:bCs/>
          <w:sz w:val="28"/>
        </w:rPr>
      </w:sdtEndPr>
      <w:sdtContent>
        <w:p w:rsidR="00374F6C" w:rsidRPr="0053012C" w:rsidRDefault="0036378D" w:rsidP="0036378D">
          <w:pPr>
            <w:pStyle w:val="ae"/>
            <w:jc w:val="center"/>
            <w:rPr>
              <w:rFonts w:ascii="Times New Roman" w:hAnsi="Times New Roman"/>
              <w:color w:val="auto"/>
              <w:sz w:val="28"/>
            </w:rPr>
          </w:pPr>
          <w:r w:rsidRPr="0053012C">
            <w:rPr>
              <w:rFonts w:ascii="Times New Roman" w:hAnsi="Times New Roman"/>
              <w:color w:val="auto"/>
              <w:sz w:val="28"/>
            </w:rPr>
            <w:t>ЗМІСТ</w:t>
          </w:r>
        </w:p>
        <w:p w:rsidR="0036378D" w:rsidRPr="0053012C" w:rsidRDefault="0036378D" w:rsidP="0036378D">
          <w:pPr>
            <w:rPr>
              <w:rFonts w:cs="Times New Roman"/>
              <w:szCs w:val="28"/>
              <w:lang w:val="uk-UA" w:eastAsia="ru-RU"/>
            </w:rPr>
          </w:pPr>
        </w:p>
        <w:p w:rsidR="005409F1" w:rsidRPr="0053012C" w:rsidRDefault="008317CB">
          <w:pPr>
            <w:pStyle w:val="14"/>
            <w:tabs>
              <w:tab w:val="right" w:leader="dot" w:pos="9345"/>
            </w:tabs>
            <w:rPr>
              <w:rFonts w:asciiTheme="minorHAnsi" w:eastAsiaTheme="minorEastAsia" w:hAnsiTheme="minorHAnsi"/>
              <w:noProof/>
              <w:sz w:val="22"/>
              <w:lang w:eastAsia="ru-RU"/>
            </w:rPr>
          </w:pPr>
          <w:r w:rsidRPr="0053012C">
            <w:rPr>
              <w:rFonts w:cs="Times New Roman"/>
              <w:szCs w:val="28"/>
            </w:rPr>
            <w:fldChar w:fldCharType="begin"/>
          </w:r>
          <w:r w:rsidR="008C75AD" w:rsidRPr="0053012C">
            <w:rPr>
              <w:rFonts w:cs="Times New Roman"/>
              <w:szCs w:val="28"/>
            </w:rPr>
            <w:instrText xml:space="preserve"> TOC \o "1-2" \h \z \u </w:instrText>
          </w:r>
          <w:r w:rsidRPr="0053012C">
            <w:rPr>
              <w:rFonts w:cs="Times New Roman"/>
              <w:szCs w:val="28"/>
            </w:rPr>
            <w:fldChar w:fldCharType="separate"/>
          </w:r>
          <w:hyperlink w:anchor="_Toc90144701" w:history="1">
            <w:r w:rsidR="00043B0C" w:rsidRPr="0053012C">
              <w:rPr>
                <w:rStyle w:val="af"/>
                <w:noProof/>
                <w:color w:val="auto"/>
              </w:rPr>
              <w:t>Реферат</w:t>
            </w:r>
            <w:r w:rsidR="005409F1" w:rsidRPr="0053012C">
              <w:rPr>
                <w:noProof/>
                <w:webHidden/>
              </w:rPr>
              <w:tab/>
            </w:r>
            <w:r w:rsidRPr="0053012C">
              <w:rPr>
                <w:noProof/>
                <w:webHidden/>
              </w:rPr>
              <w:fldChar w:fldCharType="begin"/>
            </w:r>
            <w:r w:rsidR="005409F1" w:rsidRPr="0053012C">
              <w:rPr>
                <w:noProof/>
                <w:webHidden/>
              </w:rPr>
              <w:instrText xml:space="preserve"> PAGEREF _Toc90144701 \h </w:instrText>
            </w:r>
            <w:r w:rsidRPr="0053012C">
              <w:rPr>
                <w:noProof/>
                <w:webHidden/>
              </w:rPr>
            </w:r>
            <w:r w:rsidRPr="0053012C">
              <w:rPr>
                <w:noProof/>
                <w:webHidden/>
              </w:rPr>
              <w:fldChar w:fldCharType="separate"/>
            </w:r>
            <w:r w:rsidR="00043B0C">
              <w:rPr>
                <w:noProof/>
                <w:webHidden/>
              </w:rPr>
              <w:t>5</w:t>
            </w:r>
            <w:r w:rsidRPr="0053012C">
              <w:rPr>
                <w:noProof/>
                <w:webHidden/>
              </w:rPr>
              <w:fldChar w:fldCharType="end"/>
            </w:r>
          </w:hyperlink>
        </w:p>
        <w:p w:rsidR="005409F1" w:rsidRPr="0053012C" w:rsidRDefault="008317CB">
          <w:pPr>
            <w:pStyle w:val="14"/>
            <w:tabs>
              <w:tab w:val="right" w:leader="dot" w:pos="9345"/>
            </w:tabs>
            <w:rPr>
              <w:rFonts w:asciiTheme="minorHAnsi" w:eastAsiaTheme="minorEastAsia" w:hAnsiTheme="minorHAnsi"/>
              <w:noProof/>
              <w:sz w:val="22"/>
              <w:lang w:eastAsia="ru-RU"/>
            </w:rPr>
          </w:pPr>
          <w:hyperlink w:anchor="_Toc90144702" w:history="1">
            <w:r w:rsidR="00043B0C">
              <w:rPr>
                <w:rStyle w:val="af"/>
                <w:noProof/>
                <w:color w:val="auto"/>
                <w:lang w:val="uk-UA"/>
              </w:rPr>
              <w:t>А</w:t>
            </w:r>
            <w:r w:rsidR="00043B0C" w:rsidRPr="0053012C">
              <w:rPr>
                <w:rStyle w:val="af"/>
                <w:noProof/>
                <w:color w:val="auto"/>
              </w:rPr>
              <w:t>bstract</w:t>
            </w:r>
            <w:r w:rsidR="005409F1" w:rsidRPr="0053012C">
              <w:rPr>
                <w:noProof/>
                <w:webHidden/>
              </w:rPr>
              <w:tab/>
            </w:r>
            <w:r w:rsidRPr="0053012C">
              <w:rPr>
                <w:noProof/>
                <w:webHidden/>
              </w:rPr>
              <w:fldChar w:fldCharType="begin"/>
            </w:r>
            <w:r w:rsidR="005409F1" w:rsidRPr="0053012C">
              <w:rPr>
                <w:noProof/>
                <w:webHidden/>
              </w:rPr>
              <w:instrText xml:space="preserve"> PAGEREF _Toc90144702 \h </w:instrText>
            </w:r>
            <w:r w:rsidRPr="0053012C">
              <w:rPr>
                <w:noProof/>
                <w:webHidden/>
              </w:rPr>
            </w:r>
            <w:r w:rsidRPr="0053012C">
              <w:rPr>
                <w:noProof/>
                <w:webHidden/>
              </w:rPr>
              <w:fldChar w:fldCharType="separate"/>
            </w:r>
            <w:r w:rsidR="00043B0C">
              <w:rPr>
                <w:noProof/>
                <w:webHidden/>
              </w:rPr>
              <w:t>6</w:t>
            </w:r>
            <w:r w:rsidRPr="0053012C">
              <w:rPr>
                <w:noProof/>
                <w:webHidden/>
              </w:rPr>
              <w:fldChar w:fldCharType="end"/>
            </w:r>
          </w:hyperlink>
        </w:p>
        <w:p w:rsidR="005409F1" w:rsidRPr="0053012C" w:rsidRDefault="008317CB">
          <w:pPr>
            <w:pStyle w:val="14"/>
            <w:tabs>
              <w:tab w:val="right" w:leader="dot" w:pos="9345"/>
            </w:tabs>
            <w:rPr>
              <w:rFonts w:asciiTheme="minorHAnsi" w:eastAsiaTheme="minorEastAsia" w:hAnsiTheme="minorHAnsi"/>
              <w:noProof/>
              <w:sz w:val="22"/>
              <w:lang w:eastAsia="ru-RU"/>
            </w:rPr>
          </w:pPr>
          <w:hyperlink w:anchor="_Toc90144703" w:history="1">
            <w:r w:rsidR="00043B0C">
              <w:rPr>
                <w:rStyle w:val="af"/>
                <w:noProof/>
                <w:color w:val="auto"/>
                <w:lang w:val="uk-UA"/>
              </w:rPr>
              <w:t>В</w:t>
            </w:r>
            <w:r w:rsidR="00043B0C" w:rsidRPr="0053012C">
              <w:rPr>
                <w:rStyle w:val="af"/>
                <w:noProof/>
                <w:color w:val="auto"/>
                <w:lang w:val="uk-UA"/>
              </w:rPr>
              <w:t>ступ</w:t>
            </w:r>
            <w:r w:rsidR="005409F1" w:rsidRPr="0053012C">
              <w:rPr>
                <w:noProof/>
                <w:webHidden/>
              </w:rPr>
              <w:tab/>
            </w:r>
            <w:r w:rsidRPr="0053012C">
              <w:rPr>
                <w:noProof/>
                <w:webHidden/>
              </w:rPr>
              <w:fldChar w:fldCharType="begin"/>
            </w:r>
            <w:r w:rsidR="005409F1" w:rsidRPr="0053012C">
              <w:rPr>
                <w:noProof/>
                <w:webHidden/>
              </w:rPr>
              <w:instrText xml:space="preserve"> PAGEREF _Toc90144703 \h </w:instrText>
            </w:r>
            <w:r w:rsidRPr="0053012C">
              <w:rPr>
                <w:noProof/>
                <w:webHidden/>
              </w:rPr>
            </w:r>
            <w:r w:rsidRPr="0053012C">
              <w:rPr>
                <w:noProof/>
                <w:webHidden/>
              </w:rPr>
              <w:fldChar w:fldCharType="separate"/>
            </w:r>
            <w:r w:rsidR="00043B0C">
              <w:rPr>
                <w:noProof/>
                <w:webHidden/>
              </w:rPr>
              <w:t>7</w:t>
            </w:r>
            <w:r w:rsidRPr="0053012C">
              <w:rPr>
                <w:noProof/>
                <w:webHidden/>
              </w:rPr>
              <w:fldChar w:fldCharType="end"/>
            </w:r>
          </w:hyperlink>
        </w:p>
        <w:p w:rsidR="005409F1" w:rsidRPr="0053012C" w:rsidRDefault="008317CB">
          <w:pPr>
            <w:pStyle w:val="14"/>
            <w:tabs>
              <w:tab w:val="right" w:leader="dot" w:pos="9345"/>
            </w:tabs>
            <w:rPr>
              <w:rFonts w:asciiTheme="minorHAnsi" w:eastAsiaTheme="minorEastAsia" w:hAnsiTheme="minorHAnsi"/>
              <w:noProof/>
              <w:sz w:val="22"/>
              <w:lang w:eastAsia="ru-RU"/>
            </w:rPr>
          </w:pPr>
          <w:hyperlink w:anchor="_Toc90144704" w:history="1">
            <w:r w:rsidR="00043B0C" w:rsidRPr="0053012C">
              <w:rPr>
                <w:rStyle w:val="af"/>
                <w:noProof/>
                <w:color w:val="auto"/>
              </w:rPr>
              <w:t>1. Огляд літератури</w:t>
            </w:r>
            <w:r w:rsidR="005409F1" w:rsidRPr="0053012C">
              <w:rPr>
                <w:noProof/>
                <w:webHidden/>
              </w:rPr>
              <w:tab/>
            </w:r>
            <w:r w:rsidRPr="0053012C">
              <w:rPr>
                <w:noProof/>
                <w:webHidden/>
              </w:rPr>
              <w:fldChar w:fldCharType="begin"/>
            </w:r>
            <w:r w:rsidR="005409F1" w:rsidRPr="0053012C">
              <w:rPr>
                <w:noProof/>
                <w:webHidden/>
              </w:rPr>
              <w:instrText xml:space="preserve"> PAGEREF _Toc90144704 \h </w:instrText>
            </w:r>
            <w:r w:rsidRPr="0053012C">
              <w:rPr>
                <w:noProof/>
                <w:webHidden/>
              </w:rPr>
            </w:r>
            <w:r w:rsidRPr="0053012C">
              <w:rPr>
                <w:noProof/>
                <w:webHidden/>
              </w:rPr>
              <w:fldChar w:fldCharType="separate"/>
            </w:r>
            <w:r w:rsidR="00043B0C">
              <w:rPr>
                <w:noProof/>
                <w:webHidden/>
              </w:rPr>
              <w:t>9</w:t>
            </w:r>
            <w:r w:rsidRPr="0053012C">
              <w:rPr>
                <w:noProof/>
                <w:webHidden/>
              </w:rPr>
              <w:fldChar w:fldCharType="end"/>
            </w:r>
          </w:hyperlink>
        </w:p>
        <w:p w:rsidR="005409F1" w:rsidRPr="0053012C" w:rsidRDefault="008317CB">
          <w:pPr>
            <w:pStyle w:val="27"/>
            <w:tabs>
              <w:tab w:val="right" w:leader="dot" w:pos="9345"/>
            </w:tabs>
            <w:rPr>
              <w:rFonts w:asciiTheme="minorHAnsi" w:eastAsiaTheme="minorEastAsia" w:hAnsiTheme="minorHAnsi"/>
              <w:noProof/>
              <w:sz w:val="22"/>
              <w:lang w:eastAsia="ru-RU"/>
            </w:rPr>
          </w:pPr>
          <w:hyperlink w:anchor="_Toc90144705" w:history="1">
            <w:r w:rsidR="005409F1" w:rsidRPr="0053012C">
              <w:rPr>
                <w:rStyle w:val="af"/>
                <w:noProof/>
                <w:color w:val="auto"/>
              </w:rPr>
              <w:t>1.1 Особливості фізичного розвитку та фізичної підготовленості учнів старшого шкільного віку</w:t>
            </w:r>
            <w:r w:rsidR="005409F1" w:rsidRPr="0053012C">
              <w:rPr>
                <w:noProof/>
                <w:webHidden/>
              </w:rPr>
              <w:tab/>
            </w:r>
            <w:r w:rsidRPr="0053012C">
              <w:rPr>
                <w:noProof/>
                <w:webHidden/>
              </w:rPr>
              <w:fldChar w:fldCharType="begin"/>
            </w:r>
            <w:r w:rsidR="005409F1" w:rsidRPr="0053012C">
              <w:rPr>
                <w:noProof/>
                <w:webHidden/>
              </w:rPr>
              <w:instrText xml:space="preserve"> PAGEREF _Toc90144705 \h </w:instrText>
            </w:r>
            <w:r w:rsidRPr="0053012C">
              <w:rPr>
                <w:noProof/>
                <w:webHidden/>
              </w:rPr>
            </w:r>
            <w:r w:rsidRPr="0053012C">
              <w:rPr>
                <w:noProof/>
                <w:webHidden/>
              </w:rPr>
              <w:fldChar w:fldCharType="separate"/>
            </w:r>
            <w:r w:rsidR="00043B0C">
              <w:rPr>
                <w:noProof/>
                <w:webHidden/>
              </w:rPr>
              <w:t>9</w:t>
            </w:r>
            <w:r w:rsidRPr="0053012C">
              <w:rPr>
                <w:noProof/>
                <w:webHidden/>
              </w:rPr>
              <w:fldChar w:fldCharType="end"/>
            </w:r>
          </w:hyperlink>
        </w:p>
        <w:p w:rsidR="005409F1" w:rsidRPr="0053012C" w:rsidRDefault="008317CB">
          <w:pPr>
            <w:pStyle w:val="27"/>
            <w:tabs>
              <w:tab w:val="right" w:leader="dot" w:pos="9345"/>
            </w:tabs>
            <w:rPr>
              <w:rFonts w:asciiTheme="minorHAnsi" w:eastAsiaTheme="minorEastAsia" w:hAnsiTheme="minorHAnsi"/>
              <w:noProof/>
              <w:sz w:val="22"/>
              <w:lang w:eastAsia="ru-RU"/>
            </w:rPr>
          </w:pPr>
          <w:hyperlink w:anchor="_Toc90144706" w:history="1">
            <w:r w:rsidR="005409F1" w:rsidRPr="0053012C">
              <w:rPr>
                <w:rStyle w:val="af"/>
                <w:noProof/>
                <w:color w:val="auto"/>
              </w:rPr>
              <w:t>1.2 Шляхи покращення фізичної підготовленості учнів старшого шкільного віку засобами боксу</w:t>
            </w:r>
            <w:r w:rsidR="005409F1" w:rsidRPr="0053012C">
              <w:rPr>
                <w:noProof/>
                <w:webHidden/>
              </w:rPr>
              <w:tab/>
            </w:r>
            <w:r w:rsidRPr="0053012C">
              <w:rPr>
                <w:noProof/>
                <w:webHidden/>
              </w:rPr>
              <w:fldChar w:fldCharType="begin"/>
            </w:r>
            <w:r w:rsidR="005409F1" w:rsidRPr="0053012C">
              <w:rPr>
                <w:noProof/>
                <w:webHidden/>
              </w:rPr>
              <w:instrText xml:space="preserve"> PAGEREF _Toc90144706 \h </w:instrText>
            </w:r>
            <w:r w:rsidRPr="0053012C">
              <w:rPr>
                <w:noProof/>
                <w:webHidden/>
              </w:rPr>
            </w:r>
            <w:r w:rsidRPr="0053012C">
              <w:rPr>
                <w:noProof/>
                <w:webHidden/>
              </w:rPr>
              <w:fldChar w:fldCharType="separate"/>
            </w:r>
            <w:r w:rsidR="00043B0C">
              <w:rPr>
                <w:noProof/>
                <w:webHidden/>
              </w:rPr>
              <w:t>19</w:t>
            </w:r>
            <w:r w:rsidRPr="0053012C">
              <w:rPr>
                <w:noProof/>
                <w:webHidden/>
              </w:rPr>
              <w:fldChar w:fldCharType="end"/>
            </w:r>
          </w:hyperlink>
        </w:p>
        <w:p w:rsidR="005409F1" w:rsidRPr="0053012C" w:rsidRDefault="008317CB">
          <w:pPr>
            <w:pStyle w:val="14"/>
            <w:tabs>
              <w:tab w:val="right" w:leader="dot" w:pos="9345"/>
            </w:tabs>
            <w:rPr>
              <w:rFonts w:asciiTheme="minorHAnsi" w:eastAsiaTheme="minorEastAsia" w:hAnsiTheme="minorHAnsi"/>
              <w:noProof/>
              <w:sz w:val="22"/>
              <w:lang w:eastAsia="ru-RU"/>
            </w:rPr>
          </w:pPr>
          <w:hyperlink w:anchor="_Toc90144707" w:history="1">
            <w:r w:rsidR="00043B0C">
              <w:rPr>
                <w:rStyle w:val="af"/>
                <w:noProof/>
                <w:color w:val="auto"/>
              </w:rPr>
              <w:t xml:space="preserve">2. </w:t>
            </w:r>
            <w:r w:rsidR="00043B0C">
              <w:rPr>
                <w:rStyle w:val="af"/>
                <w:noProof/>
                <w:color w:val="auto"/>
                <w:lang w:val="uk-UA"/>
              </w:rPr>
              <w:t>З</w:t>
            </w:r>
            <w:r w:rsidR="00043B0C" w:rsidRPr="0053012C">
              <w:rPr>
                <w:rStyle w:val="af"/>
                <w:noProof/>
                <w:color w:val="auto"/>
              </w:rPr>
              <w:t>авдання методи та організація дослідження</w:t>
            </w:r>
            <w:r w:rsidR="00043B0C" w:rsidRPr="0053012C">
              <w:rPr>
                <w:noProof/>
                <w:webHidden/>
              </w:rPr>
              <w:tab/>
            </w:r>
            <w:r w:rsidRPr="0053012C">
              <w:rPr>
                <w:noProof/>
                <w:webHidden/>
              </w:rPr>
              <w:fldChar w:fldCharType="begin"/>
            </w:r>
            <w:r w:rsidR="005409F1" w:rsidRPr="0053012C">
              <w:rPr>
                <w:noProof/>
                <w:webHidden/>
              </w:rPr>
              <w:instrText xml:space="preserve"> PAGEREF _Toc90144707 \h </w:instrText>
            </w:r>
            <w:r w:rsidRPr="0053012C">
              <w:rPr>
                <w:noProof/>
                <w:webHidden/>
              </w:rPr>
            </w:r>
            <w:r w:rsidRPr="0053012C">
              <w:rPr>
                <w:noProof/>
                <w:webHidden/>
              </w:rPr>
              <w:fldChar w:fldCharType="separate"/>
            </w:r>
            <w:r w:rsidR="00043B0C">
              <w:rPr>
                <w:noProof/>
                <w:webHidden/>
              </w:rPr>
              <w:t>42</w:t>
            </w:r>
            <w:r w:rsidRPr="0053012C">
              <w:rPr>
                <w:noProof/>
                <w:webHidden/>
              </w:rPr>
              <w:fldChar w:fldCharType="end"/>
            </w:r>
          </w:hyperlink>
        </w:p>
        <w:p w:rsidR="005409F1" w:rsidRPr="0053012C" w:rsidRDefault="008317CB">
          <w:pPr>
            <w:pStyle w:val="27"/>
            <w:tabs>
              <w:tab w:val="right" w:leader="dot" w:pos="9345"/>
            </w:tabs>
            <w:rPr>
              <w:rFonts w:asciiTheme="minorHAnsi" w:eastAsiaTheme="minorEastAsia" w:hAnsiTheme="minorHAnsi"/>
              <w:noProof/>
              <w:sz w:val="22"/>
              <w:lang w:eastAsia="ru-RU"/>
            </w:rPr>
          </w:pPr>
          <w:hyperlink w:anchor="_Toc90144708" w:history="1">
            <w:r w:rsidR="005409F1" w:rsidRPr="0053012C">
              <w:rPr>
                <w:rStyle w:val="af"/>
                <w:noProof/>
                <w:color w:val="auto"/>
              </w:rPr>
              <w:t>2.1 Завдання дослідження</w:t>
            </w:r>
            <w:r w:rsidR="005409F1" w:rsidRPr="0053012C">
              <w:rPr>
                <w:noProof/>
                <w:webHidden/>
              </w:rPr>
              <w:tab/>
            </w:r>
            <w:r w:rsidRPr="0053012C">
              <w:rPr>
                <w:noProof/>
                <w:webHidden/>
              </w:rPr>
              <w:fldChar w:fldCharType="begin"/>
            </w:r>
            <w:r w:rsidR="005409F1" w:rsidRPr="0053012C">
              <w:rPr>
                <w:noProof/>
                <w:webHidden/>
              </w:rPr>
              <w:instrText xml:space="preserve"> PAGEREF _Toc90144708 \h </w:instrText>
            </w:r>
            <w:r w:rsidRPr="0053012C">
              <w:rPr>
                <w:noProof/>
                <w:webHidden/>
              </w:rPr>
            </w:r>
            <w:r w:rsidRPr="0053012C">
              <w:rPr>
                <w:noProof/>
                <w:webHidden/>
              </w:rPr>
              <w:fldChar w:fldCharType="separate"/>
            </w:r>
            <w:r w:rsidR="00043B0C">
              <w:rPr>
                <w:noProof/>
                <w:webHidden/>
              </w:rPr>
              <w:t>42</w:t>
            </w:r>
            <w:r w:rsidRPr="0053012C">
              <w:rPr>
                <w:noProof/>
                <w:webHidden/>
              </w:rPr>
              <w:fldChar w:fldCharType="end"/>
            </w:r>
          </w:hyperlink>
        </w:p>
        <w:p w:rsidR="005409F1" w:rsidRPr="0053012C" w:rsidRDefault="008317CB">
          <w:pPr>
            <w:pStyle w:val="27"/>
            <w:tabs>
              <w:tab w:val="right" w:leader="dot" w:pos="9345"/>
            </w:tabs>
            <w:rPr>
              <w:rFonts w:asciiTheme="minorHAnsi" w:eastAsiaTheme="minorEastAsia" w:hAnsiTheme="minorHAnsi"/>
              <w:noProof/>
              <w:sz w:val="22"/>
              <w:lang w:eastAsia="ru-RU"/>
            </w:rPr>
          </w:pPr>
          <w:hyperlink w:anchor="_Toc90144709" w:history="1">
            <w:r w:rsidR="005409F1" w:rsidRPr="0053012C">
              <w:rPr>
                <w:rStyle w:val="af"/>
                <w:noProof/>
                <w:color w:val="auto"/>
              </w:rPr>
              <w:t>2.2 Методи дослідження</w:t>
            </w:r>
            <w:r w:rsidR="005409F1" w:rsidRPr="0053012C">
              <w:rPr>
                <w:noProof/>
                <w:webHidden/>
              </w:rPr>
              <w:tab/>
            </w:r>
            <w:r w:rsidRPr="0053012C">
              <w:rPr>
                <w:noProof/>
                <w:webHidden/>
              </w:rPr>
              <w:fldChar w:fldCharType="begin"/>
            </w:r>
            <w:r w:rsidR="005409F1" w:rsidRPr="0053012C">
              <w:rPr>
                <w:noProof/>
                <w:webHidden/>
              </w:rPr>
              <w:instrText xml:space="preserve"> PAGEREF _Toc90144709 \h </w:instrText>
            </w:r>
            <w:r w:rsidRPr="0053012C">
              <w:rPr>
                <w:noProof/>
                <w:webHidden/>
              </w:rPr>
            </w:r>
            <w:r w:rsidRPr="0053012C">
              <w:rPr>
                <w:noProof/>
                <w:webHidden/>
              </w:rPr>
              <w:fldChar w:fldCharType="separate"/>
            </w:r>
            <w:r w:rsidR="00043B0C">
              <w:rPr>
                <w:noProof/>
                <w:webHidden/>
              </w:rPr>
              <w:t>42</w:t>
            </w:r>
            <w:r w:rsidRPr="0053012C">
              <w:rPr>
                <w:noProof/>
                <w:webHidden/>
              </w:rPr>
              <w:fldChar w:fldCharType="end"/>
            </w:r>
          </w:hyperlink>
        </w:p>
        <w:p w:rsidR="005409F1" w:rsidRPr="0053012C" w:rsidRDefault="008317CB">
          <w:pPr>
            <w:pStyle w:val="27"/>
            <w:tabs>
              <w:tab w:val="right" w:leader="dot" w:pos="9345"/>
            </w:tabs>
            <w:rPr>
              <w:rFonts w:asciiTheme="minorHAnsi" w:eastAsiaTheme="minorEastAsia" w:hAnsiTheme="minorHAnsi"/>
              <w:noProof/>
              <w:sz w:val="22"/>
              <w:lang w:eastAsia="ru-RU"/>
            </w:rPr>
          </w:pPr>
          <w:hyperlink w:anchor="_Toc90144710" w:history="1">
            <w:r w:rsidR="005409F1" w:rsidRPr="0053012C">
              <w:rPr>
                <w:rStyle w:val="af"/>
                <w:noProof/>
                <w:color w:val="auto"/>
              </w:rPr>
              <w:t>2.3 Організація дослідження</w:t>
            </w:r>
            <w:r w:rsidR="005409F1" w:rsidRPr="0053012C">
              <w:rPr>
                <w:noProof/>
                <w:webHidden/>
              </w:rPr>
              <w:tab/>
            </w:r>
            <w:r w:rsidRPr="0053012C">
              <w:rPr>
                <w:noProof/>
                <w:webHidden/>
              </w:rPr>
              <w:fldChar w:fldCharType="begin"/>
            </w:r>
            <w:r w:rsidR="005409F1" w:rsidRPr="0053012C">
              <w:rPr>
                <w:noProof/>
                <w:webHidden/>
              </w:rPr>
              <w:instrText xml:space="preserve"> PAGEREF _Toc90144710 \h </w:instrText>
            </w:r>
            <w:r w:rsidRPr="0053012C">
              <w:rPr>
                <w:noProof/>
                <w:webHidden/>
              </w:rPr>
            </w:r>
            <w:r w:rsidRPr="0053012C">
              <w:rPr>
                <w:noProof/>
                <w:webHidden/>
              </w:rPr>
              <w:fldChar w:fldCharType="separate"/>
            </w:r>
            <w:r w:rsidR="00043B0C">
              <w:rPr>
                <w:noProof/>
                <w:webHidden/>
              </w:rPr>
              <w:t>45</w:t>
            </w:r>
            <w:r w:rsidRPr="0053012C">
              <w:rPr>
                <w:noProof/>
                <w:webHidden/>
              </w:rPr>
              <w:fldChar w:fldCharType="end"/>
            </w:r>
          </w:hyperlink>
        </w:p>
        <w:p w:rsidR="005409F1" w:rsidRPr="0053012C" w:rsidRDefault="008317CB">
          <w:pPr>
            <w:pStyle w:val="14"/>
            <w:tabs>
              <w:tab w:val="right" w:leader="dot" w:pos="9345"/>
            </w:tabs>
            <w:rPr>
              <w:rFonts w:asciiTheme="minorHAnsi" w:eastAsiaTheme="minorEastAsia" w:hAnsiTheme="minorHAnsi"/>
              <w:noProof/>
              <w:sz w:val="22"/>
              <w:lang w:eastAsia="ru-RU"/>
            </w:rPr>
          </w:pPr>
          <w:hyperlink w:anchor="_Toc90144711" w:history="1">
            <w:r w:rsidR="005409F1" w:rsidRPr="0053012C">
              <w:rPr>
                <w:rStyle w:val="af"/>
                <w:noProof/>
                <w:color w:val="auto"/>
              </w:rPr>
              <w:t>3. Р</w:t>
            </w:r>
            <w:r w:rsidR="00043B0C" w:rsidRPr="0053012C">
              <w:rPr>
                <w:rStyle w:val="af"/>
                <w:noProof/>
                <w:color w:val="auto"/>
              </w:rPr>
              <w:t>езультати дослідження</w:t>
            </w:r>
            <w:r w:rsidR="005409F1" w:rsidRPr="0053012C">
              <w:rPr>
                <w:noProof/>
                <w:webHidden/>
              </w:rPr>
              <w:tab/>
            </w:r>
            <w:r w:rsidRPr="0053012C">
              <w:rPr>
                <w:noProof/>
                <w:webHidden/>
              </w:rPr>
              <w:fldChar w:fldCharType="begin"/>
            </w:r>
            <w:r w:rsidR="005409F1" w:rsidRPr="0053012C">
              <w:rPr>
                <w:noProof/>
                <w:webHidden/>
              </w:rPr>
              <w:instrText xml:space="preserve"> PAGEREF _Toc90144711 \h </w:instrText>
            </w:r>
            <w:r w:rsidRPr="0053012C">
              <w:rPr>
                <w:noProof/>
                <w:webHidden/>
              </w:rPr>
            </w:r>
            <w:r w:rsidRPr="0053012C">
              <w:rPr>
                <w:noProof/>
                <w:webHidden/>
              </w:rPr>
              <w:fldChar w:fldCharType="separate"/>
            </w:r>
            <w:r w:rsidR="00043B0C">
              <w:rPr>
                <w:noProof/>
                <w:webHidden/>
              </w:rPr>
              <w:t>48</w:t>
            </w:r>
            <w:r w:rsidRPr="0053012C">
              <w:rPr>
                <w:noProof/>
                <w:webHidden/>
              </w:rPr>
              <w:fldChar w:fldCharType="end"/>
            </w:r>
          </w:hyperlink>
        </w:p>
        <w:p w:rsidR="005409F1" w:rsidRPr="0053012C" w:rsidRDefault="008317CB">
          <w:pPr>
            <w:pStyle w:val="14"/>
            <w:tabs>
              <w:tab w:val="right" w:leader="dot" w:pos="9345"/>
            </w:tabs>
            <w:rPr>
              <w:rFonts w:asciiTheme="minorHAnsi" w:eastAsiaTheme="minorEastAsia" w:hAnsiTheme="minorHAnsi"/>
              <w:noProof/>
              <w:sz w:val="22"/>
              <w:lang w:eastAsia="ru-RU"/>
            </w:rPr>
          </w:pPr>
          <w:hyperlink w:anchor="_Toc90144712" w:history="1">
            <w:r w:rsidR="005409F1" w:rsidRPr="0053012C">
              <w:rPr>
                <w:rStyle w:val="af"/>
                <w:noProof/>
                <w:color w:val="auto"/>
              </w:rPr>
              <w:t>В</w:t>
            </w:r>
            <w:r w:rsidR="00043B0C" w:rsidRPr="0053012C">
              <w:rPr>
                <w:rStyle w:val="af"/>
                <w:noProof/>
                <w:color w:val="auto"/>
              </w:rPr>
              <w:t>исновки</w:t>
            </w:r>
            <w:r w:rsidR="005409F1" w:rsidRPr="0053012C">
              <w:rPr>
                <w:noProof/>
                <w:webHidden/>
              </w:rPr>
              <w:tab/>
            </w:r>
            <w:r w:rsidRPr="0053012C">
              <w:rPr>
                <w:noProof/>
                <w:webHidden/>
              </w:rPr>
              <w:fldChar w:fldCharType="begin"/>
            </w:r>
            <w:r w:rsidR="005409F1" w:rsidRPr="0053012C">
              <w:rPr>
                <w:noProof/>
                <w:webHidden/>
              </w:rPr>
              <w:instrText xml:space="preserve"> PAGEREF _Toc90144712 \h </w:instrText>
            </w:r>
            <w:r w:rsidRPr="0053012C">
              <w:rPr>
                <w:noProof/>
                <w:webHidden/>
              </w:rPr>
            </w:r>
            <w:r w:rsidRPr="0053012C">
              <w:rPr>
                <w:noProof/>
                <w:webHidden/>
              </w:rPr>
              <w:fldChar w:fldCharType="separate"/>
            </w:r>
            <w:r w:rsidR="00043B0C">
              <w:rPr>
                <w:noProof/>
                <w:webHidden/>
              </w:rPr>
              <w:t>60</w:t>
            </w:r>
            <w:r w:rsidRPr="0053012C">
              <w:rPr>
                <w:noProof/>
                <w:webHidden/>
              </w:rPr>
              <w:fldChar w:fldCharType="end"/>
            </w:r>
          </w:hyperlink>
        </w:p>
        <w:p w:rsidR="005409F1" w:rsidRPr="0053012C" w:rsidRDefault="008317CB">
          <w:pPr>
            <w:pStyle w:val="14"/>
            <w:tabs>
              <w:tab w:val="right" w:leader="dot" w:pos="9345"/>
            </w:tabs>
            <w:rPr>
              <w:rFonts w:asciiTheme="minorHAnsi" w:eastAsiaTheme="minorEastAsia" w:hAnsiTheme="minorHAnsi"/>
              <w:noProof/>
              <w:sz w:val="22"/>
              <w:lang w:eastAsia="ru-RU"/>
            </w:rPr>
          </w:pPr>
          <w:hyperlink w:anchor="_Toc90144713" w:history="1">
            <w:r w:rsidR="005409F1" w:rsidRPr="0053012C">
              <w:rPr>
                <w:rStyle w:val="af"/>
                <w:noProof/>
                <w:color w:val="auto"/>
              </w:rPr>
              <w:t>П</w:t>
            </w:r>
            <w:r w:rsidR="00043B0C" w:rsidRPr="0053012C">
              <w:rPr>
                <w:rStyle w:val="af"/>
                <w:noProof/>
                <w:color w:val="auto"/>
              </w:rPr>
              <w:t>ерелік посилань</w:t>
            </w:r>
            <w:r w:rsidR="005409F1" w:rsidRPr="0053012C">
              <w:rPr>
                <w:rStyle w:val="af"/>
                <w:noProof/>
                <w:color w:val="auto"/>
              </w:rPr>
              <w:t>.</w:t>
            </w:r>
            <w:r w:rsidR="005409F1" w:rsidRPr="0053012C">
              <w:rPr>
                <w:noProof/>
                <w:webHidden/>
              </w:rPr>
              <w:tab/>
            </w:r>
            <w:r w:rsidRPr="0053012C">
              <w:rPr>
                <w:noProof/>
                <w:webHidden/>
              </w:rPr>
              <w:fldChar w:fldCharType="begin"/>
            </w:r>
            <w:r w:rsidR="005409F1" w:rsidRPr="0053012C">
              <w:rPr>
                <w:noProof/>
                <w:webHidden/>
              </w:rPr>
              <w:instrText xml:space="preserve"> PAGEREF _Toc90144713 \h </w:instrText>
            </w:r>
            <w:r w:rsidRPr="0053012C">
              <w:rPr>
                <w:noProof/>
                <w:webHidden/>
              </w:rPr>
            </w:r>
            <w:r w:rsidRPr="0053012C">
              <w:rPr>
                <w:noProof/>
                <w:webHidden/>
              </w:rPr>
              <w:fldChar w:fldCharType="separate"/>
            </w:r>
            <w:r w:rsidR="00043B0C">
              <w:rPr>
                <w:noProof/>
                <w:webHidden/>
              </w:rPr>
              <w:t>62</w:t>
            </w:r>
            <w:r w:rsidRPr="0053012C">
              <w:rPr>
                <w:noProof/>
                <w:webHidden/>
              </w:rPr>
              <w:fldChar w:fldCharType="end"/>
            </w:r>
          </w:hyperlink>
        </w:p>
        <w:p w:rsidR="00374F6C" w:rsidRPr="0053012C" w:rsidRDefault="008317CB">
          <w:r w:rsidRPr="0053012C">
            <w:rPr>
              <w:rFonts w:cs="Times New Roman"/>
              <w:szCs w:val="28"/>
            </w:rPr>
            <w:fldChar w:fldCharType="end"/>
          </w:r>
        </w:p>
      </w:sdtContent>
    </w:sdt>
    <w:p w:rsidR="00374F6C" w:rsidRPr="0053012C" w:rsidRDefault="00374F6C" w:rsidP="00374F6C">
      <w:pPr>
        <w:pStyle w:val="13"/>
        <w:jc w:val="left"/>
        <w:rPr>
          <w:sz w:val="28"/>
          <w:szCs w:val="28"/>
          <w:lang w:val="uk-UA"/>
        </w:rPr>
      </w:pPr>
    </w:p>
    <w:p w:rsidR="0036378D" w:rsidRPr="0053012C" w:rsidRDefault="0036378D">
      <w:pPr>
        <w:rPr>
          <w:rFonts w:eastAsia="Times New Roman" w:cs="Times New Roman"/>
          <w:noProof/>
          <w:szCs w:val="28"/>
          <w:lang w:val="uk-UA"/>
        </w:rPr>
      </w:pPr>
      <w:bookmarkStart w:id="1" w:name="_Toc26816895"/>
      <w:r w:rsidRPr="0053012C">
        <w:rPr>
          <w:noProof/>
        </w:rPr>
        <w:br w:type="page"/>
      </w:r>
    </w:p>
    <w:p w:rsidR="0036378D" w:rsidRPr="0053012C" w:rsidRDefault="0036378D" w:rsidP="0036378D">
      <w:pPr>
        <w:pStyle w:val="1"/>
      </w:pPr>
      <w:bookmarkStart w:id="2" w:name="_Toc90144701"/>
      <w:r w:rsidRPr="0053012C">
        <w:rPr>
          <w:noProof/>
        </w:rPr>
        <w:lastRenderedPageBreak/>
        <w:t>РЕФЕРАТ</w:t>
      </w:r>
      <w:bookmarkEnd w:id="1"/>
      <w:bookmarkEnd w:id="2"/>
    </w:p>
    <w:p w:rsidR="0036378D" w:rsidRPr="0053012C" w:rsidRDefault="0036378D" w:rsidP="0036378D">
      <w:pPr>
        <w:tabs>
          <w:tab w:val="left" w:pos="1080"/>
        </w:tabs>
        <w:rPr>
          <w:rFonts w:eastAsia="Times New Roman" w:cs="Times New Roman"/>
          <w:szCs w:val="28"/>
          <w:lang w:val="uk-UA"/>
        </w:rPr>
      </w:pPr>
    </w:p>
    <w:p w:rsidR="0036378D" w:rsidRDefault="0036378D" w:rsidP="0036378D">
      <w:pPr>
        <w:tabs>
          <w:tab w:val="left" w:pos="1080"/>
        </w:tabs>
        <w:rPr>
          <w:rFonts w:eastAsia="Times New Roman" w:cs="Times New Roman"/>
          <w:szCs w:val="28"/>
          <w:lang w:val="uk-UA"/>
        </w:rPr>
      </w:pPr>
      <w:r w:rsidRPr="0053012C">
        <w:rPr>
          <w:rFonts w:eastAsia="Times New Roman" w:cs="Times New Roman"/>
          <w:szCs w:val="28"/>
          <w:lang w:val="uk-UA"/>
        </w:rPr>
        <w:t xml:space="preserve">Дипломна робота: </w:t>
      </w:r>
      <w:r w:rsidR="00821018">
        <w:rPr>
          <w:rFonts w:eastAsia="Times New Roman" w:cs="Times New Roman"/>
          <w:szCs w:val="28"/>
          <w:lang w:val="uk-UA"/>
        </w:rPr>
        <w:t>6</w:t>
      </w:r>
      <w:r w:rsidR="005A00C2">
        <w:rPr>
          <w:rFonts w:eastAsia="Times New Roman" w:cs="Times New Roman"/>
          <w:szCs w:val="28"/>
          <w:lang w:val="uk-UA"/>
        </w:rPr>
        <w:t>8</w:t>
      </w:r>
      <w:r w:rsidRPr="0053012C">
        <w:rPr>
          <w:rFonts w:eastAsia="Times New Roman" w:cs="Times New Roman"/>
          <w:szCs w:val="28"/>
          <w:lang w:val="uk-UA"/>
        </w:rPr>
        <w:t xml:space="preserve"> сторін</w:t>
      </w:r>
      <w:r w:rsidR="005A00C2">
        <w:rPr>
          <w:rFonts w:eastAsia="Times New Roman" w:cs="Times New Roman"/>
          <w:szCs w:val="28"/>
          <w:lang w:val="uk-UA"/>
        </w:rPr>
        <w:t>о</w:t>
      </w:r>
      <w:r w:rsidRPr="0053012C">
        <w:rPr>
          <w:rFonts w:eastAsia="Times New Roman" w:cs="Times New Roman"/>
          <w:szCs w:val="28"/>
          <w:lang w:val="uk-UA"/>
        </w:rPr>
        <w:t xml:space="preserve">к, </w:t>
      </w:r>
      <w:r w:rsidR="00821018">
        <w:rPr>
          <w:rFonts w:eastAsia="Times New Roman" w:cs="Times New Roman"/>
          <w:szCs w:val="28"/>
          <w:lang w:val="uk-UA"/>
        </w:rPr>
        <w:t>9</w:t>
      </w:r>
      <w:r w:rsidRPr="0053012C">
        <w:rPr>
          <w:rFonts w:eastAsia="Times New Roman" w:cs="Times New Roman"/>
          <w:szCs w:val="28"/>
          <w:lang w:val="uk-UA"/>
        </w:rPr>
        <w:t xml:space="preserve"> таблиць, </w:t>
      </w:r>
      <w:r w:rsidR="00DC3E3C" w:rsidRPr="0053012C">
        <w:rPr>
          <w:rFonts w:eastAsia="Times New Roman" w:cs="Times New Roman"/>
          <w:szCs w:val="28"/>
          <w:lang w:val="uk-UA"/>
        </w:rPr>
        <w:t>3</w:t>
      </w:r>
      <w:r w:rsidR="003F0FF1" w:rsidRPr="0053012C">
        <w:rPr>
          <w:rFonts w:eastAsia="Times New Roman" w:cs="Times New Roman"/>
          <w:szCs w:val="28"/>
          <w:lang w:val="uk-UA"/>
        </w:rPr>
        <w:t xml:space="preserve"> рисунків, </w:t>
      </w:r>
      <w:r w:rsidR="00DC3E3C" w:rsidRPr="0053012C">
        <w:rPr>
          <w:rFonts w:eastAsia="Times New Roman" w:cs="Times New Roman"/>
          <w:szCs w:val="28"/>
          <w:lang w:val="uk-UA"/>
        </w:rPr>
        <w:t>81</w:t>
      </w:r>
      <w:r w:rsidRPr="0053012C">
        <w:rPr>
          <w:rFonts w:eastAsia="Times New Roman" w:cs="Times New Roman"/>
          <w:szCs w:val="28"/>
          <w:lang w:val="uk-UA"/>
        </w:rPr>
        <w:t xml:space="preserve"> літературних джерел.</w:t>
      </w:r>
    </w:p>
    <w:p w:rsidR="00D40E39" w:rsidRPr="0053012C" w:rsidRDefault="00D40E39" w:rsidP="00D40E39">
      <w:pPr>
        <w:rPr>
          <w:lang w:val="uk-UA"/>
        </w:rPr>
      </w:pPr>
      <w:r w:rsidRPr="0053012C">
        <w:rPr>
          <w:lang w:val="uk-UA"/>
        </w:rPr>
        <w:t>Мета дослідження – дослідити динаміку фізичної підготовленості учнів старшого шкільного віку під впливом занять з боксу.</w:t>
      </w:r>
    </w:p>
    <w:p w:rsidR="00D40E39" w:rsidRPr="0053012C" w:rsidRDefault="00D40E39" w:rsidP="00D40E39">
      <w:r w:rsidRPr="0053012C">
        <w:t xml:space="preserve">Об’єкт </w:t>
      </w:r>
      <w:proofErr w:type="gramStart"/>
      <w:r w:rsidRPr="0053012C">
        <w:t>досл</w:t>
      </w:r>
      <w:proofErr w:type="gramEnd"/>
      <w:r w:rsidRPr="0053012C">
        <w:t>ідження – процес фізичного виховання дітей старшого шкільного віку.</w:t>
      </w:r>
    </w:p>
    <w:p w:rsidR="00D40E39" w:rsidRPr="0053012C" w:rsidRDefault="00D40E39" w:rsidP="00D40E39">
      <w:r w:rsidRPr="0053012C">
        <w:t xml:space="preserve">Предмет </w:t>
      </w:r>
      <w:proofErr w:type="gramStart"/>
      <w:r w:rsidRPr="0053012C">
        <w:t>досл</w:t>
      </w:r>
      <w:proofErr w:type="gramEnd"/>
      <w:r w:rsidRPr="0053012C">
        <w:t>ідження – показники фізичної підготовленості учнів старшого шкільного віку.</w:t>
      </w:r>
    </w:p>
    <w:p w:rsidR="00D40E39" w:rsidRPr="0053012C" w:rsidRDefault="00D40E39" w:rsidP="00D40E39">
      <w:r w:rsidRPr="0053012C">
        <w:t xml:space="preserve">Суб’єкт </w:t>
      </w:r>
      <w:proofErr w:type="gramStart"/>
      <w:r w:rsidRPr="0053012C">
        <w:t>досл</w:t>
      </w:r>
      <w:proofErr w:type="gramEnd"/>
      <w:r w:rsidRPr="0053012C">
        <w:t>ідження – учні старшого шкільного віку.</w:t>
      </w:r>
    </w:p>
    <w:p w:rsidR="005E3DDC" w:rsidRPr="0053012C" w:rsidRDefault="006E0B00" w:rsidP="006E0B00">
      <w:pPr>
        <w:tabs>
          <w:tab w:val="left" w:pos="1134"/>
          <w:tab w:val="num" w:pos="2149"/>
        </w:tabs>
        <w:rPr>
          <w:rFonts w:eastAsia="Times New Roman" w:cs="Times New Roman"/>
          <w:szCs w:val="28"/>
          <w:lang w:val="uk-UA"/>
        </w:rPr>
      </w:pPr>
      <w:r w:rsidRPr="0053012C">
        <w:rPr>
          <w:rFonts w:eastAsia="Times New Roman" w:cs="Times New Roman"/>
          <w:szCs w:val="28"/>
          <w:lang w:val="uk-UA"/>
        </w:rPr>
        <w:t>Методи дослідження: аналіз літературних джерел; педагогічне спостереження; п</w:t>
      </w:r>
      <w:r w:rsidR="005E3DDC" w:rsidRPr="0053012C">
        <w:rPr>
          <w:rFonts w:eastAsia="Times New Roman" w:cs="Times New Roman"/>
          <w:szCs w:val="28"/>
          <w:lang w:val="uk-UA"/>
        </w:rPr>
        <w:t>едагогічний експеримент;</w:t>
      </w:r>
      <w:r w:rsidRPr="0053012C">
        <w:rPr>
          <w:rFonts w:eastAsia="Times New Roman" w:cs="Times New Roman"/>
          <w:szCs w:val="28"/>
          <w:lang w:val="uk-UA"/>
        </w:rPr>
        <w:t xml:space="preserve"> контрольні випробування; м</w:t>
      </w:r>
      <w:r w:rsidR="005E3DDC" w:rsidRPr="0053012C">
        <w:rPr>
          <w:rFonts w:eastAsia="Times New Roman" w:cs="Times New Roman"/>
          <w:szCs w:val="28"/>
          <w:lang w:val="uk-UA"/>
        </w:rPr>
        <w:t>етоди математичної статистики.</w:t>
      </w:r>
    </w:p>
    <w:p w:rsidR="00D40E39" w:rsidRPr="0053012C" w:rsidRDefault="0036378D" w:rsidP="00D40E39">
      <w:r w:rsidRPr="0053012C">
        <w:rPr>
          <w:rFonts w:eastAsia="Times New Roman" w:cs="Times New Roman"/>
          <w:szCs w:val="28"/>
          <w:lang w:val="uk-UA" w:eastAsia="ru-RU"/>
        </w:rPr>
        <w:t>Результати отримані</w:t>
      </w:r>
      <w:r w:rsidR="007631EF" w:rsidRPr="0053012C">
        <w:rPr>
          <w:rFonts w:eastAsia="Times New Roman" w:cs="Times New Roman"/>
          <w:szCs w:val="28"/>
          <w:lang w:val="uk-UA" w:eastAsia="ru-RU"/>
        </w:rPr>
        <w:t xml:space="preserve"> </w:t>
      </w:r>
      <w:r w:rsidR="00CE456B" w:rsidRPr="0053012C">
        <w:rPr>
          <w:rFonts w:eastAsia="Times New Roman" w:cs="Times New Roman"/>
          <w:szCs w:val="28"/>
          <w:lang w:val="uk-UA" w:eastAsia="ru-RU"/>
        </w:rPr>
        <w:t>в ході дослідження дають пі</w:t>
      </w:r>
      <w:r w:rsidR="006E0B00" w:rsidRPr="0053012C">
        <w:rPr>
          <w:rFonts w:eastAsia="Times New Roman" w:cs="Times New Roman"/>
          <w:szCs w:val="28"/>
          <w:lang w:val="uk-UA" w:eastAsia="ru-RU"/>
        </w:rPr>
        <w:t xml:space="preserve">дставу зробити </w:t>
      </w:r>
      <w:r w:rsidR="00CE456B" w:rsidRPr="0053012C">
        <w:rPr>
          <w:rFonts w:eastAsia="Times New Roman" w:cs="Times New Roman"/>
          <w:szCs w:val="28"/>
          <w:lang w:val="uk-UA" w:eastAsia="ru-RU"/>
        </w:rPr>
        <w:t>висновок про ефективність</w:t>
      </w:r>
      <w:r w:rsidR="006E0B00" w:rsidRPr="0053012C">
        <w:rPr>
          <w:rFonts w:eastAsia="Times New Roman" w:cs="Times New Roman"/>
          <w:szCs w:val="28"/>
          <w:lang w:val="uk-UA" w:eastAsia="ru-RU"/>
        </w:rPr>
        <w:t xml:space="preserve"> </w:t>
      </w:r>
      <w:r w:rsidR="00181F37" w:rsidRPr="0053012C">
        <w:rPr>
          <w:rFonts w:eastAsia="Times New Roman" w:cs="Times New Roman"/>
          <w:szCs w:val="28"/>
          <w:lang w:val="uk-UA" w:eastAsia="ru-RU"/>
        </w:rPr>
        <w:t>впливу</w:t>
      </w:r>
      <w:r w:rsidR="00CE456B" w:rsidRPr="0053012C">
        <w:rPr>
          <w:rFonts w:eastAsia="Times New Roman" w:cs="Times New Roman"/>
          <w:szCs w:val="28"/>
          <w:lang w:val="uk-UA" w:eastAsia="ru-RU"/>
        </w:rPr>
        <w:t xml:space="preserve"> </w:t>
      </w:r>
      <w:r w:rsidR="00F84B20" w:rsidRPr="0053012C">
        <w:rPr>
          <w:rFonts w:eastAsia="Times New Roman" w:cs="Times New Roman"/>
          <w:szCs w:val="28"/>
          <w:lang w:val="uk-UA" w:eastAsia="ru-RU"/>
        </w:rPr>
        <w:t>засобів боксу</w:t>
      </w:r>
      <w:r w:rsidR="00181F37" w:rsidRPr="0053012C">
        <w:rPr>
          <w:rFonts w:eastAsia="Times New Roman" w:cs="Times New Roman"/>
          <w:szCs w:val="28"/>
          <w:lang w:val="uk-UA" w:eastAsia="ru-RU"/>
        </w:rPr>
        <w:t xml:space="preserve"> на </w:t>
      </w:r>
      <w:r w:rsidR="00D40E39" w:rsidRPr="0053012C">
        <w:t>показники фізичної підготовленості учнів старшого шкільного віку.</w:t>
      </w:r>
    </w:p>
    <w:p w:rsidR="0036378D" w:rsidRPr="0053012C" w:rsidRDefault="00CE456B" w:rsidP="009B058A">
      <w:pPr>
        <w:rPr>
          <w:rFonts w:ascii="Times New Roman CYR" w:hAnsi="Times New Roman CYR" w:cs="Times New Roman CYR"/>
          <w:szCs w:val="28"/>
          <w:lang w:val="uk-UA"/>
        </w:rPr>
      </w:pPr>
      <w:r w:rsidRPr="0053012C">
        <w:rPr>
          <w:rFonts w:ascii="Times New Roman CYR" w:hAnsi="Times New Roman CYR" w:cs="Times New Roman CYR"/>
          <w:szCs w:val="28"/>
          <w:lang w:val="uk-UA"/>
        </w:rPr>
        <w:t>Педагогічний експеримент показав, що експериментальна група поліпшила свої результати на відчутно більш вірогідно значущому рівні ніж контрольна група.</w:t>
      </w:r>
      <w:r w:rsidR="0059199F" w:rsidRPr="0053012C">
        <w:rPr>
          <w:lang w:val="uk-UA"/>
        </w:rPr>
        <w:t xml:space="preserve"> </w:t>
      </w:r>
      <w:r w:rsidR="0059199F" w:rsidRPr="0053012C">
        <w:rPr>
          <w:rFonts w:ascii="Times New Roman CYR" w:hAnsi="Times New Roman CYR" w:cs="Times New Roman CYR"/>
          <w:szCs w:val="28"/>
          <w:lang w:val="uk-UA"/>
        </w:rPr>
        <w:t xml:space="preserve">Таким чином, ми вважаємо, що застосовувані в процесі виховання </w:t>
      </w:r>
      <w:r w:rsidR="00D40E39">
        <w:rPr>
          <w:rFonts w:ascii="Times New Roman CYR" w:hAnsi="Times New Roman CYR" w:cs="Times New Roman CYR"/>
          <w:szCs w:val="28"/>
          <w:lang w:val="uk-UA"/>
        </w:rPr>
        <w:t>фізичних</w:t>
      </w:r>
      <w:r w:rsidR="0059199F" w:rsidRPr="0053012C">
        <w:rPr>
          <w:rFonts w:ascii="Times New Roman CYR" w:hAnsi="Times New Roman CYR" w:cs="Times New Roman CYR"/>
          <w:szCs w:val="28"/>
          <w:lang w:val="uk-UA"/>
        </w:rPr>
        <w:t xml:space="preserve"> якостей школярів експериментальної групи засоби боксу ефективні.</w:t>
      </w:r>
    </w:p>
    <w:p w:rsidR="005F408A" w:rsidRPr="0053012C" w:rsidRDefault="005F408A" w:rsidP="00454606">
      <w:pPr>
        <w:rPr>
          <w:rFonts w:eastAsia="Times New Roman" w:cs="Times New Roman"/>
          <w:szCs w:val="28"/>
          <w:lang w:val="uk-UA" w:eastAsia="ru-RU"/>
        </w:rPr>
      </w:pPr>
    </w:p>
    <w:p w:rsidR="00554FE7" w:rsidRDefault="002124C4" w:rsidP="00554FE7">
      <w:pPr>
        <w:rPr>
          <w:rFonts w:eastAsia="Times New Roman" w:cs="Times New Roman"/>
          <w:caps/>
          <w:szCs w:val="28"/>
          <w:lang w:val="uk-UA" w:eastAsia="ru-RU"/>
        </w:rPr>
      </w:pPr>
      <w:r w:rsidRPr="0053012C">
        <w:rPr>
          <w:rFonts w:eastAsia="Times New Roman" w:cs="Times New Roman"/>
          <w:caps/>
          <w:szCs w:val="28"/>
          <w:lang w:val="uk-UA" w:eastAsia="ru-RU"/>
        </w:rPr>
        <w:t>швидкіс</w:t>
      </w:r>
      <w:r w:rsidR="00605DB9" w:rsidRPr="0053012C">
        <w:rPr>
          <w:rFonts w:eastAsia="Times New Roman" w:cs="Times New Roman"/>
          <w:caps/>
          <w:szCs w:val="28"/>
          <w:lang w:val="uk-UA" w:eastAsia="ru-RU"/>
        </w:rPr>
        <w:t>ть</w:t>
      </w:r>
      <w:r w:rsidRPr="0053012C">
        <w:rPr>
          <w:rFonts w:eastAsia="Times New Roman" w:cs="Times New Roman"/>
          <w:caps/>
          <w:szCs w:val="28"/>
          <w:lang w:val="uk-UA" w:eastAsia="ru-RU"/>
        </w:rPr>
        <w:t xml:space="preserve">, </w:t>
      </w:r>
      <w:r w:rsidR="00D40E39">
        <w:rPr>
          <w:rFonts w:eastAsia="Times New Roman" w:cs="Times New Roman"/>
          <w:caps/>
          <w:szCs w:val="28"/>
          <w:lang w:val="uk-UA" w:eastAsia="ru-RU"/>
        </w:rPr>
        <w:t xml:space="preserve">СИЛА, ВИТРИВАЛІСТЬ, </w:t>
      </w:r>
      <w:r w:rsidRPr="0053012C">
        <w:rPr>
          <w:rFonts w:eastAsia="Times New Roman" w:cs="Times New Roman"/>
          <w:caps/>
          <w:szCs w:val="28"/>
          <w:lang w:val="uk-UA" w:eastAsia="ru-RU"/>
        </w:rPr>
        <w:t>Прудкість, У</w:t>
      </w:r>
      <w:r w:rsidR="00605DB9" w:rsidRPr="0053012C">
        <w:rPr>
          <w:rFonts w:eastAsia="Times New Roman" w:cs="Times New Roman"/>
          <w:caps/>
          <w:szCs w:val="28"/>
          <w:lang w:val="uk-UA" w:eastAsia="ru-RU"/>
        </w:rPr>
        <w:t xml:space="preserve">вага, реакція, Рух, дія, час,  бокс, </w:t>
      </w:r>
      <w:r w:rsidRPr="0053012C">
        <w:rPr>
          <w:rFonts w:eastAsia="Times New Roman" w:cs="Times New Roman"/>
          <w:caps/>
          <w:szCs w:val="28"/>
          <w:lang w:val="uk-UA" w:eastAsia="ru-RU"/>
        </w:rPr>
        <w:t xml:space="preserve">концентрація, нервові процеси, </w:t>
      </w:r>
      <w:r w:rsidR="00605DB9" w:rsidRPr="0053012C">
        <w:rPr>
          <w:rFonts w:eastAsia="Times New Roman" w:cs="Times New Roman"/>
          <w:caps/>
          <w:szCs w:val="28"/>
          <w:lang w:val="uk-UA" w:eastAsia="ru-RU"/>
        </w:rPr>
        <w:t>техніка, координація.</w:t>
      </w:r>
    </w:p>
    <w:p w:rsidR="0036378D" w:rsidRPr="00874039" w:rsidRDefault="0036378D" w:rsidP="00554FE7">
      <w:pPr>
        <w:jc w:val="center"/>
        <w:rPr>
          <w:lang w:val="en-US"/>
        </w:rPr>
      </w:pPr>
      <w:r w:rsidRPr="00E52EE5">
        <w:rPr>
          <w:lang w:val="en-US"/>
        </w:rPr>
        <w:br w:type="page"/>
      </w:r>
      <w:bookmarkStart w:id="3" w:name="_Toc26816896"/>
      <w:bookmarkStart w:id="4" w:name="_Toc90144702"/>
      <w:r w:rsidRPr="00874039">
        <w:rPr>
          <w:lang w:val="en-US"/>
        </w:rPr>
        <w:lastRenderedPageBreak/>
        <w:t>ABSTRACT</w:t>
      </w:r>
      <w:bookmarkEnd w:id="3"/>
      <w:bookmarkEnd w:id="4"/>
    </w:p>
    <w:p w:rsidR="0036378D" w:rsidRPr="0053012C" w:rsidRDefault="0036378D" w:rsidP="0036378D">
      <w:pPr>
        <w:rPr>
          <w:rFonts w:eastAsia="Times New Roman" w:cs="Times New Roman"/>
          <w:szCs w:val="28"/>
          <w:lang w:val="uk-UA" w:eastAsia="ru-RU"/>
        </w:rPr>
      </w:pPr>
    </w:p>
    <w:p w:rsidR="00554FE7" w:rsidRPr="00554FE7" w:rsidRDefault="00554FE7" w:rsidP="00554FE7">
      <w:pPr>
        <w:rPr>
          <w:rFonts w:eastAsia="Times New Roman" w:cs="Times New Roman"/>
          <w:szCs w:val="28"/>
          <w:lang w:val="en-US" w:eastAsia="ru-RU"/>
        </w:rPr>
      </w:pPr>
      <w:r w:rsidRPr="00554FE7">
        <w:rPr>
          <w:rFonts w:eastAsia="Times New Roman" w:cs="Times New Roman"/>
          <w:szCs w:val="28"/>
          <w:lang w:val="en-US" w:eastAsia="ru-RU"/>
        </w:rPr>
        <w:t>Thesis: 6</w:t>
      </w:r>
      <w:r w:rsidR="005A00C2">
        <w:rPr>
          <w:rFonts w:eastAsia="Times New Roman" w:cs="Times New Roman"/>
          <w:szCs w:val="28"/>
          <w:lang w:val="uk-UA" w:eastAsia="ru-RU"/>
        </w:rPr>
        <w:t>8</w:t>
      </w:r>
      <w:r w:rsidRPr="00554FE7">
        <w:rPr>
          <w:rFonts w:eastAsia="Times New Roman" w:cs="Times New Roman"/>
          <w:szCs w:val="28"/>
          <w:lang w:val="en-US" w:eastAsia="ru-RU"/>
        </w:rPr>
        <w:t xml:space="preserve"> pages, 9 tables, 3 figures, 81 references.</w:t>
      </w:r>
    </w:p>
    <w:p w:rsidR="00554FE7" w:rsidRPr="00554FE7" w:rsidRDefault="00554FE7" w:rsidP="00554FE7">
      <w:pPr>
        <w:rPr>
          <w:rFonts w:eastAsia="Times New Roman" w:cs="Times New Roman"/>
          <w:szCs w:val="28"/>
          <w:lang w:val="en-US" w:eastAsia="ru-RU"/>
        </w:rPr>
      </w:pPr>
      <w:r w:rsidRPr="00554FE7">
        <w:rPr>
          <w:rFonts w:eastAsia="Times New Roman" w:cs="Times New Roman"/>
          <w:szCs w:val="28"/>
          <w:lang w:val="en-US" w:eastAsia="ru-RU"/>
        </w:rPr>
        <w:t>The purpose of the study is to investigate the dynamics of physical fitness of high school students under the influence of boxing classes.</w:t>
      </w:r>
    </w:p>
    <w:p w:rsidR="00554FE7" w:rsidRPr="00554FE7" w:rsidRDefault="00554FE7" w:rsidP="00554FE7">
      <w:pPr>
        <w:rPr>
          <w:rFonts w:eastAsia="Times New Roman" w:cs="Times New Roman"/>
          <w:szCs w:val="28"/>
          <w:lang w:val="en-US" w:eastAsia="ru-RU"/>
        </w:rPr>
      </w:pPr>
      <w:r w:rsidRPr="00554FE7">
        <w:rPr>
          <w:rFonts w:eastAsia="Times New Roman" w:cs="Times New Roman"/>
          <w:szCs w:val="28"/>
          <w:lang w:val="en-US" w:eastAsia="ru-RU"/>
        </w:rPr>
        <w:t>The object of research is the process of physical education of high school children.</w:t>
      </w:r>
    </w:p>
    <w:p w:rsidR="00554FE7" w:rsidRPr="00554FE7" w:rsidRDefault="00554FE7" w:rsidP="00554FE7">
      <w:pPr>
        <w:rPr>
          <w:rFonts w:eastAsia="Times New Roman" w:cs="Times New Roman"/>
          <w:szCs w:val="28"/>
          <w:lang w:val="en-US" w:eastAsia="ru-RU"/>
        </w:rPr>
      </w:pPr>
      <w:proofErr w:type="gramStart"/>
      <w:r w:rsidRPr="00554FE7">
        <w:rPr>
          <w:rFonts w:eastAsia="Times New Roman" w:cs="Times New Roman"/>
          <w:szCs w:val="28"/>
          <w:lang w:val="en-US" w:eastAsia="ru-RU"/>
        </w:rPr>
        <w:t>The subject of research - indicators of physical fitness of high school students.</w:t>
      </w:r>
      <w:proofErr w:type="gramEnd"/>
    </w:p>
    <w:p w:rsidR="00554FE7" w:rsidRPr="00554FE7" w:rsidRDefault="00554FE7" w:rsidP="00554FE7">
      <w:pPr>
        <w:rPr>
          <w:rFonts w:eastAsia="Times New Roman" w:cs="Times New Roman"/>
          <w:szCs w:val="28"/>
          <w:lang w:val="en-US" w:eastAsia="ru-RU"/>
        </w:rPr>
      </w:pPr>
      <w:r w:rsidRPr="00554FE7">
        <w:rPr>
          <w:rFonts w:eastAsia="Times New Roman" w:cs="Times New Roman"/>
          <w:szCs w:val="28"/>
          <w:lang w:val="en-US" w:eastAsia="ru-RU"/>
        </w:rPr>
        <w:t>The subject of the research is high school students.</w:t>
      </w:r>
    </w:p>
    <w:p w:rsidR="00554FE7" w:rsidRPr="00554FE7" w:rsidRDefault="00554FE7" w:rsidP="00554FE7">
      <w:pPr>
        <w:rPr>
          <w:rFonts w:eastAsia="Times New Roman" w:cs="Times New Roman"/>
          <w:szCs w:val="28"/>
          <w:lang w:val="en-US" w:eastAsia="ru-RU"/>
        </w:rPr>
      </w:pPr>
      <w:r w:rsidRPr="00554FE7">
        <w:rPr>
          <w:rFonts w:eastAsia="Times New Roman" w:cs="Times New Roman"/>
          <w:szCs w:val="28"/>
          <w:lang w:val="en-US" w:eastAsia="ru-RU"/>
        </w:rPr>
        <w:t>Research methods: analysis of literature sources; pedagogical observation; pedagogical experiment; control tests; methods of mathematical statistics.</w:t>
      </w:r>
    </w:p>
    <w:p w:rsidR="00554FE7" w:rsidRPr="00554FE7" w:rsidRDefault="00554FE7" w:rsidP="00554FE7">
      <w:pPr>
        <w:rPr>
          <w:rFonts w:eastAsia="Times New Roman" w:cs="Times New Roman"/>
          <w:szCs w:val="28"/>
          <w:lang w:val="en-US" w:eastAsia="ru-RU"/>
        </w:rPr>
      </w:pPr>
      <w:r w:rsidRPr="00554FE7">
        <w:rPr>
          <w:rFonts w:eastAsia="Times New Roman" w:cs="Times New Roman"/>
          <w:szCs w:val="28"/>
          <w:lang w:val="en-US" w:eastAsia="ru-RU"/>
        </w:rPr>
        <w:t>The results obtained during the study give grounds to conclude that the effectiveness of boxing on the indicators of physical fitness of high school students.</w:t>
      </w:r>
    </w:p>
    <w:p w:rsidR="00554FE7" w:rsidRPr="00554FE7" w:rsidRDefault="00554FE7" w:rsidP="00554FE7">
      <w:pPr>
        <w:rPr>
          <w:rFonts w:eastAsia="Times New Roman" w:cs="Times New Roman"/>
          <w:szCs w:val="28"/>
          <w:lang w:val="en-US" w:eastAsia="ru-RU"/>
        </w:rPr>
      </w:pPr>
      <w:r w:rsidRPr="00554FE7">
        <w:rPr>
          <w:rFonts w:eastAsia="Times New Roman" w:cs="Times New Roman"/>
          <w:szCs w:val="28"/>
          <w:lang w:val="en-US" w:eastAsia="ru-RU"/>
        </w:rPr>
        <w:t>The pedagogical experiment showed that the experimental group improved its results at a significantly more likely significant level than the control group. Thus, we believe that the means of boxing used in the process of educating the physical qualities of students in the experimental group are effective.</w:t>
      </w:r>
    </w:p>
    <w:p w:rsidR="00554FE7" w:rsidRPr="00554FE7" w:rsidRDefault="00554FE7" w:rsidP="00554FE7">
      <w:pPr>
        <w:rPr>
          <w:rFonts w:eastAsia="Times New Roman" w:cs="Times New Roman"/>
          <w:szCs w:val="28"/>
          <w:lang w:val="en-US" w:eastAsia="ru-RU"/>
        </w:rPr>
      </w:pPr>
    </w:p>
    <w:p w:rsidR="0036378D" w:rsidRPr="0053012C" w:rsidRDefault="00554FE7" w:rsidP="00554FE7">
      <w:pPr>
        <w:rPr>
          <w:rFonts w:eastAsia="Times New Roman" w:cs="Times New Roman"/>
          <w:szCs w:val="28"/>
          <w:lang w:val="en-US" w:eastAsia="ru-RU"/>
        </w:rPr>
      </w:pPr>
      <w:proofErr w:type="gramStart"/>
      <w:r w:rsidRPr="00554FE7">
        <w:rPr>
          <w:rFonts w:eastAsia="Times New Roman" w:cs="Times New Roman"/>
          <w:szCs w:val="28"/>
          <w:lang w:val="en-US" w:eastAsia="ru-RU"/>
        </w:rPr>
        <w:t>SPEED, STRENGTH, ENDURANCE, FASTNESS, ATTENTION, REACTION, MOVEMENT, ACTION, TIME, BOXING, CONCENTRATION, NERVOUS PROCESSES, TECHNIQUE, COORDINATION.</w:t>
      </w:r>
      <w:proofErr w:type="gramEnd"/>
    </w:p>
    <w:p w:rsidR="001D611E" w:rsidRPr="0053012C" w:rsidRDefault="003C1E5E" w:rsidP="00554FE7">
      <w:pPr>
        <w:pStyle w:val="1"/>
      </w:pPr>
      <w:bookmarkStart w:id="5" w:name="_Toc90144703"/>
      <w:r w:rsidRPr="0053012C">
        <w:lastRenderedPageBreak/>
        <w:t>ВСТУП</w:t>
      </w:r>
      <w:bookmarkEnd w:id="0"/>
      <w:bookmarkEnd w:id="5"/>
    </w:p>
    <w:p w:rsidR="001D611E" w:rsidRPr="0053012C" w:rsidRDefault="001D611E" w:rsidP="00824883">
      <w:pPr>
        <w:pStyle w:val="a3"/>
        <w:shd w:val="clear" w:color="auto" w:fill="FFFFFF"/>
        <w:spacing w:before="0" w:beforeAutospacing="0" w:after="0" w:afterAutospacing="0" w:line="360" w:lineRule="auto"/>
        <w:ind w:firstLine="708"/>
        <w:rPr>
          <w:sz w:val="28"/>
          <w:szCs w:val="28"/>
          <w:lang w:val="uk-UA"/>
        </w:rPr>
      </w:pPr>
    </w:p>
    <w:p w:rsidR="00B045B4" w:rsidRPr="0053012C" w:rsidRDefault="00B045B4" w:rsidP="00B045B4">
      <w:pPr>
        <w:ind w:firstLine="708"/>
        <w:rPr>
          <w:szCs w:val="28"/>
          <w:lang w:val="uk-UA"/>
        </w:rPr>
      </w:pPr>
      <w:r w:rsidRPr="0053012C">
        <w:rPr>
          <w:szCs w:val="28"/>
          <w:lang w:val="uk-UA"/>
        </w:rPr>
        <w:t>Фізична культура і спорт у закладах загальної середньої освіти та закладах професійної освіти сприяє збереженню і зміцненню здоров’я, вихованню фізичних, морально-вольових та інтелектуальних здібностей всіх учасників навчально-виховного процесу, організації змістовного дозвілля учнівської молоді.</w:t>
      </w:r>
    </w:p>
    <w:p w:rsidR="00B045B4" w:rsidRPr="0053012C" w:rsidRDefault="00B045B4" w:rsidP="00B045B4">
      <w:pPr>
        <w:ind w:firstLine="708"/>
        <w:rPr>
          <w:szCs w:val="28"/>
          <w:lang w:val="uk-UA"/>
        </w:rPr>
      </w:pPr>
      <w:r w:rsidRPr="0053012C">
        <w:rPr>
          <w:szCs w:val="28"/>
          <w:lang w:val="uk-UA"/>
        </w:rPr>
        <w:t>Одним із завдань закладів загальної середньої та закладів професійної освіти є вдосконалення форм мотивації і залучення учнів до регулярних занять фізичною культурою і спортом з урахуванням інтересів, побажань, здібностей та індивідуальних особливостей кожного,  як при обов’язкових заняттях фізичною культурою, так і її видами в позанавчальний час</w:t>
      </w:r>
      <w:r w:rsidR="0063080B" w:rsidRPr="0053012C">
        <w:rPr>
          <w:szCs w:val="28"/>
          <w:lang w:val="uk-UA"/>
        </w:rPr>
        <w:t xml:space="preserve"> [</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481442603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63080B" w:rsidRPr="0053012C">
        <w:rPr>
          <w:szCs w:val="28"/>
          <w:lang w:val="uk-UA"/>
        </w:rPr>
        <w:t>9</w:t>
      </w:r>
      <w:r w:rsidR="008317CB">
        <w:fldChar w:fldCharType="end"/>
      </w:r>
      <w:r w:rsidR="0063080B" w:rsidRPr="0053012C">
        <w:rPr>
          <w:szCs w:val="28"/>
          <w:lang w:val="uk-UA"/>
        </w:rPr>
        <w:t>]</w:t>
      </w:r>
      <w:r w:rsidRPr="0053012C">
        <w:rPr>
          <w:szCs w:val="28"/>
          <w:lang w:val="uk-UA"/>
        </w:rPr>
        <w:t>.</w:t>
      </w:r>
    </w:p>
    <w:p w:rsidR="00CC2614" w:rsidRPr="0053012C" w:rsidRDefault="00B045B4" w:rsidP="00B045B4">
      <w:pPr>
        <w:pStyle w:val="10"/>
        <w:shd w:val="clear" w:color="auto" w:fill="auto"/>
        <w:ind w:firstLine="709"/>
        <w:rPr>
          <w:lang w:val="uk-UA"/>
        </w:rPr>
      </w:pPr>
      <w:r w:rsidRPr="00874039">
        <w:rPr>
          <w:lang w:val="uk-UA"/>
        </w:rPr>
        <w:t xml:space="preserve">Мета фізичного виховання полягає в забезпеченні такого рівня фізичного розвитку і фізичної підготовленості, який сприяє становленню та збереженню здоров’я, успішному вирішенню завдань повсякденного життя, трудової та оборонної діяльності. </w:t>
      </w:r>
      <w:r w:rsidR="00CC2614" w:rsidRPr="0053012C">
        <w:rPr>
          <w:lang w:val="uk-UA"/>
        </w:rPr>
        <w:t>Провідні фахівці боксу [</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90056270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9C008C" w:rsidRPr="0053012C">
        <w:rPr>
          <w:lang w:val="uk-UA"/>
        </w:rPr>
        <w:t>20</w:t>
      </w:r>
      <w:r w:rsidR="008317CB">
        <w:fldChar w:fldCharType="end"/>
      </w:r>
      <w:r w:rsidR="00CC2614" w:rsidRPr="0053012C">
        <w:rPr>
          <w:lang w:val="uk-UA"/>
        </w:rPr>
        <w:t xml:space="preserve">; </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90056281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9C008C" w:rsidRPr="0053012C">
        <w:rPr>
          <w:lang w:val="uk-UA"/>
        </w:rPr>
        <w:t>38</w:t>
      </w:r>
      <w:r w:rsidR="008317CB">
        <w:fldChar w:fldCharType="end"/>
      </w:r>
      <w:r w:rsidR="00CC2614" w:rsidRPr="0053012C">
        <w:rPr>
          <w:lang w:val="uk-UA"/>
        </w:rPr>
        <w:t xml:space="preserve">; </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90056295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9C008C" w:rsidRPr="0053012C">
        <w:rPr>
          <w:lang w:val="uk-UA"/>
        </w:rPr>
        <w:t>69</w:t>
      </w:r>
      <w:r w:rsidR="008317CB">
        <w:fldChar w:fldCharType="end"/>
      </w:r>
      <w:r w:rsidR="00CC2614" w:rsidRPr="0053012C">
        <w:rPr>
          <w:lang w:val="uk-UA"/>
        </w:rPr>
        <w:t xml:space="preserve">] зазначають, що у спеціальної фізичної підготовки спортсменів основний ухил необхідно робити на розвиток </w:t>
      </w:r>
      <w:r w:rsidR="00FF00A9" w:rsidRPr="0053012C">
        <w:rPr>
          <w:lang w:val="uk-UA"/>
        </w:rPr>
        <w:t>рухових</w:t>
      </w:r>
      <w:r w:rsidR="00CC2614" w:rsidRPr="0053012C">
        <w:rPr>
          <w:lang w:val="uk-UA"/>
        </w:rPr>
        <w:t xml:space="preserve"> здібностей, у вихованні яки</w:t>
      </w:r>
      <w:r w:rsidR="00B27A6E" w:rsidRPr="0053012C">
        <w:rPr>
          <w:lang w:val="uk-UA"/>
        </w:rPr>
        <w:t>х важливу роль відводять простій і складній</w:t>
      </w:r>
      <w:r w:rsidR="00CC2614" w:rsidRPr="0053012C">
        <w:rPr>
          <w:lang w:val="uk-UA"/>
        </w:rPr>
        <w:t xml:space="preserve"> рухов</w:t>
      </w:r>
      <w:r w:rsidR="008F14E0" w:rsidRPr="0053012C">
        <w:rPr>
          <w:lang w:val="uk-UA"/>
        </w:rPr>
        <w:t>ій</w:t>
      </w:r>
      <w:r w:rsidR="00CC2614" w:rsidRPr="0053012C">
        <w:rPr>
          <w:lang w:val="uk-UA"/>
        </w:rPr>
        <w:t xml:space="preserve"> реакції. У бою всі ці реакції чергуються одна за одною, і є якісними </w:t>
      </w:r>
      <w:r w:rsidR="00B27A6E" w:rsidRPr="0053012C">
        <w:rPr>
          <w:lang w:val="uk-UA"/>
        </w:rPr>
        <w:t>передумовами до миттєвої оцінки</w:t>
      </w:r>
      <w:r w:rsidR="0015054A" w:rsidRPr="0053012C">
        <w:rPr>
          <w:lang w:val="uk-UA"/>
        </w:rPr>
        <w:t xml:space="preserve"> просторово - </w:t>
      </w:r>
      <w:r w:rsidR="00CC2614" w:rsidRPr="0053012C">
        <w:rPr>
          <w:lang w:val="uk-UA"/>
        </w:rPr>
        <w:t>часових параметрів, швидк</w:t>
      </w:r>
      <w:r w:rsidR="00B27A6E" w:rsidRPr="0053012C">
        <w:rPr>
          <w:lang w:val="uk-UA"/>
        </w:rPr>
        <w:t>ої</w:t>
      </w:r>
      <w:r w:rsidR="00CC2614" w:rsidRPr="0053012C">
        <w:rPr>
          <w:lang w:val="uk-UA"/>
        </w:rPr>
        <w:t xml:space="preserve"> відповідн</w:t>
      </w:r>
      <w:r w:rsidR="00B27A6E" w:rsidRPr="0053012C">
        <w:rPr>
          <w:lang w:val="uk-UA"/>
        </w:rPr>
        <w:t>ої реакції</w:t>
      </w:r>
      <w:r w:rsidR="00CC2614" w:rsidRPr="0053012C">
        <w:rPr>
          <w:lang w:val="uk-UA"/>
        </w:rPr>
        <w:t>, точності рухових дій в умовах мінливої змагальної діяльності.</w:t>
      </w:r>
    </w:p>
    <w:p w:rsidR="00CC2614" w:rsidRPr="0053012C" w:rsidRDefault="00CC2614" w:rsidP="00CC6B85">
      <w:pPr>
        <w:pStyle w:val="10"/>
        <w:shd w:val="clear" w:color="auto" w:fill="auto"/>
        <w:ind w:firstLine="709"/>
        <w:rPr>
          <w:lang w:val="uk-UA"/>
        </w:rPr>
      </w:pPr>
      <w:r w:rsidRPr="0053012C">
        <w:rPr>
          <w:lang w:val="uk-UA"/>
        </w:rPr>
        <w:t xml:space="preserve">Показники, які характеризують </w:t>
      </w:r>
      <w:r w:rsidR="007A3310" w:rsidRPr="0053012C">
        <w:rPr>
          <w:lang w:val="uk-UA"/>
        </w:rPr>
        <w:t>рухові</w:t>
      </w:r>
      <w:r w:rsidRPr="0053012C">
        <w:rPr>
          <w:lang w:val="uk-UA"/>
        </w:rPr>
        <w:t xml:space="preserve"> здібності, визначаються не тільки часом рухової реакції, але і часом виконання одиночного руху та частотою рухів в одиницю часу. Методологи фізичного виховання [</w:t>
      </w:r>
      <w:fldSimple w:instr=" REF _Ref29057051 \r \h  \* MERGEFORMAT ">
        <w:r w:rsidR="009C008C" w:rsidRPr="0053012C">
          <w:rPr>
            <w:lang w:val="uk-UA"/>
          </w:rPr>
          <w:t>43</w:t>
        </w:r>
      </w:fldSimple>
      <w:r w:rsidRPr="0053012C">
        <w:rPr>
          <w:lang w:val="uk-UA"/>
        </w:rPr>
        <w:t xml:space="preserve">; </w:t>
      </w:r>
      <w:fldSimple w:instr=" REF _Ref90056317 \r \h  \* MERGEFORMAT ">
        <w:r w:rsidR="009C008C" w:rsidRPr="0053012C">
          <w:rPr>
            <w:lang w:val="uk-UA"/>
          </w:rPr>
          <w:t>47</w:t>
        </w:r>
      </w:fldSimple>
      <w:r w:rsidRPr="0053012C">
        <w:rPr>
          <w:lang w:val="uk-UA"/>
        </w:rPr>
        <w:t xml:space="preserve">; </w:t>
      </w:r>
      <w:fldSimple w:instr=" REF _Ref90056330 \r \h  \* MERGEFORMAT ">
        <w:r w:rsidR="009C008C" w:rsidRPr="0053012C">
          <w:rPr>
            <w:lang w:val="uk-UA"/>
          </w:rPr>
          <w:t>71</w:t>
        </w:r>
      </w:fldSimple>
      <w:r w:rsidRPr="0053012C">
        <w:rPr>
          <w:lang w:val="uk-UA"/>
        </w:rPr>
        <w:t xml:space="preserve">; </w:t>
      </w:r>
      <w:fldSimple w:instr=" REF _Ref90056345 \r \h  \* MERGEFORMAT ">
        <w:r w:rsidR="009C008C" w:rsidRPr="0053012C">
          <w:rPr>
            <w:lang w:val="uk-UA"/>
          </w:rPr>
          <w:t>80</w:t>
        </w:r>
      </w:fldSimple>
      <w:r w:rsidR="007A3310" w:rsidRPr="0053012C">
        <w:rPr>
          <w:lang w:val="uk-UA"/>
        </w:rPr>
        <w:t>] визначають, що</w:t>
      </w:r>
      <w:r w:rsidRPr="0053012C">
        <w:rPr>
          <w:lang w:val="uk-UA"/>
        </w:rPr>
        <w:t xml:space="preserve"> форми </w:t>
      </w:r>
      <w:r w:rsidR="007A3310" w:rsidRPr="0053012C">
        <w:rPr>
          <w:lang w:val="uk-UA"/>
        </w:rPr>
        <w:t xml:space="preserve">рухових </w:t>
      </w:r>
      <w:r w:rsidR="00B27A6E" w:rsidRPr="0053012C">
        <w:rPr>
          <w:lang w:val="uk-UA"/>
        </w:rPr>
        <w:t>здібностей незалежні од</w:t>
      </w:r>
      <w:r w:rsidRPr="0053012C">
        <w:rPr>
          <w:lang w:val="uk-UA"/>
        </w:rPr>
        <w:t>на від одної. При вихованні одніє</w:t>
      </w:r>
      <w:r w:rsidR="002124C4" w:rsidRPr="0053012C">
        <w:rPr>
          <w:lang w:val="uk-UA"/>
        </w:rPr>
        <w:t>ї</w:t>
      </w:r>
      <w:r w:rsidRPr="0053012C">
        <w:rPr>
          <w:lang w:val="uk-UA"/>
        </w:rPr>
        <w:t xml:space="preserve"> з форм не існує прямого перенесення на розвиток інших</w:t>
      </w:r>
      <w:r w:rsidR="002124C4" w:rsidRPr="0053012C">
        <w:rPr>
          <w:lang w:val="uk-UA"/>
        </w:rPr>
        <w:t>, і в той же час вони слабо пов</w:t>
      </w:r>
      <w:r w:rsidR="0015054A" w:rsidRPr="0053012C">
        <w:rPr>
          <w:lang w:val="uk-UA"/>
        </w:rPr>
        <w:t>’</w:t>
      </w:r>
      <w:r w:rsidRPr="0053012C">
        <w:rPr>
          <w:lang w:val="uk-UA"/>
        </w:rPr>
        <w:t xml:space="preserve">язані з рівнем фізичної підготовленості, а в деяких випадках навіть вступають в явне протиріччя з ними. Так деякі фахівці в галузі біомеханіки [32; 34; 57; 73] стверджують, що швидкісні та </w:t>
      </w:r>
      <w:r w:rsidRPr="0053012C">
        <w:rPr>
          <w:lang w:val="uk-UA"/>
        </w:rPr>
        <w:lastRenderedPageBreak/>
        <w:t>силові здібності можуть суттєво заважати розвитку один одного, оскільки при максимальній швидкості не можна проявити максимальні силові можливості, а при прояві максимальних силових зусиль неможливо показати максимальну швидкість.</w:t>
      </w:r>
    </w:p>
    <w:p w:rsidR="00CC2614" w:rsidRPr="0053012C" w:rsidRDefault="00CC2614" w:rsidP="00CC6B85">
      <w:pPr>
        <w:pStyle w:val="10"/>
        <w:shd w:val="clear" w:color="auto" w:fill="auto"/>
        <w:ind w:firstLine="709"/>
        <w:rPr>
          <w:lang w:val="uk-UA"/>
        </w:rPr>
      </w:pPr>
      <w:r w:rsidRPr="0053012C">
        <w:rPr>
          <w:lang w:val="uk-UA"/>
        </w:rPr>
        <w:t>Фізіологи [</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90056377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9C008C" w:rsidRPr="0053012C">
        <w:rPr>
          <w:lang w:val="uk-UA"/>
        </w:rPr>
        <w:t>66</w:t>
      </w:r>
      <w:r w:rsidR="008317CB">
        <w:fldChar w:fldCharType="end"/>
      </w:r>
      <w:r w:rsidRPr="0053012C">
        <w:rPr>
          <w:lang w:val="uk-UA"/>
        </w:rPr>
        <w:t xml:space="preserve">; </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90056385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9C008C" w:rsidRPr="0053012C">
        <w:rPr>
          <w:lang w:val="uk-UA"/>
        </w:rPr>
        <w:t>62</w:t>
      </w:r>
      <w:r w:rsidR="008317CB">
        <w:fldChar w:fldCharType="end"/>
      </w:r>
      <w:r w:rsidRPr="0053012C">
        <w:rPr>
          <w:lang w:val="uk-UA"/>
        </w:rPr>
        <w:t xml:space="preserve">; </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90056396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9C008C" w:rsidRPr="0053012C">
        <w:rPr>
          <w:lang w:val="uk-UA"/>
        </w:rPr>
        <w:t>79</w:t>
      </w:r>
      <w:r w:rsidR="008317CB">
        <w:fldChar w:fldCharType="end"/>
      </w:r>
      <w:r w:rsidRPr="0053012C">
        <w:rPr>
          <w:lang w:val="uk-UA"/>
        </w:rPr>
        <w:t xml:space="preserve">;] </w:t>
      </w:r>
      <w:r w:rsidR="007A3310" w:rsidRPr="0053012C">
        <w:rPr>
          <w:lang w:val="uk-UA"/>
        </w:rPr>
        <w:t>рухові</w:t>
      </w:r>
      <w:r w:rsidRPr="0053012C">
        <w:rPr>
          <w:lang w:val="uk-UA"/>
        </w:rPr>
        <w:t xml:space="preserve"> якості пред</w:t>
      </w:r>
      <w:r w:rsidR="00B27A6E" w:rsidRPr="0053012C">
        <w:rPr>
          <w:lang w:val="uk-UA"/>
        </w:rPr>
        <w:t>ставляють як багатофункціональну фізіологічну</w:t>
      </w:r>
      <w:r w:rsidRPr="0053012C">
        <w:rPr>
          <w:lang w:val="uk-UA"/>
        </w:rPr>
        <w:t xml:space="preserve"> властивість, яка залежить від стану нервової си</w:t>
      </w:r>
      <w:r w:rsidR="00B600EB" w:rsidRPr="0053012C">
        <w:rPr>
          <w:lang w:val="uk-UA"/>
        </w:rPr>
        <w:t>стеми і рухової сфери нервово-</w:t>
      </w:r>
      <w:r w:rsidRPr="0053012C">
        <w:rPr>
          <w:lang w:val="uk-UA"/>
        </w:rPr>
        <w:t>м</w:t>
      </w:r>
      <w:r w:rsidR="0015054A" w:rsidRPr="0053012C">
        <w:rPr>
          <w:lang w:val="uk-UA"/>
        </w:rPr>
        <w:t>’</w:t>
      </w:r>
      <w:r w:rsidRPr="0053012C">
        <w:rPr>
          <w:lang w:val="uk-UA"/>
        </w:rPr>
        <w:t xml:space="preserve">язового апарату. Розвитку різних форм </w:t>
      </w:r>
      <w:r w:rsidR="007A3310" w:rsidRPr="0053012C">
        <w:rPr>
          <w:lang w:val="uk-UA"/>
        </w:rPr>
        <w:t>рухових</w:t>
      </w:r>
      <w:r w:rsidRPr="0053012C">
        <w:rPr>
          <w:lang w:val="uk-UA"/>
        </w:rPr>
        <w:t xml:space="preserve"> якостей вони відводять різні </w:t>
      </w:r>
      <w:r w:rsidR="007A3310" w:rsidRPr="0053012C">
        <w:rPr>
          <w:lang w:val="uk-UA"/>
        </w:rPr>
        <w:t>с</w:t>
      </w:r>
      <w:r w:rsidRPr="0053012C">
        <w:rPr>
          <w:lang w:val="uk-UA"/>
        </w:rPr>
        <w:t>енситивні періоди.</w:t>
      </w:r>
    </w:p>
    <w:p w:rsidR="00CC2614" w:rsidRPr="0053012C" w:rsidRDefault="00CC2614" w:rsidP="00CC6B85">
      <w:pPr>
        <w:pStyle w:val="10"/>
        <w:shd w:val="clear" w:color="auto" w:fill="auto"/>
        <w:ind w:firstLine="709"/>
        <w:rPr>
          <w:lang w:val="uk-UA"/>
        </w:rPr>
      </w:pPr>
      <w:r w:rsidRPr="0053012C">
        <w:rPr>
          <w:lang w:val="uk-UA"/>
        </w:rPr>
        <w:t>У спортивній психології [</w:t>
      </w:r>
      <w:fldSimple w:instr=" REF _Ref90056413 \r \h  \* MERGEFORMAT ">
        <w:r w:rsidR="009C008C" w:rsidRPr="0053012C">
          <w:rPr>
            <w:lang w:val="uk-UA"/>
          </w:rPr>
          <w:t>6</w:t>
        </w:r>
      </w:fldSimple>
      <w:r w:rsidRPr="0053012C">
        <w:rPr>
          <w:lang w:val="uk-UA"/>
        </w:rPr>
        <w:t xml:space="preserve">; </w:t>
      </w:r>
      <w:fldSimple w:instr=" REF _Ref90056421 \r \h  \* MERGEFORMAT ">
        <w:r w:rsidR="009C008C" w:rsidRPr="0053012C">
          <w:rPr>
            <w:lang w:val="uk-UA"/>
          </w:rPr>
          <w:t>21</w:t>
        </w:r>
      </w:fldSimple>
      <w:r w:rsidRPr="0053012C">
        <w:rPr>
          <w:lang w:val="uk-UA"/>
        </w:rPr>
        <w:t xml:space="preserve">; </w:t>
      </w:r>
      <w:fldSimple w:instr=" REF _Ref90056432 \r \h  \* MERGEFORMAT ">
        <w:r w:rsidR="009C008C" w:rsidRPr="0053012C">
          <w:rPr>
            <w:lang w:val="uk-UA"/>
          </w:rPr>
          <w:t>28</w:t>
        </w:r>
      </w:fldSimple>
      <w:r w:rsidRPr="0053012C">
        <w:rPr>
          <w:lang w:val="uk-UA"/>
        </w:rPr>
        <w:t xml:space="preserve">; </w:t>
      </w:r>
      <w:fldSimple w:instr=" REF _Ref90056445 \r \h  \* MERGEFORMAT ">
        <w:r w:rsidR="009C008C" w:rsidRPr="0053012C">
          <w:rPr>
            <w:lang w:val="uk-UA"/>
          </w:rPr>
          <w:t>53</w:t>
        </w:r>
      </w:fldSimple>
      <w:r w:rsidRPr="0053012C">
        <w:rPr>
          <w:lang w:val="uk-UA"/>
        </w:rPr>
        <w:t xml:space="preserve">; </w:t>
      </w:r>
      <w:fldSimple w:instr=" REF _Ref90056453 \r \h  \* MERGEFORMAT ">
        <w:r w:rsidR="009C008C" w:rsidRPr="0053012C">
          <w:rPr>
            <w:lang w:val="uk-UA"/>
          </w:rPr>
          <w:t>59</w:t>
        </w:r>
      </w:fldSimple>
      <w:r w:rsidRPr="0053012C">
        <w:rPr>
          <w:lang w:val="uk-UA"/>
        </w:rPr>
        <w:t xml:space="preserve">; </w:t>
      </w:r>
      <w:fldSimple w:instr=" REF _Ref90056460 \r \h  \* MERGEFORMAT ">
        <w:r w:rsidR="009C008C" w:rsidRPr="0053012C">
          <w:rPr>
            <w:lang w:val="uk-UA"/>
          </w:rPr>
          <w:t>63</w:t>
        </w:r>
      </w:fldSimple>
      <w:r w:rsidRPr="0053012C">
        <w:rPr>
          <w:lang w:val="uk-UA"/>
        </w:rPr>
        <w:t xml:space="preserve"> і ін.], важливим чинником при розвитку </w:t>
      </w:r>
      <w:r w:rsidR="00BE1D7B" w:rsidRPr="0053012C">
        <w:rPr>
          <w:lang w:val="uk-UA"/>
        </w:rPr>
        <w:t>рухових</w:t>
      </w:r>
      <w:r w:rsidRPr="0053012C">
        <w:rPr>
          <w:lang w:val="uk-UA"/>
        </w:rPr>
        <w:t xml:space="preserve"> здібностей визначається психологічна складова спортсмена. Дослід</w:t>
      </w:r>
      <w:r w:rsidR="00B27A6E" w:rsidRPr="0053012C">
        <w:rPr>
          <w:lang w:val="uk-UA"/>
        </w:rPr>
        <w:t>женнями доведено, що максимальний</w:t>
      </w:r>
      <w:r w:rsidRPr="0053012C">
        <w:rPr>
          <w:lang w:val="uk-UA"/>
        </w:rPr>
        <w:t xml:space="preserve"> прояв фізичних здібностей </w:t>
      </w:r>
      <w:r w:rsidR="00B27A6E" w:rsidRPr="0053012C">
        <w:rPr>
          <w:lang w:val="uk-UA"/>
        </w:rPr>
        <w:t>можливий</w:t>
      </w:r>
      <w:r w:rsidRPr="0053012C">
        <w:rPr>
          <w:lang w:val="uk-UA"/>
        </w:rPr>
        <w:t xml:space="preserve"> тільки в умовах сталого функціонування психічних механізмів. Це забезпечується високим ступе</w:t>
      </w:r>
      <w:r w:rsidR="00B27A6E" w:rsidRPr="0053012C">
        <w:rPr>
          <w:lang w:val="uk-UA"/>
        </w:rPr>
        <w:t>нем завадостійкості до зовнішніх і внутрішніх</w:t>
      </w:r>
      <w:r w:rsidRPr="0053012C">
        <w:rPr>
          <w:lang w:val="uk-UA"/>
        </w:rPr>
        <w:t xml:space="preserve"> перешкод, що виникають в </w:t>
      </w:r>
      <w:r w:rsidR="0087217C" w:rsidRPr="0053012C">
        <w:rPr>
          <w:lang w:val="uk-UA"/>
        </w:rPr>
        <w:t>житті</w:t>
      </w:r>
      <w:r w:rsidRPr="0053012C">
        <w:rPr>
          <w:lang w:val="uk-UA"/>
        </w:rPr>
        <w:t>. Головними складовими у цьому процесі є сила, рухливість і врівноваженість нервових процесів, концентрація, стійкість та переключення уваги.</w:t>
      </w:r>
    </w:p>
    <w:p w:rsidR="007A6201" w:rsidRPr="0053012C" w:rsidRDefault="007A6201" w:rsidP="007A6201">
      <w:pPr>
        <w:rPr>
          <w:lang w:val="uk-UA"/>
        </w:rPr>
      </w:pPr>
      <w:r w:rsidRPr="0053012C">
        <w:rPr>
          <w:lang w:val="uk-UA"/>
        </w:rPr>
        <w:t>Мета дослідження – дослідити динаміку фізичної підготовленості учнів старшого шкільного віку під впливом занять з боксу.</w:t>
      </w:r>
    </w:p>
    <w:p w:rsidR="007A6201" w:rsidRPr="0053012C" w:rsidRDefault="007A6201" w:rsidP="007A6201">
      <w:r w:rsidRPr="0053012C">
        <w:t xml:space="preserve">Об’єкт </w:t>
      </w:r>
      <w:proofErr w:type="gramStart"/>
      <w:r w:rsidRPr="0053012C">
        <w:t>досл</w:t>
      </w:r>
      <w:proofErr w:type="gramEnd"/>
      <w:r w:rsidRPr="0053012C">
        <w:t>ідження – процес фізичного виховання дітей старшого шкільного віку.</w:t>
      </w:r>
    </w:p>
    <w:p w:rsidR="007A6201" w:rsidRPr="0053012C" w:rsidRDefault="007A6201" w:rsidP="007A6201">
      <w:r w:rsidRPr="0053012C">
        <w:t xml:space="preserve">Предмет </w:t>
      </w:r>
      <w:proofErr w:type="gramStart"/>
      <w:r w:rsidRPr="0053012C">
        <w:t>досл</w:t>
      </w:r>
      <w:proofErr w:type="gramEnd"/>
      <w:r w:rsidRPr="0053012C">
        <w:t>ідження – показники фізичної підготовленості учнів старшого шкільного віку.</w:t>
      </w:r>
    </w:p>
    <w:p w:rsidR="007A6201" w:rsidRPr="0053012C" w:rsidRDefault="007A6201" w:rsidP="007A6201">
      <w:r w:rsidRPr="0053012C">
        <w:t xml:space="preserve">Суб’єкт </w:t>
      </w:r>
      <w:proofErr w:type="gramStart"/>
      <w:r w:rsidRPr="0053012C">
        <w:t>досл</w:t>
      </w:r>
      <w:proofErr w:type="gramEnd"/>
      <w:r w:rsidRPr="0053012C">
        <w:t>ідження – учні старшого шкільного віку.</w:t>
      </w:r>
    </w:p>
    <w:p w:rsidR="007A6201" w:rsidRPr="0053012C" w:rsidRDefault="007A6201" w:rsidP="007A6201">
      <w:r w:rsidRPr="0053012C">
        <w:t xml:space="preserve">Гіпотеза </w:t>
      </w:r>
      <w:proofErr w:type="gramStart"/>
      <w:r w:rsidRPr="0053012C">
        <w:t>досл</w:t>
      </w:r>
      <w:proofErr w:type="gramEnd"/>
      <w:r w:rsidRPr="0053012C">
        <w:t xml:space="preserve">ідження – передбачалося, що організація і проведення систематичних занять з </w:t>
      </w:r>
      <w:r w:rsidRPr="0053012C">
        <w:rPr>
          <w:lang w:val="uk-UA"/>
        </w:rPr>
        <w:t>боксу</w:t>
      </w:r>
      <w:r w:rsidRPr="0053012C">
        <w:t xml:space="preserve"> зумовить позитивну дінамику показників фізичної підготовленості в учнів старшого шкільного віку.</w:t>
      </w:r>
    </w:p>
    <w:p w:rsidR="007A6201" w:rsidRPr="0053012C" w:rsidRDefault="007A6201" w:rsidP="007A6201">
      <w:r w:rsidRPr="0053012C">
        <w:t xml:space="preserve">Теоретичне значення </w:t>
      </w:r>
      <w:proofErr w:type="gramStart"/>
      <w:r w:rsidRPr="0053012C">
        <w:t>досл</w:t>
      </w:r>
      <w:proofErr w:type="gramEnd"/>
      <w:r w:rsidRPr="0053012C">
        <w:t xml:space="preserve">ідження зберігається в теоретичному обумовленні проблеми впливу занять з </w:t>
      </w:r>
      <w:r w:rsidRPr="0053012C">
        <w:rPr>
          <w:lang w:val="uk-UA"/>
        </w:rPr>
        <w:t xml:space="preserve">боксу </w:t>
      </w:r>
      <w:r w:rsidRPr="0053012C">
        <w:t>на динамику показників фізичної підготовленостів учнів старшого шкільного віку.</w:t>
      </w:r>
    </w:p>
    <w:p w:rsidR="00C90719" w:rsidRPr="0053012C" w:rsidRDefault="00C90719">
      <w:pPr>
        <w:rPr>
          <w:rFonts w:eastAsia="Times New Roman" w:cs="Times New Roman"/>
          <w:szCs w:val="28"/>
          <w:lang w:val="uk-UA"/>
        </w:rPr>
      </w:pPr>
    </w:p>
    <w:p w:rsidR="000E08FF" w:rsidRPr="0053012C" w:rsidRDefault="00083006" w:rsidP="00083006">
      <w:pPr>
        <w:pStyle w:val="1"/>
      </w:pPr>
      <w:bookmarkStart w:id="6" w:name="_Toc90144704"/>
      <w:r w:rsidRPr="0053012C">
        <w:lastRenderedPageBreak/>
        <w:t xml:space="preserve">1. </w:t>
      </w:r>
      <w:r w:rsidR="004F3AFE" w:rsidRPr="0053012C">
        <w:t>ОГЛЯД ЛІТЕРАТУРИ</w:t>
      </w:r>
      <w:bookmarkEnd w:id="6"/>
    </w:p>
    <w:p w:rsidR="00931B10" w:rsidRPr="0053012C" w:rsidRDefault="00931B10" w:rsidP="003B448C"/>
    <w:p w:rsidR="00281B54" w:rsidRPr="0053012C" w:rsidRDefault="00281B54" w:rsidP="00281B54">
      <w:pPr>
        <w:pStyle w:val="2"/>
      </w:pPr>
      <w:bookmarkStart w:id="7" w:name="_Toc90144705"/>
      <w:r w:rsidRPr="0053012C">
        <w:t>1.1 Особливості фізичного розвитку та фізичної підготовленості учнів старшого шкільного віку</w:t>
      </w:r>
      <w:bookmarkEnd w:id="7"/>
      <w:r w:rsidRPr="0053012C">
        <w:t xml:space="preserve"> </w:t>
      </w:r>
    </w:p>
    <w:p w:rsidR="00281B54" w:rsidRPr="0053012C" w:rsidRDefault="00281B54" w:rsidP="00281B54">
      <w:pPr>
        <w:pStyle w:val="10"/>
        <w:ind w:firstLine="709"/>
      </w:pPr>
    </w:p>
    <w:p w:rsidR="00281B54" w:rsidRPr="0053012C" w:rsidRDefault="00281B54" w:rsidP="00281B54">
      <w:pPr>
        <w:pStyle w:val="10"/>
        <w:ind w:firstLine="709"/>
      </w:pPr>
      <w:r w:rsidRPr="0053012C">
        <w:t xml:space="preserve">В останні роки на тлі інтенсифікації навчального процесу в загальноосвітніх навчальних закладах спостерігається тенденція до зниження </w:t>
      </w:r>
      <w:proofErr w:type="gramStart"/>
      <w:r w:rsidRPr="0053012C">
        <w:t>р</w:t>
      </w:r>
      <w:proofErr w:type="gramEnd"/>
      <w:r w:rsidRPr="0053012C">
        <w:t>івня здоров’я й фізичної підготовленості учнівської молоді [</w:t>
      </w:r>
      <w:fldSimple w:instr=" REF _Ref481443540 \r \h  \* MERGEFORMAT ">
        <w:r w:rsidR="009C008C" w:rsidRPr="0053012C">
          <w:t>70</w:t>
        </w:r>
      </w:fldSimple>
      <w:r w:rsidRPr="0053012C">
        <w:t xml:space="preserve">]. </w:t>
      </w:r>
    </w:p>
    <w:p w:rsidR="00281B54" w:rsidRPr="0053012C" w:rsidRDefault="00281B54" w:rsidP="00281B54">
      <w:pPr>
        <w:pStyle w:val="10"/>
        <w:ind w:firstLine="709"/>
      </w:pPr>
      <w:r w:rsidRPr="0053012C">
        <w:t>Постійне збільшення обсягу навчального матеріалу, який має засвоїти сучасний школяр, майже не залишає йому часу на достатню рухову активність та фізичне самовдосконалення. Особливо гостро ця проблема постає перед учнями старших класі</w:t>
      </w:r>
      <w:proofErr w:type="gramStart"/>
      <w:r w:rsidRPr="0053012C">
        <w:t>в</w:t>
      </w:r>
      <w:proofErr w:type="gramEnd"/>
      <w:r w:rsidRPr="0053012C">
        <w:t xml:space="preserve">, які поряд із перевантаженням шкільними предметами мають готуватися до ЗНО. Перешкоджають формуванню мотивації й активного ставлення до занять фізичними вправами також і внутрішні фактори: відсутність потреби, шкідливі звички тощо. І, як наслідок, до закінчення школи спостерігається тенденція до збільшення кількості учнів із низьким </w:t>
      </w:r>
      <w:proofErr w:type="gramStart"/>
      <w:r w:rsidRPr="0053012C">
        <w:t>р</w:t>
      </w:r>
      <w:proofErr w:type="gramEnd"/>
      <w:r w:rsidRPr="0053012C">
        <w:t>івнем здоров’я [</w:t>
      </w:r>
      <w:fldSimple w:instr=" REF _Ref530322033 \r \h  \* MERGEFORMAT ">
        <w:r w:rsidR="009C008C" w:rsidRPr="0053012C">
          <w:t>7</w:t>
        </w:r>
      </w:fldSimple>
      <w:r w:rsidRPr="0053012C">
        <w:t xml:space="preserve">, </w:t>
      </w:r>
      <w:fldSimple w:instr=" REF _Ref481442555 \r \h  \* MERGEFORMAT ">
        <w:r w:rsidR="009C008C" w:rsidRPr="0053012C">
          <w:t>8</w:t>
        </w:r>
      </w:fldSimple>
      <w:r w:rsidRPr="0053012C">
        <w:t xml:space="preserve">]. </w:t>
      </w:r>
    </w:p>
    <w:p w:rsidR="00281B54" w:rsidRPr="0053012C" w:rsidRDefault="00281B54" w:rsidP="00281B54">
      <w:pPr>
        <w:pStyle w:val="10"/>
        <w:ind w:firstLine="709"/>
      </w:pPr>
      <w:r w:rsidRPr="0053012C">
        <w:t xml:space="preserve">Отже, особливої </w:t>
      </w:r>
      <w:proofErr w:type="gramStart"/>
      <w:r w:rsidRPr="0053012C">
        <w:t>соц</w:t>
      </w:r>
      <w:proofErr w:type="gramEnd"/>
      <w:r w:rsidRPr="0053012C">
        <w:t>іальної значущості набувають питання формування, збереження та зміцнення здоров’я учнівської молоді. Як свідчить аналіз науково-методичної літератури, окремі аспекти організації фізичного виховання учнів старших класів різних загальноосвітніх закладів досліджують науковці [</w:t>
      </w:r>
      <w:fldSimple w:instr=" REF _Ref530322033 \r \h  \* MERGEFORMAT ">
        <w:r w:rsidR="009C008C" w:rsidRPr="0053012C">
          <w:t>7</w:t>
        </w:r>
      </w:fldSimple>
      <w:r w:rsidRPr="0053012C">
        <w:t xml:space="preserve">, </w:t>
      </w:r>
      <w:fldSimple w:instr=" REF _Ref481442161 \r \h  \* MERGEFORMAT ">
        <w:r w:rsidR="009C008C" w:rsidRPr="0053012C">
          <w:t>15</w:t>
        </w:r>
      </w:fldSimple>
      <w:r w:rsidRPr="0053012C">
        <w:t xml:space="preserve">]. </w:t>
      </w:r>
      <w:r w:rsidR="00781E6F" w:rsidRPr="0053012C">
        <w:rPr>
          <w:lang w:val="uk-UA"/>
        </w:rPr>
        <w:t>В</w:t>
      </w:r>
      <w:r w:rsidRPr="0053012C">
        <w:t xml:space="preserve">чені вивчають стан фізичної підготовленості та рівень здоров’я старшокласників, звертають увагу на необхідність їх широкого залучення до різних форм позакласної роботи з фізичного виховання. Фізична культура відіграє важливу роль у формуванні, зміцненні й збереженні здоров’я учнів, </w:t>
      </w:r>
      <w:proofErr w:type="gramStart"/>
      <w:r w:rsidRPr="0053012C">
        <w:t>п</w:t>
      </w:r>
      <w:proofErr w:type="gramEnd"/>
      <w:r w:rsidRPr="0053012C">
        <w:t xml:space="preserve">ідвищенні їхньої фізичної та розумової працездатності. Серед показників, що значною мірою обумовлюють рухову активність школярів, є фізичний розвиток. У науковій літературі термін «фізичний розвиток» використовують у </w:t>
      </w:r>
      <w:proofErr w:type="gramStart"/>
      <w:r w:rsidRPr="0053012C">
        <w:t>р</w:t>
      </w:r>
      <w:proofErr w:type="gramEnd"/>
      <w:r w:rsidRPr="0053012C">
        <w:t xml:space="preserve">ізних тлумаченнях: як процес змін форм і функцій організму людини протягом її індивідуального життя або як </w:t>
      </w:r>
      <w:r w:rsidRPr="0053012C">
        <w:lastRenderedPageBreak/>
        <w:t>сукупність ознак, що характеризують «фізичний стан» організму на тому чи іншому етапі його фізичного розвитку (показники росту, ваги, окружність тіла, спірометрія, динамометрія) [</w:t>
      </w:r>
      <w:fldSimple w:instr=" REF _Ref530322033 \r \h  \* MERGEFORMAT ">
        <w:r w:rsidR="009C008C" w:rsidRPr="0053012C">
          <w:t>7</w:t>
        </w:r>
      </w:fldSimple>
      <w:r w:rsidRPr="0053012C">
        <w:t xml:space="preserve">, </w:t>
      </w:r>
      <w:fldSimple w:instr=" REF _Ref530320449 \r \h  \* MERGEFORMAT ">
        <w:r w:rsidR="009C008C" w:rsidRPr="0053012C">
          <w:t>42</w:t>
        </w:r>
      </w:fldSimple>
      <w:r w:rsidRPr="0053012C">
        <w:t xml:space="preserve">]. </w:t>
      </w:r>
      <w:proofErr w:type="gramStart"/>
      <w:r w:rsidRPr="0053012C">
        <w:t>Також фізичний розвиток розглядається як складова частина життєдіяльності людини, зміна природних властивостей її організму впродовж життя, що виявляється у вигляді показників функціональних і морфологічних можливостей організму, фізичних якостей, рухових здібностей, працездатності, темпів старіння організму, термінів тривалості життя [</w:t>
      </w:r>
      <w:fldSimple w:instr=" REF _Ref27007613 \r \h  \* MERGEFORMAT ">
        <w:r w:rsidR="009C008C" w:rsidRPr="0053012C">
          <w:t>40</w:t>
        </w:r>
      </w:fldSimple>
      <w:r w:rsidRPr="0053012C">
        <w:t>].</w:t>
      </w:r>
      <w:proofErr w:type="gramEnd"/>
      <w:r w:rsidRPr="0053012C">
        <w:t xml:space="preserve"> Тому </w:t>
      </w:r>
      <w:proofErr w:type="gramStart"/>
      <w:r w:rsidRPr="0053012C">
        <w:t>досл</w:t>
      </w:r>
      <w:proofErr w:type="gramEnd"/>
      <w:r w:rsidRPr="0053012C">
        <w:t xml:space="preserve">ідження фізичного розвитку – одна з основних умов підвищення ефективності процесу фізичного виховання школярів. Ми розглядали фізичний розвиток як процес становлення й змін морфофункціональних властивостей організму дитини. Залежно від умов і чинників, що впливають на фізичний розвиток, він може бути високим або низьким, усебічним та гармонійним чи обмеженим і дисгармонійним. Високий та гармонійний фізичний розвиток зумовлює загальний стан здоров’я людини, її фізичні можливості. Диспропорції фізичного розвитку пов’язують із гіпокінезією, надмірною вагою й </w:t>
      </w:r>
      <w:proofErr w:type="gramStart"/>
      <w:r w:rsidRPr="0053012C">
        <w:t>р</w:t>
      </w:r>
      <w:proofErr w:type="gramEnd"/>
      <w:r w:rsidRPr="0053012C">
        <w:t xml:space="preserve">ізними захвоюваннями. У нашій роботі фізичний розвиток </w:t>
      </w:r>
      <w:proofErr w:type="gramStart"/>
      <w:r w:rsidRPr="0053012C">
        <w:t>досл</w:t>
      </w:r>
      <w:proofErr w:type="gramEnd"/>
      <w:r w:rsidRPr="0053012C">
        <w:t>іджувався за показниками довжини та маси тіла, окружності частин тіла, розрахункових індексів.</w:t>
      </w:r>
    </w:p>
    <w:p w:rsidR="00281B54" w:rsidRPr="0053012C" w:rsidRDefault="00281B54" w:rsidP="00281B54">
      <w:pPr>
        <w:pStyle w:val="10"/>
        <w:ind w:firstLine="709"/>
      </w:pPr>
      <w:r w:rsidRPr="0053012C">
        <w:t xml:space="preserve">Школярі </w:t>
      </w:r>
      <w:proofErr w:type="gramStart"/>
      <w:r w:rsidRPr="0053012C">
        <w:t>старшого</w:t>
      </w:r>
      <w:proofErr w:type="gramEnd"/>
      <w:r w:rsidRPr="0053012C">
        <w:t xml:space="preserve"> шкільного віку мають свої особливості. У цей період у них закладається основа психологічних, репродуктивних та інтелектуальних можливостей. Також важливе значення </w:t>
      </w:r>
      <w:proofErr w:type="gramStart"/>
      <w:r w:rsidRPr="0053012C">
        <w:t>має й</w:t>
      </w:r>
      <w:proofErr w:type="gramEnd"/>
      <w:r w:rsidRPr="0053012C">
        <w:t xml:space="preserve"> показник фізичного розвитку, особливо якщо йдеться про старший шкільний вік. За даними літературних джерел [</w:t>
      </w:r>
      <w:fldSimple w:instr=" REF _Ref481443093 \r \h  \* MERGEFORMAT ">
        <w:r w:rsidR="009C008C" w:rsidRPr="0053012C">
          <w:t>49</w:t>
        </w:r>
      </w:fldSimple>
      <w:r w:rsidRPr="0053012C">
        <w:t xml:space="preserve">, </w:t>
      </w:r>
      <w:fldSimple w:instr=" REF _Ref481442917 \r \h  \* MERGEFORMAT ">
        <w:r w:rsidR="009C008C" w:rsidRPr="0053012C">
          <w:t>55</w:t>
        </w:r>
      </w:fldSimple>
      <w:r w:rsidRPr="0053012C">
        <w:t xml:space="preserve">, </w:t>
      </w:r>
      <w:fldSimple w:instr=" REF _Ref27003071 \r \h  \* MERGEFORMAT ">
        <w:r w:rsidR="009C008C" w:rsidRPr="0053012C">
          <w:t>61</w:t>
        </w:r>
      </w:fldSimple>
      <w:r w:rsidRPr="0053012C">
        <w:t xml:space="preserve">, </w:t>
      </w:r>
      <w:fldSimple w:instr=" REF _Ref27003081 \r \h  \* MERGEFORMAT ">
        <w:r w:rsidR="009C008C" w:rsidRPr="0053012C">
          <w:t>68</w:t>
        </w:r>
      </w:fldSimple>
      <w:r w:rsidRPr="0053012C">
        <w:t>], фізичний розвиток розглядається не лише як процес, але і як стан морфофункціональних особливостей організму. До нього належать показники антропометрії (довжина тіла та біоланок, вага й об’єм грудної клітки та інших сегментів тіла), а також стоматоскопічні, зокрема зовнішній вигляд тіла (фізіологічні вигини хребта, рельєфність м’язів, колі</w:t>
      </w:r>
      <w:proofErr w:type="gramStart"/>
      <w:r w:rsidRPr="0053012C">
        <w:t>р</w:t>
      </w:r>
      <w:proofErr w:type="gramEnd"/>
      <w:r w:rsidRPr="0053012C">
        <w:t xml:space="preserve"> шкіри, тип статури й ін.), фізіометричні дані (показники фізичних якостей і здатність до відтворення </w:t>
      </w:r>
      <w:proofErr w:type="gramStart"/>
      <w:r w:rsidRPr="0053012C">
        <w:lastRenderedPageBreak/>
        <w:t>р</w:t>
      </w:r>
      <w:proofErr w:type="gramEnd"/>
      <w:r w:rsidRPr="0053012C">
        <w:t>ізноманітних рухових дій) [</w:t>
      </w:r>
      <w:fldSimple w:instr=" REF _Ref530322033 \r \h  \* MERGEFORMAT ">
        <w:r w:rsidR="009C008C" w:rsidRPr="0053012C">
          <w:t>7</w:t>
        </w:r>
      </w:fldSimple>
      <w:r w:rsidRPr="0053012C">
        <w:t xml:space="preserve">, </w:t>
      </w:r>
      <w:fldSimple w:instr=" REF _Ref530320449 \r \h  \* MERGEFORMAT ">
        <w:r w:rsidR="009C008C" w:rsidRPr="0053012C">
          <w:t>42</w:t>
        </w:r>
      </w:fldSimple>
      <w:r w:rsidRPr="0053012C">
        <w:t xml:space="preserve">]. </w:t>
      </w:r>
    </w:p>
    <w:p w:rsidR="00281B54" w:rsidRPr="0053012C" w:rsidRDefault="00281B54" w:rsidP="00281B54">
      <w:pPr>
        <w:pStyle w:val="10"/>
        <w:ind w:firstLine="709"/>
      </w:pPr>
      <w:r w:rsidRPr="0053012C">
        <w:t>Важливо й те, що діти старшого шкільного віку перебувають на порозі вибору своєї майбутньої професійної діяльності, що надалі визначить їхній життєвий і творчий шлях</w:t>
      </w:r>
      <w:proofErr w:type="gramStart"/>
      <w:r w:rsidRPr="0053012C">
        <w:t>.</w:t>
      </w:r>
      <w:proofErr w:type="gramEnd"/>
      <w:r w:rsidRPr="0053012C">
        <w:t xml:space="preserve"> І </w:t>
      </w:r>
      <w:proofErr w:type="gramStart"/>
      <w:r w:rsidRPr="0053012C">
        <w:t>в</w:t>
      </w:r>
      <w:proofErr w:type="gramEnd"/>
      <w:r w:rsidRPr="0053012C">
        <w:t xml:space="preserve"> цьому випадку фізичний розвиток відіграє важливу роль, тому що, за даними багатьох науковців [</w:t>
      </w:r>
      <w:fldSimple w:instr=" REF _Ref481442555 \r \h  \* MERGEFORMAT ">
        <w:r w:rsidR="009C008C" w:rsidRPr="0053012C">
          <w:t>8</w:t>
        </w:r>
      </w:fldSimple>
      <w:r w:rsidRPr="0053012C">
        <w:t xml:space="preserve">, </w:t>
      </w:r>
      <w:fldSimple w:instr=" REF _Ref481442161 \r \h  \* MERGEFORMAT ">
        <w:r w:rsidR="009C008C" w:rsidRPr="0053012C">
          <w:t>15</w:t>
        </w:r>
      </w:fldSimple>
      <w:r w:rsidRPr="0053012C">
        <w:t>], він визначає не лише показники антропометрії, соматометрії та фізіометрії, а є своє</w:t>
      </w:r>
      <w:proofErr w:type="gramStart"/>
      <w:r w:rsidRPr="0053012C">
        <w:t>р</w:t>
      </w:r>
      <w:proofErr w:type="gramEnd"/>
      <w:r w:rsidRPr="0053012C">
        <w:t xml:space="preserve">ідним індикатором стану здоров’я людини. Наукові </w:t>
      </w:r>
      <w:proofErr w:type="gramStart"/>
      <w:r w:rsidRPr="0053012C">
        <w:t>досл</w:t>
      </w:r>
      <w:proofErr w:type="gramEnd"/>
      <w:r w:rsidRPr="0053012C">
        <w:t>ідження свідчать [</w:t>
      </w:r>
      <w:fldSimple w:instr=" REF _Ref481444720 \r \h  \* MERGEFORMAT ">
        <w:r w:rsidR="009C008C" w:rsidRPr="0053012C">
          <w:t>41</w:t>
        </w:r>
      </w:fldSimple>
      <w:r w:rsidRPr="0053012C">
        <w:t xml:space="preserve">], що в цьому віці завершується розвиток організму, відбувається його перебудова, спостерігається підвищена емоційність, чутливість до впливу різних чинників середовища, змінюються стосунки в родині. До особливостей функціонування органів і систем у дітей підліткового віку можна віднести фізіологічні відхилення в них, що зникають по закінченню статевого дозрівання. У цьому періоді спостерігають наростання й морфофункціональних відхилень основних систем організму, що пов’язано з </w:t>
      </w:r>
      <w:proofErr w:type="gramStart"/>
      <w:r w:rsidRPr="0053012C">
        <w:t>р</w:t>
      </w:r>
      <w:proofErr w:type="gramEnd"/>
      <w:r w:rsidRPr="0053012C">
        <w:t>ізними новими навантаженнями: вимоги шкільного навчання, зміни способу життя та поведінки, шкідливі звички, підвищення нервово-психічної активності [</w:t>
      </w:r>
      <w:fldSimple w:instr=" REF _Ref481444720 \r \h  \* MERGEFORMAT ">
        <w:r w:rsidR="009C008C" w:rsidRPr="0053012C">
          <w:t>41</w:t>
        </w:r>
      </w:fldSimple>
      <w:r w:rsidRPr="0053012C">
        <w:t xml:space="preserve">]. Потрібно відзначити й те, що останні </w:t>
      </w:r>
      <w:proofErr w:type="gramStart"/>
      <w:r w:rsidRPr="0053012C">
        <w:t>досл</w:t>
      </w:r>
      <w:proofErr w:type="gramEnd"/>
      <w:r w:rsidRPr="0053012C">
        <w:t>ідження науковців [</w:t>
      </w:r>
      <w:fldSimple w:instr=" REF _Ref481443093 \r \h  \* MERGEFORMAT ">
        <w:r w:rsidR="009C008C" w:rsidRPr="0053012C">
          <w:t>49</w:t>
        </w:r>
      </w:fldSimple>
      <w:r w:rsidRPr="0053012C">
        <w:t xml:space="preserve">, </w:t>
      </w:r>
      <w:fldSimple w:instr=" REF _Ref27003081 \r \h  \* MERGEFORMAT ">
        <w:r w:rsidR="009C008C" w:rsidRPr="0053012C">
          <w:t>68</w:t>
        </w:r>
      </w:fldSimple>
      <w:r w:rsidRPr="0053012C">
        <w:t xml:space="preserve">] засвідчують неоднозначність даних фізичного розвитку юнаків старшого шкільного віку. Отже, </w:t>
      </w:r>
      <w:proofErr w:type="gramStart"/>
      <w:r w:rsidRPr="0053012C">
        <w:t>досл</w:t>
      </w:r>
      <w:proofErr w:type="gramEnd"/>
      <w:r w:rsidRPr="0053012C">
        <w:t xml:space="preserve">ідження показників фізичного розвитку набуває надзвичайної важливості та актуальності. </w:t>
      </w:r>
    </w:p>
    <w:p w:rsidR="00281B54" w:rsidRPr="0053012C" w:rsidRDefault="00281B54" w:rsidP="00281B54">
      <w:pPr>
        <w:pStyle w:val="10"/>
        <w:ind w:firstLine="709"/>
      </w:pPr>
      <w:r w:rsidRPr="0053012C">
        <w:t xml:space="preserve">Анатомо-фізіологічні особливості. Фізичний розвиток старшокласників характеризується подальшими анатомо-фізіологічними змінами. У цей період закінчується видозмінення організму, яке, у зв’язку із статевим дозріванням, розпочалося в </w:t>
      </w:r>
      <w:proofErr w:type="gramStart"/>
      <w:r w:rsidRPr="0053012C">
        <w:t>п</w:t>
      </w:r>
      <w:proofErr w:type="gramEnd"/>
      <w:r w:rsidRPr="0053012C">
        <w:t xml:space="preserve">ідлітковому віці. Юність – завершальний етап фізичного розвитку індивіда. У зовнішньому вигляді зникає властива </w:t>
      </w:r>
      <w:proofErr w:type="gramStart"/>
      <w:r w:rsidRPr="0053012C">
        <w:t>п</w:t>
      </w:r>
      <w:proofErr w:type="gramEnd"/>
      <w:r w:rsidRPr="0053012C">
        <w:t>ідліткам диспропорція тіла й кінцівок, незграбність рухів, довгов’язість. Розвивається моторика, досконалішою стає координація рухів. Тілесна конституція, особливо обличчя, набуває специфічно індиві</w:t>
      </w:r>
      <w:proofErr w:type="gramStart"/>
      <w:r w:rsidRPr="0053012C">
        <w:t>дуального</w:t>
      </w:r>
      <w:proofErr w:type="gramEnd"/>
      <w:r w:rsidRPr="0053012C">
        <w:t xml:space="preserve"> характеру [</w:t>
      </w:r>
      <w:fldSimple w:instr=" REF _Ref530320479 \r \h  \* MERGEFORMAT ">
        <w:r w:rsidR="009C008C" w:rsidRPr="0053012C">
          <w:t>46</w:t>
        </w:r>
      </w:fldSimple>
      <w:r w:rsidRPr="0053012C">
        <w:t>].</w:t>
      </w:r>
    </w:p>
    <w:p w:rsidR="00281B54" w:rsidRPr="0053012C" w:rsidRDefault="00281B54" w:rsidP="00281B54">
      <w:pPr>
        <w:pStyle w:val="10"/>
        <w:ind w:firstLine="709"/>
      </w:pPr>
      <w:r w:rsidRPr="0053012C">
        <w:t>Фізичний розвиток полягає насамперед у збільшенні зросту, ваги ті</w:t>
      </w:r>
      <w:proofErr w:type="gramStart"/>
      <w:r w:rsidRPr="0053012C">
        <w:t>ла й</w:t>
      </w:r>
      <w:proofErr w:type="gramEnd"/>
      <w:r w:rsidRPr="0053012C">
        <w:t xml:space="preserve"> окружності грудної клітини. Акселерація фізичного розвитку помітна і в </w:t>
      </w:r>
      <w:r w:rsidRPr="0053012C">
        <w:lastRenderedPageBreak/>
        <w:t>юності. Вона виявляється в скороченні строків статевого дозрівання і закінченні росту. Статеве дозрівання юнаків і дівчат порівняно з попередніми поколіннями закінчується на 2-3 роки раніше, показники їх фізичного розвитку зараз стали вищими за ті, що були 10-15 рокі</w:t>
      </w:r>
      <w:proofErr w:type="gramStart"/>
      <w:r w:rsidRPr="0053012C">
        <w:t>в</w:t>
      </w:r>
      <w:proofErr w:type="gramEnd"/>
      <w:r w:rsidRPr="0053012C">
        <w:t xml:space="preserve"> тому.</w:t>
      </w:r>
    </w:p>
    <w:p w:rsidR="00281B54" w:rsidRPr="0053012C" w:rsidRDefault="00281B54" w:rsidP="00281B54">
      <w:pPr>
        <w:pStyle w:val="10"/>
        <w:ind w:firstLine="709"/>
      </w:pPr>
      <w:r w:rsidRPr="0053012C">
        <w:t xml:space="preserve">У старшокласників </w:t>
      </w:r>
      <w:proofErr w:type="gramStart"/>
      <w:r w:rsidRPr="0053012C">
        <w:t>в</w:t>
      </w:r>
      <w:proofErr w:type="gramEnd"/>
      <w:r w:rsidRPr="0053012C">
        <w:t xml:space="preserve"> основному закінчується окостеніння скелета, удосконалюється м’язова система. Відбувається розвиток м’язової тканини, відповідно збільшується м’язова сила. </w:t>
      </w:r>
      <w:proofErr w:type="gramStart"/>
      <w:r w:rsidRPr="0053012C">
        <w:t>П</w:t>
      </w:r>
      <w:proofErr w:type="gramEnd"/>
      <w:r w:rsidRPr="0053012C">
        <w:t>ідвищується фізична витривалість і працездатність організму. Відбувається подальше удосконалення координації рухів</w:t>
      </w:r>
      <w:r w:rsidR="00EB7AE8" w:rsidRPr="0053012C">
        <w:rPr>
          <w:lang w:val="uk-UA"/>
        </w:rPr>
        <w:t xml:space="preserve"> </w:t>
      </w:r>
      <w:r w:rsidR="00EB7AE8" w:rsidRPr="00874039">
        <w:t>[</w:t>
      </w:r>
      <w:fldSimple w:instr=" REF _Ref90205718 \r \h  \* MERGEFORMAT ">
        <w:r w:rsidR="0063080B" w:rsidRPr="00874039">
          <w:t>2</w:t>
        </w:r>
      </w:fldSimple>
      <w:r w:rsidR="00EB7AE8" w:rsidRPr="00874039">
        <w:t xml:space="preserve">, </w:t>
      </w:r>
      <w:fldSimple w:instr=" REF _Ref90205725 \r \h  \* MERGEFORMAT ">
        <w:r w:rsidR="0063080B" w:rsidRPr="00874039">
          <w:t>3</w:t>
        </w:r>
      </w:fldSimple>
      <w:r w:rsidR="00EB7AE8" w:rsidRPr="00874039">
        <w:t>]</w:t>
      </w:r>
      <w:r w:rsidRPr="0053012C">
        <w:t>.</w:t>
      </w:r>
    </w:p>
    <w:p w:rsidR="00281B54" w:rsidRPr="0053012C" w:rsidRDefault="00281B54" w:rsidP="00281B54">
      <w:pPr>
        <w:pStyle w:val="10"/>
        <w:ind w:firstLine="709"/>
      </w:pPr>
      <w:r w:rsidRPr="0053012C">
        <w:t>У юнацькому віці вдосконалюється функціонування серцево-судинної системи, нервова регуляція її діяльності. Стабілізується кров’яний тиск, серцево-судинна система стає витривалішою до навантажень. Збільшується життєва ємність легень, особливо у хлопців, витриваліше функціонує дихальний апарат.</w:t>
      </w:r>
    </w:p>
    <w:p w:rsidR="00281B54" w:rsidRPr="0053012C" w:rsidRDefault="00281B54" w:rsidP="00281B54">
      <w:pPr>
        <w:pStyle w:val="10"/>
        <w:ind w:firstLine="709"/>
      </w:pPr>
      <w:r w:rsidRPr="0053012C">
        <w:t xml:space="preserve">Продовжується функціональний розвиток нервових клітин головного мозку удосконалення нервової системи сягає високого ступеня. Встановлюється </w:t>
      </w:r>
      <w:proofErr w:type="gramStart"/>
      <w:r w:rsidRPr="0053012C">
        <w:t>ст</w:t>
      </w:r>
      <w:proofErr w:type="gramEnd"/>
      <w:r w:rsidRPr="0053012C">
        <w:t>ійка рівновага у функціонуванні ендокринної системи. Спі</w:t>
      </w:r>
      <w:proofErr w:type="gramStart"/>
      <w:r w:rsidRPr="0053012C">
        <w:t>вв</w:t>
      </w:r>
      <w:proofErr w:type="gramEnd"/>
      <w:r w:rsidRPr="0053012C">
        <w:t xml:space="preserve">ідношення активності залоз внутрішньої секреції стає таким, як у дорослого. Поступово зникає характерна для </w:t>
      </w:r>
      <w:proofErr w:type="gramStart"/>
      <w:r w:rsidRPr="0053012C">
        <w:t>п</w:t>
      </w:r>
      <w:proofErr w:type="gramEnd"/>
      <w:r w:rsidRPr="0053012C">
        <w:t>ідлітків підвищена збудливість і неврівноваженість.</w:t>
      </w:r>
    </w:p>
    <w:p w:rsidR="00281B54" w:rsidRPr="0053012C" w:rsidRDefault="00281B54" w:rsidP="00281B54">
      <w:pPr>
        <w:pStyle w:val="10"/>
        <w:ind w:firstLine="709"/>
      </w:pPr>
      <w:r w:rsidRPr="0053012C">
        <w:t>Отже, рання юність є періодом відносно спокійного біологічного розвитку організму, більш ритмічної його життєдіяльності, збільшення фізичної сили і витривалості.</w:t>
      </w:r>
    </w:p>
    <w:p w:rsidR="001E66D0" w:rsidRPr="0053012C" w:rsidRDefault="00281B54" w:rsidP="00281B54">
      <w:pPr>
        <w:pStyle w:val="10"/>
        <w:ind w:firstLine="709"/>
      </w:pPr>
      <w:r w:rsidRPr="0053012C">
        <w:t xml:space="preserve">Загальновідомо, що розвиток фізичних якостей у </w:t>
      </w:r>
      <w:proofErr w:type="gramStart"/>
      <w:r w:rsidRPr="0053012C">
        <w:t>р</w:t>
      </w:r>
      <w:proofErr w:type="gramEnd"/>
      <w:r w:rsidRPr="0053012C">
        <w:t>ізні вікові періоди розвивається гетерохронно (нерівномірно) [</w:t>
      </w:r>
      <w:fldSimple w:instr=" REF _Ref481442161 \r \h  \* MERGEFORMAT ">
        <w:r w:rsidR="009C008C" w:rsidRPr="0053012C">
          <w:t>15</w:t>
        </w:r>
      </w:fldSimple>
      <w:r w:rsidRPr="0053012C">
        <w:t xml:space="preserve">, </w:t>
      </w:r>
      <w:fldSimple w:instr=" REF _Ref27003071 \r \h  \* MERGEFORMAT ">
        <w:r w:rsidR="009C008C" w:rsidRPr="0053012C">
          <w:t>61</w:t>
        </w:r>
      </w:fldSimple>
      <w:r w:rsidRPr="0053012C">
        <w:t xml:space="preserve">]. </w:t>
      </w:r>
      <w:proofErr w:type="gramStart"/>
      <w:r w:rsidRPr="0053012C">
        <w:t>У</w:t>
      </w:r>
      <w:proofErr w:type="gramEnd"/>
      <w:r w:rsidRPr="0053012C">
        <w:t xml:space="preserve"> юнаків старшого шкільного віку сенситивним періодом розвитку фізичних якостей є силові показники та прояви швидкості й реакції рухових дій. Дещо менше еволюціонують гнучкість і спритність, оскільки ці фізичні якості розвиваються набагато раніше. Витривалість </w:t>
      </w:r>
      <w:proofErr w:type="gramStart"/>
      <w:r w:rsidRPr="0053012C">
        <w:t>у</w:t>
      </w:r>
      <w:proofErr w:type="gramEnd"/>
      <w:r w:rsidRPr="0053012C">
        <w:t xml:space="preserve"> юнаків формується у віці 17-18 років, коли відбулися процеси стабілізації статевого дозрівання. </w:t>
      </w:r>
      <w:r w:rsidRPr="0053012C">
        <w:lastRenderedPageBreak/>
        <w:t xml:space="preserve">Порівняно з хлопцями, у дівчат старшого шкільного віку статеве дозрівання </w:t>
      </w:r>
      <w:proofErr w:type="gramStart"/>
      <w:r w:rsidRPr="0053012C">
        <w:t>починається</w:t>
      </w:r>
      <w:proofErr w:type="gramEnd"/>
      <w:r w:rsidRPr="0053012C">
        <w:t xml:space="preserve"> та завершується на 2-3 роки раніше</w:t>
      </w:r>
      <w:r w:rsidR="001E66D0" w:rsidRPr="0053012C">
        <w:t xml:space="preserve"> [</w:t>
      </w:r>
      <w:fldSimple w:instr=" REF _Ref27007458 \r \h  \* MERGEFORMAT ">
        <w:r w:rsidR="001E66D0" w:rsidRPr="0053012C">
          <w:t>11</w:t>
        </w:r>
      </w:fldSimple>
      <w:r w:rsidR="001E66D0" w:rsidRPr="0053012C">
        <w:t xml:space="preserve">, </w:t>
      </w:r>
      <w:fldSimple w:instr=" REF _Ref90205795 \r \h  \* MERGEFORMAT ">
        <w:r w:rsidR="001E66D0" w:rsidRPr="0053012C">
          <w:t>22</w:t>
        </w:r>
      </w:fldSimple>
      <w:r w:rsidR="001E66D0" w:rsidRPr="0053012C">
        <w:t>]</w:t>
      </w:r>
      <w:r w:rsidRPr="0053012C">
        <w:t xml:space="preserve">. </w:t>
      </w:r>
    </w:p>
    <w:p w:rsidR="00E03C4A" w:rsidRPr="0053012C" w:rsidRDefault="00281B54" w:rsidP="00281B54">
      <w:pPr>
        <w:pStyle w:val="10"/>
        <w:ind w:firstLine="709"/>
      </w:pPr>
      <w:proofErr w:type="gramStart"/>
      <w:r w:rsidRPr="0053012C">
        <w:t>Із</w:t>
      </w:r>
      <w:r w:rsidRPr="00874039">
        <w:t>-</w:t>
      </w:r>
      <w:r w:rsidRPr="0053012C">
        <w:t>поміж</w:t>
      </w:r>
      <w:r w:rsidRPr="00874039">
        <w:t xml:space="preserve"> </w:t>
      </w:r>
      <w:r w:rsidRPr="0053012C">
        <w:t>фізичних</w:t>
      </w:r>
      <w:r w:rsidRPr="00874039">
        <w:t xml:space="preserve"> </w:t>
      </w:r>
      <w:r w:rsidRPr="0053012C">
        <w:t>якостей</w:t>
      </w:r>
      <w:r w:rsidRPr="00874039">
        <w:t xml:space="preserve"> </w:t>
      </w:r>
      <w:r w:rsidRPr="0053012C">
        <w:t>краще</w:t>
      </w:r>
      <w:r w:rsidRPr="00874039">
        <w:t xml:space="preserve"> </w:t>
      </w:r>
      <w:r w:rsidRPr="0053012C">
        <w:t>розвиваються</w:t>
      </w:r>
      <w:r w:rsidRPr="00874039">
        <w:t xml:space="preserve"> </w:t>
      </w:r>
      <w:r w:rsidRPr="0053012C">
        <w:t>гнучкість</w:t>
      </w:r>
      <w:r w:rsidRPr="00874039">
        <w:t xml:space="preserve"> </w:t>
      </w:r>
      <w:r w:rsidRPr="0053012C">
        <w:t>і</w:t>
      </w:r>
      <w:r w:rsidRPr="00874039">
        <w:t xml:space="preserve"> </w:t>
      </w:r>
      <w:r w:rsidRPr="0053012C">
        <w:t>координаційні</w:t>
      </w:r>
      <w:r w:rsidRPr="00874039">
        <w:t xml:space="preserve"> </w:t>
      </w:r>
      <w:r w:rsidRPr="0053012C">
        <w:t>здібності</w:t>
      </w:r>
      <w:r w:rsidRPr="00874039">
        <w:t xml:space="preserve">. </w:t>
      </w:r>
      <w:r w:rsidRPr="0053012C">
        <w:t>Сила, порівняно з хлопцями, менша в середньому на 35-40 %. Аналіз спеціальної науково-методичної літератури засвідчив, що нині юнаки й дівчата старшого шкільного віку значно відстають за показниками розвитку фізичних якостей (рухові тести) від середньо-статистичних норм для цього</w:t>
      </w:r>
      <w:proofErr w:type="gramEnd"/>
      <w:r w:rsidRPr="0053012C">
        <w:t xml:space="preserve"> вікового періоду [</w:t>
      </w:r>
      <w:fldSimple w:instr=" REF _Ref27003071 \r \h  \* MERGEFORMAT ">
        <w:r w:rsidR="009C008C" w:rsidRPr="0053012C">
          <w:t>61</w:t>
        </w:r>
      </w:fldSimple>
      <w:r w:rsidRPr="0053012C">
        <w:t xml:space="preserve">, </w:t>
      </w:r>
      <w:fldSimple w:instr=" REF _Ref27003081 \r \h  \* MERGEFORMAT ">
        <w:r w:rsidR="009C008C" w:rsidRPr="0053012C">
          <w:t>68</w:t>
        </w:r>
      </w:fldSimple>
      <w:r w:rsidRPr="0053012C">
        <w:t xml:space="preserve">]. </w:t>
      </w:r>
    </w:p>
    <w:p w:rsidR="00E03C4A" w:rsidRPr="00874039" w:rsidRDefault="00281B54" w:rsidP="00281B54">
      <w:pPr>
        <w:pStyle w:val="10"/>
        <w:ind w:firstLine="709"/>
      </w:pPr>
      <w:r w:rsidRPr="0053012C">
        <w:t xml:space="preserve">Для покращення показників розвитку фізичних якостей юнакам потрібно використовувати вправи </w:t>
      </w:r>
      <w:proofErr w:type="gramStart"/>
      <w:r w:rsidRPr="0053012C">
        <w:t>великого</w:t>
      </w:r>
      <w:proofErr w:type="gramEnd"/>
      <w:r w:rsidRPr="0053012C">
        <w:t xml:space="preserve"> навантаження (80-90 % від максимального), а також ті, які потребують статичних зусиль. Слід формувати інтерес і мотивацію до занять фізичними вправами, а також до </w:t>
      </w:r>
      <w:proofErr w:type="gramStart"/>
      <w:r w:rsidRPr="0053012C">
        <w:t>р</w:t>
      </w:r>
      <w:proofErr w:type="gramEnd"/>
      <w:r w:rsidRPr="0053012C">
        <w:t xml:space="preserve">ізних видів спорту. Також важливо навчати школярів методів самоконтролю </w:t>
      </w:r>
      <w:proofErr w:type="gramStart"/>
      <w:r w:rsidRPr="0053012C">
        <w:t>п</w:t>
      </w:r>
      <w:proofErr w:type="gramEnd"/>
      <w:r w:rsidRPr="0053012C">
        <w:t>ід час занять. При тривалих вправах інтенсивність навантаження має перевищувати 80-85 % від максимальної</w:t>
      </w:r>
      <w:r w:rsidR="00E03C4A" w:rsidRPr="00874039">
        <w:t xml:space="preserve"> [</w:t>
      </w:r>
      <w:fldSimple w:instr=" REF _Ref530320537 \r \h  \* MERGEFORMAT ">
        <w:r w:rsidR="00E03C4A" w:rsidRPr="00874039">
          <w:t>10</w:t>
        </w:r>
      </w:fldSimple>
      <w:r w:rsidR="00E03C4A" w:rsidRPr="00874039">
        <w:t xml:space="preserve">, </w:t>
      </w:r>
      <w:fldSimple w:instr=" REF _Ref90205795 \r \h  \* MERGEFORMAT ">
        <w:r w:rsidR="00E03C4A" w:rsidRPr="00874039">
          <w:t>22</w:t>
        </w:r>
      </w:fldSimple>
      <w:r w:rsidR="00E03C4A" w:rsidRPr="00874039">
        <w:t>]</w:t>
      </w:r>
      <w:r w:rsidRPr="0053012C">
        <w:t xml:space="preserve">. </w:t>
      </w:r>
    </w:p>
    <w:p w:rsidR="00281B54" w:rsidRPr="0053012C" w:rsidRDefault="00281B54" w:rsidP="00281B54">
      <w:pPr>
        <w:pStyle w:val="10"/>
        <w:ind w:firstLine="709"/>
      </w:pPr>
      <w:proofErr w:type="gramStart"/>
      <w:r w:rsidRPr="0053012C">
        <w:t>Досл</w:t>
      </w:r>
      <w:proofErr w:type="gramEnd"/>
      <w:r w:rsidRPr="0053012C">
        <w:t>іджуючи</w:t>
      </w:r>
      <w:r w:rsidRPr="00874039">
        <w:t xml:space="preserve"> </w:t>
      </w:r>
      <w:r w:rsidRPr="0053012C">
        <w:t>дітей</w:t>
      </w:r>
      <w:r w:rsidRPr="00874039">
        <w:t xml:space="preserve"> </w:t>
      </w:r>
      <w:r w:rsidRPr="0053012C">
        <w:t>старшого</w:t>
      </w:r>
      <w:r w:rsidRPr="00874039">
        <w:t xml:space="preserve"> </w:t>
      </w:r>
      <w:r w:rsidRPr="0053012C">
        <w:t>шкільного</w:t>
      </w:r>
      <w:r w:rsidRPr="00874039">
        <w:t xml:space="preserve"> </w:t>
      </w:r>
      <w:r w:rsidRPr="0053012C">
        <w:t>віку</w:t>
      </w:r>
      <w:r w:rsidRPr="00874039">
        <w:t xml:space="preserve">, </w:t>
      </w:r>
      <w:r w:rsidRPr="0053012C">
        <w:t>варто</w:t>
      </w:r>
      <w:r w:rsidRPr="00874039">
        <w:t xml:space="preserve"> </w:t>
      </w:r>
      <w:r w:rsidRPr="0053012C">
        <w:t>визначити</w:t>
      </w:r>
      <w:r w:rsidRPr="00874039">
        <w:t xml:space="preserve"> </w:t>
      </w:r>
      <w:r w:rsidRPr="0053012C">
        <w:t>певні</w:t>
      </w:r>
      <w:r w:rsidRPr="00874039">
        <w:t xml:space="preserve"> </w:t>
      </w:r>
      <w:r w:rsidRPr="0053012C">
        <w:t>відмінності</w:t>
      </w:r>
      <w:r w:rsidRPr="00874039">
        <w:t xml:space="preserve"> </w:t>
      </w:r>
      <w:r w:rsidRPr="0053012C">
        <w:t>між</w:t>
      </w:r>
      <w:r w:rsidRPr="00874039">
        <w:t xml:space="preserve"> </w:t>
      </w:r>
      <w:r w:rsidRPr="0053012C">
        <w:t>окремими</w:t>
      </w:r>
      <w:r w:rsidRPr="00874039">
        <w:t xml:space="preserve"> </w:t>
      </w:r>
      <w:r w:rsidRPr="0053012C">
        <w:t>показниками</w:t>
      </w:r>
      <w:r w:rsidRPr="00874039">
        <w:t xml:space="preserve"> </w:t>
      </w:r>
      <w:r w:rsidRPr="0053012C">
        <w:t>хлопців</w:t>
      </w:r>
      <w:r w:rsidRPr="00874039">
        <w:t xml:space="preserve"> </w:t>
      </w:r>
      <w:r w:rsidRPr="0053012C">
        <w:t>та</w:t>
      </w:r>
      <w:r w:rsidRPr="00874039">
        <w:t xml:space="preserve"> </w:t>
      </w:r>
      <w:r w:rsidRPr="0053012C">
        <w:t>дівчат</w:t>
      </w:r>
      <w:r w:rsidRPr="00874039">
        <w:t xml:space="preserve">. </w:t>
      </w:r>
      <w:r w:rsidRPr="0053012C">
        <w:t xml:space="preserve">У них простежено </w:t>
      </w:r>
      <w:proofErr w:type="gramStart"/>
      <w:r w:rsidRPr="0053012C">
        <w:t>р</w:t>
      </w:r>
      <w:proofErr w:type="gramEnd"/>
      <w:r w:rsidRPr="0053012C">
        <w:t xml:space="preserve">ізку відмінність у розвитку мускулатури: у юнаків вона наростає рівномірно, а в дівчат, наприклад, загальний центр тяжіння на 2,13 см міститься нижче, порівняно з хлопцям. Це </w:t>
      </w:r>
      <w:proofErr w:type="gramStart"/>
      <w:r w:rsidRPr="0053012C">
        <w:t>п</w:t>
      </w:r>
      <w:proofErr w:type="gramEnd"/>
      <w:r w:rsidRPr="0053012C">
        <w:t xml:space="preserve">ідтверджує непропорційний розвиток мускулатури, менш розвинена маса м’язів рук і плечового пояса, більше – м’язів таза. У дівчат маса м’язів на 13 % менша, вони поступаються </w:t>
      </w:r>
      <w:proofErr w:type="gramStart"/>
      <w:r w:rsidRPr="0053012C">
        <w:t>в</w:t>
      </w:r>
      <w:proofErr w:type="gramEnd"/>
      <w:r w:rsidRPr="0053012C">
        <w:t xml:space="preserve"> силі юнакам. Маса серця дівчат на 10-15 % менша, порівняно з юнаками. Частота серцевих скорочень вища, ніж </w:t>
      </w:r>
      <w:proofErr w:type="gramStart"/>
      <w:r w:rsidRPr="0053012C">
        <w:t>у</w:t>
      </w:r>
      <w:proofErr w:type="gramEnd"/>
      <w:r w:rsidRPr="0053012C">
        <w:t xml:space="preserve"> </w:t>
      </w:r>
      <w:proofErr w:type="gramStart"/>
      <w:r w:rsidRPr="0053012C">
        <w:t>юнак</w:t>
      </w:r>
      <w:proofErr w:type="gramEnd"/>
      <w:r w:rsidRPr="0053012C">
        <w:t>ів, подих частіший, а життєва ємність легень – на 1 л менша [</w:t>
      </w:r>
      <w:fldSimple w:instr=" REF _Ref481444720 \r \h  \* MERGEFORMAT ">
        <w:r w:rsidR="009C008C" w:rsidRPr="0053012C">
          <w:t>41</w:t>
        </w:r>
      </w:fldSimple>
      <w:r w:rsidRPr="0053012C">
        <w:t xml:space="preserve">, </w:t>
      </w:r>
      <w:fldSimple w:instr=" REF _Ref27003081 \r \h  \* MERGEFORMAT ">
        <w:r w:rsidR="009C008C" w:rsidRPr="0053012C">
          <w:t>68</w:t>
        </w:r>
      </w:fldSimple>
      <w:r w:rsidRPr="0053012C">
        <w:t xml:space="preserve">]. </w:t>
      </w:r>
    </w:p>
    <w:p w:rsidR="00281B54" w:rsidRPr="0053012C" w:rsidRDefault="00281B54" w:rsidP="00281B54">
      <w:pPr>
        <w:pStyle w:val="10"/>
        <w:ind w:firstLine="709"/>
      </w:pPr>
      <w:r w:rsidRPr="0053012C">
        <w:t xml:space="preserve">Важливим у </w:t>
      </w:r>
      <w:proofErr w:type="gramStart"/>
      <w:r w:rsidRPr="0053012C">
        <w:t>п</w:t>
      </w:r>
      <w:proofErr w:type="gramEnd"/>
      <w:r w:rsidRPr="0053012C">
        <w:t>ідлітковому віці є також те, що завершується розвиток центральної нервової системи. Процеси порушення та гальмування врівноважуються. Збільшується спроможність мозку до аналітичної й синтезуючої діяльності. Учні здатні виконувати вправи з урахуванням лише словесних указівок учителя [</w:t>
      </w:r>
      <w:fldSimple w:instr=" REF _Ref481442917 \r \h  \* MERGEFORMAT ">
        <w:r w:rsidR="009C008C" w:rsidRPr="0053012C">
          <w:t>55</w:t>
        </w:r>
      </w:fldSimple>
      <w:r w:rsidRPr="0053012C">
        <w:t xml:space="preserve">]. У юнаків швидко зростає м’язова маса; </w:t>
      </w:r>
      <w:r w:rsidRPr="0053012C">
        <w:lastRenderedPageBreak/>
        <w:t xml:space="preserve">еластичність м’язів і їх нервова регуляція перебувають на оптимальному </w:t>
      </w:r>
      <w:proofErr w:type="gramStart"/>
      <w:r w:rsidRPr="0053012C">
        <w:t>р</w:t>
      </w:r>
      <w:proofErr w:type="gramEnd"/>
      <w:r w:rsidRPr="0053012C">
        <w:t>івні; опорно-руховий апарат спроможний витримати значні навантаження. Також продовжують збільшуватися маса серця, швидкість скорочень серцевого м’яза, хвилинний об’єм крові, покращується нервова й гормональна регуляція серцево-судинної системи [</w:t>
      </w:r>
      <w:fldSimple w:instr=" REF _Ref481442161 \r \h  \* MERGEFORMAT ">
        <w:r w:rsidR="009C008C" w:rsidRPr="0053012C">
          <w:t>15</w:t>
        </w:r>
      </w:fldSimple>
      <w:r w:rsidRPr="0053012C">
        <w:t xml:space="preserve">]. </w:t>
      </w:r>
    </w:p>
    <w:p w:rsidR="00281B54" w:rsidRPr="0053012C" w:rsidRDefault="00281B54" w:rsidP="00281B54">
      <w:pPr>
        <w:pStyle w:val="10"/>
        <w:ind w:firstLine="709"/>
      </w:pPr>
      <w:r w:rsidRPr="0053012C">
        <w:t>Аналіз спеціальної науково-методичної літератури засвідчив, що вивчення особливостей фізичного розвитку старшокласників є надзвичайно актуальною й важливою проблемою, оскільки в цьому віці відбувається формування особистості юнаків і перехід у доросле життя, а також здійснюється вибі</w:t>
      </w:r>
      <w:proofErr w:type="gramStart"/>
      <w:r w:rsidRPr="0053012C">
        <w:t>р</w:t>
      </w:r>
      <w:proofErr w:type="gramEnd"/>
      <w:r w:rsidRPr="0053012C">
        <w:t xml:space="preserve"> майбутньої професійної діяльності. У зв’язку з цим фізичний розвиток відіграє важливу роль, оскільки він є індикатором стану здоров’я людини. Дані літературних джерел </w:t>
      </w:r>
      <w:proofErr w:type="gramStart"/>
      <w:r w:rsidRPr="0053012C">
        <w:t>п</w:t>
      </w:r>
      <w:proofErr w:type="gramEnd"/>
      <w:r w:rsidRPr="0053012C">
        <w:t>ідтвердили, що в наш час діти старшого шкільного віку значно відстають за показниками фізичного розвитку від визначених різними вченими середньостатистичних показників. Особливо це проявляється в розвитку фізичних якостей [</w:t>
      </w:r>
      <w:fldSimple w:instr=" REF _Ref481443732 \r \h  \* MERGEFORMAT ">
        <w:r w:rsidR="009C008C" w:rsidRPr="0053012C">
          <w:t>57</w:t>
        </w:r>
      </w:fldSimple>
      <w:r w:rsidRPr="0053012C">
        <w:t>].</w:t>
      </w:r>
    </w:p>
    <w:p w:rsidR="00281B54" w:rsidRPr="0053012C" w:rsidRDefault="00281B54" w:rsidP="00281B54">
      <w:pPr>
        <w:pStyle w:val="10"/>
        <w:ind w:firstLine="709"/>
      </w:pPr>
      <w:r w:rsidRPr="0053012C">
        <w:t xml:space="preserve">Розвиток психіки і </w:t>
      </w:r>
      <w:proofErr w:type="gramStart"/>
      <w:r w:rsidRPr="0053012C">
        <w:t>п</w:t>
      </w:r>
      <w:proofErr w:type="gramEnd"/>
      <w:r w:rsidRPr="0053012C">
        <w:t>ізнавальної діяльності. В юнацькому віці закріплюються і вдосконалюються психічні властивості особистості. Водночас відбуваються якісні зміни всіх показників психічної діяльності, які є основою становлення особистості.</w:t>
      </w:r>
    </w:p>
    <w:p w:rsidR="00281B54" w:rsidRPr="0053012C" w:rsidRDefault="00281B54" w:rsidP="00281B54">
      <w:pPr>
        <w:pStyle w:val="10"/>
        <w:ind w:firstLine="709"/>
      </w:pPr>
      <w:r w:rsidRPr="0053012C">
        <w:t>Одним з важливих аспекті</w:t>
      </w:r>
      <w:proofErr w:type="gramStart"/>
      <w:r w:rsidRPr="0053012C">
        <w:t>в</w:t>
      </w:r>
      <w:proofErr w:type="gramEnd"/>
      <w:r w:rsidRPr="0053012C">
        <w:t xml:space="preserve"> </w:t>
      </w:r>
      <w:proofErr w:type="gramStart"/>
      <w:r w:rsidRPr="0053012C">
        <w:t>псих</w:t>
      </w:r>
      <w:proofErr w:type="gramEnd"/>
      <w:r w:rsidRPr="0053012C">
        <w:t xml:space="preserve">ічного розвитку в юнацькому віці є інтенсивне інтелектуальне дозрівання, провідна роль в якому належить розвитку мислення. Навчальна діяльність створює сприятливі умови для переходу учнів до вищих </w:t>
      </w:r>
      <w:proofErr w:type="gramStart"/>
      <w:r w:rsidRPr="0053012C">
        <w:t>р</w:t>
      </w:r>
      <w:proofErr w:type="gramEnd"/>
      <w:r w:rsidRPr="0053012C">
        <w:t xml:space="preserve">івнів абстрактного й узагальнюючого мислення. Старшокласники більш усвідомлено і міцно оволодівають логічними операціями. Наукові поняття стають не тільки предметом вивчення, а й інструментом </w:t>
      </w:r>
      <w:proofErr w:type="gramStart"/>
      <w:r w:rsidRPr="0053012C">
        <w:t>п</w:t>
      </w:r>
      <w:proofErr w:type="gramEnd"/>
      <w:r w:rsidRPr="0053012C">
        <w:t>ізнання, аналізу й синтезу.</w:t>
      </w:r>
    </w:p>
    <w:p w:rsidR="00281B54" w:rsidRPr="0053012C" w:rsidRDefault="00281B54" w:rsidP="00281B54">
      <w:pPr>
        <w:pStyle w:val="10"/>
        <w:ind w:firstLine="709"/>
      </w:pPr>
      <w:r w:rsidRPr="0053012C">
        <w:t xml:space="preserve">Дедалі відчутнішою стає потреба в науковому обґрунтуванні та доведенні положень, думок, висновків, критеріями істинності яких виступають не конкретні факти дійсності, а логічні докази. Здатність логічно мислити стає джерелом </w:t>
      </w:r>
      <w:proofErr w:type="gramStart"/>
      <w:r w:rsidRPr="0053012C">
        <w:t>критичного</w:t>
      </w:r>
      <w:proofErr w:type="gramEnd"/>
      <w:r w:rsidRPr="0053012C">
        <w:t xml:space="preserve"> ставлення до засвоюваних знань, </w:t>
      </w:r>
      <w:r w:rsidRPr="0053012C">
        <w:lastRenderedPageBreak/>
        <w:t>висловлювань дорослих [</w:t>
      </w:r>
      <w:fldSimple w:instr=" REF _Ref27003081 \r \h  \* MERGEFORMAT ">
        <w:r w:rsidR="009C008C" w:rsidRPr="0053012C">
          <w:t>68</w:t>
        </w:r>
      </w:fldSimple>
      <w:r w:rsidRPr="0053012C">
        <w:t>].</w:t>
      </w:r>
    </w:p>
    <w:p w:rsidR="00822DC2" w:rsidRPr="0053012C" w:rsidRDefault="00281B54" w:rsidP="00281B54">
      <w:pPr>
        <w:pStyle w:val="10"/>
        <w:shd w:val="clear" w:color="auto" w:fill="auto"/>
        <w:ind w:firstLine="709"/>
      </w:pPr>
      <w:r w:rsidRPr="0053012C">
        <w:t xml:space="preserve">Розвиток мислення характеризується подальшим збагаченням фонду </w:t>
      </w:r>
      <w:proofErr w:type="gramStart"/>
      <w:r w:rsidRPr="0053012C">
        <w:t>добре</w:t>
      </w:r>
      <w:proofErr w:type="gramEnd"/>
      <w:r w:rsidRPr="0053012C">
        <w:t xml:space="preserve"> засвоєних умінь, навичок, способів і прийомів розумової роботи, що впливає на формування мотивації до навчання, активізації навчальної діяльності.</w:t>
      </w:r>
    </w:p>
    <w:p w:rsidR="000E08FF" w:rsidRPr="0053012C" w:rsidRDefault="000E08FF" w:rsidP="007128FB">
      <w:pPr>
        <w:pStyle w:val="10"/>
        <w:shd w:val="clear" w:color="auto" w:fill="auto"/>
        <w:ind w:firstLine="709"/>
        <w:rPr>
          <w:lang w:val="uk-UA"/>
        </w:rPr>
      </w:pPr>
      <w:r w:rsidRPr="0053012C">
        <w:rPr>
          <w:lang w:val="uk-UA"/>
        </w:rPr>
        <w:t xml:space="preserve">Вік </w:t>
      </w:r>
      <w:r w:rsidR="00E139BC" w:rsidRPr="0053012C">
        <w:rPr>
          <w:lang w:val="uk-UA"/>
        </w:rPr>
        <w:t>15-16</w:t>
      </w:r>
      <w:r w:rsidRPr="0053012C">
        <w:rPr>
          <w:lang w:val="uk-UA"/>
        </w:rPr>
        <w:t xml:space="preserve"> років у педагогіці та психології наз</w:t>
      </w:r>
      <w:r w:rsidR="00637295" w:rsidRPr="0053012C">
        <w:rPr>
          <w:lang w:val="uk-UA"/>
        </w:rPr>
        <w:t>ивають підлітковим періодом.</w:t>
      </w:r>
      <w:r w:rsidRPr="0053012C">
        <w:rPr>
          <w:lang w:val="uk-UA"/>
        </w:rPr>
        <w:t xml:space="preserve"> Його особливістю є складність, пов</w:t>
      </w:r>
      <w:r w:rsidR="0015054A" w:rsidRPr="0053012C">
        <w:rPr>
          <w:lang w:val="uk-UA"/>
        </w:rPr>
        <w:t>’</w:t>
      </w:r>
      <w:r w:rsidRPr="0053012C">
        <w:rPr>
          <w:lang w:val="uk-UA"/>
        </w:rPr>
        <w:t>язана з кризами фізіологічного розвитку. В цей період відбувається дорослішання дитини у всіх напрямках. У фізичній сфері відбуваються конституціональні зміни. В фізіологічн</w:t>
      </w:r>
      <w:r w:rsidR="00FC6A0A" w:rsidRPr="0053012C">
        <w:rPr>
          <w:lang w:val="uk-UA"/>
        </w:rPr>
        <w:t>ій</w:t>
      </w:r>
      <w:r w:rsidRPr="0053012C">
        <w:rPr>
          <w:lang w:val="uk-UA"/>
        </w:rPr>
        <w:t xml:space="preserve"> сфері вс</w:t>
      </w:r>
      <w:r w:rsidR="00FC6A0A" w:rsidRPr="0053012C">
        <w:rPr>
          <w:lang w:val="uk-UA"/>
        </w:rPr>
        <w:t>е</w:t>
      </w:r>
      <w:r w:rsidRPr="0053012C">
        <w:rPr>
          <w:lang w:val="uk-UA"/>
        </w:rPr>
        <w:t xml:space="preserve"> тілесне починає набувати рис дорослого чоловічого та жіночого організм</w:t>
      </w:r>
      <w:r w:rsidR="00FC6A0A" w:rsidRPr="0053012C">
        <w:rPr>
          <w:lang w:val="uk-UA"/>
        </w:rPr>
        <w:t>у. В особистісній сфері, у зв</w:t>
      </w:r>
      <w:r w:rsidR="0015054A" w:rsidRPr="0053012C">
        <w:rPr>
          <w:lang w:val="uk-UA"/>
        </w:rPr>
        <w:t>’</w:t>
      </w:r>
      <w:r w:rsidRPr="0053012C">
        <w:rPr>
          <w:lang w:val="uk-UA"/>
        </w:rPr>
        <w:t>язку з дозріванням всіх структур мозку, відбувається розвиток в розумових здібностях, формув</w:t>
      </w:r>
      <w:r w:rsidR="00637295" w:rsidRPr="0053012C">
        <w:rPr>
          <w:lang w:val="uk-UA"/>
        </w:rPr>
        <w:t>ання моральних і соціальних рис</w:t>
      </w:r>
      <w:r w:rsidRPr="0053012C">
        <w:rPr>
          <w:lang w:val="uk-UA"/>
        </w:rPr>
        <w:t xml:space="preserve"> особистості </w:t>
      </w:r>
      <w:r w:rsidR="00AA7505" w:rsidRPr="0053012C">
        <w:rPr>
          <w:lang w:val="uk-UA"/>
        </w:rPr>
        <w:t>[</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90056547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9C008C" w:rsidRPr="0053012C">
        <w:rPr>
          <w:lang w:val="uk-UA"/>
        </w:rPr>
        <w:t>37</w:t>
      </w:r>
      <w:r w:rsidR="008317CB">
        <w:fldChar w:fldCharType="end"/>
      </w:r>
      <w:r w:rsidRPr="0053012C">
        <w:rPr>
          <w:lang w:val="uk-UA"/>
        </w:rPr>
        <w:t>].</w:t>
      </w:r>
    </w:p>
    <w:p w:rsidR="000E08FF" w:rsidRPr="0053012C" w:rsidRDefault="000E08FF" w:rsidP="007128FB">
      <w:pPr>
        <w:pStyle w:val="10"/>
        <w:shd w:val="clear" w:color="auto" w:fill="auto"/>
        <w:ind w:firstLine="709"/>
        <w:rPr>
          <w:lang w:val="uk-UA"/>
        </w:rPr>
      </w:pPr>
      <w:r w:rsidRPr="0053012C">
        <w:rPr>
          <w:lang w:val="uk-UA"/>
        </w:rPr>
        <w:t>В цьому віці дозрі</w:t>
      </w:r>
      <w:r w:rsidR="00AA7505" w:rsidRPr="0053012C">
        <w:rPr>
          <w:lang w:val="uk-UA"/>
        </w:rPr>
        <w:t>вання і розвиток дуже тісно пов</w:t>
      </w:r>
      <w:r w:rsidR="0015054A" w:rsidRPr="0053012C">
        <w:rPr>
          <w:lang w:val="uk-UA"/>
        </w:rPr>
        <w:t>’</w:t>
      </w:r>
      <w:r w:rsidR="00AA7505" w:rsidRPr="0053012C">
        <w:rPr>
          <w:lang w:val="uk-UA"/>
        </w:rPr>
        <w:t>язані</w:t>
      </w:r>
      <w:r w:rsidRPr="0053012C">
        <w:rPr>
          <w:lang w:val="uk-UA"/>
        </w:rPr>
        <w:t xml:space="preserve"> з біологічним зростанням підлітка. Відбувається збільшення маси тіла організму, його зростання. Особливо бурхливо зростання тіла проходить з 12 до 15 років, за рахунок збільшення числа і розмірів клітин і позаклітинних утворень. Остаточне його завершення відбувається до 20-23 рок</w:t>
      </w:r>
      <w:r w:rsidR="00AA7505" w:rsidRPr="0053012C">
        <w:rPr>
          <w:lang w:val="uk-UA"/>
        </w:rPr>
        <w:t>ів</w:t>
      </w:r>
      <w:r w:rsidRPr="0053012C">
        <w:rPr>
          <w:lang w:val="uk-UA"/>
        </w:rPr>
        <w:t>. Багато хто</w:t>
      </w:r>
      <w:r w:rsidR="00AA7505" w:rsidRPr="0053012C">
        <w:rPr>
          <w:lang w:val="uk-UA"/>
        </w:rPr>
        <w:t xml:space="preserve"> з</w:t>
      </w:r>
      <w:r w:rsidRPr="0053012C">
        <w:rPr>
          <w:lang w:val="uk-UA"/>
        </w:rPr>
        <w:t xml:space="preserve"> фізіолог</w:t>
      </w:r>
      <w:r w:rsidR="00AA7505" w:rsidRPr="0053012C">
        <w:rPr>
          <w:lang w:val="uk-UA"/>
        </w:rPr>
        <w:t>ів</w:t>
      </w:r>
      <w:r w:rsidRPr="0053012C">
        <w:rPr>
          <w:lang w:val="uk-UA"/>
        </w:rPr>
        <w:t xml:space="preserve"> цей період називають як </w:t>
      </w:r>
      <w:r w:rsidR="00D31DF4" w:rsidRPr="0053012C">
        <w:rPr>
          <w:lang w:val="uk-UA"/>
        </w:rPr>
        <w:t>«</w:t>
      </w:r>
      <w:r w:rsidRPr="0053012C">
        <w:rPr>
          <w:lang w:val="uk-UA"/>
        </w:rPr>
        <w:t>стрибок зростання</w:t>
      </w:r>
      <w:r w:rsidR="00D31DF4" w:rsidRPr="0053012C">
        <w:rPr>
          <w:lang w:val="uk-UA"/>
        </w:rPr>
        <w:t>»</w:t>
      </w:r>
      <w:r w:rsidRPr="0053012C">
        <w:rPr>
          <w:lang w:val="uk-UA"/>
        </w:rPr>
        <w:t xml:space="preserve"> або </w:t>
      </w:r>
      <w:r w:rsidR="00D31DF4" w:rsidRPr="0053012C">
        <w:rPr>
          <w:lang w:val="uk-UA"/>
        </w:rPr>
        <w:t>«</w:t>
      </w:r>
      <w:r w:rsidRPr="0053012C">
        <w:rPr>
          <w:lang w:val="uk-UA"/>
        </w:rPr>
        <w:t>гормональна буря</w:t>
      </w:r>
      <w:r w:rsidR="00D31DF4" w:rsidRPr="0053012C">
        <w:rPr>
          <w:lang w:val="uk-UA"/>
        </w:rPr>
        <w:t>»</w:t>
      </w:r>
      <w:r w:rsidRPr="0053012C">
        <w:rPr>
          <w:lang w:val="uk-UA"/>
        </w:rPr>
        <w:t xml:space="preserve"> [</w:t>
      </w:r>
      <w:fldSimple w:instr=" REF _Ref90056554 \r \h  \* MERGEFORMAT ">
        <w:r w:rsidR="009C008C" w:rsidRPr="0053012C">
          <w:rPr>
            <w:lang w:val="uk-UA"/>
          </w:rPr>
          <w:t>36</w:t>
        </w:r>
      </w:fldSimple>
      <w:r w:rsidRPr="0053012C">
        <w:rPr>
          <w:lang w:val="uk-UA"/>
        </w:rPr>
        <w:t>].</w:t>
      </w:r>
    </w:p>
    <w:p w:rsidR="000E08FF" w:rsidRPr="0053012C" w:rsidRDefault="000E08FF" w:rsidP="007128FB">
      <w:pPr>
        <w:pStyle w:val="10"/>
        <w:shd w:val="clear" w:color="auto" w:fill="auto"/>
        <w:ind w:firstLine="709"/>
        <w:rPr>
          <w:lang w:val="uk-UA"/>
        </w:rPr>
      </w:pPr>
      <w:r w:rsidRPr="0053012C">
        <w:rPr>
          <w:lang w:val="uk-UA"/>
        </w:rPr>
        <w:t>Зростання тіла визначає збільшення окружності грудної клітки, хоча пропорції тіла зберігаються. Маса тіла у цей періо</w:t>
      </w:r>
      <w:r w:rsidR="00AA7505" w:rsidRPr="0053012C">
        <w:rPr>
          <w:lang w:val="uk-UA"/>
        </w:rPr>
        <w:t>д збільшується повільніше, в зв</w:t>
      </w:r>
      <w:r w:rsidR="0015054A" w:rsidRPr="0053012C">
        <w:rPr>
          <w:lang w:val="uk-UA"/>
        </w:rPr>
        <w:t>’</w:t>
      </w:r>
      <w:r w:rsidRPr="0053012C">
        <w:rPr>
          <w:lang w:val="uk-UA"/>
        </w:rPr>
        <w:t xml:space="preserve">язку з чим, підлітки можуть виглядати незграбними з довгими руками, великими ступнями, сутулими, з порушеною поставою. Розвиток лицьової частини черепа змінює обличчя, сильно починає виділятися ніс, кадик. Голова порівняно з тілом </w:t>
      </w:r>
      <w:r w:rsidR="00AA7505" w:rsidRPr="0053012C">
        <w:rPr>
          <w:lang w:val="uk-UA"/>
        </w:rPr>
        <w:t>здається маленькою</w:t>
      </w:r>
      <w:r w:rsidRPr="0053012C">
        <w:rPr>
          <w:lang w:val="uk-UA"/>
        </w:rPr>
        <w:t>. Підлітку здається, що він має не привабливі риси. Це впливає на його поведінку і самооцінку, що може виражатися в невпевненості та сором</w:t>
      </w:r>
      <w:r w:rsidR="0015054A" w:rsidRPr="0053012C">
        <w:rPr>
          <w:lang w:val="uk-UA"/>
        </w:rPr>
        <w:t>’</w:t>
      </w:r>
      <w:r w:rsidRPr="0053012C">
        <w:rPr>
          <w:lang w:val="uk-UA"/>
        </w:rPr>
        <w:t xml:space="preserve">язливості. Відбувається порівняння себе з іншими, особливо з дорослими та невідповідність ідеалу викликає страждання. Фізіологічні зміни в розвитку підлітка накладають свій відбиток </w:t>
      </w:r>
      <w:r w:rsidRPr="0053012C">
        <w:rPr>
          <w:lang w:val="uk-UA"/>
        </w:rPr>
        <w:lastRenderedPageBreak/>
        <w:t>і обумовлюють суперечності у свідомості його особистості [</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90056562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9C008C" w:rsidRPr="0053012C">
        <w:rPr>
          <w:lang w:val="uk-UA"/>
        </w:rPr>
        <w:t>65</w:t>
      </w:r>
      <w:r w:rsidR="008317CB">
        <w:fldChar w:fldCharType="end"/>
      </w:r>
      <w:r w:rsidRPr="0053012C">
        <w:rPr>
          <w:lang w:val="uk-UA"/>
        </w:rPr>
        <w:t>].</w:t>
      </w:r>
    </w:p>
    <w:p w:rsidR="000E08FF" w:rsidRPr="0053012C" w:rsidRDefault="000E08FF" w:rsidP="007128FB">
      <w:pPr>
        <w:pStyle w:val="10"/>
        <w:shd w:val="clear" w:color="auto" w:fill="auto"/>
        <w:ind w:firstLine="709"/>
        <w:rPr>
          <w:lang w:val="uk-UA"/>
        </w:rPr>
      </w:pPr>
      <w:r w:rsidRPr="0053012C">
        <w:rPr>
          <w:lang w:val="uk-UA"/>
        </w:rPr>
        <w:t>Багато вчених [</w:t>
      </w:r>
      <w:fldSimple w:instr=" REF _Ref90056571 \r \h  \* MERGEFORMAT ">
        <w:r w:rsidR="009C008C" w:rsidRPr="0053012C">
          <w:rPr>
            <w:lang w:val="uk-UA"/>
          </w:rPr>
          <w:t>45</w:t>
        </w:r>
      </w:fldSimple>
      <w:r w:rsidRPr="0053012C">
        <w:rPr>
          <w:lang w:val="uk-UA"/>
        </w:rPr>
        <w:t xml:space="preserve">; </w:t>
      </w:r>
      <w:fldSimple w:instr=" REF _Ref90056578 \r \h  \* MERGEFORMAT ">
        <w:r w:rsidR="009C008C" w:rsidRPr="0053012C">
          <w:rPr>
            <w:lang w:val="uk-UA"/>
          </w:rPr>
          <w:t>51</w:t>
        </w:r>
      </w:fldSimple>
      <w:r w:rsidRPr="0053012C">
        <w:rPr>
          <w:lang w:val="uk-UA"/>
        </w:rPr>
        <w:t xml:space="preserve">; </w:t>
      </w:r>
      <w:fldSimple w:instr=" REF _Ref90056586 \r \h  \* MERGEFORMAT ">
        <w:r w:rsidR="009C008C" w:rsidRPr="0053012C">
          <w:rPr>
            <w:lang w:val="uk-UA"/>
          </w:rPr>
          <w:t>60</w:t>
        </w:r>
      </w:fldSimple>
      <w:r w:rsidRPr="0053012C">
        <w:rPr>
          <w:lang w:val="uk-UA"/>
        </w:rPr>
        <w:t xml:space="preserve">; </w:t>
      </w:r>
      <w:fldSimple w:instr=" REF _Ref90056396 \r \h  \* MERGEFORMAT ">
        <w:r w:rsidR="009C008C" w:rsidRPr="0053012C">
          <w:rPr>
            <w:lang w:val="uk-UA"/>
          </w:rPr>
          <w:t>79</w:t>
        </w:r>
      </w:fldSimple>
      <w:r w:rsidRPr="0053012C">
        <w:rPr>
          <w:lang w:val="uk-UA"/>
        </w:rPr>
        <w:t xml:space="preserve">] зазначають, що стрибок відбувається на початку підліткового періоду. У хлопчиків основне зростання починається приблизно на 2-3 роки пізніше, ніж у дівчаток. Найактивніший зростання відбувається в 13 років, і сповільнюється </w:t>
      </w:r>
      <w:r w:rsidR="00AA7505" w:rsidRPr="0053012C">
        <w:rPr>
          <w:lang w:val="uk-UA"/>
        </w:rPr>
        <w:t>к</w:t>
      </w:r>
      <w:r w:rsidRPr="0053012C">
        <w:rPr>
          <w:lang w:val="uk-UA"/>
        </w:rPr>
        <w:t xml:space="preserve"> 16-ти рокам. Зростання кісток визначає в основному спадковість, але не вик</w:t>
      </w:r>
      <w:r w:rsidR="00AA7505" w:rsidRPr="0053012C">
        <w:rPr>
          <w:lang w:val="uk-UA"/>
        </w:rPr>
        <w:t>лючені невеликі відхилення, пов</w:t>
      </w:r>
      <w:r w:rsidR="0015054A" w:rsidRPr="0053012C">
        <w:rPr>
          <w:lang w:val="uk-UA"/>
        </w:rPr>
        <w:t>’</w:t>
      </w:r>
      <w:r w:rsidRPr="0053012C">
        <w:rPr>
          <w:lang w:val="uk-UA"/>
        </w:rPr>
        <w:t>язані з внутр</w:t>
      </w:r>
      <w:r w:rsidR="00AA7505" w:rsidRPr="0053012C">
        <w:rPr>
          <w:lang w:val="uk-UA"/>
        </w:rPr>
        <w:t>ішньоутробним розвитком. Від 11-</w:t>
      </w:r>
      <w:r w:rsidRPr="0053012C">
        <w:rPr>
          <w:lang w:val="uk-UA"/>
        </w:rPr>
        <w:t>12 ти до 15</w:t>
      </w:r>
      <w:r w:rsidR="00AA7505" w:rsidRPr="0053012C">
        <w:rPr>
          <w:lang w:val="uk-UA"/>
        </w:rPr>
        <w:t>-</w:t>
      </w:r>
      <w:r w:rsidRPr="0053012C">
        <w:rPr>
          <w:lang w:val="uk-UA"/>
        </w:rPr>
        <w:t xml:space="preserve">16 ти років хребет відстає від темпу зростання тіла в довжину. </w:t>
      </w:r>
      <w:r w:rsidR="00AA7505" w:rsidRPr="0053012C">
        <w:rPr>
          <w:lang w:val="uk-UA"/>
        </w:rPr>
        <w:t>Міжпозвоночний</w:t>
      </w:r>
      <w:r w:rsidRPr="0053012C">
        <w:rPr>
          <w:lang w:val="uk-UA"/>
        </w:rPr>
        <w:t xml:space="preserve"> простір до 14-ти років заповнено хрящем, що пояснює викривлення хребта. Хребет дуже чутливий </w:t>
      </w:r>
      <w:r w:rsidR="00AA7505" w:rsidRPr="0053012C">
        <w:rPr>
          <w:lang w:val="uk-UA"/>
        </w:rPr>
        <w:t>до</w:t>
      </w:r>
      <w:r w:rsidRPr="0053012C">
        <w:rPr>
          <w:lang w:val="uk-UA"/>
        </w:rPr>
        <w:t xml:space="preserve"> важки</w:t>
      </w:r>
      <w:r w:rsidR="00AA7505" w:rsidRPr="0053012C">
        <w:rPr>
          <w:lang w:val="uk-UA"/>
        </w:rPr>
        <w:t>х</w:t>
      </w:r>
      <w:r w:rsidRPr="0053012C">
        <w:rPr>
          <w:lang w:val="uk-UA"/>
        </w:rPr>
        <w:t xml:space="preserve"> навантажень, неправильного </w:t>
      </w:r>
      <w:r w:rsidR="00AA7505" w:rsidRPr="0053012C">
        <w:rPr>
          <w:lang w:val="uk-UA"/>
        </w:rPr>
        <w:t>п</w:t>
      </w:r>
      <w:r w:rsidRPr="0053012C">
        <w:rPr>
          <w:lang w:val="uk-UA"/>
        </w:rPr>
        <w:t>оложення тіла, та тривало</w:t>
      </w:r>
      <w:r w:rsidR="00AA7505" w:rsidRPr="0053012C">
        <w:rPr>
          <w:lang w:val="uk-UA"/>
        </w:rPr>
        <w:t>ї</w:t>
      </w:r>
      <w:r w:rsidRPr="0053012C">
        <w:rPr>
          <w:lang w:val="uk-UA"/>
        </w:rPr>
        <w:t xml:space="preserve"> напруги. Кістки тазу легко зміщуються, так як вони зрос</w:t>
      </w:r>
      <w:r w:rsidR="00AA7505" w:rsidRPr="0053012C">
        <w:rPr>
          <w:lang w:val="uk-UA"/>
        </w:rPr>
        <w:t>таються тільки до 21 року, у зв</w:t>
      </w:r>
      <w:r w:rsidR="0015054A" w:rsidRPr="0053012C">
        <w:rPr>
          <w:lang w:val="uk-UA"/>
        </w:rPr>
        <w:t>’</w:t>
      </w:r>
      <w:r w:rsidRPr="0053012C">
        <w:rPr>
          <w:lang w:val="uk-UA"/>
        </w:rPr>
        <w:t>язку з чим необхідно визначати обсяг і характер нав</w:t>
      </w:r>
      <w:r w:rsidR="00637295" w:rsidRPr="0053012C">
        <w:rPr>
          <w:lang w:val="uk-UA"/>
        </w:rPr>
        <w:t>антажень на хребет і кістково-</w:t>
      </w:r>
      <w:r w:rsidRPr="0053012C">
        <w:rPr>
          <w:lang w:val="uk-UA"/>
        </w:rPr>
        <w:t>м</w:t>
      </w:r>
      <w:r w:rsidR="0015054A" w:rsidRPr="0053012C">
        <w:rPr>
          <w:lang w:val="uk-UA"/>
        </w:rPr>
        <w:t>’</w:t>
      </w:r>
      <w:r w:rsidRPr="0053012C">
        <w:rPr>
          <w:lang w:val="uk-UA"/>
        </w:rPr>
        <w:t>язову систему.</w:t>
      </w:r>
    </w:p>
    <w:p w:rsidR="000E08FF" w:rsidRPr="0053012C" w:rsidRDefault="00AA7505" w:rsidP="007128FB">
      <w:pPr>
        <w:pStyle w:val="10"/>
        <w:shd w:val="clear" w:color="auto" w:fill="auto"/>
        <w:ind w:firstLine="709"/>
        <w:rPr>
          <w:lang w:val="uk-UA"/>
        </w:rPr>
      </w:pPr>
      <w:r w:rsidRPr="0053012C">
        <w:rPr>
          <w:lang w:val="uk-UA"/>
        </w:rPr>
        <w:t>М</w:t>
      </w:r>
      <w:r w:rsidR="0015054A" w:rsidRPr="0053012C">
        <w:rPr>
          <w:lang w:val="uk-UA"/>
        </w:rPr>
        <w:t>’</w:t>
      </w:r>
      <w:r w:rsidR="000E08FF" w:rsidRPr="0053012C">
        <w:rPr>
          <w:lang w:val="uk-UA"/>
        </w:rPr>
        <w:t>язова система відстає в розвитку</w:t>
      </w:r>
      <w:r w:rsidRPr="0053012C">
        <w:rPr>
          <w:lang w:val="uk-UA"/>
        </w:rPr>
        <w:t xml:space="preserve"> від кісткової системи, тому м</w:t>
      </w:r>
      <w:r w:rsidR="0015054A" w:rsidRPr="0053012C">
        <w:rPr>
          <w:lang w:val="uk-UA"/>
        </w:rPr>
        <w:t>’</w:t>
      </w:r>
      <w:r w:rsidR="000E08FF" w:rsidRPr="0053012C">
        <w:rPr>
          <w:lang w:val="uk-UA"/>
        </w:rPr>
        <w:t xml:space="preserve">язова сила не може розвиватися в повну силу, що призводить до частих </w:t>
      </w:r>
      <w:r w:rsidRPr="0053012C">
        <w:rPr>
          <w:lang w:val="uk-UA"/>
        </w:rPr>
        <w:t>втомлень</w:t>
      </w:r>
      <w:r w:rsidR="000E08FF" w:rsidRPr="0053012C">
        <w:rPr>
          <w:lang w:val="uk-UA"/>
        </w:rPr>
        <w:t>, слабкості, спаду енергії, різкого зниження результатів спортивних занять [</w:t>
      </w:r>
      <w:fldSimple w:instr=" REF _Ref90056615 \r \h  \* MERGEFORMAT ">
        <w:r w:rsidR="009C008C" w:rsidRPr="0053012C">
          <w:rPr>
            <w:lang w:val="uk-UA"/>
          </w:rPr>
          <w:t>54</w:t>
        </w:r>
      </w:fldSimple>
      <w:r w:rsidR="000E08FF" w:rsidRPr="0053012C">
        <w:rPr>
          <w:lang w:val="uk-UA"/>
        </w:rPr>
        <w:t>].</w:t>
      </w:r>
    </w:p>
    <w:p w:rsidR="000E08FF" w:rsidRPr="0053012C" w:rsidRDefault="00AA7505" w:rsidP="007128FB">
      <w:pPr>
        <w:pStyle w:val="10"/>
        <w:shd w:val="clear" w:color="auto" w:fill="auto"/>
        <w:ind w:firstLine="709"/>
        <w:rPr>
          <w:lang w:val="uk-UA"/>
        </w:rPr>
      </w:pPr>
      <w:r w:rsidRPr="0053012C">
        <w:rPr>
          <w:lang w:val="uk-UA"/>
        </w:rPr>
        <w:t>Збільшення маси м</w:t>
      </w:r>
      <w:r w:rsidR="0015054A" w:rsidRPr="0053012C">
        <w:rPr>
          <w:lang w:val="uk-UA"/>
        </w:rPr>
        <w:t>’</w:t>
      </w:r>
      <w:r w:rsidR="000E08FF" w:rsidRPr="0053012C">
        <w:rPr>
          <w:lang w:val="uk-UA"/>
        </w:rPr>
        <w:t xml:space="preserve">язів з віком відбувається не рівномірно: </w:t>
      </w:r>
      <w:r w:rsidRPr="0053012C">
        <w:rPr>
          <w:lang w:val="uk-UA"/>
        </w:rPr>
        <w:t>протягом перших 14 років вага м</w:t>
      </w:r>
      <w:r w:rsidR="0015054A" w:rsidRPr="0053012C">
        <w:rPr>
          <w:lang w:val="uk-UA"/>
        </w:rPr>
        <w:t>’</w:t>
      </w:r>
      <w:r w:rsidR="000E08FF" w:rsidRPr="0053012C">
        <w:rPr>
          <w:lang w:val="uk-UA"/>
        </w:rPr>
        <w:t>яз</w:t>
      </w:r>
      <w:r w:rsidRPr="0053012C">
        <w:rPr>
          <w:lang w:val="uk-UA"/>
        </w:rPr>
        <w:t>у</w:t>
      </w:r>
      <w:r w:rsidR="000E08FF" w:rsidRPr="0053012C">
        <w:rPr>
          <w:lang w:val="uk-UA"/>
        </w:rPr>
        <w:t xml:space="preserve"> збільшується на 9%, а з 15-17 років на 12%. Більш високі т</w:t>
      </w:r>
      <w:r w:rsidR="00715B11" w:rsidRPr="0053012C">
        <w:rPr>
          <w:lang w:val="uk-UA"/>
        </w:rPr>
        <w:t>емпи зростання характерні для м</w:t>
      </w:r>
      <w:r w:rsidR="0015054A" w:rsidRPr="0053012C">
        <w:rPr>
          <w:lang w:val="uk-UA"/>
        </w:rPr>
        <w:t>’</w:t>
      </w:r>
      <w:r w:rsidR="000E08FF" w:rsidRPr="0053012C">
        <w:rPr>
          <w:lang w:val="uk-UA"/>
        </w:rPr>
        <w:t>язів</w:t>
      </w:r>
      <w:r w:rsidR="00715B11" w:rsidRPr="0053012C">
        <w:rPr>
          <w:lang w:val="uk-UA"/>
        </w:rPr>
        <w:t xml:space="preserve"> нижніх кінцівок порівняно з м</w:t>
      </w:r>
      <w:r w:rsidR="0015054A" w:rsidRPr="0053012C">
        <w:rPr>
          <w:lang w:val="uk-UA"/>
        </w:rPr>
        <w:t>’</w:t>
      </w:r>
      <w:r w:rsidR="000E08FF" w:rsidRPr="0053012C">
        <w:rPr>
          <w:lang w:val="uk-UA"/>
        </w:rPr>
        <w:t>язами верхніх кінцівок [</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90056624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9C008C" w:rsidRPr="0053012C">
        <w:rPr>
          <w:lang w:val="uk-UA"/>
        </w:rPr>
        <w:t>78</w:t>
      </w:r>
      <w:r w:rsidR="008317CB">
        <w:fldChar w:fldCharType="end"/>
      </w:r>
      <w:r w:rsidR="000E08FF" w:rsidRPr="0053012C">
        <w:rPr>
          <w:lang w:val="uk-UA"/>
        </w:rPr>
        <w:t>].</w:t>
      </w:r>
    </w:p>
    <w:p w:rsidR="000E08FF" w:rsidRPr="0053012C" w:rsidRDefault="000E08FF" w:rsidP="007128FB">
      <w:pPr>
        <w:pStyle w:val="10"/>
        <w:shd w:val="clear" w:color="auto" w:fill="auto"/>
        <w:ind w:firstLine="709"/>
        <w:rPr>
          <w:lang w:val="uk-UA"/>
        </w:rPr>
      </w:pPr>
      <w:r w:rsidRPr="0053012C">
        <w:rPr>
          <w:lang w:val="uk-UA"/>
        </w:rPr>
        <w:t>Це робить вплив на моторн</w:t>
      </w:r>
      <w:r w:rsidR="00715B11" w:rsidRPr="0053012C">
        <w:rPr>
          <w:lang w:val="uk-UA"/>
        </w:rPr>
        <w:t>ий</w:t>
      </w:r>
      <w:r w:rsidRPr="0053012C">
        <w:rPr>
          <w:lang w:val="uk-UA"/>
        </w:rPr>
        <w:t xml:space="preserve"> розвиток, в процесі як</w:t>
      </w:r>
      <w:r w:rsidR="00715B11" w:rsidRPr="0053012C">
        <w:rPr>
          <w:lang w:val="uk-UA"/>
        </w:rPr>
        <w:t>ого нервові закінчення і самі м</w:t>
      </w:r>
      <w:r w:rsidR="0015054A" w:rsidRPr="0053012C">
        <w:rPr>
          <w:lang w:val="uk-UA"/>
        </w:rPr>
        <w:t>’</w:t>
      </w:r>
      <w:r w:rsidRPr="0053012C">
        <w:rPr>
          <w:lang w:val="uk-UA"/>
        </w:rPr>
        <w:t>язи дозрівають зверху вниз і від центру до периферії, що позначається на виробленні рухових навичок і на координації рухів. Але це у свою чергу дає можливість контролювати діяльність нижніх частин тіла, набувати рухові навички. Малорухливий спосіб життя і недостатня навантаження на рухові функції уповільнює моторн</w:t>
      </w:r>
      <w:r w:rsidR="00AB17C0" w:rsidRPr="0053012C">
        <w:rPr>
          <w:lang w:val="uk-UA"/>
        </w:rPr>
        <w:t>ий розвиток. У теж час м</w:t>
      </w:r>
      <w:r w:rsidR="0015054A" w:rsidRPr="0053012C">
        <w:rPr>
          <w:lang w:val="uk-UA"/>
        </w:rPr>
        <w:t>’</w:t>
      </w:r>
      <w:r w:rsidRPr="0053012C">
        <w:rPr>
          <w:lang w:val="uk-UA"/>
        </w:rPr>
        <w:t xml:space="preserve">язова система підлітка дуже </w:t>
      </w:r>
      <w:r w:rsidR="00637295" w:rsidRPr="0053012C">
        <w:rPr>
          <w:lang w:val="uk-UA"/>
        </w:rPr>
        <w:t>лабільна</w:t>
      </w:r>
      <w:r w:rsidRPr="0053012C">
        <w:rPr>
          <w:lang w:val="uk-UA"/>
        </w:rPr>
        <w:t xml:space="preserve">, тому кожне нове рухове вміння буде переходити в навик, представляючи собою конструкцію, яка виникає у міру того, як вже наявні навички реорганізуються в більш складні системи дій. </w:t>
      </w:r>
      <w:r w:rsidRPr="0053012C">
        <w:rPr>
          <w:lang w:val="uk-UA"/>
        </w:rPr>
        <w:lastRenderedPageBreak/>
        <w:t xml:space="preserve">Спочатку ці рухи завжди бувають малоефективними і некоординованими, але через певний час конструкції реорганізуються, починають регулюватися самосвідомістю підлітка, і </w:t>
      </w:r>
      <w:r w:rsidR="00AB17C0" w:rsidRPr="0053012C">
        <w:rPr>
          <w:lang w:val="uk-UA"/>
        </w:rPr>
        <w:t>його</w:t>
      </w:r>
      <w:r w:rsidRPr="0053012C">
        <w:rPr>
          <w:lang w:val="uk-UA"/>
        </w:rPr>
        <w:t xml:space="preserve"> рухи стають плавними і скоординованими [</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90056385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9C008C" w:rsidRPr="0053012C">
        <w:rPr>
          <w:lang w:val="uk-UA"/>
        </w:rPr>
        <w:t>62</w:t>
      </w:r>
      <w:r w:rsidR="008317CB">
        <w:fldChar w:fldCharType="end"/>
      </w:r>
      <w:r w:rsidRPr="0053012C">
        <w:rPr>
          <w:lang w:val="uk-UA"/>
        </w:rPr>
        <w:t>].</w:t>
      </w:r>
    </w:p>
    <w:p w:rsidR="000E08FF" w:rsidRPr="0053012C" w:rsidRDefault="00AB17C0" w:rsidP="007128FB">
      <w:pPr>
        <w:pStyle w:val="10"/>
        <w:shd w:val="clear" w:color="auto" w:fill="auto"/>
        <w:ind w:firstLine="709"/>
        <w:rPr>
          <w:lang w:val="uk-UA"/>
        </w:rPr>
      </w:pPr>
      <w:r w:rsidRPr="0053012C">
        <w:rPr>
          <w:lang w:val="uk-UA"/>
        </w:rPr>
        <w:t>Розвиток кістково-м</w:t>
      </w:r>
      <w:r w:rsidR="0015054A" w:rsidRPr="0053012C">
        <w:rPr>
          <w:lang w:val="uk-UA"/>
        </w:rPr>
        <w:t>’</w:t>
      </w:r>
      <w:r w:rsidR="000E08FF" w:rsidRPr="0053012C">
        <w:rPr>
          <w:lang w:val="uk-UA"/>
        </w:rPr>
        <w:t>язової системи покращує рухові навички підлітків. Вони стають швидше в усіх рухах, спритнішим</w:t>
      </w:r>
      <w:r w:rsidRPr="0053012C">
        <w:rPr>
          <w:lang w:val="uk-UA"/>
        </w:rPr>
        <w:t>и</w:t>
      </w:r>
      <w:r w:rsidR="000E08FF" w:rsidRPr="0053012C">
        <w:rPr>
          <w:lang w:val="uk-UA"/>
        </w:rPr>
        <w:t xml:space="preserve"> і сильніш</w:t>
      </w:r>
      <w:r w:rsidRPr="0053012C">
        <w:rPr>
          <w:lang w:val="uk-UA"/>
        </w:rPr>
        <w:t>ими</w:t>
      </w:r>
      <w:r w:rsidR="000E08FF" w:rsidRPr="0053012C">
        <w:rPr>
          <w:lang w:val="uk-UA"/>
        </w:rPr>
        <w:t xml:space="preserve">, ніж раніше. Це відбувається тому, що розвивається </w:t>
      </w:r>
      <w:r w:rsidRPr="0053012C">
        <w:rPr>
          <w:lang w:val="uk-UA"/>
        </w:rPr>
        <w:t>крупна</w:t>
      </w:r>
      <w:r w:rsidR="000E08FF" w:rsidRPr="0053012C">
        <w:rPr>
          <w:lang w:val="uk-UA"/>
        </w:rPr>
        <w:t xml:space="preserve"> мускулатура, та вдосконалюється дрібна мускулатура. На цьому етапі підлітки вже здатні скоординувати роботу верхнього плечового поясу, корпус</w:t>
      </w:r>
      <w:r w:rsidRPr="0053012C">
        <w:rPr>
          <w:lang w:val="uk-UA"/>
        </w:rPr>
        <w:t>у</w:t>
      </w:r>
      <w:r w:rsidR="000E08FF" w:rsidRPr="0053012C">
        <w:rPr>
          <w:lang w:val="uk-UA"/>
        </w:rPr>
        <w:t xml:space="preserve"> і нижніх кінцівок. Крім того, вони здатні координувати зір і рух кисті руки. Це дає можливість зменшити час рухової реакції, в підсумку вони можуть домогтися високих результатів у швидкісних видах спорту [</w:t>
      </w:r>
      <w:fldSimple w:instr=" REF _Ref90056615 \r \h  \* MERGEFORMAT ">
        <w:r w:rsidR="009C008C" w:rsidRPr="0053012C">
          <w:rPr>
            <w:lang w:val="uk-UA"/>
          </w:rPr>
          <w:t>54</w:t>
        </w:r>
      </w:fldSimple>
      <w:r w:rsidR="000E08FF" w:rsidRPr="0053012C">
        <w:rPr>
          <w:lang w:val="uk-UA"/>
        </w:rPr>
        <w:t>].</w:t>
      </w:r>
    </w:p>
    <w:p w:rsidR="000E08FF" w:rsidRPr="0053012C" w:rsidRDefault="000E08FF" w:rsidP="007128FB">
      <w:pPr>
        <w:pStyle w:val="10"/>
        <w:shd w:val="clear" w:color="auto" w:fill="auto"/>
        <w:ind w:firstLine="709"/>
        <w:rPr>
          <w:lang w:val="uk-UA"/>
        </w:rPr>
      </w:pPr>
      <w:r w:rsidRPr="0053012C">
        <w:rPr>
          <w:lang w:val="uk-UA"/>
        </w:rPr>
        <w:t>Багато вчених [</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90056660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9C008C" w:rsidRPr="0053012C">
        <w:rPr>
          <w:lang w:val="uk-UA"/>
        </w:rPr>
        <w:t>17</w:t>
      </w:r>
      <w:r w:rsidR="008317CB">
        <w:fldChar w:fldCharType="end"/>
      </w:r>
      <w:r w:rsidRPr="0053012C">
        <w:rPr>
          <w:lang w:val="uk-UA"/>
        </w:rPr>
        <w:t xml:space="preserve">; </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90056668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9C008C" w:rsidRPr="0053012C">
        <w:rPr>
          <w:lang w:val="uk-UA"/>
        </w:rPr>
        <w:t>24</w:t>
      </w:r>
      <w:r w:rsidR="008317CB">
        <w:fldChar w:fldCharType="end"/>
      </w:r>
      <w:r w:rsidRPr="0053012C">
        <w:rPr>
          <w:lang w:val="uk-UA"/>
        </w:rPr>
        <w:t xml:space="preserve">; </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90056571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9C008C" w:rsidRPr="0053012C">
        <w:rPr>
          <w:lang w:val="uk-UA"/>
        </w:rPr>
        <w:t>45</w:t>
      </w:r>
      <w:r w:rsidR="008317CB">
        <w:fldChar w:fldCharType="end"/>
      </w:r>
      <w:r w:rsidRPr="0053012C">
        <w:rPr>
          <w:lang w:val="uk-UA"/>
        </w:rPr>
        <w:t xml:space="preserve">; </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90056578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9C008C" w:rsidRPr="0053012C">
        <w:rPr>
          <w:lang w:val="uk-UA"/>
        </w:rPr>
        <w:t>51</w:t>
      </w:r>
      <w:r w:rsidR="008317CB">
        <w:fldChar w:fldCharType="end"/>
      </w:r>
      <w:r w:rsidRPr="0053012C">
        <w:rPr>
          <w:lang w:val="uk-UA"/>
        </w:rPr>
        <w:t xml:space="preserve">; </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90056696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9C008C" w:rsidRPr="0053012C">
        <w:rPr>
          <w:lang w:val="uk-UA"/>
        </w:rPr>
        <w:t>76</w:t>
      </w:r>
      <w:r w:rsidR="008317CB">
        <w:fldChar w:fldCharType="end"/>
      </w:r>
      <w:r w:rsidRPr="0053012C">
        <w:rPr>
          <w:lang w:val="uk-UA"/>
        </w:rPr>
        <w:t>] прийшли до висновку, що заняття фізичною культурою та спортом в цьому віц</w:t>
      </w:r>
      <w:r w:rsidR="00AB17C0" w:rsidRPr="0053012C">
        <w:rPr>
          <w:lang w:val="uk-UA"/>
        </w:rPr>
        <w:t>і позитивно впливають на здоров</w:t>
      </w:r>
      <w:r w:rsidR="0015054A" w:rsidRPr="0053012C">
        <w:rPr>
          <w:lang w:val="uk-UA"/>
        </w:rPr>
        <w:t>’</w:t>
      </w:r>
      <w:r w:rsidR="00AB17C0" w:rsidRPr="0053012C">
        <w:rPr>
          <w:lang w:val="uk-UA"/>
        </w:rPr>
        <w:t>я підлітків, збільшуючи їх м</w:t>
      </w:r>
      <w:r w:rsidR="0015054A" w:rsidRPr="0053012C">
        <w:rPr>
          <w:lang w:val="uk-UA"/>
        </w:rPr>
        <w:t>’</w:t>
      </w:r>
      <w:r w:rsidRPr="0053012C">
        <w:rPr>
          <w:lang w:val="uk-UA"/>
        </w:rPr>
        <w:t>язову силу, витривалість і знижуючи частку жировій тканині. Крім цього заняття фізичною культурою та спортом посилюють почуття фізичної спроможності, формують позитивний образ тіла, призводять до появи цілеспрямованості, витримки, напористості і ін.</w:t>
      </w:r>
    </w:p>
    <w:p w:rsidR="000E08FF" w:rsidRPr="0053012C" w:rsidRDefault="000E08FF" w:rsidP="007128FB">
      <w:pPr>
        <w:pStyle w:val="10"/>
        <w:shd w:val="clear" w:color="auto" w:fill="auto"/>
        <w:ind w:firstLine="709"/>
        <w:rPr>
          <w:lang w:val="uk-UA"/>
        </w:rPr>
      </w:pPr>
      <w:r w:rsidRPr="0053012C">
        <w:rPr>
          <w:lang w:val="uk-UA"/>
        </w:rPr>
        <w:t>Опорно-руховий апарат у підлітків здатний витримувати значні статичні напруги і виконувати тривалу роботу, що обумовлено нервов</w:t>
      </w:r>
      <w:r w:rsidR="00AB17C0" w:rsidRPr="0053012C">
        <w:rPr>
          <w:lang w:val="uk-UA"/>
        </w:rPr>
        <w:t>им</w:t>
      </w:r>
      <w:r w:rsidRPr="0053012C">
        <w:rPr>
          <w:lang w:val="uk-UA"/>
        </w:rPr>
        <w:t xml:space="preserve"> регулюванням, будовою, хімічним складом і </w:t>
      </w:r>
      <w:r w:rsidR="00AB17C0" w:rsidRPr="0053012C">
        <w:rPr>
          <w:lang w:val="uk-UA"/>
        </w:rPr>
        <w:t>скорочувальними властивостями м</w:t>
      </w:r>
      <w:r w:rsidR="0015054A" w:rsidRPr="0053012C">
        <w:rPr>
          <w:lang w:val="uk-UA"/>
        </w:rPr>
        <w:t>’</w:t>
      </w:r>
      <w:r w:rsidRPr="0053012C">
        <w:rPr>
          <w:lang w:val="uk-UA"/>
        </w:rPr>
        <w:t>язів. Значно змінюються в процесі онтоген</w:t>
      </w:r>
      <w:r w:rsidR="00AB17C0" w:rsidRPr="0053012C">
        <w:rPr>
          <w:lang w:val="uk-UA"/>
        </w:rPr>
        <w:t>езу функціональні властивості м</w:t>
      </w:r>
      <w:r w:rsidR="0015054A" w:rsidRPr="0053012C">
        <w:rPr>
          <w:lang w:val="uk-UA"/>
        </w:rPr>
        <w:t>’</w:t>
      </w:r>
      <w:r w:rsidRPr="0053012C">
        <w:rPr>
          <w:lang w:val="uk-UA"/>
        </w:rPr>
        <w:t>язів. Збільшуют</w:t>
      </w:r>
      <w:r w:rsidR="00AB17C0" w:rsidRPr="0053012C">
        <w:rPr>
          <w:lang w:val="uk-UA"/>
        </w:rPr>
        <w:t>ься збудливість і лабільність м</w:t>
      </w:r>
      <w:r w:rsidR="0015054A" w:rsidRPr="0053012C">
        <w:rPr>
          <w:lang w:val="uk-UA"/>
        </w:rPr>
        <w:t>’</w:t>
      </w:r>
      <w:r w:rsidRPr="0053012C">
        <w:rPr>
          <w:lang w:val="uk-UA"/>
        </w:rPr>
        <w:t>язової тканини. Зміню</w:t>
      </w:r>
      <w:r w:rsidR="00643580" w:rsidRPr="0053012C">
        <w:rPr>
          <w:lang w:val="uk-UA"/>
        </w:rPr>
        <w:t>ється м</w:t>
      </w:r>
      <w:r w:rsidR="0015054A" w:rsidRPr="0053012C">
        <w:rPr>
          <w:lang w:val="uk-UA"/>
        </w:rPr>
        <w:t>’</w:t>
      </w:r>
      <w:r w:rsidRPr="0053012C">
        <w:rPr>
          <w:lang w:val="uk-UA"/>
        </w:rPr>
        <w:t>язовий тонус. У новонародже</w:t>
      </w:r>
      <w:r w:rsidR="00643580" w:rsidRPr="0053012C">
        <w:rPr>
          <w:lang w:val="uk-UA"/>
        </w:rPr>
        <w:t>них погано виражена здатність м</w:t>
      </w:r>
      <w:r w:rsidR="0015054A" w:rsidRPr="0053012C">
        <w:rPr>
          <w:lang w:val="uk-UA"/>
        </w:rPr>
        <w:t>’</w:t>
      </w:r>
      <w:r w:rsidRPr="0053012C">
        <w:rPr>
          <w:lang w:val="uk-UA"/>
        </w:rPr>
        <w:t>язів до розслабленн</w:t>
      </w:r>
      <w:r w:rsidR="00643580" w:rsidRPr="0053012C">
        <w:rPr>
          <w:lang w:val="uk-UA"/>
        </w:rPr>
        <w:t>я</w:t>
      </w:r>
      <w:r w:rsidRPr="0053012C">
        <w:rPr>
          <w:lang w:val="uk-UA"/>
        </w:rPr>
        <w:t>, яка з віком з</w:t>
      </w:r>
      <w:r w:rsidR="00643580" w:rsidRPr="0053012C">
        <w:rPr>
          <w:lang w:val="uk-UA"/>
        </w:rPr>
        <w:t>більшується. З цим зазвичай пов</w:t>
      </w:r>
      <w:r w:rsidR="0015054A" w:rsidRPr="0053012C">
        <w:rPr>
          <w:lang w:val="uk-UA"/>
        </w:rPr>
        <w:t>’</w:t>
      </w:r>
      <w:r w:rsidRPr="0053012C">
        <w:rPr>
          <w:lang w:val="uk-UA"/>
        </w:rPr>
        <w:t>язана скутість рухів у дітей і підлітків. Тільки після 15-ти років рух</w:t>
      </w:r>
      <w:r w:rsidR="00643580" w:rsidRPr="0053012C">
        <w:rPr>
          <w:lang w:val="uk-UA"/>
        </w:rPr>
        <w:t>и</w:t>
      </w:r>
      <w:r w:rsidRPr="0053012C">
        <w:rPr>
          <w:lang w:val="uk-UA"/>
        </w:rPr>
        <w:t xml:space="preserve"> стають більш пластичними [</w:t>
      </w:r>
      <w:fldSimple w:instr=" REF _Ref90056725 \r \h  \* MERGEFORMAT ">
        <w:r w:rsidR="009C008C" w:rsidRPr="0053012C">
          <w:rPr>
            <w:lang w:val="uk-UA"/>
          </w:rPr>
          <w:t>19</w:t>
        </w:r>
      </w:fldSimple>
      <w:r w:rsidRPr="0053012C">
        <w:rPr>
          <w:lang w:val="uk-UA"/>
        </w:rPr>
        <w:t xml:space="preserve">; </w:t>
      </w:r>
      <w:fldSimple w:instr=" REF _Ref90056554 \r \h  \* MERGEFORMAT ">
        <w:r w:rsidR="009C008C" w:rsidRPr="0053012C">
          <w:rPr>
            <w:lang w:val="uk-UA"/>
          </w:rPr>
          <w:t>36</w:t>
        </w:r>
      </w:fldSimple>
      <w:r w:rsidRPr="0053012C">
        <w:rPr>
          <w:lang w:val="uk-UA"/>
        </w:rPr>
        <w:t>].</w:t>
      </w:r>
    </w:p>
    <w:p w:rsidR="000E08FF" w:rsidRPr="0053012C" w:rsidRDefault="000E08FF" w:rsidP="007128FB">
      <w:pPr>
        <w:pStyle w:val="10"/>
        <w:shd w:val="clear" w:color="auto" w:fill="auto"/>
        <w:ind w:firstLine="709"/>
        <w:rPr>
          <w:lang w:val="uk-UA"/>
        </w:rPr>
      </w:pPr>
      <w:r w:rsidRPr="0053012C">
        <w:rPr>
          <w:lang w:val="uk-UA"/>
        </w:rPr>
        <w:t>До 13</w:t>
      </w:r>
      <w:r w:rsidR="00643580" w:rsidRPr="0053012C">
        <w:rPr>
          <w:lang w:val="uk-UA"/>
        </w:rPr>
        <w:t>-</w:t>
      </w:r>
      <w:r w:rsidRPr="0053012C">
        <w:rPr>
          <w:lang w:val="uk-UA"/>
        </w:rPr>
        <w:t>14 ти років завершується в основному розвиток спритності. Найбільший приріст точності рухів спостерігається з 4-5-ти до 7</w:t>
      </w:r>
      <w:r w:rsidR="00643580" w:rsidRPr="0053012C">
        <w:rPr>
          <w:lang w:val="uk-UA"/>
        </w:rPr>
        <w:t>-</w:t>
      </w:r>
      <w:r w:rsidRPr="0053012C">
        <w:rPr>
          <w:lang w:val="uk-UA"/>
        </w:rPr>
        <w:t>8</w:t>
      </w:r>
      <w:r w:rsidR="00643580" w:rsidRPr="0053012C">
        <w:rPr>
          <w:lang w:val="uk-UA"/>
        </w:rPr>
        <w:t>-</w:t>
      </w:r>
      <w:r w:rsidRPr="0053012C">
        <w:rPr>
          <w:lang w:val="uk-UA"/>
        </w:rPr>
        <w:t>м</w:t>
      </w:r>
      <w:r w:rsidR="00643580" w:rsidRPr="0053012C">
        <w:rPr>
          <w:lang w:val="uk-UA"/>
        </w:rPr>
        <w:t>и</w:t>
      </w:r>
      <w:r w:rsidRPr="0053012C">
        <w:rPr>
          <w:lang w:val="uk-UA"/>
        </w:rPr>
        <w:t xml:space="preserve"> років. Причому здатність відтворювати амплітуду рухів до максимальної величини </w:t>
      </w:r>
      <w:r w:rsidRPr="0053012C">
        <w:rPr>
          <w:lang w:val="uk-UA"/>
        </w:rPr>
        <w:lastRenderedPageBreak/>
        <w:t>збільшується в 7-10 років і після 12-ти років практично не змінюється, а точність відтворення малих кутових зміщень збільшується до 13</w:t>
      </w:r>
      <w:r w:rsidR="00643580" w:rsidRPr="0053012C">
        <w:rPr>
          <w:lang w:val="uk-UA"/>
        </w:rPr>
        <w:t>-</w:t>
      </w:r>
      <w:r w:rsidRPr="0053012C">
        <w:rPr>
          <w:lang w:val="uk-UA"/>
        </w:rPr>
        <w:t>14 ти років. Спортивн</w:t>
      </w:r>
      <w:r w:rsidR="00643580" w:rsidRPr="0053012C">
        <w:rPr>
          <w:lang w:val="uk-UA"/>
        </w:rPr>
        <w:t>е</w:t>
      </w:r>
      <w:r w:rsidRPr="0053012C">
        <w:rPr>
          <w:lang w:val="uk-UA"/>
        </w:rPr>
        <w:t xml:space="preserve"> тренування справляє істотний вплив на розвиток спритності і у 15</w:t>
      </w:r>
      <w:r w:rsidR="00643580" w:rsidRPr="0053012C">
        <w:rPr>
          <w:lang w:val="uk-UA"/>
        </w:rPr>
        <w:t>-</w:t>
      </w:r>
      <w:r w:rsidRPr="0053012C">
        <w:rPr>
          <w:lang w:val="uk-UA"/>
        </w:rPr>
        <w:t>16 ти літніх спортсменів. Точність рухів в 2 рази вище, ніж у нетренованих підлітків того ж віку [</w:t>
      </w:r>
      <w:fldSimple w:instr=" REF _Ref90056747 \r \h  \* MERGEFORMAT ">
        <w:r w:rsidR="009C008C" w:rsidRPr="0053012C">
          <w:rPr>
            <w:lang w:val="uk-UA"/>
          </w:rPr>
          <w:t>44</w:t>
        </w:r>
      </w:fldSimple>
      <w:r w:rsidRPr="0053012C">
        <w:rPr>
          <w:lang w:val="uk-UA"/>
        </w:rPr>
        <w:t>].</w:t>
      </w:r>
    </w:p>
    <w:p w:rsidR="000E08FF" w:rsidRPr="0053012C" w:rsidRDefault="000E08FF" w:rsidP="007128FB">
      <w:pPr>
        <w:pStyle w:val="10"/>
        <w:shd w:val="clear" w:color="auto" w:fill="auto"/>
        <w:ind w:firstLine="709"/>
        <w:rPr>
          <w:lang w:val="uk-UA"/>
        </w:rPr>
      </w:pPr>
      <w:r w:rsidRPr="0053012C">
        <w:rPr>
          <w:lang w:val="uk-UA"/>
        </w:rPr>
        <w:t>Найбільш значні темпи збільшення показників гнучкості в рухах, скоєних з</w:t>
      </w:r>
      <w:r w:rsidR="00643580" w:rsidRPr="0053012C">
        <w:rPr>
          <w:lang w:val="uk-UA"/>
        </w:rPr>
        <w:t>а</w:t>
      </w:r>
      <w:r w:rsidRPr="0053012C">
        <w:rPr>
          <w:lang w:val="uk-UA"/>
        </w:rPr>
        <w:t xml:space="preserve"> участю великих ланок тіла (наприклад, у граничних нахилах тулуба), спостерігаються, як правило, до 13</w:t>
      </w:r>
      <w:r w:rsidR="00643580" w:rsidRPr="0053012C">
        <w:rPr>
          <w:lang w:val="uk-UA"/>
        </w:rPr>
        <w:t>-</w:t>
      </w:r>
      <w:r w:rsidRPr="0053012C">
        <w:rPr>
          <w:lang w:val="uk-UA"/>
        </w:rPr>
        <w:t>14 ти річного віку. Потім ці показники стабілізуються і якщо не виконувати вправ, направлено що впливають на гнучкість, починають значно зменшуватися вже в юнацькому віці [</w:t>
      </w:r>
      <w:fldSimple w:instr=" REF _Ref90056756 \r \h  \* MERGEFORMAT ">
        <w:r w:rsidR="009C008C" w:rsidRPr="0053012C">
          <w:rPr>
            <w:lang w:val="uk-UA"/>
          </w:rPr>
          <w:t>48</w:t>
        </w:r>
      </w:fldSimple>
      <w:r w:rsidRPr="0053012C">
        <w:rPr>
          <w:lang w:val="uk-UA"/>
        </w:rPr>
        <w:t>].</w:t>
      </w:r>
    </w:p>
    <w:p w:rsidR="000E08FF" w:rsidRPr="0053012C" w:rsidRDefault="000E08FF" w:rsidP="007128FB">
      <w:pPr>
        <w:pStyle w:val="10"/>
        <w:shd w:val="clear" w:color="auto" w:fill="auto"/>
        <w:ind w:firstLine="709"/>
        <w:rPr>
          <w:lang w:val="uk-UA"/>
        </w:rPr>
      </w:pPr>
      <w:r w:rsidRPr="0053012C">
        <w:rPr>
          <w:lang w:val="uk-UA"/>
        </w:rPr>
        <w:t>Найбільший приріст сили спостерігається в середньому і старшому шкільному віці, особливо збільшується сила з 10-12-ти до 13</w:t>
      </w:r>
      <w:r w:rsidR="00643580" w:rsidRPr="0053012C">
        <w:rPr>
          <w:lang w:val="uk-UA"/>
        </w:rPr>
        <w:t>-</w:t>
      </w:r>
      <w:r w:rsidRPr="0053012C">
        <w:rPr>
          <w:lang w:val="uk-UA"/>
        </w:rPr>
        <w:t>15</w:t>
      </w:r>
      <w:r w:rsidR="00643580" w:rsidRPr="0053012C">
        <w:rPr>
          <w:lang w:val="uk-UA"/>
        </w:rPr>
        <w:t>-</w:t>
      </w:r>
      <w:r w:rsidRPr="0053012C">
        <w:rPr>
          <w:lang w:val="uk-UA"/>
        </w:rPr>
        <w:t xml:space="preserve">ти років. У дівчаток приріст сили відбувається кілька раніше, з 10-12-ти років, а у хлопчиків </w:t>
      </w:r>
      <w:r w:rsidR="0087217C" w:rsidRPr="0053012C">
        <w:rPr>
          <w:lang w:val="uk-UA"/>
        </w:rPr>
        <w:t>–</w:t>
      </w:r>
      <w:r w:rsidRPr="0053012C">
        <w:rPr>
          <w:lang w:val="uk-UA"/>
        </w:rPr>
        <w:t xml:space="preserve"> з 13</w:t>
      </w:r>
      <w:r w:rsidR="00643580" w:rsidRPr="0053012C">
        <w:rPr>
          <w:lang w:val="uk-UA"/>
        </w:rPr>
        <w:t>-</w:t>
      </w:r>
      <w:r w:rsidRPr="0053012C">
        <w:rPr>
          <w:lang w:val="uk-UA"/>
        </w:rPr>
        <w:t>14</w:t>
      </w:r>
      <w:r w:rsidR="00643580" w:rsidRPr="0053012C">
        <w:rPr>
          <w:lang w:val="uk-UA"/>
        </w:rPr>
        <w:t>-</w:t>
      </w:r>
      <w:r w:rsidRPr="0053012C">
        <w:rPr>
          <w:lang w:val="uk-UA"/>
        </w:rPr>
        <w:t>ти років. Тим не менш, хлопчики за цим показником у всіх вікових групах перевершують дівчаток, але особливо чітк</w:t>
      </w:r>
      <w:r w:rsidR="00643580" w:rsidRPr="0053012C">
        <w:rPr>
          <w:lang w:val="uk-UA"/>
        </w:rPr>
        <w:t>а</w:t>
      </w:r>
      <w:r w:rsidRPr="0053012C">
        <w:rPr>
          <w:lang w:val="uk-UA"/>
        </w:rPr>
        <w:t xml:space="preserve"> відмінність проявляється у 13-14 років [</w:t>
      </w:r>
      <w:fldSimple w:instr=" REF _Ref90056766 \r \h  \* MERGEFORMAT ">
        <w:r w:rsidR="009C008C" w:rsidRPr="0053012C">
          <w:rPr>
            <w:lang w:val="uk-UA"/>
          </w:rPr>
          <w:t>75</w:t>
        </w:r>
      </w:fldSimple>
      <w:r w:rsidRPr="0053012C">
        <w:rPr>
          <w:lang w:val="uk-UA"/>
        </w:rPr>
        <w:t>].</w:t>
      </w:r>
    </w:p>
    <w:p w:rsidR="000E08FF" w:rsidRPr="0053012C" w:rsidRDefault="000E08FF" w:rsidP="007128FB">
      <w:pPr>
        <w:pStyle w:val="10"/>
        <w:shd w:val="clear" w:color="auto" w:fill="auto"/>
        <w:ind w:firstLine="709"/>
        <w:rPr>
          <w:lang w:val="uk-UA"/>
        </w:rPr>
      </w:pPr>
      <w:r w:rsidRPr="0053012C">
        <w:rPr>
          <w:lang w:val="uk-UA"/>
        </w:rPr>
        <w:t>Пізніше інших фізичних якостей розвивається витривалість. Існують вікові, статеві та індивідуальні відмінності витривалості. Витривалість дітей дошкільного віку знаходиться на низькому рівні, особливо до статичн</w:t>
      </w:r>
      <w:r w:rsidR="00643580" w:rsidRPr="0053012C">
        <w:rPr>
          <w:lang w:val="uk-UA"/>
        </w:rPr>
        <w:t>ої</w:t>
      </w:r>
      <w:r w:rsidRPr="0053012C">
        <w:rPr>
          <w:lang w:val="uk-UA"/>
        </w:rPr>
        <w:t xml:space="preserve"> робот</w:t>
      </w:r>
      <w:r w:rsidR="00643580" w:rsidRPr="0053012C">
        <w:rPr>
          <w:lang w:val="uk-UA"/>
        </w:rPr>
        <w:t>и</w:t>
      </w:r>
      <w:r w:rsidRPr="0053012C">
        <w:rPr>
          <w:lang w:val="uk-UA"/>
        </w:rPr>
        <w:t>. Інтенсивний приріст витривалості до динамічно</w:t>
      </w:r>
      <w:r w:rsidR="00643580" w:rsidRPr="0053012C">
        <w:rPr>
          <w:lang w:val="uk-UA"/>
        </w:rPr>
        <w:t>ї</w:t>
      </w:r>
      <w:r w:rsidRPr="0053012C">
        <w:rPr>
          <w:lang w:val="uk-UA"/>
        </w:rPr>
        <w:t xml:space="preserve"> робот</w:t>
      </w:r>
      <w:r w:rsidR="00643580" w:rsidRPr="0053012C">
        <w:rPr>
          <w:lang w:val="uk-UA"/>
        </w:rPr>
        <w:t>и</w:t>
      </w:r>
      <w:r w:rsidRPr="0053012C">
        <w:rPr>
          <w:lang w:val="uk-UA"/>
        </w:rPr>
        <w:t xml:space="preserve"> спостерігається з 11</w:t>
      </w:r>
      <w:r w:rsidR="00643580" w:rsidRPr="0053012C">
        <w:rPr>
          <w:lang w:val="uk-UA"/>
        </w:rPr>
        <w:t>-</w:t>
      </w:r>
      <w:r w:rsidRPr="0053012C">
        <w:rPr>
          <w:lang w:val="uk-UA"/>
        </w:rPr>
        <w:t>12</w:t>
      </w:r>
      <w:r w:rsidR="00643580" w:rsidRPr="0053012C">
        <w:rPr>
          <w:lang w:val="uk-UA"/>
        </w:rPr>
        <w:t>-</w:t>
      </w:r>
      <w:r w:rsidRPr="0053012C">
        <w:rPr>
          <w:lang w:val="uk-UA"/>
        </w:rPr>
        <w:t>ти років. Також інтенсивно з 11</w:t>
      </w:r>
      <w:r w:rsidR="00643580" w:rsidRPr="0053012C">
        <w:rPr>
          <w:lang w:val="uk-UA"/>
        </w:rPr>
        <w:t>-</w:t>
      </w:r>
      <w:r w:rsidRPr="0053012C">
        <w:rPr>
          <w:lang w:val="uk-UA"/>
        </w:rPr>
        <w:t>12</w:t>
      </w:r>
      <w:r w:rsidR="00643580" w:rsidRPr="0053012C">
        <w:rPr>
          <w:lang w:val="uk-UA"/>
        </w:rPr>
        <w:t>-</w:t>
      </w:r>
      <w:r w:rsidRPr="0053012C">
        <w:rPr>
          <w:lang w:val="uk-UA"/>
        </w:rPr>
        <w:t>ти років зростає витривалість до статично</w:t>
      </w:r>
      <w:r w:rsidR="00643580" w:rsidRPr="0053012C">
        <w:rPr>
          <w:lang w:val="uk-UA"/>
        </w:rPr>
        <w:t>го</w:t>
      </w:r>
      <w:r w:rsidRPr="0053012C">
        <w:rPr>
          <w:lang w:val="uk-UA"/>
        </w:rPr>
        <w:t xml:space="preserve"> </w:t>
      </w:r>
      <w:r w:rsidR="00275015" w:rsidRPr="0053012C">
        <w:rPr>
          <w:lang w:val="uk-UA"/>
        </w:rPr>
        <w:t>навантаження</w:t>
      </w:r>
      <w:r w:rsidRPr="0053012C">
        <w:rPr>
          <w:lang w:val="uk-UA"/>
        </w:rPr>
        <w:t xml:space="preserve"> [</w:t>
      </w:r>
      <w:fldSimple w:instr=" REF _Ref90056774 \r \h  \* MERGEFORMAT ">
        <w:r w:rsidR="009C008C" w:rsidRPr="0053012C">
          <w:rPr>
            <w:lang w:val="uk-UA"/>
          </w:rPr>
          <w:t>77</w:t>
        </w:r>
      </w:fldSimple>
      <w:r w:rsidRPr="0053012C">
        <w:rPr>
          <w:lang w:val="uk-UA"/>
        </w:rPr>
        <w:t>].</w:t>
      </w:r>
    </w:p>
    <w:p w:rsidR="000344E2" w:rsidRPr="0053012C" w:rsidRDefault="000E08FF" w:rsidP="007128FB">
      <w:pPr>
        <w:pStyle w:val="10"/>
        <w:shd w:val="clear" w:color="auto" w:fill="auto"/>
        <w:ind w:firstLine="709"/>
        <w:rPr>
          <w:lang w:val="uk-UA"/>
        </w:rPr>
      </w:pPr>
      <w:r w:rsidRPr="0053012C">
        <w:rPr>
          <w:lang w:val="uk-UA"/>
        </w:rPr>
        <w:t>Кожен віковий період має свої особливості в будові, функціях окремих систем та органів, які змінюються в зв</w:t>
      </w:r>
      <w:r w:rsidR="0015054A" w:rsidRPr="0053012C">
        <w:rPr>
          <w:lang w:val="uk-UA"/>
        </w:rPr>
        <w:t>’</w:t>
      </w:r>
      <w:r w:rsidRPr="0053012C">
        <w:rPr>
          <w:lang w:val="uk-UA"/>
        </w:rPr>
        <w:t>язку із заняттями фізичною культурою і спортом. В системі управління підготовкою спортсменів все більшого поширення отримало моделювання різних сторін майстерності, методів тренування. В методології моделювання стосовно до систем</w:t>
      </w:r>
      <w:r w:rsidR="00D429F8" w:rsidRPr="0053012C">
        <w:rPr>
          <w:lang w:val="uk-UA"/>
        </w:rPr>
        <w:t>и</w:t>
      </w:r>
      <w:r w:rsidRPr="0053012C">
        <w:rPr>
          <w:lang w:val="uk-UA"/>
        </w:rPr>
        <w:t xml:space="preserve"> підготовки юних спортсменів особливого значення набуває облік особливості вікової динаміки розвитку </w:t>
      </w:r>
    </w:p>
    <w:p w:rsidR="000344E2" w:rsidRPr="0053012C" w:rsidRDefault="000344E2" w:rsidP="000344E2">
      <w:pPr>
        <w:pStyle w:val="2"/>
      </w:pPr>
      <w:bookmarkStart w:id="8" w:name="_Toc90144706"/>
      <w:r w:rsidRPr="0053012C">
        <w:lastRenderedPageBreak/>
        <w:t xml:space="preserve">1.2 </w:t>
      </w:r>
      <w:r w:rsidRPr="0053012C">
        <w:rPr>
          <w:lang w:val="ru-RU"/>
        </w:rPr>
        <w:t xml:space="preserve">Шляхи покращення </w:t>
      </w:r>
      <w:r w:rsidRPr="0053012C">
        <w:t>фізичної підготовленості учнів старшого шкільного віку засобами</w:t>
      </w:r>
      <w:r w:rsidR="004D680C" w:rsidRPr="0053012C">
        <w:t xml:space="preserve"> боксу</w:t>
      </w:r>
      <w:bookmarkEnd w:id="8"/>
    </w:p>
    <w:p w:rsidR="00DF70A3" w:rsidRPr="0053012C" w:rsidRDefault="00DF70A3" w:rsidP="00DF70A3">
      <w:pPr>
        <w:rPr>
          <w:lang w:val="uk-UA"/>
        </w:rPr>
      </w:pPr>
    </w:p>
    <w:p w:rsidR="00DF70A3" w:rsidRPr="0053012C" w:rsidRDefault="00DF70A3" w:rsidP="00DF70A3">
      <w:pPr>
        <w:rPr>
          <w:lang w:val="uk-UA"/>
        </w:rPr>
      </w:pPr>
      <w:r w:rsidRPr="0053012C">
        <w:rPr>
          <w:lang w:val="uk-UA"/>
        </w:rPr>
        <w:t>Фізична підготовка є базою для досягнення високих результатів у боксі.</w:t>
      </w:r>
      <w:r w:rsidR="0044505E" w:rsidRPr="0053012C">
        <w:rPr>
          <w:lang w:val="uk-UA"/>
        </w:rPr>
        <w:t xml:space="preserve">  </w:t>
      </w:r>
      <w:r w:rsidRPr="0053012C">
        <w:rPr>
          <w:lang w:val="uk-UA"/>
        </w:rPr>
        <w:t>Без хорошої фізичної підготовки в умовах поєдинку ефективний тривалий</w:t>
      </w:r>
      <w:r w:rsidR="0044505E" w:rsidRPr="0053012C">
        <w:rPr>
          <w:lang w:val="uk-UA"/>
        </w:rPr>
        <w:t xml:space="preserve">  </w:t>
      </w:r>
      <w:r w:rsidRPr="0053012C">
        <w:rPr>
          <w:lang w:val="uk-UA"/>
        </w:rPr>
        <w:t>прояв технічних, тактичних, психічних навичок та якостей боксера просто</w:t>
      </w:r>
      <w:r w:rsidR="0044505E" w:rsidRPr="0053012C">
        <w:rPr>
          <w:lang w:val="uk-UA"/>
        </w:rPr>
        <w:t xml:space="preserve">  </w:t>
      </w:r>
      <w:r w:rsidRPr="0053012C">
        <w:rPr>
          <w:lang w:val="uk-UA"/>
        </w:rPr>
        <w:t>неможливий. Тому фізична підготовка у єдності з процесом вдосконалення</w:t>
      </w:r>
      <w:r w:rsidR="0044505E" w:rsidRPr="0053012C">
        <w:rPr>
          <w:lang w:val="uk-UA"/>
        </w:rPr>
        <w:t xml:space="preserve">  </w:t>
      </w:r>
      <w:r w:rsidRPr="0053012C">
        <w:rPr>
          <w:lang w:val="uk-UA"/>
        </w:rPr>
        <w:t>елементів техніки й тактики боксера є однією з провідних ланок тренування в</w:t>
      </w:r>
      <w:r w:rsidR="0044505E" w:rsidRPr="0053012C">
        <w:rPr>
          <w:lang w:val="uk-UA"/>
        </w:rPr>
        <w:t xml:space="preserve">  </w:t>
      </w:r>
      <w:r w:rsidRPr="0053012C">
        <w:rPr>
          <w:lang w:val="uk-UA"/>
        </w:rPr>
        <w:t>цілому</w:t>
      </w:r>
      <w:r w:rsidR="00143843" w:rsidRPr="0053012C">
        <w:t xml:space="preserve"> </w:t>
      </w:r>
      <w:r w:rsidRPr="0053012C">
        <w:rPr>
          <w:lang w:val="uk-UA"/>
        </w:rPr>
        <w:t>.</w:t>
      </w:r>
    </w:p>
    <w:p w:rsidR="00DF70A3" w:rsidRPr="0053012C" w:rsidRDefault="00DF70A3" w:rsidP="00DF70A3">
      <w:pPr>
        <w:rPr>
          <w:lang w:val="uk-UA"/>
        </w:rPr>
      </w:pPr>
      <w:r w:rsidRPr="0053012C">
        <w:rPr>
          <w:lang w:val="uk-UA"/>
        </w:rPr>
        <w:t>До основних фізичних якостей кожного спортсмена відносяться сила,</w:t>
      </w:r>
      <w:r w:rsidR="0044505E" w:rsidRPr="0053012C">
        <w:rPr>
          <w:lang w:val="uk-UA"/>
        </w:rPr>
        <w:t xml:space="preserve">  </w:t>
      </w:r>
      <w:r w:rsidRPr="0053012C">
        <w:rPr>
          <w:lang w:val="uk-UA"/>
        </w:rPr>
        <w:t>швидкість, спритність та витривалість. Ці якості мають важливе значення в</w:t>
      </w:r>
      <w:r w:rsidR="0044505E" w:rsidRPr="0053012C">
        <w:rPr>
          <w:lang w:val="uk-UA"/>
        </w:rPr>
        <w:t xml:space="preserve">  </w:t>
      </w:r>
      <w:r w:rsidRPr="0053012C">
        <w:rPr>
          <w:lang w:val="uk-UA"/>
        </w:rPr>
        <w:t>будь-якому виді спорту, але проявляються специфічно, під впливом</w:t>
      </w:r>
      <w:r w:rsidR="0044505E" w:rsidRPr="0053012C">
        <w:rPr>
          <w:lang w:val="uk-UA"/>
        </w:rPr>
        <w:t xml:space="preserve">  </w:t>
      </w:r>
      <w:r w:rsidRPr="0053012C">
        <w:rPr>
          <w:lang w:val="uk-UA"/>
        </w:rPr>
        <w:t>особливостей кожного виду спорту, його техніки й тактики</w:t>
      </w:r>
      <w:r w:rsidR="00143843" w:rsidRPr="0053012C">
        <w:t xml:space="preserve"> [</w:t>
      </w:r>
      <w:fldSimple w:instr=" REF _Ref90206516 \r \h  \* MERGEFORMAT ">
        <w:r w:rsidR="00143843" w:rsidRPr="0053012C">
          <w:t>14</w:t>
        </w:r>
      </w:fldSimple>
      <w:r w:rsidR="00143843" w:rsidRPr="0053012C">
        <w:t>]</w:t>
      </w:r>
      <w:r w:rsidRPr="0053012C">
        <w:rPr>
          <w:lang w:val="uk-UA"/>
        </w:rPr>
        <w:t>.</w:t>
      </w:r>
    </w:p>
    <w:p w:rsidR="00DF70A3" w:rsidRPr="0053012C" w:rsidRDefault="00DF70A3" w:rsidP="00DF70A3">
      <w:pPr>
        <w:rPr>
          <w:lang w:val="uk-UA"/>
        </w:rPr>
      </w:pPr>
      <w:r w:rsidRPr="0053012C">
        <w:rPr>
          <w:lang w:val="uk-UA"/>
        </w:rPr>
        <w:t>Вдосконалення сили. Сила спортсмена перш за все залежить від ступеня</w:t>
      </w:r>
      <w:r w:rsidR="0044505E" w:rsidRPr="0053012C">
        <w:rPr>
          <w:lang w:val="uk-UA"/>
        </w:rPr>
        <w:t xml:space="preserve"> </w:t>
      </w:r>
      <w:r w:rsidRPr="0053012C">
        <w:rPr>
          <w:lang w:val="uk-UA"/>
        </w:rPr>
        <w:t>розвитку м’язової системи. М’язи зазвичай бувають розвинені нерівномірно:</w:t>
      </w:r>
      <w:r w:rsidR="0044505E" w:rsidRPr="0053012C">
        <w:rPr>
          <w:lang w:val="uk-UA"/>
        </w:rPr>
        <w:t xml:space="preserve"> </w:t>
      </w:r>
      <w:r w:rsidRPr="0053012C">
        <w:rPr>
          <w:lang w:val="uk-UA"/>
        </w:rPr>
        <w:t>сильніше розвинені ті, які в повсякденному житті та під час тренувань мають</w:t>
      </w:r>
      <w:r w:rsidR="0044505E" w:rsidRPr="0053012C">
        <w:rPr>
          <w:lang w:val="uk-UA"/>
        </w:rPr>
        <w:t xml:space="preserve"> </w:t>
      </w:r>
      <w:r w:rsidRPr="0053012C">
        <w:rPr>
          <w:lang w:val="uk-UA"/>
        </w:rPr>
        <w:t>більше навантаження. Більшість вправ, які використовуються у тренувальному</w:t>
      </w:r>
      <w:r w:rsidR="0044505E" w:rsidRPr="0053012C">
        <w:rPr>
          <w:lang w:val="uk-UA"/>
        </w:rPr>
        <w:t xml:space="preserve"> </w:t>
      </w:r>
      <w:r w:rsidRPr="0053012C">
        <w:rPr>
          <w:lang w:val="uk-UA"/>
        </w:rPr>
        <w:t>процесі, розвивають силу м’язів. Різні режими роботи і манери ведення бою</w:t>
      </w:r>
      <w:r w:rsidR="0044505E" w:rsidRPr="0053012C">
        <w:rPr>
          <w:lang w:val="uk-UA"/>
        </w:rPr>
        <w:t xml:space="preserve"> </w:t>
      </w:r>
      <w:r w:rsidRPr="0053012C">
        <w:rPr>
          <w:lang w:val="uk-UA"/>
        </w:rPr>
        <w:t>вимагають від боксерів різного прояву сили, особливо при виконанні ними</w:t>
      </w:r>
      <w:r w:rsidR="0044505E" w:rsidRPr="0053012C">
        <w:rPr>
          <w:lang w:val="uk-UA"/>
        </w:rPr>
        <w:t xml:space="preserve"> </w:t>
      </w:r>
      <w:r w:rsidRPr="0053012C">
        <w:rPr>
          <w:lang w:val="uk-UA"/>
        </w:rPr>
        <w:t>ударних дій</w:t>
      </w:r>
      <w:r w:rsidR="00EA59BF" w:rsidRPr="0053012C">
        <w:t xml:space="preserve"> [</w:t>
      </w:r>
      <w:fldSimple w:instr=" REF _Ref90206557 \r \h  \* MERGEFORMAT ">
        <w:r w:rsidR="00EA59BF" w:rsidRPr="0053012C">
          <w:t>25</w:t>
        </w:r>
      </w:fldSimple>
      <w:r w:rsidR="00EA59BF" w:rsidRPr="0053012C">
        <w:t>]</w:t>
      </w:r>
      <w:r w:rsidRPr="0053012C">
        <w:rPr>
          <w:lang w:val="uk-UA"/>
        </w:rPr>
        <w:t>.</w:t>
      </w:r>
    </w:p>
    <w:p w:rsidR="00DF70A3" w:rsidRPr="0053012C" w:rsidRDefault="00DF70A3" w:rsidP="00DF70A3">
      <w:pPr>
        <w:rPr>
          <w:lang w:val="uk-UA"/>
        </w:rPr>
      </w:pPr>
      <w:r w:rsidRPr="0053012C">
        <w:rPr>
          <w:lang w:val="uk-UA"/>
        </w:rPr>
        <w:t>Так, боксерові-«темповику» необхідна сила, яка дозволяє йому наносити</w:t>
      </w:r>
      <w:r w:rsidR="0044505E" w:rsidRPr="0053012C">
        <w:rPr>
          <w:lang w:val="uk-UA"/>
        </w:rPr>
        <w:t xml:space="preserve"> </w:t>
      </w:r>
      <w:r w:rsidRPr="0053012C">
        <w:rPr>
          <w:lang w:val="uk-UA"/>
        </w:rPr>
        <w:t>серії порівняно не сильних ударів, але таких, що швидко чергуються, долаючи</w:t>
      </w:r>
      <w:r w:rsidR="0044505E" w:rsidRPr="0053012C">
        <w:rPr>
          <w:lang w:val="uk-UA"/>
        </w:rPr>
        <w:t xml:space="preserve"> </w:t>
      </w:r>
      <w:r w:rsidRPr="0053012C">
        <w:rPr>
          <w:lang w:val="uk-UA"/>
        </w:rPr>
        <w:t>свої інерційні зусилля та опір противника.</w:t>
      </w:r>
    </w:p>
    <w:p w:rsidR="00DF70A3" w:rsidRPr="0053012C" w:rsidRDefault="00DF70A3" w:rsidP="00DF70A3">
      <w:pPr>
        <w:rPr>
          <w:lang w:val="uk-UA"/>
        </w:rPr>
      </w:pPr>
      <w:r w:rsidRPr="0053012C">
        <w:rPr>
          <w:lang w:val="uk-UA"/>
        </w:rPr>
        <w:t>У боксера-«нокаутера», навпаки, основною рисою є здатність завдавати</w:t>
      </w:r>
      <w:r w:rsidR="0044505E" w:rsidRPr="0053012C">
        <w:rPr>
          <w:lang w:val="uk-UA"/>
        </w:rPr>
        <w:t xml:space="preserve"> </w:t>
      </w:r>
      <w:r w:rsidRPr="0053012C">
        <w:rPr>
          <w:lang w:val="uk-UA"/>
        </w:rPr>
        <w:t>сильний, акцентований удар силою «вибухового» характеру.</w:t>
      </w:r>
    </w:p>
    <w:p w:rsidR="00DF70A3" w:rsidRPr="0053012C" w:rsidRDefault="00DF70A3" w:rsidP="00DF70A3">
      <w:pPr>
        <w:rPr>
          <w:lang w:val="uk-UA"/>
        </w:rPr>
      </w:pPr>
      <w:r w:rsidRPr="0053012C">
        <w:rPr>
          <w:lang w:val="uk-UA"/>
        </w:rPr>
        <w:t>Прояв повільної сили, особливо при безпосередньому зіткненні з</w:t>
      </w:r>
      <w:r w:rsidR="0044505E" w:rsidRPr="0053012C">
        <w:rPr>
          <w:lang w:val="uk-UA"/>
        </w:rPr>
        <w:t xml:space="preserve"> </w:t>
      </w:r>
      <w:r w:rsidRPr="0053012C">
        <w:rPr>
          <w:lang w:val="uk-UA"/>
        </w:rPr>
        <w:t>противником в момент силової боротьби і фізичному «придушенні»</w:t>
      </w:r>
      <w:r w:rsidR="0044505E" w:rsidRPr="0053012C">
        <w:rPr>
          <w:lang w:val="uk-UA"/>
        </w:rPr>
        <w:t xml:space="preserve"> </w:t>
      </w:r>
      <w:r w:rsidRPr="0053012C">
        <w:rPr>
          <w:lang w:val="uk-UA"/>
        </w:rPr>
        <w:t>супротивника, властивий боксерові-«силовику».</w:t>
      </w:r>
    </w:p>
    <w:p w:rsidR="00DF70A3" w:rsidRPr="0053012C" w:rsidRDefault="00DF70A3" w:rsidP="00DF70A3">
      <w:pPr>
        <w:rPr>
          <w:lang w:val="uk-UA"/>
        </w:rPr>
      </w:pPr>
      <w:r w:rsidRPr="0053012C">
        <w:rPr>
          <w:lang w:val="uk-UA"/>
        </w:rPr>
        <w:t>Боксер-«ігровик» приймає захисне положення до та після нанесення</w:t>
      </w:r>
      <w:r w:rsidR="0044505E" w:rsidRPr="0053012C">
        <w:rPr>
          <w:lang w:val="uk-UA"/>
        </w:rPr>
        <w:t xml:space="preserve"> </w:t>
      </w:r>
      <w:r w:rsidRPr="0053012C">
        <w:rPr>
          <w:lang w:val="uk-UA"/>
        </w:rPr>
        <w:t>удару. Тому у нього зменшується можливість проведення максимально</w:t>
      </w:r>
      <w:r w:rsidR="0044505E" w:rsidRPr="0053012C">
        <w:rPr>
          <w:lang w:val="uk-UA"/>
        </w:rPr>
        <w:t xml:space="preserve"> </w:t>
      </w:r>
      <w:r w:rsidRPr="0053012C">
        <w:rPr>
          <w:lang w:val="uk-UA"/>
        </w:rPr>
        <w:lastRenderedPageBreak/>
        <w:t>сильного удару. Ефекту в ударних діях він досягає за рахунок швидких та</w:t>
      </w:r>
      <w:r w:rsidR="0044505E" w:rsidRPr="0053012C">
        <w:rPr>
          <w:lang w:val="uk-UA"/>
        </w:rPr>
        <w:t xml:space="preserve"> </w:t>
      </w:r>
      <w:r w:rsidRPr="0053012C">
        <w:rPr>
          <w:lang w:val="uk-UA"/>
        </w:rPr>
        <w:t>точних ударів розвитком «вибухового» імпульсу на початку удару.</w:t>
      </w:r>
    </w:p>
    <w:p w:rsidR="00DF70A3" w:rsidRPr="0053012C" w:rsidRDefault="00DF70A3" w:rsidP="00DF70A3">
      <w:pPr>
        <w:rPr>
          <w:lang w:val="uk-UA"/>
        </w:rPr>
      </w:pPr>
      <w:r w:rsidRPr="0053012C">
        <w:rPr>
          <w:lang w:val="uk-UA"/>
        </w:rPr>
        <w:t>Так як характер прояву сили в боксі різний (вибухова, швидка, повільна</w:t>
      </w:r>
      <w:r w:rsidR="0044505E" w:rsidRPr="0053012C">
        <w:rPr>
          <w:lang w:val="uk-UA"/>
        </w:rPr>
        <w:t xml:space="preserve"> </w:t>
      </w:r>
      <w:r w:rsidRPr="0053012C">
        <w:rPr>
          <w:lang w:val="uk-UA"/>
        </w:rPr>
        <w:t>сила), в практичній діяльності спортсменові необхідно використовувати</w:t>
      </w:r>
      <w:r w:rsidR="0044505E" w:rsidRPr="0053012C">
        <w:rPr>
          <w:lang w:val="uk-UA"/>
        </w:rPr>
        <w:t xml:space="preserve"> </w:t>
      </w:r>
      <w:r w:rsidRPr="0053012C">
        <w:rPr>
          <w:lang w:val="uk-UA"/>
        </w:rPr>
        <w:t>відповідні засоби й методи для виховання кожного виду сили, приділяючи</w:t>
      </w:r>
      <w:r w:rsidR="0044505E" w:rsidRPr="0053012C">
        <w:rPr>
          <w:lang w:val="uk-UA"/>
        </w:rPr>
        <w:t xml:space="preserve"> </w:t>
      </w:r>
      <w:r w:rsidRPr="0053012C">
        <w:rPr>
          <w:lang w:val="uk-UA"/>
        </w:rPr>
        <w:t>основну увагу тим з них, які відповідають його індивідуальному стилю</w:t>
      </w:r>
      <w:r w:rsidR="00AB05A1" w:rsidRPr="0053012C">
        <w:rPr>
          <w:lang w:val="uk-UA"/>
        </w:rPr>
        <w:t xml:space="preserve"> </w:t>
      </w:r>
      <w:r w:rsidR="00AB05A1" w:rsidRPr="00E52EE5">
        <w:t>[</w:t>
      </w:r>
      <w:r w:rsidR="008317CB">
        <w:fldChar w:fldCharType="begin"/>
      </w:r>
      <w:r w:rsidR="008317CB">
        <w:instrText xml:space="preserve"> REF _Ref90206586 \r \h  \* MERGEFORMAT </w:instrText>
      </w:r>
      <w:r w:rsidR="008317CB">
        <w:fldChar w:fldCharType="separate"/>
      </w:r>
      <w:r w:rsidR="00AB05A1" w:rsidRPr="00E52EE5">
        <w:t>27</w:t>
      </w:r>
      <w:r w:rsidR="008317CB">
        <w:fldChar w:fldCharType="end"/>
      </w:r>
      <w:r w:rsidR="00AB05A1" w:rsidRPr="00E52EE5">
        <w:t>]</w:t>
      </w:r>
      <w:r w:rsidRPr="0053012C">
        <w:rPr>
          <w:lang w:val="uk-UA"/>
        </w:rPr>
        <w:t>.</w:t>
      </w:r>
    </w:p>
    <w:p w:rsidR="00DF70A3" w:rsidRPr="0053012C" w:rsidRDefault="0044505E" w:rsidP="00DF70A3">
      <w:pPr>
        <w:rPr>
          <w:lang w:val="uk-UA"/>
        </w:rPr>
      </w:pPr>
      <w:r w:rsidRPr="0053012C">
        <w:rPr>
          <w:lang w:val="uk-UA"/>
        </w:rPr>
        <w:t xml:space="preserve"> </w:t>
      </w:r>
      <w:r w:rsidR="00DF70A3" w:rsidRPr="0053012C">
        <w:rPr>
          <w:lang w:val="uk-UA"/>
        </w:rPr>
        <w:t>Виховання сили боксера має йти за двома напрямками :</w:t>
      </w:r>
      <w:r w:rsidRPr="0053012C">
        <w:rPr>
          <w:lang w:val="uk-UA"/>
        </w:rPr>
        <w:t xml:space="preserve"> </w:t>
      </w:r>
      <w:r w:rsidR="00DF70A3" w:rsidRPr="0053012C">
        <w:rPr>
          <w:lang w:val="uk-UA"/>
        </w:rPr>
        <w:t>широке використання загально розвиваючих силових вправ на</w:t>
      </w:r>
      <w:r w:rsidRPr="0053012C">
        <w:rPr>
          <w:lang w:val="uk-UA"/>
        </w:rPr>
        <w:t xml:space="preserve"> </w:t>
      </w:r>
      <w:r w:rsidR="00DF70A3" w:rsidRPr="0053012C">
        <w:rPr>
          <w:lang w:val="uk-UA"/>
        </w:rPr>
        <w:t>гімнастичних снарядах та без них, вправ з вагою, в опорі з</w:t>
      </w:r>
      <w:r w:rsidRPr="0053012C">
        <w:rPr>
          <w:lang w:val="uk-UA"/>
        </w:rPr>
        <w:t xml:space="preserve"> </w:t>
      </w:r>
      <w:r w:rsidR="00DF70A3" w:rsidRPr="0053012C">
        <w:rPr>
          <w:lang w:val="uk-UA"/>
        </w:rPr>
        <w:t>партнером тощо;</w:t>
      </w:r>
      <w:r w:rsidRPr="0053012C">
        <w:rPr>
          <w:lang w:val="uk-UA"/>
        </w:rPr>
        <w:t xml:space="preserve"> </w:t>
      </w:r>
      <w:r w:rsidR="00DF70A3" w:rsidRPr="0053012C">
        <w:rPr>
          <w:lang w:val="uk-UA"/>
        </w:rPr>
        <w:t>виховання сили засобами підготовчих та спеціальних вправ. До їх</w:t>
      </w:r>
      <w:r w:rsidRPr="0053012C">
        <w:rPr>
          <w:lang w:val="uk-UA"/>
        </w:rPr>
        <w:t xml:space="preserve"> </w:t>
      </w:r>
      <w:r w:rsidR="00DF70A3" w:rsidRPr="0053012C">
        <w:rPr>
          <w:lang w:val="uk-UA"/>
        </w:rPr>
        <w:t>числа відносяться вправи з безпосереднім подоланням опору</w:t>
      </w:r>
      <w:r w:rsidRPr="0053012C">
        <w:rPr>
          <w:lang w:val="uk-UA"/>
        </w:rPr>
        <w:t xml:space="preserve"> </w:t>
      </w:r>
      <w:r w:rsidR="00DF70A3" w:rsidRPr="0053012C">
        <w:rPr>
          <w:lang w:val="uk-UA"/>
        </w:rPr>
        <w:t>супротивника у вигляді відштовхування (боротьба «пуш-пуш»),</w:t>
      </w:r>
      <w:r w:rsidRPr="0053012C">
        <w:rPr>
          <w:lang w:val="uk-UA"/>
        </w:rPr>
        <w:t xml:space="preserve"> </w:t>
      </w:r>
      <w:r w:rsidR="00DF70A3" w:rsidRPr="0053012C">
        <w:rPr>
          <w:lang w:val="uk-UA"/>
        </w:rPr>
        <w:t>елементи силового утримання суперника, боротьба тощо.</w:t>
      </w:r>
    </w:p>
    <w:p w:rsidR="00DF70A3" w:rsidRPr="0053012C" w:rsidRDefault="00DF70A3" w:rsidP="00DF70A3">
      <w:pPr>
        <w:rPr>
          <w:lang w:val="uk-UA"/>
        </w:rPr>
      </w:pPr>
      <w:r w:rsidRPr="0053012C">
        <w:rPr>
          <w:lang w:val="uk-UA"/>
        </w:rPr>
        <w:t>Подолання інерції власного тіла при захистах, при переході від</w:t>
      </w:r>
      <w:r w:rsidR="0044505E" w:rsidRPr="0053012C">
        <w:rPr>
          <w:lang w:val="uk-UA"/>
        </w:rPr>
        <w:t xml:space="preserve"> </w:t>
      </w:r>
      <w:r w:rsidRPr="0053012C">
        <w:rPr>
          <w:lang w:val="uk-UA"/>
        </w:rPr>
        <w:t>захисту до удару відбувається через виховання сили удару на</w:t>
      </w:r>
      <w:r w:rsidR="0044505E" w:rsidRPr="0053012C">
        <w:rPr>
          <w:lang w:val="uk-UA"/>
        </w:rPr>
        <w:t xml:space="preserve"> </w:t>
      </w:r>
      <w:r w:rsidRPr="0053012C">
        <w:rPr>
          <w:lang w:val="uk-UA"/>
        </w:rPr>
        <w:t>мішках, лапах, в парі з противником.</w:t>
      </w:r>
    </w:p>
    <w:p w:rsidR="00DF70A3" w:rsidRPr="0053012C" w:rsidRDefault="00DF70A3" w:rsidP="00DF70A3">
      <w:pPr>
        <w:rPr>
          <w:lang w:val="uk-UA"/>
        </w:rPr>
      </w:pPr>
      <w:r w:rsidRPr="0053012C">
        <w:rPr>
          <w:lang w:val="uk-UA"/>
        </w:rPr>
        <w:t>Для виховання здатності основних м’язів боксера швидко розвивати</w:t>
      </w:r>
      <w:r w:rsidR="0044505E" w:rsidRPr="0053012C">
        <w:rPr>
          <w:lang w:val="uk-UA"/>
        </w:rPr>
        <w:t xml:space="preserve"> </w:t>
      </w:r>
      <w:r w:rsidRPr="0053012C">
        <w:rPr>
          <w:lang w:val="uk-UA"/>
        </w:rPr>
        <w:t>зусилля, аж до максимальних, можуть бути використані метання й штовхання</w:t>
      </w:r>
      <w:r w:rsidR="0044505E" w:rsidRPr="0053012C">
        <w:rPr>
          <w:lang w:val="uk-UA"/>
        </w:rPr>
        <w:t xml:space="preserve"> </w:t>
      </w:r>
      <w:r w:rsidRPr="0053012C">
        <w:rPr>
          <w:lang w:val="uk-UA"/>
        </w:rPr>
        <w:t>каменів, ядер, набивних м’ячів різної ваги, вправи з гантелями, еспандерами,</w:t>
      </w:r>
      <w:r w:rsidR="0044505E" w:rsidRPr="0053012C">
        <w:rPr>
          <w:lang w:val="uk-UA"/>
        </w:rPr>
        <w:t xml:space="preserve"> </w:t>
      </w:r>
      <w:r w:rsidRPr="0053012C">
        <w:rPr>
          <w:lang w:val="uk-UA"/>
        </w:rPr>
        <w:t>робота з сокирою, лопатою, молотом, виконання вправ зі штангою тощо.</w:t>
      </w:r>
    </w:p>
    <w:p w:rsidR="00440259" w:rsidRPr="0053012C" w:rsidRDefault="00DF70A3" w:rsidP="00DF70A3">
      <w:pPr>
        <w:rPr>
          <w:lang w:val="uk-UA"/>
        </w:rPr>
      </w:pPr>
      <w:r w:rsidRPr="0053012C">
        <w:rPr>
          <w:lang w:val="uk-UA"/>
        </w:rPr>
        <w:t>Розрізняють два методи виховання сили боксера – аналітичний та</w:t>
      </w:r>
      <w:r w:rsidR="0044505E" w:rsidRPr="0053012C">
        <w:rPr>
          <w:lang w:val="uk-UA"/>
        </w:rPr>
        <w:t xml:space="preserve"> </w:t>
      </w:r>
      <w:r w:rsidRPr="0053012C">
        <w:rPr>
          <w:lang w:val="uk-UA"/>
        </w:rPr>
        <w:t>цілісний</w:t>
      </w:r>
      <w:r w:rsidR="00E84D2A" w:rsidRPr="0053012C">
        <w:t xml:space="preserve"> [</w:t>
      </w:r>
      <w:fldSimple w:instr=" REF _Ref90206557 \r \h  \* MERGEFORMAT ">
        <w:r w:rsidR="00E84D2A" w:rsidRPr="0053012C">
          <w:t>25</w:t>
        </w:r>
      </w:fldSimple>
      <w:r w:rsidR="00E84D2A" w:rsidRPr="0053012C">
        <w:t>]</w:t>
      </w:r>
      <w:r w:rsidRPr="0053012C">
        <w:rPr>
          <w:lang w:val="uk-UA"/>
        </w:rPr>
        <w:t>.</w:t>
      </w:r>
      <w:r w:rsidR="0044505E" w:rsidRPr="0053012C">
        <w:rPr>
          <w:lang w:val="uk-UA"/>
        </w:rPr>
        <w:t xml:space="preserve"> </w:t>
      </w:r>
    </w:p>
    <w:p w:rsidR="00DF70A3" w:rsidRPr="0053012C" w:rsidRDefault="00DF70A3" w:rsidP="00DF70A3">
      <w:pPr>
        <w:rPr>
          <w:lang w:val="uk-UA"/>
        </w:rPr>
      </w:pPr>
      <w:r w:rsidRPr="0053012C">
        <w:rPr>
          <w:lang w:val="uk-UA"/>
        </w:rPr>
        <w:t>Цілісний метод є основним у вихованні спеціальної сили боксера. Він</w:t>
      </w:r>
      <w:r w:rsidR="0044505E" w:rsidRPr="0053012C">
        <w:rPr>
          <w:lang w:val="uk-UA"/>
        </w:rPr>
        <w:t xml:space="preserve"> </w:t>
      </w:r>
      <w:r w:rsidRPr="0053012C">
        <w:rPr>
          <w:lang w:val="uk-UA"/>
        </w:rPr>
        <w:t>характеризується одночасним удосконаленням як основних силових</w:t>
      </w:r>
      <w:r w:rsidR="0044505E" w:rsidRPr="0053012C">
        <w:rPr>
          <w:lang w:val="uk-UA"/>
        </w:rPr>
        <w:t xml:space="preserve"> </w:t>
      </w:r>
      <w:r w:rsidRPr="0053012C">
        <w:rPr>
          <w:lang w:val="uk-UA"/>
        </w:rPr>
        <w:t>можливостей боксера, так і його спеціальних навичок.</w:t>
      </w:r>
      <w:r w:rsidR="0044505E" w:rsidRPr="0053012C">
        <w:rPr>
          <w:lang w:val="uk-UA"/>
        </w:rPr>
        <w:t xml:space="preserve"> </w:t>
      </w:r>
      <w:r w:rsidRPr="0053012C">
        <w:rPr>
          <w:lang w:val="uk-UA"/>
        </w:rPr>
        <w:t>До числа вправ, спрямованих на удосконалення спеціальної сили боксера</w:t>
      </w:r>
      <w:r w:rsidR="0044505E" w:rsidRPr="0053012C">
        <w:rPr>
          <w:lang w:val="uk-UA"/>
        </w:rPr>
        <w:t xml:space="preserve"> </w:t>
      </w:r>
      <w:r w:rsidRPr="0053012C">
        <w:rPr>
          <w:lang w:val="uk-UA"/>
        </w:rPr>
        <w:t>цілісним методом, відносяться спеціальні та спеціально-підготовчі вправи з</w:t>
      </w:r>
      <w:r w:rsidR="0044505E" w:rsidRPr="0053012C">
        <w:rPr>
          <w:lang w:val="uk-UA"/>
        </w:rPr>
        <w:t xml:space="preserve"> </w:t>
      </w:r>
      <w:r w:rsidRPr="0053012C">
        <w:rPr>
          <w:lang w:val="uk-UA"/>
        </w:rPr>
        <w:t>обтяженням, «бій з тінню», вправи на мішках, боксерських лапах та інших</w:t>
      </w:r>
      <w:r w:rsidR="0044505E" w:rsidRPr="0053012C">
        <w:rPr>
          <w:lang w:val="uk-UA"/>
        </w:rPr>
        <w:t xml:space="preserve"> </w:t>
      </w:r>
      <w:r w:rsidRPr="0053012C">
        <w:rPr>
          <w:lang w:val="uk-UA"/>
        </w:rPr>
        <w:t>снарядах, ускладнене виконання імітаційних вправ у воді і т. і.</w:t>
      </w:r>
    </w:p>
    <w:p w:rsidR="00DF70A3" w:rsidRPr="0053012C" w:rsidRDefault="00DF70A3" w:rsidP="00DF70A3">
      <w:pPr>
        <w:rPr>
          <w:lang w:val="uk-UA"/>
        </w:rPr>
      </w:pPr>
      <w:r w:rsidRPr="0053012C">
        <w:rPr>
          <w:lang w:val="uk-UA"/>
        </w:rPr>
        <w:lastRenderedPageBreak/>
        <w:t>Аналітичний метод вправ дозволяє вибірково виховувати силу окремих</w:t>
      </w:r>
      <w:r w:rsidR="0044505E" w:rsidRPr="0053012C">
        <w:rPr>
          <w:lang w:val="uk-UA"/>
        </w:rPr>
        <w:t xml:space="preserve"> </w:t>
      </w:r>
      <w:r w:rsidRPr="0053012C">
        <w:rPr>
          <w:lang w:val="uk-UA"/>
        </w:rPr>
        <w:t>груп м’язів, які несуть основне навантаження. Наприклад, ефективним засобом</w:t>
      </w:r>
      <w:r w:rsidR="0044505E" w:rsidRPr="0053012C">
        <w:rPr>
          <w:lang w:val="uk-UA"/>
        </w:rPr>
        <w:t xml:space="preserve"> </w:t>
      </w:r>
      <w:r w:rsidRPr="0053012C">
        <w:rPr>
          <w:lang w:val="uk-UA"/>
        </w:rPr>
        <w:t>виховання сили м’язів руки, які несуть основне навантаження при ударах, є</w:t>
      </w:r>
      <w:r w:rsidR="0044505E" w:rsidRPr="0053012C">
        <w:rPr>
          <w:lang w:val="uk-UA"/>
        </w:rPr>
        <w:t xml:space="preserve"> </w:t>
      </w:r>
      <w:r w:rsidRPr="0053012C">
        <w:rPr>
          <w:lang w:val="uk-UA"/>
        </w:rPr>
        <w:t>швидкісно-силові вправи з обтяженням різної ваги (вправи з гантелями,</w:t>
      </w:r>
      <w:r w:rsidR="0044505E" w:rsidRPr="0053012C">
        <w:rPr>
          <w:lang w:val="uk-UA"/>
        </w:rPr>
        <w:t xml:space="preserve"> </w:t>
      </w:r>
      <w:r w:rsidRPr="0053012C">
        <w:rPr>
          <w:lang w:val="uk-UA"/>
        </w:rPr>
        <w:t>набивними м’ячами тощо), гімнастичні вправи в швидкому віджиманні в упорі,</w:t>
      </w:r>
      <w:r w:rsidR="0044505E" w:rsidRPr="0053012C">
        <w:rPr>
          <w:lang w:val="uk-UA"/>
        </w:rPr>
        <w:t xml:space="preserve"> </w:t>
      </w:r>
      <w:r w:rsidRPr="0053012C">
        <w:rPr>
          <w:lang w:val="uk-UA"/>
        </w:rPr>
        <w:t>вправи зі штангою, силовими блоками.</w:t>
      </w:r>
      <w:r w:rsidR="0044505E" w:rsidRPr="0053012C">
        <w:rPr>
          <w:lang w:val="uk-UA"/>
        </w:rPr>
        <w:t xml:space="preserve"> </w:t>
      </w:r>
      <w:r w:rsidRPr="0053012C">
        <w:rPr>
          <w:lang w:val="uk-UA"/>
        </w:rPr>
        <w:t>Особливо добре сила спортсмена розвивається за допомогою вправ на</w:t>
      </w:r>
      <w:r w:rsidR="0044505E" w:rsidRPr="0053012C">
        <w:rPr>
          <w:lang w:val="uk-UA"/>
        </w:rPr>
        <w:t xml:space="preserve"> </w:t>
      </w:r>
      <w:r w:rsidRPr="0053012C">
        <w:rPr>
          <w:lang w:val="uk-UA"/>
        </w:rPr>
        <w:t>гімнастичних снарядах, підняттям ваги, боротьбою, веслуванням, вправами з</w:t>
      </w:r>
      <w:r w:rsidR="0044505E" w:rsidRPr="0053012C">
        <w:rPr>
          <w:lang w:val="uk-UA"/>
        </w:rPr>
        <w:t xml:space="preserve"> </w:t>
      </w:r>
      <w:r w:rsidRPr="0053012C">
        <w:rPr>
          <w:lang w:val="uk-UA"/>
        </w:rPr>
        <w:t>підняттям випрямлених ніг при фіксованому тулубі. Сила ніг розвивається за</w:t>
      </w:r>
      <w:r w:rsidR="0044505E" w:rsidRPr="0053012C">
        <w:rPr>
          <w:lang w:val="uk-UA"/>
        </w:rPr>
        <w:t xml:space="preserve"> </w:t>
      </w:r>
      <w:r w:rsidRPr="0053012C">
        <w:rPr>
          <w:lang w:val="uk-UA"/>
        </w:rPr>
        <w:t>допомогою вправ у стрибках, у висоту та довжину, швидкою та спортивною</w:t>
      </w:r>
      <w:r w:rsidR="0044505E" w:rsidRPr="0053012C">
        <w:rPr>
          <w:lang w:val="uk-UA"/>
        </w:rPr>
        <w:t xml:space="preserve"> </w:t>
      </w:r>
      <w:r w:rsidRPr="0053012C">
        <w:rPr>
          <w:lang w:val="uk-UA"/>
        </w:rPr>
        <w:t>ходьбою,бігом, їздою на велосипеді, плаванням, веслуванням тощо</w:t>
      </w:r>
      <w:r w:rsidR="00A10D8B" w:rsidRPr="0053012C">
        <w:t xml:space="preserve"> [</w:t>
      </w:r>
      <w:fldSimple w:instr=" REF _Ref90206557 \r \h  \* MERGEFORMAT ">
        <w:r w:rsidR="00A10D8B" w:rsidRPr="0053012C">
          <w:t>25</w:t>
        </w:r>
      </w:fldSimple>
      <w:r w:rsidR="00A10D8B" w:rsidRPr="0053012C">
        <w:t>]</w:t>
      </w:r>
      <w:r w:rsidRPr="0053012C">
        <w:rPr>
          <w:lang w:val="uk-UA"/>
        </w:rPr>
        <w:t>.</w:t>
      </w:r>
    </w:p>
    <w:p w:rsidR="00F77B04" w:rsidRPr="0053012C" w:rsidRDefault="00F77B04" w:rsidP="00F77B04">
      <w:pPr>
        <w:shd w:val="clear" w:color="auto" w:fill="FFFFFF"/>
        <w:ind w:firstLine="720"/>
        <w:rPr>
          <w:lang w:val="uk-UA"/>
        </w:rPr>
      </w:pPr>
      <w:r w:rsidRPr="0053012C">
        <w:rPr>
          <w:spacing w:val="-1"/>
          <w:lang w:val="uk-UA"/>
        </w:rPr>
        <w:t xml:space="preserve">Силова підготовка і розвинення швидкісно-силових якостей у боксерів </w:t>
      </w:r>
      <w:r w:rsidRPr="0053012C">
        <w:rPr>
          <w:spacing w:val="2"/>
          <w:lang w:val="uk-UA"/>
        </w:rPr>
        <w:t xml:space="preserve">високої кваліфікації мають свої особливості, що вимагає відповідних </w:t>
      </w:r>
      <w:r w:rsidRPr="0053012C">
        <w:rPr>
          <w:spacing w:val="-5"/>
          <w:lang w:val="uk-UA"/>
        </w:rPr>
        <w:t>специфічних засобів і методів тренування.</w:t>
      </w:r>
    </w:p>
    <w:p w:rsidR="00F77B04" w:rsidRPr="0053012C" w:rsidRDefault="00F77B04" w:rsidP="00F77B04">
      <w:pPr>
        <w:shd w:val="clear" w:color="auto" w:fill="FFFFFF"/>
        <w:ind w:firstLine="720"/>
      </w:pPr>
      <w:r w:rsidRPr="0053012C">
        <w:rPr>
          <w:spacing w:val="-4"/>
        </w:rPr>
        <w:t xml:space="preserve">Практичне вирішення проблеми </w:t>
      </w:r>
      <w:proofErr w:type="gramStart"/>
      <w:r w:rsidRPr="0053012C">
        <w:rPr>
          <w:spacing w:val="-4"/>
        </w:rPr>
        <w:t>п</w:t>
      </w:r>
      <w:proofErr w:type="gramEnd"/>
      <w:r w:rsidRPr="0053012C">
        <w:rPr>
          <w:spacing w:val="-4"/>
        </w:rPr>
        <w:t xml:space="preserve">ідвищення ефективності методики </w:t>
      </w:r>
      <w:r w:rsidRPr="0053012C">
        <w:rPr>
          <w:spacing w:val="-5"/>
        </w:rPr>
        <w:t xml:space="preserve">спеціальної силової підготовки будується за такою принциповою схемою: </w:t>
      </w:r>
      <w:r w:rsidRPr="0053012C">
        <w:rPr>
          <w:spacing w:val="-4"/>
        </w:rPr>
        <w:t>режим-засіб-методи.</w:t>
      </w:r>
    </w:p>
    <w:p w:rsidR="00F77B04" w:rsidRPr="0053012C" w:rsidRDefault="00F77B04" w:rsidP="00F77B04">
      <w:pPr>
        <w:shd w:val="clear" w:color="auto" w:fill="FFFFFF"/>
        <w:ind w:firstLine="720"/>
      </w:pPr>
      <w:r w:rsidRPr="0053012C">
        <w:rPr>
          <w:spacing w:val="2"/>
        </w:rPr>
        <w:t xml:space="preserve">Режим передбачає урахування характеру роботи м'язів </w:t>
      </w:r>
      <w:proofErr w:type="gramStart"/>
      <w:r w:rsidRPr="0053012C">
        <w:rPr>
          <w:spacing w:val="2"/>
        </w:rPr>
        <w:t>в</w:t>
      </w:r>
      <w:proofErr w:type="gramEnd"/>
      <w:r w:rsidRPr="0053012C">
        <w:rPr>
          <w:spacing w:val="2"/>
        </w:rPr>
        <w:t xml:space="preserve"> умовах </w:t>
      </w:r>
      <w:r w:rsidRPr="0053012C">
        <w:rPr>
          <w:spacing w:val="1"/>
        </w:rPr>
        <w:t xml:space="preserve">спортивної діяльності. У спортивній практиці механічна робота м'язів </w:t>
      </w:r>
      <w:r w:rsidRPr="0053012C">
        <w:rPr>
          <w:spacing w:val="-5"/>
        </w:rPr>
        <w:t xml:space="preserve">виявляється у чотирьох основних формах: переборна, поступлива, утримувальна і </w:t>
      </w:r>
      <w:r w:rsidRPr="0053012C">
        <w:rPr>
          <w:spacing w:val="-4"/>
        </w:rPr>
        <w:t>комбінована. При цьому розрізнюють такі основні режими напруження м'язів: ізометричний, ізотонічний, ауксотонічний. Для прояву силових і швидкісно-</w:t>
      </w:r>
      <w:r w:rsidRPr="0053012C">
        <w:rPr>
          <w:spacing w:val="-5"/>
        </w:rPr>
        <w:t>силових якостей боксерів характерним є переважно динамічний режим</w:t>
      </w:r>
      <w:r w:rsidR="00A34BC3" w:rsidRPr="0053012C">
        <w:rPr>
          <w:spacing w:val="-5"/>
        </w:rPr>
        <w:t xml:space="preserve"> [</w:t>
      </w:r>
      <w:fldSimple w:instr=" REF _Ref27006811 \r \h  \* MERGEFORMAT ">
        <w:r w:rsidR="00A34BC3" w:rsidRPr="0053012C">
          <w:rPr>
            <w:spacing w:val="-5"/>
          </w:rPr>
          <w:t>12</w:t>
        </w:r>
      </w:fldSimple>
      <w:r w:rsidR="00A34BC3" w:rsidRPr="0053012C">
        <w:rPr>
          <w:spacing w:val="-5"/>
        </w:rPr>
        <w:t xml:space="preserve">, </w:t>
      </w:r>
      <w:fldSimple w:instr=" REF _Ref90206516 \r \h  \* MERGEFORMAT ">
        <w:r w:rsidR="00A34BC3" w:rsidRPr="0053012C">
          <w:rPr>
            <w:spacing w:val="-5"/>
          </w:rPr>
          <w:t>14</w:t>
        </w:r>
      </w:fldSimple>
      <w:r w:rsidR="00A34BC3" w:rsidRPr="0053012C">
        <w:rPr>
          <w:spacing w:val="-5"/>
        </w:rPr>
        <w:t>]</w:t>
      </w:r>
      <w:r w:rsidRPr="0053012C">
        <w:rPr>
          <w:spacing w:val="-5"/>
        </w:rPr>
        <w:t>.</w:t>
      </w:r>
    </w:p>
    <w:p w:rsidR="00F77B04" w:rsidRPr="0053012C" w:rsidRDefault="00F77B04" w:rsidP="00F77B04">
      <w:pPr>
        <w:shd w:val="clear" w:color="auto" w:fill="FFFFFF"/>
        <w:ind w:firstLine="720"/>
      </w:pPr>
      <w:r w:rsidRPr="0053012C">
        <w:rPr>
          <w:spacing w:val="-3"/>
        </w:rPr>
        <w:t xml:space="preserve">Існують </w:t>
      </w:r>
      <w:proofErr w:type="gramStart"/>
      <w:r w:rsidRPr="0053012C">
        <w:rPr>
          <w:spacing w:val="-3"/>
        </w:rPr>
        <w:t>р</w:t>
      </w:r>
      <w:proofErr w:type="gramEnd"/>
      <w:r w:rsidRPr="0053012C">
        <w:rPr>
          <w:spacing w:val="-3"/>
        </w:rPr>
        <w:t xml:space="preserve">ізні форми м'язового напруження під час виконання різних за </w:t>
      </w:r>
      <w:r w:rsidRPr="0053012C">
        <w:rPr>
          <w:spacing w:val="-5"/>
        </w:rPr>
        <w:t xml:space="preserve">своєю сутністю ударів: удари з дальньої, середньої та ближньої дистанцій; удари </w:t>
      </w:r>
      <w:r w:rsidRPr="0053012C">
        <w:rPr>
          <w:spacing w:val="2"/>
        </w:rPr>
        <w:t xml:space="preserve">атакувальні, відповідної та зустрічної форм виконання; удари з різними </w:t>
      </w:r>
      <w:r w:rsidRPr="0053012C">
        <w:rPr>
          <w:spacing w:val="-5"/>
        </w:rPr>
        <w:t>тактичними настановами (пошукові, нокаутовальні, ситуаційні та ін.).</w:t>
      </w:r>
    </w:p>
    <w:p w:rsidR="00F77B04" w:rsidRPr="0053012C" w:rsidRDefault="00F77B04" w:rsidP="00F77B04">
      <w:pPr>
        <w:shd w:val="clear" w:color="auto" w:fill="FFFFFF"/>
        <w:ind w:firstLine="720"/>
      </w:pPr>
      <w:r w:rsidRPr="0053012C">
        <w:rPr>
          <w:spacing w:val="-3"/>
        </w:rPr>
        <w:t xml:space="preserve">Виділяють балістичні та небалістичні типи ударних рухів у боксерів з </w:t>
      </w:r>
      <w:proofErr w:type="gramStart"/>
      <w:r w:rsidRPr="0053012C">
        <w:rPr>
          <w:spacing w:val="-4"/>
        </w:rPr>
        <w:t>р</w:t>
      </w:r>
      <w:proofErr w:type="gramEnd"/>
      <w:r w:rsidRPr="0053012C">
        <w:rPr>
          <w:spacing w:val="-4"/>
        </w:rPr>
        <w:t xml:space="preserve">ізними тактичними амплуа. Так, боксерам ''нокаутерам" найбільш властивий </w:t>
      </w:r>
      <w:r w:rsidRPr="0053012C">
        <w:rPr>
          <w:spacing w:val="3"/>
        </w:rPr>
        <w:lastRenderedPageBreak/>
        <w:t xml:space="preserve">небалістичний характер ударів, тоді як "ігровикам" і "'темповикам" </w:t>
      </w:r>
      <w:proofErr w:type="gramStart"/>
      <w:r w:rsidRPr="0053012C">
        <w:rPr>
          <w:spacing w:val="3"/>
        </w:rPr>
        <w:t>-</w:t>
      </w:r>
      <w:r w:rsidRPr="0053012C">
        <w:rPr>
          <w:spacing w:val="-5"/>
        </w:rPr>
        <w:t>б</w:t>
      </w:r>
      <w:proofErr w:type="gramEnd"/>
      <w:r w:rsidRPr="0053012C">
        <w:rPr>
          <w:spacing w:val="-5"/>
        </w:rPr>
        <w:t>алістичний.</w:t>
      </w:r>
    </w:p>
    <w:p w:rsidR="00F77B04" w:rsidRPr="0053012C" w:rsidRDefault="00F77B04" w:rsidP="00F77B04">
      <w:pPr>
        <w:shd w:val="clear" w:color="auto" w:fill="FFFFFF"/>
        <w:ind w:firstLine="720"/>
      </w:pPr>
      <w:r w:rsidRPr="0053012C">
        <w:rPr>
          <w:spacing w:val="-5"/>
        </w:rPr>
        <w:t xml:space="preserve">Для нанесення нокаутовального удару потрібний високий </w:t>
      </w:r>
      <w:proofErr w:type="gramStart"/>
      <w:r w:rsidRPr="0053012C">
        <w:rPr>
          <w:spacing w:val="-5"/>
        </w:rPr>
        <w:t>р</w:t>
      </w:r>
      <w:proofErr w:type="gramEnd"/>
      <w:r w:rsidRPr="0053012C">
        <w:rPr>
          <w:spacing w:val="-5"/>
        </w:rPr>
        <w:t xml:space="preserve">івень розвитку </w:t>
      </w:r>
      <w:r w:rsidRPr="0053012C">
        <w:rPr>
          <w:spacing w:val="-4"/>
        </w:rPr>
        <w:t xml:space="preserve">"вибухової" сили, а для ефективного виконання серії ударів </w:t>
      </w:r>
      <w:r w:rsidR="00AE4E38" w:rsidRPr="0053012C">
        <w:rPr>
          <w:spacing w:val="-4"/>
        </w:rPr>
        <w:t>–</w:t>
      </w:r>
      <w:r w:rsidRPr="0053012C">
        <w:rPr>
          <w:spacing w:val="-4"/>
        </w:rPr>
        <w:t xml:space="preserve"> високий рівень </w:t>
      </w:r>
      <w:r w:rsidRPr="0053012C">
        <w:rPr>
          <w:spacing w:val="-1"/>
        </w:rPr>
        <w:t xml:space="preserve">розвитку швидкої сили. Для подолання фізичного опору супротивниці на </w:t>
      </w:r>
      <w:r w:rsidRPr="0053012C">
        <w:rPr>
          <w:spacing w:val="-6"/>
        </w:rPr>
        <w:t xml:space="preserve">дистанції ближнього бою (силова боротьба, захисти накладаннями, </w:t>
      </w:r>
      <w:proofErr w:type="gramStart"/>
      <w:r w:rsidRPr="0053012C">
        <w:rPr>
          <w:spacing w:val="-6"/>
        </w:rPr>
        <w:t>п</w:t>
      </w:r>
      <w:proofErr w:type="gramEnd"/>
      <w:r w:rsidRPr="0053012C">
        <w:rPr>
          <w:spacing w:val="-6"/>
        </w:rPr>
        <w:t xml:space="preserve">ідставленнями, </w:t>
      </w:r>
      <w:r w:rsidRPr="0053012C">
        <w:rPr>
          <w:spacing w:val="-5"/>
        </w:rPr>
        <w:t>відведеннями та ін.) потрібний високий рівень розвитку абсолютної сили</w:t>
      </w:r>
      <w:r w:rsidR="00AE4E38" w:rsidRPr="0053012C">
        <w:rPr>
          <w:spacing w:val="-5"/>
        </w:rPr>
        <w:t xml:space="preserve"> [</w:t>
      </w:r>
      <w:fldSimple w:instr=" REF _Ref90206586 \r \h  \* MERGEFORMAT ">
        <w:r w:rsidR="00AE4E38" w:rsidRPr="0053012C">
          <w:rPr>
            <w:spacing w:val="-5"/>
          </w:rPr>
          <w:t>27</w:t>
        </w:r>
      </w:fldSimple>
      <w:r w:rsidR="00AE4E38" w:rsidRPr="0053012C">
        <w:rPr>
          <w:spacing w:val="-5"/>
        </w:rPr>
        <w:t>]</w:t>
      </w:r>
      <w:r w:rsidRPr="0053012C">
        <w:rPr>
          <w:spacing w:val="-5"/>
        </w:rPr>
        <w:t>.</w:t>
      </w:r>
    </w:p>
    <w:p w:rsidR="00F77B04" w:rsidRPr="0053012C" w:rsidRDefault="00F77B04" w:rsidP="00F77B04">
      <w:pPr>
        <w:shd w:val="clear" w:color="auto" w:fill="FFFFFF"/>
        <w:ind w:firstLine="720"/>
      </w:pPr>
      <w:r w:rsidRPr="0053012C">
        <w:rPr>
          <w:spacing w:val="-2"/>
        </w:rPr>
        <w:t xml:space="preserve">Засоби спортивного тренування </w:t>
      </w:r>
      <w:r w:rsidR="00C80E95" w:rsidRPr="0053012C">
        <w:rPr>
          <w:spacing w:val="-2"/>
        </w:rPr>
        <w:t>–</w:t>
      </w:r>
      <w:r w:rsidRPr="0053012C">
        <w:rPr>
          <w:spacing w:val="-2"/>
        </w:rPr>
        <w:t xml:space="preserve"> </w:t>
      </w:r>
      <w:proofErr w:type="gramStart"/>
      <w:r w:rsidRPr="0053012C">
        <w:rPr>
          <w:spacing w:val="-2"/>
        </w:rPr>
        <w:t>р</w:t>
      </w:r>
      <w:proofErr w:type="gramEnd"/>
      <w:r w:rsidRPr="0053012C">
        <w:rPr>
          <w:spacing w:val="-2"/>
        </w:rPr>
        <w:t xml:space="preserve">ізноманітні фізичні вправи, які прямо </w:t>
      </w:r>
      <w:r w:rsidRPr="0053012C">
        <w:rPr>
          <w:spacing w:val="-1"/>
        </w:rPr>
        <w:t xml:space="preserve">чи опосередковано впливають на удосконалення майстерності спортсменок. </w:t>
      </w:r>
      <w:r w:rsidRPr="0053012C">
        <w:rPr>
          <w:spacing w:val="2"/>
        </w:rPr>
        <w:t xml:space="preserve">Вони здійснюють цілеспрямований вплив на розвиток </w:t>
      </w:r>
      <w:proofErr w:type="gramStart"/>
      <w:r w:rsidRPr="0053012C">
        <w:rPr>
          <w:spacing w:val="2"/>
        </w:rPr>
        <w:t>р</w:t>
      </w:r>
      <w:proofErr w:type="gramEnd"/>
      <w:r w:rsidRPr="0053012C">
        <w:rPr>
          <w:spacing w:val="2"/>
        </w:rPr>
        <w:t xml:space="preserve">ізних сторін </w:t>
      </w:r>
      <w:r w:rsidRPr="0053012C">
        <w:rPr>
          <w:spacing w:val="-1"/>
        </w:rPr>
        <w:t xml:space="preserve">підготовленості (фізичної, технічної, тактичної) та служать для вирішення </w:t>
      </w:r>
      <w:r w:rsidRPr="0053012C">
        <w:rPr>
          <w:spacing w:val="-5"/>
        </w:rPr>
        <w:t xml:space="preserve">завдань конкретного етапу підготовки. Фізичні вправи як засоби </w:t>
      </w:r>
      <w:proofErr w:type="gramStart"/>
      <w:r w:rsidRPr="0053012C">
        <w:rPr>
          <w:spacing w:val="-5"/>
        </w:rPr>
        <w:t>спортивного</w:t>
      </w:r>
      <w:proofErr w:type="gramEnd"/>
      <w:r w:rsidRPr="0053012C">
        <w:rPr>
          <w:spacing w:val="-5"/>
        </w:rPr>
        <w:t xml:space="preserve"> тренування умовно можуть бути поділені на такі групи: загальнорозвивальні, допоміжні, спеціально-підготовчі.</w:t>
      </w:r>
    </w:p>
    <w:p w:rsidR="00F77B04" w:rsidRPr="0053012C" w:rsidRDefault="00F77B04" w:rsidP="00F77B04">
      <w:pPr>
        <w:shd w:val="clear" w:color="auto" w:fill="FFFFFF"/>
        <w:ind w:firstLine="720"/>
      </w:pPr>
      <w:r w:rsidRPr="0053012C">
        <w:rPr>
          <w:spacing w:val="-5"/>
        </w:rPr>
        <w:t>Розвинення сили у боксерів має проводитися у двох напрямках:</w:t>
      </w:r>
      <w:r w:rsidR="00C42787" w:rsidRPr="0053012C">
        <w:rPr>
          <w:spacing w:val="-5"/>
        </w:rPr>
        <w:t xml:space="preserve"> </w:t>
      </w:r>
      <w:r w:rsidRPr="0053012C">
        <w:rPr>
          <w:spacing w:val="-2"/>
        </w:rPr>
        <w:t xml:space="preserve">з широким використанням загальнорозвивальних силових вправ на </w:t>
      </w:r>
      <w:r w:rsidRPr="0053012C">
        <w:rPr>
          <w:spacing w:val="-6"/>
        </w:rPr>
        <w:t>гімнастичних приладах і без них, вправ з обтяженнями, з опором партнерки тощо;</w:t>
      </w:r>
      <w:r w:rsidR="00C42787" w:rsidRPr="0053012C">
        <w:rPr>
          <w:spacing w:val="-6"/>
        </w:rPr>
        <w:t xml:space="preserve"> </w:t>
      </w:r>
      <w:r w:rsidRPr="0053012C">
        <w:rPr>
          <w:spacing w:val="-2"/>
        </w:rPr>
        <w:t xml:space="preserve">за допомогою спеціально-підготовчих засобів, </w:t>
      </w:r>
      <w:proofErr w:type="gramStart"/>
      <w:r w:rsidRPr="0053012C">
        <w:rPr>
          <w:spacing w:val="-2"/>
        </w:rPr>
        <w:t>п</w:t>
      </w:r>
      <w:proofErr w:type="gramEnd"/>
      <w:r w:rsidRPr="0053012C">
        <w:rPr>
          <w:spacing w:val="-2"/>
        </w:rPr>
        <w:t xml:space="preserve">ідібраних таким чином, </w:t>
      </w:r>
      <w:r w:rsidRPr="0053012C">
        <w:rPr>
          <w:spacing w:val="-1"/>
        </w:rPr>
        <w:t xml:space="preserve">щоб зберігалися характер і режим нервово-м'язових зусиль та структурна </w:t>
      </w:r>
      <w:r w:rsidRPr="0053012C">
        <w:rPr>
          <w:spacing w:val="-7"/>
        </w:rPr>
        <w:t>схожість із спеціальними вправами боксера</w:t>
      </w:r>
      <w:r w:rsidR="00C80E95" w:rsidRPr="0053012C">
        <w:rPr>
          <w:spacing w:val="-7"/>
        </w:rPr>
        <w:t xml:space="preserve"> [</w:t>
      </w:r>
      <w:fldSimple w:instr=" REF _Ref90206744 \r \h  \* MERGEFORMAT ">
        <w:r w:rsidR="00C80E95" w:rsidRPr="0053012C">
          <w:rPr>
            <w:spacing w:val="-7"/>
          </w:rPr>
          <w:t>16</w:t>
        </w:r>
      </w:fldSimple>
      <w:r w:rsidR="00C80E95" w:rsidRPr="0053012C">
        <w:rPr>
          <w:spacing w:val="-7"/>
        </w:rPr>
        <w:t>]</w:t>
      </w:r>
      <w:r w:rsidRPr="0053012C">
        <w:rPr>
          <w:spacing w:val="-7"/>
        </w:rPr>
        <w:t>.</w:t>
      </w:r>
    </w:p>
    <w:p w:rsidR="00F77B04" w:rsidRPr="0053012C" w:rsidRDefault="00F77B04" w:rsidP="00F77B04">
      <w:pPr>
        <w:shd w:val="clear" w:color="auto" w:fill="FFFFFF"/>
        <w:ind w:firstLine="720"/>
      </w:pPr>
      <w:r w:rsidRPr="0053012C">
        <w:rPr>
          <w:spacing w:val="2"/>
        </w:rPr>
        <w:t>Плануючи</w:t>
      </w:r>
      <w:r w:rsidR="0044505E" w:rsidRPr="0053012C">
        <w:rPr>
          <w:spacing w:val="2"/>
        </w:rPr>
        <w:t xml:space="preserve"> </w:t>
      </w:r>
      <w:r w:rsidRPr="0053012C">
        <w:rPr>
          <w:spacing w:val="2"/>
        </w:rPr>
        <w:t>змі</w:t>
      </w:r>
      <w:proofErr w:type="gramStart"/>
      <w:r w:rsidRPr="0053012C">
        <w:rPr>
          <w:spacing w:val="2"/>
        </w:rPr>
        <w:t>ст</w:t>
      </w:r>
      <w:proofErr w:type="gramEnd"/>
      <w:r w:rsidRPr="0053012C">
        <w:rPr>
          <w:spacing w:val="2"/>
        </w:rPr>
        <w:t xml:space="preserve"> і спрямованість силової підготовки, тренер повинен </w:t>
      </w:r>
      <w:r w:rsidRPr="0053012C">
        <w:rPr>
          <w:spacing w:val="-5"/>
        </w:rPr>
        <w:t>враховувати особливості тренувального ефекту її засобів, а саме:</w:t>
      </w:r>
    </w:p>
    <w:p w:rsidR="00F77B04" w:rsidRPr="0053012C" w:rsidRDefault="00F77B04" w:rsidP="00F77B04">
      <w:pPr>
        <w:widowControl w:val="0"/>
        <w:shd w:val="clear" w:color="auto" w:fill="FFFFFF"/>
        <w:tabs>
          <w:tab w:val="left" w:pos="-2800"/>
        </w:tabs>
        <w:autoSpaceDE w:val="0"/>
        <w:autoSpaceDN w:val="0"/>
        <w:adjustRightInd w:val="0"/>
        <w:ind w:firstLine="700"/>
        <w:rPr>
          <w:spacing w:val="-22"/>
        </w:rPr>
      </w:pPr>
      <w:r w:rsidRPr="0053012C">
        <w:rPr>
          <w:spacing w:val="-5"/>
        </w:rPr>
        <w:t xml:space="preserve">1. Тренувальний ефект будь-якого засобу знижується з </w:t>
      </w:r>
      <w:proofErr w:type="gramStart"/>
      <w:r w:rsidRPr="0053012C">
        <w:rPr>
          <w:spacing w:val="-5"/>
        </w:rPr>
        <w:t>п</w:t>
      </w:r>
      <w:proofErr w:type="gramEnd"/>
      <w:r w:rsidRPr="0053012C">
        <w:rPr>
          <w:spacing w:val="-5"/>
        </w:rPr>
        <w:t xml:space="preserve">ідвищенням рівня </w:t>
      </w:r>
      <w:r w:rsidRPr="0053012C">
        <w:rPr>
          <w:spacing w:val="-1"/>
        </w:rPr>
        <w:t>спеціальної фізичної підготовленості спортсмен</w:t>
      </w:r>
      <w:r w:rsidR="001B2016" w:rsidRPr="0053012C">
        <w:rPr>
          <w:spacing w:val="-1"/>
          <w:lang w:val="uk-UA"/>
        </w:rPr>
        <w:t>а</w:t>
      </w:r>
      <w:r w:rsidRPr="0053012C">
        <w:rPr>
          <w:spacing w:val="-1"/>
        </w:rPr>
        <w:t xml:space="preserve">, тим більше досягнутого за </w:t>
      </w:r>
      <w:r w:rsidRPr="0053012C">
        <w:rPr>
          <w:spacing w:val="-5"/>
        </w:rPr>
        <w:t>допомогою цього засобу.</w:t>
      </w:r>
    </w:p>
    <w:p w:rsidR="00F77B04" w:rsidRPr="0053012C" w:rsidRDefault="00F77B04" w:rsidP="00F77B04">
      <w:pPr>
        <w:widowControl w:val="0"/>
        <w:shd w:val="clear" w:color="auto" w:fill="FFFFFF"/>
        <w:tabs>
          <w:tab w:val="left" w:pos="-2800"/>
        </w:tabs>
        <w:autoSpaceDE w:val="0"/>
        <w:autoSpaceDN w:val="0"/>
        <w:adjustRightInd w:val="0"/>
        <w:ind w:firstLine="700"/>
        <w:rPr>
          <w:spacing w:val="-16"/>
        </w:rPr>
      </w:pPr>
      <w:r w:rsidRPr="0053012C">
        <w:rPr>
          <w:spacing w:val="-5"/>
        </w:rPr>
        <w:t xml:space="preserve">2. Застосовувані засоби повинні забезпечити оптимальний за силою </w:t>
      </w:r>
      <w:r w:rsidRPr="0053012C">
        <w:rPr>
          <w:spacing w:val="-3"/>
        </w:rPr>
        <w:t xml:space="preserve">тренувальний ефект щодо поточного функціонального стану організму </w:t>
      </w:r>
      <w:r w:rsidR="001B2016" w:rsidRPr="0053012C">
        <w:rPr>
          <w:spacing w:val="-8"/>
        </w:rPr>
        <w:t>спортсмена</w:t>
      </w:r>
      <w:r w:rsidR="0044505E" w:rsidRPr="0053012C">
        <w:rPr>
          <w:spacing w:val="-8"/>
        </w:rPr>
        <w:t xml:space="preserve"> </w:t>
      </w:r>
      <w:r w:rsidRPr="0053012C">
        <w:rPr>
          <w:spacing w:val="-8"/>
        </w:rPr>
        <w:t>.</w:t>
      </w:r>
    </w:p>
    <w:p w:rsidR="00F77B04" w:rsidRPr="0053012C" w:rsidRDefault="00F77B04" w:rsidP="00F77B04">
      <w:pPr>
        <w:widowControl w:val="0"/>
        <w:shd w:val="clear" w:color="auto" w:fill="FFFFFF"/>
        <w:tabs>
          <w:tab w:val="left" w:pos="-2800"/>
        </w:tabs>
        <w:autoSpaceDE w:val="0"/>
        <w:autoSpaceDN w:val="0"/>
        <w:adjustRightInd w:val="0"/>
        <w:ind w:firstLine="700"/>
        <w:rPr>
          <w:spacing w:val="-15"/>
        </w:rPr>
      </w:pPr>
      <w:r w:rsidRPr="0053012C">
        <w:rPr>
          <w:spacing w:val="-1"/>
        </w:rPr>
        <w:t xml:space="preserve">3. Сліди попередньої роботи змінюють тренувальний ефект будь-якого </w:t>
      </w:r>
      <w:r w:rsidRPr="0053012C">
        <w:rPr>
          <w:spacing w:val="-9"/>
        </w:rPr>
        <w:lastRenderedPageBreak/>
        <w:t>засобу.</w:t>
      </w:r>
    </w:p>
    <w:p w:rsidR="00F77B04" w:rsidRPr="0053012C" w:rsidRDefault="00F77B04" w:rsidP="00F77B04">
      <w:pPr>
        <w:widowControl w:val="0"/>
        <w:shd w:val="clear" w:color="auto" w:fill="FFFFFF"/>
        <w:tabs>
          <w:tab w:val="left" w:pos="-2800"/>
        </w:tabs>
        <w:autoSpaceDE w:val="0"/>
        <w:autoSpaceDN w:val="0"/>
        <w:adjustRightInd w:val="0"/>
        <w:ind w:firstLine="700"/>
        <w:rPr>
          <w:spacing w:val="-6"/>
        </w:rPr>
      </w:pPr>
      <w:r w:rsidRPr="0053012C">
        <w:rPr>
          <w:spacing w:val="1"/>
        </w:rPr>
        <w:t xml:space="preserve">4. Тренувальний ефект комплексу засобів визначається не лише і не </w:t>
      </w:r>
      <w:proofErr w:type="gramStart"/>
      <w:r w:rsidRPr="0053012C">
        <w:rPr>
          <w:spacing w:val="-3"/>
        </w:rPr>
        <w:t>ст</w:t>
      </w:r>
      <w:proofErr w:type="gramEnd"/>
      <w:r w:rsidRPr="0053012C">
        <w:rPr>
          <w:spacing w:val="-3"/>
        </w:rPr>
        <w:t xml:space="preserve">ільки сумою подразників, скільки їх сполученням, послідовністю та </w:t>
      </w:r>
      <w:r w:rsidRPr="0053012C">
        <w:rPr>
          <w:spacing w:val="-6"/>
        </w:rPr>
        <w:t xml:space="preserve">інтервалами, що їх розділяють. </w:t>
      </w:r>
    </w:p>
    <w:p w:rsidR="00F77B04" w:rsidRPr="0053012C" w:rsidRDefault="00F77B04" w:rsidP="00F77B04">
      <w:pPr>
        <w:widowControl w:val="0"/>
        <w:shd w:val="clear" w:color="auto" w:fill="FFFFFF"/>
        <w:tabs>
          <w:tab w:val="left" w:pos="-2800"/>
        </w:tabs>
        <w:autoSpaceDE w:val="0"/>
        <w:autoSpaceDN w:val="0"/>
        <w:adjustRightInd w:val="0"/>
        <w:ind w:firstLine="700"/>
        <w:rPr>
          <w:spacing w:val="-15"/>
        </w:rPr>
      </w:pPr>
      <w:r w:rsidRPr="0053012C">
        <w:rPr>
          <w:spacing w:val="-6"/>
        </w:rPr>
        <w:t xml:space="preserve">5. </w:t>
      </w:r>
      <w:r w:rsidRPr="0053012C">
        <w:rPr>
          <w:spacing w:val="-4"/>
        </w:rPr>
        <w:t xml:space="preserve">Склад засобів спеціальної силової </w:t>
      </w:r>
      <w:proofErr w:type="gramStart"/>
      <w:r w:rsidRPr="0053012C">
        <w:rPr>
          <w:spacing w:val="-4"/>
        </w:rPr>
        <w:t>п</w:t>
      </w:r>
      <w:proofErr w:type="gramEnd"/>
      <w:r w:rsidRPr="0053012C">
        <w:rPr>
          <w:spacing w:val="-4"/>
        </w:rPr>
        <w:t xml:space="preserve">ідготовки в цілому повинен містити </w:t>
      </w:r>
      <w:r w:rsidRPr="0053012C">
        <w:rPr>
          <w:spacing w:val="-5"/>
        </w:rPr>
        <w:t xml:space="preserve">комплекс специфічних подразників, які забезпечують формування потрібної для </w:t>
      </w:r>
      <w:r w:rsidRPr="0053012C">
        <w:rPr>
          <w:spacing w:val="1"/>
        </w:rPr>
        <w:t xml:space="preserve">даного виду спорту структури силової підготовленості з урахуванням рівня індивідуальної </w:t>
      </w:r>
      <w:r w:rsidRPr="0053012C">
        <w:rPr>
          <w:spacing w:val="-5"/>
        </w:rPr>
        <w:t>спортивної майстерності боксера</w:t>
      </w:r>
      <w:r w:rsidR="00C80E95" w:rsidRPr="0053012C">
        <w:rPr>
          <w:spacing w:val="-5"/>
        </w:rPr>
        <w:t xml:space="preserve"> [</w:t>
      </w:r>
      <w:fldSimple w:instr=" REF _Ref90206783 \r \h  \* MERGEFORMAT ">
        <w:r w:rsidR="00C80E95" w:rsidRPr="0053012C">
          <w:rPr>
            <w:spacing w:val="-5"/>
          </w:rPr>
          <w:t>39</w:t>
        </w:r>
      </w:fldSimple>
      <w:r w:rsidR="00C80E95" w:rsidRPr="0053012C">
        <w:rPr>
          <w:spacing w:val="-5"/>
        </w:rPr>
        <w:t>]</w:t>
      </w:r>
      <w:r w:rsidRPr="0053012C">
        <w:rPr>
          <w:spacing w:val="-5"/>
        </w:rPr>
        <w:t>.</w:t>
      </w:r>
    </w:p>
    <w:p w:rsidR="00F77B04" w:rsidRPr="0053012C" w:rsidRDefault="00F77B04" w:rsidP="00F77B04">
      <w:pPr>
        <w:shd w:val="clear" w:color="auto" w:fill="FFFFFF"/>
        <w:ind w:firstLine="720"/>
      </w:pPr>
      <w:proofErr w:type="gramStart"/>
      <w:r w:rsidRPr="0053012C">
        <w:rPr>
          <w:spacing w:val="-4"/>
        </w:rPr>
        <w:t xml:space="preserve">Фізичне навантаження буде успішним тільки за умов, коли засоби, що входять до його складу, мають достатній тренувальний вплив, тобто здатні </w:t>
      </w:r>
      <w:r w:rsidRPr="0053012C">
        <w:rPr>
          <w:spacing w:val="-5"/>
        </w:rPr>
        <w:t xml:space="preserve">викликати в організмі певні пристосувальні реакції. Особливо це стосується </w:t>
      </w:r>
      <w:r w:rsidRPr="0053012C">
        <w:rPr>
          <w:spacing w:val="3"/>
        </w:rPr>
        <w:t xml:space="preserve">спортсменок вищих розрядів, оскільки ті засоби й методи, які вони </w:t>
      </w:r>
      <w:r w:rsidRPr="0053012C">
        <w:rPr>
          <w:spacing w:val="-5"/>
        </w:rPr>
        <w:t>використовували раніше, вже не дають очікуваного ефекту.</w:t>
      </w:r>
      <w:proofErr w:type="gramEnd"/>
      <w:r w:rsidRPr="0053012C">
        <w:rPr>
          <w:spacing w:val="-5"/>
        </w:rPr>
        <w:t xml:space="preserve"> Тому пошук </w:t>
      </w:r>
      <w:r w:rsidRPr="0053012C">
        <w:rPr>
          <w:spacing w:val="-3"/>
        </w:rPr>
        <w:t>високоефективних засобі</w:t>
      </w:r>
      <w:proofErr w:type="gramStart"/>
      <w:r w:rsidRPr="0053012C">
        <w:rPr>
          <w:spacing w:val="-3"/>
        </w:rPr>
        <w:t>в</w:t>
      </w:r>
      <w:proofErr w:type="gramEnd"/>
      <w:r w:rsidRPr="0053012C">
        <w:rPr>
          <w:spacing w:val="-3"/>
        </w:rPr>
        <w:t xml:space="preserve"> для навчально-тренувального процесу є одним з </w:t>
      </w:r>
      <w:r w:rsidRPr="0053012C">
        <w:rPr>
          <w:spacing w:val="-5"/>
        </w:rPr>
        <w:t>головних завдань тренера-викладача.</w:t>
      </w:r>
    </w:p>
    <w:p w:rsidR="00F77B04" w:rsidRPr="0053012C" w:rsidRDefault="00F77B04" w:rsidP="00F77B04">
      <w:pPr>
        <w:shd w:val="clear" w:color="auto" w:fill="FFFFFF"/>
        <w:ind w:firstLine="720"/>
      </w:pPr>
      <w:r w:rsidRPr="0053012C">
        <w:rPr>
          <w:spacing w:val="-3"/>
        </w:rPr>
        <w:t xml:space="preserve">З-поміж великої кількості методів потрібно вибрати такі, що </w:t>
      </w:r>
      <w:r w:rsidRPr="0053012C">
        <w:rPr>
          <w:spacing w:val="-5"/>
        </w:rPr>
        <w:t xml:space="preserve">відповідають основному змагальному руху </w:t>
      </w:r>
      <w:proofErr w:type="gramStart"/>
      <w:r w:rsidRPr="0053012C">
        <w:rPr>
          <w:spacing w:val="-5"/>
        </w:rPr>
        <w:t>за</w:t>
      </w:r>
      <w:proofErr w:type="gramEnd"/>
      <w:r w:rsidRPr="0053012C">
        <w:rPr>
          <w:spacing w:val="-5"/>
        </w:rPr>
        <w:t xml:space="preserve"> біохімічними, біомеханічними </w:t>
      </w:r>
      <w:proofErr w:type="gramStart"/>
      <w:r w:rsidRPr="0053012C">
        <w:rPr>
          <w:spacing w:val="-5"/>
        </w:rPr>
        <w:t>та</w:t>
      </w:r>
      <w:proofErr w:type="gramEnd"/>
      <w:r w:rsidRPr="0053012C">
        <w:rPr>
          <w:spacing w:val="-5"/>
        </w:rPr>
        <w:t xml:space="preserve"> фізіологічними характеристиками</w:t>
      </w:r>
      <w:r w:rsidR="00C80E95" w:rsidRPr="0053012C">
        <w:rPr>
          <w:spacing w:val="-5"/>
        </w:rPr>
        <w:t xml:space="preserve"> [</w:t>
      </w:r>
      <w:fldSimple w:instr=" REF _Ref90206811 \r \h  \* MERGEFORMAT ">
        <w:r w:rsidR="00C80E95" w:rsidRPr="0053012C">
          <w:rPr>
            <w:spacing w:val="-5"/>
          </w:rPr>
          <w:t>30</w:t>
        </w:r>
      </w:fldSimple>
      <w:r w:rsidR="00C80E95" w:rsidRPr="0053012C">
        <w:rPr>
          <w:spacing w:val="-5"/>
        </w:rPr>
        <w:t xml:space="preserve">, </w:t>
      </w:r>
      <w:fldSimple w:instr=" REF _Ref90206856 \r \h  \* MERGEFORMAT ">
        <w:r w:rsidR="00C80E95" w:rsidRPr="0053012C">
          <w:rPr>
            <w:spacing w:val="-5"/>
          </w:rPr>
          <w:t>56</w:t>
        </w:r>
      </w:fldSimple>
      <w:r w:rsidR="00C80E95" w:rsidRPr="0053012C">
        <w:rPr>
          <w:spacing w:val="-5"/>
        </w:rPr>
        <w:t>]</w:t>
      </w:r>
      <w:r w:rsidRPr="0053012C">
        <w:rPr>
          <w:spacing w:val="-5"/>
        </w:rPr>
        <w:t>.</w:t>
      </w:r>
      <w:r w:rsidRPr="0053012C">
        <w:t xml:space="preserve"> </w:t>
      </w:r>
    </w:p>
    <w:p w:rsidR="00DF70A3" w:rsidRPr="0053012C" w:rsidRDefault="00DF70A3" w:rsidP="00DF70A3">
      <w:pPr>
        <w:rPr>
          <w:lang w:val="uk-UA"/>
        </w:rPr>
      </w:pPr>
      <w:r w:rsidRPr="0053012C">
        <w:rPr>
          <w:lang w:val="uk-UA"/>
        </w:rPr>
        <w:t>Вдосконалення швидкості. Боксер повинен володіти високою</w:t>
      </w:r>
      <w:r w:rsidR="0044505E" w:rsidRPr="0053012C">
        <w:rPr>
          <w:lang w:val="uk-UA"/>
        </w:rPr>
        <w:t xml:space="preserve"> </w:t>
      </w:r>
      <w:r w:rsidRPr="0053012C">
        <w:rPr>
          <w:lang w:val="uk-UA"/>
        </w:rPr>
        <w:t>швидкістю, яка завжди необхідна під час бою на рингу. Швидке нанесення</w:t>
      </w:r>
      <w:r w:rsidR="0044505E" w:rsidRPr="0053012C">
        <w:rPr>
          <w:lang w:val="uk-UA"/>
        </w:rPr>
        <w:t xml:space="preserve"> </w:t>
      </w:r>
      <w:r w:rsidRPr="0053012C">
        <w:rPr>
          <w:lang w:val="uk-UA"/>
        </w:rPr>
        <w:t>ударів та виконання захисту залежать від уміння своєчасно розслабляти м’язи</w:t>
      </w:r>
      <w:r w:rsidR="0044505E" w:rsidRPr="0053012C">
        <w:rPr>
          <w:lang w:val="uk-UA"/>
        </w:rPr>
        <w:t xml:space="preserve"> </w:t>
      </w:r>
      <w:r w:rsidRPr="0053012C">
        <w:rPr>
          <w:lang w:val="uk-UA"/>
        </w:rPr>
        <w:t>чергувати їх розслаблення з миттєвим скороченням, від легкості та</w:t>
      </w:r>
      <w:r w:rsidR="0044505E" w:rsidRPr="0053012C">
        <w:rPr>
          <w:lang w:val="uk-UA"/>
        </w:rPr>
        <w:t xml:space="preserve"> </w:t>
      </w:r>
      <w:r w:rsidRPr="0053012C">
        <w:rPr>
          <w:lang w:val="uk-UA"/>
        </w:rPr>
        <w:t>невимушеності пересувань боксера. Під час бою на рингу більшість дій боксера</w:t>
      </w:r>
      <w:r w:rsidR="0044505E" w:rsidRPr="0053012C">
        <w:rPr>
          <w:lang w:val="uk-UA"/>
        </w:rPr>
        <w:t xml:space="preserve"> </w:t>
      </w:r>
      <w:r w:rsidRPr="0053012C">
        <w:rPr>
          <w:lang w:val="uk-UA"/>
        </w:rPr>
        <w:t>відбуваються як відповідь на ті або інші дії супротивника. Тут першорядне</w:t>
      </w:r>
      <w:r w:rsidR="0044505E" w:rsidRPr="0053012C">
        <w:rPr>
          <w:lang w:val="uk-UA"/>
        </w:rPr>
        <w:t xml:space="preserve"> </w:t>
      </w:r>
      <w:r w:rsidRPr="0053012C">
        <w:rPr>
          <w:lang w:val="uk-UA"/>
        </w:rPr>
        <w:t>значення має швидкість реакції бійця на кожен удар, захист, пересування</w:t>
      </w:r>
      <w:r w:rsidR="0044505E" w:rsidRPr="0053012C">
        <w:rPr>
          <w:lang w:val="uk-UA"/>
        </w:rPr>
        <w:t xml:space="preserve"> </w:t>
      </w:r>
      <w:r w:rsidRPr="0053012C">
        <w:rPr>
          <w:lang w:val="uk-UA"/>
        </w:rPr>
        <w:t>супротивника. У такому разі боксер може успішніше відповідати на дії</w:t>
      </w:r>
      <w:r w:rsidR="0044505E" w:rsidRPr="0053012C">
        <w:rPr>
          <w:lang w:val="uk-UA"/>
        </w:rPr>
        <w:t xml:space="preserve"> </w:t>
      </w:r>
      <w:r w:rsidRPr="0053012C">
        <w:rPr>
          <w:lang w:val="uk-UA"/>
        </w:rPr>
        <w:t>суперника і навіть випереджати їх своїми діями</w:t>
      </w:r>
      <w:r w:rsidR="00C80E95" w:rsidRPr="0053012C">
        <w:t xml:space="preserve"> [</w:t>
      </w:r>
      <w:fldSimple w:instr=" REF _Ref90206888 \r \h  \* MERGEFORMAT ">
        <w:r w:rsidR="00C80E95" w:rsidRPr="0053012C">
          <w:t>23</w:t>
        </w:r>
      </w:fldSimple>
      <w:r w:rsidR="00C80E95" w:rsidRPr="0053012C">
        <w:t>]</w:t>
      </w:r>
      <w:r w:rsidRPr="0053012C">
        <w:rPr>
          <w:lang w:val="uk-UA"/>
        </w:rPr>
        <w:t>.</w:t>
      </w:r>
    </w:p>
    <w:p w:rsidR="00DF70A3" w:rsidRPr="0053012C" w:rsidRDefault="00DF70A3" w:rsidP="00DF70A3">
      <w:pPr>
        <w:rPr>
          <w:lang w:val="uk-UA"/>
        </w:rPr>
      </w:pPr>
      <w:r w:rsidRPr="0053012C">
        <w:rPr>
          <w:lang w:val="uk-UA"/>
        </w:rPr>
        <w:t>Розрізняють загальну й спеціальну швидкість спортсмена.</w:t>
      </w:r>
    </w:p>
    <w:p w:rsidR="00DF70A3" w:rsidRPr="0053012C" w:rsidRDefault="00DF70A3" w:rsidP="00DF70A3">
      <w:pPr>
        <w:rPr>
          <w:lang w:val="uk-UA"/>
        </w:rPr>
      </w:pPr>
      <w:r w:rsidRPr="0053012C">
        <w:rPr>
          <w:lang w:val="uk-UA"/>
        </w:rPr>
        <w:t>Загальна швидкість – це здатність проявляти швидкість у</w:t>
      </w:r>
      <w:r w:rsidR="0044505E" w:rsidRPr="0053012C">
        <w:rPr>
          <w:lang w:val="uk-UA"/>
        </w:rPr>
        <w:t xml:space="preserve"> </w:t>
      </w:r>
      <w:r w:rsidRPr="0053012C">
        <w:rPr>
          <w:lang w:val="uk-UA"/>
        </w:rPr>
        <w:t>найрізноманітніших рухах, наприклад, у спринтерському бігу, спортивних</w:t>
      </w:r>
      <w:r w:rsidR="0044505E" w:rsidRPr="0053012C">
        <w:rPr>
          <w:lang w:val="uk-UA"/>
        </w:rPr>
        <w:t xml:space="preserve"> </w:t>
      </w:r>
      <w:r w:rsidRPr="0053012C">
        <w:rPr>
          <w:lang w:val="uk-UA"/>
        </w:rPr>
        <w:lastRenderedPageBreak/>
        <w:t>іграх тощо. Загальна швидкість проявляється у швидкому початку руху,</w:t>
      </w:r>
      <w:r w:rsidR="0044505E" w:rsidRPr="0053012C">
        <w:rPr>
          <w:lang w:val="uk-UA"/>
        </w:rPr>
        <w:t xml:space="preserve"> </w:t>
      </w:r>
      <w:r w:rsidRPr="0053012C">
        <w:rPr>
          <w:lang w:val="uk-UA"/>
        </w:rPr>
        <w:t>швидкому виконання одиночних і частих рухів, у здатності миттєво</w:t>
      </w:r>
      <w:r w:rsidR="0044505E" w:rsidRPr="0053012C">
        <w:rPr>
          <w:lang w:val="uk-UA"/>
        </w:rPr>
        <w:t xml:space="preserve"> </w:t>
      </w:r>
      <w:r w:rsidRPr="0053012C">
        <w:rPr>
          <w:lang w:val="uk-UA"/>
        </w:rPr>
        <w:t>переключатись від одного руху до іншого.</w:t>
      </w:r>
    </w:p>
    <w:p w:rsidR="00DF70A3" w:rsidRPr="0053012C" w:rsidRDefault="00DF70A3" w:rsidP="00DF70A3">
      <w:pPr>
        <w:rPr>
          <w:lang w:val="uk-UA"/>
        </w:rPr>
      </w:pPr>
      <w:r w:rsidRPr="0053012C">
        <w:rPr>
          <w:lang w:val="uk-UA"/>
        </w:rPr>
        <w:t>Спеціальна швидкість боксера проявляється в латентному часі реакції,</w:t>
      </w:r>
      <w:r w:rsidR="0044505E" w:rsidRPr="0053012C">
        <w:rPr>
          <w:lang w:val="uk-UA"/>
        </w:rPr>
        <w:t xml:space="preserve"> </w:t>
      </w:r>
      <w:r w:rsidRPr="0053012C">
        <w:rPr>
          <w:lang w:val="uk-UA"/>
        </w:rPr>
        <w:t>часі виконання одного удару, максимальному темпі виконання серії ударів,</w:t>
      </w:r>
      <w:r w:rsidR="0044505E" w:rsidRPr="0053012C">
        <w:rPr>
          <w:lang w:val="uk-UA"/>
        </w:rPr>
        <w:t xml:space="preserve"> </w:t>
      </w:r>
      <w:r w:rsidRPr="0053012C">
        <w:rPr>
          <w:lang w:val="uk-UA"/>
        </w:rPr>
        <w:t>швидкості пересування.</w:t>
      </w:r>
    </w:p>
    <w:p w:rsidR="00DF70A3" w:rsidRPr="0053012C" w:rsidRDefault="00DF70A3" w:rsidP="00DF70A3">
      <w:pPr>
        <w:rPr>
          <w:lang w:val="uk-UA"/>
        </w:rPr>
      </w:pPr>
      <w:r w:rsidRPr="0053012C">
        <w:rPr>
          <w:lang w:val="uk-UA"/>
        </w:rPr>
        <w:t>В основі аналітичного методу виховання швидкості боксера лежить</w:t>
      </w:r>
      <w:r w:rsidR="0044505E" w:rsidRPr="0053012C">
        <w:rPr>
          <w:lang w:val="uk-UA"/>
        </w:rPr>
        <w:t xml:space="preserve"> </w:t>
      </w:r>
      <w:r w:rsidRPr="0053012C">
        <w:rPr>
          <w:lang w:val="uk-UA"/>
        </w:rPr>
        <w:t>виборче та цілеспрямоване вдосконалення окремих форм швидкості – так</w:t>
      </w:r>
      <w:r w:rsidR="0044505E" w:rsidRPr="0053012C">
        <w:rPr>
          <w:lang w:val="uk-UA"/>
        </w:rPr>
        <w:t xml:space="preserve"> </w:t>
      </w:r>
      <w:r w:rsidRPr="0053012C">
        <w:rPr>
          <w:lang w:val="uk-UA"/>
        </w:rPr>
        <w:t>званої швидкості одиночних ударів, серії ударів, швидкості пересування, часу</w:t>
      </w:r>
      <w:r w:rsidR="0044505E" w:rsidRPr="0053012C">
        <w:rPr>
          <w:lang w:val="uk-UA"/>
        </w:rPr>
        <w:t xml:space="preserve"> </w:t>
      </w:r>
      <w:r w:rsidRPr="0053012C">
        <w:rPr>
          <w:lang w:val="uk-UA"/>
        </w:rPr>
        <w:t>захисної реакції. Цілісний метод, в свою чергу, направлений на комплексне</w:t>
      </w:r>
      <w:r w:rsidR="0044505E" w:rsidRPr="0053012C">
        <w:rPr>
          <w:lang w:val="uk-UA"/>
        </w:rPr>
        <w:t xml:space="preserve"> </w:t>
      </w:r>
      <w:r w:rsidRPr="0053012C">
        <w:rPr>
          <w:lang w:val="uk-UA"/>
        </w:rPr>
        <w:t>поліпшення цих швидкісних якостей боксера при виконанні ним складних</w:t>
      </w:r>
      <w:r w:rsidR="0044505E" w:rsidRPr="0053012C">
        <w:rPr>
          <w:lang w:val="uk-UA"/>
        </w:rPr>
        <w:t xml:space="preserve"> </w:t>
      </w:r>
      <w:r w:rsidRPr="0053012C">
        <w:rPr>
          <w:lang w:val="uk-UA"/>
        </w:rPr>
        <w:t>технічних дій в умовах безпосереднього контакту із супротивником</w:t>
      </w:r>
      <w:r w:rsidR="00440259" w:rsidRPr="0053012C">
        <w:rPr>
          <w:lang w:val="uk-UA"/>
        </w:rPr>
        <w:t>.</w:t>
      </w:r>
      <w:r w:rsidR="0044505E" w:rsidRPr="0053012C">
        <w:rPr>
          <w:lang w:val="uk-UA"/>
        </w:rPr>
        <w:t xml:space="preserve"> </w:t>
      </w:r>
      <w:r w:rsidRPr="0053012C">
        <w:rPr>
          <w:lang w:val="uk-UA"/>
        </w:rPr>
        <w:t>Для розвитку швидкості можуть бути з успіхом використані «бій з</w:t>
      </w:r>
      <w:r w:rsidR="0044505E" w:rsidRPr="0053012C">
        <w:rPr>
          <w:lang w:val="uk-UA"/>
        </w:rPr>
        <w:t xml:space="preserve"> </w:t>
      </w:r>
      <w:r w:rsidRPr="0053012C">
        <w:rPr>
          <w:lang w:val="uk-UA"/>
        </w:rPr>
        <w:t>тінню», вправи на боксерських снарядах, вправи зі скакалкою, на лапах тощо</w:t>
      </w:r>
      <w:r w:rsidR="00747E06" w:rsidRPr="0053012C">
        <w:t xml:space="preserve"> [</w:t>
      </w:r>
      <w:fldSimple w:instr=" REF _Ref90206888 \r \h  \* MERGEFORMAT ">
        <w:r w:rsidR="00747E06" w:rsidRPr="0053012C">
          <w:t>23</w:t>
        </w:r>
      </w:fldSimple>
      <w:r w:rsidR="00747E06" w:rsidRPr="0053012C">
        <w:t xml:space="preserve">, </w:t>
      </w:r>
      <w:fldSimple w:instr=" REF _Ref90206586 \r \h  \* MERGEFORMAT ">
        <w:r w:rsidR="00747E06" w:rsidRPr="0053012C">
          <w:t>27</w:t>
        </w:r>
      </w:fldSimple>
      <w:r w:rsidR="00747E06" w:rsidRPr="0053012C">
        <w:t>]</w:t>
      </w:r>
      <w:r w:rsidRPr="0053012C">
        <w:rPr>
          <w:lang w:val="uk-UA"/>
        </w:rPr>
        <w:t>.</w:t>
      </w:r>
    </w:p>
    <w:p w:rsidR="00812888" w:rsidRPr="0053012C" w:rsidRDefault="00812888" w:rsidP="00812888">
      <w:pPr>
        <w:pStyle w:val="10"/>
        <w:shd w:val="clear" w:color="auto" w:fill="auto"/>
        <w:ind w:firstLine="709"/>
        <w:rPr>
          <w:lang w:val="uk-UA"/>
        </w:rPr>
      </w:pPr>
      <w:r w:rsidRPr="0053012C">
        <w:rPr>
          <w:lang w:val="uk-UA"/>
        </w:rPr>
        <w:t>Основними методами розвитку швидкісних якостей за Ж. К. Холодовим і В.С. Кузнєцовим [</w:t>
      </w:r>
      <w:fldSimple w:instr=" REF _Ref90056345 \r \h  \* MERGEFORMAT ">
        <w:r w:rsidR="009C008C" w:rsidRPr="0053012C">
          <w:rPr>
            <w:lang w:val="uk-UA"/>
          </w:rPr>
          <w:t>80</w:t>
        </w:r>
      </w:fldSimple>
      <w:r w:rsidRPr="0053012C">
        <w:rPr>
          <w:lang w:val="uk-UA"/>
        </w:rPr>
        <w:t>] є методи:</w:t>
      </w:r>
    </w:p>
    <w:p w:rsidR="00812888" w:rsidRPr="0053012C" w:rsidRDefault="00812888" w:rsidP="00812888">
      <w:pPr>
        <w:pStyle w:val="10"/>
        <w:numPr>
          <w:ilvl w:val="0"/>
          <w:numId w:val="1"/>
        </w:numPr>
        <w:shd w:val="clear" w:color="auto" w:fill="auto"/>
        <w:tabs>
          <w:tab w:val="left" w:pos="330"/>
        </w:tabs>
        <w:ind w:firstLine="709"/>
        <w:jc w:val="left"/>
        <w:rPr>
          <w:lang w:val="uk-UA"/>
        </w:rPr>
      </w:pPr>
      <w:r w:rsidRPr="0053012C">
        <w:rPr>
          <w:lang w:val="uk-UA" w:eastAsia="uk-UA" w:bidi="uk-UA"/>
        </w:rPr>
        <w:t>строго регламентованого вправи;</w:t>
      </w:r>
    </w:p>
    <w:p w:rsidR="00812888" w:rsidRPr="0053012C" w:rsidRDefault="00812888" w:rsidP="00812888">
      <w:pPr>
        <w:pStyle w:val="10"/>
        <w:numPr>
          <w:ilvl w:val="0"/>
          <w:numId w:val="1"/>
        </w:numPr>
        <w:shd w:val="clear" w:color="auto" w:fill="auto"/>
        <w:tabs>
          <w:tab w:val="left" w:pos="330"/>
        </w:tabs>
        <w:ind w:firstLine="709"/>
        <w:jc w:val="left"/>
        <w:rPr>
          <w:lang w:val="uk-UA"/>
        </w:rPr>
      </w:pPr>
      <w:r w:rsidRPr="0053012C">
        <w:rPr>
          <w:lang w:val="uk-UA"/>
        </w:rPr>
        <w:t>змагальний;</w:t>
      </w:r>
    </w:p>
    <w:p w:rsidR="00812888" w:rsidRPr="0053012C" w:rsidRDefault="00812888" w:rsidP="00812888">
      <w:pPr>
        <w:pStyle w:val="10"/>
        <w:numPr>
          <w:ilvl w:val="0"/>
          <w:numId w:val="1"/>
        </w:numPr>
        <w:shd w:val="clear" w:color="auto" w:fill="auto"/>
        <w:tabs>
          <w:tab w:val="left" w:pos="330"/>
        </w:tabs>
        <w:ind w:firstLine="709"/>
        <w:rPr>
          <w:lang w:val="uk-UA"/>
        </w:rPr>
      </w:pPr>
      <w:r w:rsidRPr="0053012C">
        <w:rPr>
          <w:lang w:val="uk-UA"/>
        </w:rPr>
        <w:t>ігровий.</w:t>
      </w:r>
    </w:p>
    <w:p w:rsidR="00812888" w:rsidRPr="0053012C" w:rsidRDefault="00812888" w:rsidP="00812888">
      <w:pPr>
        <w:pStyle w:val="10"/>
        <w:shd w:val="clear" w:color="auto" w:fill="auto"/>
        <w:ind w:firstLine="709"/>
        <w:jc w:val="center"/>
        <w:rPr>
          <w:lang w:val="uk-UA"/>
        </w:rPr>
      </w:pPr>
      <w:r w:rsidRPr="0053012C">
        <w:rPr>
          <w:lang w:val="uk-UA"/>
        </w:rPr>
        <w:t>Методи строго регламентованої вправи включають в себе:</w:t>
      </w:r>
    </w:p>
    <w:p w:rsidR="00812888" w:rsidRPr="0053012C" w:rsidRDefault="00812888" w:rsidP="00812888">
      <w:pPr>
        <w:pStyle w:val="10"/>
        <w:numPr>
          <w:ilvl w:val="0"/>
          <w:numId w:val="1"/>
        </w:numPr>
        <w:shd w:val="clear" w:color="auto" w:fill="auto"/>
        <w:tabs>
          <w:tab w:val="left" w:pos="330"/>
        </w:tabs>
        <w:ind w:firstLine="709"/>
        <w:rPr>
          <w:lang w:val="uk-UA"/>
        </w:rPr>
      </w:pPr>
      <w:r w:rsidRPr="0053012C">
        <w:rPr>
          <w:lang w:val="uk-UA"/>
        </w:rPr>
        <w:t>повторне виконання вправ з установкою на максимальну швидкість руху;</w:t>
      </w:r>
    </w:p>
    <w:p w:rsidR="00812888" w:rsidRPr="0053012C" w:rsidRDefault="00812888" w:rsidP="00812888">
      <w:pPr>
        <w:pStyle w:val="10"/>
        <w:numPr>
          <w:ilvl w:val="0"/>
          <w:numId w:val="1"/>
        </w:numPr>
        <w:shd w:val="clear" w:color="auto" w:fill="auto"/>
        <w:tabs>
          <w:tab w:val="left" w:pos="330"/>
        </w:tabs>
        <w:ind w:firstLine="709"/>
        <w:rPr>
          <w:lang w:val="uk-UA"/>
        </w:rPr>
      </w:pPr>
      <w:r w:rsidRPr="0053012C">
        <w:rPr>
          <w:lang w:val="uk-UA"/>
        </w:rPr>
        <w:t>варіативні (змінні) вправи з варіюванням швидкості і прискорень, по заданій програмі, у спеціально створених умовах.</w:t>
      </w:r>
    </w:p>
    <w:p w:rsidR="00812888" w:rsidRPr="0053012C" w:rsidRDefault="00812888" w:rsidP="00812888">
      <w:pPr>
        <w:pStyle w:val="10"/>
        <w:shd w:val="clear" w:color="auto" w:fill="auto"/>
        <w:ind w:firstLine="709"/>
        <w:rPr>
          <w:lang w:val="uk-UA"/>
        </w:rPr>
      </w:pPr>
      <w:r w:rsidRPr="0053012C">
        <w:rPr>
          <w:lang w:val="uk-UA"/>
        </w:rPr>
        <w:t>При застосуванні методу варіативної вправи завдання чергуються з високою інтенсивністю (протягом 4-5 с) і з меншою інтенсивністю – коли, спочатку нарощують швидкість, потім підтримують її, і потім уповільнюють. Це повинно повторюватися кілька разів поспіль.</w:t>
      </w:r>
    </w:p>
    <w:p w:rsidR="00812888" w:rsidRPr="0053012C" w:rsidRDefault="00812888" w:rsidP="00812888">
      <w:pPr>
        <w:pStyle w:val="10"/>
        <w:shd w:val="clear" w:color="auto" w:fill="auto"/>
        <w:ind w:firstLine="709"/>
        <w:rPr>
          <w:lang w:val="uk-UA"/>
        </w:rPr>
      </w:pPr>
      <w:r w:rsidRPr="0053012C">
        <w:rPr>
          <w:lang w:val="uk-UA"/>
        </w:rPr>
        <w:t xml:space="preserve">Змагальний метод використовують у різних формах (тренувальні </w:t>
      </w:r>
      <w:r w:rsidRPr="0053012C">
        <w:rPr>
          <w:lang w:val="uk-UA"/>
        </w:rPr>
        <w:lastRenderedPageBreak/>
        <w:t>змагання, прикидки, естафети, гандикапи, та фінальні змагання). Ефективність змагального методу дуже висока, тому що спортсменам різного рівня підготовленості надається можливість боротися один з одним на рівних підставах, з емоційним підйомом, проявляючи максимальні вольові зусилля.</w:t>
      </w:r>
    </w:p>
    <w:p w:rsidR="00812888" w:rsidRPr="0053012C" w:rsidRDefault="00812888" w:rsidP="00812888">
      <w:pPr>
        <w:pStyle w:val="10"/>
        <w:shd w:val="clear" w:color="auto" w:fill="auto"/>
        <w:ind w:firstLine="709"/>
        <w:rPr>
          <w:lang w:val="uk-UA"/>
        </w:rPr>
      </w:pPr>
      <w:r w:rsidRPr="0053012C">
        <w:rPr>
          <w:lang w:val="uk-UA"/>
        </w:rPr>
        <w:t>Ігровий метод передбачає в умовах проведення рухливих та спортивних Ігор виконання різноманітних вправ з максимально можливою швидкістю. При цьому вправи найчастіше виконуються дуже емоційно, без зайвих напружень. В даному методі забезпечується широка варіативність дій, яка перешкоджає утворенню «швидкісного бар’єру».</w:t>
      </w:r>
    </w:p>
    <w:p w:rsidR="00812888" w:rsidRPr="0053012C" w:rsidRDefault="00812888" w:rsidP="00812888">
      <w:pPr>
        <w:pStyle w:val="10"/>
        <w:shd w:val="clear" w:color="auto" w:fill="auto"/>
        <w:tabs>
          <w:tab w:val="left" w:pos="2179"/>
        </w:tabs>
        <w:ind w:firstLine="709"/>
        <w:rPr>
          <w:lang w:val="uk-UA"/>
        </w:rPr>
      </w:pPr>
      <w:r w:rsidRPr="0053012C">
        <w:rPr>
          <w:lang w:val="uk-UA"/>
        </w:rPr>
        <w:t>Засоби розвитку швидкісних якостей представлені у В.І. Ляха [</w:t>
      </w:r>
      <w:fldSimple w:instr=" REF _Ref90056747 \r \h  \* MERGEFORMAT ">
        <w:r w:rsidR="009C008C" w:rsidRPr="0053012C">
          <w:rPr>
            <w:lang w:val="uk-UA"/>
          </w:rPr>
          <w:t>44</w:t>
        </w:r>
      </w:fldSimple>
      <w:r w:rsidRPr="0053012C">
        <w:rPr>
          <w:lang w:val="uk-UA"/>
        </w:rPr>
        <w:t>]. Розвиток швидкісних здібностей, на його думку, необхідно здійснювати вправами, які повинні виконуватися з граничною або з близько граничною швидкістю (тобто швидкісні вправи). Такі вправи зазвичай розділяють на три основні групи:</w:t>
      </w:r>
    </w:p>
    <w:p w:rsidR="00812888" w:rsidRPr="0053012C" w:rsidRDefault="00812888" w:rsidP="00812888">
      <w:pPr>
        <w:pStyle w:val="10"/>
        <w:shd w:val="clear" w:color="auto" w:fill="auto"/>
        <w:ind w:firstLine="709"/>
        <w:rPr>
          <w:lang w:val="uk-UA"/>
        </w:rPr>
      </w:pPr>
      <w:r w:rsidRPr="0053012C">
        <w:rPr>
          <w:lang w:val="uk-UA"/>
        </w:rPr>
        <w:t>До першої групи відносять вправи, що направлено впливають на окремі форми швидкісних здібностей: -швидкість реакції; -швидкість виконання окремих рухів; -поліпшення частоти рухів; -поліпшення стартової швидкості; -швидкісну витривалість; -прудкість виконання послідовних рухових дій у цілому (наприклад бігу, плавання, ведення м’яча).</w:t>
      </w:r>
    </w:p>
    <w:p w:rsidR="00812888" w:rsidRPr="0053012C" w:rsidRDefault="00812888" w:rsidP="00812888">
      <w:pPr>
        <w:pStyle w:val="10"/>
        <w:shd w:val="clear" w:color="auto" w:fill="auto"/>
        <w:ind w:firstLine="709"/>
        <w:rPr>
          <w:lang w:val="uk-UA"/>
        </w:rPr>
      </w:pPr>
      <w:r w:rsidRPr="0053012C">
        <w:rPr>
          <w:lang w:val="uk-UA"/>
        </w:rPr>
        <w:t>До другої групи відносять вправи комплексного (різнобічного) впливу на всі основні форми швидкісних здібностей (наприклад, спортивні і рухливі ігри, естафети, єдиноборства і т.д.).</w:t>
      </w:r>
    </w:p>
    <w:p w:rsidR="00812888" w:rsidRPr="0053012C" w:rsidRDefault="00812888" w:rsidP="00812888">
      <w:pPr>
        <w:pStyle w:val="10"/>
        <w:shd w:val="clear" w:color="auto" w:fill="auto"/>
        <w:ind w:firstLine="709"/>
        <w:rPr>
          <w:lang w:val="uk-UA"/>
        </w:rPr>
      </w:pPr>
      <w:r w:rsidRPr="0053012C">
        <w:rPr>
          <w:lang w:val="uk-UA"/>
        </w:rPr>
        <w:t>До третьої групи відносять вправи поєднаного впливу: -поєднання швидкісних якостей з усіма іншими фізичними якостями (швидкість і сила, швидкість та координаційні здібності, швидкість і витривалість); -поєднання швидкісних здібностей з вдосконаленням конкретних рухових дій (в бігу, плаванні, спортивних іграх та ін.).</w:t>
      </w:r>
    </w:p>
    <w:p w:rsidR="00812888" w:rsidRPr="0053012C" w:rsidRDefault="00812888" w:rsidP="00812888">
      <w:pPr>
        <w:pStyle w:val="10"/>
        <w:shd w:val="clear" w:color="auto" w:fill="auto"/>
        <w:ind w:firstLine="709"/>
        <w:rPr>
          <w:lang w:val="uk-UA"/>
        </w:rPr>
      </w:pPr>
      <w:r w:rsidRPr="0053012C">
        <w:rPr>
          <w:lang w:val="uk-UA"/>
        </w:rPr>
        <w:t>Ж.К. Холодів, В.С. Кузнєцов [</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90056345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9C008C" w:rsidRPr="0053012C">
        <w:rPr>
          <w:lang w:val="uk-UA"/>
        </w:rPr>
        <w:t>80</w:t>
      </w:r>
      <w:r w:rsidR="008317CB">
        <w:fldChar w:fldCharType="end"/>
      </w:r>
      <w:r w:rsidRPr="0053012C">
        <w:rPr>
          <w:lang w:val="uk-UA"/>
        </w:rPr>
        <w:t xml:space="preserve">] відзначають: «В спортивній практиці для розвитку швидкісних здібностей окремих рухів застосовуються ті ж вправи, що і для розвитку вибухової сили, але без обтяження або з таким </w:t>
      </w:r>
      <w:r w:rsidRPr="0053012C">
        <w:rPr>
          <w:lang w:val="uk-UA"/>
        </w:rPr>
        <w:lastRenderedPageBreak/>
        <w:t>обтяженням, яке не знижує швидкості руху. Крім цього використовуються такі вправи, які виконують з неповним розмахом, з максимальною швидкістю і з різкою зупинкою рухів, а також старти та спурти.</w:t>
      </w:r>
    </w:p>
    <w:p w:rsidR="00812888" w:rsidRPr="0053012C" w:rsidRDefault="00812888" w:rsidP="00812888">
      <w:pPr>
        <w:pStyle w:val="10"/>
        <w:shd w:val="clear" w:color="auto" w:fill="auto"/>
        <w:ind w:firstLine="709"/>
        <w:rPr>
          <w:lang w:val="uk-UA"/>
        </w:rPr>
      </w:pPr>
      <w:r w:rsidRPr="0053012C">
        <w:rPr>
          <w:lang w:val="uk-UA"/>
        </w:rPr>
        <w:t>Для розвитку частоти рухів застосовуються: -циклічні вправи в умовах, що сприяють підвищенню темпу рухів; -біг під ухил за мотоциклом, з тяговим пристроєм; -швидкі рухи ногами і руками, що виконуються у високому темпі за рахунок скорочення розмаху, а потім поступового його збільшення; -вправи на підвищення швидкості розслаблення м’язових груп після їхнього скорочення.</w:t>
      </w:r>
    </w:p>
    <w:p w:rsidR="00812888" w:rsidRPr="0053012C" w:rsidRDefault="00812888" w:rsidP="00812888">
      <w:pPr>
        <w:pStyle w:val="10"/>
        <w:shd w:val="clear" w:color="auto" w:fill="auto"/>
        <w:ind w:firstLine="709"/>
        <w:rPr>
          <w:lang w:val="uk-UA"/>
        </w:rPr>
      </w:pPr>
      <w:r w:rsidRPr="0053012C">
        <w:rPr>
          <w:lang w:val="uk-UA"/>
        </w:rPr>
        <w:t>Для розвитку швидкісних можливостей в їх комплексному вираженні застосовуються три групи вправ: -вправи, які використовуються для розвитку швидкості реакції; -вправи, які використовуються для розвитку швидкості окремих рухів, у тому числі для пересування на різних коротких відрізках (від 10 до 100 м); -вправи, що характеризуються вибуховим характером».</w:t>
      </w:r>
    </w:p>
    <w:p w:rsidR="00747E06" w:rsidRPr="0053012C" w:rsidRDefault="00812888" w:rsidP="00812888">
      <w:pPr>
        <w:pStyle w:val="10"/>
        <w:shd w:val="clear" w:color="auto" w:fill="auto"/>
        <w:ind w:firstLine="709"/>
      </w:pPr>
      <w:r w:rsidRPr="0053012C">
        <w:rPr>
          <w:lang w:val="uk-UA"/>
        </w:rPr>
        <w:t>Ю. Ф. Курамшин [</w:t>
      </w:r>
      <w:fldSimple w:instr=" REF _Ref29057051 \r \h  \* MERGEFORMAT ">
        <w:r w:rsidR="009C008C" w:rsidRPr="0053012C">
          <w:rPr>
            <w:lang w:val="uk-UA"/>
          </w:rPr>
          <w:t>43</w:t>
        </w:r>
      </w:fldSimple>
      <w:r w:rsidRPr="0053012C">
        <w:rPr>
          <w:lang w:val="uk-UA"/>
        </w:rPr>
        <w:t>] до ведучого метода для розвитку комплексних швидкісних здібностей відносить повторний метод, в якому виконання вправ з максимальною швидкістю поєднується з інтервалами «повного» відпочинку між ними. Наступним за важливістю автор віддає ігровому і змагальному методам, використовувати які необхідно для створення додаткового стимулу, підвищення інтересу, мотивації, емоційного підйому при виконанні швидкісних здібностей на граничних можливостях. Одним з найефективніших методів підвищення швидкісних здібностей він вважає варіативний метод. Цей метод передбачає чергування швидкісних вправ в різних умовах (утруднених, полегшених, звичайних)</w:t>
      </w:r>
      <w:r w:rsidR="00747E06" w:rsidRPr="0053012C">
        <w:t xml:space="preserve"> [</w:t>
      </w:r>
      <w:fldSimple w:instr=" REF _Ref90056330 \r \h  \* MERGEFORMAT ">
        <w:r w:rsidR="00747E06" w:rsidRPr="0053012C">
          <w:t>71</w:t>
        </w:r>
      </w:fldSimple>
      <w:r w:rsidR="00747E06" w:rsidRPr="0053012C">
        <w:t xml:space="preserve">, </w:t>
      </w:r>
      <w:fldSimple w:instr=" REF _Ref90206979 \r \h  \* MERGEFORMAT ">
        <w:r w:rsidR="00747E06" w:rsidRPr="0053012C">
          <w:t>74</w:t>
        </w:r>
      </w:fldSimple>
      <w:r w:rsidR="00747E06" w:rsidRPr="0053012C">
        <w:t>]</w:t>
      </w:r>
      <w:r w:rsidRPr="0053012C">
        <w:rPr>
          <w:lang w:val="uk-UA"/>
        </w:rPr>
        <w:t xml:space="preserve">. </w:t>
      </w:r>
    </w:p>
    <w:p w:rsidR="00812888" w:rsidRPr="0053012C" w:rsidRDefault="00812888" w:rsidP="00812888">
      <w:pPr>
        <w:pStyle w:val="10"/>
        <w:shd w:val="clear" w:color="auto" w:fill="auto"/>
        <w:ind w:firstLine="709"/>
        <w:rPr>
          <w:lang w:val="uk-UA"/>
        </w:rPr>
      </w:pPr>
      <w:r w:rsidRPr="0053012C">
        <w:rPr>
          <w:lang w:val="uk-UA"/>
        </w:rPr>
        <w:t xml:space="preserve">У практиці фізичного виховання багато спортсменів і тренерів зіштовхуються з таким поняттям як «швидкісний бар’єр», який говорить про зупинку зростання результатів. Головною причиною цього явища вважають застосування одних і тих самих методів, методичних прийомів, засобів і умов занять. В результаті виникають умови, за яких утворюється руховий динамічний стереотип, або іншими словами стійка системність нервових </w:t>
      </w:r>
      <w:r w:rsidRPr="0053012C">
        <w:rPr>
          <w:lang w:val="uk-UA"/>
        </w:rPr>
        <w:lastRenderedPageBreak/>
        <w:t>процесів в корі великих півкуль головного мозку, що призводить до стабілізації швидкісних параметрів рухів. Щоб в тренувальному процесі попередити явище «швидкісного бар’єра» на заняттях з дітьми не слід йти у вузьку спеціалізацію і використовувати засоби і методи при їх широкій варіативності. Для подолання «швидкісного бар’єру» необхідно створити полегшені умови, в яких спортсмен міг перевищити свою найвищу швидкість. В деяких випадках доцільно припинити на деякий час заняття в обраному виді спорту і переключитися на інші види фізичних вправ, з допомогою яких теж можна підвищувати рівень швидкісних здібностей</w:t>
      </w:r>
      <w:r w:rsidR="005B5690" w:rsidRPr="0053012C">
        <w:t xml:space="preserve"> [</w:t>
      </w:r>
      <w:fldSimple w:instr=" REF _Ref90206888 \r \h  \* MERGEFORMAT ">
        <w:r w:rsidR="005B5690" w:rsidRPr="0053012C">
          <w:t>23</w:t>
        </w:r>
      </w:fldSimple>
      <w:r w:rsidR="005B5690" w:rsidRPr="0053012C">
        <w:t>]</w:t>
      </w:r>
      <w:r w:rsidRPr="0053012C">
        <w:rPr>
          <w:lang w:val="uk-UA"/>
        </w:rPr>
        <w:t>.</w:t>
      </w:r>
    </w:p>
    <w:p w:rsidR="00812888" w:rsidRPr="0053012C" w:rsidRDefault="00812888" w:rsidP="00812888">
      <w:pPr>
        <w:pStyle w:val="10"/>
        <w:shd w:val="clear" w:color="auto" w:fill="auto"/>
        <w:ind w:firstLine="709"/>
        <w:rPr>
          <w:lang w:val="uk-UA"/>
        </w:rPr>
      </w:pPr>
      <w:r w:rsidRPr="0053012C">
        <w:rPr>
          <w:lang w:val="uk-UA"/>
        </w:rPr>
        <w:t>Іншим важливим методом розвитку загальних швидкісних здібностей, по Г.О. Джерояну [</w:t>
      </w:r>
      <w:r w:rsidR="008317CB">
        <w:fldChar w:fldCharType="begin"/>
      </w:r>
      <w:r w:rsidR="008317CB" w:rsidRPr="00E52EE5">
        <w:rPr>
          <w:lang w:val="uk-UA"/>
        </w:rPr>
        <w:instrText xml:space="preserve"> </w:instrText>
      </w:r>
      <w:r w:rsidR="008317CB">
        <w:instrText>REF</w:instrText>
      </w:r>
      <w:r w:rsidR="008317CB" w:rsidRPr="00E52EE5">
        <w:rPr>
          <w:lang w:val="uk-UA"/>
        </w:rPr>
        <w:instrText xml:space="preserve"> _</w:instrText>
      </w:r>
      <w:r w:rsidR="008317CB">
        <w:instrText>Ref</w:instrText>
      </w:r>
      <w:r w:rsidR="008317CB" w:rsidRPr="00E52EE5">
        <w:rPr>
          <w:lang w:val="uk-UA"/>
        </w:rPr>
        <w:instrText>90056841 \</w:instrText>
      </w:r>
      <w:r w:rsidR="008317CB">
        <w:instrText>r</w:instrText>
      </w:r>
      <w:r w:rsidR="008317CB" w:rsidRPr="00E52EE5">
        <w:rPr>
          <w:lang w:val="uk-UA"/>
        </w:rPr>
        <w:instrText xml:space="preserve"> \</w:instrText>
      </w:r>
      <w:r w:rsidR="008317CB">
        <w:instrText>h</w:instrText>
      </w:r>
      <w:r w:rsidR="008317CB" w:rsidRPr="00E52EE5">
        <w:rPr>
          <w:lang w:val="uk-UA"/>
        </w:rPr>
        <w:instrText xml:space="preserve">  \* </w:instrText>
      </w:r>
      <w:r w:rsidR="008317CB">
        <w:instrText>MERGEFORMAT</w:instrText>
      </w:r>
      <w:r w:rsidR="008317CB" w:rsidRPr="00E52EE5">
        <w:rPr>
          <w:lang w:val="uk-UA"/>
        </w:rPr>
        <w:instrText xml:space="preserve"> </w:instrText>
      </w:r>
      <w:r w:rsidR="008317CB">
        <w:fldChar w:fldCharType="separate"/>
      </w:r>
      <w:r w:rsidR="009C008C" w:rsidRPr="0053012C">
        <w:rPr>
          <w:lang w:val="uk-UA"/>
        </w:rPr>
        <w:t>29</w:t>
      </w:r>
      <w:r w:rsidR="008317CB">
        <w:fldChar w:fldCharType="end"/>
      </w:r>
      <w:r w:rsidRPr="0053012C">
        <w:rPr>
          <w:lang w:val="uk-UA"/>
        </w:rPr>
        <w:t>], є метод змінної інтенсивності, коли у тренуванні створюються миттєво мінливі ситуації, на які слід реагувати раптовими рухами (гра в футбол, баскетбол, загальні вправи, що виконуються на сигнали, у різному темпі, з прискоренням і ін.).</w:t>
      </w:r>
    </w:p>
    <w:p w:rsidR="00812888" w:rsidRPr="0053012C" w:rsidRDefault="00812888" w:rsidP="00812888">
      <w:pPr>
        <w:pStyle w:val="10"/>
        <w:shd w:val="clear" w:color="auto" w:fill="auto"/>
        <w:tabs>
          <w:tab w:val="left" w:pos="1622"/>
          <w:tab w:val="left" w:pos="3533"/>
          <w:tab w:val="left" w:pos="5510"/>
          <w:tab w:val="left" w:pos="7910"/>
        </w:tabs>
        <w:ind w:firstLine="709"/>
        <w:rPr>
          <w:lang w:val="uk-UA"/>
        </w:rPr>
      </w:pPr>
      <w:r w:rsidRPr="0053012C">
        <w:rPr>
          <w:lang w:val="uk-UA"/>
        </w:rPr>
        <w:t>Отже, виходячи з розглянутої вище науково-методичної літератури, ми можемо виділити основні для виховання швидкісних якостей в боксі методи: строго регламентованої вправи; дозованих навантажень; повторний; змінної інтенсивності; варіативний; змагальний; ігровий.</w:t>
      </w:r>
    </w:p>
    <w:p w:rsidR="00DF70A3" w:rsidRPr="0053012C" w:rsidRDefault="00DF70A3" w:rsidP="00DF70A3">
      <w:pPr>
        <w:rPr>
          <w:lang w:val="uk-UA"/>
        </w:rPr>
      </w:pPr>
      <w:r w:rsidRPr="0053012C">
        <w:rPr>
          <w:lang w:val="uk-UA"/>
        </w:rPr>
        <w:t>Недоцільно застосовувати вправи для розвитку швидкості реакції в тих</w:t>
      </w:r>
      <w:r w:rsidR="0044505E" w:rsidRPr="0053012C">
        <w:rPr>
          <w:lang w:val="uk-UA"/>
        </w:rPr>
        <w:t xml:space="preserve"> </w:t>
      </w:r>
      <w:r w:rsidRPr="0053012C">
        <w:rPr>
          <w:lang w:val="uk-UA"/>
        </w:rPr>
        <w:t>випадках,коли боксер надто стомлений. Тренерові з самого початку слід</w:t>
      </w:r>
      <w:r w:rsidR="0044505E" w:rsidRPr="0053012C">
        <w:rPr>
          <w:lang w:val="uk-UA"/>
        </w:rPr>
        <w:t xml:space="preserve"> </w:t>
      </w:r>
      <w:r w:rsidRPr="0053012C">
        <w:rPr>
          <w:lang w:val="uk-UA"/>
        </w:rPr>
        <w:t>боротися з прагненням боксерів завдавати максимально сильних ударів під час</w:t>
      </w:r>
      <w:r w:rsidR="0044505E" w:rsidRPr="0053012C">
        <w:rPr>
          <w:lang w:val="uk-UA"/>
        </w:rPr>
        <w:t xml:space="preserve"> </w:t>
      </w:r>
      <w:r w:rsidRPr="0053012C">
        <w:rPr>
          <w:lang w:val="uk-UA"/>
        </w:rPr>
        <w:t>умовних та тренувальних поєдинків, а також прагнути ліквідовувати ті</w:t>
      </w:r>
      <w:r w:rsidR="0044505E" w:rsidRPr="0053012C">
        <w:rPr>
          <w:lang w:val="uk-UA"/>
        </w:rPr>
        <w:t xml:space="preserve"> </w:t>
      </w:r>
      <w:r w:rsidRPr="0053012C">
        <w:rPr>
          <w:lang w:val="uk-UA"/>
        </w:rPr>
        <w:t>переживання своїх учнів, які можуть гальмувати розвиток швидкості реакції в</w:t>
      </w:r>
      <w:r w:rsidR="0044505E" w:rsidRPr="0053012C">
        <w:rPr>
          <w:lang w:val="uk-UA"/>
        </w:rPr>
        <w:t xml:space="preserve"> </w:t>
      </w:r>
      <w:r w:rsidRPr="0053012C">
        <w:rPr>
          <w:lang w:val="uk-UA"/>
        </w:rPr>
        <w:t>бою – страх перед супротивником, побоювання фізичного болю, отримати удар,</w:t>
      </w:r>
      <w:r w:rsidR="0044505E" w:rsidRPr="0053012C">
        <w:rPr>
          <w:lang w:val="uk-UA"/>
        </w:rPr>
        <w:t xml:space="preserve"> </w:t>
      </w:r>
      <w:r w:rsidRPr="0053012C">
        <w:rPr>
          <w:lang w:val="uk-UA"/>
        </w:rPr>
        <w:t>програш, нерішучість.</w:t>
      </w:r>
    </w:p>
    <w:p w:rsidR="00284748" w:rsidRPr="0053012C" w:rsidRDefault="00284748" w:rsidP="00284748">
      <w:pPr>
        <w:shd w:val="clear" w:color="auto" w:fill="FFFFFF"/>
        <w:ind w:firstLine="720"/>
        <w:rPr>
          <w:spacing w:val="3"/>
        </w:rPr>
      </w:pPr>
      <w:r w:rsidRPr="0053012C">
        <w:rPr>
          <w:spacing w:val="7"/>
        </w:rPr>
        <w:t xml:space="preserve">Розрізнюють елементарні та комплексні форми прояву швидкісних здібностей. Елементарні форми виявляються у латентному часі простих і складних реакцій, швидкості виконання окремого руху при незначному </w:t>
      </w:r>
      <w:r w:rsidRPr="0053012C">
        <w:rPr>
          <w:spacing w:val="2"/>
        </w:rPr>
        <w:t xml:space="preserve">зовнішньому опорі, у частоті рухів. До комплексних проявів належать здатність до </w:t>
      </w:r>
      <w:r w:rsidRPr="0053012C">
        <w:rPr>
          <w:spacing w:val="4"/>
        </w:rPr>
        <w:t xml:space="preserve">досягнення високого </w:t>
      </w:r>
      <w:proofErr w:type="gramStart"/>
      <w:r w:rsidRPr="0053012C">
        <w:rPr>
          <w:spacing w:val="4"/>
        </w:rPr>
        <w:t>р</w:t>
      </w:r>
      <w:proofErr w:type="gramEnd"/>
      <w:r w:rsidRPr="0053012C">
        <w:rPr>
          <w:spacing w:val="4"/>
        </w:rPr>
        <w:t xml:space="preserve">івня дистанційної швидкості, вміння </w:t>
      </w:r>
      <w:r w:rsidRPr="0053012C">
        <w:rPr>
          <w:spacing w:val="4"/>
        </w:rPr>
        <w:lastRenderedPageBreak/>
        <w:t xml:space="preserve">набирати швидкість </w:t>
      </w:r>
      <w:r w:rsidRPr="0053012C">
        <w:rPr>
          <w:spacing w:val="3"/>
        </w:rPr>
        <w:t>зі старту та виконувати з високою швидкістю рухи, підказані перебігом змагаль</w:t>
      </w:r>
      <w:r w:rsidR="00BE161B" w:rsidRPr="0053012C">
        <w:rPr>
          <w:spacing w:val="3"/>
        </w:rPr>
        <w:t>ної боротьби (В.М.</w:t>
      </w:r>
      <w:proofErr w:type="gramStart"/>
      <w:r w:rsidR="00BE161B" w:rsidRPr="0053012C">
        <w:rPr>
          <w:spacing w:val="3"/>
        </w:rPr>
        <w:t>Платонов, 2004</w:t>
      </w:r>
      <w:r w:rsidRPr="0053012C">
        <w:rPr>
          <w:spacing w:val="3"/>
        </w:rPr>
        <w:t>)</w:t>
      </w:r>
      <w:r w:rsidR="00BE161B" w:rsidRPr="0053012C">
        <w:rPr>
          <w:spacing w:val="3"/>
        </w:rPr>
        <w:t xml:space="preserve"> [</w:t>
      </w:r>
      <w:fldSimple w:instr=" REF _Ref90206856 \r \h  \* MERGEFORMAT ">
        <w:r w:rsidR="00BE161B" w:rsidRPr="0053012C">
          <w:rPr>
            <w:spacing w:val="3"/>
          </w:rPr>
          <w:t>56</w:t>
        </w:r>
      </w:fldSimple>
      <w:r w:rsidR="00BE161B" w:rsidRPr="0053012C">
        <w:rPr>
          <w:spacing w:val="3"/>
        </w:rPr>
        <w:t>]</w:t>
      </w:r>
      <w:r w:rsidRPr="0053012C">
        <w:rPr>
          <w:spacing w:val="3"/>
        </w:rPr>
        <w:t>.</w:t>
      </w:r>
      <w:r w:rsidR="00BE161B" w:rsidRPr="0053012C">
        <w:rPr>
          <w:spacing w:val="3"/>
        </w:rPr>
        <w:t xml:space="preserve">  </w:t>
      </w:r>
      <w:proofErr w:type="gramEnd"/>
    </w:p>
    <w:p w:rsidR="00284748" w:rsidRPr="0053012C" w:rsidRDefault="00284748" w:rsidP="00751912">
      <w:r w:rsidRPr="0053012C">
        <w:t xml:space="preserve">Потрібно враховувати, що елементарні та комплексні форми швидкісних здібностей є специфічними і, як правило, не залежать одна від одної. В умовах боксерського поєдинку спостерігаються переважно комплексні прояви швидкісних здібностей (швидкість пересувань, одиночних і серійних ударів, прийняття захистів). Між зазначеними формами швидкісних здібностей не існує перенесення тренованості. Тренування, спрямоване на удосконалення швидкості у рухах однієї форми, буде мало впливати на швидкість виконання рухів інших форм. Таке становище обумовлює необхідність диференційованого </w:t>
      </w:r>
      <w:proofErr w:type="gramStart"/>
      <w:r w:rsidRPr="0053012C">
        <w:t>п</w:t>
      </w:r>
      <w:proofErr w:type="gramEnd"/>
      <w:r w:rsidRPr="0053012C">
        <w:t>ідходу до розвитку швидкісних здібностей, застосування широкого кола засобів і методів, спрямованих на вибіркове удосконалення як елементарних їх форм, так і комплексних</w:t>
      </w:r>
      <w:r w:rsidR="00133472" w:rsidRPr="0053012C">
        <w:t xml:space="preserve"> [</w:t>
      </w:r>
      <w:fldSimple w:instr=" REF _Ref90207138 \r \h  \* MERGEFORMAT ">
        <w:r w:rsidR="00133472" w:rsidRPr="0053012C">
          <w:t>64</w:t>
        </w:r>
      </w:fldSimple>
      <w:r w:rsidR="00133472" w:rsidRPr="0053012C">
        <w:t xml:space="preserve">, </w:t>
      </w:r>
      <w:fldSimple w:instr=" REF _Ref90207170 \r \h  \* MERGEFORMAT ">
        <w:r w:rsidR="00133472" w:rsidRPr="0053012C">
          <w:t>18</w:t>
        </w:r>
      </w:fldSimple>
      <w:r w:rsidR="00133472" w:rsidRPr="0053012C">
        <w:t>]</w:t>
      </w:r>
      <w:r w:rsidRPr="0053012C">
        <w:t>.</w:t>
      </w:r>
    </w:p>
    <w:p w:rsidR="00284748" w:rsidRPr="0053012C" w:rsidRDefault="00284748" w:rsidP="00751912">
      <w:r w:rsidRPr="0053012C">
        <w:t xml:space="preserve">Прикладом простих необтяжених рухів, які потребують </w:t>
      </w:r>
      <w:proofErr w:type="gramStart"/>
      <w:r w:rsidRPr="0053012C">
        <w:t>максимального</w:t>
      </w:r>
      <w:proofErr w:type="gramEnd"/>
      <w:r w:rsidRPr="0053012C">
        <w:t xml:space="preserve"> прояву швидкості, є одиночний удар. Він виконується з </w:t>
      </w:r>
      <w:proofErr w:type="gramStart"/>
      <w:r w:rsidRPr="0053012C">
        <w:t>активною</w:t>
      </w:r>
      <w:proofErr w:type="gramEnd"/>
      <w:r w:rsidRPr="0053012C">
        <w:t xml:space="preserve"> участю м'язових груп ніг і тулуба, координація роботи яких відносно нескладна і суттєво не впливає на швидкість основного руху. У більш складних рухових актах, пов'язаних зі зміною положення тіла в просторі або напрямку його руху, а також з переключенням з однієї дії на іншу, відповідно ускладнюється й координаційна структура м'язової активності. Прикладом можуть бути дії боксерів, яким властиві зміни напрямків руху, раптові бокові переміщення, </w:t>
      </w:r>
      <w:proofErr w:type="gramStart"/>
      <w:r w:rsidRPr="0053012C">
        <w:t>р</w:t>
      </w:r>
      <w:proofErr w:type="gramEnd"/>
      <w:r w:rsidRPr="0053012C">
        <w:t xml:space="preserve">ізноспрямовані рухи тулубом (ухили, "нирки"), переходи від захисту до атаки. Скорочення часу реалізації складних рухових дій пов'язане з покращенням рухливості нервових процесів (удосконаленням перебігу процесів збудження і гальмування в </w:t>
      </w:r>
      <w:proofErr w:type="gramStart"/>
      <w:r w:rsidRPr="0053012C">
        <w:t>р</w:t>
      </w:r>
      <w:proofErr w:type="gramEnd"/>
      <w:r w:rsidRPr="0053012C">
        <w:t>ізних відділах нервової системи), з формуванням і закріпленням раціональної міжм'язової координації (рухової навички)</w:t>
      </w:r>
      <w:r w:rsidR="00251F5A" w:rsidRPr="0053012C">
        <w:t xml:space="preserve"> [</w:t>
      </w:r>
      <w:fldSimple w:instr=" REF _Ref90207170 \r \h  \* MERGEFORMAT ">
        <w:r w:rsidR="00251F5A" w:rsidRPr="0053012C">
          <w:t>18</w:t>
        </w:r>
      </w:fldSimple>
      <w:r w:rsidR="00251F5A" w:rsidRPr="0053012C">
        <w:t>]</w:t>
      </w:r>
      <w:r w:rsidRPr="0053012C">
        <w:t>.</w:t>
      </w:r>
    </w:p>
    <w:p w:rsidR="00284748" w:rsidRPr="0053012C" w:rsidRDefault="00284748" w:rsidP="00751912">
      <w:r w:rsidRPr="0053012C">
        <w:t xml:space="preserve">У спортивній практиці часто виникає потреба у прояві швидкісних здібностей у рухах з подоланням значного опору. Між силою та швидкістю </w:t>
      </w:r>
      <w:r w:rsidRPr="0053012C">
        <w:lastRenderedPageBreak/>
        <w:t xml:space="preserve">рухів з </w:t>
      </w:r>
      <w:proofErr w:type="gramStart"/>
      <w:r w:rsidRPr="0053012C">
        <w:t>р</w:t>
      </w:r>
      <w:proofErr w:type="gramEnd"/>
      <w:r w:rsidRPr="0053012C">
        <w:t xml:space="preserve">ізним зовнішнім опором є певна залежність. Максимальна потужність (яку іноді називають "вибуховою") є результатом оптимального поєднання сили та швидкості. Досягти збільшення швидкості будь-якого руху можна двома шляхами - збільшенням максимальної швидкості та збільшенням максимальної сили. Суттєво </w:t>
      </w:r>
      <w:proofErr w:type="gramStart"/>
      <w:r w:rsidRPr="0053012C">
        <w:t>п</w:t>
      </w:r>
      <w:proofErr w:type="gramEnd"/>
      <w:r w:rsidRPr="0053012C">
        <w:t>ідвищити максимальну швидкість надзвичайно важко, тоді як підвищення силових можливостей є більш перспективним</w:t>
      </w:r>
      <w:r w:rsidR="0005164A" w:rsidRPr="0053012C">
        <w:t xml:space="preserve"> [</w:t>
      </w:r>
      <w:fldSimple w:instr=" REF _Ref90206888 \r \h  \* MERGEFORMAT ">
        <w:r w:rsidR="0005164A" w:rsidRPr="0053012C">
          <w:t>23</w:t>
        </w:r>
      </w:fldSimple>
      <w:r w:rsidR="0005164A" w:rsidRPr="0053012C">
        <w:t>]</w:t>
      </w:r>
      <w:r w:rsidRPr="0053012C">
        <w:t>.</w:t>
      </w:r>
    </w:p>
    <w:p w:rsidR="00284748" w:rsidRPr="0053012C" w:rsidRDefault="00284748" w:rsidP="00751912">
      <w:r w:rsidRPr="0053012C">
        <w:t xml:space="preserve">Діяльність боксерів у змагальному поєдинку визначається багаторазовими проявами максимальних зусиль "вибухового" характеру для виконання короткочасної інтенсивної роботи (сутичка на дистанції середнього чи ближнього боїв) при чергуванні з нетривалими інтервалами малоінтенсивної роботи на дальній дистанції, зі збереженням при цьому просторової точності рухів та їх робочої ефективності. Значне емоційне збудження до і </w:t>
      </w:r>
      <w:proofErr w:type="gramStart"/>
      <w:r w:rsidRPr="0053012C">
        <w:t>п</w:t>
      </w:r>
      <w:proofErr w:type="gramEnd"/>
      <w:r w:rsidRPr="0053012C">
        <w:t>ід час двобою при значних навантаженнях викликає порушення фізіологічних, біохімічних і психічних функцій, що негативно впливає на швидкість і техніку (координацію) рухі</w:t>
      </w:r>
      <w:proofErr w:type="gramStart"/>
      <w:r w:rsidRPr="0053012C">
        <w:t>в</w:t>
      </w:r>
      <w:proofErr w:type="gramEnd"/>
      <w:r w:rsidRPr="0053012C">
        <w:t>.</w:t>
      </w:r>
    </w:p>
    <w:p w:rsidR="00284748" w:rsidRPr="0053012C" w:rsidRDefault="00284748" w:rsidP="00751912">
      <w:r w:rsidRPr="0053012C">
        <w:t>Потрібно диференціювати методику розвинення локальних швидкісних здібностей (час реагування та поодинокого руху, частота рухів) і методику вдосконалення комплексних швидкісних здібностей (В.М.Платонов,</w:t>
      </w:r>
      <w:r w:rsidR="00C447EC" w:rsidRPr="0053012C">
        <w:t xml:space="preserve"> 2004</w:t>
      </w:r>
      <w:r w:rsidRPr="0053012C">
        <w:t>)</w:t>
      </w:r>
      <w:r w:rsidR="00C447EC" w:rsidRPr="0053012C">
        <w:t xml:space="preserve"> [</w:t>
      </w:r>
      <w:fldSimple w:instr=" REF _Ref90206856 \r \h  \* MERGEFORMAT ">
        <w:r w:rsidR="00C447EC" w:rsidRPr="0053012C">
          <w:t>56</w:t>
        </w:r>
      </w:fldSimple>
      <w:proofErr w:type="gramStart"/>
      <w:r w:rsidR="002F365B" w:rsidRPr="0053012C">
        <w:t xml:space="preserve"> </w:t>
      </w:r>
      <w:r w:rsidR="00C447EC" w:rsidRPr="0053012C">
        <w:t>]</w:t>
      </w:r>
      <w:proofErr w:type="gramEnd"/>
      <w:r w:rsidRPr="0053012C">
        <w:t xml:space="preserve">. </w:t>
      </w:r>
      <w:proofErr w:type="gramStart"/>
      <w:r w:rsidRPr="0053012C">
        <w:t>З</w:t>
      </w:r>
      <w:proofErr w:type="gramEnd"/>
      <w:r w:rsidRPr="0053012C">
        <w:t xml:space="preserve"> урахуванням цього у боксі для розвитку швидкісних здібностей застосовують аналітичний метод удосконалення окремих форм швидкості (локальних здібностей) і цілісний, спрямований на комплексне покращення швидкісних здібностей боксерів при виконанні складних технічних дій в умовах безпосереднього контакту із супротивником.</w:t>
      </w:r>
    </w:p>
    <w:p w:rsidR="00284748" w:rsidRPr="0053012C" w:rsidRDefault="00284748" w:rsidP="00284748">
      <w:pPr>
        <w:shd w:val="clear" w:color="auto" w:fill="FFFFFF"/>
        <w:ind w:firstLine="720"/>
      </w:pPr>
      <w:r w:rsidRPr="0053012C">
        <w:rPr>
          <w:spacing w:val="-5"/>
        </w:rPr>
        <w:t xml:space="preserve">Ю.В.Верхошанський (1988) виділяє два методичних прийоми для розвитку швидкості рухів - обтяження руху та комплексне удосконалення швидкісних </w:t>
      </w:r>
      <w:r w:rsidRPr="0053012C">
        <w:rPr>
          <w:spacing w:val="-4"/>
        </w:rPr>
        <w:t>здібностей</w:t>
      </w:r>
      <w:r w:rsidR="002F365B" w:rsidRPr="0053012C">
        <w:rPr>
          <w:spacing w:val="-4"/>
        </w:rPr>
        <w:t xml:space="preserve"> [</w:t>
      </w:r>
      <w:fldSimple w:instr=" REF _Ref90206744 \r \h  \* MERGEFORMAT ">
        <w:r w:rsidR="002F365B" w:rsidRPr="0053012C">
          <w:rPr>
            <w:spacing w:val="-4"/>
          </w:rPr>
          <w:t>16</w:t>
        </w:r>
      </w:fldSimple>
      <w:r w:rsidR="002F365B" w:rsidRPr="0053012C">
        <w:rPr>
          <w:spacing w:val="-4"/>
        </w:rPr>
        <w:t>]</w:t>
      </w:r>
      <w:r w:rsidRPr="0053012C">
        <w:rPr>
          <w:spacing w:val="-4"/>
        </w:rPr>
        <w:t>.</w:t>
      </w:r>
    </w:p>
    <w:p w:rsidR="00284748" w:rsidRPr="0053012C" w:rsidRDefault="00284748" w:rsidP="00284748">
      <w:pPr>
        <w:shd w:val="clear" w:color="auto" w:fill="FFFFFF"/>
        <w:ind w:firstLine="720"/>
      </w:pPr>
      <w:proofErr w:type="gramStart"/>
      <w:r w:rsidRPr="0053012C">
        <w:rPr>
          <w:spacing w:val="-1"/>
        </w:rPr>
        <w:t xml:space="preserve">Для розвинення швидкості ациклічних спортивних рухів застосовують </w:t>
      </w:r>
      <w:r w:rsidRPr="0053012C">
        <w:rPr>
          <w:spacing w:val="-6"/>
        </w:rPr>
        <w:t xml:space="preserve">вправи з обтяженням, ізометричні (статичні), вправи з ударним режимом </w:t>
      </w:r>
      <w:r w:rsidRPr="0053012C">
        <w:rPr>
          <w:spacing w:val="-5"/>
        </w:rPr>
        <w:t xml:space="preserve">роботи м'язів і стрибкові. Усі вони спрямовані на удосконалення здатності до прояву </w:t>
      </w:r>
      <w:r w:rsidRPr="0053012C">
        <w:rPr>
          <w:spacing w:val="-5"/>
        </w:rPr>
        <w:lastRenderedPageBreak/>
        <w:t>"вибухових" зусиль у рухах, що за структурою відповідають змагальній вправі та орієнтовані на розвиток тих чи інших властивостей.</w:t>
      </w:r>
      <w:proofErr w:type="gramEnd"/>
    </w:p>
    <w:p w:rsidR="00284748" w:rsidRPr="0053012C" w:rsidRDefault="00284748" w:rsidP="00284748">
      <w:pPr>
        <w:shd w:val="clear" w:color="auto" w:fill="FFFFFF"/>
        <w:ind w:firstLine="720"/>
      </w:pPr>
      <w:r w:rsidRPr="0053012C">
        <w:rPr>
          <w:spacing w:val="-5"/>
        </w:rPr>
        <w:t xml:space="preserve">Ефективним є застосування обтяжень для удосконалення </w:t>
      </w:r>
      <w:proofErr w:type="gramStart"/>
      <w:r w:rsidRPr="0053012C">
        <w:rPr>
          <w:spacing w:val="-5"/>
        </w:rPr>
        <w:t>р</w:t>
      </w:r>
      <w:proofErr w:type="gramEnd"/>
      <w:r w:rsidRPr="0053012C">
        <w:rPr>
          <w:spacing w:val="-5"/>
        </w:rPr>
        <w:t xml:space="preserve">ізних форм швидкісних рухів, зокрема одиночних і серійних ударів, здатності "вибухом" </w:t>
      </w:r>
      <w:r w:rsidRPr="0053012C">
        <w:rPr>
          <w:spacing w:val="2"/>
        </w:rPr>
        <w:t xml:space="preserve">розпочати серію ударів тощо. Визначаючи величину обтяжень, треба </w:t>
      </w:r>
      <w:r w:rsidRPr="0053012C">
        <w:rPr>
          <w:spacing w:val="-3"/>
        </w:rPr>
        <w:t xml:space="preserve">враховувати специфіку змагальної діяльності, координаційну складність </w:t>
      </w:r>
      <w:r w:rsidRPr="0053012C">
        <w:rPr>
          <w:spacing w:val="-5"/>
        </w:rPr>
        <w:t xml:space="preserve">виконуваного руху, фізичну та функціональну </w:t>
      </w:r>
      <w:proofErr w:type="gramStart"/>
      <w:r w:rsidRPr="0053012C">
        <w:rPr>
          <w:spacing w:val="-5"/>
        </w:rPr>
        <w:t>п</w:t>
      </w:r>
      <w:proofErr w:type="gramEnd"/>
      <w:r w:rsidRPr="0053012C">
        <w:rPr>
          <w:spacing w:val="-5"/>
        </w:rPr>
        <w:t xml:space="preserve">ідготовленість </w:t>
      </w:r>
      <w:r w:rsidR="001B2016" w:rsidRPr="0053012C">
        <w:rPr>
          <w:spacing w:val="-5"/>
        </w:rPr>
        <w:t>спортсмена</w:t>
      </w:r>
      <w:r w:rsidR="0044505E" w:rsidRPr="0053012C">
        <w:rPr>
          <w:spacing w:val="-5"/>
        </w:rPr>
        <w:t xml:space="preserve"> </w:t>
      </w:r>
      <w:r w:rsidRPr="0053012C">
        <w:rPr>
          <w:spacing w:val="-5"/>
        </w:rPr>
        <w:t xml:space="preserve">. Для розвитку швидкості та частоти необтяженого руху вага обтяження не повинна </w:t>
      </w:r>
      <w:r w:rsidRPr="0053012C">
        <w:rPr>
          <w:spacing w:val="-4"/>
        </w:rPr>
        <w:t>перевищувати 20 % максимальної сили або 15-20 % максимального обтяження.</w:t>
      </w:r>
    </w:p>
    <w:p w:rsidR="00284748" w:rsidRPr="0053012C" w:rsidRDefault="00284748" w:rsidP="00284748">
      <w:pPr>
        <w:shd w:val="clear" w:color="auto" w:fill="FFFFFF"/>
        <w:ind w:firstLine="720"/>
      </w:pPr>
      <w:r w:rsidRPr="0053012C">
        <w:rPr>
          <w:spacing w:val="-5"/>
        </w:rPr>
        <w:t>Варіанти методики вправ з обтяженнями (Ю.В.Верхошанський, 1988)</w:t>
      </w:r>
      <w:r w:rsidR="007E1E62" w:rsidRPr="0053012C">
        <w:rPr>
          <w:spacing w:val="-5"/>
          <w:lang w:val="en-US"/>
        </w:rPr>
        <w:t> </w:t>
      </w:r>
      <w:r w:rsidR="007E1E62" w:rsidRPr="0053012C">
        <w:rPr>
          <w:spacing w:val="-4"/>
        </w:rPr>
        <w:t>[</w:t>
      </w:r>
      <w:fldSimple w:instr=" REF _Ref90206744 \r \h  \* MERGEFORMAT ">
        <w:r w:rsidR="007E1E62" w:rsidRPr="0053012C">
          <w:rPr>
            <w:spacing w:val="-4"/>
          </w:rPr>
          <w:t>16</w:t>
        </w:r>
      </w:fldSimple>
      <w:r w:rsidR="007E1E62" w:rsidRPr="0053012C">
        <w:rPr>
          <w:spacing w:val="-4"/>
        </w:rPr>
        <w:t>]</w:t>
      </w:r>
      <w:r w:rsidRPr="0053012C">
        <w:rPr>
          <w:spacing w:val="-5"/>
        </w:rPr>
        <w:t>:</w:t>
      </w:r>
    </w:p>
    <w:p w:rsidR="00284748" w:rsidRPr="0053012C" w:rsidRDefault="00284748" w:rsidP="00284748">
      <w:pPr>
        <w:shd w:val="clear" w:color="auto" w:fill="FFFFFF"/>
        <w:ind w:firstLine="720"/>
      </w:pPr>
      <w:r w:rsidRPr="0053012C">
        <w:t>для удосконалення швидкості та частоти необтяжених рухі</w:t>
      </w:r>
      <w:proofErr w:type="gramStart"/>
      <w:r w:rsidRPr="0053012C">
        <w:t>в</w:t>
      </w:r>
      <w:proofErr w:type="gramEnd"/>
      <w:r w:rsidRPr="0053012C">
        <w:t xml:space="preserve"> - </w:t>
      </w:r>
      <w:proofErr w:type="gramStart"/>
      <w:r w:rsidRPr="0053012C">
        <w:t>вага</w:t>
      </w:r>
      <w:proofErr w:type="gramEnd"/>
      <w:r w:rsidRPr="0053012C">
        <w:t xml:space="preserve"> </w:t>
      </w:r>
      <w:r w:rsidRPr="0053012C">
        <w:rPr>
          <w:spacing w:val="-1"/>
        </w:rPr>
        <w:t xml:space="preserve">обтяжень до 15-20 % максимальної, рухи максимально швидкі. Якщо </w:t>
      </w:r>
      <w:r w:rsidRPr="0053012C">
        <w:rPr>
          <w:spacing w:val="-5"/>
        </w:rPr>
        <w:t xml:space="preserve">удосконалюється переважно швидкість - темп рухів помірний, з розслабленням </w:t>
      </w:r>
      <w:r w:rsidRPr="0053012C">
        <w:rPr>
          <w:spacing w:val="-2"/>
        </w:rPr>
        <w:t xml:space="preserve">м'язів між рухами, якщо частота - темп високий. У серії 2-3 </w:t>
      </w:r>
      <w:proofErr w:type="gramStart"/>
      <w:r w:rsidRPr="0053012C">
        <w:rPr>
          <w:spacing w:val="-2"/>
        </w:rPr>
        <w:t>п</w:t>
      </w:r>
      <w:proofErr w:type="gramEnd"/>
      <w:r w:rsidRPr="0053012C">
        <w:rPr>
          <w:spacing w:val="-2"/>
        </w:rPr>
        <w:t xml:space="preserve">ідходи по 8-10 </w:t>
      </w:r>
      <w:r w:rsidRPr="0053012C">
        <w:t xml:space="preserve">рухів з відпочинком відповідно 2-4 хв. у першому випадку і 4-6 хв. у другому. У </w:t>
      </w:r>
      <w:r w:rsidRPr="0053012C">
        <w:rPr>
          <w:spacing w:val="-5"/>
        </w:rPr>
        <w:t>тренувальному занятті 2-3 серії з відпочинком відповідно 4-6 і 8-10 хв.;</w:t>
      </w:r>
    </w:p>
    <w:p w:rsidR="00B17C00" w:rsidRPr="00874039" w:rsidRDefault="00284748" w:rsidP="00284748">
      <w:pPr>
        <w:shd w:val="clear" w:color="auto" w:fill="FFFFFF"/>
        <w:ind w:firstLine="720"/>
        <w:rPr>
          <w:spacing w:val="-4"/>
        </w:rPr>
      </w:pPr>
      <w:r w:rsidRPr="0053012C">
        <w:rPr>
          <w:spacing w:val="-6"/>
        </w:rPr>
        <w:t xml:space="preserve">для удосконалення швидкості рухової реакції рухи мають відповідати </w:t>
      </w:r>
      <w:r w:rsidRPr="0053012C">
        <w:rPr>
          <w:spacing w:val="-4"/>
        </w:rPr>
        <w:t xml:space="preserve">змагальній вправі за формою та </w:t>
      </w:r>
      <w:proofErr w:type="gramStart"/>
      <w:r w:rsidRPr="0053012C">
        <w:rPr>
          <w:spacing w:val="-4"/>
        </w:rPr>
        <w:t>м</w:t>
      </w:r>
      <w:proofErr w:type="gramEnd"/>
      <w:r w:rsidRPr="0053012C">
        <w:rPr>
          <w:spacing w:val="-4"/>
        </w:rPr>
        <w:t>'язовою координацією. Вага обтяження - 30-</w:t>
      </w:r>
      <w:r w:rsidRPr="0053012C">
        <w:rPr>
          <w:spacing w:val="-5"/>
        </w:rPr>
        <w:t xml:space="preserve">40% </w:t>
      </w:r>
      <w:proofErr w:type="gramStart"/>
      <w:r w:rsidRPr="0053012C">
        <w:rPr>
          <w:spacing w:val="-5"/>
        </w:rPr>
        <w:t>максимального</w:t>
      </w:r>
      <w:proofErr w:type="gramEnd"/>
      <w:r w:rsidRPr="0053012C">
        <w:rPr>
          <w:spacing w:val="-5"/>
        </w:rPr>
        <w:t xml:space="preserve">. Увагу акцентувати не на величині, а на </w:t>
      </w:r>
      <w:proofErr w:type="gramStart"/>
      <w:r w:rsidRPr="0053012C">
        <w:rPr>
          <w:spacing w:val="-5"/>
        </w:rPr>
        <w:t>р</w:t>
      </w:r>
      <w:proofErr w:type="gramEnd"/>
      <w:r w:rsidRPr="0053012C">
        <w:rPr>
          <w:spacing w:val="-5"/>
        </w:rPr>
        <w:t xml:space="preserve">ізкому початку </w:t>
      </w:r>
      <w:r w:rsidRPr="0053012C">
        <w:rPr>
          <w:spacing w:val="1"/>
        </w:rPr>
        <w:t xml:space="preserve">виконання зусилля за специфічним для змагальної діяльності сигналом </w:t>
      </w:r>
      <w:r w:rsidRPr="0053012C">
        <w:rPr>
          <w:spacing w:val="-4"/>
        </w:rPr>
        <w:t xml:space="preserve">(зоровим, тактильним тощо). </w:t>
      </w:r>
    </w:p>
    <w:p w:rsidR="00284748" w:rsidRPr="0053012C" w:rsidRDefault="00284748" w:rsidP="00284748">
      <w:pPr>
        <w:shd w:val="clear" w:color="auto" w:fill="FFFFFF"/>
        <w:ind w:firstLine="720"/>
      </w:pPr>
      <w:r w:rsidRPr="0053012C">
        <w:rPr>
          <w:spacing w:val="-4"/>
        </w:rPr>
        <w:t xml:space="preserve">Тренувальний вплив методу спрямований на </w:t>
      </w:r>
      <w:proofErr w:type="gramStart"/>
      <w:r w:rsidRPr="0053012C">
        <w:rPr>
          <w:spacing w:val="-4"/>
        </w:rPr>
        <w:t>п</w:t>
      </w:r>
      <w:proofErr w:type="gramEnd"/>
      <w:r w:rsidRPr="0053012C">
        <w:rPr>
          <w:spacing w:val="-4"/>
        </w:rPr>
        <w:t xml:space="preserve">ідвищення оперативності в організації рухової дії та швидку мобілізацію (з </w:t>
      </w:r>
      <w:r w:rsidRPr="0053012C">
        <w:t xml:space="preserve">відповідною координацією) м'язів, що до цього залучаються. У серії 4-6 </w:t>
      </w:r>
      <w:r w:rsidRPr="0053012C">
        <w:rPr>
          <w:spacing w:val="3"/>
        </w:rPr>
        <w:t xml:space="preserve">повторень з тривалими паузами. У тренувальному занятті 2-3 серії з </w:t>
      </w:r>
      <w:r w:rsidRPr="0053012C">
        <w:rPr>
          <w:spacing w:val="-5"/>
        </w:rPr>
        <w:t xml:space="preserve">відпочинком 4-6 хв. Вправу можна виконувати також </w:t>
      </w:r>
      <w:proofErr w:type="gramStart"/>
      <w:r w:rsidRPr="0053012C">
        <w:rPr>
          <w:spacing w:val="-5"/>
        </w:rPr>
        <w:t>у</w:t>
      </w:r>
      <w:proofErr w:type="gramEnd"/>
      <w:r w:rsidRPr="0053012C">
        <w:rPr>
          <w:spacing w:val="-5"/>
        </w:rPr>
        <w:t xml:space="preserve"> режимі "вибухового" ізометричного напруження м'язів з тою ж самою руховою настановою</w:t>
      </w:r>
      <w:r w:rsidR="00B17C00" w:rsidRPr="0053012C">
        <w:rPr>
          <w:spacing w:val="-5"/>
        </w:rPr>
        <w:t xml:space="preserve"> </w:t>
      </w:r>
      <w:r w:rsidR="00B17C00" w:rsidRPr="00874039">
        <w:rPr>
          <w:spacing w:val="-5"/>
        </w:rPr>
        <w:t>[</w:t>
      </w:r>
      <w:fldSimple w:instr=" REF _Ref90207359 \r \h  \* MERGEFORMAT ">
        <w:r w:rsidR="00B17C00" w:rsidRPr="00874039">
          <w:rPr>
            <w:spacing w:val="-5"/>
          </w:rPr>
          <w:t>81</w:t>
        </w:r>
      </w:fldSimple>
      <w:r w:rsidR="00B17C00" w:rsidRPr="00874039">
        <w:rPr>
          <w:spacing w:val="-5"/>
        </w:rPr>
        <w:t>]</w:t>
      </w:r>
      <w:r w:rsidRPr="0053012C">
        <w:rPr>
          <w:spacing w:val="-5"/>
        </w:rPr>
        <w:t>.</w:t>
      </w:r>
    </w:p>
    <w:p w:rsidR="00284748" w:rsidRPr="0053012C" w:rsidRDefault="00284748" w:rsidP="00284748">
      <w:pPr>
        <w:shd w:val="clear" w:color="auto" w:fill="FFFFFF"/>
        <w:ind w:firstLine="720"/>
        <w:rPr>
          <w:spacing w:val="-2"/>
        </w:rPr>
      </w:pPr>
      <w:r w:rsidRPr="0053012C">
        <w:rPr>
          <w:spacing w:val="-4"/>
        </w:rPr>
        <w:lastRenderedPageBreak/>
        <w:t xml:space="preserve">Для розвинення швидкості рухів у боксерів </w:t>
      </w:r>
      <w:proofErr w:type="gramStart"/>
      <w:r w:rsidRPr="0053012C">
        <w:rPr>
          <w:spacing w:val="-4"/>
        </w:rPr>
        <w:t>доц</w:t>
      </w:r>
      <w:proofErr w:type="gramEnd"/>
      <w:r w:rsidRPr="0053012C">
        <w:rPr>
          <w:spacing w:val="-4"/>
        </w:rPr>
        <w:t>ільно використовувати метод додаткової мобілізації рухового, зорового, слухового і тактильного аналізаторів. При цьому для мобілізації рухового аналізатора застосовують відносно невеликі обтяження вагою 1-</w:t>
      </w:r>
      <w:smartTag w:uri="urn:schemas-microsoft-com:office:smarttags" w:element="metricconverter">
        <w:smartTagPr>
          <w:attr w:name="ProductID" w:val="5 кг"/>
        </w:smartTagPr>
        <w:r w:rsidRPr="0053012C">
          <w:rPr>
            <w:spacing w:val="-4"/>
          </w:rPr>
          <w:t>5 кг</w:t>
        </w:r>
      </w:smartTag>
      <w:r w:rsidRPr="0053012C">
        <w:rPr>
          <w:spacing w:val="-4"/>
        </w:rPr>
        <w:t xml:space="preserve"> (гантелі, каміння, медицинболи) за </w:t>
      </w:r>
      <w:r w:rsidRPr="0053012C">
        <w:rPr>
          <w:spacing w:val="-2"/>
        </w:rPr>
        <w:t>такою схемою:</w:t>
      </w:r>
    </w:p>
    <w:p w:rsidR="00284748" w:rsidRPr="0053012C" w:rsidRDefault="00284748" w:rsidP="0044505E">
      <w:pPr>
        <w:pStyle w:val="a9"/>
        <w:numPr>
          <w:ilvl w:val="0"/>
          <w:numId w:val="28"/>
        </w:numPr>
        <w:shd w:val="clear" w:color="auto" w:fill="FFFFFF"/>
        <w:spacing w:line="360" w:lineRule="auto"/>
        <w:rPr>
          <w:rFonts w:ascii="Times New Roman" w:hAnsi="Times New Roman" w:cs="Times New Roman"/>
          <w:color w:val="auto"/>
          <w:sz w:val="28"/>
          <w:szCs w:val="28"/>
        </w:rPr>
      </w:pPr>
      <w:r w:rsidRPr="0053012C">
        <w:rPr>
          <w:rFonts w:ascii="Times New Roman" w:hAnsi="Times New Roman" w:cs="Times New Roman"/>
          <w:color w:val="auto"/>
          <w:spacing w:val="-5"/>
          <w:sz w:val="28"/>
          <w:szCs w:val="28"/>
        </w:rPr>
        <w:t>і</w:t>
      </w:r>
      <w:proofErr w:type="gramStart"/>
      <w:r w:rsidRPr="0053012C">
        <w:rPr>
          <w:rFonts w:ascii="Times New Roman" w:hAnsi="Times New Roman" w:cs="Times New Roman"/>
          <w:color w:val="auto"/>
          <w:spacing w:val="-5"/>
          <w:sz w:val="28"/>
          <w:szCs w:val="28"/>
        </w:rPr>
        <w:t>м</w:t>
      </w:r>
      <w:proofErr w:type="gramEnd"/>
      <w:r w:rsidRPr="0053012C">
        <w:rPr>
          <w:rFonts w:ascii="Times New Roman" w:hAnsi="Times New Roman" w:cs="Times New Roman"/>
          <w:color w:val="auto"/>
          <w:spacing w:val="-5"/>
          <w:sz w:val="28"/>
          <w:szCs w:val="28"/>
        </w:rPr>
        <w:t>ітація ударів без обтяжень (3-5 разів);</w:t>
      </w:r>
    </w:p>
    <w:p w:rsidR="00284748" w:rsidRPr="0053012C" w:rsidRDefault="00284748" w:rsidP="0044505E">
      <w:pPr>
        <w:pStyle w:val="a9"/>
        <w:numPr>
          <w:ilvl w:val="0"/>
          <w:numId w:val="28"/>
        </w:numPr>
        <w:shd w:val="clear" w:color="auto" w:fill="FFFFFF"/>
        <w:spacing w:line="360" w:lineRule="auto"/>
        <w:rPr>
          <w:rFonts w:ascii="Times New Roman" w:hAnsi="Times New Roman" w:cs="Times New Roman"/>
          <w:color w:val="auto"/>
          <w:sz w:val="28"/>
          <w:szCs w:val="28"/>
        </w:rPr>
      </w:pPr>
      <w:r w:rsidRPr="0053012C">
        <w:rPr>
          <w:rFonts w:ascii="Times New Roman" w:hAnsi="Times New Roman" w:cs="Times New Roman"/>
          <w:color w:val="auto"/>
          <w:spacing w:val="-5"/>
          <w:sz w:val="28"/>
          <w:szCs w:val="28"/>
        </w:rPr>
        <w:t>і</w:t>
      </w:r>
      <w:proofErr w:type="gramStart"/>
      <w:r w:rsidRPr="0053012C">
        <w:rPr>
          <w:rFonts w:ascii="Times New Roman" w:hAnsi="Times New Roman" w:cs="Times New Roman"/>
          <w:color w:val="auto"/>
          <w:spacing w:val="-5"/>
          <w:sz w:val="28"/>
          <w:szCs w:val="28"/>
        </w:rPr>
        <w:t>м</w:t>
      </w:r>
      <w:proofErr w:type="gramEnd"/>
      <w:r w:rsidRPr="0053012C">
        <w:rPr>
          <w:rFonts w:ascii="Times New Roman" w:hAnsi="Times New Roman" w:cs="Times New Roman"/>
          <w:color w:val="auto"/>
          <w:spacing w:val="-5"/>
          <w:sz w:val="28"/>
          <w:szCs w:val="28"/>
        </w:rPr>
        <w:t>ітація ударів з обтяженнями (3-5 разів);</w:t>
      </w:r>
    </w:p>
    <w:p w:rsidR="00284748" w:rsidRPr="0053012C" w:rsidRDefault="00284748" w:rsidP="0044505E">
      <w:pPr>
        <w:pStyle w:val="a9"/>
        <w:numPr>
          <w:ilvl w:val="0"/>
          <w:numId w:val="28"/>
        </w:numPr>
        <w:shd w:val="clear" w:color="auto" w:fill="FFFFFF"/>
        <w:spacing w:line="360" w:lineRule="auto"/>
        <w:rPr>
          <w:rFonts w:ascii="Times New Roman" w:hAnsi="Times New Roman" w:cs="Times New Roman"/>
          <w:color w:val="auto"/>
          <w:sz w:val="28"/>
          <w:szCs w:val="28"/>
        </w:rPr>
      </w:pPr>
      <w:r w:rsidRPr="0053012C">
        <w:rPr>
          <w:rFonts w:ascii="Times New Roman" w:hAnsi="Times New Roman" w:cs="Times New Roman"/>
          <w:color w:val="auto"/>
          <w:spacing w:val="-4"/>
          <w:sz w:val="28"/>
          <w:szCs w:val="28"/>
        </w:rPr>
        <w:t>і</w:t>
      </w:r>
      <w:proofErr w:type="gramStart"/>
      <w:r w:rsidRPr="0053012C">
        <w:rPr>
          <w:rFonts w:ascii="Times New Roman" w:hAnsi="Times New Roman" w:cs="Times New Roman"/>
          <w:color w:val="auto"/>
          <w:spacing w:val="-4"/>
          <w:sz w:val="28"/>
          <w:szCs w:val="28"/>
        </w:rPr>
        <w:t>м</w:t>
      </w:r>
      <w:proofErr w:type="gramEnd"/>
      <w:r w:rsidRPr="0053012C">
        <w:rPr>
          <w:rFonts w:ascii="Times New Roman" w:hAnsi="Times New Roman" w:cs="Times New Roman"/>
          <w:color w:val="auto"/>
          <w:spacing w:val="-4"/>
          <w:sz w:val="28"/>
          <w:szCs w:val="28"/>
        </w:rPr>
        <w:t>ітація ударів без обтяжень (3-5 разів).</w:t>
      </w:r>
    </w:p>
    <w:p w:rsidR="00284748" w:rsidRPr="0053012C" w:rsidRDefault="00284748" w:rsidP="00284748">
      <w:pPr>
        <w:shd w:val="clear" w:color="auto" w:fill="FFFFFF"/>
        <w:ind w:firstLine="720"/>
      </w:pPr>
      <w:r w:rsidRPr="0053012C">
        <w:rPr>
          <w:spacing w:val="-3"/>
        </w:rPr>
        <w:t xml:space="preserve">Для обтяження при </w:t>
      </w:r>
      <w:r w:rsidRPr="0053012C">
        <w:t>імітації бокових ударів</w:t>
      </w:r>
      <w:r w:rsidRPr="0053012C">
        <w:rPr>
          <w:spacing w:val="-3"/>
        </w:rPr>
        <w:t xml:space="preserve"> застосовуються гантелі вагою 0,5-</w:t>
      </w:r>
      <w:r w:rsidR="0044505E" w:rsidRPr="0053012C">
        <w:rPr>
          <w:spacing w:val="-3"/>
        </w:rPr>
        <w:t xml:space="preserve"> </w:t>
      </w:r>
      <w:r w:rsidRPr="0053012C">
        <w:rPr>
          <w:spacing w:val="-3"/>
        </w:rPr>
        <w:t>1 кг,</w:t>
      </w:r>
      <w:r w:rsidRPr="0053012C">
        <w:t xml:space="preserve"> прямих ударів - до 1,5-</w:t>
      </w:r>
      <w:smartTag w:uri="urn:schemas-microsoft-com:office:smarttags" w:element="metricconverter">
        <w:smartTagPr>
          <w:attr w:name="ProductID" w:val="2 кг"/>
        </w:smartTagPr>
        <w:r w:rsidRPr="0053012C">
          <w:t>2 кг</w:t>
        </w:r>
      </w:smartTag>
      <w:r w:rsidRPr="0053012C">
        <w:t xml:space="preserve">, а також </w:t>
      </w:r>
      <w:r w:rsidRPr="0053012C">
        <w:rPr>
          <w:spacing w:val="2"/>
        </w:rPr>
        <w:t xml:space="preserve">набивні </w:t>
      </w:r>
      <w:proofErr w:type="gramStart"/>
      <w:r w:rsidRPr="0053012C">
        <w:rPr>
          <w:spacing w:val="2"/>
        </w:rPr>
        <w:t>м'яч</w:t>
      </w:r>
      <w:proofErr w:type="gramEnd"/>
      <w:r w:rsidRPr="0053012C">
        <w:rPr>
          <w:spacing w:val="2"/>
        </w:rPr>
        <w:t>і вагою 4-</w:t>
      </w:r>
      <w:smartTag w:uri="urn:schemas-microsoft-com:office:smarttags" w:element="metricconverter">
        <w:smartTagPr>
          <w:attr w:name="ProductID" w:val="5 кг"/>
        </w:smartTagPr>
        <w:r w:rsidRPr="0053012C">
          <w:rPr>
            <w:spacing w:val="2"/>
          </w:rPr>
          <w:t>5 кг</w:t>
        </w:r>
      </w:smartTag>
      <w:r w:rsidRPr="0053012C">
        <w:rPr>
          <w:spacing w:val="2"/>
        </w:rPr>
        <w:t xml:space="preserve">. Порядок виконання вправ з обтяженнями </w:t>
      </w:r>
      <w:r w:rsidRPr="0053012C">
        <w:rPr>
          <w:spacing w:val="-5"/>
        </w:rPr>
        <w:t>(гантелями) такий:</w:t>
      </w:r>
    </w:p>
    <w:p w:rsidR="00284748" w:rsidRPr="0053012C" w:rsidRDefault="00284748" w:rsidP="00284748">
      <w:pPr>
        <w:shd w:val="clear" w:color="auto" w:fill="FFFFFF"/>
        <w:ind w:firstLine="720"/>
      </w:pPr>
      <w:r w:rsidRPr="0053012C">
        <w:rPr>
          <w:spacing w:val="-3"/>
        </w:rPr>
        <w:t>імітації ударів (5-6 разі</w:t>
      </w:r>
      <w:proofErr w:type="gramStart"/>
      <w:r w:rsidRPr="0053012C">
        <w:rPr>
          <w:spacing w:val="-3"/>
        </w:rPr>
        <w:t>в</w:t>
      </w:r>
      <w:proofErr w:type="gramEnd"/>
      <w:r w:rsidRPr="0053012C">
        <w:rPr>
          <w:spacing w:val="-3"/>
        </w:rPr>
        <w:t xml:space="preserve"> кожною рукою) - прямі, бокові, знизу;</w:t>
      </w:r>
    </w:p>
    <w:p w:rsidR="00284748" w:rsidRPr="0053012C" w:rsidRDefault="00284748" w:rsidP="00284748">
      <w:pPr>
        <w:shd w:val="clear" w:color="auto" w:fill="FFFFFF"/>
        <w:ind w:firstLine="720"/>
      </w:pPr>
      <w:r w:rsidRPr="0053012C">
        <w:rPr>
          <w:spacing w:val="-3"/>
        </w:rPr>
        <w:t>і</w:t>
      </w:r>
      <w:proofErr w:type="gramStart"/>
      <w:r w:rsidRPr="0053012C">
        <w:rPr>
          <w:spacing w:val="-3"/>
        </w:rPr>
        <w:t>м</w:t>
      </w:r>
      <w:proofErr w:type="gramEnd"/>
      <w:r w:rsidRPr="0053012C">
        <w:rPr>
          <w:spacing w:val="-3"/>
        </w:rPr>
        <w:t>ітації захистів (5-6 разів у кожний бік) - ухили, "нирки", відхили назад</w:t>
      </w:r>
      <w:r w:rsidR="00BF31BC" w:rsidRPr="0053012C">
        <w:rPr>
          <w:spacing w:val="-3"/>
        </w:rPr>
        <w:t xml:space="preserve"> [</w:t>
      </w:r>
      <w:fldSimple w:instr=" REF _Ref90207138 \r \h  \* MERGEFORMAT ">
        <w:r w:rsidR="00BF31BC" w:rsidRPr="0053012C">
          <w:rPr>
            <w:spacing w:val="-3"/>
          </w:rPr>
          <w:t>64</w:t>
        </w:r>
      </w:fldSimple>
      <w:r w:rsidR="00BF31BC" w:rsidRPr="0053012C">
        <w:rPr>
          <w:spacing w:val="-3"/>
        </w:rPr>
        <w:t xml:space="preserve">, </w:t>
      </w:r>
      <w:fldSimple w:instr=" REF _Ref90206586 \r \h  \* MERGEFORMAT ">
        <w:r w:rsidR="00BF31BC" w:rsidRPr="0053012C">
          <w:rPr>
            <w:spacing w:val="-3"/>
          </w:rPr>
          <w:t>27</w:t>
        </w:r>
      </w:fldSimple>
      <w:r w:rsidR="00BF31BC" w:rsidRPr="0053012C">
        <w:rPr>
          <w:spacing w:val="-3"/>
        </w:rPr>
        <w:t>]</w:t>
      </w:r>
      <w:r w:rsidRPr="0053012C">
        <w:rPr>
          <w:spacing w:val="-3"/>
        </w:rPr>
        <w:t>.</w:t>
      </w:r>
    </w:p>
    <w:p w:rsidR="00284748" w:rsidRPr="0053012C" w:rsidRDefault="00284748" w:rsidP="00284748">
      <w:pPr>
        <w:shd w:val="clear" w:color="auto" w:fill="FFFFFF"/>
        <w:ind w:firstLine="720"/>
      </w:pPr>
      <w:r w:rsidRPr="0053012C">
        <w:rPr>
          <w:spacing w:val="-4"/>
        </w:rPr>
        <w:t xml:space="preserve">Схема виконання вправи: без обтяження; з обтяженнями; без обтяження. Вправи з медицинболами виконують за такої ж самої </w:t>
      </w:r>
      <w:proofErr w:type="gramStart"/>
      <w:r w:rsidRPr="0053012C">
        <w:rPr>
          <w:spacing w:val="-4"/>
        </w:rPr>
        <w:t>посл</w:t>
      </w:r>
      <w:proofErr w:type="gramEnd"/>
      <w:r w:rsidRPr="0053012C">
        <w:rPr>
          <w:spacing w:val="-4"/>
        </w:rPr>
        <w:t>ідовності.</w:t>
      </w:r>
    </w:p>
    <w:p w:rsidR="00284748" w:rsidRPr="0053012C" w:rsidRDefault="00284748" w:rsidP="00284748">
      <w:pPr>
        <w:shd w:val="clear" w:color="auto" w:fill="FFFFFF"/>
        <w:ind w:firstLine="720"/>
      </w:pPr>
      <w:r w:rsidRPr="0053012C">
        <w:rPr>
          <w:spacing w:val="-5"/>
        </w:rPr>
        <w:t xml:space="preserve">Для розвинення швидкісних можливостей м'язів ніг можуть застосовуватися </w:t>
      </w:r>
      <w:r w:rsidRPr="0053012C">
        <w:rPr>
          <w:spacing w:val="-4"/>
        </w:rPr>
        <w:t>обтяження з початковою вагою 10-</w:t>
      </w:r>
      <w:smartTag w:uri="urn:schemas-microsoft-com:office:smarttags" w:element="metricconverter">
        <w:smartTagPr>
          <w:attr w:name="ProductID" w:val="20 кг"/>
        </w:smartTagPr>
        <w:r w:rsidRPr="0053012C">
          <w:rPr>
            <w:spacing w:val="-4"/>
          </w:rPr>
          <w:t>20 кг</w:t>
        </w:r>
      </w:smartTag>
      <w:r w:rsidRPr="0053012C">
        <w:rPr>
          <w:spacing w:val="-4"/>
        </w:rPr>
        <w:t>. Кількість повторень 5-10 разі</w:t>
      </w:r>
      <w:proofErr w:type="gramStart"/>
      <w:r w:rsidRPr="0053012C">
        <w:rPr>
          <w:spacing w:val="-4"/>
        </w:rPr>
        <w:t>в</w:t>
      </w:r>
      <w:proofErr w:type="gramEnd"/>
      <w:r w:rsidRPr="0053012C">
        <w:rPr>
          <w:spacing w:val="-4"/>
        </w:rPr>
        <w:t xml:space="preserve">. Для </w:t>
      </w:r>
      <w:r w:rsidRPr="0053012C">
        <w:rPr>
          <w:spacing w:val="-3"/>
        </w:rPr>
        <w:t xml:space="preserve">розвинення швидкості рухів тулуба початкова </w:t>
      </w:r>
      <w:proofErr w:type="gramStart"/>
      <w:r w:rsidRPr="0053012C">
        <w:rPr>
          <w:spacing w:val="-3"/>
        </w:rPr>
        <w:t>вага</w:t>
      </w:r>
      <w:proofErr w:type="gramEnd"/>
      <w:r w:rsidRPr="0053012C">
        <w:rPr>
          <w:spacing w:val="-3"/>
        </w:rPr>
        <w:t xml:space="preserve"> обтяження 8-</w:t>
      </w:r>
      <w:smartTag w:uri="urn:schemas-microsoft-com:office:smarttags" w:element="metricconverter">
        <w:smartTagPr>
          <w:attr w:name="ProductID" w:val="10 кг"/>
        </w:smartTagPr>
        <w:r w:rsidRPr="0053012C">
          <w:rPr>
            <w:spacing w:val="-3"/>
          </w:rPr>
          <w:t>10 кг</w:t>
        </w:r>
      </w:smartTag>
      <w:r w:rsidRPr="0053012C">
        <w:rPr>
          <w:spacing w:val="-3"/>
        </w:rPr>
        <w:t xml:space="preserve">. При </w:t>
      </w:r>
      <w:r w:rsidRPr="0053012C">
        <w:rPr>
          <w:spacing w:val="-4"/>
        </w:rPr>
        <w:t>використанні методу додаткової мобілізації рухового аналізатора потрібно систематично, через 5-7 занять збільшувати вагу обтяжень.</w:t>
      </w:r>
    </w:p>
    <w:p w:rsidR="00284748" w:rsidRPr="0053012C" w:rsidRDefault="00284748" w:rsidP="00284748">
      <w:pPr>
        <w:shd w:val="clear" w:color="auto" w:fill="FFFFFF"/>
        <w:ind w:firstLine="720"/>
      </w:pPr>
      <w:r w:rsidRPr="0053012C">
        <w:rPr>
          <w:spacing w:val="-5"/>
        </w:rPr>
        <w:t xml:space="preserve">Ефективним засобом комплексного удосконалення швидкісних здібностей </w:t>
      </w:r>
      <w:r w:rsidRPr="0053012C">
        <w:rPr>
          <w:spacing w:val="-4"/>
        </w:rPr>
        <w:t xml:space="preserve">є змагальні вправи. В умовах змагань за наявності попередньої </w:t>
      </w:r>
      <w:proofErr w:type="gramStart"/>
      <w:r w:rsidRPr="0053012C">
        <w:rPr>
          <w:spacing w:val="-4"/>
        </w:rPr>
        <w:t>п</w:t>
      </w:r>
      <w:proofErr w:type="gramEnd"/>
      <w:r w:rsidRPr="0053012C">
        <w:rPr>
          <w:spacing w:val="-4"/>
        </w:rPr>
        <w:t xml:space="preserve">ідготовки та </w:t>
      </w:r>
      <w:r w:rsidRPr="0053012C">
        <w:rPr>
          <w:spacing w:val="-6"/>
        </w:rPr>
        <w:t xml:space="preserve">мотивації можна досягти таких показників швидкості під час виконання окремих </w:t>
      </w:r>
      <w:r w:rsidRPr="0053012C">
        <w:rPr>
          <w:spacing w:val="-4"/>
        </w:rPr>
        <w:t xml:space="preserve">компонентів змагальної діяльності, які важко показати в процесі тренування з більш короткотривалими вправами, з ізольованим відокремленням вправ суто </w:t>
      </w:r>
      <w:r w:rsidRPr="0053012C">
        <w:rPr>
          <w:spacing w:val="-5"/>
        </w:rPr>
        <w:t>швидкісного характеру</w:t>
      </w:r>
      <w:r w:rsidR="009C0222" w:rsidRPr="0053012C">
        <w:rPr>
          <w:spacing w:val="-5"/>
        </w:rPr>
        <w:t xml:space="preserve"> [</w:t>
      </w:r>
      <w:fldSimple w:instr=" REF _Ref90206557 \r \h  \* MERGEFORMAT ">
        <w:r w:rsidR="009C0222" w:rsidRPr="0053012C">
          <w:rPr>
            <w:spacing w:val="-5"/>
          </w:rPr>
          <w:t>25</w:t>
        </w:r>
      </w:fldSimple>
      <w:r w:rsidR="009C0222" w:rsidRPr="0053012C">
        <w:rPr>
          <w:spacing w:val="-5"/>
        </w:rPr>
        <w:t>]</w:t>
      </w:r>
      <w:r w:rsidRPr="0053012C">
        <w:rPr>
          <w:spacing w:val="-5"/>
        </w:rPr>
        <w:t>.</w:t>
      </w:r>
    </w:p>
    <w:p w:rsidR="00284748" w:rsidRPr="0053012C" w:rsidRDefault="00284748" w:rsidP="00284748">
      <w:pPr>
        <w:shd w:val="clear" w:color="auto" w:fill="FFFFFF"/>
        <w:ind w:firstLine="720"/>
      </w:pPr>
      <w:r w:rsidRPr="0053012C">
        <w:rPr>
          <w:spacing w:val="-2"/>
        </w:rPr>
        <w:t xml:space="preserve">Робота з розвинення швидкісних якостей у спортсменок умовно може </w:t>
      </w:r>
      <w:r w:rsidRPr="0053012C">
        <w:rPr>
          <w:spacing w:val="6"/>
        </w:rPr>
        <w:t xml:space="preserve">бути </w:t>
      </w:r>
      <w:proofErr w:type="gramStart"/>
      <w:r w:rsidRPr="0053012C">
        <w:rPr>
          <w:spacing w:val="6"/>
        </w:rPr>
        <w:t>под</w:t>
      </w:r>
      <w:proofErr w:type="gramEnd"/>
      <w:r w:rsidRPr="0053012C">
        <w:rPr>
          <w:spacing w:val="6"/>
        </w:rPr>
        <w:t>і</w:t>
      </w:r>
      <w:proofErr w:type="gramStart"/>
      <w:r w:rsidRPr="0053012C">
        <w:rPr>
          <w:spacing w:val="6"/>
        </w:rPr>
        <w:t>лена</w:t>
      </w:r>
      <w:proofErr w:type="gramEnd"/>
      <w:r w:rsidRPr="0053012C">
        <w:rPr>
          <w:spacing w:val="6"/>
        </w:rPr>
        <w:t xml:space="preserve"> на два взаємопов'язаних етапи: диференційованого </w:t>
      </w:r>
      <w:r w:rsidRPr="0053012C">
        <w:rPr>
          <w:spacing w:val="-4"/>
        </w:rPr>
        <w:t xml:space="preserve">удосконалення окремих складових швидкісних здібностей (часу реагувань, </w:t>
      </w:r>
      <w:r w:rsidRPr="0053012C">
        <w:rPr>
          <w:spacing w:val="-3"/>
        </w:rPr>
        <w:lastRenderedPageBreak/>
        <w:t xml:space="preserve">одиночного руху, частоти рухів); інтегрального удосконалення - об'єднання </w:t>
      </w:r>
      <w:r w:rsidRPr="0053012C">
        <w:rPr>
          <w:spacing w:val="-4"/>
        </w:rPr>
        <w:t>локальних здібностей у цілісний руховий акт.</w:t>
      </w:r>
    </w:p>
    <w:p w:rsidR="00284748" w:rsidRPr="0053012C" w:rsidRDefault="00284748" w:rsidP="00284748">
      <w:pPr>
        <w:shd w:val="clear" w:color="auto" w:fill="FFFFFF"/>
        <w:ind w:firstLine="720"/>
      </w:pPr>
      <w:r w:rsidRPr="0053012C">
        <w:rPr>
          <w:spacing w:val="-3"/>
        </w:rPr>
        <w:t xml:space="preserve">При використанні комплексного методу у практиці боксу штовхання </w:t>
      </w:r>
      <w:r w:rsidRPr="0053012C">
        <w:rPr>
          <w:spacing w:val="-1"/>
        </w:rPr>
        <w:t>набивного м'яча вагою 3-</w:t>
      </w:r>
      <w:smartTag w:uri="urn:schemas-microsoft-com:office:smarttags" w:element="metricconverter">
        <w:smartTagPr>
          <w:attr w:name="ProductID" w:val="5 кг"/>
        </w:smartTagPr>
        <w:r w:rsidRPr="0053012C">
          <w:rPr>
            <w:spacing w:val="-1"/>
          </w:rPr>
          <w:t>5 кг</w:t>
        </w:r>
      </w:smartTag>
      <w:r w:rsidRPr="0053012C">
        <w:rPr>
          <w:spacing w:val="-1"/>
        </w:rPr>
        <w:t xml:space="preserve"> стимулює </w:t>
      </w:r>
      <w:proofErr w:type="gramStart"/>
      <w:r w:rsidRPr="0053012C">
        <w:rPr>
          <w:spacing w:val="-1"/>
        </w:rPr>
        <w:t>п</w:t>
      </w:r>
      <w:proofErr w:type="gramEnd"/>
      <w:r w:rsidRPr="0053012C">
        <w:rPr>
          <w:spacing w:val="-1"/>
        </w:rPr>
        <w:t xml:space="preserve">ідвищення швидкості </w:t>
      </w:r>
      <w:r w:rsidRPr="0053012C">
        <w:rPr>
          <w:spacing w:val="-6"/>
        </w:rPr>
        <w:t xml:space="preserve">ударів. Удосконаленню швидкості та частоти рухів у боксера сприяє використання </w:t>
      </w:r>
      <w:r w:rsidRPr="0053012C">
        <w:rPr>
          <w:spacing w:val="-4"/>
        </w:rPr>
        <w:t xml:space="preserve">силових вправ, які за руховою структурою відповідають боксерським ударам і </w:t>
      </w:r>
      <w:r w:rsidRPr="0053012C">
        <w:rPr>
          <w:spacing w:val="-5"/>
        </w:rPr>
        <w:t>захистам, з наступним виконанням їх з максимальною швидкістю без обтяжень.</w:t>
      </w:r>
    </w:p>
    <w:p w:rsidR="00284748" w:rsidRPr="0053012C" w:rsidRDefault="00284748" w:rsidP="00284748">
      <w:pPr>
        <w:shd w:val="clear" w:color="auto" w:fill="FFFFFF"/>
        <w:ind w:firstLine="720"/>
        <w:rPr>
          <w:spacing w:val="-5"/>
        </w:rPr>
      </w:pPr>
      <w:proofErr w:type="gramStart"/>
      <w:r w:rsidRPr="0053012C">
        <w:rPr>
          <w:spacing w:val="-5"/>
        </w:rPr>
        <w:t xml:space="preserve">У боксі має широке застосування варіант комплексного методу термінової </w:t>
      </w:r>
      <w:r w:rsidRPr="0053012C">
        <w:rPr>
          <w:spacing w:val="-2"/>
        </w:rPr>
        <w:t xml:space="preserve">інформації. Тренажерний пристрій </w:t>
      </w:r>
      <w:r w:rsidR="001643E6" w:rsidRPr="0053012C">
        <w:rPr>
          <w:spacing w:val="-2"/>
        </w:rPr>
        <w:t>–</w:t>
      </w:r>
      <w:r w:rsidRPr="0053012C">
        <w:rPr>
          <w:spacing w:val="-2"/>
        </w:rPr>
        <w:t xml:space="preserve"> хронодинамометр, </w:t>
      </w:r>
      <w:r w:rsidRPr="0053012C">
        <w:rPr>
          <w:spacing w:val="1"/>
        </w:rPr>
        <w:t xml:space="preserve">дозволяє фіксувати та подавати інформацію про кількісні та якісні показники ударних дій (одиночних і серійних ударів) </w:t>
      </w:r>
      <w:r w:rsidRPr="0053012C">
        <w:rPr>
          <w:spacing w:val="-5"/>
        </w:rPr>
        <w:t xml:space="preserve">боксерів. Виконуючи удари по боксерському мішку (груші), спортсменка отримує </w:t>
      </w:r>
      <w:r w:rsidRPr="0053012C">
        <w:rPr>
          <w:spacing w:val="-6"/>
        </w:rPr>
        <w:t>термінову інформацію про силу одиночного удару або будь-якого</w:t>
      </w:r>
      <w:proofErr w:type="gramEnd"/>
      <w:r w:rsidRPr="0053012C">
        <w:rPr>
          <w:spacing w:val="-6"/>
        </w:rPr>
        <w:t xml:space="preserve"> удару в серії, а </w:t>
      </w:r>
      <w:r w:rsidRPr="0053012C">
        <w:rPr>
          <w:spacing w:val="-4"/>
        </w:rPr>
        <w:t>також про сумарний показник (тоннаж) виконаної роботи (</w:t>
      </w:r>
      <w:proofErr w:type="gramStart"/>
      <w:r w:rsidRPr="0053012C">
        <w:rPr>
          <w:spacing w:val="-4"/>
        </w:rPr>
        <w:t>в</w:t>
      </w:r>
      <w:proofErr w:type="gramEnd"/>
      <w:r w:rsidRPr="0053012C">
        <w:rPr>
          <w:spacing w:val="-4"/>
        </w:rPr>
        <w:t xml:space="preserve"> у. о.). </w:t>
      </w:r>
      <w:proofErr w:type="gramStart"/>
      <w:r w:rsidRPr="0053012C">
        <w:rPr>
          <w:spacing w:val="-4"/>
        </w:rPr>
        <w:t xml:space="preserve">Водночас </w:t>
      </w:r>
      <w:r w:rsidRPr="0053012C">
        <w:t xml:space="preserve">фіксується тривалість (частота) ударів у комбінації та серії. Практичне </w:t>
      </w:r>
      <w:r w:rsidRPr="0053012C">
        <w:rPr>
          <w:spacing w:val="-5"/>
        </w:rPr>
        <w:t xml:space="preserve">застосування методу термінової інформації в навчально-тренувальному процесі </w:t>
      </w:r>
      <w:r w:rsidRPr="0053012C">
        <w:rPr>
          <w:spacing w:val="-4"/>
        </w:rPr>
        <w:t xml:space="preserve">призвело до покращення результатів боксерів - членів збірної команди України: у двохударній комбінації прямих ударів (сила ударів і час між ними) воно мало </w:t>
      </w:r>
      <w:r w:rsidRPr="0053012C">
        <w:rPr>
          <w:spacing w:val="-2"/>
        </w:rPr>
        <w:t>індивідуальний характер і коливалось у межах</w:t>
      </w:r>
      <w:proofErr w:type="gramEnd"/>
      <w:r w:rsidRPr="0053012C">
        <w:rPr>
          <w:spacing w:val="-2"/>
        </w:rPr>
        <w:t xml:space="preserve"> 3-7%. Помічено, що </w:t>
      </w:r>
      <w:r w:rsidRPr="0053012C">
        <w:rPr>
          <w:spacing w:val="1"/>
        </w:rPr>
        <w:t xml:space="preserve">"покращений" показник не був стабільним і втрачав свої властивості при </w:t>
      </w:r>
      <w:proofErr w:type="gramStart"/>
      <w:r w:rsidRPr="0053012C">
        <w:rPr>
          <w:spacing w:val="-5"/>
        </w:rPr>
        <w:t>повторному</w:t>
      </w:r>
      <w:proofErr w:type="gramEnd"/>
      <w:r w:rsidRPr="0053012C">
        <w:rPr>
          <w:spacing w:val="-5"/>
        </w:rPr>
        <w:t xml:space="preserve"> вимірюванні на 3-й день</w:t>
      </w:r>
      <w:r w:rsidR="001643E6" w:rsidRPr="0053012C">
        <w:rPr>
          <w:spacing w:val="-5"/>
        </w:rPr>
        <w:t xml:space="preserve"> [</w:t>
      </w:r>
      <w:fldSimple w:instr=" REF _Ref90207470 \r \h  \* MERGEFORMAT ">
        <w:r w:rsidR="001643E6" w:rsidRPr="0053012C">
          <w:rPr>
            <w:spacing w:val="-5"/>
          </w:rPr>
          <w:t>34</w:t>
        </w:r>
      </w:fldSimple>
      <w:r w:rsidR="001643E6" w:rsidRPr="0053012C">
        <w:rPr>
          <w:spacing w:val="-5"/>
        </w:rPr>
        <w:t xml:space="preserve">, </w:t>
      </w:r>
      <w:fldSimple w:instr=" REF _Ref90056432 \r \h  \* MERGEFORMAT ">
        <w:r w:rsidR="001643E6" w:rsidRPr="0053012C">
          <w:rPr>
            <w:spacing w:val="-5"/>
          </w:rPr>
          <w:t>28</w:t>
        </w:r>
      </w:fldSimple>
      <w:r w:rsidR="001643E6" w:rsidRPr="0053012C">
        <w:rPr>
          <w:spacing w:val="-5"/>
        </w:rPr>
        <w:t>]</w:t>
      </w:r>
      <w:r w:rsidRPr="0053012C">
        <w:rPr>
          <w:spacing w:val="-5"/>
        </w:rPr>
        <w:t>.</w:t>
      </w:r>
    </w:p>
    <w:p w:rsidR="00DF70A3" w:rsidRPr="0053012C" w:rsidRDefault="00DF70A3" w:rsidP="00DF70A3">
      <w:pPr>
        <w:rPr>
          <w:lang w:val="uk-UA"/>
        </w:rPr>
      </w:pPr>
      <w:r w:rsidRPr="0053012C">
        <w:rPr>
          <w:lang w:val="uk-UA"/>
        </w:rPr>
        <w:t>Виховання спритності. Під спритністю мають на увазі здібність людини</w:t>
      </w:r>
      <w:r w:rsidR="0044505E" w:rsidRPr="0053012C">
        <w:rPr>
          <w:lang w:val="uk-UA"/>
        </w:rPr>
        <w:t xml:space="preserve"> </w:t>
      </w:r>
      <w:r w:rsidRPr="0053012C">
        <w:rPr>
          <w:lang w:val="uk-UA"/>
        </w:rPr>
        <w:t>виконувати швидкі та координовані дії. Спритна людина вміло володіє своїм</w:t>
      </w:r>
      <w:r w:rsidR="0044505E" w:rsidRPr="0053012C">
        <w:rPr>
          <w:lang w:val="uk-UA"/>
        </w:rPr>
        <w:t xml:space="preserve"> </w:t>
      </w:r>
      <w:r w:rsidRPr="0053012C">
        <w:rPr>
          <w:lang w:val="uk-UA"/>
        </w:rPr>
        <w:t>тілом. Для розвитку спритності застосовуються такі вправи, які протікають у</w:t>
      </w:r>
      <w:r w:rsidR="0044505E" w:rsidRPr="0053012C">
        <w:rPr>
          <w:lang w:val="uk-UA"/>
        </w:rPr>
        <w:t xml:space="preserve"> </w:t>
      </w:r>
      <w:r w:rsidRPr="0053012C">
        <w:rPr>
          <w:lang w:val="uk-UA"/>
        </w:rPr>
        <w:t>несподівано змінній обстановці, що ставить боксера перед необхідністю</w:t>
      </w:r>
      <w:r w:rsidR="0044505E" w:rsidRPr="0053012C">
        <w:rPr>
          <w:lang w:val="uk-UA"/>
        </w:rPr>
        <w:t xml:space="preserve"> </w:t>
      </w:r>
      <w:r w:rsidRPr="0053012C">
        <w:rPr>
          <w:lang w:val="uk-UA"/>
        </w:rPr>
        <w:t>швидко вирішувати й виконувати нові рухові завдання. Майже все тренування</w:t>
      </w:r>
      <w:r w:rsidR="0044505E" w:rsidRPr="0053012C">
        <w:rPr>
          <w:lang w:val="uk-UA"/>
        </w:rPr>
        <w:t xml:space="preserve"> </w:t>
      </w:r>
      <w:r w:rsidRPr="0053012C">
        <w:rPr>
          <w:lang w:val="uk-UA"/>
        </w:rPr>
        <w:t>боксера складається з таких вправ – вже згадуваний вище «бій з</w:t>
      </w:r>
      <w:r w:rsidR="0044505E" w:rsidRPr="0053012C">
        <w:rPr>
          <w:lang w:val="uk-UA"/>
        </w:rPr>
        <w:t xml:space="preserve"> </w:t>
      </w:r>
      <w:r w:rsidRPr="0053012C">
        <w:rPr>
          <w:lang w:val="uk-UA"/>
        </w:rPr>
        <w:t>тінню»,тренувальні бої з партнером, вправи на мішку, груші, вправи зі</w:t>
      </w:r>
      <w:r w:rsidR="0044505E" w:rsidRPr="0053012C">
        <w:rPr>
          <w:lang w:val="uk-UA"/>
        </w:rPr>
        <w:t xml:space="preserve"> </w:t>
      </w:r>
      <w:r w:rsidRPr="0053012C">
        <w:rPr>
          <w:lang w:val="uk-UA"/>
        </w:rPr>
        <w:t>скакалкою тощо. Але розвивати спритність можна не тільки за допомогою</w:t>
      </w:r>
      <w:r w:rsidR="0044505E" w:rsidRPr="0053012C">
        <w:rPr>
          <w:lang w:val="uk-UA"/>
        </w:rPr>
        <w:t xml:space="preserve"> </w:t>
      </w:r>
      <w:r w:rsidRPr="0053012C">
        <w:rPr>
          <w:lang w:val="uk-UA"/>
        </w:rPr>
        <w:t>тренувальних вправ, які застосовуються під час заняття боксом. Прекрасним</w:t>
      </w:r>
      <w:r w:rsidR="0044505E" w:rsidRPr="0053012C">
        <w:rPr>
          <w:lang w:val="uk-UA"/>
        </w:rPr>
        <w:t xml:space="preserve"> </w:t>
      </w:r>
      <w:r w:rsidRPr="0053012C">
        <w:rPr>
          <w:lang w:val="uk-UA"/>
        </w:rPr>
        <w:lastRenderedPageBreak/>
        <w:t>засобом розвитку спритності є спортивні ігри, особливо баскетбол, волейбол,</w:t>
      </w:r>
      <w:r w:rsidR="0044505E" w:rsidRPr="0053012C">
        <w:rPr>
          <w:lang w:val="uk-UA"/>
        </w:rPr>
        <w:t xml:space="preserve"> </w:t>
      </w:r>
      <w:r w:rsidRPr="0053012C">
        <w:rPr>
          <w:lang w:val="uk-UA"/>
        </w:rPr>
        <w:t>хокей, футбол, а також заняття легкою атлетикою</w:t>
      </w:r>
      <w:r w:rsidR="008679D8" w:rsidRPr="0053012C">
        <w:t xml:space="preserve"> </w:t>
      </w:r>
      <w:r w:rsidR="008679D8" w:rsidRPr="00874039">
        <w:t>[</w:t>
      </w:r>
      <w:fldSimple w:instr=" REF _Ref90207520 \r \h  \* MERGEFORMAT ">
        <w:r w:rsidR="008679D8" w:rsidRPr="00874039">
          <w:t>26</w:t>
        </w:r>
      </w:fldSimple>
      <w:r w:rsidR="008679D8" w:rsidRPr="00874039">
        <w:t xml:space="preserve">, </w:t>
      </w:r>
      <w:fldSimple w:instr=" REF _Ref90207511 \r \h  \* MERGEFORMAT ">
        <w:r w:rsidR="008679D8" w:rsidRPr="00874039">
          <w:t>32</w:t>
        </w:r>
      </w:fldSimple>
      <w:r w:rsidR="008679D8" w:rsidRPr="00874039">
        <w:t xml:space="preserve">, </w:t>
      </w:r>
      <w:fldSimple w:instr=" REF _Ref90207547 \r \h  \* MERGEFORMAT ">
        <w:r w:rsidR="008679D8" w:rsidRPr="00874039">
          <w:t>72</w:t>
        </w:r>
      </w:fldSimple>
      <w:r w:rsidR="008679D8" w:rsidRPr="00874039">
        <w:t>]</w:t>
      </w:r>
      <w:r w:rsidRPr="0053012C">
        <w:rPr>
          <w:lang w:val="uk-UA"/>
        </w:rPr>
        <w:t>.</w:t>
      </w:r>
    </w:p>
    <w:p w:rsidR="00DF70A3" w:rsidRPr="0053012C" w:rsidRDefault="00DF70A3" w:rsidP="00DF70A3">
      <w:pPr>
        <w:rPr>
          <w:lang w:val="uk-UA"/>
        </w:rPr>
      </w:pPr>
      <w:r w:rsidRPr="0053012C">
        <w:rPr>
          <w:lang w:val="uk-UA"/>
        </w:rPr>
        <w:t>Витривалість – це здатність до тривалого виконання будь-якого виду</w:t>
      </w:r>
      <w:r w:rsidR="0044505E" w:rsidRPr="0053012C">
        <w:rPr>
          <w:lang w:val="uk-UA"/>
        </w:rPr>
        <w:t xml:space="preserve"> </w:t>
      </w:r>
      <w:r w:rsidRPr="0053012C">
        <w:rPr>
          <w:lang w:val="uk-UA"/>
        </w:rPr>
        <w:t>діяльності без зниження її ефективності. Про ступінь витривалості боксера</w:t>
      </w:r>
      <w:r w:rsidR="0044505E" w:rsidRPr="0053012C">
        <w:rPr>
          <w:lang w:val="uk-UA"/>
        </w:rPr>
        <w:t xml:space="preserve"> </w:t>
      </w:r>
      <w:r w:rsidRPr="0053012C">
        <w:rPr>
          <w:lang w:val="uk-UA"/>
        </w:rPr>
        <w:t>свідчить його активність від початку та до кінця бою зі збереженням частоти</w:t>
      </w:r>
      <w:r w:rsidR="0044505E" w:rsidRPr="0053012C">
        <w:rPr>
          <w:lang w:val="uk-UA"/>
        </w:rPr>
        <w:t xml:space="preserve"> </w:t>
      </w:r>
      <w:r w:rsidRPr="0053012C">
        <w:rPr>
          <w:lang w:val="uk-UA"/>
        </w:rPr>
        <w:t>ефективних дій, швидкості, точності як у нанесенні ударів, так і в захисті,</w:t>
      </w:r>
      <w:r w:rsidR="0044505E" w:rsidRPr="0053012C">
        <w:rPr>
          <w:lang w:val="uk-UA"/>
        </w:rPr>
        <w:t xml:space="preserve"> </w:t>
      </w:r>
      <w:r w:rsidRPr="0053012C">
        <w:rPr>
          <w:lang w:val="uk-UA"/>
        </w:rPr>
        <w:t>якісному виконанні тактичних задумів.</w:t>
      </w:r>
    </w:p>
    <w:p w:rsidR="00DF70A3" w:rsidRPr="0053012C" w:rsidRDefault="00DF70A3" w:rsidP="00DF70A3">
      <w:pPr>
        <w:rPr>
          <w:lang w:val="uk-UA"/>
        </w:rPr>
      </w:pPr>
      <w:r w:rsidRPr="0053012C">
        <w:rPr>
          <w:lang w:val="uk-UA"/>
        </w:rPr>
        <w:t>Витривалість можна визначити як здатність протистояти втомі. Основою</w:t>
      </w:r>
      <w:r w:rsidR="0044505E" w:rsidRPr="0053012C">
        <w:rPr>
          <w:lang w:val="uk-UA"/>
        </w:rPr>
        <w:t xml:space="preserve"> </w:t>
      </w:r>
      <w:r w:rsidRPr="0053012C">
        <w:rPr>
          <w:lang w:val="uk-UA"/>
        </w:rPr>
        <w:t>витривалості боксерів є хороша загальна фізично підготовка, відмінно</w:t>
      </w:r>
      <w:r w:rsidR="0044505E" w:rsidRPr="0053012C">
        <w:rPr>
          <w:lang w:val="uk-UA"/>
        </w:rPr>
        <w:t xml:space="preserve"> </w:t>
      </w:r>
      <w:r w:rsidRPr="0053012C">
        <w:rPr>
          <w:lang w:val="uk-UA"/>
        </w:rPr>
        <w:t>поставлене дихання, вміння розслабити м’язи між активними ударними</w:t>
      </w:r>
      <w:r w:rsidR="0044505E" w:rsidRPr="0053012C">
        <w:rPr>
          <w:lang w:val="uk-UA"/>
        </w:rPr>
        <w:t xml:space="preserve"> </w:t>
      </w:r>
      <w:r w:rsidRPr="0053012C">
        <w:rPr>
          <w:lang w:val="uk-UA"/>
        </w:rPr>
        <w:t>«вибуховими» діями та удосконалення технічних прийомів, тому що чим</w:t>
      </w:r>
      <w:r w:rsidR="0044505E" w:rsidRPr="0053012C">
        <w:rPr>
          <w:lang w:val="uk-UA"/>
        </w:rPr>
        <w:t xml:space="preserve"> </w:t>
      </w:r>
      <w:r w:rsidRPr="0053012C">
        <w:rPr>
          <w:lang w:val="uk-UA"/>
        </w:rPr>
        <w:t>14</w:t>
      </w:r>
      <w:r w:rsidR="0044505E" w:rsidRPr="0053012C">
        <w:rPr>
          <w:lang w:val="uk-UA"/>
        </w:rPr>
        <w:t xml:space="preserve"> </w:t>
      </w:r>
      <w:r w:rsidRPr="0053012C">
        <w:rPr>
          <w:lang w:val="uk-UA"/>
        </w:rPr>
        <w:t>більше вони автоматизовані, тим менше груп м’язів включаються до</w:t>
      </w:r>
      <w:r w:rsidR="0044505E" w:rsidRPr="0053012C">
        <w:rPr>
          <w:lang w:val="uk-UA"/>
        </w:rPr>
        <w:t xml:space="preserve"> </w:t>
      </w:r>
      <w:r w:rsidRPr="0053012C">
        <w:rPr>
          <w:lang w:val="uk-UA"/>
        </w:rPr>
        <w:t>виконання руху.</w:t>
      </w:r>
    </w:p>
    <w:p w:rsidR="00DF70A3" w:rsidRPr="0053012C" w:rsidRDefault="0044505E" w:rsidP="00DF70A3">
      <w:pPr>
        <w:rPr>
          <w:lang w:val="uk-UA"/>
        </w:rPr>
      </w:pPr>
      <w:r w:rsidRPr="0053012C">
        <w:rPr>
          <w:lang w:val="uk-UA"/>
        </w:rPr>
        <w:t xml:space="preserve"> </w:t>
      </w:r>
      <w:r w:rsidR="00DF70A3" w:rsidRPr="0053012C">
        <w:rPr>
          <w:lang w:val="uk-UA"/>
        </w:rPr>
        <w:t>У боксі з метою вдосконалення загальної витривалості спортсмена</w:t>
      </w:r>
      <w:r w:rsidRPr="0053012C">
        <w:rPr>
          <w:lang w:val="uk-UA"/>
        </w:rPr>
        <w:t xml:space="preserve"> </w:t>
      </w:r>
      <w:r w:rsidR="00DF70A3" w:rsidRPr="0053012C">
        <w:rPr>
          <w:lang w:val="uk-UA"/>
        </w:rPr>
        <w:t>використовують загальнопідготовчі (кросовий біг, ходьба на лижах, плавання,</w:t>
      </w:r>
      <w:r w:rsidRPr="0053012C">
        <w:rPr>
          <w:lang w:val="uk-UA"/>
        </w:rPr>
        <w:t xml:space="preserve"> </w:t>
      </w:r>
      <w:r w:rsidR="00DF70A3" w:rsidRPr="0053012C">
        <w:rPr>
          <w:lang w:val="uk-UA"/>
        </w:rPr>
        <w:t>вправи зі скакалкою по 10-15 хвилин без перерви, спортивні ігри тощо) та</w:t>
      </w:r>
      <w:r w:rsidRPr="0053012C">
        <w:rPr>
          <w:lang w:val="uk-UA"/>
        </w:rPr>
        <w:t xml:space="preserve"> </w:t>
      </w:r>
      <w:r w:rsidR="00DF70A3" w:rsidRPr="0053012C">
        <w:rPr>
          <w:lang w:val="uk-UA"/>
        </w:rPr>
        <w:t>спеціальні вправи (вільні та умовні бої, робота в парах, на снарядах і т. ін.)</w:t>
      </w:r>
      <w:r w:rsidR="00B74B07" w:rsidRPr="0053012C">
        <w:rPr>
          <w:lang w:val="uk-UA"/>
        </w:rPr>
        <w:t xml:space="preserve"> </w:t>
      </w:r>
      <w:r w:rsidR="00B74B07" w:rsidRPr="00874039">
        <w:t>[</w:t>
      </w:r>
      <w:fldSimple w:instr=" REF _Ref90207561 \r \h  \* MERGEFORMAT ">
        <w:r w:rsidR="00B74B07" w:rsidRPr="00874039">
          <w:t>73</w:t>
        </w:r>
      </w:fldSimple>
      <w:r w:rsidR="00B74B07" w:rsidRPr="00874039">
        <w:t xml:space="preserve">, </w:t>
      </w:r>
      <w:fldSimple w:instr=" REF _Ref90206979 \r \h  \* MERGEFORMAT ">
        <w:r w:rsidR="00B74B07" w:rsidRPr="00874039">
          <w:t>74</w:t>
        </w:r>
      </w:fldSimple>
      <w:r w:rsidR="00B74B07" w:rsidRPr="00874039">
        <w:t>]</w:t>
      </w:r>
      <w:r w:rsidR="00DF70A3" w:rsidRPr="0053012C">
        <w:rPr>
          <w:lang w:val="uk-UA"/>
        </w:rPr>
        <w:t>.</w:t>
      </w:r>
    </w:p>
    <w:p w:rsidR="00DF70A3" w:rsidRPr="0053012C" w:rsidRDefault="00DF70A3" w:rsidP="00DF70A3">
      <w:pPr>
        <w:rPr>
          <w:lang w:val="uk-UA"/>
        </w:rPr>
      </w:pPr>
      <w:r w:rsidRPr="0053012C">
        <w:rPr>
          <w:lang w:val="uk-UA"/>
        </w:rPr>
        <w:t>Для досягнення високого рівня витривалості необхідна певна система</w:t>
      </w:r>
      <w:r w:rsidR="0044505E" w:rsidRPr="0053012C">
        <w:rPr>
          <w:lang w:val="uk-UA"/>
        </w:rPr>
        <w:t xml:space="preserve"> </w:t>
      </w:r>
      <w:r w:rsidRPr="0053012C">
        <w:rPr>
          <w:lang w:val="uk-UA"/>
        </w:rPr>
        <w:t>вибору вправ. Експериментальні дослідження показали, що загальна</w:t>
      </w:r>
      <w:r w:rsidR="0044505E" w:rsidRPr="0053012C">
        <w:rPr>
          <w:lang w:val="uk-UA"/>
        </w:rPr>
        <w:t xml:space="preserve"> </w:t>
      </w:r>
      <w:r w:rsidRPr="0053012C">
        <w:rPr>
          <w:lang w:val="uk-UA"/>
        </w:rPr>
        <w:t>витривалість боксера поліпшується, якщо в тренувальному процесі</w:t>
      </w:r>
      <w:r w:rsidR="0044505E" w:rsidRPr="0053012C">
        <w:rPr>
          <w:lang w:val="uk-UA"/>
        </w:rPr>
        <w:t xml:space="preserve"> </w:t>
      </w:r>
      <w:r w:rsidRPr="0053012C">
        <w:rPr>
          <w:lang w:val="uk-UA"/>
        </w:rPr>
        <w:t>використовуються спеціальні вправи, які викликають найбільші енергетичні</w:t>
      </w:r>
      <w:r w:rsidR="0044505E" w:rsidRPr="0053012C">
        <w:rPr>
          <w:lang w:val="uk-UA"/>
        </w:rPr>
        <w:t xml:space="preserve"> </w:t>
      </w:r>
      <w:r w:rsidRPr="0053012C">
        <w:rPr>
          <w:lang w:val="uk-UA"/>
        </w:rPr>
        <w:t>зрушення й виконуються при значній «пульсовій вартості», яка дорівнює</w:t>
      </w:r>
      <w:r w:rsidR="0044505E" w:rsidRPr="0053012C">
        <w:rPr>
          <w:lang w:val="uk-UA"/>
        </w:rPr>
        <w:t xml:space="preserve"> </w:t>
      </w:r>
      <w:r w:rsidRPr="0053012C">
        <w:rPr>
          <w:lang w:val="uk-UA"/>
        </w:rPr>
        <w:t>приблизно 180 ударів на хвилину – спаринги, вільні й умовні поєдинки, робота</w:t>
      </w:r>
      <w:r w:rsidR="0044505E" w:rsidRPr="0053012C">
        <w:rPr>
          <w:lang w:val="uk-UA"/>
        </w:rPr>
        <w:t xml:space="preserve"> </w:t>
      </w:r>
      <w:r w:rsidRPr="0053012C">
        <w:rPr>
          <w:lang w:val="uk-UA"/>
        </w:rPr>
        <w:t>в парах з метою удосконалення техніко-тактичної майстерності, робота на</w:t>
      </w:r>
      <w:r w:rsidR="0044505E" w:rsidRPr="0053012C">
        <w:rPr>
          <w:lang w:val="uk-UA"/>
        </w:rPr>
        <w:t xml:space="preserve"> </w:t>
      </w:r>
      <w:r w:rsidRPr="0053012C">
        <w:rPr>
          <w:lang w:val="uk-UA"/>
        </w:rPr>
        <w:t>мішках та снарядах. Ефективним засобом підвищення витривалості в</w:t>
      </w:r>
      <w:r w:rsidR="0044505E" w:rsidRPr="0053012C">
        <w:rPr>
          <w:lang w:val="uk-UA"/>
        </w:rPr>
        <w:t xml:space="preserve"> </w:t>
      </w:r>
      <w:r w:rsidRPr="0053012C">
        <w:rPr>
          <w:lang w:val="uk-UA"/>
        </w:rPr>
        <w:t>тренуванні є збільшення раунду до 5-ти хвилин та більше.</w:t>
      </w:r>
    </w:p>
    <w:p w:rsidR="00DE7AB9" w:rsidRPr="0053012C" w:rsidRDefault="00DE7AB9" w:rsidP="00DE7AB9">
      <w:pPr>
        <w:shd w:val="clear" w:color="auto" w:fill="FFFFFF"/>
        <w:ind w:firstLine="720"/>
        <w:rPr>
          <w:spacing w:val="-6"/>
        </w:rPr>
      </w:pPr>
      <w:proofErr w:type="gramStart"/>
      <w:r w:rsidRPr="0053012C">
        <w:rPr>
          <w:spacing w:val="-5"/>
        </w:rPr>
        <w:t>Спец</w:t>
      </w:r>
      <w:proofErr w:type="gramEnd"/>
      <w:r w:rsidRPr="0053012C">
        <w:rPr>
          <w:spacing w:val="-5"/>
        </w:rPr>
        <w:t xml:space="preserve">іальна витривалість визначається (поряд з іншими чинниками) </w:t>
      </w:r>
      <w:r w:rsidRPr="0053012C">
        <w:rPr>
          <w:spacing w:val="-6"/>
        </w:rPr>
        <w:t>енергетичними можливостями організму спортсмен</w:t>
      </w:r>
      <w:r w:rsidR="00533419" w:rsidRPr="0053012C">
        <w:rPr>
          <w:spacing w:val="-6"/>
          <w:lang w:val="uk-UA"/>
        </w:rPr>
        <w:t>а</w:t>
      </w:r>
      <w:r w:rsidRPr="0053012C">
        <w:rPr>
          <w:spacing w:val="-6"/>
        </w:rPr>
        <w:t>.</w:t>
      </w:r>
    </w:p>
    <w:p w:rsidR="00DE7AB9" w:rsidRPr="0053012C" w:rsidRDefault="00DE7AB9" w:rsidP="00DE7AB9">
      <w:pPr>
        <w:shd w:val="clear" w:color="auto" w:fill="FFFFFF"/>
        <w:ind w:firstLine="720"/>
        <w:rPr>
          <w:spacing w:val="-5"/>
        </w:rPr>
      </w:pPr>
      <w:r w:rsidRPr="0053012C">
        <w:rPr>
          <w:spacing w:val="-2"/>
        </w:rPr>
        <w:lastRenderedPageBreak/>
        <w:t xml:space="preserve">Відомо, що кожній фізичній вправі властивий певний вид енергії, за </w:t>
      </w:r>
      <w:r w:rsidRPr="0053012C">
        <w:rPr>
          <w:spacing w:val="-6"/>
        </w:rPr>
        <w:t xml:space="preserve">рахунок якої реалізується робота. Тому в тренувальній практиці отримав широке </w:t>
      </w:r>
      <w:r w:rsidRPr="0053012C">
        <w:rPr>
          <w:spacing w:val="-4"/>
        </w:rPr>
        <w:t xml:space="preserve">розповсюдження термін "енергетична специфічність" виду спорту або виду </w:t>
      </w:r>
      <w:r w:rsidRPr="0053012C">
        <w:rPr>
          <w:spacing w:val="-5"/>
        </w:rPr>
        <w:t xml:space="preserve">фізичної діяльності. Ця специфічність визначає тренувальне навантаження, яке </w:t>
      </w:r>
      <w:r w:rsidRPr="0053012C">
        <w:rPr>
          <w:spacing w:val="-3"/>
        </w:rPr>
        <w:t xml:space="preserve">сприяє удосконаленню енергетичних чинників, що вибірково впливають на </w:t>
      </w:r>
      <w:r w:rsidRPr="0053012C">
        <w:rPr>
          <w:spacing w:val="-5"/>
        </w:rPr>
        <w:t xml:space="preserve">процес розвитку функціональної </w:t>
      </w:r>
      <w:proofErr w:type="gramStart"/>
      <w:r w:rsidRPr="0053012C">
        <w:rPr>
          <w:spacing w:val="-5"/>
        </w:rPr>
        <w:t>п</w:t>
      </w:r>
      <w:proofErr w:type="gramEnd"/>
      <w:r w:rsidRPr="0053012C">
        <w:rPr>
          <w:spacing w:val="-5"/>
        </w:rPr>
        <w:t>ідготовленості спортсменок</w:t>
      </w:r>
      <w:r w:rsidR="00CE1FAB" w:rsidRPr="0053012C">
        <w:rPr>
          <w:spacing w:val="-5"/>
        </w:rPr>
        <w:t xml:space="preserve"> [</w:t>
      </w:r>
      <w:fldSimple w:instr=" REF _Ref90056330 \r \h  \* MERGEFORMAT ">
        <w:r w:rsidR="00CE1FAB" w:rsidRPr="0053012C">
          <w:rPr>
            <w:spacing w:val="-5"/>
          </w:rPr>
          <w:t>71</w:t>
        </w:r>
      </w:fldSimple>
      <w:r w:rsidR="00CE1FAB" w:rsidRPr="0053012C">
        <w:rPr>
          <w:spacing w:val="-5"/>
        </w:rPr>
        <w:t xml:space="preserve">, </w:t>
      </w:r>
      <w:fldSimple w:instr=" REF _Ref90206856 \r \h  \* MERGEFORMAT ">
        <w:r w:rsidR="00CE1FAB" w:rsidRPr="0053012C">
          <w:rPr>
            <w:spacing w:val="-5"/>
          </w:rPr>
          <w:t>56</w:t>
        </w:r>
      </w:fldSimple>
      <w:r w:rsidR="00CE1FAB" w:rsidRPr="0053012C">
        <w:rPr>
          <w:spacing w:val="-5"/>
        </w:rPr>
        <w:t>]</w:t>
      </w:r>
      <w:r w:rsidRPr="0053012C">
        <w:rPr>
          <w:spacing w:val="-5"/>
        </w:rPr>
        <w:t>.</w:t>
      </w:r>
    </w:p>
    <w:p w:rsidR="00DE7AB9" w:rsidRPr="0053012C" w:rsidRDefault="00DE7AB9" w:rsidP="00DE7AB9">
      <w:pPr>
        <w:shd w:val="clear" w:color="auto" w:fill="FFFFFF"/>
        <w:ind w:firstLine="720"/>
      </w:pPr>
      <w:r w:rsidRPr="0053012C">
        <w:rPr>
          <w:spacing w:val="-5"/>
        </w:rPr>
        <w:t xml:space="preserve">Тренування насамперед призводить до специфічних первинних змін у скелетних м'язах, до яких </w:t>
      </w:r>
      <w:proofErr w:type="gramStart"/>
      <w:r w:rsidRPr="0053012C">
        <w:rPr>
          <w:spacing w:val="-5"/>
        </w:rPr>
        <w:t>п</w:t>
      </w:r>
      <w:proofErr w:type="gramEnd"/>
      <w:r w:rsidRPr="0053012C">
        <w:rPr>
          <w:spacing w:val="-5"/>
        </w:rPr>
        <w:t xml:space="preserve">ізніше додаються вторинні адаптаційні зміни в крові та інших системах. Спроможність організму </w:t>
      </w:r>
      <w:proofErr w:type="gramStart"/>
      <w:r w:rsidRPr="0053012C">
        <w:rPr>
          <w:spacing w:val="-5"/>
        </w:rPr>
        <w:t>п</w:t>
      </w:r>
      <w:proofErr w:type="gramEnd"/>
      <w:r w:rsidRPr="0053012C">
        <w:rPr>
          <w:spacing w:val="-5"/>
        </w:rPr>
        <w:t xml:space="preserve">ідтримувати високий рівень </w:t>
      </w:r>
      <w:r w:rsidRPr="0053012C">
        <w:rPr>
          <w:spacing w:val="-4"/>
        </w:rPr>
        <w:t xml:space="preserve">працездатності є результатом розвитку здатності м'язових клітин до екстракції більш високого відсотка кисню зі скелетних м'язів. Високий рівень витривалості </w:t>
      </w:r>
      <w:r w:rsidRPr="0053012C">
        <w:rPr>
          <w:spacing w:val="-5"/>
        </w:rPr>
        <w:t xml:space="preserve">у спорті може бути досягнутий лише за умови, коли здатності до використання кисню добре розвинені, збалансовані та жодна з них не лімітує ефективності </w:t>
      </w:r>
      <w:r w:rsidRPr="0053012C">
        <w:rPr>
          <w:spacing w:val="-6"/>
        </w:rPr>
        <w:t xml:space="preserve">функціонування </w:t>
      </w:r>
      <w:proofErr w:type="gramStart"/>
      <w:r w:rsidRPr="0053012C">
        <w:rPr>
          <w:spacing w:val="-6"/>
        </w:rPr>
        <w:t>вс</w:t>
      </w:r>
      <w:proofErr w:type="gramEnd"/>
      <w:r w:rsidRPr="0053012C">
        <w:rPr>
          <w:spacing w:val="-6"/>
        </w:rPr>
        <w:t>ієї системи.</w:t>
      </w:r>
    </w:p>
    <w:p w:rsidR="00DE7AB9" w:rsidRPr="0053012C" w:rsidRDefault="00DE7AB9" w:rsidP="00DE7AB9">
      <w:pPr>
        <w:shd w:val="clear" w:color="auto" w:fill="FFFFFF"/>
        <w:ind w:firstLine="720"/>
      </w:pPr>
      <w:r w:rsidRPr="0053012C">
        <w:rPr>
          <w:spacing w:val="-2"/>
        </w:rPr>
        <w:t xml:space="preserve">Розрізнюють три типи взаємодій, за яких попередня робота впливає на </w:t>
      </w:r>
      <w:r w:rsidRPr="0053012C">
        <w:rPr>
          <w:spacing w:val="-3"/>
        </w:rPr>
        <w:t xml:space="preserve">зсуви, викликані навантаженням наступного заняття: 1) </w:t>
      </w:r>
      <w:proofErr w:type="gramStart"/>
      <w:r w:rsidRPr="0053012C">
        <w:rPr>
          <w:spacing w:val="-3"/>
        </w:rPr>
        <w:t>позитивна</w:t>
      </w:r>
      <w:proofErr w:type="gramEnd"/>
      <w:r w:rsidRPr="0053012C">
        <w:rPr>
          <w:spacing w:val="-3"/>
        </w:rPr>
        <w:t xml:space="preserve"> (посилює </w:t>
      </w:r>
      <w:r w:rsidRPr="0053012C">
        <w:rPr>
          <w:spacing w:val="-5"/>
        </w:rPr>
        <w:t>зсуви); 2) негативна (зменшує зсуви); 3) нейтральна (не впливає на них).</w:t>
      </w:r>
    </w:p>
    <w:p w:rsidR="00DE7AB9" w:rsidRPr="0053012C" w:rsidRDefault="00DE7AB9" w:rsidP="003E3EDC">
      <w:pPr>
        <w:shd w:val="clear" w:color="auto" w:fill="FFFFFF"/>
        <w:ind w:firstLine="720"/>
        <w:rPr>
          <w:spacing w:val="-1"/>
        </w:rPr>
      </w:pPr>
      <w:r w:rsidRPr="0053012C">
        <w:rPr>
          <w:spacing w:val="-4"/>
        </w:rPr>
        <w:t xml:space="preserve">Між двома основними біохімічними обмінами </w:t>
      </w:r>
      <w:r w:rsidR="00A0489E" w:rsidRPr="0053012C">
        <w:rPr>
          <w:spacing w:val="-4"/>
        </w:rPr>
        <w:t>–</w:t>
      </w:r>
      <w:r w:rsidRPr="0053012C">
        <w:rPr>
          <w:spacing w:val="-4"/>
        </w:rPr>
        <w:t xml:space="preserve"> аеробним та анаеробним, </w:t>
      </w:r>
      <w:r w:rsidRPr="0053012C">
        <w:rPr>
          <w:spacing w:val="-6"/>
        </w:rPr>
        <w:t xml:space="preserve">з одного боку, існує додатковий зв'язок (чим вищі аеробні можливості організму, </w:t>
      </w:r>
      <w:r w:rsidRPr="0053012C">
        <w:rPr>
          <w:spacing w:val="-2"/>
        </w:rPr>
        <w:t xml:space="preserve">тим більшу роботу він може виконати в анаеробних умовах), з іншого - між цими двома реакціями відбувається боротьба за </w:t>
      </w:r>
      <w:proofErr w:type="gramStart"/>
      <w:r w:rsidRPr="0053012C">
        <w:rPr>
          <w:spacing w:val="-2"/>
        </w:rPr>
        <w:t>пр</w:t>
      </w:r>
      <w:proofErr w:type="gramEnd"/>
      <w:r w:rsidRPr="0053012C">
        <w:rPr>
          <w:spacing w:val="-2"/>
        </w:rPr>
        <w:t>іоритет у регулюванні метаболізму організму. Коли організм у достатній мі</w:t>
      </w:r>
      <w:proofErr w:type="gramStart"/>
      <w:r w:rsidRPr="0053012C">
        <w:rPr>
          <w:spacing w:val="-2"/>
        </w:rPr>
        <w:t>р</w:t>
      </w:r>
      <w:proofErr w:type="gramEnd"/>
      <w:r w:rsidRPr="0053012C">
        <w:rPr>
          <w:spacing w:val="-2"/>
        </w:rPr>
        <w:t xml:space="preserve">і забезпечується киснем, </w:t>
      </w:r>
      <w:r w:rsidRPr="0053012C">
        <w:rPr>
          <w:spacing w:val="-1"/>
        </w:rPr>
        <w:t xml:space="preserve">перевагу у цій боротьбі має аеробний процес. Дихання </w:t>
      </w:r>
      <w:proofErr w:type="gramStart"/>
      <w:r w:rsidRPr="0053012C">
        <w:rPr>
          <w:spacing w:val="-1"/>
        </w:rPr>
        <w:t>пригн</w:t>
      </w:r>
      <w:proofErr w:type="gramEnd"/>
      <w:r w:rsidRPr="0053012C">
        <w:rPr>
          <w:spacing w:val="-1"/>
        </w:rPr>
        <w:t>ічує анаеробний обмін</w:t>
      </w:r>
      <w:r w:rsidR="005B569C" w:rsidRPr="00874039">
        <w:rPr>
          <w:spacing w:val="-1"/>
        </w:rPr>
        <w:t xml:space="preserve"> [</w:t>
      </w:r>
      <w:fldSimple w:instr=" REF _Ref90056668 \r \h  \* MERGEFORMAT ">
        <w:r w:rsidR="005B569C" w:rsidRPr="00874039">
          <w:rPr>
            <w:spacing w:val="-1"/>
          </w:rPr>
          <w:t>24</w:t>
        </w:r>
      </w:fldSimple>
      <w:r w:rsidR="005B569C" w:rsidRPr="00874039">
        <w:rPr>
          <w:spacing w:val="-1"/>
        </w:rPr>
        <w:t>]</w:t>
      </w:r>
      <w:r w:rsidRPr="0053012C">
        <w:rPr>
          <w:spacing w:val="-1"/>
        </w:rPr>
        <w:t>.</w:t>
      </w:r>
    </w:p>
    <w:p w:rsidR="00DE7AB9" w:rsidRPr="0053012C" w:rsidRDefault="00DE7AB9" w:rsidP="003E3EDC">
      <w:pPr>
        <w:shd w:val="clear" w:color="auto" w:fill="FFFFFF"/>
        <w:ind w:firstLine="720"/>
      </w:pPr>
      <w:r w:rsidRPr="0053012C">
        <w:rPr>
          <w:spacing w:val="-1"/>
        </w:rPr>
        <w:t>Позитивна взаємодія навантажень</w:t>
      </w:r>
      <w:r w:rsidR="0044505E" w:rsidRPr="0053012C">
        <w:rPr>
          <w:spacing w:val="-1"/>
        </w:rPr>
        <w:t xml:space="preserve"> </w:t>
      </w:r>
      <w:r w:rsidRPr="0053012C">
        <w:rPr>
          <w:spacing w:val="-1"/>
        </w:rPr>
        <w:t xml:space="preserve">виявляється тоді, коли тренувальні </w:t>
      </w:r>
      <w:r w:rsidRPr="0053012C">
        <w:rPr>
          <w:spacing w:val="-5"/>
        </w:rPr>
        <w:t>заняття будуються за наступною схемою:</w:t>
      </w:r>
    </w:p>
    <w:p w:rsidR="00DE7AB9" w:rsidRPr="0053012C" w:rsidRDefault="00DE7AB9" w:rsidP="003E3EDC">
      <w:pPr>
        <w:shd w:val="clear" w:color="auto" w:fill="FFFFFF"/>
        <w:tabs>
          <w:tab w:val="left" w:pos="859"/>
        </w:tabs>
        <w:ind w:firstLine="720"/>
      </w:pPr>
      <w:r w:rsidRPr="0053012C">
        <w:rPr>
          <w:spacing w:val="-22"/>
        </w:rPr>
        <w:t>1)</w:t>
      </w:r>
      <w:r w:rsidRPr="0053012C">
        <w:t xml:space="preserve"> </w:t>
      </w:r>
      <w:r w:rsidRPr="0053012C">
        <w:rPr>
          <w:spacing w:val="-3"/>
        </w:rPr>
        <w:t xml:space="preserve">спочатку проводиться анаеробно-алактатне (швидкісно-силове) </w:t>
      </w:r>
      <w:r w:rsidRPr="0053012C">
        <w:rPr>
          <w:spacing w:val="-2"/>
        </w:rPr>
        <w:t>тренування, поті</w:t>
      </w:r>
      <w:proofErr w:type="gramStart"/>
      <w:r w:rsidRPr="0053012C">
        <w:rPr>
          <w:spacing w:val="-2"/>
        </w:rPr>
        <w:t>м</w:t>
      </w:r>
      <w:proofErr w:type="gramEnd"/>
      <w:r w:rsidRPr="0053012C">
        <w:rPr>
          <w:spacing w:val="-2"/>
        </w:rPr>
        <w:t xml:space="preserve"> - анаеробно-гліколітичне (тренування</w:t>
      </w:r>
      <w:r w:rsidR="0044505E" w:rsidRPr="0053012C">
        <w:rPr>
          <w:spacing w:val="-2"/>
        </w:rPr>
        <w:t xml:space="preserve"> </w:t>
      </w:r>
      <w:r w:rsidRPr="0053012C">
        <w:rPr>
          <w:spacing w:val="-2"/>
        </w:rPr>
        <w:t xml:space="preserve">швидкісної </w:t>
      </w:r>
      <w:r w:rsidRPr="0053012C">
        <w:rPr>
          <w:spacing w:val="-6"/>
        </w:rPr>
        <w:t>витривалості);</w:t>
      </w:r>
    </w:p>
    <w:p w:rsidR="00DE7AB9" w:rsidRPr="0053012C" w:rsidRDefault="00DE7AB9" w:rsidP="003E3EDC">
      <w:pPr>
        <w:widowControl w:val="0"/>
        <w:numPr>
          <w:ilvl w:val="0"/>
          <w:numId w:val="24"/>
        </w:numPr>
        <w:shd w:val="clear" w:color="auto" w:fill="FFFFFF"/>
        <w:tabs>
          <w:tab w:val="left" w:pos="859"/>
        </w:tabs>
        <w:autoSpaceDE w:val="0"/>
        <w:autoSpaceDN w:val="0"/>
        <w:adjustRightInd w:val="0"/>
        <w:ind w:firstLine="720"/>
        <w:rPr>
          <w:spacing w:val="-12"/>
        </w:rPr>
      </w:pPr>
      <w:r w:rsidRPr="0053012C">
        <w:rPr>
          <w:spacing w:val="-4"/>
        </w:rPr>
        <w:t xml:space="preserve"> спочатку виконується алактатно-анаеробне, поті</w:t>
      </w:r>
      <w:proofErr w:type="gramStart"/>
      <w:r w:rsidRPr="0053012C">
        <w:rPr>
          <w:spacing w:val="-4"/>
        </w:rPr>
        <w:t>м</w:t>
      </w:r>
      <w:proofErr w:type="gramEnd"/>
      <w:r w:rsidRPr="0053012C">
        <w:rPr>
          <w:spacing w:val="-4"/>
        </w:rPr>
        <w:t xml:space="preserve"> - аеробне </w:t>
      </w:r>
      <w:r w:rsidRPr="0053012C">
        <w:rPr>
          <w:spacing w:val="-5"/>
        </w:rPr>
        <w:lastRenderedPageBreak/>
        <w:t>навантаження (вправи на загальну витривалість);</w:t>
      </w:r>
    </w:p>
    <w:p w:rsidR="00DE7AB9" w:rsidRPr="0053012C" w:rsidRDefault="00DE7AB9" w:rsidP="003E3EDC">
      <w:pPr>
        <w:widowControl w:val="0"/>
        <w:numPr>
          <w:ilvl w:val="0"/>
          <w:numId w:val="24"/>
        </w:numPr>
        <w:shd w:val="clear" w:color="auto" w:fill="FFFFFF"/>
        <w:tabs>
          <w:tab w:val="left" w:pos="859"/>
        </w:tabs>
        <w:autoSpaceDE w:val="0"/>
        <w:autoSpaceDN w:val="0"/>
        <w:adjustRightInd w:val="0"/>
        <w:ind w:firstLine="720"/>
        <w:rPr>
          <w:spacing w:val="-12"/>
        </w:rPr>
      </w:pPr>
      <w:r w:rsidRPr="0053012C">
        <w:rPr>
          <w:spacing w:val="-3"/>
        </w:rPr>
        <w:t xml:space="preserve"> спочатку </w:t>
      </w:r>
      <w:proofErr w:type="gramStart"/>
      <w:r w:rsidRPr="0053012C">
        <w:rPr>
          <w:spacing w:val="-3"/>
        </w:rPr>
        <w:t>в</w:t>
      </w:r>
      <w:proofErr w:type="gramEnd"/>
      <w:r w:rsidRPr="0053012C">
        <w:rPr>
          <w:spacing w:val="-3"/>
        </w:rPr>
        <w:t xml:space="preserve"> </w:t>
      </w:r>
      <w:proofErr w:type="gramStart"/>
      <w:r w:rsidRPr="0053012C">
        <w:rPr>
          <w:spacing w:val="-3"/>
        </w:rPr>
        <w:t>невеликому</w:t>
      </w:r>
      <w:proofErr w:type="gramEnd"/>
      <w:r w:rsidRPr="0053012C">
        <w:rPr>
          <w:spacing w:val="-3"/>
        </w:rPr>
        <w:t xml:space="preserve"> обсязі виконуються вправи анаеробно - </w:t>
      </w:r>
      <w:r w:rsidRPr="0053012C">
        <w:rPr>
          <w:spacing w:val="-5"/>
        </w:rPr>
        <w:t>гліколітичної спрямованості, потім - аеробної.</w:t>
      </w:r>
    </w:p>
    <w:p w:rsidR="00DE7AB9" w:rsidRPr="0053012C" w:rsidRDefault="00DE7AB9" w:rsidP="003E3EDC">
      <w:pPr>
        <w:shd w:val="clear" w:color="auto" w:fill="FFFFFF"/>
        <w:ind w:firstLine="720"/>
      </w:pPr>
      <w:r w:rsidRPr="0053012C">
        <w:rPr>
          <w:spacing w:val="1"/>
        </w:rPr>
        <w:t xml:space="preserve">При удосконаленні алактатно-анаеробного метаболізму фізичне </w:t>
      </w:r>
      <w:r w:rsidRPr="0053012C">
        <w:rPr>
          <w:spacing w:val="-3"/>
        </w:rPr>
        <w:t>навантаження повинне мати такий характер: тривалість інтервалів роботи 10-</w:t>
      </w:r>
      <w:r w:rsidRPr="0053012C">
        <w:rPr>
          <w:spacing w:val="-4"/>
        </w:rPr>
        <w:t xml:space="preserve">15с; інтенсивність максимальна ("вибухова" робота); кількість повторень 5-6; </w:t>
      </w:r>
      <w:r w:rsidRPr="0053012C">
        <w:t xml:space="preserve">інтервали відпочинку між повтореннями 2 хв.; </w:t>
      </w:r>
      <w:proofErr w:type="gramStart"/>
      <w:r w:rsidRPr="0053012C">
        <w:t>п</w:t>
      </w:r>
      <w:proofErr w:type="gramEnd"/>
      <w:r w:rsidRPr="0053012C">
        <w:t xml:space="preserve">ід час відпочинку між </w:t>
      </w:r>
      <w:r w:rsidRPr="0053012C">
        <w:rPr>
          <w:spacing w:val="-4"/>
        </w:rPr>
        <w:t>повтореннями - спокійна ходьба або бій "з тінню".</w:t>
      </w:r>
    </w:p>
    <w:p w:rsidR="00DE7AB9" w:rsidRPr="0053012C" w:rsidRDefault="00DE7AB9" w:rsidP="003E3EDC">
      <w:pPr>
        <w:shd w:val="clear" w:color="auto" w:fill="FFFFFF"/>
        <w:ind w:firstLine="720"/>
      </w:pPr>
      <w:r w:rsidRPr="0053012C">
        <w:rPr>
          <w:spacing w:val="-2"/>
        </w:rPr>
        <w:t xml:space="preserve">Тренування гліколітичного анаеробного компоненту енергопродукції </w:t>
      </w:r>
      <w:r w:rsidRPr="0053012C">
        <w:rPr>
          <w:spacing w:val="-6"/>
        </w:rPr>
        <w:t xml:space="preserve">полягає також у застосуванні інтервальної роботи з поступовим зменшенням </w:t>
      </w:r>
      <w:r w:rsidRPr="0053012C">
        <w:rPr>
          <w:spacing w:val="-4"/>
        </w:rPr>
        <w:t xml:space="preserve">тривалості періодів </w:t>
      </w:r>
      <w:proofErr w:type="gramStart"/>
      <w:r w:rsidRPr="0053012C">
        <w:rPr>
          <w:spacing w:val="-4"/>
        </w:rPr>
        <w:t>в</w:t>
      </w:r>
      <w:proofErr w:type="gramEnd"/>
      <w:r w:rsidRPr="0053012C">
        <w:rPr>
          <w:spacing w:val="-4"/>
        </w:rPr>
        <w:t xml:space="preserve">ідпочинку: інтенсивність навантаження - близько до </w:t>
      </w:r>
      <w:r w:rsidRPr="0053012C">
        <w:rPr>
          <w:spacing w:val="-6"/>
        </w:rPr>
        <w:t xml:space="preserve">максимальної; тривалість інтервалів роботи 2-3 хв.; 3 повторення; інтервали між </w:t>
      </w:r>
      <w:r w:rsidRPr="0053012C">
        <w:rPr>
          <w:spacing w:val="-5"/>
        </w:rPr>
        <w:t xml:space="preserve">повтореннями - 2 хв. між першим і другим, 1 хв. між другим і третім; </w:t>
      </w:r>
      <w:proofErr w:type="gramStart"/>
      <w:r w:rsidRPr="0053012C">
        <w:rPr>
          <w:spacing w:val="-5"/>
        </w:rPr>
        <w:t>п</w:t>
      </w:r>
      <w:proofErr w:type="gramEnd"/>
      <w:r w:rsidRPr="0053012C">
        <w:rPr>
          <w:spacing w:val="-5"/>
        </w:rPr>
        <w:t xml:space="preserve">ід час </w:t>
      </w:r>
      <w:r w:rsidRPr="0053012C">
        <w:rPr>
          <w:spacing w:val="-2"/>
        </w:rPr>
        <w:t xml:space="preserve">відпочинку між повтореннями - бій "з тінню". Вправи виконуються </w:t>
      </w:r>
      <w:proofErr w:type="gramStart"/>
      <w:r w:rsidRPr="0053012C">
        <w:rPr>
          <w:spacing w:val="-2"/>
        </w:rPr>
        <w:t>серіями</w:t>
      </w:r>
      <w:proofErr w:type="gramEnd"/>
      <w:r w:rsidRPr="0053012C">
        <w:rPr>
          <w:spacing w:val="-2"/>
        </w:rPr>
        <w:t xml:space="preserve"> </w:t>
      </w:r>
      <w:r w:rsidRPr="0053012C">
        <w:rPr>
          <w:spacing w:val="3"/>
        </w:rPr>
        <w:t xml:space="preserve">через 3 хв. (3-6 серій). </w:t>
      </w:r>
      <w:proofErr w:type="gramStart"/>
      <w:r w:rsidRPr="0053012C">
        <w:rPr>
          <w:spacing w:val="3"/>
        </w:rPr>
        <w:t xml:space="preserve">Засоби удосконалення алактатно-анаеробного </w:t>
      </w:r>
      <w:r w:rsidRPr="0053012C">
        <w:rPr>
          <w:spacing w:val="-4"/>
        </w:rPr>
        <w:t xml:space="preserve">метаболізму і гліколітичного анаеробного компоненту - робота на тяжких </w:t>
      </w:r>
      <w:r w:rsidRPr="0053012C">
        <w:rPr>
          <w:spacing w:val="-5"/>
        </w:rPr>
        <w:t>боксерських приладах, а також на "лапах"</w:t>
      </w:r>
      <w:r w:rsidR="005B569C" w:rsidRPr="0053012C">
        <w:rPr>
          <w:spacing w:val="-5"/>
        </w:rPr>
        <w:t xml:space="preserve"> [</w:t>
      </w:r>
      <w:fldSimple w:instr=" REF _Ref90205725 \r \h  \* MERGEFORMAT ">
        <w:r w:rsidR="005B569C" w:rsidRPr="0053012C">
          <w:rPr>
            <w:spacing w:val="-5"/>
          </w:rPr>
          <w:t>3</w:t>
        </w:r>
      </w:fldSimple>
      <w:r w:rsidR="005B569C" w:rsidRPr="0053012C">
        <w:rPr>
          <w:spacing w:val="-5"/>
        </w:rPr>
        <w:t xml:space="preserve">, </w:t>
      </w:r>
      <w:fldSimple w:instr=" REF _Ref90206516 \r \h  \* MERGEFORMAT ">
        <w:r w:rsidR="005B569C" w:rsidRPr="0053012C">
          <w:rPr>
            <w:spacing w:val="-5"/>
          </w:rPr>
          <w:t>14</w:t>
        </w:r>
      </w:fldSimple>
      <w:r w:rsidR="005B569C" w:rsidRPr="0053012C">
        <w:rPr>
          <w:spacing w:val="-5"/>
        </w:rPr>
        <w:t>]</w:t>
      </w:r>
      <w:r w:rsidRPr="0053012C">
        <w:rPr>
          <w:spacing w:val="-5"/>
        </w:rPr>
        <w:t>.</w:t>
      </w:r>
      <w:proofErr w:type="gramEnd"/>
    </w:p>
    <w:p w:rsidR="00DE7AB9" w:rsidRPr="0053012C" w:rsidRDefault="00DE7AB9" w:rsidP="003E3EDC">
      <w:pPr>
        <w:shd w:val="clear" w:color="auto" w:fill="FFFFFF"/>
        <w:ind w:firstLine="720"/>
      </w:pPr>
      <w:r w:rsidRPr="0053012C">
        <w:rPr>
          <w:spacing w:val="-2"/>
        </w:rPr>
        <w:t xml:space="preserve">Скорочення інтервалів </w:t>
      </w:r>
      <w:proofErr w:type="gramStart"/>
      <w:r w:rsidRPr="0053012C">
        <w:rPr>
          <w:spacing w:val="-2"/>
        </w:rPr>
        <w:t>в</w:t>
      </w:r>
      <w:proofErr w:type="gramEnd"/>
      <w:r w:rsidRPr="0053012C">
        <w:rPr>
          <w:spacing w:val="-2"/>
        </w:rPr>
        <w:t xml:space="preserve">ідпочинку є головним тренувальним засобом, </w:t>
      </w:r>
      <w:r w:rsidRPr="0053012C">
        <w:rPr>
          <w:spacing w:val="-5"/>
        </w:rPr>
        <w:t>який сприяє розвитку гліколітичних можливостей боксера.</w:t>
      </w:r>
    </w:p>
    <w:p w:rsidR="00DE7AB9" w:rsidRPr="0053012C" w:rsidRDefault="00DE7AB9" w:rsidP="003E3EDC">
      <w:pPr>
        <w:shd w:val="clear" w:color="auto" w:fill="FFFFFF"/>
        <w:ind w:firstLine="720"/>
      </w:pPr>
      <w:r w:rsidRPr="0053012C">
        <w:rPr>
          <w:spacing w:val="-4"/>
        </w:rPr>
        <w:t xml:space="preserve">Для ефективного розвитку і реалізації аеробних можливостей у певному виді м'язової діяльності тренування повинне відповідати їй за режимом роботи </w:t>
      </w:r>
      <w:r w:rsidRPr="0053012C">
        <w:rPr>
          <w:spacing w:val="1"/>
        </w:rPr>
        <w:t xml:space="preserve">та складом задіяних м'язів. При удосконаленні аеробного компоненту </w:t>
      </w:r>
      <w:r w:rsidRPr="0053012C">
        <w:rPr>
          <w:spacing w:val="-4"/>
        </w:rPr>
        <w:t xml:space="preserve">витривалості навантаження </w:t>
      </w:r>
      <w:proofErr w:type="gramStart"/>
      <w:r w:rsidRPr="0053012C">
        <w:rPr>
          <w:spacing w:val="-4"/>
        </w:rPr>
        <w:t>п</w:t>
      </w:r>
      <w:proofErr w:type="gramEnd"/>
      <w:r w:rsidRPr="0053012C">
        <w:rPr>
          <w:spacing w:val="-4"/>
        </w:rPr>
        <w:t xml:space="preserve">ідбирається таким чином: його інтенсивність не перевищує 70-80 % максимальної; пульс - не більший за 100 уд./хв.; тривалість роботи 15 хв.; кількість повторень 8-10; інтервали відпочинку 2 хв.; </w:t>
      </w:r>
      <w:proofErr w:type="gramStart"/>
      <w:r w:rsidRPr="0053012C">
        <w:rPr>
          <w:spacing w:val="-5"/>
        </w:rPr>
        <w:t>п</w:t>
      </w:r>
      <w:proofErr w:type="gramEnd"/>
      <w:r w:rsidRPr="0053012C">
        <w:rPr>
          <w:spacing w:val="-5"/>
        </w:rPr>
        <w:t>ід час відпочинку частота пульсу - у межах 150-180 уд./хв</w:t>
      </w:r>
      <w:r w:rsidR="0075685F" w:rsidRPr="0053012C">
        <w:rPr>
          <w:spacing w:val="-5"/>
        </w:rPr>
        <w:t xml:space="preserve"> [</w:t>
      </w:r>
      <w:fldSimple w:instr=" REF _Ref90206516 \r \h  \* MERGEFORMAT ">
        <w:r w:rsidR="0075685F" w:rsidRPr="0053012C">
          <w:rPr>
            <w:spacing w:val="-5"/>
          </w:rPr>
          <w:t>14</w:t>
        </w:r>
      </w:fldSimple>
      <w:r w:rsidR="0075685F" w:rsidRPr="0053012C">
        <w:rPr>
          <w:spacing w:val="-5"/>
        </w:rPr>
        <w:t>].</w:t>
      </w:r>
    </w:p>
    <w:p w:rsidR="00DE7AB9" w:rsidRPr="0053012C" w:rsidRDefault="00DE7AB9" w:rsidP="003E3EDC">
      <w:pPr>
        <w:shd w:val="clear" w:color="auto" w:fill="FFFFFF"/>
        <w:ind w:firstLine="720"/>
      </w:pPr>
      <w:r w:rsidRPr="0053012C">
        <w:rPr>
          <w:spacing w:val="-4"/>
        </w:rPr>
        <w:t xml:space="preserve">Усі боксерські вправи можна поділити на три групи залежно від характеру енергозабезпечення та ступеня активізації механізмів перетворення </w:t>
      </w:r>
      <w:r w:rsidRPr="0053012C">
        <w:rPr>
          <w:spacing w:val="-7"/>
        </w:rPr>
        <w:t>енергії:</w:t>
      </w:r>
    </w:p>
    <w:p w:rsidR="00DE7AB9" w:rsidRPr="0053012C" w:rsidRDefault="00DE7AB9" w:rsidP="003E3EDC">
      <w:pPr>
        <w:shd w:val="clear" w:color="auto" w:fill="FFFFFF"/>
        <w:ind w:firstLine="720"/>
      </w:pPr>
      <w:r w:rsidRPr="0053012C">
        <w:rPr>
          <w:spacing w:val="9"/>
        </w:rPr>
        <w:lastRenderedPageBreak/>
        <w:t xml:space="preserve">перша - вправи переважно аеробної спрямованості </w:t>
      </w:r>
      <w:r w:rsidRPr="0053012C">
        <w:rPr>
          <w:spacing w:val="-3"/>
        </w:rPr>
        <w:t xml:space="preserve">(супроводжуються посиленням аеробного процесу з незначним ступенем </w:t>
      </w:r>
      <w:r w:rsidRPr="0053012C">
        <w:t xml:space="preserve">активізації). До них належать засоби ЗФП, вправи з удосконалення техніки боксу, </w:t>
      </w:r>
      <w:r w:rsidRPr="0053012C">
        <w:rPr>
          <w:spacing w:val="-5"/>
        </w:rPr>
        <w:t xml:space="preserve">тактична </w:t>
      </w:r>
      <w:proofErr w:type="gramStart"/>
      <w:r w:rsidRPr="0053012C">
        <w:rPr>
          <w:spacing w:val="-5"/>
        </w:rPr>
        <w:t>п</w:t>
      </w:r>
      <w:proofErr w:type="gramEnd"/>
      <w:r w:rsidRPr="0053012C">
        <w:rPr>
          <w:spacing w:val="-5"/>
        </w:rPr>
        <w:t>ідготовка, вправи на відновлення;</w:t>
      </w:r>
    </w:p>
    <w:p w:rsidR="00DE7AB9" w:rsidRPr="0053012C" w:rsidRDefault="00DE7AB9" w:rsidP="00DE7AB9">
      <w:pPr>
        <w:shd w:val="clear" w:color="auto" w:fill="FFFFFF"/>
        <w:ind w:firstLine="720"/>
      </w:pPr>
      <w:r w:rsidRPr="0053012C">
        <w:rPr>
          <w:spacing w:val="-5"/>
        </w:rPr>
        <w:t xml:space="preserve">друга - вправи аеробно-анаеробної спрямованості, які у свою чергу можна поділити на дві </w:t>
      </w:r>
      <w:proofErr w:type="gramStart"/>
      <w:r w:rsidRPr="0053012C">
        <w:rPr>
          <w:spacing w:val="-5"/>
        </w:rPr>
        <w:t>п</w:t>
      </w:r>
      <w:proofErr w:type="gramEnd"/>
      <w:r w:rsidRPr="0053012C">
        <w:rPr>
          <w:spacing w:val="-5"/>
        </w:rPr>
        <w:t xml:space="preserve">ідгрупи - субкритичної та надкритичної зон роботи. Вправи </w:t>
      </w:r>
      <w:r w:rsidRPr="0053012C">
        <w:t xml:space="preserve">субкритичної зони викликають колограничні посилення аеробних процесів і </w:t>
      </w:r>
      <w:r w:rsidRPr="0053012C">
        <w:rPr>
          <w:spacing w:val="4"/>
        </w:rPr>
        <w:t xml:space="preserve">помітне посилення гліколізу. </w:t>
      </w:r>
      <w:proofErr w:type="gramStart"/>
      <w:r w:rsidRPr="0053012C">
        <w:rPr>
          <w:spacing w:val="4"/>
        </w:rPr>
        <w:t>Вони</w:t>
      </w:r>
      <w:proofErr w:type="gramEnd"/>
      <w:r w:rsidRPr="0053012C">
        <w:rPr>
          <w:spacing w:val="4"/>
        </w:rPr>
        <w:t xml:space="preserve"> можуть розглядатись як ефективний засіб удосконалення можливостей аеробного механізму енергозабезпечення. Вправи </w:t>
      </w:r>
      <w:r w:rsidRPr="0053012C">
        <w:rPr>
          <w:spacing w:val="6"/>
        </w:rPr>
        <w:t xml:space="preserve">надкритичної зони ефективно впливають на </w:t>
      </w:r>
      <w:r w:rsidRPr="0053012C">
        <w:t>аеробні процеси, особливо на анаеробний гліколіз;</w:t>
      </w:r>
    </w:p>
    <w:p w:rsidR="00DE7AB9" w:rsidRPr="0053012C" w:rsidRDefault="00DE7AB9" w:rsidP="00DE7AB9">
      <w:pPr>
        <w:shd w:val="clear" w:color="auto" w:fill="FFFFFF"/>
        <w:ind w:firstLine="720"/>
      </w:pPr>
      <w:r w:rsidRPr="0053012C">
        <w:t xml:space="preserve">третя </w:t>
      </w:r>
      <w:r w:rsidR="0044505E" w:rsidRPr="0053012C">
        <w:t>–</w:t>
      </w:r>
      <w:r w:rsidRPr="0053012C">
        <w:t xml:space="preserve"> вправи алактатної анаеробної спрямованості, які удосконалюють переважно алактатний механізм перетворення енергії. До них відносяться тренувальні вправи, які виконуються з </w:t>
      </w:r>
      <w:proofErr w:type="gramStart"/>
      <w:r w:rsidRPr="0053012C">
        <w:t>максимальною</w:t>
      </w:r>
      <w:proofErr w:type="gramEnd"/>
      <w:r w:rsidRPr="0053012C">
        <w:t xml:space="preserve"> та коломаксимальною інтенсивністю і викликають втому за 10-15 с роботи.</w:t>
      </w:r>
    </w:p>
    <w:p w:rsidR="00DE7AB9" w:rsidRPr="0053012C" w:rsidRDefault="00DE7AB9" w:rsidP="00DE7AB9">
      <w:pPr>
        <w:shd w:val="clear" w:color="auto" w:fill="FFFFFF"/>
        <w:ind w:firstLine="720"/>
      </w:pPr>
      <w:proofErr w:type="gramStart"/>
      <w:r w:rsidRPr="0053012C">
        <w:t>До</w:t>
      </w:r>
      <w:proofErr w:type="gramEnd"/>
      <w:r w:rsidRPr="0053012C">
        <w:t xml:space="preserve"> спеціальних боксерських вправ переважно аеробної спрямованості належать:</w:t>
      </w:r>
    </w:p>
    <w:p w:rsidR="00DE7AB9" w:rsidRPr="0053012C" w:rsidRDefault="0044505E" w:rsidP="00DE7AB9">
      <w:pPr>
        <w:shd w:val="clear" w:color="auto" w:fill="FFFFFF"/>
        <w:ind w:firstLine="720"/>
      </w:pPr>
      <w:r w:rsidRPr="0053012C">
        <w:t>–</w:t>
      </w:r>
      <w:r w:rsidRPr="0053012C">
        <w:rPr>
          <w:lang w:val="uk-UA"/>
        </w:rPr>
        <w:t xml:space="preserve"> </w:t>
      </w:r>
      <w:r w:rsidR="00DE7AB9" w:rsidRPr="0053012C">
        <w:t>робота в парах у перемінному темпі для удосконалення техніко-тактичної майстерності (УТТМ) тривалістю 8-9 раунді</w:t>
      </w:r>
      <w:proofErr w:type="gramStart"/>
      <w:r w:rsidR="00DE7AB9" w:rsidRPr="0053012C">
        <w:t>в</w:t>
      </w:r>
      <w:proofErr w:type="gramEnd"/>
      <w:r w:rsidR="00DE7AB9" w:rsidRPr="0053012C">
        <w:t>;</w:t>
      </w:r>
    </w:p>
    <w:p w:rsidR="00DE7AB9" w:rsidRPr="0053012C" w:rsidRDefault="0044505E" w:rsidP="00DE7AB9">
      <w:pPr>
        <w:shd w:val="clear" w:color="auto" w:fill="FFFFFF"/>
        <w:ind w:firstLine="720"/>
      </w:pPr>
      <w:r w:rsidRPr="0053012C">
        <w:t>–</w:t>
      </w:r>
      <w:r w:rsidRPr="0053012C">
        <w:rPr>
          <w:lang w:val="uk-UA"/>
        </w:rPr>
        <w:t xml:space="preserve"> </w:t>
      </w:r>
      <w:r w:rsidR="00DE7AB9" w:rsidRPr="0053012C">
        <w:t>робота на важких боксерських приладах (мішках, настінних подушках) у середньому темпі тривалістю 8-9 раунді</w:t>
      </w:r>
      <w:proofErr w:type="gramStart"/>
      <w:r w:rsidR="00DE7AB9" w:rsidRPr="0053012C">
        <w:t>в</w:t>
      </w:r>
      <w:proofErr w:type="gramEnd"/>
      <w:r w:rsidR="00DE7AB9" w:rsidRPr="0053012C">
        <w:t>;</w:t>
      </w:r>
    </w:p>
    <w:p w:rsidR="00DE7AB9" w:rsidRPr="0053012C" w:rsidRDefault="0044505E" w:rsidP="00DE7AB9">
      <w:pPr>
        <w:shd w:val="clear" w:color="auto" w:fill="FFFFFF"/>
        <w:ind w:firstLine="720"/>
      </w:pPr>
      <w:r w:rsidRPr="0053012C">
        <w:t>–</w:t>
      </w:r>
      <w:r w:rsidRPr="0053012C">
        <w:rPr>
          <w:lang w:val="uk-UA"/>
        </w:rPr>
        <w:t xml:space="preserve"> </w:t>
      </w:r>
      <w:r w:rsidR="00DE7AB9" w:rsidRPr="0053012C">
        <w:t>робота на пневматичних грушах, пунктболах у середньому темпі тривалістю 3-6 раунді</w:t>
      </w:r>
      <w:proofErr w:type="gramStart"/>
      <w:r w:rsidR="00DE7AB9" w:rsidRPr="0053012C">
        <w:t>в</w:t>
      </w:r>
      <w:proofErr w:type="gramEnd"/>
      <w:r w:rsidR="00DE7AB9" w:rsidRPr="0053012C">
        <w:t>;</w:t>
      </w:r>
    </w:p>
    <w:p w:rsidR="00DE7AB9" w:rsidRPr="0053012C" w:rsidRDefault="0044505E" w:rsidP="00DE7AB9">
      <w:pPr>
        <w:shd w:val="clear" w:color="auto" w:fill="FFFFFF"/>
        <w:ind w:firstLine="720"/>
      </w:pPr>
      <w:r w:rsidRPr="0053012C">
        <w:t>–</w:t>
      </w:r>
      <w:r w:rsidR="00DE7AB9" w:rsidRPr="0053012C">
        <w:t>робота з УТТМ на "лапах".</w:t>
      </w:r>
    </w:p>
    <w:p w:rsidR="00DE7AB9" w:rsidRPr="0053012C" w:rsidRDefault="00DE7AB9" w:rsidP="00DE7AB9">
      <w:pPr>
        <w:shd w:val="clear" w:color="auto" w:fill="FFFFFF"/>
        <w:ind w:firstLine="720"/>
      </w:pPr>
      <w:r w:rsidRPr="0053012C">
        <w:t>До вправ субкритичної зони відносяться: контрольні та відбірні спарринги; темповий умовно вільний двобій (</w:t>
      </w:r>
      <w:proofErr w:type="gramStart"/>
      <w:r w:rsidRPr="0053012C">
        <w:t>р</w:t>
      </w:r>
      <w:proofErr w:type="gramEnd"/>
      <w:r w:rsidRPr="0053012C">
        <w:t>ізновид спеціальної роботи в парах, де раунди роботи за завданням чергуються з раундами вільної роботи) - 6 раундів; робота на "лапах" з настановою на техніко-тактичні дії у максимальному темпі - 3-4 раунди.</w:t>
      </w:r>
    </w:p>
    <w:p w:rsidR="00DE7AB9" w:rsidRPr="0053012C" w:rsidRDefault="00DE7AB9" w:rsidP="00DE7AB9">
      <w:pPr>
        <w:shd w:val="clear" w:color="auto" w:fill="FFFFFF"/>
        <w:ind w:firstLine="720"/>
      </w:pPr>
      <w:r w:rsidRPr="0053012C">
        <w:rPr>
          <w:spacing w:val="7"/>
        </w:rPr>
        <w:lastRenderedPageBreak/>
        <w:t xml:space="preserve">До тренувальних вправ, які викликають анаеробні зсуви, за </w:t>
      </w:r>
      <w:r w:rsidRPr="0053012C">
        <w:rPr>
          <w:spacing w:val="13"/>
        </w:rPr>
        <w:t xml:space="preserve">глибиною </w:t>
      </w:r>
      <w:r w:rsidRPr="0053012C">
        <w:rPr>
          <w:spacing w:val="7"/>
        </w:rPr>
        <w:t xml:space="preserve">близькі </w:t>
      </w:r>
      <w:r w:rsidRPr="0053012C">
        <w:rPr>
          <w:spacing w:val="13"/>
        </w:rPr>
        <w:t xml:space="preserve">до змагальних, належить робота на боксерській </w:t>
      </w:r>
      <w:proofErr w:type="gramStart"/>
      <w:r w:rsidRPr="0053012C">
        <w:rPr>
          <w:spacing w:val="13"/>
        </w:rPr>
        <w:t>ст</w:t>
      </w:r>
      <w:proofErr w:type="gramEnd"/>
      <w:r w:rsidRPr="0053012C">
        <w:rPr>
          <w:spacing w:val="13"/>
        </w:rPr>
        <w:t xml:space="preserve">інці та </w:t>
      </w:r>
      <w:r w:rsidRPr="0053012C">
        <w:rPr>
          <w:spacing w:val="8"/>
        </w:rPr>
        <w:t xml:space="preserve">боксерському мішку, що фіксується однією з партнерок у вертикальному </w:t>
      </w:r>
      <w:r w:rsidRPr="0053012C">
        <w:rPr>
          <w:spacing w:val="4"/>
        </w:rPr>
        <w:t>положенні. При цьому потрібно дотримуватись таких вимог:</w:t>
      </w:r>
    </w:p>
    <w:p w:rsidR="00DE7AB9" w:rsidRPr="0053012C" w:rsidRDefault="00DE7AB9" w:rsidP="0044505E">
      <w:pPr>
        <w:pStyle w:val="a9"/>
        <w:numPr>
          <w:ilvl w:val="0"/>
          <w:numId w:val="29"/>
        </w:numPr>
        <w:shd w:val="clear" w:color="auto" w:fill="FFFFFF"/>
        <w:spacing w:line="360" w:lineRule="auto"/>
        <w:ind w:left="1434" w:hanging="357"/>
        <w:rPr>
          <w:rFonts w:ascii="Times New Roman" w:hAnsi="Times New Roman" w:cs="Times New Roman"/>
          <w:color w:val="auto"/>
          <w:sz w:val="28"/>
          <w:szCs w:val="28"/>
        </w:rPr>
      </w:pPr>
      <w:r w:rsidRPr="0053012C">
        <w:rPr>
          <w:rFonts w:ascii="Times New Roman" w:hAnsi="Times New Roman" w:cs="Times New Roman"/>
          <w:color w:val="auto"/>
          <w:spacing w:val="3"/>
          <w:sz w:val="28"/>
          <w:szCs w:val="28"/>
        </w:rPr>
        <w:t>темп виконання максимальний;</w:t>
      </w:r>
    </w:p>
    <w:p w:rsidR="00DE7AB9" w:rsidRPr="0053012C" w:rsidRDefault="00DE7AB9" w:rsidP="0044505E">
      <w:pPr>
        <w:pStyle w:val="a9"/>
        <w:numPr>
          <w:ilvl w:val="0"/>
          <w:numId w:val="29"/>
        </w:numPr>
        <w:shd w:val="clear" w:color="auto" w:fill="FFFFFF"/>
        <w:spacing w:line="360" w:lineRule="auto"/>
        <w:ind w:left="1434" w:hanging="357"/>
        <w:rPr>
          <w:rFonts w:ascii="Times New Roman" w:hAnsi="Times New Roman" w:cs="Times New Roman"/>
          <w:color w:val="auto"/>
          <w:sz w:val="28"/>
          <w:szCs w:val="28"/>
        </w:rPr>
      </w:pPr>
      <w:r w:rsidRPr="0053012C">
        <w:rPr>
          <w:rFonts w:ascii="Times New Roman" w:hAnsi="Times New Roman" w:cs="Times New Roman"/>
          <w:color w:val="auto"/>
          <w:spacing w:val="3"/>
          <w:sz w:val="28"/>
          <w:szCs w:val="28"/>
        </w:rPr>
        <w:t>тривалість роботи - 1 хв.;</w:t>
      </w:r>
    </w:p>
    <w:p w:rsidR="00DE7AB9" w:rsidRPr="0053012C" w:rsidRDefault="00DE7AB9" w:rsidP="0044505E">
      <w:pPr>
        <w:pStyle w:val="a9"/>
        <w:numPr>
          <w:ilvl w:val="0"/>
          <w:numId w:val="29"/>
        </w:numPr>
        <w:shd w:val="clear" w:color="auto" w:fill="FFFFFF"/>
        <w:spacing w:line="360" w:lineRule="auto"/>
        <w:ind w:left="1434" w:hanging="357"/>
        <w:rPr>
          <w:rFonts w:ascii="Times New Roman" w:hAnsi="Times New Roman" w:cs="Times New Roman"/>
          <w:color w:val="auto"/>
          <w:sz w:val="28"/>
          <w:szCs w:val="28"/>
        </w:rPr>
      </w:pPr>
      <w:r w:rsidRPr="0053012C">
        <w:rPr>
          <w:rFonts w:ascii="Times New Roman" w:hAnsi="Times New Roman" w:cs="Times New Roman"/>
          <w:color w:val="auto"/>
          <w:spacing w:val="2"/>
          <w:sz w:val="28"/>
          <w:szCs w:val="28"/>
        </w:rPr>
        <w:t>інтервал відпочинку - 1 хв. або 30 с;</w:t>
      </w:r>
    </w:p>
    <w:p w:rsidR="00DE7AB9" w:rsidRPr="0053012C" w:rsidRDefault="00DE7AB9" w:rsidP="0044505E">
      <w:pPr>
        <w:pStyle w:val="a9"/>
        <w:numPr>
          <w:ilvl w:val="0"/>
          <w:numId w:val="29"/>
        </w:numPr>
        <w:shd w:val="clear" w:color="auto" w:fill="FFFFFF"/>
        <w:spacing w:line="360" w:lineRule="auto"/>
        <w:ind w:left="1434" w:hanging="357"/>
        <w:rPr>
          <w:rFonts w:ascii="Times New Roman" w:hAnsi="Times New Roman" w:cs="Times New Roman"/>
          <w:color w:val="auto"/>
          <w:sz w:val="28"/>
          <w:szCs w:val="28"/>
        </w:rPr>
      </w:pPr>
      <w:r w:rsidRPr="0053012C">
        <w:rPr>
          <w:rFonts w:ascii="Times New Roman" w:hAnsi="Times New Roman" w:cs="Times New Roman"/>
          <w:color w:val="auto"/>
          <w:spacing w:val="3"/>
          <w:sz w:val="28"/>
          <w:szCs w:val="28"/>
        </w:rPr>
        <w:t>кількість повторень у серії - 3;</w:t>
      </w:r>
    </w:p>
    <w:p w:rsidR="00DE7AB9" w:rsidRPr="0053012C" w:rsidRDefault="00DE7AB9" w:rsidP="0044505E">
      <w:pPr>
        <w:pStyle w:val="a9"/>
        <w:numPr>
          <w:ilvl w:val="0"/>
          <w:numId w:val="29"/>
        </w:numPr>
        <w:shd w:val="clear" w:color="auto" w:fill="FFFFFF"/>
        <w:spacing w:line="360" w:lineRule="auto"/>
        <w:ind w:left="1434" w:hanging="357"/>
        <w:rPr>
          <w:rFonts w:ascii="Times New Roman" w:hAnsi="Times New Roman" w:cs="Times New Roman"/>
          <w:color w:val="auto"/>
          <w:sz w:val="28"/>
          <w:szCs w:val="28"/>
        </w:rPr>
      </w:pPr>
      <w:r w:rsidRPr="0053012C">
        <w:rPr>
          <w:rFonts w:ascii="Times New Roman" w:hAnsi="Times New Roman" w:cs="Times New Roman"/>
          <w:color w:val="auto"/>
          <w:spacing w:val="2"/>
          <w:sz w:val="28"/>
          <w:szCs w:val="28"/>
        </w:rPr>
        <w:t>кількість серій - 3-5;</w:t>
      </w:r>
    </w:p>
    <w:p w:rsidR="00DE7AB9" w:rsidRPr="0053012C" w:rsidRDefault="00DE7AB9" w:rsidP="0044505E">
      <w:pPr>
        <w:pStyle w:val="a9"/>
        <w:numPr>
          <w:ilvl w:val="0"/>
          <w:numId w:val="29"/>
        </w:numPr>
        <w:shd w:val="clear" w:color="auto" w:fill="FFFFFF"/>
        <w:spacing w:line="360" w:lineRule="auto"/>
        <w:ind w:left="1434" w:hanging="357"/>
        <w:rPr>
          <w:rFonts w:ascii="Times New Roman" w:hAnsi="Times New Roman" w:cs="Times New Roman"/>
          <w:color w:val="auto"/>
          <w:sz w:val="28"/>
          <w:szCs w:val="28"/>
          <w:lang w:val="uk-UA"/>
        </w:rPr>
      </w:pPr>
      <w:r w:rsidRPr="0053012C">
        <w:rPr>
          <w:rFonts w:ascii="Times New Roman" w:hAnsi="Times New Roman" w:cs="Times New Roman"/>
          <w:color w:val="auto"/>
          <w:spacing w:val="2"/>
          <w:sz w:val="28"/>
          <w:szCs w:val="28"/>
        </w:rPr>
        <w:t xml:space="preserve">інтервал відпочинку між </w:t>
      </w:r>
      <w:proofErr w:type="gramStart"/>
      <w:r w:rsidRPr="0053012C">
        <w:rPr>
          <w:rFonts w:ascii="Times New Roman" w:hAnsi="Times New Roman" w:cs="Times New Roman"/>
          <w:color w:val="auto"/>
          <w:spacing w:val="2"/>
          <w:sz w:val="28"/>
          <w:szCs w:val="28"/>
        </w:rPr>
        <w:t>серіями</w:t>
      </w:r>
      <w:proofErr w:type="gramEnd"/>
      <w:r w:rsidRPr="0053012C">
        <w:rPr>
          <w:rFonts w:ascii="Times New Roman" w:hAnsi="Times New Roman" w:cs="Times New Roman"/>
          <w:color w:val="auto"/>
          <w:spacing w:val="2"/>
          <w:sz w:val="28"/>
          <w:szCs w:val="28"/>
        </w:rPr>
        <w:t xml:space="preserve"> - 10-15 хв.</w:t>
      </w:r>
    </w:p>
    <w:p w:rsidR="00DF70A3" w:rsidRPr="0053012C" w:rsidRDefault="00DF70A3" w:rsidP="00DF70A3">
      <w:pPr>
        <w:rPr>
          <w:lang w:val="uk-UA"/>
        </w:rPr>
      </w:pPr>
      <w:r w:rsidRPr="0053012C">
        <w:rPr>
          <w:lang w:val="uk-UA"/>
        </w:rPr>
        <w:t>Отже, основним засобом розвитку витривалості повинна бути робота, яка</w:t>
      </w:r>
      <w:r w:rsidR="0044505E" w:rsidRPr="0053012C">
        <w:rPr>
          <w:lang w:val="uk-UA"/>
        </w:rPr>
        <w:t xml:space="preserve"> </w:t>
      </w:r>
      <w:r w:rsidRPr="0053012C">
        <w:rPr>
          <w:lang w:val="uk-UA"/>
        </w:rPr>
        <w:t>викликає стомлення. Тренування з метою виховання витривалості спортсмена</w:t>
      </w:r>
      <w:r w:rsidR="0044505E" w:rsidRPr="0053012C">
        <w:rPr>
          <w:lang w:val="uk-UA"/>
        </w:rPr>
        <w:t xml:space="preserve"> </w:t>
      </w:r>
      <w:r w:rsidRPr="0053012C">
        <w:rPr>
          <w:lang w:val="uk-UA"/>
        </w:rPr>
        <w:t>повинно будуватися, головним чином, з розрахунком на боротьбу із втомою, на</w:t>
      </w:r>
      <w:r w:rsidR="0044505E" w:rsidRPr="0053012C">
        <w:rPr>
          <w:lang w:val="uk-UA"/>
        </w:rPr>
        <w:t xml:space="preserve"> </w:t>
      </w:r>
      <w:r w:rsidRPr="0053012C">
        <w:rPr>
          <w:lang w:val="uk-UA"/>
        </w:rPr>
        <w:t>подолання втоми силою волі, яка вкрай необхідна під час проведення бою</w:t>
      </w:r>
      <w:r w:rsidR="00115A1E" w:rsidRPr="0053012C">
        <w:t xml:space="preserve"> </w:t>
      </w:r>
      <w:r w:rsidR="00115A1E" w:rsidRPr="00874039">
        <w:t>[</w:t>
      </w:r>
      <w:fldSimple w:instr=" REF _Ref90206516 \r \h  \* MERGEFORMAT ">
        <w:r w:rsidR="00115A1E" w:rsidRPr="00874039">
          <w:t>14</w:t>
        </w:r>
      </w:fldSimple>
      <w:r w:rsidR="00115A1E" w:rsidRPr="00874039">
        <w:t>]</w:t>
      </w:r>
      <w:r w:rsidRPr="0053012C">
        <w:rPr>
          <w:lang w:val="uk-UA"/>
        </w:rPr>
        <w:t>.</w:t>
      </w:r>
    </w:p>
    <w:p w:rsidR="00DF70A3" w:rsidRPr="0053012C" w:rsidRDefault="00DF70A3" w:rsidP="00DF70A3">
      <w:pPr>
        <w:rPr>
          <w:lang w:val="uk-UA"/>
        </w:rPr>
      </w:pPr>
      <w:r w:rsidRPr="0053012C">
        <w:rPr>
          <w:lang w:val="uk-UA"/>
        </w:rPr>
        <w:t>Бойове мислення. Важливу роль у вихованні боксера відіграє так зване</w:t>
      </w:r>
      <w:r w:rsidR="0044505E" w:rsidRPr="0053012C">
        <w:rPr>
          <w:lang w:val="uk-UA"/>
        </w:rPr>
        <w:t xml:space="preserve"> </w:t>
      </w:r>
      <w:r w:rsidRPr="0053012C">
        <w:rPr>
          <w:lang w:val="uk-UA"/>
        </w:rPr>
        <w:t>бойове мислення – здатність боксера передбачити дію супротивника та знайти</w:t>
      </w:r>
      <w:r w:rsidR="0044505E" w:rsidRPr="0053012C">
        <w:rPr>
          <w:lang w:val="uk-UA"/>
        </w:rPr>
        <w:t xml:space="preserve"> </w:t>
      </w:r>
      <w:r w:rsidRPr="0053012C">
        <w:rPr>
          <w:lang w:val="uk-UA"/>
        </w:rPr>
        <w:t>найбільш вигідну протидію. Бойове мислення необхідне спортсменові на кожен</w:t>
      </w:r>
      <w:r w:rsidR="0044505E" w:rsidRPr="0053012C">
        <w:rPr>
          <w:lang w:val="uk-UA"/>
        </w:rPr>
        <w:t xml:space="preserve"> </w:t>
      </w:r>
      <w:r w:rsidRPr="0053012C">
        <w:rPr>
          <w:lang w:val="uk-UA"/>
        </w:rPr>
        <w:t>момент бою. Без цієї якості боксерові важко добитися здійснення тактичного</w:t>
      </w:r>
      <w:r w:rsidR="0044505E" w:rsidRPr="0053012C">
        <w:rPr>
          <w:lang w:val="uk-UA"/>
        </w:rPr>
        <w:t xml:space="preserve"> </w:t>
      </w:r>
      <w:r w:rsidRPr="0053012C">
        <w:rPr>
          <w:lang w:val="uk-UA"/>
        </w:rPr>
        <w:t>плану бою</w:t>
      </w:r>
      <w:r w:rsidR="000F3DAF" w:rsidRPr="0053012C">
        <w:t xml:space="preserve"> [</w:t>
      </w:r>
      <w:fldSimple w:instr=" REF _Ref90207547 \r \h  \* MERGEFORMAT ">
        <w:r w:rsidR="000F3DAF" w:rsidRPr="0053012C">
          <w:t>72</w:t>
        </w:r>
      </w:fldSimple>
      <w:r w:rsidR="000F3DAF" w:rsidRPr="0053012C">
        <w:t xml:space="preserve"> ].</w:t>
      </w:r>
    </w:p>
    <w:p w:rsidR="00DF70A3" w:rsidRPr="0053012C" w:rsidRDefault="00DF70A3" w:rsidP="00DF70A3">
      <w:pPr>
        <w:rPr>
          <w:lang w:val="uk-UA"/>
        </w:rPr>
      </w:pPr>
      <w:r w:rsidRPr="0053012C">
        <w:rPr>
          <w:lang w:val="uk-UA"/>
        </w:rPr>
        <w:t>Під час проведення «бою з тінню» та тренування на мішку, на насипній</w:t>
      </w:r>
      <w:r w:rsidR="0044505E" w:rsidRPr="0053012C">
        <w:rPr>
          <w:lang w:val="uk-UA"/>
        </w:rPr>
        <w:t xml:space="preserve"> </w:t>
      </w:r>
      <w:r w:rsidRPr="0053012C">
        <w:rPr>
          <w:lang w:val="uk-UA"/>
        </w:rPr>
        <w:t>груші, на лапах, боксер повинен в думках уявляти всі дії уявного супротивника,</w:t>
      </w:r>
      <w:r w:rsidR="0044505E" w:rsidRPr="0053012C">
        <w:rPr>
          <w:lang w:val="uk-UA"/>
        </w:rPr>
        <w:t xml:space="preserve"> </w:t>
      </w:r>
      <w:r w:rsidRPr="0053012C">
        <w:rPr>
          <w:lang w:val="uk-UA"/>
        </w:rPr>
        <w:t>який завдає йому ударів, захищається, рухається. У кожну мить виконання цих</w:t>
      </w:r>
      <w:r w:rsidR="0044505E" w:rsidRPr="0053012C">
        <w:rPr>
          <w:lang w:val="uk-UA"/>
        </w:rPr>
        <w:t xml:space="preserve"> </w:t>
      </w:r>
      <w:r w:rsidRPr="0053012C">
        <w:rPr>
          <w:lang w:val="uk-UA"/>
        </w:rPr>
        <w:t>вправ боксерові важливо проводити удари, захищатися та пересуватись не</w:t>
      </w:r>
      <w:r w:rsidR="0044505E" w:rsidRPr="0053012C">
        <w:rPr>
          <w:lang w:val="uk-UA"/>
        </w:rPr>
        <w:t xml:space="preserve"> </w:t>
      </w:r>
      <w:r w:rsidRPr="0053012C">
        <w:rPr>
          <w:lang w:val="uk-UA"/>
        </w:rPr>
        <w:t>механічно,а залежно від створюваних його фантазією дій супротивника.</w:t>
      </w:r>
      <w:r w:rsidR="0044505E" w:rsidRPr="0053012C">
        <w:rPr>
          <w:lang w:val="uk-UA"/>
        </w:rPr>
        <w:t xml:space="preserve"> </w:t>
      </w:r>
      <w:r w:rsidRPr="0053012C">
        <w:rPr>
          <w:lang w:val="uk-UA"/>
        </w:rPr>
        <w:t>Це, так би мовити, - підготовча фаза у вихованні бойового мислення.</w:t>
      </w:r>
      <w:r w:rsidR="00935372" w:rsidRPr="0053012C">
        <w:rPr>
          <w:lang w:val="uk-UA"/>
        </w:rPr>
        <w:t xml:space="preserve"> </w:t>
      </w:r>
      <w:r w:rsidRPr="0053012C">
        <w:rPr>
          <w:lang w:val="uk-UA"/>
        </w:rPr>
        <w:t>Основним же засобом виховання бойового мислення є проведення</w:t>
      </w:r>
      <w:r w:rsidR="0044505E" w:rsidRPr="0053012C">
        <w:rPr>
          <w:lang w:val="uk-UA"/>
        </w:rPr>
        <w:t xml:space="preserve"> </w:t>
      </w:r>
      <w:r w:rsidRPr="0053012C">
        <w:rPr>
          <w:lang w:val="uk-UA"/>
        </w:rPr>
        <w:t>тренувального бою. Боксер, уважно спостерігаючи за діями свого</w:t>
      </w:r>
      <w:r w:rsidR="0044505E" w:rsidRPr="0053012C">
        <w:rPr>
          <w:lang w:val="uk-UA"/>
        </w:rPr>
        <w:t xml:space="preserve"> </w:t>
      </w:r>
      <w:r w:rsidRPr="0053012C">
        <w:rPr>
          <w:lang w:val="uk-UA"/>
        </w:rPr>
        <w:t xml:space="preserve">супротивника, повинен прагнути передбачити його удар, захист або іншу дію </w:t>
      </w:r>
      <w:r w:rsidRPr="0053012C">
        <w:rPr>
          <w:lang w:val="uk-UA"/>
        </w:rPr>
        <w:lastRenderedPageBreak/>
        <w:t>й</w:t>
      </w:r>
      <w:r w:rsidR="0044505E" w:rsidRPr="0053012C">
        <w:rPr>
          <w:lang w:val="uk-UA"/>
        </w:rPr>
        <w:t xml:space="preserve"> </w:t>
      </w:r>
      <w:r w:rsidRPr="0053012C">
        <w:rPr>
          <w:lang w:val="uk-UA"/>
        </w:rPr>
        <w:t>миттєво виконати найбільш розумну протидію, яка може забезпечити йому</w:t>
      </w:r>
      <w:r w:rsidR="0044505E" w:rsidRPr="0053012C">
        <w:rPr>
          <w:lang w:val="uk-UA"/>
        </w:rPr>
        <w:t xml:space="preserve"> </w:t>
      </w:r>
      <w:r w:rsidRPr="0053012C">
        <w:rPr>
          <w:lang w:val="uk-UA"/>
        </w:rPr>
        <w:t>успіх</w:t>
      </w:r>
      <w:r w:rsidR="000F3DAF" w:rsidRPr="0053012C">
        <w:rPr>
          <w:lang w:val="uk-UA"/>
        </w:rPr>
        <w:t xml:space="preserve"> </w:t>
      </w:r>
      <w:r w:rsidR="000F3DAF" w:rsidRPr="0053012C">
        <w:t>[</w:t>
      </w:r>
      <w:fldSimple w:instr=" REF _Ref90208354 \r \h  \* MERGEFORMAT ">
        <w:r w:rsidR="000F3DAF" w:rsidRPr="0053012C">
          <w:t>31</w:t>
        </w:r>
      </w:fldSimple>
      <w:r w:rsidR="000F3DAF" w:rsidRPr="0053012C">
        <w:t>]</w:t>
      </w:r>
      <w:r w:rsidRPr="0053012C">
        <w:rPr>
          <w:lang w:val="uk-UA"/>
        </w:rPr>
        <w:t>.</w:t>
      </w:r>
    </w:p>
    <w:p w:rsidR="00DF70A3" w:rsidRPr="0053012C" w:rsidRDefault="000F3DAF" w:rsidP="00DF70A3">
      <w:pPr>
        <w:rPr>
          <w:lang w:val="uk-UA"/>
        </w:rPr>
      </w:pPr>
      <w:r w:rsidRPr="0053012C">
        <w:t>Б</w:t>
      </w:r>
      <w:r w:rsidR="00DF70A3" w:rsidRPr="0053012C">
        <w:rPr>
          <w:lang w:val="uk-UA"/>
        </w:rPr>
        <w:t>ез розвиненого бойового мислення боксер не буде здатний самостійно та</w:t>
      </w:r>
      <w:r w:rsidR="0044505E" w:rsidRPr="0053012C">
        <w:rPr>
          <w:lang w:val="uk-UA"/>
        </w:rPr>
        <w:t xml:space="preserve"> </w:t>
      </w:r>
      <w:r w:rsidR="00DF70A3" w:rsidRPr="0053012C">
        <w:rPr>
          <w:lang w:val="uk-UA"/>
        </w:rPr>
        <w:t xml:space="preserve">вірно тактично будувати стратегію бою або міняти тактику </w:t>
      </w:r>
      <w:proofErr w:type="gramStart"/>
      <w:r w:rsidR="00DF70A3" w:rsidRPr="0053012C">
        <w:rPr>
          <w:lang w:val="uk-UA"/>
        </w:rPr>
        <w:t>п</w:t>
      </w:r>
      <w:proofErr w:type="gramEnd"/>
      <w:r w:rsidR="00DF70A3" w:rsidRPr="0053012C">
        <w:rPr>
          <w:lang w:val="uk-UA"/>
        </w:rPr>
        <w:t>ід час проведення</w:t>
      </w:r>
      <w:r w:rsidR="008C75AD" w:rsidRPr="0053012C">
        <w:rPr>
          <w:lang w:val="uk-UA"/>
        </w:rPr>
        <w:t xml:space="preserve"> поєдинку.</w:t>
      </w:r>
    </w:p>
    <w:p w:rsidR="00AA5330" w:rsidRPr="0053012C" w:rsidRDefault="00AA5330" w:rsidP="00AA5330">
      <w:pPr>
        <w:shd w:val="clear" w:color="auto" w:fill="FFFFFF"/>
        <w:ind w:firstLine="720"/>
      </w:pPr>
      <w:r w:rsidRPr="0053012C">
        <w:rPr>
          <w:spacing w:val="4"/>
        </w:rPr>
        <w:t xml:space="preserve">Процес становлення та удосконалення технічної майстерності умовно </w:t>
      </w:r>
      <w:r w:rsidRPr="0053012C">
        <w:rPr>
          <w:spacing w:val="3"/>
        </w:rPr>
        <w:t xml:space="preserve">поділяється </w:t>
      </w:r>
      <w:proofErr w:type="gramStart"/>
      <w:r w:rsidRPr="0053012C">
        <w:rPr>
          <w:spacing w:val="3"/>
        </w:rPr>
        <w:t>на</w:t>
      </w:r>
      <w:proofErr w:type="gramEnd"/>
      <w:r w:rsidRPr="0053012C">
        <w:rPr>
          <w:spacing w:val="3"/>
        </w:rPr>
        <w:t xml:space="preserve"> такі стадії</w:t>
      </w:r>
      <w:r w:rsidR="000F3DAF" w:rsidRPr="0053012C">
        <w:rPr>
          <w:spacing w:val="3"/>
        </w:rPr>
        <w:t xml:space="preserve"> [</w:t>
      </w:r>
      <w:fldSimple w:instr=" REF _Ref90206811 \r \h  \* MERGEFORMAT ">
        <w:r w:rsidR="000F3DAF" w:rsidRPr="0053012C">
          <w:rPr>
            <w:spacing w:val="3"/>
          </w:rPr>
          <w:t>30</w:t>
        </w:r>
      </w:fldSimple>
      <w:r w:rsidR="000F3DAF" w:rsidRPr="0053012C">
        <w:rPr>
          <w:spacing w:val="3"/>
        </w:rPr>
        <w:t xml:space="preserve">, </w:t>
      </w:r>
      <w:fldSimple w:instr=" REF _Ref90207561 \r \h  \* MERGEFORMAT ">
        <w:r w:rsidR="000F3DAF" w:rsidRPr="0053012C">
          <w:rPr>
            <w:spacing w:val="3"/>
          </w:rPr>
          <w:t>73</w:t>
        </w:r>
      </w:fldSimple>
      <w:r w:rsidR="000F3DAF" w:rsidRPr="0053012C">
        <w:rPr>
          <w:spacing w:val="3"/>
        </w:rPr>
        <w:t>]</w:t>
      </w:r>
      <w:r w:rsidRPr="0053012C">
        <w:rPr>
          <w:spacing w:val="3"/>
        </w:rPr>
        <w:t>:</w:t>
      </w:r>
    </w:p>
    <w:p w:rsidR="00AA5330" w:rsidRPr="0053012C" w:rsidRDefault="00AA5330" w:rsidP="00AA5330">
      <w:pPr>
        <w:shd w:val="clear" w:color="auto" w:fill="FFFFFF"/>
        <w:ind w:firstLine="720"/>
      </w:pPr>
      <w:r w:rsidRPr="0053012C">
        <w:rPr>
          <w:spacing w:val="3"/>
        </w:rPr>
        <w:t xml:space="preserve">1. Створення першого уявлення про рухові дії та формування настанови на </w:t>
      </w:r>
      <w:r w:rsidRPr="0053012C">
        <w:rPr>
          <w:spacing w:val="7"/>
        </w:rPr>
        <w:t>їх вивчення. Інформація, яку отримує спортсмен</w:t>
      </w:r>
      <w:r w:rsidR="00EE60EF" w:rsidRPr="0053012C">
        <w:rPr>
          <w:spacing w:val="7"/>
          <w:lang w:val="uk-UA"/>
        </w:rPr>
        <w:t>а</w:t>
      </w:r>
      <w:r w:rsidRPr="0053012C">
        <w:rPr>
          <w:spacing w:val="7"/>
        </w:rPr>
        <w:t xml:space="preserve"> на цій стадії, може бути </w:t>
      </w:r>
      <w:r w:rsidRPr="0053012C">
        <w:rPr>
          <w:spacing w:val="3"/>
        </w:rPr>
        <w:t xml:space="preserve">загальною, але повинна </w:t>
      </w:r>
      <w:proofErr w:type="gramStart"/>
      <w:r w:rsidRPr="0053012C">
        <w:rPr>
          <w:spacing w:val="3"/>
        </w:rPr>
        <w:t>ч</w:t>
      </w:r>
      <w:proofErr w:type="gramEnd"/>
      <w:r w:rsidRPr="0053012C">
        <w:rPr>
          <w:spacing w:val="3"/>
        </w:rPr>
        <w:t xml:space="preserve">ітко характеризувати головний механізм дії. Увагу </w:t>
      </w:r>
      <w:r w:rsidRPr="0053012C">
        <w:rPr>
          <w:spacing w:val="6"/>
        </w:rPr>
        <w:t xml:space="preserve">спортсмени акцентують на основних частинах дії та на спробах її виконання. На цьому </w:t>
      </w:r>
      <w:r w:rsidRPr="0053012C">
        <w:rPr>
          <w:spacing w:val="3"/>
        </w:rPr>
        <w:t xml:space="preserve">етапі </w:t>
      </w:r>
      <w:proofErr w:type="gramStart"/>
      <w:r w:rsidRPr="0053012C">
        <w:rPr>
          <w:spacing w:val="3"/>
        </w:rPr>
        <w:t>п</w:t>
      </w:r>
      <w:proofErr w:type="gramEnd"/>
      <w:r w:rsidRPr="0053012C">
        <w:rPr>
          <w:spacing w:val="3"/>
        </w:rPr>
        <w:t xml:space="preserve">ідготовки не розглядають деталі спортивної техніки та особливості її </w:t>
      </w:r>
      <w:r w:rsidRPr="0053012C">
        <w:rPr>
          <w:bCs/>
          <w:spacing w:val="1"/>
        </w:rPr>
        <w:t>становлення в</w:t>
      </w:r>
      <w:r w:rsidRPr="0053012C">
        <w:rPr>
          <w:b/>
          <w:bCs/>
          <w:spacing w:val="1"/>
        </w:rPr>
        <w:t xml:space="preserve"> </w:t>
      </w:r>
      <w:r w:rsidRPr="0053012C">
        <w:rPr>
          <w:spacing w:val="1"/>
        </w:rPr>
        <w:t xml:space="preserve">залежності від індивідуальних та інших особливостей - це може </w:t>
      </w:r>
      <w:r w:rsidRPr="0053012C">
        <w:rPr>
          <w:bCs/>
          <w:spacing w:val="3"/>
        </w:rPr>
        <w:t>погіршити</w:t>
      </w:r>
      <w:r w:rsidRPr="0053012C">
        <w:rPr>
          <w:b/>
          <w:bCs/>
          <w:spacing w:val="3"/>
        </w:rPr>
        <w:t xml:space="preserve"> </w:t>
      </w:r>
      <w:r w:rsidRPr="0053012C">
        <w:rPr>
          <w:spacing w:val="3"/>
        </w:rPr>
        <w:t>процес вирішення поставлених завдань.</w:t>
      </w:r>
    </w:p>
    <w:p w:rsidR="00AA5330" w:rsidRPr="0053012C" w:rsidRDefault="00AA5330" w:rsidP="00AA5330">
      <w:pPr>
        <w:shd w:val="clear" w:color="auto" w:fill="FFFFFF"/>
        <w:ind w:firstLine="720"/>
      </w:pPr>
      <w:r w:rsidRPr="0053012C">
        <w:rPr>
          <w:spacing w:val="5"/>
        </w:rPr>
        <w:t xml:space="preserve">2. Формування навички. Попереднє засвоєння прийому, коли формується </w:t>
      </w:r>
      <w:r w:rsidRPr="0053012C">
        <w:rPr>
          <w:bCs/>
          <w:spacing w:val="5"/>
        </w:rPr>
        <w:t xml:space="preserve">уміння </w:t>
      </w:r>
      <w:r w:rsidRPr="0053012C">
        <w:rPr>
          <w:spacing w:val="5"/>
        </w:rPr>
        <w:t>виконувати основну структуру дії. Особливу увагу приділяти усуненню зай</w:t>
      </w:r>
      <w:r w:rsidRPr="0053012C">
        <w:rPr>
          <w:bCs/>
          <w:spacing w:val="5"/>
        </w:rPr>
        <w:t xml:space="preserve">вих </w:t>
      </w:r>
      <w:r w:rsidRPr="0053012C">
        <w:rPr>
          <w:spacing w:val="5"/>
        </w:rPr>
        <w:t xml:space="preserve">рухів і </w:t>
      </w:r>
      <w:proofErr w:type="gramStart"/>
      <w:r w:rsidRPr="0053012C">
        <w:rPr>
          <w:spacing w:val="5"/>
        </w:rPr>
        <w:t>м</w:t>
      </w:r>
      <w:proofErr w:type="gramEnd"/>
      <w:r w:rsidRPr="0053012C">
        <w:rPr>
          <w:spacing w:val="5"/>
        </w:rPr>
        <w:t xml:space="preserve">'язового напруження. Основним є метод роздільного вивчення, </w:t>
      </w:r>
      <w:r w:rsidRPr="0053012C">
        <w:rPr>
          <w:spacing w:val="3"/>
        </w:rPr>
        <w:t xml:space="preserve">що передбачає поділ дії </w:t>
      </w:r>
      <w:proofErr w:type="gramStart"/>
      <w:r w:rsidRPr="0053012C">
        <w:rPr>
          <w:spacing w:val="3"/>
        </w:rPr>
        <w:t>на</w:t>
      </w:r>
      <w:proofErr w:type="gramEnd"/>
      <w:r w:rsidRPr="0053012C">
        <w:rPr>
          <w:spacing w:val="3"/>
        </w:rPr>
        <w:t xml:space="preserve"> відносно самостійні частини та окреме їх засвоєння з </w:t>
      </w:r>
      <w:r w:rsidRPr="0053012C">
        <w:rPr>
          <w:bCs/>
          <w:spacing w:val="7"/>
        </w:rPr>
        <w:t xml:space="preserve">наступним </w:t>
      </w:r>
      <w:r w:rsidRPr="0053012C">
        <w:rPr>
          <w:spacing w:val="7"/>
        </w:rPr>
        <w:t xml:space="preserve">з'єднанням в єдине ціле. Диференціація дії, виділення її основних </w:t>
      </w:r>
      <w:r w:rsidRPr="0053012C">
        <w:rPr>
          <w:bCs/>
          <w:spacing w:val="4"/>
        </w:rPr>
        <w:t xml:space="preserve">рухових </w:t>
      </w:r>
      <w:r w:rsidRPr="0053012C">
        <w:rPr>
          <w:spacing w:val="4"/>
        </w:rPr>
        <w:t>характеристик спрощують процес формування попередньої навички.</w:t>
      </w:r>
    </w:p>
    <w:p w:rsidR="00AA5330" w:rsidRPr="0053012C" w:rsidRDefault="00AA5330" w:rsidP="00AA5330">
      <w:pPr>
        <w:shd w:val="clear" w:color="auto" w:fill="FFFFFF"/>
        <w:tabs>
          <w:tab w:val="left" w:pos="898"/>
        </w:tabs>
        <w:ind w:firstLine="720"/>
      </w:pPr>
      <w:r w:rsidRPr="0053012C">
        <w:rPr>
          <w:spacing w:val="-4"/>
        </w:rPr>
        <w:t>3.</w:t>
      </w:r>
      <w:r w:rsidRPr="0053012C">
        <w:t xml:space="preserve"> </w:t>
      </w:r>
      <w:r w:rsidRPr="0053012C">
        <w:rPr>
          <w:spacing w:val="3"/>
        </w:rPr>
        <w:t xml:space="preserve">Формування досконалого виконання рухової дії. Пов'язане з </w:t>
      </w:r>
      <w:r w:rsidRPr="0053012C">
        <w:rPr>
          <w:spacing w:val="8"/>
        </w:rPr>
        <w:t>концентрацією у корі головного мозку нервових процесів, які контролюють з</w:t>
      </w:r>
      <w:r w:rsidRPr="0053012C">
        <w:rPr>
          <w:bCs/>
          <w:spacing w:val="4"/>
        </w:rPr>
        <w:t>мі</w:t>
      </w:r>
      <w:proofErr w:type="gramStart"/>
      <w:r w:rsidRPr="0053012C">
        <w:rPr>
          <w:bCs/>
          <w:spacing w:val="4"/>
        </w:rPr>
        <w:t>ст</w:t>
      </w:r>
      <w:proofErr w:type="gramEnd"/>
      <w:r w:rsidRPr="0053012C">
        <w:rPr>
          <w:bCs/>
          <w:spacing w:val="4"/>
        </w:rPr>
        <w:t xml:space="preserve"> </w:t>
      </w:r>
      <w:r w:rsidRPr="0053012C">
        <w:rPr>
          <w:spacing w:val="4"/>
        </w:rPr>
        <w:t>дії. Окремі фази рухової навички стабілізуються, головна роль у керуванні дією</w:t>
      </w:r>
      <w:r w:rsidRPr="0053012C">
        <w:rPr>
          <w:bCs/>
          <w:spacing w:val="3"/>
        </w:rPr>
        <w:t xml:space="preserve"> </w:t>
      </w:r>
      <w:r w:rsidRPr="0053012C">
        <w:rPr>
          <w:spacing w:val="3"/>
        </w:rPr>
        <w:t>переходить до пропріорецепторів.</w:t>
      </w:r>
    </w:p>
    <w:p w:rsidR="00AA5330" w:rsidRPr="0053012C" w:rsidRDefault="00AA5330" w:rsidP="00AA5330">
      <w:pPr>
        <w:shd w:val="clear" w:color="auto" w:fill="FFFFFF"/>
        <w:ind w:firstLine="720"/>
      </w:pPr>
      <w:r w:rsidRPr="0053012C">
        <w:rPr>
          <w:spacing w:val="6"/>
        </w:rPr>
        <w:t xml:space="preserve">Педагогічний процес спрямовують на уточнення деталей рухової дії. </w:t>
      </w:r>
      <w:r w:rsidRPr="0053012C">
        <w:rPr>
          <w:bCs/>
          <w:spacing w:val="2"/>
        </w:rPr>
        <w:t xml:space="preserve">Особливу </w:t>
      </w:r>
      <w:r w:rsidRPr="0053012C">
        <w:rPr>
          <w:spacing w:val="2"/>
        </w:rPr>
        <w:t xml:space="preserve">увагу приділяють методам, які ґрунтуються на використанні рухового </w:t>
      </w:r>
      <w:r w:rsidRPr="0053012C">
        <w:rPr>
          <w:bCs/>
          <w:spacing w:val="-4"/>
        </w:rPr>
        <w:t>сприйняття.</w:t>
      </w:r>
    </w:p>
    <w:p w:rsidR="00AA5330" w:rsidRPr="0053012C" w:rsidRDefault="00AA5330" w:rsidP="00AA5330">
      <w:pPr>
        <w:shd w:val="clear" w:color="auto" w:fill="FFFFFF"/>
        <w:ind w:firstLine="720"/>
      </w:pPr>
      <w:r w:rsidRPr="0053012C">
        <w:rPr>
          <w:bCs/>
          <w:spacing w:val="3"/>
        </w:rPr>
        <w:lastRenderedPageBreak/>
        <w:t xml:space="preserve">На </w:t>
      </w:r>
      <w:r w:rsidRPr="0053012C">
        <w:rPr>
          <w:spacing w:val="3"/>
        </w:rPr>
        <w:t xml:space="preserve">цій стадії уточнюють раціональні кінематичну і динамічну структури </w:t>
      </w:r>
      <w:r w:rsidRPr="0053012C">
        <w:rPr>
          <w:bCs/>
          <w:spacing w:val="6"/>
        </w:rPr>
        <w:t xml:space="preserve">рухів. </w:t>
      </w:r>
      <w:r w:rsidRPr="0053012C">
        <w:rPr>
          <w:spacing w:val="6"/>
        </w:rPr>
        <w:t>Для формування цілісного ритму рухових дій використовують широке к</w:t>
      </w:r>
      <w:r w:rsidRPr="0053012C">
        <w:rPr>
          <w:bCs/>
          <w:spacing w:val="4"/>
        </w:rPr>
        <w:t xml:space="preserve">оло </w:t>
      </w:r>
      <w:r w:rsidRPr="0053012C">
        <w:rPr>
          <w:spacing w:val="4"/>
        </w:rPr>
        <w:t xml:space="preserve">традиційних методів і засобів, які спрямовані на створення дії, </w:t>
      </w:r>
      <w:proofErr w:type="gramStart"/>
      <w:r w:rsidRPr="0053012C">
        <w:rPr>
          <w:spacing w:val="4"/>
        </w:rPr>
        <w:t>об</w:t>
      </w:r>
      <w:proofErr w:type="gramEnd"/>
      <w:r w:rsidRPr="0053012C">
        <w:rPr>
          <w:spacing w:val="4"/>
        </w:rPr>
        <w:t>'єднаної в є</w:t>
      </w:r>
      <w:r w:rsidRPr="0053012C">
        <w:rPr>
          <w:bCs/>
          <w:spacing w:val="-3"/>
        </w:rPr>
        <w:t xml:space="preserve">дине </w:t>
      </w:r>
      <w:r w:rsidRPr="0053012C">
        <w:rPr>
          <w:spacing w:val="-3"/>
        </w:rPr>
        <w:t>ціле.</w:t>
      </w:r>
    </w:p>
    <w:p w:rsidR="00AA5330" w:rsidRPr="0053012C" w:rsidRDefault="00AA5330" w:rsidP="00AA5330">
      <w:pPr>
        <w:shd w:val="clear" w:color="auto" w:fill="FFFFFF"/>
        <w:tabs>
          <w:tab w:val="left" w:pos="830"/>
        </w:tabs>
        <w:ind w:firstLine="720"/>
        <w:rPr>
          <w:spacing w:val="5"/>
        </w:rPr>
      </w:pPr>
      <w:r w:rsidRPr="0053012C">
        <w:rPr>
          <w:spacing w:val="-4"/>
        </w:rPr>
        <w:t>4.</w:t>
      </w:r>
      <w:r w:rsidRPr="0053012C">
        <w:t xml:space="preserve"> </w:t>
      </w:r>
      <w:r w:rsidRPr="0053012C">
        <w:rPr>
          <w:spacing w:val="2"/>
        </w:rPr>
        <w:t xml:space="preserve">Стабілізація навички. У </w:t>
      </w:r>
      <w:proofErr w:type="gramStart"/>
      <w:r w:rsidRPr="0053012C">
        <w:rPr>
          <w:spacing w:val="3"/>
        </w:rPr>
        <w:t>міру</w:t>
      </w:r>
      <w:proofErr w:type="gramEnd"/>
      <w:r w:rsidRPr="0053012C">
        <w:rPr>
          <w:spacing w:val="3"/>
        </w:rPr>
        <w:t xml:space="preserve"> того, як раціональна система дій </w:t>
      </w:r>
      <w:r w:rsidRPr="0053012C">
        <w:rPr>
          <w:spacing w:val="5"/>
        </w:rPr>
        <w:t>за</w:t>
      </w:r>
      <w:r w:rsidRPr="0053012C">
        <w:rPr>
          <w:spacing w:val="2"/>
        </w:rPr>
        <w:t>кріплюється,</w:t>
      </w:r>
      <w:r w:rsidRPr="0053012C">
        <w:rPr>
          <w:spacing w:val="5"/>
        </w:rPr>
        <w:t xml:space="preserve"> виділяють характерні риси навички – автоматизація та стабілізація.</w:t>
      </w:r>
    </w:p>
    <w:p w:rsidR="00AA5330" w:rsidRPr="0053012C" w:rsidRDefault="00AA5330" w:rsidP="00AA5330">
      <w:pPr>
        <w:shd w:val="clear" w:color="auto" w:fill="FFFFFF"/>
        <w:ind w:firstLine="720"/>
      </w:pPr>
      <w:r w:rsidRPr="0053012C">
        <w:t>Педагогічне завдання - стабілізація рухової дії та подальше удосконалення виконання її</w:t>
      </w:r>
      <w:r w:rsidRPr="0053012C">
        <w:rPr>
          <w:i/>
          <w:iCs/>
        </w:rPr>
        <w:t xml:space="preserve"> </w:t>
      </w:r>
      <w:r w:rsidRPr="0053012C">
        <w:rPr>
          <w:bCs/>
        </w:rPr>
        <w:t xml:space="preserve">частин. </w:t>
      </w:r>
      <w:r w:rsidRPr="0053012C">
        <w:t xml:space="preserve">Для цього використовують багаторазовий повтор вправ у стандартних </w:t>
      </w:r>
      <w:r w:rsidRPr="0053012C">
        <w:rPr>
          <w:bCs/>
        </w:rPr>
        <w:t xml:space="preserve">варіативних </w:t>
      </w:r>
      <w:r w:rsidRPr="0053012C">
        <w:t>умовах.</w:t>
      </w:r>
    </w:p>
    <w:p w:rsidR="00AA5330" w:rsidRPr="0053012C" w:rsidRDefault="00AA5330" w:rsidP="00AA5330">
      <w:pPr>
        <w:shd w:val="clear" w:color="auto" w:fill="FFFFFF"/>
        <w:ind w:firstLine="720"/>
      </w:pPr>
      <w:r w:rsidRPr="0053012C">
        <w:t xml:space="preserve">На цій стадії </w:t>
      </w:r>
      <w:proofErr w:type="gramStart"/>
      <w:r w:rsidRPr="0053012C">
        <w:t>п</w:t>
      </w:r>
      <w:proofErr w:type="gramEnd"/>
      <w:r w:rsidRPr="0053012C">
        <w:t xml:space="preserve">ідготовки технічне удосконалення тісно пов'язане з </w:t>
      </w:r>
      <w:r w:rsidRPr="0053012C">
        <w:rPr>
          <w:bCs/>
        </w:rPr>
        <w:t xml:space="preserve">процесом </w:t>
      </w:r>
      <w:r w:rsidRPr="0053012C">
        <w:t xml:space="preserve">адекватного розвитку рухових якостей, з тактичною й психологічною підготовкою. Особливу увагу приділяють технічному удосконаленню за </w:t>
      </w:r>
      <w:proofErr w:type="gramStart"/>
      <w:r w:rsidRPr="0053012C">
        <w:t>р</w:t>
      </w:r>
      <w:proofErr w:type="gramEnd"/>
      <w:r w:rsidRPr="0053012C">
        <w:t>ізних функціональних станів організму.</w:t>
      </w:r>
    </w:p>
    <w:p w:rsidR="00AA5330" w:rsidRPr="0053012C" w:rsidRDefault="00AA5330" w:rsidP="00AA5330">
      <w:pPr>
        <w:shd w:val="clear" w:color="auto" w:fill="FFFFFF"/>
        <w:tabs>
          <w:tab w:val="left" w:pos="706"/>
        </w:tabs>
        <w:ind w:firstLine="720"/>
      </w:pPr>
      <w:r w:rsidRPr="0053012C">
        <w:t>5. Досягнення варіативної навички. Реалізується протягом усього періоду, по</w:t>
      </w:r>
      <w:r w:rsidRPr="0053012C">
        <w:rPr>
          <w:bCs/>
        </w:rPr>
        <w:t xml:space="preserve">ки </w:t>
      </w:r>
      <w:r w:rsidRPr="0053012C">
        <w:t xml:space="preserve">спортсмен закріплює рухову дію, за </w:t>
      </w:r>
      <w:proofErr w:type="gramStart"/>
      <w:r w:rsidRPr="0053012C">
        <w:t>р</w:t>
      </w:r>
      <w:proofErr w:type="gramEnd"/>
      <w:r w:rsidRPr="0053012C">
        <w:t>ізних умов і</w:t>
      </w:r>
      <w:r w:rsidR="0044505E" w:rsidRPr="0053012C">
        <w:t xml:space="preserve"> </w:t>
      </w:r>
      <w:r w:rsidRPr="0053012C">
        <w:t xml:space="preserve">різних функціональних </w:t>
      </w:r>
      <w:r w:rsidRPr="0053012C">
        <w:rPr>
          <w:bCs/>
        </w:rPr>
        <w:t xml:space="preserve">станів </w:t>
      </w:r>
      <w:r w:rsidRPr="0053012C">
        <w:t xml:space="preserve">організму. Завдяки цьому розвиваються варіативна навичка, високий </w:t>
      </w:r>
      <w:proofErr w:type="gramStart"/>
      <w:r w:rsidRPr="0053012C">
        <w:rPr>
          <w:bCs/>
        </w:rPr>
        <w:t>р</w:t>
      </w:r>
      <w:proofErr w:type="gramEnd"/>
      <w:r w:rsidRPr="0053012C">
        <w:rPr>
          <w:bCs/>
        </w:rPr>
        <w:t xml:space="preserve">івень </w:t>
      </w:r>
      <w:r w:rsidRPr="0053012C">
        <w:t xml:space="preserve">спеціальних сприйнять, а також можливість керувати рухами за рахунок </w:t>
      </w:r>
      <w:r w:rsidRPr="0053012C">
        <w:rPr>
          <w:bCs/>
        </w:rPr>
        <w:t xml:space="preserve">використання </w:t>
      </w:r>
      <w:r w:rsidRPr="0053012C">
        <w:t>інформації від пропріорецепторів.</w:t>
      </w:r>
    </w:p>
    <w:p w:rsidR="00AA5330" w:rsidRPr="0053012C" w:rsidRDefault="00AA5330" w:rsidP="00AA5330">
      <w:pPr>
        <w:shd w:val="clear" w:color="auto" w:fill="FFFFFF"/>
        <w:ind w:firstLine="720"/>
      </w:pPr>
      <w:r w:rsidRPr="0053012C">
        <w:t xml:space="preserve">Педагогічне завдання цієї стадії </w:t>
      </w:r>
      <w:r w:rsidR="00B308EC" w:rsidRPr="0053012C">
        <w:t>–</w:t>
      </w:r>
      <w:r w:rsidRPr="0053012C">
        <w:t xml:space="preserve"> удосконалення</w:t>
      </w:r>
      <w:r w:rsidR="00B308EC" w:rsidRPr="0053012C">
        <w:t xml:space="preserve"> </w:t>
      </w:r>
      <w:r w:rsidRPr="0053012C">
        <w:t>технічної</w:t>
      </w:r>
      <w:r w:rsidRPr="0053012C">
        <w:rPr>
          <w:spacing w:val="4"/>
        </w:rPr>
        <w:t xml:space="preserve"> майстерності з </w:t>
      </w:r>
      <w:r w:rsidRPr="0053012C">
        <w:rPr>
          <w:spacing w:val="6"/>
        </w:rPr>
        <w:t xml:space="preserve">урахуванням індивідуальних особливостей </w:t>
      </w:r>
      <w:r w:rsidR="001B2016" w:rsidRPr="0053012C">
        <w:rPr>
          <w:spacing w:val="6"/>
        </w:rPr>
        <w:t>спортсмена</w:t>
      </w:r>
      <w:r w:rsidR="0044505E" w:rsidRPr="0053012C">
        <w:rPr>
          <w:spacing w:val="6"/>
        </w:rPr>
        <w:t xml:space="preserve"> </w:t>
      </w:r>
      <w:r w:rsidRPr="0053012C">
        <w:rPr>
          <w:spacing w:val="6"/>
        </w:rPr>
        <w:t xml:space="preserve">та умов змагальної </w:t>
      </w:r>
      <w:r w:rsidRPr="0053012C">
        <w:rPr>
          <w:spacing w:val="4"/>
        </w:rPr>
        <w:t xml:space="preserve">діяльності, а також забезпечення максимального взаємозв'язку між руховими та вегетативними функціями, удосконалення здібностей до максимальної реалізації функціонального потенціалу </w:t>
      </w:r>
      <w:proofErr w:type="gramStart"/>
      <w:r w:rsidRPr="0053012C">
        <w:rPr>
          <w:spacing w:val="4"/>
        </w:rPr>
        <w:t>п</w:t>
      </w:r>
      <w:proofErr w:type="gramEnd"/>
      <w:r w:rsidRPr="0053012C">
        <w:rPr>
          <w:spacing w:val="4"/>
        </w:rPr>
        <w:t>ід час виконання змагальних дій та ефективного використання вивчених дій у змагальних умовах.</w:t>
      </w:r>
    </w:p>
    <w:p w:rsidR="00B308EC" w:rsidRPr="0053012C" w:rsidRDefault="00AA5330" w:rsidP="00B308EC">
      <w:pPr>
        <w:shd w:val="clear" w:color="auto" w:fill="FFFFFF"/>
        <w:ind w:firstLine="720"/>
      </w:pPr>
      <w:r w:rsidRPr="0053012C">
        <w:rPr>
          <w:spacing w:val="5"/>
        </w:rPr>
        <w:t xml:space="preserve">Зазначені стадії становлення технічної майстерності дають можливість </w:t>
      </w:r>
      <w:r w:rsidRPr="0053012C">
        <w:rPr>
          <w:spacing w:val="4"/>
        </w:rPr>
        <w:t xml:space="preserve">роздробити процес її удосконалення на відносно самостійні частки, виділити </w:t>
      </w:r>
      <w:proofErr w:type="gramStart"/>
      <w:r w:rsidRPr="0053012C">
        <w:rPr>
          <w:spacing w:val="4"/>
        </w:rPr>
        <w:t>в</w:t>
      </w:r>
      <w:proofErr w:type="gramEnd"/>
      <w:r w:rsidRPr="0053012C">
        <w:rPr>
          <w:spacing w:val="4"/>
        </w:rPr>
        <w:t xml:space="preserve"> </w:t>
      </w:r>
      <w:proofErr w:type="gramStart"/>
      <w:r w:rsidRPr="0053012C">
        <w:rPr>
          <w:spacing w:val="4"/>
        </w:rPr>
        <w:t>структур</w:t>
      </w:r>
      <w:proofErr w:type="gramEnd"/>
      <w:r w:rsidRPr="0053012C">
        <w:rPr>
          <w:spacing w:val="4"/>
        </w:rPr>
        <w:t>і навчального процесу три етапи</w:t>
      </w:r>
      <w:r w:rsidR="00B308EC" w:rsidRPr="0053012C">
        <w:rPr>
          <w:spacing w:val="4"/>
        </w:rPr>
        <w:t xml:space="preserve"> </w:t>
      </w:r>
      <w:r w:rsidR="00B308EC" w:rsidRPr="0053012C">
        <w:rPr>
          <w:spacing w:val="3"/>
        </w:rPr>
        <w:t>[</w:t>
      </w:r>
      <w:fldSimple w:instr=" REF _Ref90206811 \r \h  \* MERGEFORMAT ">
        <w:r w:rsidR="00B308EC" w:rsidRPr="0053012C">
          <w:rPr>
            <w:spacing w:val="3"/>
          </w:rPr>
          <w:t>30</w:t>
        </w:r>
      </w:fldSimple>
      <w:r w:rsidR="00B308EC" w:rsidRPr="0053012C">
        <w:rPr>
          <w:spacing w:val="3"/>
        </w:rPr>
        <w:t xml:space="preserve">, </w:t>
      </w:r>
      <w:fldSimple w:instr=" REF _Ref90207561 \r \h  \* MERGEFORMAT ">
        <w:r w:rsidR="00B308EC" w:rsidRPr="0053012C">
          <w:rPr>
            <w:spacing w:val="3"/>
          </w:rPr>
          <w:t>73</w:t>
        </w:r>
      </w:fldSimple>
      <w:r w:rsidR="00B308EC" w:rsidRPr="0053012C">
        <w:rPr>
          <w:spacing w:val="3"/>
        </w:rPr>
        <w:t>]:</w:t>
      </w:r>
    </w:p>
    <w:p w:rsidR="00AA5330" w:rsidRPr="0053012C" w:rsidRDefault="00AA5330" w:rsidP="00AA5330">
      <w:pPr>
        <w:shd w:val="clear" w:color="auto" w:fill="FFFFFF"/>
        <w:ind w:firstLine="720"/>
        <w:rPr>
          <w:spacing w:val="4"/>
        </w:rPr>
      </w:pPr>
      <w:r w:rsidRPr="0053012C">
        <w:rPr>
          <w:spacing w:val="4"/>
        </w:rPr>
        <w:t>:</w:t>
      </w:r>
    </w:p>
    <w:p w:rsidR="00AA5330" w:rsidRPr="0053012C" w:rsidRDefault="00AA5330" w:rsidP="00935372">
      <w:r w:rsidRPr="0053012C">
        <w:lastRenderedPageBreak/>
        <w:t xml:space="preserve">перший </w:t>
      </w:r>
      <w:r w:rsidR="00935372" w:rsidRPr="0053012C">
        <w:t>–</w:t>
      </w:r>
      <w:r w:rsidRPr="0053012C">
        <w:t xml:space="preserve"> початкове навчання. Створюється загальне уявлення про рухову д</w:t>
      </w:r>
      <w:r w:rsidRPr="0053012C">
        <w:rPr>
          <w:spacing w:val="6"/>
        </w:rPr>
        <w:t xml:space="preserve">ію, формується настанова на оволодіння нею, вивчається основний механізм </w:t>
      </w:r>
      <w:r w:rsidRPr="0053012C">
        <w:t>дії, формується її ритмічна структура, усуваються грубі помилки;</w:t>
      </w:r>
    </w:p>
    <w:p w:rsidR="00AA5330" w:rsidRPr="0053012C" w:rsidRDefault="00AA5330" w:rsidP="00935372">
      <w:r w:rsidRPr="0053012C">
        <w:t xml:space="preserve">другий </w:t>
      </w:r>
      <w:r w:rsidR="00935372" w:rsidRPr="0053012C">
        <w:t>–</w:t>
      </w:r>
      <w:r w:rsidRPr="0053012C">
        <w:t xml:space="preserve"> поглиблене навчання. Деталізується поняття рухової дії, удосконалюються її координаційна (за елементами, динамічними й кінематичними характеристиками) та ритмічна структури, забезпечується їх раціональне спі</w:t>
      </w:r>
      <w:proofErr w:type="gramStart"/>
      <w:r w:rsidRPr="0053012C">
        <w:t>вв</w:t>
      </w:r>
      <w:proofErr w:type="gramEnd"/>
      <w:r w:rsidRPr="0053012C">
        <w:t>ідношення відповідно до</w:t>
      </w:r>
      <w:r w:rsidRPr="0053012C">
        <w:rPr>
          <w:spacing w:val="4"/>
        </w:rPr>
        <w:t xml:space="preserve"> індивідуальних здібностей сп</w:t>
      </w:r>
      <w:r w:rsidR="00DF0034" w:rsidRPr="0053012C">
        <w:rPr>
          <w:spacing w:val="4"/>
        </w:rPr>
        <w:t>ортсмен</w:t>
      </w:r>
      <w:r w:rsidR="00DF0034" w:rsidRPr="0053012C">
        <w:rPr>
          <w:spacing w:val="4"/>
          <w:lang w:val="uk-UA"/>
        </w:rPr>
        <w:t>а</w:t>
      </w:r>
      <w:r w:rsidRPr="0053012C">
        <w:rPr>
          <w:spacing w:val="4"/>
        </w:rPr>
        <w:t>;</w:t>
      </w:r>
    </w:p>
    <w:p w:rsidR="00AA5330" w:rsidRPr="0053012C" w:rsidRDefault="00AA5330" w:rsidP="00B86FD7">
      <w:r w:rsidRPr="0053012C">
        <w:t xml:space="preserve">третій </w:t>
      </w:r>
      <w:r w:rsidR="00935372" w:rsidRPr="0053012C">
        <w:t>–</w:t>
      </w:r>
      <w:r w:rsidRPr="0053012C">
        <w:t xml:space="preserve"> закріплення та подальше удосконалення. Навичка стабілізується, удосконалюється цільова варіативність дій шляхом адаптації їх до індивіду</w:t>
      </w:r>
      <w:r w:rsidR="003778CF" w:rsidRPr="0053012C">
        <w:t>альних здібностей спортсмен</w:t>
      </w:r>
      <w:r w:rsidR="003778CF" w:rsidRPr="0053012C">
        <w:rPr>
          <w:lang w:val="uk-UA"/>
        </w:rPr>
        <w:t>а</w:t>
      </w:r>
      <w:r w:rsidRPr="0053012C">
        <w:t xml:space="preserve">, </w:t>
      </w:r>
      <w:proofErr w:type="gramStart"/>
      <w:r w:rsidRPr="0053012C">
        <w:t>р</w:t>
      </w:r>
      <w:proofErr w:type="gramEnd"/>
      <w:r w:rsidRPr="0053012C">
        <w:t xml:space="preserve">ізних умов з урахуванням </w:t>
      </w:r>
      <w:r w:rsidRPr="0053012C">
        <w:rPr>
          <w:spacing w:val="4"/>
        </w:rPr>
        <w:t>максимальних проявів рухових якостей.</w:t>
      </w:r>
    </w:p>
    <w:p w:rsidR="00AA5330" w:rsidRPr="0053012C" w:rsidRDefault="00AA5330" w:rsidP="00AA5330">
      <w:pPr>
        <w:shd w:val="clear" w:color="auto" w:fill="FFFFFF"/>
        <w:ind w:firstLine="720"/>
      </w:pPr>
      <w:r w:rsidRPr="0053012C">
        <w:rPr>
          <w:spacing w:val="4"/>
        </w:rPr>
        <w:t xml:space="preserve">Перший етап </w:t>
      </w:r>
      <w:proofErr w:type="gramStart"/>
      <w:r w:rsidRPr="0053012C">
        <w:rPr>
          <w:spacing w:val="4"/>
        </w:rPr>
        <w:t>п</w:t>
      </w:r>
      <w:proofErr w:type="gramEnd"/>
      <w:r w:rsidRPr="0053012C">
        <w:rPr>
          <w:spacing w:val="4"/>
        </w:rPr>
        <w:t xml:space="preserve">ідготовки в цьому випадку дорівнює першим двом стадіям, </w:t>
      </w:r>
      <w:r w:rsidRPr="0053012C">
        <w:rPr>
          <w:spacing w:val="1"/>
        </w:rPr>
        <w:t xml:space="preserve">другий - третій, третій - четвертій та </w:t>
      </w:r>
      <w:r w:rsidRPr="0053012C">
        <w:rPr>
          <w:spacing w:val="24"/>
        </w:rPr>
        <w:t>п'ятій</w:t>
      </w:r>
      <w:r w:rsidRPr="0053012C">
        <w:rPr>
          <w:spacing w:val="1"/>
        </w:rPr>
        <w:t xml:space="preserve"> стадіям становлення та </w:t>
      </w:r>
      <w:r w:rsidRPr="0053012C">
        <w:rPr>
          <w:spacing w:val="3"/>
        </w:rPr>
        <w:t>удосконалення технічної майстерності.</w:t>
      </w:r>
    </w:p>
    <w:p w:rsidR="009F2E3D" w:rsidRPr="0053012C" w:rsidRDefault="009F2E3D" w:rsidP="009F2E3D">
      <w:pPr>
        <w:shd w:val="clear" w:color="auto" w:fill="FFFFFF"/>
        <w:ind w:firstLine="720"/>
        <w:rPr>
          <w:spacing w:val="5"/>
        </w:rPr>
      </w:pPr>
      <w:r w:rsidRPr="0053012C">
        <w:rPr>
          <w:spacing w:val="5"/>
        </w:rPr>
        <w:t xml:space="preserve">Основні завдання початкової </w:t>
      </w:r>
      <w:proofErr w:type="gramStart"/>
      <w:r w:rsidRPr="0053012C">
        <w:rPr>
          <w:spacing w:val="5"/>
        </w:rPr>
        <w:t>п</w:t>
      </w:r>
      <w:proofErr w:type="gramEnd"/>
      <w:r w:rsidRPr="0053012C">
        <w:rPr>
          <w:spacing w:val="5"/>
        </w:rPr>
        <w:t>ідготовки</w:t>
      </w:r>
      <w:r w:rsidR="00120204" w:rsidRPr="00874039">
        <w:rPr>
          <w:spacing w:val="5"/>
        </w:rPr>
        <w:t xml:space="preserve"> [</w:t>
      </w:r>
      <w:fldSimple w:instr=" REF _Ref90208594 \r \h  \* MERGEFORMAT ">
        <w:r w:rsidR="00120204" w:rsidRPr="00874039">
          <w:rPr>
            <w:spacing w:val="5"/>
          </w:rPr>
          <w:t>50</w:t>
        </w:r>
      </w:fldSimple>
      <w:r w:rsidR="00120204" w:rsidRPr="00874039">
        <w:rPr>
          <w:spacing w:val="5"/>
        </w:rPr>
        <w:t>]</w:t>
      </w:r>
      <w:r w:rsidRPr="0053012C">
        <w:rPr>
          <w:spacing w:val="5"/>
        </w:rPr>
        <w:t>:</w:t>
      </w:r>
    </w:p>
    <w:p w:rsidR="00AF1FB7" w:rsidRPr="0053012C" w:rsidRDefault="00AF1FB7" w:rsidP="00AF1FB7">
      <w:pPr>
        <w:shd w:val="clear" w:color="auto" w:fill="FFFFFF"/>
        <w:ind w:firstLine="720"/>
        <w:rPr>
          <w:spacing w:val="-4"/>
        </w:rPr>
      </w:pPr>
      <w:r w:rsidRPr="0053012C">
        <w:rPr>
          <w:spacing w:val="-4"/>
        </w:rPr>
        <w:t xml:space="preserve">1. </w:t>
      </w:r>
      <w:proofErr w:type="gramStart"/>
      <w:r w:rsidRPr="0053012C">
        <w:rPr>
          <w:spacing w:val="-4"/>
        </w:rPr>
        <w:t>Р</w:t>
      </w:r>
      <w:proofErr w:type="gramEnd"/>
      <w:r w:rsidRPr="0053012C">
        <w:rPr>
          <w:spacing w:val="-4"/>
        </w:rPr>
        <w:t xml:space="preserve">ізнобічний розвиток фізичних можливостей організму. </w:t>
      </w:r>
    </w:p>
    <w:p w:rsidR="00AF1FB7" w:rsidRPr="0053012C" w:rsidRDefault="00AF1FB7" w:rsidP="00AF1FB7">
      <w:pPr>
        <w:shd w:val="clear" w:color="auto" w:fill="FFFFFF"/>
        <w:ind w:firstLine="720"/>
        <w:rPr>
          <w:spacing w:val="-5"/>
        </w:rPr>
      </w:pPr>
      <w:r w:rsidRPr="0053012C">
        <w:rPr>
          <w:spacing w:val="-2"/>
        </w:rPr>
        <w:t xml:space="preserve">2. Зміцнення здоров'я та гармонійний розвиток органів і функціональних систем </w:t>
      </w:r>
      <w:r w:rsidRPr="0053012C">
        <w:rPr>
          <w:spacing w:val="-5"/>
        </w:rPr>
        <w:t xml:space="preserve">організму юних спортсменок. </w:t>
      </w:r>
    </w:p>
    <w:p w:rsidR="00AF1FB7" w:rsidRPr="0053012C" w:rsidRDefault="00AF1FB7" w:rsidP="00AF1FB7">
      <w:pPr>
        <w:shd w:val="clear" w:color="auto" w:fill="FFFFFF"/>
        <w:ind w:firstLine="720"/>
      </w:pPr>
      <w:r w:rsidRPr="0053012C">
        <w:rPr>
          <w:spacing w:val="-5"/>
        </w:rPr>
        <w:t xml:space="preserve">3. Усунення недоліків у фізичному розвитку і фізичній </w:t>
      </w:r>
      <w:proofErr w:type="gramStart"/>
      <w:r w:rsidRPr="0053012C">
        <w:rPr>
          <w:spacing w:val="-5"/>
        </w:rPr>
        <w:t>п</w:t>
      </w:r>
      <w:proofErr w:type="gramEnd"/>
      <w:r w:rsidRPr="0053012C">
        <w:rPr>
          <w:spacing w:val="-5"/>
        </w:rPr>
        <w:t>ідготовленості.</w:t>
      </w:r>
    </w:p>
    <w:p w:rsidR="00AF1FB7" w:rsidRPr="0053012C" w:rsidRDefault="00AF1FB7" w:rsidP="00AF1FB7">
      <w:pPr>
        <w:shd w:val="clear" w:color="auto" w:fill="FFFFFF"/>
        <w:tabs>
          <w:tab w:val="left" w:pos="490"/>
        </w:tabs>
        <w:ind w:firstLine="720"/>
      </w:pPr>
      <w:r w:rsidRPr="0053012C">
        <w:rPr>
          <w:spacing w:val="-11"/>
        </w:rPr>
        <w:t>4.</w:t>
      </w:r>
      <w:r w:rsidRPr="0053012C">
        <w:t xml:space="preserve"> </w:t>
      </w:r>
      <w:r w:rsidRPr="0053012C">
        <w:rPr>
          <w:spacing w:val="-3"/>
        </w:rPr>
        <w:t xml:space="preserve">Створення рухового потенціалу, на базі якого буде удосконалюватися </w:t>
      </w:r>
      <w:r w:rsidRPr="0053012C">
        <w:rPr>
          <w:spacing w:val="-4"/>
        </w:rPr>
        <w:t xml:space="preserve">технічна і фізична </w:t>
      </w:r>
      <w:proofErr w:type="gramStart"/>
      <w:r w:rsidRPr="0053012C">
        <w:rPr>
          <w:spacing w:val="-4"/>
        </w:rPr>
        <w:t>п</w:t>
      </w:r>
      <w:proofErr w:type="gramEnd"/>
      <w:r w:rsidRPr="0053012C">
        <w:rPr>
          <w:spacing w:val="-4"/>
        </w:rPr>
        <w:t>ідготовленість.</w:t>
      </w:r>
    </w:p>
    <w:p w:rsidR="00AF1FB7" w:rsidRPr="0053012C" w:rsidRDefault="00AF1FB7" w:rsidP="00AF1FB7">
      <w:pPr>
        <w:shd w:val="clear" w:color="auto" w:fill="FFFFFF"/>
        <w:tabs>
          <w:tab w:val="left" w:pos="514"/>
        </w:tabs>
        <w:ind w:firstLine="720"/>
      </w:pPr>
      <w:r w:rsidRPr="0053012C">
        <w:rPr>
          <w:spacing w:val="-14"/>
        </w:rPr>
        <w:t>5.</w:t>
      </w:r>
      <w:r w:rsidRPr="0053012C">
        <w:t xml:space="preserve"> Формування сталого інтересу до цілеспрямованого спорти</w:t>
      </w:r>
      <w:r w:rsidRPr="0053012C">
        <w:rPr>
          <w:spacing w:val="-5"/>
        </w:rPr>
        <w:t>вного удосконалення.</w:t>
      </w:r>
    </w:p>
    <w:p w:rsidR="00AF1FB7" w:rsidRPr="0053012C" w:rsidRDefault="00AF1FB7" w:rsidP="00AF1FB7">
      <w:pPr>
        <w:shd w:val="clear" w:color="auto" w:fill="FFFFFF"/>
        <w:ind w:firstLine="720"/>
        <w:rPr>
          <w:spacing w:val="-5"/>
        </w:rPr>
      </w:pPr>
      <w:r w:rsidRPr="0053012C">
        <w:rPr>
          <w:spacing w:val="-3"/>
        </w:rPr>
        <w:t xml:space="preserve">6. Створення міцного фундаменту технічної </w:t>
      </w:r>
      <w:proofErr w:type="gramStart"/>
      <w:r w:rsidRPr="0053012C">
        <w:rPr>
          <w:spacing w:val="-3"/>
        </w:rPr>
        <w:t>п</w:t>
      </w:r>
      <w:proofErr w:type="gramEnd"/>
      <w:r w:rsidRPr="0053012C">
        <w:rPr>
          <w:spacing w:val="-3"/>
        </w:rPr>
        <w:t>ідготовленості, оволодіння арсеналом</w:t>
      </w:r>
      <w:r w:rsidRPr="0053012C">
        <w:rPr>
          <w:spacing w:val="-5"/>
        </w:rPr>
        <w:t xml:space="preserve"> рухових умінь і навичок, характерних для боксу. </w:t>
      </w:r>
    </w:p>
    <w:p w:rsidR="00AF1FB7" w:rsidRPr="0053012C" w:rsidRDefault="00AF1FB7" w:rsidP="00AF1FB7">
      <w:pPr>
        <w:shd w:val="clear" w:color="auto" w:fill="FFFFFF"/>
        <w:ind w:firstLine="720"/>
      </w:pPr>
      <w:r w:rsidRPr="0053012C">
        <w:rPr>
          <w:spacing w:val="-5"/>
        </w:rPr>
        <w:t xml:space="preserve">7. </w:t>
      </w:r>
      <w:r w:rsidRPr="0053012C">
        <w:t xml:space="preserve">Розвинення </w:t>
      </w:r>
      <w:proofErr w:type="gramStart"/>
      <w:r w:rsidRPr="0053012C">
        <w:t>р</w:t>
      </w:r>
      <w:proofErr w:type="gramEnd"/>
      <w:r w:rsidRPr="0053012C">
        <w:t>ізних форм прояву швидкості, а також координаційних здібностей</w:t>
      </w:r>
      <w:r w:rsidRPr="0053012C">
        <w:rPr>
          <w:spacing w:val="-5"/>
        </w:rPr>
        <w:t xml:space="preserve"> та гнучкості.</w:t>
      </w:r>
    </w:p>
    <w:p w:rsidR="00AF1FB7" w:rsidRPr="0053012C" w:rsidRDefault="00AF1FB7" w:rsidP="00AF1FB7">
      <w:pPr>
        <w:shd w:val="clear" w:color="auto" w:fill="FFFFFF"/>
        <w:ind w:firstLine="720"/>
      </w:pPr>
      <w:r w:rsidRPr="0053012C">
        <w:rPr>
          <w:spacing w:val="-4"/>
        </w:rPr>
        <w:lastRenderedPageBreak/>
        <w:t>8. Поширення обсягу теоретичних знань стосовно оволодіння технічними елементами</w:t>
      </w:r>
      <w:r w:rsidRPr="0053012C">
        <w:rPr>
          <w:i/>
          <w:iCs/>
          <w:spacing w:val="-4"/>
        </w:rPr>
        <w:t xml:space="preserve">, </w:t>
      </w:r>
      <w:r w:rsidRPr="0053012C">
        <w:rPr>
          <w:spacing w:val="-4"/>
        </w:rPr>
        <w:t xml:space="preserve">передбаченими на цьому етапі </w:t>
      </w:r>
      <w:proofErr w:type="gramStart"/>
      <w:r w:rsidRPr="0053012C">
        <w:rPr>
          <w:spacing w:val="-4"/>
        </w:rPr>
        <w:t>п</w:t>
      </w:r>
      <w:proofErr w:type="gramEnd"/>
      <w:r w:rsidRPr="0053012C">
        <w:rPr>
          <w:spacing w:val="-4"/>
        </w:rPr>
        <w:t>ідготовки.</w:t>
      </w:r>
    </w:p>
    <w:p w:rsidR="009F2E3D" w:rsidRPr="0053012C" w:rsidRDefault="00AF1FB7" w:rsidP="00D92F2C">
      <w:pPr>
        <w:shd w:val="clear" w:color="auto" w:fill="FFFFFF"/>
        <w:ind w:firstLine="720"/>
      </w:pPr>
      <w:r w:rsidRPr="0053012C">
        <w:rPr>
          <w:spacing w:val="-2"/>
        </w:rPr>
        <w:t xml:space="preserve">9. Базова психологічна </w:t>
      </w:r>
      <w:proofErr w:type="gramStart"/>
      <w:r w:rsidRPr="0053012C">
        <w:rPr>
          <w:spacing w:val="-2"/>
        </w:rPr>
        <w:t>п</w:t>
      </w:r>
      <w:proofErr w:type="gramEnd"/>
      <w:r w:rsidRPr="0053012C">
        <w:rPr>
          <w:spacing w:val="-2"/>
        </w:rPr>
        <w:t xml:space="preserve">ідготовка </w:t>
      </w:r>
      <w:r w:rsidR="00935372" w:rsidRPr="0053012C">
        <w:t>–</w:t>
      </w:r>
      <w:r w:rsidRPr="0053012C">
        <w:rPr>
          <w:spacing w:val="-2"/>
        </w:rPr>
        <w:t xml:space="preserve"> засади психогігієни та психопрофі</w:t>
      </w:r>
      <w:r w:rsidRPr="0053012C">
        <w:rPr>
          <w:spacing w:val="-6"/>
        </w:rPr>
        <w:t>лактики (саморегуляції психічних станів).</w:t>
      </w:r>
    </w:p>
    <w:p w:rsidR="00AA5330" w:rsidRPr="0053012C" w:rsidRDefault="00AA5330" w:rsidP="00AA5330"/>
    <w:p w:rsidR="00C22F1F" w:rsidRPr="0053012C" w:rsidRDefault="00DF70A3" w:rsidP="00A95DF8">
      <w:pPr>
        <w:pStyle w:val="1"/>
      </w:pPr>
      <w:r w:rsidRPr="0053012C">
        <w:lastRenderedPageBreak/>
        <w:t xml:space="preserve"> </w:t>
      </w:r>
      <w:bookmarkStart w:id="9" w:name="bookmark18"/>
      <w:bookmarkStart w:id="10" w:name="bookmark19"/>
      <w:bookmarkStart w:id="11" w:name="_Toc27920310"/>
      <w:bookmarkStart w:id="12" w:name="_Toc90144707"/>
      <w:r w:rsidR="00A95DF8" w:rsidRPr="00E52EE5">
        <w:t>2.</w:t>
      </w:r>
      <w:r w:rsidR="004D4080" w:rsidRPr="00E52EE5">
        <w:t xml:space="preserve"> </w:t>
      </w:r>
      <w:bookmarkStart w:id="13" w:name="_Toc27920313"/>
      <w:bookmarkEnd w:id="9"/>
      <w:bookmarkEnd w:id="10"/>
      <w:bookmarkEnd w:id="11"/>
      <w:r w:rsidR="006A1BCB" w:rsidRPr="0053012C">
        <w:t>ЗАВДАННЯ МЕТОДИ</w:t>
      </w:r>
      <w:r w:rsidR="0085145E" w:rsidRPr="0053012C">
        <w:t xml:space="preserve"> </w:t>
      </w:r>
      <w:bookmarkEnd w:id="13"/>
      <w:r w:rsidR="006C20DD" w:rsidRPr="00E52EE5">
        <w:t>ТА</w:t>
      </w:r>
      <w:r w:rsidR="006A1BCB" w:rsidRPr="0053012C">
        <w:t xml:space="preserve"> ОРГАНІЗАЦІЯ ДОСЛІДЖЕННЯ</w:t>
      </w:r>
      <w:bookmarkEnd w:id="12"/>
    </w:p>
    <w:p w:rsidR="00FA3DFB" w:rsidRPr="0053012C" w:rsidRDefault="00FA3DFB" w:rsidP="00FA3DFB">
      <w:pPr>
        <w:rPr>
          <w:lang w:val="uk-UA"/>
        </w:rPr>
      </w:pPr>
    </w:p>
    <w:p w:rsidR="00FA3DFB" w:rsidRPr="0053012C" w:rsidRDefault="00A95DF8" w:rsidP="00A95DF8">
      <w:pPr>
        <w:pStyle w:val="2"/>
      </w:pPr>
      <w:bookmarkStart w:id="14" w:name="_Toc28182610"/>
      <w:bookmarkStart w:id="15" w:name="_Toc28182630"/>
      <w:bookmarkStart w:id="16" w:name="_Toc28183084"/>
      <w:bookmarkStart w:id="17" w:name="_Toc28255607"/>
      <w:bookmarkStart w:id="18" w:name="_Toc29038165"/>
      <w:bookmarkStart w:id="19" w:name="_Toc29394309"/>
      <w:bookmarkStart w:id="20" w:name="_Toc29394327"/>
      <w:bookmarkStart w:id="21" w:name="_Toc29394383"/>
      <w:bookmarkStart w:id="22" w:name="_Toc29467383"/>
      <w:bookmarkStart w:id="23" w:name="_Toc29467409"/>
      <w:bookmarkStart w:id="24" w:name="_Toc29479201"/>
      <w:bookmarkStart w:id="25" w:name="_Toc90033800"/>
      <w:bookmarkStart w:id="26" w:name="_Toc90033854"/>
      <w:bookmarkStart w:id="27" w:name="_Toc90033883"/>
      <w:bookmarkStart w:id="28" w:name="_Toc90144708"/>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E52EE5">
        <w:t>2.1</w:t>
      </w:r>
      <w:r w:rsidR="00B13A06" w:rsidRPr="00E52EE5">
        <w:t xml:space="preserve"> </w:t>
      </w:r>
      <w:r w:rsidR="00FA3DFB" w:rsidRPr="0053012C">
        <w:t xml:space="preserve">Завдання </w:t>
      </w:r>
      <w:proofErr w:type="gramStart"/>
      <w:r w:rsidR="00FA3DFB" w:rsidRPr="0053012C">
        <w:t>досл</w:t>
      </w:r>
      <w:proofErr w:type="gramEnd"/>
      <w:r w:rsidR="00FA3DFB" w:rsidRPr="0053012C">
        <w:t>ідження</w:t>
      </w:r>
      <w:bookmarkEnd w:id="28"/>
    </w:p>
    <w:p w:rsidR="00FA3DFB" w:rsidRPr="0053012C" w:rsidRDefault="00FA3DFB" w:rsidP="00FA3DFB">
      <w:pPr>
        <w:rPr>
          <w:lang w:val="uk-UA"/>
        </w:rPr>
      </w:pPr>
    </w:p>
    <w:p w:rsidR="00C23194" w:rsidRPr="0053012C" w:rsidRDefault="00C23194" w:rsidP="00FA3DFB">
      <w:pPr>
        <w:rPr>
          <w:lang w:val="uk-UA"/>
        </w:rPr>
      </w:pPr>
      <w:r w:rsidRPr="0053012C">
        <w:rPr>
          <w:lang w:val="uk-UA"/>
        </w:rPr>
        <w:t>Мета дослідження – дослідити динаміку фізичної підготовленості учнів старшого шкільного віку під впливом занять з боксу.</w:t>
      </w:r>
    </w:p>
    <w:p w:rsidR="00C23194" w:rsidRPr="0053012C" w:rsidRDefault="00C23194" w:rsidP="00C23194">
      <w:pPr>
        <w:rPr>
          <w:lang w:val="uk-UA"/>
        </w:rPr>
      </w:pPr>
      <w:r w:rsidRPr="0053012C">
        <w:t xml:space="preserve">Завдання </w:t>
      </w:r>
      <w:proofErr w:type="gramStart"/>
      <w:r w:rsidRPr="0053012C">
        <w:t>досл</w:t>
      </w:r>
      <w:proofErr w:type="gramEnd"/>
      <w:r w:rsidRPr="0053012C">
        <w:t>ідження:</w:t>
      </w:r>
    </w:p>
    <w:p w:rsidR="002543CF" w:rsidRPr="0053012C" w:rsidRDefault="002543CF" w:rsidP="00995BAD">
      <w:pPr>
        <w:pStyle w:val="10"/>
        <w:numPr>
          <w:ilvl w:val="0"/>
          <w:numId w:val="17"/>
        </w:numPr>
        <w:shd w:val="clear" w:color="auto" w:fill="auto"/>
        <w:tabs>
          <w:tab w:val="left" w:pos="799"/>
        </w:tabs>
        <w:ind w:firstLine="709"/>
        <w:rPr>
          <w:lang w:val="uk-UA"/>
        </w:rPr>
      </w:pPr>
      <w:r w:rsidRPr="0053012C">
        <w:rPr>
          <w:lang w:val="uk-UA"/>
        </w:rPr>
        <w:t xml:space="preserve">Здійснити теоретичний аналіз стану проблеми дослідження у педагогічній теорії та узагальнити досвід педагогічної практики. </w:t>
      </w:r>
    </w:p>
    <w:p w:rsidR="00FA3DFB" w:rsidRPr="0053012C" w:rsidRDefault="002543CF" w:rsidP="00995BAD">
      <w:pPr>
        <w:pStyle w:val="10"/>
        <w:numPr>
          <w:ilvl w:val="0"/>
          <w:numId w:val="17"/>
        </w:numPr>
        <w:shd w:val="clear" w:color="auto" w:fill="auto"/>
        <w:tabs>
          <w:tab w:val="left" w:pos="799"/>
        </w:tabs>
        <w:ind w:firstLine="709"/>
        <w:rPr>
          <w:lang w:val="uk-UA"/>
        </w:rPr>
      </w:pPr>
      <w:r w:rsidRPr="0053012C">
        <w:t xml:space="preserve">Визначити особливості розвитку рухових якостей учнів </w:t>
      </w:r>
      <w:proofErr w:type="gramStart"/>
      <w:r w:rsidRPr="0053012C">
        <w:t>старшого</w:t>
      </w:r>
      <w:proofErr w:type="gramEnd"/>
      <w:r w:rsidRPr="0053012C">
        <w:t xml:space="preserve"> шкільного віку засобами</w:t>
      </w:r>
      <w:r w:rsidRPr="0053012C">
        <w:rPr>
          <w:lang w:val="uk-UA"/>
        </w:rPr>
        <w:t xml:space="preserve"> боксу</w:t>
      </w:r>
      <w:r w:rsidR="008909FB" w:rsidRPr="0053012C">
        <w:rPr>
          <w:lang w:val="uk-UA"/>
        </w:rPr>
        <w:t>.</w:t>
      </w:r>
    </w:p>
    <w:p w:rsidR="008909FB" w:rsidRPr="0053012C" w:rsidRDefault="008909FB" w:rsidP="00995BAD">
      <w:pPr>
        <w:pStyle w:val="10"/>
        <w:numPr>
          <w:ilvl w:val="0"/>
          <w:numId w:val="17"/>
        </w:numPr>
        <w:shd w:val="clear" w:color="auto" w:fill="auto"/>
        <w:tabs>
          <w:tab w:val="left" w:pos="799"/>
        </w:tabs>
        <w:ind w:firstLine="709"/>
      </w:pPr>
      <w:r w:rsidRPr="0053012C">
        <w:t xml:space="preserve">Експериментально обґрунтувати ефективність впливу занять з </w:t>
      </w:r>
      <w:r w:rsidRPr="0053012C">
        <w:rPr>
          <w:lang w:val="uk-UA"/>
        </w:rPr>
        <w:t>боксу</w:t>
      </w:r>
      <w:r w:rsidRPr="0053012C">
        <w:t xml:space="preserve"> на </w:t>
      </w:r>
      <w:proofErr w:type="gramStart"/>
      <w:r w:rsidRPr="0053012C">
        <w:t>р</w:t>
      </w:r>
      <w:proofErr w:type="gramEnd"/>
      <w:r w:rsidRPr="0053012C">
        <w:t xml:space="preserve">івень фізичної підготовленості учнів старшого шкільного віку. </w:t>
      </w:r>
    </w:p>
    <w:p w:rsidR="007B6B87" w:rsidRPr="0053012C" w:rsidRDefault="007B6B87" w:rsidP="007B6B87">
      <w:pPr>
        <w:pStyle w:val="10"/>
        <w:shd w:val="clear" w:color="auto" w:fill="auto"/>
        <w:tabs>
          <w:tab w:val="left" w:pos="799"/>
        </w:tabs>
        <w:ind w:firstLine="0"/>
        <w:rPr>
          <w:lang w:val="uk-UA"/>
        </w:rPr>
      </w:pPr>
    </w:p>
    <w:p w:rsidR="00C22F1F" w:rsidRPr="0053012C" w:rsidRDefault="00A95DF8" w:rsidP="00A95DF8">
      <w:pPr>
        <w:pStyle w:val="2"/>
      </w:pPr>
      <w:bookmarkStart w:id="29" w:name="bookmark28"/>
      <w:bookmarkStart w:id="30" w:name="bookmark29"/>
      <w:bookmarkStart w:id="31" w:name="_Toc27920314"/>
      <w:bookmarkStart w:id="32" w:name="_Toc90144709"/>
      <w:r w:rsidRPr="0053012C">
        <w:rPr>
          <w:lang w:val="ru-RU"/>
        </w:rPr>
        <w:t>2.2</w:t>
      </w:r>
      <w:r w:rsidR="0044505E" w:rsidRPr="0053012C">
        <w:rPr>
          <w:lang w:val="ru-RU"/>
        </w:rPr>
        <w:t xml:space="preserve"> </w:t>
      </w:r>
      <w:r w:rsidR="00C22F1F" w:rsidRPr="0053012C">
        <w:t xml:space="preserve">Методи </w:t>
      </w:r>
      <w:proofErr w:type="gramStart"/>
      <w:r w:rsidR="00C22F1F" w:rsidRPr="0053012C">
        <w:t>досл</w:t>
      </w:r>
      <w:proofErr w:type="gramEnd"/>
      <w:r w:rsidR="00C22F1F" w:rsidRPr="0053012C">
        <w:t>ідження</w:t>
      </w:r>
      <w:bookmarkEnd w:id="29"/>
      <w:bookmarkEnd w:id="30"/>
      <w:bookmarkEnd w:id="31"/>
      <w:bookmarkEnd w:id="32"/>
    </w:p>
    <w:p w:rsidR="00E146CD" w:rsidRPr="0053012C" w:rsidRDefault="00E146CD" w:rsidP="00824883">
      <w:pPr>
        <w:rPr>
          <w:lang w:val="uk-UA"/>
        </w:rPr>
      </w:pPr>
    </w:p>
    <w:p w:rsidR="00C22F1F" w:rsidRPr="0053012C" w:rsidRDefault="00C22F1F" w:rsidP="008A37FB">
      <w:pPr>
        <w:pStyle w:val="10"/>
        <w:shd w:val="clear" w:color="auto" w:fill="auto"/>
        <w:ind w:firstLine="709"/>
        <w:rPr>
          <w:lang w:val="uk-UA"/>
        </w:rPr>
      </w:pPr>
      <w:r w:rsidRPr="0053012C">
        <w:rPr>
          <w:lang w:val="uk-UA"/>
        </w:rPr>
        <w:t>Висунута нами гіпотеза, мета і завдання дослідження визначили вибір наступних методів дослідження [</w:t>
      </w:r>
      <w:fldSimple w:instr=" REF _Ref90056856 \r \h  \* MERGEFORMAT ">
        <w:r w:rsidR="009C008C" w:rsidRPr="0053012C">
          <w:rPr>
            <w:lang w:val="uk-UA"/>
          </w:rPr>
          <w:t>52</w:t>
        </w:r>
      </w:fldSimple>
      <w:r w:rsidRPr="0053012C">
        <w:rPr>
          <w:lang w:val="uk-UA"/>
        </w:rPr>
        <w:t>]:</w:t>
      </w:r>
    </w:p>
    <w:p w:rsidR="00622873" w:rsidRPr="0053012C" w:rsidRDefault="00622873" w:rsidP="00995BAD">
      <w:pPr>
        <w:numPr>
          <w:ilvl w:val="0"/>
          <w:numId w:val="20"/>
        </w:numPr>
        <w:contextualSpacing/>
        <w:rPr>
          <w:rFonts w:eastAsia="Calibri" w:cs="Times New Roman"/>
          <w:lang w:val="uk-UA"/>
        </w:rPr>
      </w:pPr>
      <w:r w:rsidRPr="0053012C">
        <w:rPr>
          <w:rFonts w:eastAsia="Calibri" w:cs="Times New Roman"/>
          <w:lang w:val="uk-UA"/>
        </w:rPr>
        <w:t>Аналіз науково-методичної літератури з досліджуваної проблеми;</w:t>
      </w:r>
    </w:p>
    <w:p w:rsidR="00622873" w:rsidRPr="0053012C" w:rsidRDefault="00622873" w:rsidP="00995BAD">
      <w:pPr>
        <w:numPr>
          <w:ilvl w:val="0"/>
          <w:numId w:val="20"/>
        </w:numPr>
        <w:contextualSpacing/>
        <w:rPr>
          <w:rFonts w:eastAsia="Calibri" w:cs="Times New Roman"/>
          <w:lang w:val="uk-UA"/>
        </w:rPr>
      </w:pPr>
      <w:r w:rsidRPr="0053012C">
        <w:rPr>
          <w:rFonts w:eastAsia="Calibri" w:cs="Times New Roman"/>
          <w:lang w:val="uk-UA"/>
        </w:rPr>
        <w:t>Педагогічне спостереження;</w:t>
      </w:r>
    </w:p>
    <w:p w:rsidR="00622873" w:rsidRPr="0053012C" w:rsidRDefault="00622873" w:rsidP="00995BAD">
      <w:pPr>
        <w:numPr>
          <w:ilvl w:val="0"/>
          <w:numId w:val="20"/>
        </w:numPr>
        <w:contextualSpacing/>
        <w:rPr>
          <w:rFonts w:eastAsia="Calibri" w:cs="Times New Roman"/>
          <w:lang w:val="uk-UA"/>
        </w:rPr>
      </w:pPr>
      <w:r w:rsidRPr="0053012C">
        <w:rPr>
          <w:rFonts w:eastAsia="Calibri" w:cs="Times New Roman"/>
          <w:lang w:val="uk-UA"/>
        </w:rPr>
        <w:t>Педагогічний експеримент;</w:t>
      </w:r>
    </w:p>
    <w:p w:rsidR="00622873" w:rsidRPr="0053012C" w:rsidRDefault="00622873" w:rsidP="00995BAD">
      <w:pPr>
        <w:numPr>
          <w:ilvl w:val="0"/>
          <w:numId w:val="20"/>
        </w:numPr>
        <w:contextualSpacing/>
        <w:rPr>
          <w:rFonts w:eastAsia="Calibri" w:cs="Times New Roman"/>
          <w:lang w:val="uk-UA"/>
        </w:rPr>
      </w:pPr>
      <w:r w:rsidRPr="0053012C">
        <w:rPr>
          <w:rFonts w:eastAsia="Calibri" w:cs="Times New Roman"/>
          <w:lang w:val="uk-UA"/>
        </w:rPr>
        <w:t>Методи визначення рівня фізичної підготовленості;</w:t>
      </w:r>
    </w:p>
    <w:p w:rsidR="00622873" w:rsidRPr="0053012C" w:rsidRDefault="00622873" w:rsidP="00995BAD">
      <w:pPr>
        <w:numPr>
          <w:ilvl w:val="0"/>
          <w:numId w:val="20"/>
        </w:numPr>
        <w:contextualSpacing/>
        <w:rPr>
          <w:rFonts w:eastAsia="Calibri" w:cs="Times New Roman"/>
          <w:lang w:val="uk-UA"/>
        </w:rPr>
      </w:pPr>
      <w:r w:rsidRPr="0053012C">
        <w:rPr>
          <w:rFonts w:eastAsia="Calibri" w:cs="Times New Roman"/>
          <w:lang w:val="uk-UA"/>
        </w:rPr>
        <w:t>Методи математичної статистики.</w:t>
      </w:r>
    </w:p>
    <w:p w:rsidR="00622873" w:rsidRPr="0053012C" w:rsidRDefault="00622873" w:rsidP="00622873">
      <w:pPr>
        <w:rPr>
          <w:rFonts w:eastAsia="Calibri" w:cs="Times New Roman"/>
          <w:lang w:val="uk-UA"/>
        </w:rPr>
      </w:pPr>
      <w:r w:rsidRPr="0053012C">
        <w:rPr>
          <w:rFonts w:eastAsia="Calibri" w:cs="Times New Roman"/>
          <w:lang w:val="uk-UA"/>
        </w:rPr>
        <w:t>Визначення рівня фізичної підготовленості учнів старшого шкільного віку відбувалося за наступними тестами</w:t>
      </w:r>
      <w:r w:rsidRPr="0053012C">
        <w:rPr>
          <w:rFonts w:eastAsia="Calibri" w:cs="Times New Roman"/>
        </w:rPr>
        <w:t xml:space="preserve"> </w:t>
      </w:r>
      <w:r w:rsidRPr="0053012C">
        <w:rPr>
          <w:rFonts w:eastAsia="Calibri" w:cs="Times New Roman"/>
          <w:lang w:val="uk-UA"/>
        </w:rPr>
        <w:t>(табл. 2.2.1). За результатами тестування визначався сумарний показник рівня фізичної підготовленості (Рфп ) учнів старшого шкільного віку.</w:t>
      </w:r>
    </w:p>
    <w:p w:rsidR="00622873" w:rsidRPr="0053012C" w:rsidRDefault="00622873" w:rsidP="00622873">
      <w:pPr>
        <w:jc w:val="right"/>
        <w:rPr>
          <w:rFonts w:eastAsia="Calibri" w:cs="Times New Roman"/>
          <w:lang w:val="uk-UA"/>
        </w:rPr>
      </w:pPr>
    </w:p>
    <w:p w:rsidR="005409F1" w:rsidRPr="0053012C" w:rsidRDefault="005409F1" w:rsidP="00622873">
      <w:pPr>
        <w:jc w:val="right"/>
        <w:rPr>
          <w:rFonts w:eastAsia="Calibri" w:cs="Times New Roman"/>
          <w:lang w:val="uk-UA"/>
        </w:rPr>
      </w:pPr>
    </w:p>
    <w:p w:rsidR="00622873" w:rsidRPr="00874039" w:rsidRDefault="00622873" w:rsidP="00571E03">
      <w:pPr>
        <w:keepNext/>
        <w:keepLines/>
        <w:spacing w:before="200"/>
        <w:ind w:left="709"/>
        <w:jc w:val="right"/>
        <w:outlineLvl w:val="2"/>
        <w:rPr>
          <w:rFonts w:eastAsia="Calibri"/>
          <w:lang w:val="uk-UA"/>
        </w:rPr>
      </w:pPr>
      <w:r w:rsidRPr="00874039">
        <w:rPr>
          <w:lang w:val="uk-UA"/>
        </w:rPr>
        <w:lastRenderedPageBreak/>
        <w:t>Таблиця</w:t>
      </w:r>
      <w:r w:rsidRPr="00874039">
        <w:rPr>
          <w:rFonts w:eastAsia="Calibri"/>
          <w:lang w:val="uk-UA"/>
        </w:rPr>
        <w:t xml:space="preserve"> 2.2.1</w:t>
      </w:r>
    </w:p>
    <w:p w:rsidR="00622873" w:rsidRPr="0053012C" w:rsidRDefault="00622873" w:rsidP="002736E3">
      <w:pPr>
        <w:ind w:firstLine="0"/>
        <w:jc w:val="center"/>
        <w:rPr>
          <w:rFonts w:eastAsia="Calibri" w:cs="Times New Roman"/>
          <w:lang w:val="uk-UA"/>
        </w:rPr>
      </w:pPr>
      <w:r w:rsidRPr="0053012C">
        <w:rPr>
          <w:rFonts w:eastAsia="Calibri" w:cs="Times New Roman"/>
          <w:lang w:val="uk-UA"/>
        </w:rPr>
        <w:t>Визначення рівня фізичної підготовленості учнів старшого шкільного віку</w:t>
      </w:r>
    </w:p>
    <w:tbl>
      <w:tblPr>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tblPr>
      <w:tblGrid>
        <w:gridCol w:w="663"/>
        <w:gridCol w:w="3246"/>
        <w:gridCol w:w="2006"/>
        <w:gridCol w:w="1843"/>
        <w:gridCol w:w="1808"/>
      </w:tblGrid>
      <w:tr w:rsidR="00622873" w:rsidRPr="0053012C" w:rsidTr="0054170A">
        <w:trPr>
          <w:trHeight w:val="598"/>
        </w:trPr>
        <w:tc>
          <w:tcPr>
            <w:tcW w:w="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w:t>
            </w:r>
          </w:p>
        </w:tc>
        <w:tc>
          <w:tcPr>
            <w:tcW w:w="3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Контрольні нормативи</w:t>
            </w:r>
          </w:p>
        </w:tc>
        <w:tc>
          <w:tcPr>
            <w:tcW w:w="56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jc w:val="center"/>
              <w:rPr>
                <w:rFonts w:eastAsia="Calibri" w:cs="Times New Roman"/>
                <w:lang w:val="uk-UA"/>
              </w:rPr>
            </w:pPr>
            <w:r w:rsidRPr="0053012C">
              <w:rPr>
                <w:rFonts w:eastAsia="Calibri" w:cs="Times New Roman"/>
                <w:lang w:val="uk-UA"/>
              </w:rPr>
              <w:t>Рівні фізичної підготовленості</w:t>
            </w:r>
          </w:p>
        </w:tc>
      </w:tr>
      <w:tr w:rsidR="00622873" w:rsidRPr="0053012C" w:rsidTr="00405CBF">
        <w:trPr>
          <w:trHeight w:val="842"/>
        </w:trPr>
        <w:tc>
          <w:tcPr>
            <w:tcW w:w="663" w:type="dxa"/>
            <w:vMerge/>
            <w:tcBorders>
              <w:top w:val="single" w:sz="4" w:space="0" w:color="000000"/>
              <w:left w:val="single" w:sz="4" w:space="0" w:color="000000"/>
              <w:bottom w:val="single" w:sz="4" w:space="0" w:color="000000"/>
              <w:right w:val="single" w:sz="4" w:space="0" w:color="000000"/>
            </w:tcBorders>
            <w:shd w:val="clear" w:color="auto" w:fill="auto"/>
          </w:tcPr>
          <w:p w:rsidR="00622873" w:rsidRPr="0053012C" w:rsidRDefault="00622873" w:rsidP="0054170A">
            <w:pPr>
              <w:spacing w:line="276" w:lineRule="auto"/>
              <w:ind w:firstLine="0"/>
              <w:rPr>
                <w:rFonts w:eastAsia="Calibri" w:cs="Times New Roman"/>
                <w:lang w:val="uk-UA"/>
              </w:rPr>
            </w:pPr>
          </w:p>
        </w:tc>
        <w:tc>
          <w:tcPr>
            <w:tcW w:w="3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високий</w:t>
            </w:r>
            <w:r w:rsidRPr="0053012C">
              <w:rPr>
                <w:rFonts w:eastAsia="Calibri" w:cs="Times New Roman"/>
                <w:lang w:val="uk-UA"/>
              </w:rPr>
              <w:br w:type="page"/>
            </w:r>
          </w:p>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(3 бали)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середній</w:t>
            </w:r>
            <w:r w:rsidRPr="0053012C">
              <w:rPr>
                <w:rFonts w:eastAsia="Calibri" w:cs="Times New Roman"/>
                <w:lang w:val="uk-UA"/>
              </w:rPr>
              <w:br w:type="page"/>
            </w:r>
          </w:p>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(2 бали)</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низький</w:t>
            </w:r>
            <w:r w:rsidRPr="0053012C">
              <w:rPr>
                <w:rFonts w:eastAsia="Calibri" w:cs="Times New Roman"/>
                <w:lang w:val="uk-UA"/>
              </w:rPr>
              <w:br w:type="page"/>
            </w:r>
          </w:p>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(1 бал)</w:t>
            </w:r>
          </w:p>
        </w:tc>
      </w:tr>
      <w:tr w:rsidR="00622873" w:rsidRPr="0053012C" w:rsidTr="00405CBF">
        <w:trPr>
          <w:trHeight w:val="557"/>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Біг 30 м, с</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менше 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від 4,0 до 4,8</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більше 4,8</w:t>
            </w:r>
          </w:p>
        </w:tc>
      </w:tr>
      <w:tr w:rsidR="00622873" w:rsidRPr="0053012C" w:rsidTr="00405CBF">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Стрибок у довжину з місця, см</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більше 230,0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від 200,0 до 230,0</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менше 200,0</w:t>
            </w:r>
          </w:p>
        </w:tc>
      </w:tr>
      <w:tr w:rsidR="002736E3" w:rsidRPr="0053012C" w:rsidTr="00405CBF">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6E3" w:rsidRPr="0053012C" w:rsidRDefault="002736E3" w:rsidP="0054170A">
            <w:pPr>
              <w:spacing w:line="276" w:lineRule="auto"/>
              <w:ind w:firstLine="0"/>
              <w:rPr>
                <w:rFonts w:eastAsia="Calibri" w:cs="Times New Roman"/>
                <w:lang w:val="uk-UA"/>
              </w:rPr>
            </w:pPr>
            <w:r w:rsidRPr="0053012C">
              <w:rPr>
                <w:rFonts w:eastAsia="Calibri" w:cs="Times New Roman"/>
                <w:lang w:val="uk-UA"/>
              </w:rPr>
              <w:t>3</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6E3" w:rsidRPr="0053012C" w:rsidRDefault="002736E3" w:rsidP="0054170A">
            <w:pPr>
              <w:spacing w:line="276" w:lineRule="auto"/>
              <w:ind w:firstLine="0"/>
              <w:rPr>
                <w:rFonts w:eastAsia="Calibri" w:cs="Times New Roman"/>
                <w:lang w:val="uk-UA"/>
              </w:rPr>
            </w:pPr>
            <w:r w:rsidRPr="0053012C">
              <w:rPr>
                <w:rFonts w:eastAsia="Times New Roman" w:cs="Times New Roman"/>
                <w:szCs w:val="28"/>
                <w:lang w:eastAsia="ru-RU"/>
              </w:rPr>
              <w:t>1</w:t>
            </w:r>
            <w:r w:rsidRPr="0053012C">
              <w:rPr>
                <w:rFonts w:eastAsia="Times New Roman" w:cs="Times New Roman"/>
                <w:szCs w:val="28"/>
                <w:lang w:val="uk-UA" w:eastAsia="ru-RU"/>
              </w:rPr>
              <w:t>5</w:t>
            </w:r>
            <w:r w:rsidRPr="0053012C">
              <w:rPr>
                <w:rFonts w:eastAsia="Times New Roman" w:cs="Times New Roman"/>
                <w:szCs w:val="28"/>
                <w:lang w:eastAsia="ru-RU"/>
              </w:rPr>
              <w:t xml:space="preserve"> одиночних прямих ударі</w:t>
            </w:r>
            <w:proofErr w:type="gramStart"/>
            <w:r w:rsidRPr="0053012C">
              <w:rPr>
                <w:rFonts w:eastAsia="Times New Roman" w:cs="Times New Roman"/>
                <w:szCs w:val="28"/>
                <w:lang w:eastAsia="ru-RU"/>
              </w:rPr>
              <w:t>в</w:t>
            </w:r>
            <w:proofErr w:type="gramEnd"/>
            <w:r w:rsidRPr="0053012C">
              <w:rPr>
                <w:rFonts w:eastAsia="Times New Roman" w:cs="Times New Roman"/>
                <w:szCs w:val="28"/>
                <w:lang w:val="uk-UA" w:eastAsia="ru-RU"/>
              </w:rPr>
              <w:t xml:space="preserve">, </w:t>
            </w:r>
            <w:r w:rsidRPr="0053012C">
              <w:rPr>
                <w:rFonts w:eastAsia="Times New Roman" w:cs="Times New Roman"/>
                <w:szCs w:val="28"/>
                <w:lang w:eastAsia="ru-RU"/>
              </w:rPr>
              <w:t>с</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6E3" w:rsidRPr="0053012C" w:rsidRDefault="002736E3" w:rsidP="0054170A">
            <w:pPr>
              <w:spacing w:line="276" w:lineRule="auto"/>
              <w:ind w:firstLine="0"/>
              <w:rPr>
                <w:rFonts w:eastAsia="Calibri" w:cs="Times New Roman"/>
                <w:lang w:val="uk-UA"/>
              </w:rPr>
            </w:pPr>
            <w:r w:rsidRPr="0053012C">
              <w:rPr>
                <w:rFonts w:eastAsia="Calibri" w:cs="Times New Roman"/>
                <w:lang w:val="uk-UA"/>
              </w:rPr>
              <w:t>менше 7,</w:t>
            </w:r>
            <w:r w:rsidR="00AE2DE6" w:rsidRPr="0053012C">
              <w:rPr>
                <w:rFonts w:eastAsia="Calibri" w:cs="Times New Roman"/>
                <w:lang w:val="uk-UA"/>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6E3" w:rsidRPr="0053012C" w:rsidRDefault="00AE2DE6" w:rsidP="0054170A">
            <w:pPr>
              <w:spacing w:line="276" w:lineRule="auto"/>
              <w:ind w:firstLine="0"/>
              <w:rPr>
                <w:rFonts w:eastAsia="Calibri" w:cs="Times New Roman"/>
                <w:lang w:val="uk-UA"/>
              </w:rPr>
            </w:pPr>
            <w:r w:rsidRPr="0053012C">
              <w:rPr>
                <w:rFonts w:eastAsia="Calibri" w:cs="Times New Roman"/>
                <w:lang w:val="uk-UA"/>
              </w:rPr>
              <w:t>від 7,7</w:t>
            </w:r>
            <w:r w:rsidR="002736E3" w:rsidRPr="0053012C">
              <w:rPr>
                <w:rFonts w:eastAsia="Calibri" w:cs="Times New Roman"/>
                <w:lang w:val="uk-UA"/>
              </w:rPr>
              <w:t xml:space="preserve"> до 9,2</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6E3" w:rsidRPr="0053012C" w:rsidRDefault="002736E3" w:rsidP="0054170A">
            <w:pPr>
              <w:spacing w:line="276" w:lineRule="auto"/>
              <w:ind w:firstLine="0"/>
              <w:rPr>
                <w:rFonts w:eastAsia="Calibri" w:cs="Times New Roman"/>
                <w:lang w:val="uk-UA"/>
              </w:rPr>
            </w:pPr>
            <w:r w:rsidRPr="0053012C">
              <w:rPr>
                <w:rFonts w:eastAsia="Calibri" w:cs="Times New Roman"/>
                <w:lang w:val="uk-UA"/>
              </w:rPr>
              <w:t>більше 9,2</w:t>
            </w:r>
          </w:p>
        </w:tc>
      </w:tr>
      <w:tr w:rsidR="00622873" w:rsidRPr="0053012C" w:rsidTr="00405CBF">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4</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Вис на зігнутих руках (кут у ліктьовому суглобі 90°), с</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більше 35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менше 20 до 35</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менше 20</w:t>
            </w:r>
          </w:p>
        </w:tc>
      </w:tr>
      <w:tr w:rsidR="00622873" w:rsidRPr="0053012C" w:rsidTr="00405CBF">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5</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Підтягування на перекладині, кількість разів</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більше 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від 9 до 12</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менше 9</w:t>
            </w:r>
          </w:p>
        </w:tc>
      </w:tr>
      <w:tr w:rsidR="00622873" w:rsidRPr="0053012C" w:rsidTr="00405CBF">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6</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Піднімання ніг до перекладини, кількість разів</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більше 15,0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від 7 до 14</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менше 7,0</w:t>
            </w:r>
          </w:p>
        </w:tc>
      </w:tr>
      <w:tr w:rsidR="00622873" w:rsidRPr="0053012C" w:rsidTr="00405CBF">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7</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 xml:space="preserve">Нахил тулуба вперед з положення сидячи, см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більше 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від 10 до 5</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менше 5</w:t>
            </w:r>
          </w:p>
        </w:tc>
      </w:tr>
      <w:tr w:rsidR="00622873" w:rsidRPr="0053012C" w:rsidTr="00405CBF">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8</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Міст, бали</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iCs/>
                <w:szCs w:val="28"/>
                <w:lang w:val="uk-UA" w:eastAsia="uk-UA" w:bidi="uk-UA"/>
              </w:rPr>
              <w:t>Ноги і руки прямі, плечі перпендикуля-рні підлозі (3 бали)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iCs/>
                <w:szCs w:val="28"/>
                <w:lang w:val="uk-UA" w:eastAsia="uk-UA" w:bidi="uk-UA"/>
              </w:rPr>
              <w:t>Ноги і руки прямі, плечі незначно відхилені від вертикалі (2 бали)</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iCs/>
                <w:szCs w:val="28"/>
                <w:lang w:val="uk-UA" w:eastAsia="uk-UA" w:bidi="uk-UA"/>
              </w:rPr>
              <w:t>Ноги і руки значно зігнуті, плечі під кутом 45 градусів (1 бал)</w:t>
            </w:r>
          </w:p>
        </w:tc>
      </w:tr>
      <w:tr w:rsidR="00622873" w:rsidRPr="0053012C" w:rsidTr="00405CBF">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9</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Човниковий біг 9 м х 4, с</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менше 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від 10,0 до 12,0</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більше 12,0</w:t>
            </w:r>
          </w:p>
        </w:tc>
      </w:tr>
      <w:tr w:rsidR="00622873" w:rsidRPr="0053012C" w:rsidTr="00405CBF">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10</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Статична рівновага (визначення часу утримання статичної пози на одній нозі з заплющеними очима), с</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більще15,0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від 7 до 14</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rPr>
                <w:rFonts w:eastAsia="Calibri" w:cs="Times New Roman"/>
                <w:lang w:val="uk-UA"/>
              </w:rPr>
            </w:pPr>
            <w:r w:rsidRPr="0053012C">
              <w:rPr>
                <w:rFonts w:eastAsia="Calibri" w:cs="Times New Roman"/>
                <w:lang w:val="uk-UA"/>
              </w:rPr>
              <w:t>менше 7,0</w:t>
            </w:r>
          </w:p>
        </w:tc>
      </w:tr>
      <w:tr w:rsidR="00622873" w:rsidRPr="0053012C" w:rsidTr="00405CBF">
        <w:trPr>
          <w:trHeight w:val="809"/>
        </w:trPr>
        <w:tc>
          <w:tcPr>
            <w:tcW w:w="39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jc w:val="center"/>
              <w:rPr>
                <w:rFonts w:eastAsia="Calibri" w:cs="Times New Roman"/>
                <w:lang w:val="uk-UA"/>
              </w:rPr>
            </w:pPr>
            <w:r w:rsidRPr="0053012C">
              <w:rPr>
                <w:rFonts w:eastAsia="Calibri" w:cs="Times New Roman"/>
                <w:lang w:val="uk-UA"/>
              </w:rPr>
              <w:t>Р</w:t>
            </w:r>
            <w:r w:rsidRPr="0053012C">
              <w:rPr>
                <w:rFonts w:eastAsia="Calibri" w:cs="Times New Roman"/>
                <w:vertAlign w:val="subscript"/>
                <w:lang w:val="uk-UA"/>
              </w:rPr>
              <w:t>ФП</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jc w:val="center"/>
              <w:rPr>
                <w:rFonts w:eastAsia="Calibri" w:cs="Times New Roman"/>
                <w:lang w:val="uk-UA"/>
              </w:rPr>
            </w:pPr>
            <w:r w:rsidRPr="0053012C">
              <w:rPr>
                <w:rFonts w:eastAsia="Calibri" w:cs="Times New Roman"/>
                <w:lang w:val="uk-UA"/>
              </w:rPr>
              <w:t>30-24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jc w:val="center"/>
              <w:rPr>
                <w:rFonts w:eastAsia="Calibri" w:cs="Times New Roman"/>
                <w:lang w:val="uk-UA"/>
              </w:rPr>
            </w:pPr>
            <w:r w:rsidRPr="0053012C">
              <w:rPr>
                <w:rFonts w:eastAsia="Calibri" w:cs="Times New Roman"/>
                <w:lang w:val="uk-UA"/>
              </w:rPr>
              <w:t>23-17</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873" w:rsidRPr="0053012C" w:rsidRDefault="00622873" w:rsidP="0054170A">
            <w:pPr>
              <w:spacing w:line="276" w:lineRule="auto"/>
              <w:ind w:firstLine="0"/>
              <w:jc w:val="center"/>
              <w:rPr>
                <w:rFonts w:eastAsia="Calibri" w:cs="Times New Roman"/>
                <w:lang w:val="uk-UA"/>
              </w:rPr>
            </w:pPr>
            <w:r w:rsidRPr="0053012C">
              <w:rPr>
                <w:rFonts w:eastAsia="Calibri" w:cs="Times New Roman"/>
                <w:lang w:val="uk-UA"/>
              </w:rPr>
              <w:t>16-10</w:t>
            </w:r>
          </w:p>
        </w:tc>
      </w:tr>
    </w:tbl>
    <w:p w:rsidR="00BA30DF" w:rsidRPr="0053012C" w:rsidRDefault="00C22F1F" w:rsidP="008A37FB">
      <w:pPr>
        <w:pStyle w:val="10"/>
        <w:shd w:val="clear" w:color="auto" w:fill="auto"/>
        <w:ind w:firstLine="709"/>
        <w:rPr>
          <w:bCs/>
          <w:lang w:val="uk-UA"/>
        </w:rPr>
      </w:pPr>
      <w:bookmarkStart w:id="33" w:name="_Toc480793589"/>
      <w:bookmarkStart w:id="34" w:name="_Toc522898783"/>
      <w:bookmarkEnd w:id="33"/>
      <w:bookmarkEnd w:id="34"/>
      <w:r w:rsidRPr="0053012C">
        <w:rPr>
          <w:bCs/>
          <w:lang w:val="uk-UA"/>
        </w:rPr>
        <w:lastRenderedPageBreak/>
        <w:t xml:space="preserve">Методи математичної статистики. </w:t>
      </w:r>
    </w:p>
    <w:p w:rsidR="00C22F1F" w:rsidRPr="0053012C" w:rsidRDefault="00C22F1F" w:rsidP="008A37FB">
      <w:pPr>
        <w:pStyle w:val="10"/>
        <w:shd w:val="clear" w:color="auto" w:fill="auto"/>
        <w:ind w:firstLine="709"/>
        <w:rPr>
          <w:lang w:val="uk-UA"/>
        </w:rPr>
      </w:pPr>
      <w:r w:rsidRPr="0053012C">
        <w:rPr>
          <w:bCs/>
          <w:lang w:val="uk-UA"/>
        </w:rPr>
        <w:t>Цифрові дані, одержувані в ході дослідження, оброблялися методами математичної статистики, при цьому обчислювалися такі статистичні показники:</w:t>
      </w:r>
    </w:p>
    <w:p w:rsidR="00C22F1F" w:rsidRPr="0053012C" w:rsidRDefault="00C22F1F" w:rsidP="00995BAD">
      <w:pPr>
        <w:pStyle w:val="10"/>
        <w:numPr>
          <w:ilvl w:val="0"/>
          <w:numId w:val="2"/>
        </w:numPr>
        <w:shd w:val="clear" w:color="auto" w:fill="auto"/>
        <w:tabs>
          <w:tab w:val="left" w:pos="339"/>
        </w:tabs>
        <w:ind w:firstLine="709"/>
        <w:rPr>
          <w:lang w:val="uk-UA"/>
        </w:rPr>
      </w:pPr>
      <w:r w:rsidRPr="0053012C">
        <w:rPr>
          <w:lang w:val="uk-UA"/>
        </w:rPr>
        <w:t>середнє арифметичне (</w:t>
      </w:r>
      <w:r w:rsidR="0054170A" w:rsidRPr="0053012C">
        <w:rPr>
          <w:lang w:val="uk-UA"/>
        </w:rPr>
        <w:t>М</w:t>
      </w:r>
      <w:r w:rsidRPr="0053012C">
        <w:rPr>
          <w:lang w:val="uk-UA"/>
        </w:rPr>
        <w:t>);</w:t>
      </w:r>
    </w:p>
    <w:p w:rsidR="00C22F1F" w:rsidRPr="0053012C" w:rsidRDefault="00C22F1F" w:rsidP="00995BAD">
      <w:pPr>
        <w:pStyle w:val="10"/>
        <w:numPr>
          <w:ilvl w:val="0"/>
          <w:numId w:val="2"/>
        </w:numPr>
        <w:shd w:val="clear" w:color="auto" w:fill="auto"/>
        <w:tabs>
          <w:tab w:val="left" w:pos="339"/>
        </w:tabs>
        <w:ind w:firstLine="709"/>
        <w:rPr>
          <w:lang w:val="uk-UA"/>
        </w:rPr>
      </w:pPr>
      <w:r w:rsidRPr="0053012C">
        <w:rPr>
          <w:lang w:val="uk-UA"/>
        </w:rPr>
        <w:t>середньоквадратичне відхилення (</w:t>
      </w:r>
      <w:r w:rsidR="004D3C7E" w:rsidRPr="0053012C">
        <w:t>σ</w:t>
      </w:r>
      <w:r w:rsidRPr="0053012C">
        <w:rPr>
          <w:lang w:val="uk-UA"/>
        </w:rPr>
        <w:t>);</w:t>
      </w:r>
    </w:p>
    <w:p w:rsidR="00C22F1F" w:rsidRPr="0053012C" w:rsidRDefault="00C22F1F" w:rsidP="00995BAD">
      <w:pPr>
        <w:pStyle w:val="10"/>
        <w:numPr>
          <w:ilvl w:val="0"/>
          <w:numId w:val="2"/>
        </w:numPr>
        <w:shd w:val="clear" w:color="auto" w:fill="auto"/>
        <w:tabs>
          <w:tab w:val="left" w:pos="339"/>
        </w:tabs>
        <w:ind w:firstLine="709"/>
        <w:rPr>
          <w:lang w:val="uk-UA"/>
        </w:rPr>
      </w:pPr>
      <w:r w:rsidRPr="0053012C">
        <w:rPr>
          <w:lang w:val="uk-UA"/>
        </w:rPr>
        <w:t>помилка середньої величини (</w:t>
      </w:r>
      <w:r w:rsidR="00505770" w:rsidRPr="0053012C">
        <w:t>m</w:t>
      </w:r>
      <w:r w:rsidRPr="0053012C">
        <w:rPr>
          <w:lang w:val="uk-UA"/>
        </w:rPr>
        <w:t>);</w:t>
      </w:r>
    </w:p>
    <w:p w:rsidR="00C22F1F" w:rsidRPr="0053012C" w:rsidRDefault="00C22F1F" w:rsidP="00995BAD">
      <w:pPr>
        <w:pStyle w:val="10"/>
        <w:numPr>
          <w:ilvl w:val="0"/>
          <w:numId w:val="2"/>
        </w:numPr>
        <w:shd w:val="clear" w:color="auto" w:fill="auto"/>
        <w:tabs>
          <w:tab w:val="left" w:pos="339"/>
        </w:tabs>
        <w:ind w:firstLine="709"/>
        <w:rPr>
          <w:lang w:val="uk-UA"/>
        </w:rPr>
      </w:pPr>
      <w:r w:rsidRPr="0053012C">
        <w:rPr>
          <w:lang w:val="uk-UA"/>
        </w:rPr>
        <w:t>достовірність відмінностей (t).</w:t>
      </w:r>
    </w:p>
    <w:p w:rsidR="00226741" w:rsidRPr="0053012C" w:rsidRDefault="00C22F1F" w:rsidP="008A37FB">
      <w:pPr>
        <w:pStyle w:val="10"/>
        <w:shd w:val="clear" w:color="auto" w:fill="auto"/>
        <w:ind w:firstLine="709"/>
        <w:rPr>
          <w:lang w:val="uk-UA"/>
        </w:rPr>
      </w:pPr>
      <w:r w:rsidRPr="0053012C">
        <w:rPr>
          <w:lang w:val="uk-UA"/>
        </w:rPr>
        <w:t>Середнє арифметичне відображає найбільш характерні властивості досліджуваних явищ. Вона визначається шляхом ділення суми окремих показників на їх кількість (n):</w:t>
      </w:r>
    </w:p>
    <w:p w:rsidR="002F57A5" w:rsidRPr="0053012C" w:rsidRDefault="00974596" w:rsidP="002F57A5">
      <w:pPr>
        <w:pStyle w:val="10"/>
        <w:shd w:val="clear" w:color="auto" w:fill="auto"/>
        <w:ind w:left="2831" w:firstLine="709"/>
        <w:rPr>
          <w:lang w:val="uk-UA"/>
        </w:rPr>
      </w:pPr>
      <w:r w:rsidRPr="0053012C">
        <w:rPr>
          <w:position w:val="-24"/>
          <w:lang w:val="uk-UA"/>
        </w:rPr>
        <w:object w:dxaOrig="10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pt;height:59.1pt" o:ole="">
            <v:imagedata r:id="rId8" o:title=""/>
          </v:shape>
          <o:OLEObject Type="Embed" ProgID="Equation.3" ShapeID="_x0000_i1025" DrawAspect="Content" ObjectID="_1700830726" r:id="rId9"/>
        </w:object>
      </w:r>
    </w:p>
    <w:p w:rsidR="00BA30DF" w:rsidRPr="0053012C" w:rsidRDefault="00BA30DF" w:rsidP="002F57A5">
      <w:pPr>
        <w:pStyle w:val="10"/>
        <w:shd w:val="clear" w:color="auto" w:fill="auto"/>
        <w:ind w:left="2831" w:firstLine="709"/>
        <w:rPr>
          <w:lang w:val="en-US"/>
        </w:rPr>
      </w:pPr>
    </w:p>
    <w:p w:rsidR="00C22F1F" w:rsidRPr="0053012C" w:rsidRDefault="00C22F1F" w:rsidP="008A37FB">
      <w:pPr>
        <w:pStyle w:val="10"/>
        <w:shd w:val="clear" w:color="auto" w:fill="auto"/>
        <w:ind w:firstLine="709"/>
        <w:rPr>
          <w:lang w:val="uk-UA" w:bidi="en-US"/>
        </w:rPr>
      </w:pPr>
      <w:r w:rsidRPr="0053012C">
        <w:rPr>
          <w:lang w:val="uk-UA"/>
        </w:rPr>
        <w:t>Стандартне відхилення обчислюється за формулою:</w:t>
      </w:r>
    </w:p>
    <w:p w:rsidR="00226741" w:rsidRPr="0053012C" w:rsidRDefault="00974596" w:rsidP="002D48D7">
      <w:pPr>
        <w:pStyle w:val="10"/>
        <w:ind w:left="2124" w:firstLine="708"/>
        <w:rPr>
          <w:lang w:val="uk-UA"/>
        </w:rPr>
      </w:pPr>
      <w:r w:rsidRPr="0053012C">
        <w:rPr>
          <w:position w:val="-26"/>
          <w:lang w:val="uk-UA"/>
        </w:rPr>
        <w:object w:dxaOrig="1880" w:dyaOrig="800">
          <v:shape id="_x0000_i1026" type="#_x0000_t75" style="width:105.25pt;height:45.25pt" o:ole="">
            <v:imagedata r:id="rId10" o:title=""/>
          </v:shape>
          <o:OLEObject Type="Embed" ProgID="Equation.3" ShapeID="_x0000_i1026" DrawAspect="Content" ObjectID="_1700830727" r:id="rId11"/>
        </w:object>
      </w:r>
    </w:p>
    <w:p w:rsidR="00C22F1F" w:rsidRPr="0053012C" w:rsidRDefault="00C22F1F" w:rsidP="00824883">
      <w:pPr>
        <w:rPr>
          <w:szCs w:val="28"/>
          <w:lang w:val="uk-UA"/>
        </w:rPr>
      </w:pPr>
    </w:p>
    <w:p w:rsidR="00C22F1F" w:rsidRPr="0053012C" w:rsidRDefault="00C22F1F" w:rsidP="008A37FB">
      <w:pPr>
        <w:pStyle w:val="10"/>
        <w:shd w:val="clear" w:color="auto" w:fill="auto"/>
        <w:ind w:firstLine="709"/>
        <w:rPr>
          <w:lang w:val="uk-UA"/>
        </w:rPr>
      </w:pPr>
      <w:r w:rsidRPr="0053012C">
        <w:rPr>
          <w:lang w:val="uk-UA"/>
        </w:rPr>
        <w:t>Помилка середньої величини знаходиться за формулою:</w:t>
      </w:r>
    </w:p>
    <w:p w:rsidR="002D48D7" w:rsidRPr="0053012C" w:rsidRDefault="00974596" w:rsidP="00377484">
      <w:pPr>
        <w:pStyle w:val="10"/>
        <w:shd w:val="clear" w:color="auto" w:fill="auto"/>
        <w:ind w:left="2831" w:firstLine="709"/>
        <w:rPr>
          <w:lang w:val="uk-UA"/>
        </w:rPr>
      </w:pPr>
      <w:r w:rsidRPr="0053012C">
        <w:rPr>
          <w:position w:val="-28"/>
          <w:lang w:val="uk-UA"/>
        </w:rPr>
        <w:object w:dxaOrig="1120" w:dyaOrig="660">
          <v:shape id="_x0000_i1027" type="#_x0000_t75" style="width:72.9pt;height:43.4pt" o:ole="">
            <v:imagedata r:id="rId12" o:title=""/>
          </v:shape>
          <o:OLEObject Type="Embed" ProgID="Equation.3" ShapeID="_x0000_i1027" DrawAspect="Content" ObjectID="_1700830728" r:id="rId13"/>
        </w:object>
      </w:r>
    </w:p>
    <w:p w:rsidR="00226741" w:rsidRPr="0053012C" w:rsidRDefault="00226741" w:rsidP="008A37FB">
      <w:pPr>
        <w:pStyle w:val="10"/>
        <w:shd w:val="clear" w:color="auto" w:fill="auto"/>
        <w:ind w:firstLine="709"/>
        <w:rPr>
          <w:lang w:val="uk-UA"/>
        </w:rPr>
      </w:pPr>
      <w:r w:rsidRPr="0053012C">
        <w:rPr>
          <w:lang w:val="uk-UA"/>
        </w:rPr>
        <w:t>Достовірність відмінностей показників визначається за формулою:</w:t>
      </w:r>
    </w:p>
    <w:p w:rsidR="002D48D7" w:rsidRPr="0053012C" w:rsidRDefault="0054170A" w:rsidP="00377484">
      <w:pPr>
        <w:pStyle w:val="10"/>
        <w:shd w:val="clear" w:color="auto" w:fill="auto"/>
        <w:ind w:left="2831" w:firstLine="709"/>
        <w:rPr>
          <w:lang w:val="uk-UA"/>
        </w:rPr>
      </w:pPr>
      <w:r w:rsidRPr="0053012C">
        <w:rPr>
          <w:position w:val="-38"/>
          <w:lang w:val="uk-UA"/>
        </w:rPr>
        <w:object w:dxaOrig="1440" w:dyaOrig="820">
          <v:shape id="_x0000_i1028" type="#_x0000_t75" style="width:87.7pt;height:50.75pt" o:ole="">
            <v:imagedata r:id="rId14" o:title=""/>
          </v:shape>
          <o:OLEObject Type="Embed" ProgID="Equation.3" ShapeID="_x0000_i1028" DrawAspect="Content" ObjectID="_1700830729" r:id="rId15"/>
        </w:object>
      </w:r>
    </w:p>
    <w:p w:rsidR="00C107C5" w:rsidRPr="0053012C" w:rsidRDefault="00226741" w:rsidP="00C107C5">
      <w:pPr>
        <w:pStyle w:val="10"/>
        <w:shd w:val="clear" w:color="auto" w:fill="auto"/>
        <w:ind w:firstLine="709"/>
        <w:rPr>
          <w:lang w:val="uk-UA"/>
        </w:rPr>
      </w:pPr>
      <w:r w:rsidRPr="0053012C">
        <w:rPr>
          <w:lang w:val="uk-UA"/>
        </w:rPr>
        <w:t xml:space="preserve">Якщо t &gt; T, то відмінності вважаються достовірними. При цьому у спортивній практиці достатнім є </w:t>
      </w:r>
      <w:r w:rsidR="00C107C5" w:rsidRPr="0053012C">
        <w:rPr>
          <w:lang w:val="uk-UA"/>
        </w:rPr>
        <w:t>5% рівень значущості (Р = 0,05).</w:t>
      </w:r>
      <w:bookmarkStart w:id="35" w:name="bookmark32"/>
      <w:bookmarkStart w:id="36" w:name="bookmark33"/>
      <w:bookmarkStart w:id="37" w:name="_Toc27920315"/>
    </w:p>
    <w:p w:rsidR="00C107C5" w:rsidRPr="0053012C" w:rsidRDefault="00C107C5" w:rsidP="0054170A">
      <w:pPr>
        <w:rPr>
          <w:lang w:val="uk-UA"/>
        </w:rPr>
      </w:pPr>
    </w:p>
    <w:p w:rsidR="00C22F1F" w:rsidRPr="0053012C" w:rsidRDefault="00A95DF8" w:rsidP="00A95DF8">
      <w:pPr>
        <w:pStyle w:val="2"/>
      </w:pPr>
      <w:bookmarkStart w:id="38" w:name="_Toc90144710"/>
      <w:r w:rsidRPr="00E52EE5">
        <w:lastRenderedPageBreak/>
        <w:t>2.3</w:t>
      </w:r>
      <w:r w:rsidR="00B13A06" w:rsidRPr="00E52EE5">
        <w:t xml:space="preserve"> </w:t>
      </w:r>
      <w:r w:rsidR="00C22F1F" w:rsidRPr="0053012C">
        <w:t xml:space="preserve">Організація </w:t>
      </w:r>
      <w:proofErr w:type="gramStart"/>
      <w:r w:rsidR="00C22F1F" w:rsidRPr="0053012C">
        <w:t>досл</w:t>
      </w:r>
      <w:proofErr w:type="gramEnd"/>
      <w:r w:rsidR="00C22F1F" w:rsidRPr="0053012C">
        <w:t>ідження</w:t>
      </w:r>
      <w:bookmarkEnd w:id="35"/>
      <w:bookmarkEnd w:id="36"/>
      <w:bookmarkEnd w:id="37"/>
      <w:bookmarkEnd w:id="38"/>
    </w:p>
    <w:p w:rsidR="00F25C11" w:rsidRPr="0053012C" w:rsidRDefault="00F25C11" w:rsidP="00F25C11">
      <w:pPr>
        <w:rPr>
          <w:lang w:val="uk-UA"/>
        </w:rPr>
      </w:pPr>
    </w:p>
    <w:p w:rsidR="002B6845" w:rsidRPr="0053012C" w:rsidRDefault="002B6845" w:rsidP="002B6845">
      <w:r w:rsidRPr="00F03D9C">
        <w:rPr>
          <w:lang w:val="uk-UA"/>
        </w:rPr>
        <w:t>Дослідження проводилося впродовж 20</w:t>
      </w:r>
      <w:r w:rsidRPr="0053012C">
        <w:rPr>
          <w:lang w:val="uk-UA"/>
        </w:rPr>
        <w:t>20</w:t>
      </w:r>
      <w:r w:rsidRPr="00F03D9C">
        <w:rPr>
          <w:lang w:val="uk-UA"/>
        </w:rPr>
        <w:t>-20</w:t>
      </w:r>
      <w:r w:rsidRPr="0053012C">
        <w:rPr>
          <w:lang w:val="uk-UA"/>
        </w:rPr>
        <w:t>21</w:t>
      </w:r>
      <w:r w:rsidRPr="00F03D9C">
        <w:rPr>
          <w:lang w:val="uk-UA"/>
        </w:rPr>
        <w:t xml:space="preserve"> </w:t>
      </w:r>
      <w:r w:rsidRPr="0053012C">
        <w:rPr>
          <w:lang w:val="uk-UA"/>
        </w:rPr>
        <w:t>н.</w:t>
      </w:r>
      <w:r w:rsidRPr="00F03D9C">
        <w:rPr>
          <w:lang w:val="uk-UA"/>
        </w:rPr>
        <w:t xml:space="preserve">р. на базі </w:t>
      </w:r>
      <w:r w:rsidR="00874039">
        <w:rPr>
          <w:lang w:val="uk-UA"/>
        </w:rPr>
        <w:t>Кам’янської філії опорного закладу</w:t>
      </w:r>
      <w:r w:rsidR="00F03D9C">
        <w:rPr>
          <w:lang w:val="uk-UA"/>
        </w:rPr>
        <w:t xml:space="preserve"> освіти Матвіївський загально-освітній навчально-виховний комплекс «Всесвіт» Матвіївської сільської ради</w:t>
      </w:r>
      <w:r w:rsidRPr="00F03D9C">
        <w:rPr>
          <w:lang w:val="uk-UA"/>
        </w:rPr>
        <w:t xml:space="preserve">. У дослідженні взяли участь 30 хлопців віком </w:t>
      </w:r>
      <w:r w:rsidRPr="0053012C">
        <w:rPr>
          <w:lang w:val="uk-UA"/>
        </w:rPr>
        <w:t>15-16</w:t>
      </w:r>
      <w:r w:rsidRPr="00F03D9C">
        <w:rPr>
          <w:lang w:val="uk-UA"/>
        </w:rPr>
        <w:t xml:space="preserve"> років 15 школярів – вихованці секції з боксу – складали експериментальну групу, та 15 школярів складали контрольну групу.</w:t>
      </w:r>
      <w:r w:rsidRPr="0053012C">
        <w:t xml:space="preserve">Експериментальна група займалася за програмою для груп початкової підготовки тричі на тиждень по </w:t>
      </w:r>
      <w:r w:rsidR="00C9767E" w:rsidRPr="0053012C">
        <w:rPr>
          <w:lang w:val="uk-UA"/>
        </w:rPr>
        <w:t>1,5</w:t>
      </w:r>
      <w:r w:rsidRPr="0053012C">
        <w:t xml:space="preserve"> години кожне заняття. </w:t>
      </w:r>
      <w:r w:rsidR="00C9767E" w:rsidRPr="0053012C">
        <w:t xml:space="preserve">Програма секційних занять з «Боксу» для учнів </w:t>
      </w:r>
      <w:proofErr w:type="gramStart"/>
      <w:r w:rsidR="00C9767E" w:rsidRPr="0053012C">
        <w:t>старшого</w:t>
      </w:r>
      <w:proofErr w:type="gramEnd"/>
      <w:r w:rsidR="00C9767E" w:rsidRPr="0053012C">
        <w:t xml:space="preserve"> шкільного віку</w:t>
      </w:r>
      <w:r w:rsidR="00C9767E" w:rsidRPr="0053012C">
        <w:rPr>
          <w:lang w:val="uk-UA"/>
        </w:rPr>
        <w:t xml:space="preserve"> </w:t>
      </w:r>
      <w:r w:rsidRPr="0053012C">
        <w:t>на</w:t>
      </w:r>
      <w:r w:rsidR="00C9767E" w:rsidRPr="0053012C">
        <w:t>дан</w:t>
      </w:r>
      <w:r w:rsidR="00C9767E" w:rsidRPr="0053012C">
        <w:rPr>
          <w:lang w:val="uk-UA"/>
        </w:rPr>
        <w:t>а</w:t>
      </w:r>
      <w:r w:rsidRPr="0053012C">
        <w:t xml:space="preserve"> у таблиці 2.3.1</w:t>
      </w:r>
      <w:r w:rsidR="008B6DA0" w:rsidRPr="0053012C">
        <w:t xml:space="preserve"> [</w:t>
      </w:r>
      <w:fldSimple w:instr=" REF _Ref90208641 \r \h  \* MERGEFORMAT ">
        <w:r w:rsidR="008B6DA0" w:rsidRPr="0053012C">
          <w:t>1</w:t>
        </w:r>
      </w:fldSimple>
      <w:r w:rsidR="008B6DA0" w:rsidRPr="0053012C">
        <w:t xml:space="preserve">, </w:t>
      </w:r>
      <w:fldSimple w:instr=" REF _Ref90208594 \r \h  \* MERGEFORMAT ">
        <w:r w:rsidR="008B6DA0" w:rsidRPr="0053012C">
          <w:t>50</w:t>
        </w:r>
      </w:fldSimple>
      <w:r w:rsidR="008B6DA0" w:rsidRPr="0053012C">
        <w:t>]</w:t>
      </w:r>
      <w:r w:rsidRPr="0053012C">
        <w:t>.</w:t>
      </w:r>
    </w:p>
    <w:p w:rsidR="00F25C11" w:rsidRPr="0053012C" w:rsidRDefault="00F25C11" w:rsidP="00F25C11">
      <w:pPr>
        <w:rPr>
          <w:lang w:val="uk-UA"/>
        </w:rPr>
      </w:pPr>
    </w:p>
    <w:p w:rsidR="00C9767E" w:rsidRPr="0053012C" w:rsidRDefault="00C9767E" w:rsidP="00C9767E">
      <w:pPr>
        <w:keepNext/>
        <w:keepLines/>
        <w:spacing w:before="200"/>
        <w:ind w:left="709"/>
        <w:jc w:val="right"/>
        <w:outlineLvl w:val="2"/>
        <w:rPr>
          <w:lang w:val="uk-UA"/>
        </w:rPr>
      </w:pPr>
      <w:r w:rsidRPr="0053012C">
        <w:rPr>
          <w:rFonts w:eastAsia="Times New Roman" w:cs="Times New Roman"/>
          <w:bCs/>
          <w:lang w:val="uk-UA"/>
        </w:rPr>
        <w:t>Таблиця</w:t>
      </w:r>
      <w:r w:rsidRPr="0053012C">
        <w:t xml:space="preserve"> 2.3.1</w:t>
      </w:r>
    </w:p>
    <w:p w:rsidR="00F25C11" w:rsidRPr="0053012C" w:rsidRDefault="00F25C11" w:rsidP="00C9767E">
      <w:pPr>
        <w:ind w:firstLine="0"/>
        <w:jc w:val="center"/>
        <w:rPr>
          <w:lang w:val="uk-UA"/>
        </w:rPr>
      </w:pPr>
      <w:r w:rsidRPr="0053012C">
        <w:rPr>
          <w:lang w:val="uk-UA"/>
        </w:rPr>
        <w:t>Програма секційних занять з «Боксу» для учнів старшого шкільного віку</w:t>
      </w:r>
    </w:p>
    <w:tbl>
      <w:tblPr>
        <w:tblStyle w:val="afa"/>
        <w:tblW w:w="0" w:type="auto"/>
        <w:tblLook w:val="04A0"/>
      </w:tblPr>
      <w:tblGrid>
        <w:gridCol w:w="4785"/>
        <w:gridCol w:w="4786"/>
      </w:tblGrid>
      <w:tr w:rsidR="00F25C11" w:rsidRPr="0053012C" w:rsidTr="00C9767E">
        <w:trPr>
          <w:trHeight w:val="533"/>
        </w:trPr>
        <w:tc>
          <w:tcPr>
            <w:tcW w:w="4785" w:type="dxa"/>
            <w:vAlign w:val="center"/>
          </w:tcPr>
          <w:p w:rsidR="00F25C11" w:rsidRPr="0053012C" w:rsidRDefault="009A65D0" w:rsidP="00C9767E">
            <w:pPr>
              <w:pStyle w:val="Default"/>
              <w:jc w:val="center"/>
              <w:rPr>
                <w:color w:val="auto"/>
                <w:sz w:val="28"/>
                <w:szCs w:val="28"/>
                <w:lang w:val="uk-UA"/>
              </w:rPr>
            </w:pPr>
            <w:r w:rsidRPr="0053012C">
              <w:rPr>
                <w:color w:val="auto"/>
                <w:sz w:val="28"/>
                <w:szCs w:val="28"/>
              </w:rPr>
              <w:t xml:space="preserve">Тематика навчального </w:t>
            </w:r>
            <w:proofErr w:type="gramStart"/>
            <w:r w:rsidRPr="0053012C">
              <w:rPr>
                <w:color w:val="auto"/>
                <w:sz w:val="28"/>
                <w:szCs w:val="28"/>
              </w:rPr>
              <w:t>матер</w:t>
            </w:r>
            <w:proofErr w:type="gramEnd"/>
            <w:r w:rsidRPr="0053012C">
              <w:rPr>
                <w:color w:val="auto"/>
                <w:sz w:val="28"/>
                <w:szCs w:val="28"/>
              </w:rPr>
              <w:t>іалу</w:t>
            </w:r>
          </w:p>
        </w:tc>
        <w:tc>
          <w:tcPr>
            <w:tcW w:w="4786" w:type="dxa"/>
            <w:vAlign w:val="center"/>
          </w:tcPr>
          <w:p w:rsidR="00F25C11" w:rsidRPr="0053012C" w:rsidRDefault="009A65D0" w:rsidP="00C9767E">
            <w:pPr>
              <w:pStyle w:val="Default"/>
              <w:jc w:val="center"/>
              <w:rPr>
                <w:color w:val="auto"/>
                <w:sz w:val="28"/>
                <w:szCs w:val="28"/>
                <w:lang w:val="uk-UA"/>
              </w:rPr>
            </w:pPr>
            <w:r w:rsidRPr="0053012C">
              <w:rPr>
                <w:color w:val="auto"/>
                <w:sz w:val="28"/>
                <w:szCs w:val="28"/>
              </w:rPr>
              <w:t>Вимоги</w:t>
            </w:r>
          </w:p>
        </w:tc>
      </w:tr>
      <w:tr w:rsidR="005E7753" w:rsidRPr="0053012C" w:rsidTr="00C81F67">
        <w:tc>
          <w:tcPr>
            <w:tcW w:w="9571" w:type="dxa"/>
            <w:gridSpan w:val="2"/>
          </w:tcPr>
          <w:p w:rsidR="005E7753" w:rsidRPr="0053012C" w:rsidRDefault="005E7753" w:rsidP="005E7753">
            <w:pPr>
              <w:jc w:val="center"/>
              <w:rPr>
                <w:szCs w:val="28"/>
                <w:lang w:val="uk-UA"/>
              </w:rPr>
            </w:pPr>
            <w:r w:rsidRPr="0053012C">
              <w:rPr>
                <w:szCs w:val="28"/>
              </w:rPr>
              <w:t>Теоретичні відомості</w:t>
            </w:r>
          </w:p>
        </w:tc>
      </w:tr>
      <w:tr w:rsidR="00F25C11" w:rsidRPr="0053012C" w:rsidTr="00F25C11">
        <w:tc>
          <w:tcPr>
            <w:tcW w:w="4785" w:type="dxa"/>
          </w:tcPr>
          <w:p w:rsidR="00A301E4" w:rsidRPr="0053012C" w:rsidRDefault="00A301E4" w:rsidP="00A301E4">
            <w:pPr>
              <w:pStyle w:val="Default"/>
              <w:jc w:val="both"/>
              <w:rPr>
                <w:rFonts w:cstheme="minorBidi"/>
                <w:color w:val="auto"/>
                <w:sz w:val="28"/>
                <w:szCs w:val="28"/>
              </w:rPr>
            </w:pPr>
            <w:r w:rsidRPr="0053012C">
              <w:rPr>
                <w:rFonts w:cstheme="minorBidi"/>
                <w:color w:val="auto"/>
                <w:sz w:val="28"/>
                <w:szCs w:val="28"/>
              </w:rPr>
              <w:t xml:space="preserve">Розвиток боксу в Україні; </w:t>
            </w:r>
          </w:p>
          <w:p w:rsidR="00A301E4" w:rsidRPr="0053012C" w:rsidRDefault="00A301E4" w:rsidP="00C9767E">
            <w:pPr>
              <w:pStyle w:val="Default"/>
              <w:numPr>
                <w:ilvl w:val="0"/>
                <w:numId w:val="25"/>
              </w:numPr>
              <w:ind w:left="0" w:firstLine="0"/>
              <w:jc w:val="both"/>
              <w:rPr>
                <w:color w:val="auto"/>
                <w:sz w:val="28"/>
                <w:szCs w:val="28"/>
              </w:rPr>
            </w:pPr>
            <w:r w:rsidRPr="0053012C">
              <w:rPr>
                <w:color w:val="auto"/>
                <w:sz w:val="28"/>
                <w:szCs w:val="28"/>
              </w:rPr>
              <w:t>Історія розвитку боксу від стародавніх часі</w:t>
            </w:r>
            <w:proofErr w:type="gramStart"/>
            <w:r w:rsidRPr="0053012C">
              <w:rPr>
                <w:color w:val="auto"/>
                <w:sz w:val="28"/>
                <w:szCs w:val="28"/>
              </w:rPr>
              <w:t>в</w:t>
            </w:r>
            <w:proofErr w:type="gramEnd"/>
            <w:r w:rsidRPr="0053012C">
              <w:rPr>
                <w:color w:val="auto"/>
                <w:sz w:val="28"/>
                <w:szCs w:val="28"/>
              </w:rPr>
              <w:t xml:space="preserve"> до сучасності; </w:t>
            </w:r>
          </w:p>
          <w:p w:rsidR="00A301E4" w:rsidRPr="0053012C" w:rsidRDefault="00A301E4" w:rsidP="00C9767E">
            <w:pPr>
              <w:pStyle w:val="Default"/>
              <w:numPr>
                <w:ilvl w:val="0"/>
                <w:numId w:val="25"/>
              </w:numPr>
              <w:ind w:left="0" w:firstLine="0"/>
              <w:jc w:val="both"/>
              <w:rPr>
                <w:color w:val="auto"/>
                <w:sz w:val="28"/>
                <w:szCs w:val="28"/>
              </w:rPr>
            </w:pPr>
            <w:r w:rsidRPr="0053012C">
              <w:rPr>
                <w:color w:val="auto"/>
                <w:sz w:val="28"/>
                <w:szCs w:val="28"/>
              </w:rPr>
              <w:t xml:space="preserve">Правила змагань з боксу. Організація та проведення змагань; </w:t>
            </w:r>
          </w:p>
          <w:p w:rsidR="00A301E4" w:rsidRPr="0053012C" w:rsidRDefault="00A301E4" w:rsidP="00C9767E">
            <w:pPr>
              <w:pStyle w:val="Default"/>
              <w:numPr>
                <w:ilvl w:val="0"/>
                <w:numId w:val="25"/>
              </w:numPr>
              <w:ind w:left="0" w:firstLine="0"/>
              <w:jc w:val="both"/>
              <w:rPr>
                <w:color w:val="auto"/>
                <w:sz w:val="28"/>
                <w:szCs w:val="28"/>
              </w:rPr>
            </w:pPr>
            <w:r w:rsidRPr="0053012C">
              <w:rPr>
                <w:color w:val="auto"/>
                <w:sz w:val="28"/>
                <w:szCs w:val="28"/>
              </w:rPr>
              <w:t xml:space="preserve">Основні засоби та методи </w:t>
            </w:r>
            <w:proofErr w:type="gramStart"/>
            <w:r w:rsidRPr="0053012C">
              <w:rPr>
                <w:color w:val="auto"/>
                <w:sz w:val="28"/>
                <w:szCs w:val="28"/>
              </w:rPr>
              <w:t>спортивного</w:t>
            </w:r>
            <w:proofErr w:type="gramEnd"/>
            <w:r w:rsidRPr="0053012C">
              <w:rPr>
                <w:color w:val="auto"/>
                <w:sz w:val="28"/>
                <w:szCs w:val="28"/>
              </w:rPr>
              <w:t xml:space="preserve"> тренування; </w:t>
            </w:r>
          </w:p>
          <w:p w:rsidR="00A301E4" w:rsidRPr="0053012C" w:rsidRDefault="00A301E4" w:rsidP="00C9767E">
            <w:pPr>
              <w:pStyle w:val="Default"/>
              <w:numPr>
                <w:ilvl w:val="0"/>
                <w:numId w:val="25"/>
              </w:numPr>
              <w:ind w:left="0" w:firstLine="0"/>
              <w:jc w:val="both"/>
              <w:rPr>
                <w:color w:val="auto"/>
                <w:sz w:val="28"/>
                <w:szCs w:val="28"/>
              </w:rPr>
            </w:pPr>
            <w:r w:rsidRPr="0053012C">
              <w:rPr>
                <w:color w:val="auto"/>
                <w:sz w:val="28"/>
                <w:szCs w:val="28"/>
              </w:rPr>
              <w:t xml:space="preserve">Фізична </w:t>
            </w:r>
            <w:proofErr w:type="gramStart"/>
            <w:r w:rsidRPr="0053012C">
              <w:rPr>
                <w:color w:val="auto"/>
                <w:sz w:val="28"/>
                <w:szCs w:val="28"/>
              </w:rPr>
              <w:t>п</w:t>
            </w:r>
            <w:proofErr w:type="gramEnd"/>
            <w:r w:rsidRPr="0053012C">
              <w:rPr>
                <w:color w:val="auto"/>
                <w:sz w:val="28"/>
                <w:szCs w:val="28"/>
              </w:rPr>
              <w:t xml:space="preserve">ідготовка; </w:t>
            </w:r>
          </w:p>
          <w:p w:rsidR="00A301E4" w:rsidRPr="0053012C" w:rsidRDefault="00A301E4" w:rsidP="00C9767E">
            <w:pPr>
              <w:pStyle w:val="Default"/>
              <w:numPr>
                <w:ilvl w:val="0"/>
                <w:numId w:val="25"/>
              </w:numPr>
              <w:ind w:left="0" w:firstLine="0"/>
              <w:jc w:val="both"/>
              <w:rPr>
                <w:color w:val="auto"/>
                <w:sz w:val="28"/>
                <w:szCs w:val="28"/>
              </w:rPr>
            </w:pPr>
            <w:r w:rsidRPr="0053012C">
              <w:rPr>
                <w:color w:val="auto"/>
                <w:sz w:val="28"/>
                <w:szCs w:val="28"/>
              </w:rPr>
              <w:t xml:space="preserve">Технічна </w:t>
            </w:r>
            <w:proofErr w:type="gramStart"/>
            <w:r w:rsidRPr="0053012C">
              <w:rPr>
                <w:color w:val="auto"/>
                <w:sz w:val="28"/>
                <w:szCs w:val="28"/>
              </w:rPr>
              <w:t>п</w:t>
            </w:r>
            <w:proofErr w:type="gramEnd"/>
            <w:r w:rsidRPr="0053012C">
              <w:rPr>
                <w:color w:val="auto"/>
                <w:sz w:val="28"/>
                <w:szCs w:val="28"/>
              </w:rPr>
              <w:t xml:space="preserve">ідготовка. Поняття про техніку і технічну </w:t>
            </w:r>
            <w:proofErr w:type="gramStart"/>
            <w:r w:rsidRPr="0053012C">
              <w:rPr>
                <w:color w:val="auto"/>
                <w:sz w:val="28"/>
                <w:szCs w:val="28"/>
              </w:rPr>
              <w:t>п</w:t>
            </w:r>
            <w:proofErr w:type="gramEnd"/>
            <w:r w:rsidRPr="0053012C">
              <w:rPr>
                <w:color w:val="auto"/>
                <w:sz w:val="28"/>
                <w:szCs w:val="28"/>
              </w:rPr>
              <w:t xml:space="preserve">ідготовку; </w:t>
            </w:r>
          </w:p>
          <w:p w:rsidR="00A301E4" w:rsidRPr="0053012C" w:rsidRDefault="00A301E4" w:rsidP="00C9767E">
            <w:pPr>
              <w:pStyle w:val="Default"/>
              <w:numPr>
                <w:ilvl w:val="0"/>
                <w:numId w:val="25"/>
              </w:numPr>
              <w:ind w:left="0" w:firstLine="0"/>
              <w:jc w:val="both"/>
              <w:rPr>
                <w:color w:val="auto"/>
                <w:sz w:val="28"/>
                <w:szCs w:val="28"/>
              </w:rPr>
            </w:pPr>
            <w:r w:rsidRPr="0053012C">
              <w:rPr>
                <w:color w:val="auto"/>
                <w:sz w:val="28"/>
                <w:szCs w:val="28"/>
              </w:rPr>
              <w:t xml:space="preserve">Тактична </w:t>
            </w:r>
            <w:proofErr w:type="gramStart"/>
            <w:r w:rsidRPr="0053012C">
              <w:rPr>
                <w:color w:val="auto"/>
                <w:sz w:val="28"/>
                <w:szCs w:val="28"/>
              </w:rPr>
              <w:t>п</w:t>
            </w:r>
            <w:proofErr w:type="gramEnd"/>
            <w:r w:rsidRPr="0053012C">
              <w:rPr>
                <w:color w:val="auto"/>
                <w:sz w:val="28"/>
                <w:szCs w:val="28"/>
              </w:rPr>
              <w:t xml:space="preserve">ідготовка. Поняття про тактику і тактичну </w:t>
            </w:r>
            <w:proofErr w:type="gramStart"/>
            <w:r w:rsidRPr="0053012C">
              <w:rPr>
                <w:color w:val="auto"/>
                <w:sz w:val="28"/>
                <w:szCs w:val="28"/>
              </w:rPr>
              <w:t>п</w:t>
            </w:r>
            <w:proofErr w:type="gramEnd"/>
            <w:r w:rsidRPr="0053012C">
              <w:rPr>
                <w:color w:val="auto"/>
                <w:sz w:val="28"/>
                <w:szCs w:val="28"/>
              </w:rPr>
              <w:t xml:space="preserve">ідготовку; </w:t>
            </w:r>
          </w:p>
          <w:p w:rsidR="00A301E4" w:rsidRPr="0053012C" w:rsidRDefault="00A301E4" w:rsidP="00C9767E">
            <w:pPr>
              <w:pStyle w:val="Default"/>
              <w:numPr>
                <w:ilvl w:val="0"/>
                <w:numId w:val="25"/>
              </w:numPr>
              <w:ind w:left="0" w:firstLine="0"/>
              <w:jc w:val="both"/>
              <w:rPr>
                <w:color w:val="auto"/>
                <w:sz w:val="28"/>
                <w:szCs w:val="28"/>
              </w:rPr>
            </w:pPr>
            <w:r w:rsidRPr="0053012C">
              <w:rPr>
                <w:color w:val="auto"/>
                <w:sz w:val="28"/>
                <w:szCs w:val="28"/>
              </w:rPr>
              <w:t>Оцінка ефективності тактики. Взаємозв'язок техні</w:t>
            </w:r>
            <w:proofErr w:type="gramStart"/>
            <w:r w:rsidRPr="0053012C">
              <w:rPr>
                <w:color w:val="auto"/>
                <w:sz w:val="28"/>
                <w:szCs w:val="28"/>
              </w:rPr>
              <w:t>ки й</w:t>
            </w:r>
            <w:proofErr w:type="gramEnd"/>
            <w:r w:rsidRPr="0053012C">
              <w:rPr>
                <w:color w:val="auto"/>
                <w:sz w:val="28"/>
                <w:szCs w:val="28"/>
              </w:rPr>
              <w:t xml:space="preserve"> тактики в боксі. Тактичні дії; </w:t>
            </w:r>
          </w:p>
          <w:p w:rsidR="00A301E4" w:rsidRPr="0053012C" w:rsidRDefault="00A301E4" w:rsidP="00C9767E">
            <w:pPr>
              <w:pStyle w:val="Default"/>
              <w:numPr>
                <w:ilvl w:val="0"/>
                <w:numId w:val="25"/>
              </w:numPr>
              <w:ind w:left="0" w:firstLine="0"/>
              <w:jc w:val="both"/>
              <w:rPr>
                <w:color w:val="auto"/>
                <w:sz w:val="28"/>
                <w:szCs w:val="28"/>
              </w:rPr>
            </w:pPr>
            <w:r w:rsidRPr="0053012C">
              <w:rPr>
                <w:color w:val="auto"/>
                <w:sz w:val="28"/>
                <w:szCs w:val="28"/>
              </w:rPr>
              <w:t xml:space="preserve">Травматизм </w:t>
            </w:r>
            <w:proofErr w:type="gramStart"/>
            <w:r w:rsidRPr="0053012C">
              <w:rPr>
                <w:color w:val="auto"/>
                <w:sz w:val="28"/>
                <w:szCs w:val="28"/>
              </w:rPr>
              <w:t>у</w:t>
            </w:r>
            <w:proofErr w:type="gramEnd"/>
            <w:r w:rsidRPr="0053012C">
              <w:rPr>
                <w:color w:val="auto"/>
                <w:sz w:val="28"/>
                <w:szCs w:val="28"/>
              </w:rPr>
              <w:t xml:space="preserve"> боксі та лікарський контроль; </w:t>
            </w:r>
          </w:p>
          <w:p w:rsidR="00F25C11" w:rsidRPr="0053012C" w:rsidRDefault="00A301E4" w:rsidP="00C9767E">
            <w:pPr>
              <w:pStyle w:val="Default"/>
              <w:numPr>
                <w:ilvl w:val="0"/>
                <w:numId w:val="25"/>
              </w:numPr>
              <w:ind w:left="0" w:hanging="11"/>
              <w:jc w:val="both"/>
              <w:rPr>
                <w:color w:val="auto"/>
                <w:sz w:val="28"/>
                <w:szCs w:val="28"/>
              </w:rPr>
            </w:pPr>
            <w:r w:rsidRPr="0053012C">
              <w:rPr>
                <w:color w:val="auto"/>
                <w:sz w:val="28"/>
                <w:szCs w:val="28"/>
              </w:rPr>
              <w:t xml:space="preserve">Самоконтроль у процесі занять боксом. </w:t>
            </w:r>
          </w:p>
        </w:tc>
        <w:tc>
          <w:tcPr>
            <w:tcW w:w="4786" w:type="dxa"/>
          </w:tcPr>
          <w:p w:rsidR="00B743CA" w:rsidRPr="0053012C" w:rsidRDefault="00B743CA" w:rsidP="00B743CA">
            <w:pPr>
              <w:pStyle w:val="Default"/>
              <w:jc w:val="both"/>
              <w:rPr>
                <w:color w:val="auto"/>
                <w:sz w:val="28"/>
                <w:szCs w:val="28"/>
              </w:rPr>
            </w:pPr>
            <w:r w:rsidRPr="0053012C">
              <w:rPr>
                <w:bCs/>
                <w:color w:val="auto"/>
                <w:sz w:val="28"/>
                <w:szCs w:val="28"/>
              </w:rPr>
              <w:t xml:space="preserve">Учень: </w:t>
            </w:r>
          </w:p>
          <w:p w:rsidR="00C9767E" w:rsidRPr="0053012C" w:rsidRDefault="00B743CA" w:rsidP="00B743CA">
            <w:pPr>
              <w:pStyle w:val="Default"/>
              <w:jc w:val="both"/>
              <w:rPr>
                <w:color w:val="auto"/>
                <w:sz w:val="28"/>
                <w:szCs w:val="28"/>
                <w:lang w:val="uk-UA"/>
              </w:rPr>
            </w:pPr>
            <w:r w:rsidRPr="0053012C">
              <w:rPr>
                <w:bCs/>
                <w:color w:val="auto"/>
                <w:sz w:val="28"/>
                <w:szCs w:val="28"/>
              </w:rPr>
              <w:t xml:space="preserve">Характеризує </w:t>
            </w:r>
            <w:r w:rsidRPr="0053012C">
              <w:rPr>
                <w:color w:val="auto"/>
                <w:sz w:val="28"/>
                <w:szCs w:val="28"/>
              </w:rPr>
              <w:t xml:space="preserve">та аналізує основні чинники забезпечення ефективної діяльності боксера в умовах двобою, правила техніки безпеки; основні вправи, що використовуються в фізичній, </w:t>
            </w:r>
            <w:r w:rsidR="00C9767E" w:rsidRPr="0053012C">
              <w:rPr>
                <w:color w:val="auto"/>
                <w:sz w:val="28"/>
                <w:szCs w:val="28"/>
              </w:rPr>
              <w:t xml:space="preserve">технічній, тактичній </w:t>
            </w:r>
            <w:proofErr w:type="gramStart"/>
            <w:r w:rsidR="00C9767E" w:rsidRPr="0053012C">
              <w:rPr>
                <w:color w:val="auto"/>
                <w:sz w:val="28"/>
                <w:szCs w:val="28"/>
              </w:rPr>
              <w:t>п</w:t>
            </w:r>
            <w:proofErr w:type="gramEnd"/>
            <w:r w:rsidR="00C9767E" w:rsidRPr="0053012C">
              <w:rPr>
                <w:color w:val="auto"/>
                <w:sz w:val="28"/>
                <w:szCs w:val="28"/>
              </w:rPr>
              <w:t>ідготовці</w:t>
            </w:r>
            <w:r w:rsidR="00C9767E" w:rsidRPr="0053012C">
              <w:rPr>
                <w:color w:val="auto"/>
                <w:sz w:val="28"/>
                <w:szCs w:val="28"/>
                <w:lang w:val="uk-UA"/>
              </w:rPr>
              <w:t>;</w:t>
            </w:r>
            <w:r w:rsidRPr="0053012C">
              <w:rPr>
                <w:color w:val="auto"/>
                <w:sz w:val="28"/>
                <w:szCs w:val="28"/>
              </w:rPr>
              <w:t xml:space="preserve"> </w:t>
            </w:r>
          </w:p>
          <w:p w:rsidR="00B743CA" w:rsidRPr="0053012C" w:rsidRDefault="00B743CA" w:rsidP="00B743CA">
            <w:pPr>
              <w:pStyle w:val="Default"/>
              <w:jc w:val="both"/>
              <w:rPr>
                <w:color w:val="auto"/>
                <w:sz w:val="28"/>
                <w:szCs w:val="28"/>
                <w:lang w:val="uk-UA"/>
              </w:rPr>
            </w:pPr>
            <w:r w:rsidRPr="0053012C">
              <w:rPr>
                <w:bCs/>
                <w:color w:val="auto"/>
                <w:sz w:val="28"/>
                <w:szCs w:val="28"/>
                <w:lang w:val="uk-UA"/>
              </w:rPr>
              <w:t xml:space="preserve">Називає </w:t>
            </w:r>
            <w:r w:rsidRPr="0053012C">
              <w:rPr>
                <w:color w:val="auto"/>
                <w:sz w:val="28"/>
                <w:szCs w:val="28"/>
                <w:lang w:val="uk-UA"/>
              </w:rPr>
              <w:t xml:space="preserve">та пояснює основні правила суддівства змагань та інтерпретує їх; склад та обов’язки суддівської бригади; рекомендації по побудові самостійних занять боксом. </w:t>
            </w:r>
          </w:p>
          <w:p w:rsidR="00F25C11" w:rsidRPr="0053012C" w:rsidRDefault="00B743CA" w:rsidP="00E52EE5">
            <w:pPr>
              <w:pStyle w:val="Default"/>
              <w:jc w:val="both"/>
              <w:rPr>
                <w:color w:val="auto"/>
                <w:sz w:val="28"/>
                <w:szCs w:val="28"/>
                <w:lang w:val="uk-UA"/>
              </w:rPr>
            </w:pPr>
            <w:r w:rsidRPr="0053012C">
              <w:rPr>
                <w:bCs/>
                <w:color w:val="auto"/>
                <w:sz w:val="28"/>
                <w:szCs w:val="28"/>
              </w:rPr>
              <w:t xml:space="preserve">Виконує </w:t>
            </w:r>
            <w:r w:rsidRPr="0053012C">
              <w:rPr>
                <w:color w:val="auto"/>
                <w:sz w:val="28"/>
                <w:szCs w:val="28"/>
              </w:rPr>
              <w:t xml:space="preserve">показ основних суддівських жестів; оцінювання дії бійців на рингу, </w:t>
            </w:r>
            <w:proofErr w:type="gramStart"/>
            <w:r w:rsidRPr="0053012C">
              <w:rPr>
                <w:color w:val="auto"/>
                <w:sz w:val="28"/>
                <w:szCs w:val="28"/>
              </w:rPr>
              <w:t>п</w:t>
            </w:r>
            <w:proofErr w:type="gramEnd"/>
            <w:r w:rsidRPr="0053012C">
              <w:rPr>
                <w:color w:val="auto"/>
                <w:sz w:val="28"/>
                <w:szCs w:val="28"/>
              </w:rPr>
              <w:t xml:space="preserve">ідготовку матеріально-технічного оснащення для занять з боксу; правильну техніку різновидів ударів; Дотримується правил безпеки та </w:t>
            </w:r>
            <w:proofErr w:type="gramStart"/>
            <w:r w:rsidRPr="0053012C">
              <w:rPr>
                <w:color w:val="auto"/>
                <w:sz w:val="28"/>
                <w:szCs w:val="28"/>
              </w:rPr>
              <w:t>проф</w:t>
            </w:r>
            <w:proofErr w:type="gramEnd"/>
            <w:r w:rsidRPr="0053012C">
              <w:rPr>
                <w:color w:val="auto"/>
                <w:sz w:val="28"/>
                <w:szCs w:val="28"/>
              </w:rPr>
              <w:t xml:space="preserve">ілактичних заходів. </w:t>
            </w:r>
          </w:p>
        </w:tc>
      </w:tr>
    </w:tbl>
    <w:p w:rsidR="00C9767E" w:rsidRPr="0053012C" w:rsidRDefault="00C9767E" w:rsidP="00C9767E">
      <w:pPr>
        <w:jc w:val="right"/>
        <w:rPr>
          <w:lang w:val="uk-UA"/>
        </w:rPr>
      </w:pPr>
      <w:r w:rsidRPr="0053012C">
        <w:rPr>
          <w:lang w:val="uk-UA"/>
        </w:rPr>
        <w:lastRenderedPageBreak/>
        <w:t>Продовження табл. 2.3.1</w:t>
      </w:r>
    </w:p>
    <w:tbl>
      <w:tblPr>
        <w:tblStyle w:val="afa"/>
        <w:tblW w:w="0" w:type="auto"/>
        <w:tblLook w:val="04A0"/>
      </w:tblPr>
      <w:tblGrid>
        <w:gridCol w:w="9571"/>
      </w:tblGrid>
      <w:tr w:rsidR="005F6BC4" w:rsidRPr="0053012C" w:rsidTr="00C9767E">
        <w:trPr>
          <w:trHeight w:val="557"/>
        </w:trPr>
        <w:tc>
          <w:tcPr>
            <w:tcW w:w="9571" w:type="dxa"/>
          </w:tcPr>
          <w:p w:rsidR="005F6BC4" w:rsidRPr="0053012C" w:rsidRDefault="005F6BC4" w:rsidP="00C8561B">
            <w:pPr>
              <w:spacing w:line="322" w:lineRule="auto"/>
              <w:jc w:val="center"/>
              <w:rPr>
                <w:szCs w:val="28"/>
                <w:lang w:val="uk-UA"/>
              </w:rPr>
            </w:pPr>
            <w:r w:rsidRPr="0053012C">
              <w:rPr>
                <w:szCs w:val="28"/>
              </w:rPr>
              <w:t>Змі</w:t>
            </w:r>
            <w:proofErr w:type="gramStart"/>
            <w:r w:rsidRPr="0053012C">
              <w:rPr>
                <w:szCs w:val="28"/>
              </w:rPr>
              <w:t>ст</w:t>
            </w:r>
            <w:proofErr w:type="gramEnd"/>
            <w:r w:rsidRPr="0053012C">
              <w:rPr>
                <w:szCs w:val="28"/>
              </w:rPr>
              <w:t xml:space="preserve"> теоретичних відомостей</w:t>
            </w:r>
          </w:p>
        </w:tc>
      </w:tr>
      <w:tr w:rsidR="00A35032" w:rsidRPr="0053012C" w:rsidTr="00C81F67">
        <w:tc>
          <w:tcPr>
            <w:tcW w:w="9571" w:type="dxa"/>
          </w:tcPr>
          <w:p w:rsidR="00A35032" w:rsidRPr="0053012C" w:rsidRDefault="00A35032" w:rsidP="00C8561B">
            <w:pPr>
              <w:pStyle w:val="Default"/>
              <w:numPr>
                <w:ilvl w:val="0"/>
                <w:numId w:val="32"/>
              </w:numPr>
              <w:spacing w:line="322" w:lineRule="auto"/>
              <w:ind w:left="0"/>
              <w:jc w:val="both"/>
              <w:rPr>
                <w:color w:val="auto"/>
                <w:sz w:val="28"/>
                <w:szCs w:val="28"/>
              </w:rPr>
            </w:pPr>
            <w:r w:rsidRPr="0053012C">
              <w:rPr>
                <w:bCs/>
                <w:color w:val="auto"/>
                <w:sz w:val="28"/>
                <w:szCs w:val="28"/>
              </w:rPr>
              <w:t>Історія розвитку боксу від стародавніх часі</w:t>
            </w:r>
            <w:proofErr w:type="gramStart"/>
            <w:r w:rsidRPr="0053012C">
              <w:rPr>
                <w:bCs/>
                <w:color w:val="auto"/>
                <w:sz w:val="28"/>
                <w:szCs w:val="28"/>
              </w:rPr>
              <w:t>в</w:t>
            </w:r>
            <w:proofErr w:type="gramEnd"/>
            <w:r w:rsidRPr="0053012C">
              <w:rPr>
                <w:bCs/>
                <w:color w:val="auto"/>
                <w:sz w:val="28"/>
                <w:szCs w:val="28"/>
              </w:rPr>
              <w:t xml:space="preserve"> до сучасності. </w:t>
            </w:r>
          </w:p>
          <w:p w:rsidR="00A35032" w:rsidRPr="0053012C" w:rsidRDefault="00A35032" w:rsidP="00C8561B">
            <w:pPr>
              <w:pStyle w:val="Default"/>
              <w:spacing w:line="322" w:lineRule="auto"/>
              <w:jc w:val="both"/>
              <w:rPr>
                <w:color w:val="auto"/>
                <w:sz w:val="28"/>
                <w:szCs w:val="28"/>
              </w:rPr>
            </w:pPr>
            <w:r w:rsidRPr="0053012C">
              <w:rPr>
                <w:color w:val="auto"/>
                <w:sz w:val="28"/>
                <w:szCs w:val="28"/>
              </w:rPr>
              <w:t xml:space="preserve">Зародження боксу як виду спорту. Кулачні бої у стародавньому </w:t>
            </w:r>
            <w:proofErr w:type="gramStart"/>
            <w:r w:rsidRPr="0053012C">
              <w:rPr>
                <w:color w:val="auto"/>
                <w:sz w:val="28"/>
                <w:szCs w:val="28"/>
              </w:rPr>
              <w:t>св</w:t>
            </w:r>
            <w:proofErr w:type="gramEnd"/>
            <w:r w:rsidRPr="0053012C">
              <w:rPr>
                <w:color w:val="auto"/>
                <w:sz w:val="28"/>
                <w:szCs w:val="28"/>
              </w:rPr>
              <w:t xml:space="preserve">іті: в Єгипті, Греції, Римській імперії. Розвиток кулачного бою в Європі. Англійський призовий бокс. Розвиток кулачного бою у слов'ян. Розвиток боксу в Україні. Участь українських боксерів у чемпіонатах Європи, </w:t>
            </w:r>
            <w:proofErr w:type="gramStart"/>
            <w:r w:rsidRPr="0053012C">
              <w:rPr>
                <w:color w:val="auto"/>
                <w:sz w:val="28"/>
                <w:szCs w:val="28"/>
              </w:rPr>
              <w:t>Св</w:t>
            </w:r>
            <w:proofErr w:type="gramEnd"/>
            <w:r w:rsidRPr="0053012C">
              <w:rPr>
                <w:color w:val="auto"/>
                <w:sz w:val="28"/>
                <w:szCs w:val="28"/>
              </w:rPr>
              <w:t xml:space="preserve">іту та Олімпійських іграх. </w:t>
            </w:r>
          </w:p>
          <w:p w:rsidR="00A35032" w:rsidRPr="0053012C" w:rsidRDefault="00A35032" w:rsidP="00C8561B">
            <w:pPr>
              <w:pStyle w:val="Default"/>
              <w:numPr>
                <w:ilvl w:val="0"/>
                <w:numId w:val="32"/>
              </w:numPr>
              <w:spacing w:line="322" w:lineRule="auto"/>
              <w:ind w:left="0"/>
              <w:jc w:val="both"/>
              <w:rPr>
                <w:color w:val="auto"/>
                <w:sz w:val="28"/>
                <w:szCs w:val="28"/>
              </w:rPr>
            </w:pPr>
            <w:r w:rsidRPr="0053012C">
              <w:rPr>
                <w:bCs/>
                <w:color w:val="auto"/>
                <w:sz w:val="28"/>
                <w:szCs w:val="28"/>
              </w:rPr>
              <w:t xml:space="preserve">Медико-біологічні та психологічні засади юнацького спорту. </w:t>
            </w:r>
          </w:p>
          <w:p w:rsidR="00A35032" w:rsidRPr="0053012C" w:rsidRDefault="00A35032" w:rsidP="00C8561B">
            <w:pPr>
              <w:pStyle w:val="Default"/>
              <w:spacing w:line="322" w:lineRule="auto"/>
              <w:jc w:val="both"/>
              <w:rPr>
                <w:color w:val="auto"/>
                <w:sz w:val="28"/>
                <w:szCs w:val="28"/>
              </w:rPr>
            </w:pPr>
            <w:r w:rsidRPr="0053012C">
              <w:rPr>
                <w:color w:val="auto"/>
                <w:sz w:val="28"/>
                <w:szCs w:val="28"/>
              </w:rPr>
              <w:t xml:space="preserve">Розвиток окремих груп м'язів та особливості топографії сили у віковому аспекті. Розвиток рухових функцій у процесі онтогенезу, руховий вік, акселерація та ретардація. Особливості моторики людини в </w:t>
            </w:r>
            <w:proofErr w:type="gramStart"/>
            <w:r w:rsidRPr="0053012C">
              <w:rPr>
                <w:color w:val="auto"/>
                <w:sz w:val="28"/>
                <w:szCs w:val="28"/>
              </w:rPr>
              <w:t>р</w:t>
            </w:r>
            <w:proofErr w:type="gramEnd"/>
            <w:r w:rsidRPr="0053012C">
              <w:rPr>
                <w:color w:val="auto"/>
                <w:sz w:val="28"/>
                <w:szCs w:val="28"/>
              </w:rPr>
              <w:t>ізних вікових періодах. Вплив змін розмі</w:t>
            </w:r>
            <w:proofErr w:type="gramStart"/>
            <w:r w:rsidRPr="0053012C">
              <w:rPr>
                <w:color w:val="auto"/>
                <w:sz w:val="28"/>
                <w:szCs w:val="28"/>
              </w:rPr>
              <w:t>р</w:t>
            </w:r>
            <w:proofErr w:type="gramEnd"/>
            <w:r w:rsidRPr="0053012C">
              <w:rPr>
                <w:color w:val="auto"/>
                <w:sz w:val="28"/>
                <w:szCs w:val="28"/>
              </w:rPr>
              <w:t xml:space="preserve">ів тіла на показники моторики та онтогенезу. </w:t>
            </w:r>
          </w:p>
          <w:p w:rsidR="00A35032" w:rsidRPr="0053012C" w:rsidRDefault="00A35032" w:rsidP="00C8561B">
            <w:pPr>
              <w:pStyle w:val="Default"/>
              <w:spacing w:line="322" w:lineRule="auto"/>
              <w:jc w:val="both"/>
              <w:rPr>
                <w:color w:val="auto"/>
                <w:sz w:val="28"/>
                <w:szCs w:val="28"/>
              </w:rPr>
            </w:pPr>
            <w:r w:rsidRPr="0053012C">
              <w:rPr>
                <w:color w:val="auto"/>
                <w:sz w:val="28"/>
                <w:szCs w:val="28"/>
              </w:rPr>
              <w:t xml:space="preserve">Онтогенез і сенситивні періоди розвитку фізіологічних функцій. Вплив фізичних навантажень на фізіологічні функції людини. Віковий розвиток сенсорних і моторних систем. Віковий розвиток фізіологічних систем енергозабезпечення: крові, кровообігу, дихання. Віковий розвиток рухово-м'язових функцій: сили, швидкості, витривалості. </w:t>
            </w:r>
          </w:p>
          <w:p w:rsidR="00A35803" w:rsidRPr="0053012C" w:rsidRDefault="00A35032" w:rsidP="00C8561B">
            <w:pPr>
              <w:pStyle w:val="Default"/>
              <w:numPr>
                <w:ilvl w:val="0"/>
                <w:numId w:val="32"/>
              </w:numPr>
              <w:spacing w:line="322" w:lineRule="auto"/>
              <w:ind w:left="0"/>
              <w:jc w:val="both"/>
              <w:rPr>
                <w:color w:val="auto"/>
                <w:sz w:val="28"/>
                <w:szCs w:val="28"/>
              </w:rPr>
            </w:pPr>
            <w:r w:rsidRPr="0053012C">
              <w:rPr>
                <w:color w:val="auto"/>
                <w:sz w:val="28"/>
                <w:szCs w:val="28"/>
              </w:rPr>
              <w:t xml:space="preserve">Дозування вправ. </w:t>
            </w:r>
          </w:p>
          <w:p w:rsidR="00A35032" w:rsidRPr="0053012C" w:rsidRDefault="00A35032" w:rsidP="00C8561B">
            <w:pPr>
              <w:pStyle w:val="Default"/>
              <w:spacing w:line="322" w:lineRule="auto"/>
              <w:jc w:val="both"/>
              <w:rPr>
                <w:color w:val="auto"/>
                <w:sz w:val="28"/>
                <w:szCs w:val="28"/>
              </w:rPr>
            </w:pPr>
            <w:r w:rsidRPr="0053012C">
              <w:rPr>
                <w:color w:val="auto"/>
                <w:sz w:val="28"/>
                <w:szCs w:val="28"/>
              </w:rPr>
              <w:t>Спі</w:t>
            </w:r>
            <w:proofErr w:type="gramStart"/>
            <w:r w:rsidRPr="0053012C">
              <w:rPr>
                <w:color w:val="auto"/>
                <w:sz w:val="28"/>
                <w:szCs w:val="28"/>
              </w:rPr>
              <w:t>вв</w:t>
            </w:r>
            <w:proofErr w:type="gramEnd"/>
            <w:r w:rsidRPr="0053012C">
              <w:rPr>
                <w:color w:val="auto"/>
                <w:sz w:val="28"/>
                <w:szCs w:val="28"/>
              </w:rPr>
              <w:t xml:space="preserve">ідношення періодів навантаження та відпочинку. Динаміка розвитку серцево-судинної системи. Можливості розвитку загальної та </w:t>
            </w:r>
            <w:proofErr w:type="gramStart"/>
            <w:r w:rsidRPr="0053012C">
              <w:rPr>
                <w:color w:val="auto"/>
                <w:sz w:val="28"/>
                <w:szCs w:val="28"/>
              </w:rPr>
              <w:t>спец</w:t>
            </w:r>
            <w:proofErr w:type="gramEnd"/>
            <w:r w:rsidRPr="0053012C">
              <w:rPr>
                <w:color w:val="auto"/>
                <w:sz w:val="28"/>
                <w:szCs w:val="28"/>
              </w:rPr>
              <w:t xml:space="preserve">іальної витривалості. </w:t>
            </w:r>
          </w:p>
          <w:p w:rsidR="00A35032" w:rsidRPr="0053012C" w:rsidRDefault="00A35032" w:rsidP="00C8561B">
            <w:pPr>
              <w:pStyle w:val="Default"/>
              <w:numPr>
                <w:ilvl w:val="0"/>
                <w:numId w:val="32"/>
              </w:numPr>
              <w:spacing w:line="322" w:lineRule="auto"/>
              <w:ind w:left="0"/>
              <w:jc w:val="both"/>
              <w:rPr>
                <w:color w:val="auto"/>
                <w:sz w:val="28"/>
                <w:szCs w:val="28"/>
              </w:rPr>
            </w:pPr>
            <w:r w:rsidRPr="0053012C">
              <w:rPr>
                <w:bCs/>
                <w:color w:val="auto"/>
                <w:sz w:val="28"/>
                <w:szCs w:val="28"/>
              </w:rPr>
              <w:t xml:space="preserve">Самоконтроль у процесі занять боксом. </w:t>
            </w:r>
          </w:p>
          <w:p w:rsidR="00A35032" w:rsidRPr="0053012C" w:rsidRDefault="00A35032" w:rsidP="00C8561B">
            <w:pPr>
              <w:pStyle w:val="Default"/>
              <w:spacing w:line="322" w:lineRule="auto"/>
              <w:jc w:val="both"/>
              <w:rPr>
                <w:color w:val="auto"/>
                <w:sz w:val="28"/>
                <w:szCs w:val="28"/>
              </w:rPr>
            </w:pPr>
            <w:r w:rsidRPr="0053012C">
              <w:rPr>
                <w:color w:val="auto"/>
                <w:sz w:val="28"/>
                <w:szCs w:val="28"/>
              </w:rPr>
              <w:t>Контроль за пульсом, ортостатична проба, індекс Руфф'</w:t>
            </w:r>
            <w:proofErr w:type="gramStart"/>
            <w:r w:rsidRPr="0053012C">
              <w:rPr>
                <w:color w:val="auto"/>
                <w:sz w:val="28"/>
                <w:szCs w:val="28"/>
              </w:rPr>
              <w:t>є,</w:t>
            </w:r>
            <w:proofErr w:type="gramEnd"/>
            <w:r w:rsidRPr="0053012C">
              <w:rPr>
                <w:color w:val="auto"/>
                <w:sz w:val="28"/>
                <w:szCs w:val="28"/>
              </w:rPr>
              <w:t xml:space="preserve"> індекс Гарвардського степ-тесту. Запис результатів самоконтролю в щоденниках боксерів, їх змі</w:t>
            </w:r>
            <w:proofErr w:type="gramStart"/>
            <w:r w:rsidRPr="0053012C">
              <w:rPr>
                <w:color w:val="auto"/>
                <w:sz w:val="28"/>
                <w:szCs w:val="28"/>
              </w:rPr>
              <w:t>ст</w:t>
            </w:r>
            <w:proofErr w:type="gramEnd"/>
            <w:r w:rsidRPr="0053012C">
              <w:rPr>
                <w:color w:val="auto"/>
                <w:sz w:val="28"/>
                <w:szCs w:val="28"/>
              </w:rPr>
              <w:t xml:space="preserve"> та облік. Зв'язок суб'єктивних відчуттів та об'єктивних даних самоконтролю і лікарського контролю. </w:t>
            </w:r>
          </w:p>
          <w:p w:rsidR="00A35032" w:rsidRPr="0053012C" w:rsidRDefault="00A35032" w:rsidP="00C8561B">
            <w:pPr>
              <w:pStyle w:val="Default"/>
              <w:numPr>
                <w:ilvl w:val="0"/>
                <w:numId w:val="32"/>
              </w:numPr>
              <w:spacing w:line="322" w:lineRule="auto"/>
              <w:ind w:left="0"/>
              <w:jc w:val="both"/>
              <w:rPr>
                <w:color w:val="auto"/>
                <w:sz w:val="28"/>
                <w:szCs w:val="28"/>
              </w:rPr>
            </w:pPr>
            <w:r w:rsidRPr="0053012C">
              <w:rPr>
                <w:bCs/>
                <w:color w:val="auto"/>
                <w:sz w:val="28"/>
                <w:szCs w:val="28"/>
              </w:rPr>
              <w:t xml:space="preserve">Основні засоби та методи </w:t>
            </w:r>
            <w:proofErr w:type="gramStart"/>
            <w:r w:rsidRPr="0053012C">
              <w:rPr>
                <w:bCs/>
                <w:color w:val="auto"/>
                <w:sz w:val="28"/>
                <w:szCs w:val="28"/>
              </w:rPr>
              <w:t>п</w:t>
            </w:r>
            <w:proofErr w:type="gramEnd"/>
            <w:r w:rsidRPr="0053012C">
              <w:rPr>
                <w:bCs/>
                <w:color w:val="auto"/>
                <w:sz w:val="28"/>
                <w:szCs w:val="28"/>
              </w:rPr>
              <w:t xml:space="preserve">ідготовки. </w:t>
            </w:r>
          </w:p>
          <w:p w:rsidR="00A35032" w:rsidRPr="0053012C" w:rsidRDefault="00A35032" w:rsidP="00C8561B">
            <w:pPr>
              <w:spacing w:line="322" w:lineRule="auto"/>
              <w:ind w:firstLine="0"/>
              <w:rPr>
                <w:szCs w:val="28"/>
                <w:lang w:val="uk-UA"/>
              </w:rPr>
            </w:pPr>
            <w:r w:rsidRPr="0053012C">
              <w:rPr>
                <w:szCs w:val="28"/>
              </w:rPr>
              <w:t xml:space="preserve">Основні засоби </w:t>
            </w:r>
            <w:proofErr w:type="gramStart"/>
            <w:r w:rsidRPr="0053012C">
              <w:rPr>
                <w:szCs w:val="28"/>
              </w:rPr>
              <w:t>п</w:t>
            </w:r>
            <w:proofErr w:type="gramEnd"/>
            <w:r w:rsidRPr="0053012C">
              <w:rPr>
                <w:szCs w:val="28"/>
              </w:rPr>
              <w:t xml:space="preserve">ідготовки. Змагальні вправи: спаринги, вільні бої, умовні бої. Спеціально-підготовчі вправи: </w:t>
            </w:r>
            <w:proofErr w:type="gramStart"/>
            <w:r w:rsidRPr="0053012C">
              <w:rPr>
                <w:szCs w:val="28"/>
              </w:rPr>
              <w:t>у</w:t>
            </w:r>
            <w:proofErr w:type="gramEnd"/>
            <w:r w:rsidRPr="0053012C">
              <w:rPr>
                <w:szCs w:val="28"/>
              </w:rPr>
              <w:t xml:space="preserve"> рукавичках з партнером при вивченні та удосконаленні окремих технічних прийомів - ударів, захистів, пересувань; у рукавичках на приладах </w:t>
            </w:r>
          </w:p>
        </w:tc>
      </w:tr>
    </w:tbl>
    <w:p w:rsidR="00C8561B" w:rsidRPr="0053012C" w:rsidRDefault="00C8561B">
      <w:pPr>
        <w:rPr>
          <w:lang w:val="uk-UA"/>
        </w:rPr>
      </w:pPr>
    </w:p>
    <w:p w:rsidR="00C8561B" w:rsidRPr="0053012C" w:rsidRDefault="00C8561B" w:rsidP="00C8561B">
      <w:pPr>
        <w:jc w:val="right"/>
        <w:rPr>
          <w:lang w:val="uk-UA"/>
        </w:rPr>
      </w:pPr>
      <w:r w:rsidRPr="0053012C">
        <w:rPr>
          <w:lang w:val="uk-UA"/>
        </w:rPr>
        <w:lastRenderedPageBreak/>
        <w:t>Продовження табл. 2.3.1</w:t>
      </w:r>
    </w:p>
    <w:tbl>
      <w:tblPr>
        <w:tblStyle w:val="afa"/>
        <w:tblW w:w="0" w:type="auto"/>
        <w:tblLook w:val="04A0"/>
      </w:tblPr>
      <w:tblGrid>
        <w:gridCol w:w="4785"/>
        <w:gridCol w:w="4786"/>
      </w:tblGrid>
      <w:tr w:rsidR="00A35032" w:rsidRPr="0053012C" w:rsidTr="00C81F67">
        <w:tc>
          <w:tcPr>
            <w:tcW w:w="9571" w:type="dxa"/>
            <w:gridSpan w:val="2"/>
          </w:tcPr>
          <w:p w:rsidR="00A35032" w:rsidRPr="0053012C" w:rsidRDefault="00A35032" w:rsidP="00A35803">
            <w:pPr>
              <w:jc w:val="center"/>
              <w:rPr>
                <w:szCs w:val="28"/>
                <w:lang w:val="uk-UA"/>
              </w:rPr>
            </w:pPr>
            <w:r w:rsidRPr="0053012C">
              <w:rPr>
                <w:szCs w:val="28"/>
              </w:rPr>
              <w:t xml:space="preserve">Спеціальна фізична </w:t>
            </w:r>
            <w:proofErr w:type="gramStart"/>
            <w:r w:rsidRPr="0053012C">
              <w:rPr>
                <w:szCs w:val="28"/>
              </w:rPr>
              <w:t>п</w:t>
            </w:r>
            <w:proofErr w:type="gramEnd"/>
            <w:r w:rsidRPr="0053012C">
              <w:rPr>
                <w:szCs w:val="28"/>
              </w:rPr>
              <w:t>ідготовка</w:t>
            </w:r>
          </w:p>
        </w:tc>
      </w:tr>
      <w:tr w:rsidR="00A35032" w:rsidRPr="0053012C" w:rsidTr="00F25C11">
        <w:tc>
          <w:tcPr>
            <w:tcW w:w="4785" w:type="dxa"/>
          </w:tcPr>
          <w:p w:rsidR="00A35032" w:rsidRPr="0053012C" w:rsidRDefault="00A35032">
            <w:pPr>
              <w:pStyle w:val="Default"/>
              <w:rPr>
                <w:color w:val="auto"/>
                <w:sz w:val="28"/>
                <w:szCs w:val="28"/>
              </w:rPr>
            </w:pPr>
            <w:proofErr w:type="gramStart"/>
            <w:r w:rsidRPr="0053012C">
              <w:rPr>
                <w:color w:val="auto"/>
                <w:sz w:val="28"/>
                <w:szCs w:val="28"/>
              </w:rPr>
              <w:t>Спец</w:t>
            </w:r>
            <w:proofErr w:type="gramEnd"/>
            <w:r w:rsidRPr="0053012C">
              <w:rPr>
                <w:color w:val="auto"/>
                <w:sz w:val="28"/>
                <w:szCs w:val="28"/>
              </w:rPr>
              <w:t xml:space="preserve">іальні фізичні вправи на швидкість, витривалість, спритність. </w:t>
            </w:r>
          </w:p>
          <w:p w:rsidR="00A35032" w:rsidRPr="0053012C" w:rsidRDefault="00A35032">
            <w:pPr>
              <w:pStyle w:val="Default"/>
              <w:rPr>
                <w:color w:val="auto"/>
                <w:sz w:val="28"/>
                <w:szCs w:val="28"/>
              </w:rPr>
            </w:pPr>
            <w:r w:rsidRPr="0053012C">
              <w:rPr>
                <w:color w:val="auto"/>
                <w:sz w:val="28"/>
                <w:szCs w:val="28"/>
              </w:rPr>
              <w:t>Пробігання коротких ві</w:t>
            </w:r>
            <w:proofErr w:type="gramStart"/>
            <w:r w:rsidRPr="0053012C">
              <w:rPr>
                <w:color w:val="auto"/>
                <w:sz w:val="28"/>
                <w:szCs w:val="28"/>
              </w:rPr>
              <w:t>др</w:t>
            </w:r>
            <w:proofErr w:type="gramEnd"/>
            <w:r w:rsidRPr="0053012C">
              <w:rPr>
                <w:color w:val="auto"/>
                <w:sz w:val="28"/>
                <w:szCs w:val="28"/>
              </w:rPr>
              <w:t xml:space="preserve">ізків з різних вихідних положень; біг приставним кроком з виконання певного завдання: прискорення, поворот на 180° та інші варіанти; </w:t>
            </w:r>
          </w:p>
          <w:p w:rsidR="00A35032" w:rsidRPr="0053012C" w:rsidRDefault="00A35032">
            <w:pPr>
              <w:pStyle w:val="Default"/>
              <w:rPr>
                <w:color w:val="auto"/>
                <w:sz w:val="28"/>
                <w:szCs w:val="28"/>
              </w:rPr>
            </w:pPr>
            <w:r w:rsidRPr="0053012C">
              <w:rPr>
                <w:color w:val="auto"/>
                <w:sz w:val="28"/>
                <w:szCs w:val="28"/>
              </w:rPr>
              <w:t xml:space="preserve">Стрибки з просуванням вперед, назад, з подоланням перешкод </w:t>
            </w:r>
          </w:p>
        </w:tc>
        <w:tc>
          <w:tcPr>
            <w:tcW w:w="4786" w:type="dxa"/>
          </w:tcPr>
          <w:p w:rsidR="00A35032" w:rsidRPr="0053012C" w:rsidRDefault="00A35032">
            <w:pPr>
              <w:pStyle w:val="Default"/>
              <w:rPr>
                <w:color w:val="auto"/>
                <w:sz w:val="28"/>
                <w:szCs w:val="28"/>
              </w:rPr>
            </w:pPr>
            <w:r w:rsidRPr="0053012C">
              <w:rPr>
                <w:color w:val="auto"/>
                <w:sz w:val="28"/>
                <w:szCs w:val="28"/>
              </w:rPr>
              <w:t xml:space="preserve">виконує прискорення з місця на 5, 10, 15 м з </w:t>
            </w:r>
            <w:proofErr w:type="gramStart"/>
            <w:r w:rsidRPr="0053012C">
              <w:rPr>
                <w:color w:val="auto"/>
                <w:sz w:val="28"/>
                <w:szCs w:val="28"/>
              </w:rPr>
              <w:t>р</w:t>
            </w:r>
            <w:proofErr w:type="gramEnd"/>
            <w:r w:rsidRPr="0053012C">
              <w:rPr>
                <w:color w:val="auto"/>
                <w:sz w:val="28"/>
                <w:szCs w:val="28"/>
              </w:rPr>
              <w:t xml:space="preserve">ізних вихідних положень; «човниковий» біг 4х9 м; чергування прискорень, зупинок, поворотів, бігу зі зміною напрямку за зоровим сигналом; </w:t>
            </w:r>
          </w:p>
          <w:p w:rsidR="00A35032" w:rsidRPr="0053012C" w:rsidRDefault="00A35032">
            <w:pPr>
              <w:pStyle w:val="Default"/>
              <w:rPr>
                <w:color w:val="auto"/>
                <w:sz w:val="28"/>
                <w:szCs w:val="28"/>
              </w:rPr>
            </w:pPr>
            <w:r w:rsidRPr="0053012C">
              <w:rPr>
                <w:color w:val="auto"/>
                <w:sz w:val="28"/>
                <w:szCs w:val="28"/>
              </w:rPr>
              <w:t xml:space="preserve">вправи для розвитку стрибучості, сили м’язів тулуба, плечового пояса, кистей рук, гнучкості; тощо; </w:t>
            </w:r>
          </w:p>
        </w:tc>
      </w:tr>
      <w:tr w:rsidR="006842D8" w:rsidRPr="0053012C" w:rsidTr="00C81F67">
        <w:tc>
          <w:tcPr>
            <w:tcW w:w="9571" w:type="dxa"/>
            <w:gridSpan w:val="2"/>
          </w:tcPr>
          <w:p w:rsidR="006842D8" w:rsidRPr="0053012C" w:rsidRDefault="008141BA" w:rsidP="00C9767E">
            <w:pPr>
              <w:jc w:val="center"/>
              <w:rPr>
                <w:szCs w:val="28"/>
                <w:lang w:val="uk-UA"/>
              </w:rPr>
            </w:pPr>
            <w:r w:rsidRPr="0053012C">
              <w:rPr>
                <w:szCs w:val="28"/>
              </w:rPr>
              <w:t xml:space="preserve">Техніко – тактична </w:t>
            </w:r>
            <w:proofErr w:type="gramStart"/>
            <w:r w:rsidRPr="0053012C">
              <w:rPr>
                <w:szCs w:val="28"/>
              </w:rPr>
              <w:t>п</w:t>
            </w:r>
            <w:proofErr w:type="gramEnd"/>
            <w:r w:rsidRPr="0053012C">
              <w:rPr>
                <w:szCs w:val="28"/>
              </w:rPr>
              <w:t>ідготовка</w:t>
            </w:r>
          </w:p>
        </w:tc>
      </w:tr>
      <w:tr w:rsidR="008141BA" w:rsidRPr="0053012C" w:rsidTr="00F25C11">
        <w:tc>
          <w:tcPr>
            <w:tcW w:w="4785" w:type="dxa"/>
          </w:tcPr>
          <w:p w:rsidR="008141BA" w:rsidRPr="0053012C" w:rsidRDefault="008141BA">
            <w:pPr>
              <w:pStyle w:val="Default"/>
              <w:rPr>
                <w:color w:val="auto"/>
                <w:sz w:val="28"/>
                <w:szCs w:val="28"/>
              </w:rPr>
            </w:pPr>
            <w:r w:rsidRPr="0053012C">
              <w:rPr>
                <w:iCs/>
                <w:color w:val="auto"/>
                <w:sz w:val="28"/>
                <w:szCs w:val="28"/>
              </w:rPr>
              <w:t xml:space="preserve">Вправи з розучування </w:t>
            </w:r>
            <w:r w:rsidRPr="0053012C">
              <w:rPr>
                <w:color w:val="auto"/>
                <w:sz w:val="28"/>
                <w:szCs w:val="28"/>
              </w:rPr>
              <w:t xml:space="preserve">бойової </w:t>
            </w:r>
            <w:proofErr w:type="gramStart"/>
            <w:r w:rsidRPr="0053012C">
              <w:rPr>
                <w:color w:val="auto"/>
                <w:sz w:val="28"/>
                <w:szCs w:val="28"/>
              </w:rPr>
              <w:t>ст</w:t>
            </w:r>
            <w:proofErr w:type="gramEnd"/>
            <w:r w:rsidRPr="0053012C">
              <w:rPr>
                <w:color w:val="auto"/>
                <w:sz w:val="28"/>
                <w:szCs w:val="28"/>
              </w:rPr>
              <w:t xml:space="preserve">ійки, переміщення по рингу, бойових дистанцій. </w:t>
            </w:r>
          </w:p>
          <w:p w:rsidR="008141BA" w:rsidRPr="0053012C" w:rsidRDefault="008141BA">
            <w:pPr>
              <w:pStyle w:val="Default"/>
              <w:rPr>
                <w:color w:val="auto"/>
                <w:sz w:val="28"/>
                <w:szCs w:val="28"/>
              </w:rPr>
            </w:pPr>
            <w:r w:rsidRPr="0053012C">
              <w:rPr>
                <w:iCs/>
                <w:color w:val="auto"/>
                <w:sz w:val="28"/>
                <w:szCs w:val="28"/>
              </w:rPr>
              <w:t xml:space="preserve">Оволодіння основами: </w:t>
            </w:r>
          </w:p>
          <w:p w:rsidR="008141BA" w:rsidRPr="0053012C" w:rsidRDefault="008141BA">
            <w:pPr>
              <w:pStyle w:val="Default"/>
              <w:rPr>
                <w:color w:val="auto"/>
                <w:sz w:val="28"/>
                <w:szCs w:val="28"/>
              </w:rPr>
            </w:pPr>
            <w:r w:rsidRPr="0053012C">
              <w:rPr>
                <w:color w:val="auto"/>
                <w:sz w:val="28"/>
                <w:szCs w:val="28"/>
              </w:rPr>
              <w:t>техніки нападу: удари рукою (</w:t>
            </w:r>
            <w:proofErr w:type="gramStart"/>
            <w:r w:rsidRPr="0053012C">
              <w:rPr>
                <w:color w:val="auto"/>
                <w:sz w:val="28"/>
                <w:szCs w:val="28"/>
              </w:rPr>
              <w:t>л</w:t>
            </w:r>
            <w:proofErr w:type="gramEnd"/>
            <w:r w:rsidRPr="0053012C">
              <w:rPr>
                <w:color w:val="auto"/>
                <w:sz w:val="28"/>
                <w:szCs w:val="28"/>
              </w:rPr>
              <w:t xml:space="preserve">івою та правою) прямий, боковий, знизу в голову та по тулубу; </w:t>
            </w:r>
          </w:p>
          <w:p w:rsidR="008141BA" w:rsidRPr="0053012C" w:rsidRDefault="008141BA">
            <w:pPr>
              <w:pStyle w:val="Default"/>
              <w:rPr>
                <w:color w:val="auto"/>
                <w:sz w:val="28"/>
                <w:szCs w:val="28"/>
              </w:rPr>
            </w:pPr>
            <w:r w:rsidRPr="0053012C">
              <w:rPr>
                <w:color w:val="auto"/>
                <w:sz w:val="28"/>
                <w:szCs w:val="28"/>
              </w:rPr>
              <w:t xml:space="preserve">техніки захисту: захист руками – контрудари, </w:t>
            </w:r>
            <w:proofErr w:type="gramStart"/>
            <w:r w:rsidRPr="0053012C">
              <w:rPr>
                <w:color w:val="auto"/>
                <w:sz w:val="28"/>
                <w:szCs w:val="28"/>
              </w:rPr>
              <w:t>п</w:t>
            </w:r>
            <w:proofErr w:type="gramEnd"/>
            <w:r w:rsidRPr="0053012C">
              <w:rPr>
                <w:color w:val="auto"/>
                <w:sz w:val="28"/>
                <w:szCs w:val="28"/>
              </w:rPr>
              <w:t xml:space="preserve">ідставки, відбивання, блоки; захист тулубом – ухил, нирок; захист пересуванням на ногах (захист за допомогою переміщень по рингу); </w:t>
            </w:r>
          </w:p>
          <w:p w:rsidR="008141BA" w:rsidRPr="0053012C" w:rsidRDefault="008141BA">
            <w:pPr>
              <w:pStyle w:val="Default"/>
              <w:rPr>
                <w:color w:val="auto"/>
                <w:sz w:val="28"/>
                <w:szCs w:val="28"/>
              </w:rPr>
            </w:pPr>
            <w:r w:rsidRPr="0053012C">
              <w:rPr>
                <w:color w:val="auto"/>
                <w:sz w:val="28"/>
                <w:szCs w:val="28"/>
              </w:rPr>
              <w:t xml:space="preserve">тактики боксу: </w:t>
            </w:r>
            <w:proofErr w:type="gramStart"/>
            <w:r w:rsidRPr="0053012C">
              <w:rPr>
                <w:color w:val="auto"/>
                <w:sz w:val="28"/>
                <w:szCs w:val="28"/>
              </w:rPr>
              <w:t>п</w:t>
            </w:r>
            <w:proofErr w:type="gramEnd"/>
            <w:r w:rsidRPr="0053012C">
              <w:rPr>
                <w:color w:val="auto"/>
                <w:sz w:val="28"/>
                <w:szCs w:val="28"/>
              </w:rPr>
              <w:t xml:space="preserve">ідготовчі дії; наступальні дії; оборонні дії </w:t>
            </w:r>
          </w:p>
        </w:tc>
        <w:tc>
          <w:tcPr>
            <w:tcW w:w="4786" w:type="dxa"/>
          </w:tcPr>
          <w:p w:rsidR="008141BA" w:rsidRPr="0053012C" w:rsidRDefault="008141BA">
            <w:pPr>
              <w:pStyle w:val="Default"/>
              <w:rPr>
                <w:color w:val="auto"/>
                <w:sz w:val="28"/>
                <w:szCs w:val="28"/>
              </w:rPr>
            </w:pPr>
            <w:r w:rsidRPr="0053012C">
              <w:rPr>
                <w:bCs/>
                <w:color w:val="auto"/>
                <w:sz w:val="28"/>
                <w:szCs w:val="28"/>
              </w:rPr>
              <w:t xml:space="preserve">виконує </w:t>
            </w:r>
            <w:r w:rsidRPr="0053012C">
              <w:rPr>
                <w:color w:val="auto"/>
                <w:sz w:val="28"/>
                <w:szCs w:val="28"/>
              </w:rPr>
              <w:t xml:space="preserve">комплекс прийомів захисту та нападу, засвоєних у вигляді рухових умінь та навичок, спрямованих забезпечити найбільш ефективне виконання поставленої мети – перемогу над </w:t>
            </w:r>
            <w:proofErr w:type="gramStart"/>
            <w:r w:rsidRPr="0053012C">
              <w:rPr>
                <w:color w:val="auto"/>
                <w:sz w:val="28"/>
                <w:szCs w:val="28"/>
              </w:rPr>
              <w:t>супротивником</w:t>
            </w:r>
            <w:proofErr w:type="gramEnd"/>
            <w:r w:rsidRPr="0053012C">
              <w:rPr>
                <w:color w:val="auto"/>
                <w:sz w:val="28"/>
                <w:szCs w:val="28"/>
              </w:rPr>
              <w:t xml:space="preserve">. </w:t>
            </w:r>
          </w:p>
          <w:p w:rsidR="008141BA" w:rsidRPr="0053012C" w:rsidRDefault="008141BA">
            <w:pPr>
              <w:pStyle w:val="Default"/>
              <w:rPr>
                <w:color w:val="auto"/>
                <w:sz w:val="28"/>
                <w:szCs w:val="28"/>
              </w:rPr>
            </w:pPr>
            <w:r w:rsidRPr="0053012C">
              <w:rPr>
                <w:bCs/>
                <w:color w:val="auto"/>
                <w:sz w:val="28"/>
                <w:szCs w:val="28"/>
              </w:rPr>
              <w:t xml:space="preserve">застосовує </w:t>
            </w:r>
            <w:r w:rsidRPr="0053012C">
              <w:rPr>
                <w:color w:val="auto"/>
                <w:sz w:val="28"/>
                <w:szCs w:val="28"/>
              </w:rPr>
              <w:t xml:space="preserve">рухи та переміщення, здатні забезпечити максимальну ефективність від виконаних боксерських дій. </w:t>
            </w:r>
          </w:p>
          <w:p w:rsidR="008141BA" w:rsidRPr="0053012C" w:rsidRDefault="008141BA">
            <w:pPr>
              <w:pStyle w:val="Default"/>
              <w:rPr>
                <w:color w:val="auto"/>
                <w:sz w:val="28"/>
                <w:szCs w:val="28"/>
              </w:rPr>
            </w:pPr>
            <w:r w:rsidRPr="0053012C">
              <w:rPr>
                <w:bCs/>
                <w:color w:val="auto"/>
                <w:sz w:val="28"/>
                <w:szCs w:val="28"/>
              </w:rPr>
              <w:t xml:space="preserve">приймає </w:t>
            </w:r>
            <w:proofErr w:type="gramStart"/>
            <w:r w:rsidRPr="0053012C">
              <w:rPr>
                <w:color w:val="auto"/>
                <w:sz w:val="28"/>
                <w:szCs w:val="28"/>
              </w:rPr>
              <w:t>р</w:t>
            </w:r>
            <w:proofErr w:type="gramEnd"/>
            <w:r w:rsidRPr="0053012C">
              <w:rPr>
                <w:color w:val="auto"/>
                <w:sz w:val="28"/>
                <w:szCs w:val="28"/>
              </w:rPr>
              <w:t xml:space="preserve">ішення щодо вибору дистанції, набору техніко-тактичних дій з урахуванням дій суперника та ситуації, що склалася </w:t>
            </w:r>
          </w:p>
        </w:tc>
      </w:tr>
    </w:tbl>
    <w:p w:rsidR="00245619" w:rsidRPr="0053012C" w:rsidRDefault="002859C4" w:rsidP="002859C4">
      <w:pPr>
        <w:pStyle w:val="1"/>
      </w:pPr>
      <w:bookmarkStart w:id="39" w:name="_Toc90144711"/>
      <w:r w:rsidRPr="0053012C">
        <w:rPr>
          <w:lang w:val="ru-RU"/>
        </w:rPr>
        <w:lastRenderedPageBreak/>
        <w:t xml:space="preserve">3. </w:t>
      </w:r>
      <w:r w:rsidR="00245619" w:rsidRPr="0053012C">
        <w:rPr>
          <w:lang w:val="ru-RU"/>
        </w:rPr>
        <w:t>РЕЗУЛЬТАТ</w:t>
      </w:r>
      <w:r w:rsidR="00245619" w:rsidRPr="0053012C">
        <w:t xml:space="preserve">И </w:t>
      </w:r>
      <w:proofErr w:type="gramStart"/>
      <w:r w:rsidR="00245619" w:rsidRPr="0053012C">
        <w:t>ДОСЛ</w:t>
      </w:r>
      <w:proofErr w:type="gramEnd"/>
      <w:r w:rsidR="00245619" w:rsidRPr="0053012C">
        <w:t>ІДЖЕННЯ</w:t>
      </w:r>
      <w:bookmarkEnd w:id="39"/>
    </w:p>
    <w:p w:rsidR="00226741" w:rsidRPr="0053012C" w:rsidRDefault="00226741" w:rsidP="00824883">
      <w:pPr>
        <w:pStyle w:val="10"/>
        <w:shd w:val="clear" w:color="auto" w:fill="auto"/>
        <w:tabs>
          <w:tab w:val="left" w:pos="903"/>
        </w:tabs>
        <w:ind w:firstLine="0"/>
        <w:rPr>
          <w:lang w:val="uk-UA"/>
        </w:rPr>
      </w:pPr>
    </w:p>
    <w:p w:rsidR="00A6006F" w:rsidRPr="0053012C" w:rsidRDefault="00A6006F" w:rsidP="00A6006F">
      <w:pPr>
        <w:rPr>
          <w:rFonts w:eastAsia="Calibri" w:cs="Times New Roman"/>
          <w:lang w:val="uk-UA"/>
        </w:rPr>
      </w:pPr>
      <w:r w:rsidRPr="0053012C">
        <w:rPr>
          <w:rFonts w:eastAsia="Calibri" w:cs="Times New Roman"/>
          <w:lang w:val="uk-UA"/>
        </w:rPr>
        <w:t xml:space="preserve">Основним напрямком у підготовці </w:t>
      </w:r>
      <w:r w:rsidR="00B86FD7" w:rsidRPr="0053012C">
        <w:rPr>
          <w:rFonts w:eastAsia="Calibri" w:cs="Times New Roman"/>
          <w:lang w:val="uk-UA"/>
        </w:rPr>
        <w:t>боксерів</w:t>
      </w:r>
      <w:r w:rsidRPr="0053012C">
        <w:rPr>
          <w:rFonts w:eastAsia="Calibri" w:cs="Times New Roman"/>
          <w:lang w:val="uk-UA"/>
        </w:rPr>
        <w:t xml:space="preserve"> є фізична підготовка, яка заснована на розвитку сили, витривалості, гнучкості, швидкості, координації. Всі ці якості створюють базу, на якій заснована вся підготовка спортсмена.</w:t>
      </w:r>
    </w:p>
    <w:p w:rsidR="00A6006F" w:rsidRPr="0053012C" w:rsidRDefault="00A6006F" w:rsidP="00A6006F">
      <w:pPr>
        <w:rPr>
          <w:rFonts w:eastAsia="Calibri" w:cs="Times New Roman"/>
          <w:lang w:val="uk-UA"/>
        </w:rPr>
      </w:pPr>
      <w:r w:rsidRPr="0053012C">
        <w:rPr>
          <w:rFonts w:eastAsia="Calibri" w:cs="Times New Roman"/>
          <w:lang w:val="uk-UA"/>
        </w:rPr>
        <w:t>На початку експерименту за допомогою тестів були визначені показники фізичної підготовленості школярів контрольної і експериментальної груп (табл. 3.1).</w:t>
      </w:r>
    </w:p>
    <w:p w:rsidR="00A6006F" w:rsidRPr="0053012C" w:rsidRDefault="00A6006F" w:rsidP="00A6006F">
      <w:pPr>
        <w:rPr>
          <w:rFonts w:eastAsia="Calibri" w:cs="Times New Roman"/>
          <w:lang w:val="uk-UA"/>
        </w:rPr>
      </w:pPr>
    </w:p>
    <w:p w:rsidR="00A6006F" w:rsidRPr="0053012C" w:rsidRDefault="00A6006F" w:rsidP="005B3174">
      <w:pPr>
        <w:keepNext/>
        <w:keepLines/>
        <w:spacing w:before="200"/>
        <w:ind w:left="709"/>
        <w:jc w:val="right"/>
        <w:outlineLvl w:val="2"/>
        <w:rPr>
          <w:rFonts w:eastAsia="Times New Roman" w:cs="Times New Roman"/>
          <w:bCs/>
          <w:lang w:val="uk-UA"/>
        </w:rPr>
      </w:pPr>
      <w:bookmarkStart w:id="40" w:name="_Toc533801519"/>
      <w:r w:rsidRPr="0053012C">
        <w:rPr>
          <w:rFonts w:eastAsia="Times New Roman" w:cs="Times New Roman"/>
          <w:bCs/>
          <w:lang w:val="uk-UA"/>
        </w:rPr>
        <w:t>Таблиця 3.1</w:t>
      </w:r>
      <w:bookmarkEnd w:id="40"/>
    </w:p>
    <w:p w:rsidR="00A6006F" w:rsidRPr="0053012C" w:rsidRDefault="00A6006F" w:rsidP="00FB28AB">
      <w:pPr>
        <w:ind w:firstLine="0"/>
        <w:jc w:val="center"/>
        <w:rPr>
          <w:rFonts w:eastAsia="Calibri" w:cs="Times New Roman"/>
          <w:lang w:val="uk-UA"/>
        </w:rPr>
      </w:pPr>
      <w:r w:rsidRPr="0053012C">
        <w:rPr>
          <w:rFonts w:eastAsia="Calibri" w:cs="Times New Roman"/>
          <w:lang w:val="uk-UA"/>
        </w:rPr>
        <w:t xml:space="preserve">Показники фізичної підготовленості </w:t>
      </w:r>
      <w:r w:rsidR="00156943" w:rsidRPr="0053012C">
        <w:rPr>
          <w:rFonts w:eastAsia="Calibri" w:cs="Times New Roman"/>
          <w:lang w:val="uk-UA"/>
        </w:rPr>
        <w:t xml:space="preserve">учнів КГ і ЕГ </w:t>
      </w:r>
      <w:r w:rsidR="00880C39" w:rsidRPr="0053012C">
        <w:rPr>
          <w:rFonts w:eastAsia="Calibri" w:cs="Times New Roman"/>
          <w:lang w:val="uk-UA"/>
        </w:rPr>
        <w:t>на початку дослідження</w:t>
      </w:r>
    </w:p>
    <w:tbl>
      <w:tblPr>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649"/>
        <w:gridCol w:w="3977"/>
        <w:gridCol w:w="973"/>
        <w:gridCol w:w="8"/>
        <w:gridCol w:w="841"/>
        <w:gridCol w:w="981"/>
        <w:gridCol w:w="15"/>
        <w:gridCol w:w="873"/>
        <w:gridCol w:w="1249"/>
      </w:tblGrid>
      <w:tr w:rsidR="00593ECA" w:rsidRPr="0053012C" w:rsidTr="002E1160">
        <w:trPr>
          <w:trHeight w:val="586"/>
        </w:trPr>
        <w:tc>
          <w:tcPr>
            <w:tcW w:w="662" w:type="dxa"/>
            <w:vMerge w:val="restart"/>
            <w:tcBorders>
              <w:top w:val="single" w:sz="4" w:space="0" w:color="000000"/>
              <w:left w:val="single" w:sz="4" w:space="0" w:color="000000"/>
              <w:right w:val="single" w:sz="4" w:space="0" w:color="000000"/>
            </w:tcBorders>
            <w:shd w:val="clear" w:color="auto" w:fill="auto"/>
            <w:vAlign w:val="center"/>
          </w:tcPr>
          <w:p w:rsidR="00593ECA" w:rsidRPr="0053012C" w:rsidRDefault="00593ECA" w:rsidP="00C07C07">
            <w:pPr>
              <w:spacing w:line="240" w:lineRule="auto"/>
              <w:ind w:firstLine="0"/>
              <w:rPr>
                <w:rFonts w:eastAsia="Calibri" w:cs="Times New Roman"/>
                <w:lang w:val="uk-UA"/>
              </w:rPr>
            </w:pPr>
            <w:r w:rsidRPr="0053012C">
              <w:rPr>
                <w:rFonts w:eastAsia="Calibri" w:cs="Times New Roman"/>
                <w:lang w:val="uk-UA"/>
              </w:rPr>
              <w:t>№</w:t>
            </w:r>
          </w:p>
        </w:tc>
        <w:tc>
          <w:tcPr>
            <w:tcW w:w="4153" w:type="dxa"/>
            <w:vMerge w:val="restart"/>
            <w:tcBorders>
              <w:top w:val="single" w:sz="4" w:space="0" w:color="000000"/>
              <w:left w:val="single" w:sz="4" w:space="0" w:color="000000"/>
              <w:right w:val="single" w:sz="4" w:space="0" w:color="000000"/>
            </w:tcBorders>
            <w:shd w:val="clear" w:color="auto" w:fill="auto"/>
            <w:vAlign w:val="center"/>
          </w:tcPr>
          <w:p w:rsidR="00593ECA" w:rsidRPr="0053012C" w:rsidRDefault="00593ECA" w:rsidP="00C07C07">
            <w:pPr>
              <w:spacing w:line="240" w:lineRule="auto"/>
              <w:ind w:firstLine="0"/>
              <w:jc w:val="center"/>
              <w:rPr>
                <w:rFonts w:eastAsia="Calibri" w:cs="Times New Roman"/>
                <w:lang w:val="uk-UA"/>
              </w:rPr>
            </w:pPr>
            <w:r w:rsidRPr="0053012C">
              <w:rPr>
                <w:rFonts w:eastAsia="Calibri" w:cs="Times New Roman"/>
                <w:lang w:val="uk-UA"/>
              </w:rPr>
              <w:t>Показники</w:t>
            </w:r>
          </w:p>
        </w:tc>
        <w:tc>
          <w:tcPr>
            <w:tcW w:w="475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93ECA" w:rsidRPr="0053012C" w:rsidRDefault="00593ECA" w:rsidP="00C07C07">
            <w:pPr>
              <w:spacing w:line="240" w:lineRule="auto"/>
              <w:ind w:firstLine="0"/>
              <w:jc w:val="center"/>
              <w:rPr>
                <w:rFonts w:eastAsia="Calibri" w:cs="Times New Roman"/>
                <w:lang w:val="uk-UA"/>
              </w:rPr>
            </w:pPr>
            <w:r w:rsidRPr="0053012C">
              <w:rPr>
                <w:rFonts w:eastAsia="Calibri" w:cs="Times New Roman"/>
                <w:lang w:val="uk-UA"/>
              </w:rPr>
              <w:t>Початок дослідження</w:t>
            </w:r>
          </w:p>
        </w:tc>
      </w:tr>
      <w:tr w:rsidR="00593ECA" w:rsidRPr="0053012C" w:rsidTr="00454A24">
        <w:trPr>
          <w:trHeight w:val="475"/>
        </w:trPr>
        <w:tc>
          <w:tcPr>
            <w:tcW w:w="681" w:type="dxa"/>
            <w:vMerge/>
            <w:tcBorders>
              <w:left w:val="single" w:sz="4" w:space="0" w:color="000000"/>
              <w:right w:val="single" w:sz="4" w:space="0" w:color="000000"/>
            </w:tcBorders>
            <w:shd w:val="clear" w:color="auto" w:fill="auto"/>
          </w:tcPr>
          <w:p w:rsidR="00593ECA" w:rsidRPr="0053012C" w:rsidRDefault="00593ECA" w:rsidP="00C07C07">
            <w:pPr>
              <w:spacing w:line="240" w:lineRule="auto"/>
              <w:ind w:firstLine="0"/>
              <w:rPr>
                <w:rFonts w:eastAsia="Calibri" w:cs="Times New Roman"/>
                <w:lang w:val="uk-UA"/>
              </w:rPr>
            </w:pPr>
          </w:p>
        </w:tc>
        <w:tc>
          <w:tcPr>
            <w:tcW w:w="4400" w:type="dxa"/>
            <w:vMerge/>
            <w:tcBorders>
              <w:left w:val="single" w:sz="4" w:space="0" w:color="000000"/>
              <w:right w:val="single" w:sz="4" w:space="0" w:color="000000"/>
            </w:tcBorders>
            <w:shd w:val="clear" w:color="auto" w:fill="auto"/>
            <w:vAlign w:val="center"/>
          </w:tcPr>
          <w:p w:rsidR="00593ECA" w:rsidRPr="0053012C" w:rsidRDefault="00593ECA" w:rsidP="00C07C07">
            <w:pPr>
              <w:spacing w:line="240" w:lineRule="auto"/>
              <w:ind w:firstLine="0"/>
              <w:rPr>
                <w:rFonts w:eastAsia="Calibri" w:cs="Times New Roman"/>
                <w:lang w:val="uk-UA"/>
              </w:rPr>
            </w:pPr>
          </w:p>
        </w:tc>
        <w:tc>
          <w:tcPr>
            <w:tcW w:w="16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3ECA" w:rsidRPr="0053012C" w:rsidRDefault="00593ECA" w:rsidP="00C07C07">
            <w:pPr>
              <w:spacing w:line="240" w:lineRule="auto"/>
              <w:ind w:firstLine="0"/>
              <w:jc w:val="center"/>
              <w:rPr>
                <w:rFonts w:eastAsia="Calibri" w:cs="Times New Roman"/>
                <w:lang w:val="uk-UA"/>
              </w:rPr>
            </w:pPr>
            <w:r w:rsidRPr="0053012C">
              <w:rPr>
                <w:rFonts w:eastAsia="Calibri" w:cs="Times New Roman"/>
                <w:lang w:val="uk-UA"/>
              </w:rPr>
              <w:t>КГ</w:t>
            </w:r>
          </w:p>
        </w:tc>
        <w:tc>
          <w:tcPr>
            <w:tcW w:w="1765" w:type="dxa"/>
            <w:gridSpan w:val="3"/>
            <w:tcBorders>
              <w:top w:val="single" w:sz="4" w:space="0" w:color="000000"/>
              <w:left w:val="single" w:sz="4" w:space="0" w:color="000000"/>
              <w:right w:val="single" w:sz="4" w:space="0" w:color="000000"/>
            </w:tcBorders>
            <w:shd w:val="clear" w:color="auto" w:fill="auto"/>
            <w:vAlign w:val="center"/>
          </w:tcPr>
          <w:p w:rsidR="00593ECA" w:rsidRPr="0053012C" w:rsidRDefault="00593ECA" w:rsidP="00C07C07">
            <w:pPr>
              <w:spacing w:line="240" w:lineRule="auto"/>
              <w:ind w:firstLine="0"/>
              <w:jc w:val="center"/>
              <w:rPr>
                <w:rFonts w:eastAsia="Calibri" w:cs="Times New Roman"/>
                <w:lang w:val="uk-UA"/>
              </w:rPr>
            </w:pPr>
            <w:r w:rsidRPr="0053012C">
              <w:rPr>
                <w:rFonts w:eastAsia="Calibri" w:cs="Times New Roman"/>
                <w:lang w:val="uk-UA"/>
              </w:rPr>
              <w:t>ЕГ</w:t>
            </w:r>
          </w:p>
        </w:tc>
        <w:tc>
          <w:tcPr>
            <w:tcW w:w="1095" w:type="dxa"/>
            <w:vMerge w:val="restart"/>
            <w:tcBorders>
              <w:top w:val="single" w:sz="4" w:space="0" w:color="000000"/>
              <w:left w:val="single" w:sz="4" w:space="0" w:color="000000"/>
              <w:right w:val="single" w:sz="4" w:space="0" w:color="000000"/>
            </w:tcBorders>
            <w:shd w:val="clear" w:color="auto" w:fill="auto"/>
            <w:vAlign w:val="center"/>
          </w:tcPr>
          <w:p w:rsidR="00593ECA" w:rsidRPr="0053012C" w:rsidRDefault="00593ECA" w:rsidP="00C07C07">
            <w:pPr>
              <w:spacing w:line="240" w:lineRule="auto"/>
              <w:ind w:firstLine="0"/>
              <w:rPr>
                <w:rFonts w:eastAsia="Calibri" w:cs="Times New Roman"/>
                <w:lang w:val="uk-UA"/>
              </w:rPr>
            </w:pPr>
            <w:r w:rsidRPr="0053012C">
              <w:rPr>
                <w:rFonts w:eastAsia="Calibri" w:cs="Times New Roman"/>
                <w:lang w:val="uk-UA"/>
              </w:rPr>
              <w:t>t</w:t>
            </w:r>
            <w:r w:rsidRPr="0053012C">
              <w:rPr>
                <w:rFonts w:eastAsia="Calibri" w:cs="Times New Roman"/>
                <w:vertAlign w:val="subscript"/>
                <w:lang w:val="uk-UA"/>
              </w:rPr>
              <w:t>розр</w:t>
            </w:r>
          </w:p>
        </w:tc>
      </w:tr>
      <w:tr w:rsidR="00593ECA" w:rsidRPr="0053012C" w:rsidTr="00454A24">
        <w:trPr>
          <w:trHeight w:val="474"/>
        </w:trPr>
        <w:tc>
          <w:tcPr>
            <w:tcW w:w="681" w:type="dxa"/>
            <w:vMerge/>
            <w:tcBorders>
              <w:left w:val="single" w:sz="4" w:space="0" w:color="000000"/>
              <w:bottom w:val="single" w:sz="4" w:space="0" w:color="000000"/>
              <w:right w:val="single" w:sz="4" w:space="0" w:color="000000"/>
            </w:tcBorders>
            <w:shd w:val="clear" w:color="auto" w:fill="auto"/>
          </w:tcPr>
          <w:p w:rsidR="00593ECA" w:rsidRPr="0053012C" w:rsidRDefault="00593ECA" w:rsidP="00C07C07">
            <w:pPr>
              <w:spacing w:line="240" w:lineRule="auto"/>
              <w:ind w:firstLine="0"/>
              <w:rPr>
                <w:rFonts w:eastAsia="Calibri" w:cs="Times New Roman"/>
                <w:lang w:val="uk-UA"/>
              </w:rPr>
            </w:pPr>
          </w:p>
        </w:tc>
        <w:tc>
          <w:tcPr>
            <w:tcW w:w="4400" w:type="dxa"/>
            <w:vMerge/>
            <w:tcBorders>
              <w:left w:val="single" w:sz="4" w:space="0" w:color="000000"/>
              <w:bottom w:val="single" w:sz="4" w:space="0" w:color="000000"/>
              <w:right w:val="single" w:sz="4" w:space="0" w:color="000000"/>
            </w:tcBorders>
            <w:shd w:val="clear" w:color="auto" w:fill="auto"/>
            <w:vAlign w:val="center"/>
          </w:tcPr>
          <w:p w:rsidR="00593ECA" w:rsidRPr="0053012C" w:rsidRDefault="00593ECA" w:rsidP="00C07C07">
            <w:pPr>
              <w:spacing w:line="240" w:lineRule="auto"/>
              <w:ind w:firstLine="0"/>
              <w:rPr>
                <w:rFonts w:eastAsia="Calibri" w:cs="Times New Roman"/>
                <w:lang w:val="uk-UA"/>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ECA" w:rsidRPr="0053012C" w:rsidRDefault="00593ECA" w:rsidP="00C07C07">
            <w:pPr>
              <w:spacing w:line="240" w:lineRule="auto"/>
              <w:ind w:firstLine="0"/>
              <w:jc w:val="center"/>
              <w:rPr>
                <w:rFonts w:eastAsia="Calibri" w:cs="Times New Roman"/>
                <w:lang w:val="en-US"/>
              </w:rPr>
            </w:pPr>
            <w:r w:rsidRPr="0053012C">
              <w:rPr>
                <w:rFonts w:eastAsia="Calibri" w:cs="Times New Roman"/>
                <w:lang w:val="en-US"/>
              </w:rPr>
              <w:t>M</w:t>
            </w:r>
          </w:p>
        </w:tc>
        <w:tc>
          <w:tcPr>
            <w:tcW w:w="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3ECA" w:rsidRPr="0053012C" w:rsidRDefault="00593ECA" w:rsidP="00C07C07">
            <w:pPr>
              <w:spacing w:line="240" w:lineRule="auto"/>
              <w:ind w:firstLine="0"/>
              <w:jc w:val="center"/>
              <w:rPr>
                <w:rFonts w:eastAsia="Calibri" w:cs="Times New Roman"/>
                <w:lang w:val="en-US"/>
              </w:rPr>
            </w:pPr>
            <w:r w:rsidRPr="0053012C">
              <w:rPr>
                <w:rFonts w:eastAsia="Calibri" w:cs="Times New Roman"/>
                <w:lang w:val="en-US"/>
              </w:rPr>
              <w:t>m</w:t>
            </w:r>
          </w:p>
        </w:tc>
        <w:tc>
          <w:tcPr>
            <w:tcW w:w="882" w:type="dxa"/>
            <w:gridSpan w:val="2"/>
            <w:tcBorders>
              <w:left w:val="single" w:sz="4" w:space="0" w:color="000000"/>
              <w:bottom w:val="single" w:sz="4" w:space="0" w:color="000000"/>
              <w:right w:val="single" w:sz="4" w:space="0" w:color="000000"/>
            </w:tcBorders>
            <w:shd w:val="clear" w:color="auto" w:fill="auto"/>
            <w:vAlign w:val="center"/>
          </w:tcPr>
          <w:p w:rsidR="00593ECA" w:rsidRPr="0053012C" w:rsidRDefault="00593ECA" w:rsidP="00C07C07">
            <w:pPr>
              <w:spacing w:line="240" w:lineRule="auto"/>
              <w:ind w:firstLine="0"/>
              <w:jc w:val="center"/>
              <w:rPr>
                <w:rFonts w:eastAsia="Calibri" w:cs="Times New Roman"/>
                <w:lang w:val="en-US"/>
              </w:rPr>
            </w:pPr>
            <w:r w:rsidRPr="0053012C">
              <w:rPr>
                <w:rFonts w:eastAsia="Calibri" w:cs="Times New Roman"/>
                <w:lang w:val="en-US"/>
              </w:rPr>
              <w:t>M</w:t>
            </w:r>
          </w:p>
        </w:tc>
        <w:tc>
          <w:tcPr>
            <w:tcW w:w="883" w:type="dxa"/>
            <w:tcBorders>
              <w:left w:val="single" w:sz="4" w:space="0" w:color="000000"/>
              <w:bottom w:val="single" w:sz="4" w:space="0" w:color="000000"/>
              <w:right w:val="single" w:sz="4" w:space="0" w:color="000000"/>
            </w:tcBorders>
            <w:shd w:val="clear" w:color="auto" w:fill="auto"/>
            <w:vAlign w:val="center"/>
          </w:tcPr>
          <w:p w:rsidR="00593ECA" w:rsidRPr="0053012C" w:rsidRDefault="00593ECA" w:rsidP="00C07C07">
            <w:pPr>
              <w:spacing w:line="240" w:lineRule="auto"/>
              <w:ind w:firstLine="0"/>
              <w:jc w:val="center"/>
              <w:rPr>
                <w:rFonts w:eastAsia="Calibri" w:cs="Times New Roman"/>
                <w:lang w:val="en-US"/>
              </w:rPr>
            </w:pPr>
            <w:r w:rsidRPr="0053012C">
              <w:rPr>
                <w:rFonts w:eastAsia="Calibri" w:cs="Times New Roman"/>
                <w:lang w:val="en-US"/>
              </w:rPr>
              <w:t>m</w:t>
            </w:r>
          </w:p>
        </w:tc>
        <w:tc>
          <w:tcPr>
            <w:tcW w:w="1095" w:type="dxa"/>
            <w:vMerge/>
            <w:tcBorders>
              <w:left w:val="single" w:sz="4" w:space="0" w:color="000000"/>
              <w:bottom w:val="single" w:sz="4" w:space="0" w:color="000000"/>
              <w:right w:val="single" w:sz="4" w:space="0" w:color="000000"/>
            </w:tcBorders>
            <w:shd w:val="clear" w:color="auto" w:fill="auto"/>
            <w:vAlign w:val="center"/>
          </w:tcPr>
          <w:p w:rsidR="00593ECA" w:rsidRPr="0053012C" w:rsidRDefault="00593ECA" w:rsidP="00C07C07">
            <w:pPr>
              <w:spacing w:line="240" w:lineRule="auto"/>
              <w:ind w:firstLine="0"/>
              <w:rPr>
                <w:rFonts w:eastAsia="Calibri" w:cs="Times New Roman"/>
                <w:lang w:val="uk-UA"/>
              </w:rPr>
            </w:pPr>
          </w:p>
        </w:tc>
      </w:tr>
      <w:tr w:rsidR="007B16B0" w:rsidRPr="0053012C" w:rsidTr="007B16B0">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1</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Біг 30 м, с</w:t>
            </w:r>
          </w:p>
        </w:tc>
        <w:tc>
          <w:tcPr>
            <w:tcW w:w="8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4,71</w:t>
            </w:r>
          </w:p>
        </w:tc>
        <w:tc>
          <w:tcPr>
            <w:tcW w:w="807" w:type="dxa"/>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0,12</w:t>
            </w:r>
          </w:p>
        </w:tc>
        <w:tc>
          <w:tcPr>
            <w:tcW w:w="867" w:type="dxa"/>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4,74</w:t>
            </w:r>
          </w:p>
        </w:tc>
        <w:tc>
          <w:tcPr>
            <w:tcW w:w="89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0,18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0,14</w:t>
            </w:r>
          </w:p>
        </w:tc>
      </w:tr>
      <w:tr w:rsidR="007B16B0" w:rsidRPr="0053012C" w:rsidTr="007B16B0">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2</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Стрибок у довжину з місця, см</w:t>
            </w:r>
          </w:p>
        </w:tc>
        <w:tc>
          <w:tcPr>
            <w:tcW w:w="8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185,00</w:t>
            </w:r>
          </w:p>
        </w:tc>
        <w:tc>
          <w:tcPr>
            <w:tcW w:w="807" w:type="dxa"/>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15,00</w:t>
            </w:r>
          </w:p>
        </w:tc>
        <w:tc>
          <w:tcPr>
            <w:tcW w:w="867" w:type="dxa"/>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188,00</w:t>
            </w:r>
          </w:p>
        </w:tc>
        <w:tc>
          <w:tcPr>
            <w:tcW w:w="89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11,00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0,16</w:t>
            </w:r>
          </w:p>
        </w:tc>
      </w:tr>
      <w:tr w:rsidR="007B16B0" w:rsidRPr="0053012C" w:rsidTr="007B16B0">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3</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Times New Roman" w:cs="Times New Roman"/>
                <w:szCs w:val="28"/>
                <w:lang w:eastAsia="ru-RU"/>
              </w:rPr>
              <w:t>1</w:t>
            </w:r>
            <w:r w:rsidRPr="0053012C">
              <w:rPr>
                <w:rFonts w:eastAsia="Times New Roman" w:cs="Times New Roman"/>
                <w:szCs w:val="28"/>
                <w:lang w:val="uk-UA" w:eastAsia="ru-RU"/>
              </w:rPr>
              <w:t>5</w:t>
            </w:r>
            <w:r w:rsidRPr="0053012C">
              <w:rPr>
                <w:rFonts w:eastAsia="Times New Roman" w:cs="Times New Roman"/>
                <w:szCs w:val="28"/>
                <w:lang w:eastAsia="ru-RU"/>
              </w:rPr>
              <w:t xml:space="preserve"> одиночних прямих ударі</w:t>
            </w:r>
            <w:proofErr w:type="gramStart"/>
            <w:r w:rsidRPr="0053012C">
              <w:rPr>
                <w:rFonts w:eastAsia="Times New Roman" w:cs="Times New Roman"/>
                <w:szCs w:val="28"/>
                <w:lang w:eastAsia="ru-RU"/>
              </w:rPr>
              <w:t>в</w:t>
            </w:r>
            <w:proofErr w:type="gramEnd"/>
            <w:r w:rsidRPr="0053012C">
              <w:rPr>
                <w:rFonts w:eastAsia="Times New Roman" w:cs="Times New Roman"/>
                <w:szCs w:val="28"/>
                <w:lang w:val="uk-UA" w:eastAsia="ru-RU"/>
              </w:rPr>
              <w:t xml:space="preserve">, </w:t>
            </w:r>
            <w:r w:rsidRPr="0053012C">
              <w:rPr>
                <w:rFonts w:eastAsia="Times New Roman" w:cs="Times New Roman"/>
                <w:szCs w:val="28"/>
                <w:lang w:eastAsia="ru-RU"/>
              </w:rPr>
              <w:t>с</w:t>
            </w:r>
          </w:p>
        </w:tc>
        <w:tc>
          <w:tcPr>
            <w:tcW w:w="8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9,68</w:t>
            </w:r>
          </w:p>
        </w:tc>
        <w:tc>
          <w:tcPr>
            <w:tcW w:w="807" w:type="dxa"/>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0,50</w:t>
            </w:r>
          </w:p>
        </w:tc>
        <w:tc>
          <w:tcPr>
            <w:tcW w:w="867" w:type="dxa"/>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9,94</w:t>
            </w:r>
          </w:p>
        </w:tc>
        <w:tc>
          <w:tcPr>
            <w:tcW w:w="89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0,38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0,41</w:t>
            </w:r>
          </w:p>
        </w:tc>
      </w:tr>
      <w:tr w:rsidR="007B16B0" w:rsidRPr="0053012C" w:rsidTr="007B16B0">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4</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Вис на зігнутих руках (кут у ліктьовому суглобі 90°), с</w:t>
            </w:r>
          </w:p>
        </w:tc>
        <w:tc>
          <w:tcPr>
            <w:tcW w:w="8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15,92</w:t>
            </w:r>
          </w:p>
        </w:tc>
        <w:tc>
          <w:tcPr>
            <w:tcW w:w="807" w:type="dxa"/>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1,10</w:t>
            </w:r>
          </w:p>
        </w:tc>
        <w:tc>
          <w:tcPr>
            <w:tcW w:w="867" w:type="dxa"/>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15,55</w:t>
            </w:r>
          </w:p>
        </w:tc>
        <w:tc>
          <w:tcPr>
            <w:tcW w:w="89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0,60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0,30</w:t>
            </w:r>
          </w:p>
        </w:tc>
      </w:tr>
      <w:tr w:rsidR="007B16B0" w:rsidRPr="0053012C" w:rsidTr="007B16B0">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5</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Підтягування на перекладині, кількість разів</w:t>
            </w:r>
          </w:p>
        </w:tc>
        <w:tc>
          <w:tcPr>
            <w:tcW w:w="8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8,40</w:t>
            </w:r>
          </w:p>
        </w:tc>
        <w:tc>
          <w:tcPr>
            <w:tcW w:w="807" w:type="dxa"/>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0,20</w:t>
            </w:r>
          </w:p>
        </w:tc>
        <w:tc>
          <w:tcPr>
            <w:tcW w:w="867" w:type="dxa"/>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8,15</w:t>
            </w:r>
          </w:p>
        </w:tc>
        <w:tc>
          <w:tcPr>
            <w:tcW w:w="89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1,12</w:t>
            </w:r>
          </w:p>
        </w:tc>
      </w:tr>
      <w:tr w:rsidR="007B16B0" w:rsidRPr="0053012C" w:rsidTr="007B16B0">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6</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Піднімання ніг до перекладини, кількість разів</w:t>
            </w:r>
          </w:p>
        </w:tc>
        <w:tc>
          <w:tcPr>
            <w:tcW w:w="8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8,10</w:t>
            </w:r>
          </w:p>
        </w:tc>
        <w:tc>
          <w:tcPr>
            <w:tcW w:w="807" w:type="dxa"/>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0,20</w:t>
            </w:r>
          </w:p>
        </w:tc>
        <w:tc>
          <w:tcPr>
            <w:tcW w:w="867" w:type="dxa"/>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8,40</w:t>
            </w:r>
          </w:p>
        </w:tc>
        <w:tc>
          <w:tcPr>
            <w:tcW w:w="89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0,30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0,83</w:t>
            </w:r>
          </w:p>
        </w:tc>
      </w:tr>
      <w:tr w:rsidR="007B16B0" w:rsidRPr="0053012C" w:rsidTr="007B16B0">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7</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 xml:space="preserve">Нахил тулуба вперед з положення сидячи, см </w:t>
            </w:r>
          </w:p>
        </w:tc>
        <w:tc>
          <w:tcPr>
            <w:tcW w:w="8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4,70</w:t>
            </w:r>
          </w:p>
        </w:tc>
        <w:tc>
          <w:tcPr>
            <w:tcW w:w="807" w:type="dxa"/>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0,50</w:t>
            </w:r>
          </w:p>
        </w:tc>
        <w:tc>
          <w:tcPr>
            <w:tcW w:w="867" w:type="dxa"/>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4,30</w:t>
            </w:r>
          </w:p>
        </w:tc>
        <w:tc>
          <w:tcPr>
            <w:tcW w:w="89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0,40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0,62</w:t>
            </w:r>
          </w:p>
        </w:tc>
      </w:tr>
      <w:tr w:rsidR="007B16B0" w:rsidRPr="0053012C" w:rsidTr="007B16B0">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8</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Міст, бали</w:t>
            </w:r>
          </w:p>
        </w:tc>
        <w:tc>
          <w:tcPr>
            <w:tcW w:w="8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1,75</w:t>
            </w:r>
          </w:p>
        </w:tc>
        <w:tc>
          <w:tcPr>
            <w:tcW w:w="807" w:type="dxa"/>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0,10</w:t>
            </w:r>
          </w:p>
        </w:tc>
        <w:tc>
          <w:tcPr>
            <w:tcW w:w="867" w:type="dxa"/>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1,82</w:t>
            </w:r>
          </w:p>
        </w:tc>
        <w:tc>
          <w:tcPr>
            <w:tcW w:w="89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0,49</w:t>
            </w:r>
          </w:p>
        </w:tc>
      </w:tr>
      <w:tr w:rsidR="007B16B0" w:rsidRPr="0053012C" w:rsidTr="007B16B0">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9</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Човниковий біг 9 м х 4, с</w:t>
            </w:r>
          </w:p>
        </w:tc>
        <w:tc>
          <w:tcPr>
            <w:tcW w:w="8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15,30</w:t>
            </w:r>
          </w:p>
        </w:tc>
        <w:tc>
          <w:tcPr>
            <w:tcW w:w="807" w:type="dxa"/>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0,40</w:t>
            </w:r>
          </w:p>
        </w:tc>
        <w:tc>
          <w:tcPr>
            <w:tcW w:w="867" w:type="dxa"/>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15,10</w:t>
            </w:r>
          </w:p>
        </w:tc>
        <w:tc>
          <w:tcPr>
            <w:tcW w:w="89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0,20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0,45</w:t>
            </w:r>
          </w:p>
        </w:tc>
      </w:tr>
      <w:tr w:rsidR="007B16B0" w:rsidRPr="0053012C" w:rsidTr="007B16B0">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10</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spacing w:line="240" w:lineRule="auto"/>
              <w:ind w:firstLine="0"/>
              <w:rPr>
                <w:rFonts w:eastAsia="Calibri" w:cs="Times New Roman"/>
                <w:lang w:val="uk-UA"/>
              </w:rPr>
            </w:pPr>
            <w:r w:rsidRPr="0053012C">
              <w:rPr>
                <w:rFonts w:eastAsia="Calibri" w:cs="Times New Roman"/>
                <w:lang w:val="uk-UA"/>
              </w:rPr>
              <w:t>Статична рівновага (визначення часу утримання статичної пози на одній нозі з заплющеними очима), с</w:t>
            </w:r>
          </w:p>
        </w:tc>
        <w:tc>
          <w:tcPr>
            <w:tcW w:w="8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8,20</w:t>
            </w:r>
          </w:p>
        </w:tc>
        <w:tc>
          <w:tcPr>
            <w:tcW w:w="807" w:type="dxa"/>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0,30</w:t>
            </w:r>
          </w:p>
        </w:tc>
        <w:tc>
          <w:tcPr>
            <w:tcW w:w="867" w:type="dxa"/>
            <w:tcBorders>
              <w:top w:val="single" w:sz="4" w:space="0" w:color="000000"/>
              <w:left w:val="single" w:sz="4" w:space="0" w:color="000000"/>
              <w:bottom w:val="single" w:sz="4" w:space="0" w:color="000000"/>
              <w:right w:val="single" w:sz="4" w:space="0" w:color="auto"/>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8,40</w:t>
            </w:r>
          </w:p>
        </w:tc>
        <w:tc>
          <w:tcPr>
            <w:tcW w:w="89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0,20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6B0" w:rsidRPr="0053012C" w:rsidRDefault="007B16B0" w:rsidP="00C07C07">
            <w:pPr>
              <w:ind w:firstLine="0"/>
              <w:jc w:val="center"/>
              <w:rPr>
                <w:rFonts w:cs="Times New Roman"/>
                <w:szCs w:val="28"/>
              </w:rPr>
            </w:pPr>
            <w:r w:rsidRPr="0053012C">
              <w:rPr>
                <w:rFonts w:cs="Times New Roman"/>
                <w:szCs w:val="28"/>
              </w:rPr>
              <w:t>0,55</w:t>
            </w:r>
          </w:p>
        </w:tc>
      </w:tr>
      <w:tr w:rsidR="002E1160" w:rsidRPr="0053012C" w:rsidTr="00454A24">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1160" w:rsidRPr="0053012C" w:rsidRDefault="002E1160" w:rsidP="00C07C07">
            <w:pPr>
              <w:spacing w:line="240" w:lineRule="auto"/>
              <w:ind w:firstLine="0"/>
              <w:rPr>
                <w:rFonts w:eastAsia="Calibri" w:cs="Times New Roman"/>
                <w:lang w:val="uk-UA"/>
              </w:rPr>
            </w:pPr>
            <w:r w:rsidRPr="0053012C">
              <w:rPr>
                <w:rFonts w:eastAsia="Calibri" w:cs="Times New Roman"/>
                <w:lang w:val="uk-UA"/>
              </w:rPr>
              <w:t>Сумарний показник, балів</w:t>
            </w:r>
          </w:p>
        </w:tc>
        <w:tc>
          <w:tcPr>
            <w:tcW w:w="8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2E1160" w:rsidRPr="0053012C" w:rsidRDefault="002E1160" w:rsidP="00C07C07">
            <w:pPr>
              <w:ind w:firstLine="0"/>
              <w:jc w:val="center"/>
              <w:rPr>
                <w:rFonts w:cs="Times New Roman"/>
                <w:szCs w:val="28"/>
                <w:lang w:val="uk-UA"/>
              </w:rPr>
            </w:pPr>
            <w:r w:rsidRPr="0053012C">
              <w:rPr>
                <w:rFonts w:cs="Times New Roman"/>
                <w:szCs w:val="28"/>
                <w:lang w:val="uk-UA"/>
              </w:rPr>
              <w:t>14,20</w:t>
            </w:r>
          </w:p>
        </w:tc>
        <w:tc>
          <w:tcPr>
            <w:tcW w:w="807" w:type="dxa"/>
            <w:tcBorders>
              <w:top w:val="single" w:sz="4" w:space="0" w:color="000000"/>
              <w:left w:val="single" w:sz="4" w:space="0" w:color="auto"/>
              <w:bottom w:val="single" w:sz="4" w:space="0" w:color="000000"/>
              <w:right w:val="single" w:sz="4" w:space="0" w:color="000000"/>
            </w:tcBorders>
            <w:shd w:val="clear" w:color="auto" w:fill="auto"/>
            <w:vAlign w:val="center"/>
          </w:tcPr>
          <w:p w:rsidR="002E1160" w:rsidRPr="0053012C" w:rsidRDefault="002E1160" w:rsidP="00C07C07">
            <w:pPr>
              <w:ind w:firstLine="0"/>
              <w:jc w:val="center"/>
              <w:rPr>
                <w:rFonts w:cs="Times New Roman"/>
                <w:szCs w:val="28"/>
                <w:lang w:val="uk-UA"/>
              </w:rPr>
            </w:pPr>
            <w:r w:rsidRPr="0053012C">
              <w:rPr>
                <w:rFonts w:cs="Times New Roman"/>
                <w:szCs w:val="28"/>
                <w:lang w:val="uk-UA"/>
              </w:rPr>
              <w:t>0,90</w:t>
            </w:r>
          </w:p>
        </w:tc>
        <w:tc>
          <w:tcPr>
            <w:tcW w:w="867" w:type="dxa"/>
            <w:tcBorders>
              <w:top w:val="single" w:sz="4" w:space="0" w:color="000000"/>
              <w:left w:val="single" w:sz="4" w:space="0" w:color="000000"/>
              <w:bottom w:val="single" w:sz="4" w:space="0" w:color="000000"/>
              <w:right w:val="single" w:sz="4" w:space="0" w:color="auto"/>
            </w:tcBorders>
            <w:shd w:val="clear" w:color="auto" w:fill="auto"/>
            <w:vAlign w:val="center"/>
          </w:tcPr>
          <w:p w:rsidR="002E1160" w:rsidRPr="0053012C" w:rsidRDefault="002E1160" w:rsidP="00C07C07">
            <w:pPr>
              <w:ind w:firstLine="0"/>
              <w:jc w:val="center"/>
              <w:rPr>
                <w:rFonts w:cs="Times New Roman"/>
                <w:szCs w:val="28"/>
                <w:lang w:val="uk-UA"/>
              </w:rPr>
            </w:pPr>
            <w:r w:rsidRPr="0053012C">
              <w:rPr>
                <w:rFonts w:cs="Times New Roman"/>
                <w:szCs w:val="28"/>
                <w:lang w:val="uk-UA"/>
              </w:rPr>
              <w:t>14,60</w:t>
            </w:r>
          </w:p>
        </w:tc>
        <w:tc>
          <w:tcPr>
            <w:tcW w:w="89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E1160" w:rsidRPr="0053012C" w:rsidRDefault="002E1160" w:rsidP="00C07C07">
            <w:pPr>
              <w:ind w:firstLine="0"/>
              <w:jc w:val="center"/>
              <w:rPr>
                <w:rFonts w:cs="Times New Roman"/>
                <w:szCs w:val="28"/>
                <w:lang w:val="uk-UA"/>
              </w:rPr>
            </w:pPr>
            <w:r w:rsidRPr="0053012C">
              <w:rPr>
                <w:rFonts w:cs="Times New Roman"/>
                <w:szCs w:val="28"/>
                <w:lang w:val="uk-UA"/>
              </w:rPr>
              <w:t>0,80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160" w:rsidRPr="0053012C" w:rsidRDefault="002E1160" w:rsidP="00C07C07">
            <w:pPr>
              <w:ind w:firstLine="0"/>
              <w:jc w:val="center"/>
              <w:rPr>
                <w:rFonts w:cs="Times New Roman"/>
                <w:szCs w:val="28"/>
                <w:lang w:val="uk-UA"/>
              </w:rPr>
            </w:pPr>
            <w:r w:rsidRPr="0053012C">
              <w:rPr>
                <w:rFonts w:cs="Times New Roman"/>
                <w:szCs w:val="28"/>
                <w:lang w:val="uk-UA"/>
              </w:rPr>
              <w:t>0,33</w:t>
            </w:r>
          </w:p>
        </w:tc>
      </w:tr>
    </w:tbl>
    <w:p w:rsidR="00A6006F" w:rsidRPr="0053012C" w:rsidRDefault="00A6006F" w:rsidP="00A6006F">
      <w:pPr>
        <w:rPr>
          <w:rFonts w:eastAsia="Calibri" w:cs="Times New Roman"/>
          <w:lang w:val="uk-UA"/>
        </w:rPr>
      </w:pPr>
      <w:r w:rsidRPr="0053012C">
        <w:rPr>
          <w:rFonts w:eastAsia="Calibri" w:cs="Times New Roman"/>
          <w:lang w:val="uk-UA"/>
        </w:rPr>
        <w:lastRenderedPageBreak/>
        <w:t>За жодним з тестів визначення рівня фізичної підготовленості школярів контрольної і експериментальної груп на початку дослідження істотних відмінностей між показниками учнів не виявлено.</w:t>
      </w:r>
    </w:p>
    <w:p w:rsidR="00A6006F" w:rsidRPr="0053012C" w:rsidRDefault="00A6006F" w:rsidP="00A6006F">
      <w:pPr>
        <w:rPr>
          <w:rFonts w:eastAsia="Calibri" w:cs="Times New Roman"/>
          <w:lang w:val="uk-UA"/>
        </w:rPr>
      </w:pPr>
      <w:r w:rsidRPr="0053012C">
        <w:rPr>
          <w:rFonts w:eastAsia="Calibri" w:cs="Times New Roman"/>
          <w:lang w:val="uk-UA"/>
        </w:rPr>
        <w:t>Так показники тесту «Біг 30 м, с»</w:t>
      </w:r>
      <w:r w:rsidR="0044505E" w:rsidRPr="0053012C">
        <w:rPr>
          <w:rFonts w:eastAsia="Calibri" w:cs="Times New Roman"/>
          <w:lang w:val="uk-UA"/>
        </w:rPr>
        <w:t xml:space="preserve"> </w:t>
      </w:r>
      <w:r w:rsidRPr="0053012C">
        <w:rPr>
          <w:rFonts w:eastAsia="Calibri" w:cs="Times New Roman"/>
          <w:lang w:val="uk-UA"/>
        </w:rPr>
        <w:t>учнів</w:t>
      </w:r>
      <w:r w:rsidR="00FB28AB" w:rsidRPr="0053012C">
        <w:rPr>
          <w:rFonts w:eastAsia="Calibri" w:cs="Times New Roman"/>
          <w:lang w:val="uk-UA"/>
        </w:rPr>
        <w:t xml:space="preserve"> контрольної групи складали 4,71</w:t>
      </w:r>
      <w:r w:rsidRPr="0053012C">
        <w:rPr>
          <w:rFonts w:eastAsia="Calibri" w:cs="Times New Roman"/>
          <w:lang w:val="uk-UA"/>
        </w:rPr>
        <w:t>±0,1</w:t>
      </w:r>
      <w:r w:rsidR="00FB28AB" w:rsidRPr="0053012C">
        <w:rPr>
          <w:rFonts w:eastAsia="Calibri" w:cs="Times New Roman"/>
          <w:lang w:val="uk-UA"/>
        </w:rPr>
        <w:t>2</w:t>
      </w:r>
      <w:r w:rsidRPr="0053012C">
        <w:rPr>
          <w:rFonts w:eastAsia="Calibri" w:cs="Times New Roman"/>
          <w:lang w:val="uk-UA"/>
        </w:rPr>
        <w:t xml:space="preserve"> с, а експериментальної групи – 4,7</w:t>
      </w:r>
      <w:r w:rsidR="00FB28AB" w:rsidRPr="0053012C">
        <w:rPr>
          <w:rFonts w:eastAsia="Calibri" w:cs="Times New Roman"/>
          <w:lang w:val="uk-UA"/>
        </w:rPr>
        <w:t>4±0,18 с (t=0,14</w:t>
      </w:r>
      <w:r w:rsidRPr="0053012C">
        <w:rPr>
          <w:rFonts w:eastAsia="Calibri" w:cs="Times New Roman"/>
          <w:lang w:val="uk-UA"/>
        </w:rPr>
        <w:t xml:space="preserve">); </w:t>
      </w:r>
    </w:p>
    <w:p w:rsidR="00A6006F" w:rsidRPr="0053012C" w:rsidRDefault="00A6006F" w:rsidP="00A6006F">
      <w:pPr>
        <w:rPr>
          <w:rFonts w:eastAsia="Calibri" w:cs="Times New Roman"/>
          <w:lang w:val="uk-UA"/>
        </w:rPr>
      </w:pPr>
      <w:r w:rsidRPr="0053012C">
        <w:rPr>
          <w:rFonts w:eastAsia="Calibri" w:cs="Times New Roman"/>
          <w:lang w:val="uk-UA"/>
        </w:rPr>
        <w:t>показники тесту «Стрибок у довжину з місця, см»</w:t>
      </w:r>
      <w:r w:rsidR="0044505E" w:rsidRPr="0053012C">
        <w:rPr>
          <w:rFonts w:eastAsia="Calibri" w:cs="Times New Roman"/>
          <w:lang w:val="uk-UA"/>
        </w:rPr>
        <w:t xml:space="preserve"> </w:t>
      </w:r>
      <w:r w:rsidRPr="0053012C">
        <w:rPr>
          <w:rFonts w:eastAsia="Calibri" w:cs="Times New Roman"/>
          <w:lang w:val="uk-UA"/>
        </w:rPr>
        <w:t xml:space="preserve">учнів контрольної групи складали </w:t>
      </w:r>
      <w:r w:rsidR="00DE7D4A" w:rsidRPr="0053012C">
        <w:rPr>
          <w:rFonts w:eastAsia="Calibri" w:cs="Times New Roman"/>
          <w:szCs w:val="28"/>
          <w:lang w:val="uk-UA"/>
        </w:rPr>
        <w:t>185,00±15</w:t>
      </w:r>
      <w:r w:rsidRPr="0053012C">
        <w:rPr>
          <w:rFonts w:eastAsia="Calibri" w:cs="Times New Roman"/>
          <w:szCs w:val="28"/>
          <w:lang w:val="uk-UA"/>
        </w:rPr>
        <w:t>,00</w:t>
      </w:r>
      <w:r w:rsidRPr="0053012C">
        <w:rPr>
          <w:rFonts w:eastAsia="Calibri" w:cs="Times New Roman"/>
          <w:lang w:val="uk-UA"/>
        </w:rPr>
        <w:t xml:space="preserve"> см, а експериментальної групи – </w:t>
      </w:r>
      <w:r w:rsidRPr="0053012C">
        <w:rPr>
          <w:rFonts w:eastAsia="Calibri" w:cs="Times New Roman"/>
          <w:szCs w:val="28"/>
          <w:lang w:val="uk-UA"/>
        </w:rPr>
        <w:t>18</w:t>
      </w:r>
      <w:r w:rsidR="00DE7D4A" w:rsidRPr="0053012C">
        <w:rPr>
          <w:rFonts w:eastAsia="Calibri" w:cs="Times New Roman"/>
          <w:szCs w:val="28"/>
          <w:lang w:val="uk-UA"/>
        </w:rPr>
        <w:t>8</w:t>
      </w:r>
      <w:r w:rsidRPr="0053012C">
        <w:rPr>
          <w:rFonts w:eastAsia="Calibri" w:cs="Times New Roman"/>
          <w:szCs w:val="28"/>
          <w:lang w:val="uk-UA"/>
        </w:rPr>
        <w:t>,00±1</w:t>
      </w:r>
      <w:r w:rsidR="00DE7D4A" w:rsidRPr="0053012C">
        <w:rPr>
          <w:rFonts w:eastAsia="Calibri" w:cs="Times New Roman"/>
          <w:szCs w:val="28"/>
          <w:lang w:val="uk-UA"/>
        </w:rPr>
        <w:t>1</w:t>
      </w:r>
      <w:r w:rsidRPr="0053012C">
        <w:rPr>
          <w:rFonts w:eastAsia="Calibri" w:cs="Times New Roman"/>
          <w:szCs w:val="28"/>
          <w:lang w:val="uk-UA"/>
        </w:rPr>
        <w:t xml:space="preserve">,00 </w:t>
      </w:r>
      <w:r w:rsidR="00DE7D4A" w:rsidRPr="0053012C">
        <w:rPr>
          <w:rFonts w:eastAsia="Calibri" w:cs="Times New Roman"/>
          <w:lang w:val="uk-UA"/>
        </w:rPr>
        <w:t>см (t=0,16</w:t>
      </w:r>
      <w:r w:rsidRPr="0053012C">
        <w:rPr>
          <w:rFonts w:eastAsia="Calibri" w:cs="Times New Roman"/>
          <w:lang w:val="uk-UA"/>
        </w:rPr>
        <w:t xml:space="preserve">); </w:t>
      </w:r>
    </w:p>
    <w:p w:rsidR="00A6006F" w:rsidRPr="0053012C" w:rsidRDefault="00A6006F" w:rsidP="00A6006F">
      <w:pPr>
        <w:rPr>
          <w:rFonts w:eastAsia="Calibri" w:cs="Times New Roman"/>
          <w:lang w:val="uk-UA"/>
        </w:rPr>
      </w:pPr>
      <w:r w:rsidRPr="0053012C">
        <w:rPr>
          <w:rFonts w:eastAsia="Calibri" w:cs="Times New Roman"/>
          <w:lang w:val="uk-UA"/>
        </w:rPr>
        <w:t>показники тесту «</w:t>
      </w:r>
      <w:r w:rsidR="007C6B20" w:rsidRPr="0053012C">
        <w:rPr>
          <w:rFonts w:eastAsia="Calibri" w:cs="Times New Roman"/>
          <w:lang w:val="uk-UA"/>
        </w:rPr>
        <w:t>15 одиночних прямих ударів, с</w:t>
      </w:r>
      <w:r w:rsidRPr="0053012C">
        <w:rPr>
          <w:rFonts w:eastAsia="Calibri" w:cs="Times New Roman"/>
          <w:lang w:val="uk-UA"/>
        </w:rPr>
        <w:t>»</w:t>
      </w:r>
      <w:r w:rsidR="0044505E" w:rsidRPr="0053012C">
        <w:rPr>
          <w:rFonts w:eastAsia="Calibri" w:cs="Times New Roman"/>
          <w:lang w:val="uk-UA"/>
        </w:rPr>
        <w:t xml:space="preserve"> </w:t>
      </w:r>
      <w:r w:rsidRPr="0053012C">
        <w:rPr>
          <w:rFonts w:eastAsia="Calibri" w:cs="Times New Roman"/>
          <w:lang w:val="uk-UA"/>
        </w:rPr>
        <w:t>показники учнів контрольно</w:t>
      </w:r>
      <w:r w:rsidR="00074495" w:rsidRPr="0053012C">
        <w:rPr>
          <w:rFonts w:eastAsia="Calibri" w:cs="Times New Roman"/>
          <w:lang w:val="uk-UA"/>
        </w:rPr>
        <w:t>ї групи складали контрольної 9,68</w:t>
      </w:r>
      <w:r w:rsidRPr="0053012C">
        <w:rPr>
          <w:rFonts w:eastAsia="Calibri" w:cs="Times New Roman"/>
          <w:lang w:val="uk-UA"/>
        </w:rPr>
        <w:t>±0,50 хв,</w:t>
      </w:r>
      <w:r w:rsidR="00074495" w:rsidRPr="0053012C">
        <w:rPr>
          <w:rFonts w:eastAsia="Calibri" w:cs="Times New Roman"/>
          <w:lang w:val="uk-UA"/>
        </w:rPr>
        <w:t xml:space="preserve"> а експериментальної групи – 9,94</w:t>
      </w:r>
      <w:r w:rsidRPr="0053012C">
        <w:rPr>
          <w:rFonts w:eastAsia="Calibri" w:cs="Times New Roman"/>
          <w:lang w:val="uk-UA"/>
        </w:rPr>
        <w:t>±0,</w:t>
      </w:r>
      <w:r w:rsidR="00074495" w:rsidRPr="0053012C">
        <w:rPr>
          <w:rFonts w:eastAsia="Calibri" w:cs="Times New Roman"/>
          <w:lang w:val="uk-UA"/>
        </w:rPr>
        <w:t>3</w:t>
      </w:r>
      <w:r w:rsidRPr="0053012C">
        <w:rPr>
          <w:rFonts w:eastAsia="Calibri" w:cs="Times New Roman"/>
          <w:lang w:val="uk-UA"/>
        </w:rPr>
        <w:t>8</w:t>
      </w:r>
      <w:r w:rsidR="00074495" w:rsidRPr="0053012C">
        <w:rPr>
          <w:rFonts w:eastAsia="Calibri" w:cs="Times New Roman"/>
          <w:lang w:val="uk-UA"/>
        </w:rPr>
        <w:t xml:space="preserve"> хв (t=0,4</w:t>
      </w:r>
      <w:r w:rsidRPr="0053012C">
        <w:rPr>
          <w:rFonts w:eastAsia="Calibri" w:cs="Times New Roman"/>
          <w:lang w:val="uk-UA"/>
        </w:rPr>
        <w:t xml:space="preserve">1); </w:t>
      </w:r>
    </w:p>
    <w:p w:rsidR="00A6006F" w:rsidRPr="0053012C" w:rsidRDefault="00A6006F" w:rsidP="00A6006F">
      <w:pPr>
        <w:rPr>
          <w:rFonts w:eastAsia="Calibri" w:cs="Times New Roman"/>
          <w:lang w:val="uk-UA"/>
        </w:rPr>
      </w:pPr>
      <w:r w:rsidRPr="0053012C">
        <w:rPr>
          <w:rFonts w:eastAsia="Calibri" w:cs="Times New Roman"/>
          <w:lang w:val="uk-UA"/>
        </w:rPr>
        <w:t xml:space="preserve">показники тесту «Вис на зігнутих руках (кут у ліктьовому суглобі 90°), с» показники учнів контрольної групи складали </w:t>
      </w:r>
      <w:r w:rsidRPr="0053012C">
        <w:rPr>
          <w:rFonts w:eastAsia="Calibri" w:cs="Times New Roman"/>
          <w:szCs w:val="28"/>
          <w:lang w:val="uk-UA"/>
        </w:rPr>
        <w:t>1</w:t>
      </w:r>
      <w:r w:rsidR="001F68E3" w:rsidRPr="0053012C">
        <w:rPr>
          <w:rFonts w:eastAsia="Calibri" w:cs="Times New Roman"/>
          <w:szCs w:val="28"/>
          <w:lang w:val="uk-UA"/>
        </w:rPr>
        <w:t>5</w:t>
      </w:r>
      <w:r w:rsidRPr="0053012C">
        <w:rPr>
          <w:rFonts w:eastAsia="Calibri" w:cs="Times New Roman"/>
          <w:szCs w:val="28"/>
          <w:lang w:val="uk-UA"/>
        </w:rPr>
        <w:t>,</w:t>
      </w:r>
      <w:r w:rsidR="001F68E3" w:rsidRPr="0053012C">
        <w:rPr>
          <w:rFonts w:eastAsia="Calibri" w:cs="Times New Roman"/>
          <w:szCs w:val="28"/>
          <w:lang w:val="uk-UA"/>
        </w:rPr>
        <w:t>9</w:t>
      </w:r>
      <w:r w:rsidRPr="0053012C">
        <w:rPr>
          <w:rFonts w:eastAsia="Calibri" w:cs="Times New Roman"/>
          <w:szCs w:val="28"/>
          <w:lang w:val="uk-UA"/>
        </w:rPr>
        <w:t>2±</w:t>
      </w:r>
      <w:r w:rsidR="001F68E3" w:rsidRPr="0053012C">
        <w:rPr>
          <w:rFonts w:eastAsia="Calibri" w:cs="Times New Roman"/>
          <w:szCs w:val="28"/>
          <w:lang w:val="uk-UA"/>
        </w:rPr>
        <w:t>1</w:t>
      </w:r>
      <w:r w:rsidRPr="0053012C">
        <w:rPr>
          <w:rFonts w:eastAsia="Calibri" w:cs="Times New Roman"/>
          <w:szCs w:val="28"/>
          <w:lang w:val="uk-UA"/>
        </w:rPr>
        <w:t>,</w:t>
      </w:r>
      <w:r w:rsidR="001F68E3" w:rsidRPr="0053012C">
        <w:rPr>
          <w:rFonts w:eastAsia="Calibri" w:cs="Times New Roman"/>
          <w:szCs w:val="28"/>
          <w:lang w:val="uk-UA"/>
        </w:rPr>
        <w:t>1</w:t>
      </w:r>
      <w:r w:rsidRPr="0053012C">
        <w:rPr>
          <w:rFonts w:eastAsia="Calibri" w:cs="Times New Roman"/>
          <w:szCs w:val="28"/>
          <w:lang w:val="uk-UA"/>
        </w:rPr>
        <w:t xml:space="preserve">0 </w:t>
      </w:r>
      <w:r w:rsidRPr="0053012C">
        <w:rPr>
          <w:rFonts w:eastAsia="Calibri" w:cs="Times New Roman"/>
          <w:lang w:val="uk-UA"/>
        </w:rPr>
        <w:t xml:space="preserve">разів, а експериментальної групи – </w:t>
      </w:r>
      <w:r w:rsidR="001F68E3" w:rsidRPr="0053012C">
        <w:rPr>
          <w:rFonts w:eastAsia="Calibri" w:cs="Times New Roman"/>
          <w:szCs w:val="28"/>
          <w:lang w:val="uk-UA"/>
        </w:rPr>
        <w:t>15,55±0,6</w:t>
      </w:r>
      <w:r w:rsidRPr="0053012C">
        <w:rPr>
          <w:rFonts w:eastAsia="Calibri" w:cs="Times New Roman"/>
          <w:szCs w:val="28"/>
          <w:lang w:val="uk-UA"/>
        </w:rPr>
        <w:t xml:space="preserve">0 </w:t>
      </w:r>
      <w:r w:rsidRPr="0053012C">
        <w:rPr>
          <w:rFonts w:eastAsia="Calibri" w:cs="Times New Roman"/>
          <w:lang w:val="uk-UA"/>
        </w:rPr>
        <w:t>разів (t=</w:t>
      </w:r>
      <w:r w:rsidR="001F68E3" w:rsidRPr="0053012C">
        <w:rPr>
          <w:rFonts w:eastAsia="Calibri" w:cs="Times New Roman"/>
          <w:lang w:val="uk-UA"/>
        </w:rPr>
        <w:t>0,30</w:t>
      </w:r>
      <w:r w:rsidRPr="0053012C">
        <w:rPr>
          <w:rFonts w:eastAsia="Calibri" w:cs="Times New Roman"/>
          <w:lang w:val="uk-UA"/>
        </w:rPr>
        <w:t xml:space="preserve">); </w:t>
      </w:r>
    </w:p>
    <w:p w:rsidR="00A6006F" w:rsidRPr="0053012C" w:rsidRDefault="00A6006F" w:rsidP="00A6006F">
      <w:pPr>
        <w:rPr>
          <w:rFonts w:eastAsia="Calibri" w:cs="Times New Roman"/>
          <w:lang w:val="uk-UA"/>
        </w:rPr>
      </w:pPr>
      <w:r w:rsidRPr="0053012C">
        <w:rPr>
          <w:rFonts w:eastAsia="Calibri" w:cs="Times New Roman"/>
          <w:lang w:val="uk-UA"/>
        </w:rPr>
        <w:t>показники тесту «Підтягування на перекладині, кількість разів»</w:t>
      </w:r>
      <w:r w:rsidR="0044505E" w:rsidRPr="0053012C">
        <w:rPr>
          <w:rFonts w:eastAsia="Calibri" w:cs="Times New Roman"/>
          <w:lang w:val="uk-UA"/>
        </w:rPr>
        <w:t xml:space="preserve"> </w:t>
      </w:r>
      <w:r w:rsidRPr="0053012C">
        <w:rPr>
          <w:rFonts w:eastAsia="Calibri" w:cs="Times New Roman"/>
          <w:lang w:val="uk-UA"/>
        </w:rPr>
        <w:t>показники учні</w:t>
      </w:r>
      <w:r w:rsidR="00D4316F" w:rsidRPr="0053012C">
        <w:rPr>
          <w:rFonts w:eastAsia="Calibri" w:cs="Times New Roman"/>
          <w:lang w:val="uk-UA"/>
        </w:rPr>
        <w:t>в групи складали контрольної 8,40±0,2</w:t>
      </w:r>
      <w:r w:rsidRPr="0053012C">
        <w:rPr>
          <w:rFonts w:eastAsia="Calibri" w:cs="Times New Roman"/>
          <w:lang w:val="uk-UA"/>
        </w:rPr>
        <w:t>0 разів, а експериментальної груп</w:t>
      </w:r>
      <w:r w:rsidR="00D4316F" w:rsidRPr="0053012C">
        <w:rPr>
          <w:rFonts w:eastAsia="Calibri" w:cs="Times New Roman"/>
          <w:lang w:val="uk-UA"/>
        </w:rPr>
        <w:t>и – 8,15±0,10 разів (t=1,12</w:t>
      </w:r>
      <w:r w:rsidRPr="0053012C">
        <w:rPr>
          <w:rFonts w:eastAsia="Calibri" w:cs="Times New Roman"/>
          <w:lang w:val="uk-UA"/>
        </w:rPr>
        <w:t>);</w:t>
      </w:r>
    </w:p>
    <w:p w:rsidR="00A6006F" w:rsidRPr="0053012C" w:rsidRDefault="00A6006F" w:rsidP="00A6006F">
      <w:pPr>
        <w:rPr>
          <w:rFonts w:eastAsia="Calibri" w:cs="Times New Roman"/>
          <w:lang w:val="uk-UA"/>
        </w:rPr>
      </w:pPr>
      <w:r w:rsidRPr="0053012C">
        <w:rPr>
          <w:rFonts w:eastAsia="Calibri" w:cs="Times New Roman"/>
          <w:lang w:val="uk-UA"/>
        </w:rPr>
        <w:t>показники тесту «Піднімання ніг до перекладини, кількість разів»</w:t>
      </w:r>
      <w:r w:rsidR="0044505E" w:rsidRPr="0053012C">
        <w:rPr>
          <w:rFonts w:eastAsia="Calibri" w:cs="Times New Roman"/>
          <w:lang w:val="uk-UA"/>
        </w:rPr>
        <w:t xml:space="preserve"> </w:t>
      </w:r>
      <w:r w:rsidRPr="0053012C">
        <w:rPr>
          <w:rFonts w:eastAsia="Calibri" w:cs="Times New Roman"/>
          <w:lang w:val="uk-UA"/>
        </w:rPr>
        <w:t xml:space="preserve">учнів контрольної групи складали </w:t>
      </w:r>
      <w:r w:rsidR="00F3581D" w:rsidRPr="0053012C">
        <w:rPr>
          <w:rFonts w:eastAsia="Calibri" w:cs="Times New Roman"/>
          <w:szCs w:val="28"/>
          <w:lang w:val="uk-UA"/>
        </w:rPr>
        <w:t>8,10±0,2</w:t>
      </w:r>
      <w:r w:rsidRPr="0053012C">
        <w:rPr>
          <w:rFonts w:eastAsia="Calibri" w:cs="Times New Roman"/>
          <w:szCs w:val="28"/>
          <w:lang w:val="uk-UA"/>
        </w:rPr>
        <w:t>0</w:t>
      </w:r>
      <w:r w:rsidRPr="0053012C">
        <w:rPr>
          <w:rFonts w:eastAsia="Calibri" w:cs="Times New Roman"/>
          <w:lang w:val="uk-UA"/>
        </w:rPr>
        <w:t xml:space="preserve"> разів, а експериментальної групи – </w:t>
      </w:r>
      <w:r w:rsidR="00F3581D" w:rsidRPr="0053012C">
        <w:rPr>
          <w:rFonts w:eastAsia="Calibri" w:cs="Times New Roman"/>
          <w:szCs w:val="28"/>
          <w:lang w:val="uk-UA"/>
        </w:rPr>
        <w:t>8,40±0,3</w:t>
      </w:r>
      <w:r w:rsidRPr="0053012C">
        <w:rPr>
          <w:rFonts w:eastAsia="Calibri" w:cs="Times New Roman"/>
          <w:szCs w:val="28"/>
          <w:lang w:val="uk-UA"/>
        </w:rPr>
        <w:t xml:space="preserve">0 </w:t>
      </w:r>
      <w:r w:rsidR="00F3581D" w:rsidRPr="0053012C">
        <w:rPr>
          <w:rFonts w:eastAsia="Calibri" w:cs="Times New Roman"/>
          <w:lang w:val="uk-UA"/>
        </w:rPr>
        <w:t>разів (t=0,83</w:t>
      </w:r>
      <w:r w:rsidRPr="0053012C">
        <w:rPr>
          <w:rFonts w:eastAsia="Calibri" w:cs="Times New Roman"/>
          <w:lang w:val="uk-UA"/>
        </w:rPr>
        <w:t>1);</w:t>
      </w:r>
    </w:p>
    <w:p w:rsidR="00A6006F" w:rsidRPr="0053012C" w:rsidRDefault="00A6006F" w:rsidP="00A6006F">
      <w:pPr>
        <w:rPr>
          <w:rFonts w:eastAsia="Calibri" w:cs="Times New Roman"/>
          <w:lang w:val="uk-UA"/>
        </w:rPr>
      </w:pPr>
      <w:r w:rsidRPr="0053012C">
        <w:rPr>
          <w:rFonts w:eastAsia="Calibri" w:cs="Times New Roman"/>
          <w:lang w:val="uk-UA"/>
        </w:rPr>
        <w:t>показники тесту «Нахил тулуба вперед з положення сидячи, см»</w:t>
      </w:r>
      <w:r w:rsidR="0044505E" w:rsidRPr="0053012C">
        <w:rPr>
          <w:rFonts w:eastAsia="Calibri" w:cs="Times New Roman"/>
          <w:lang w:val="uk-UA"/>
        </w:rPr>
        <w:t xml:space="preserve"> </w:t>
      </w:r>
      <w:r w:rsidRPr="0053012C">
        <w:rPr>
          <w:rFonts w:eastAsia="Calibri" w:cs="Times New Roman"/>
          <w:lang w:val="uk-UA"/>
        </w:rPr>
        <w:t xml:space="preserve">показники учнів контрольної групи складали </w:t>
      </w:r>
      <w:r w:rsidR="00F3581D" w:rsidRPr="0053012C">
        <w:rPr>
          <w:rFonts w:eastAsia="Calibri" w:cs="Times New Roman"/>
          <w:szCs w:val="28"/>
          <w:lang w:val="uk-UA"/>
        </w:rPr>
        <w:t>4,70±0,5</w:t>
      </w:r>
      <w:r w:rsidRPr="0053012C">
        <w:rPr>
          <w:rFonts w:eastAsia="Calibri" w:cs="Times New Roman"/>
          <w:szCs w:val="28"/>
          <w:lang w:val="uk-UA"/>
        </w:rPr>
        <w:t xml:space="preserve">0 </w:t>
      </w:r>
      <w:r w:rsidRPr="0053012C">
        <w:rPr>
          <w:rFonts w:eastAsia="Calibri" w:cs="Times New Roman"/>
          <w:lang w:val="uk-UA"/>
        </w:rPr>
        <w:t xml:space="preserve">см, а експериментальної групи – </w:t>
      </w:r>
      <w:r w:rsidR="00F3581D" w:rsidRPr="0053012C">
        <w:rPr>
          <w:rFonts w:eastAsia="Calibri" w:cs="Times New Roman"/>
          <w:szCs w:val="28"/>
          <w:lang w:val="uk-UA"/>
        </w:rPr>
        <w:t>4,30±0,4</w:t>
      </w:r>
      <w:r w:rsidRPr="0053012C">
        <w:rPr>
          <w:rFonts w:eastAsia="Calibri" w:cs="Times New Roman"/>
          <w:szCs w:val="28"/>
          <w:lang w:val="uk-UA"/>
        </w:rPr>
        <w:t>0</w:t>
      </w:r>
      <w:r w:rsidR="00F3581D" w:rsidRPr="0053012C">
        <w:rPr>
          <w:rFonts w:eastAsia="Calibri" w:cs="Times New Roman"/>
          <w:lang w:val="uk-UA"/>
        </w:rPr>
        <w:t xml:space="preserve"> см (t=0,</w:t>
      </w:r>
      <w:r w:rsidRPr="0053012C">
        <w:rPr>
          <w:rFonts w:eastAsia="Calibri" w:cs="Times New Roman"/>
          <w:lang w:val="uk-UA"/>
        </w:rPr>
        <w:t>6</w:t>
      </w:r>
      <w:r w:rsidR="00F3581D" w:rsidRPr="0053012C">
        <w:rPr>
          <w:rFonts w:eastAsia="Calibri" w:cs="Times New Roman"/>
          <w:lang w:val="uk-UA"/>
        </w:rPr>
        <w:t>2</w:t>
      </w:r>
      <w:r w:rsidRPr="0053012C">
        <w:rPr>
          <w:rFonts w:eastAsia="Calibri" w:cs="Times New Roman"/>
          <w:lang w:val="uk-UA"/>
        </w:rPr>
        <w:t xml:space="preserve">); </w:t>
      </w:r>
    </w:p>
    <w:p w:rsidR="00A6006F" w:rsidRPr="0053012C" w:rsidRDefault="00A6006F" w:rsidP="00A6006F">
      <w:pPr>
        <w:rPr>
          <w:rFonts w:eastAsia="Calibri" w:cs="Times New Roman"/>
          <w:lang w:val="uk-UA"/>
        </w:rPr>
      </w:pPr>
      <w:r w:rsidRPr="0053012C">
        <w:rPr>
          <w:rFonts w:eastAsia="Calibri" w:cs="Times New Roman"/>
          <w:lang w:val="uk-UA"/>
        </w:rPr>
        <w:t xml:space="preserve">показники тесту «Міст, бали» показники учнів контрольної групи складали </w:t>
      </w:r>
      <w:r w:rsidR="00F3581D" w:rsidRPr="0053012C">
        <w:rPr>
          <w:rFonts w:eastAsia="Calibri" w:cs="Times New Roman"/>
          <w:szCs w:val="28"/>
          <w:lang w:val="uk-UA"/>
        </w:rPr>
        <w:t>1,7</w:t>
      </w:r>
      <w:r w:rsidRPr="0053012C">
        <w:rPr>
          <w:rFonts w:eastAsia="Calibri" w:cs="Times New Roman"/>
          <w:szCs w:val="28"/>
          <w:lang w:val="uk-UA"/>
        </w:rPr>
        <w:t>5±0,10 балів</w:t>
      </w:r>
      <w:r w:rsidRPr="0053012C">
        <w:rPr>
          <w:rFonts w:eastAsia="Calibri" w:cs="Times New Roman"/>
          <w:lang w:val="uk-UA"/>
        </w:rPr>
        <w:t xml:space="preserve">, а експериментальної групи – </w:t>
      </w:r>
      <w:r w:rsidR="00F3581D" w:rsidRPr="0053012C">
        <w:rPr>
          <w:rFonts w:eastAsia="Calibri" w:cs="Times New Roman"/>
          <w:szCs w:val="28"/>
          <w:lang w:val="uk-UA"/>
        </w:rPr>
        <w:t>1,8</w:t>
      </w:r>
      <w:r w:rsidRPr="0053012C">
        <w:rPr>
          <w:rFonts w:eastAsia="Calibri" w:cs="Times New Roman"/>
          <w:szCs w:val="28"/>
          <w:lang w:val="uk-UA"/>
        </w:rPr>
        <w:t>2±0,10 балів</w:t>
      </w:r>
      <w:r w:rsidRPr="0053012C">
        <w:rPr>
          <w:rFonts w:eastAsia="Calibri" w:cs="Times New Roman"/>
          <w:lang w:val="uk-UA"/>
        </w:rPr>
        <w:t xml:space="preserve"> (t=0,49); </w:t>
      </w:r>
    </w:p>
    <w:p w:rsidR="00A6006F" w:rsidRPr="0053012C" w:rsidRDefault="00A6006F" w:rsidP="00A6006F">
      <w:pPr>
        <w:rPr>
          <w:rFonts w:eastAsia="Calibri" w:cs="Times New Roman"/>
          <w:lang w:val="uk-UA"/>
        </w:rPr>
      </w:pPr>
      <w:r w:rsidRPr="0053012C">
        <w:rPr>
          <w:rFonts w:eastAsia="Calibri" w:cs="Times New Roman"/>
          <w:lang w:val="uk-UA"/>
        </w:rPr>
        <w:t>показники тесту «Човниковий біг 9 м х 4, с»</w:t>
      </w:r>
      <w:r w:rsidR="0044505E" w:rsidRPr="0053012C">
        <w:rPr>
          <w:rFonts w:eastAsia="Calibri" w:cs="Times New Roman"/>
          <w:lang w:val="uk-UA"/>
        </w:rPr>
        <w:t xml:space="preserve"> </w:t>
      </w:r>
      <w:r w:rsidRPr="0053012C">
        <w:rPr>
          <w:rFonts w:eastAsia="Calibri" w:cs="Times New Roman"/>
          <w:lang w:val="uk-UA"/>
        </w:rPr>
        <w:t xml:space="preserve">показники учнів контрольної групи складали </w:t>
      </w:r>
      <w:r w:rsidR="003405F4" w:rsidRPr="0053012C">
        <w:rPr>
          <w:rFonts w:eastAsia="Calibri" w:cs="Times New Roman"/>
          <w:szCs w:val="28"/>
          <w:lang w:val="uk-UA"/>
        </w:rPr>
        <w:t>15,30±0,40</w:t>
      </w:r>
      <w:r w:rsidRPr="0053012C">
        <w:rPr>
          <w:rFonts w:eastAsia="Calibri" w:cs="Times New Roman"/>
          <w:lang w:val="uk-UA"/>
        </w:rPr>
        <w:t xml:space="preserve"> с, а експериментальної групи – </w:t>
      </w:r>
      <w:r w:rsidR="003405F4" w:rsidRPr="0053012C">
        <w:rPr>
          <w:rFonts w:eastAsia="Calibri" w:cs="Times New Roman"/>
          <w:szCs w:val="28"/>
          <w:lang w:val="uk-UA"/>
        </w:rPr>
        <w:t>15,1</w:t>
      </w:r>
      <w:r w:rsidRPr="0053012C">
        <w:rPr>
          <w:rFonts w:eastAsia="Calibri" w:cs="Times New Roman"/>
          <w:szCs w:val="28"/>
          <w:lang w:val="uk-UA"/>
        </w:rPr>
        <w:t>0±0,20</w:t>
      </w:r>
      <w:r w:rsidRPr="0053012C">
        <w:rPr>
          <w:rFonts w:eastAsia="Calibri" w:cs="Times New Roman"/>
          <w:lang w:val="uk-UA"/>
        </w:rPr>
        <w:t xml:space="preserve"> с (t=</w:t>
      </w:r>
      <w:r w:rsidR="003405F4" w:rsidRPr="0053012C">
        <w:rPr>
          <w:rFonts w:eastAsia="Calibri" w:cs="Times New Roman"/>
          <w:lang w:val="uk-UA"/>
        </w:rPr>
        <w:t>0,45</w:t>
      </w:r>
      <w:r w:rsidRPr="0053012C">
        <w:rPr>
          <w:rFonts w:eastAsia="Calibri" w:cs="Times New Roman"/>
          <w:lang w:val="uk-UA"/>
        </w:rPr>
        <w:t>);</w:t>
      </w:r>
    </w:p>
    <w:p w:rsidR="00A6006F" w:rsidRPr="0053012C" w:rsidRDefault="00A6006F" w:rsidP="00A6006F">
      <w:pPr>
        <w:rPr>
          <w:rFonts w:eastAsia="Calibri" w:cs="Times New Roman"/>
          <w:lang w:val="uk-UA"/>
        </w:rPr>
      </w:pPr>
      <w:r w:rsidRPr="0053012C">
        <w:rPr>
          <w:rFonts w:eastAsia="Calibri" w:cs="Times New Roman"/>
          <w:lang w:val="uk-UA"/>
        </w:rPr>
        <w:lastRenderedPageBreak/>
        <w:t>показники тесту «Статична рівновага (визначення часу утримання статичної пози на одній нозі з заплющеними очима), с»</w:t>
      </w:r>
      <w:r w:rsidR="0044505E" w:rsidRPr="0053012C">
        <w:rPr>
          <w:rFonts w:eastAsia="Calibri" w:cs="Times New Roman"/>
          <w:lang w:val="uk-UA"/>
        </w:rPr>
        <w:t xml:space="preserve"> </w:t>
      </w:r>
      <w:r w:rsidRPr="0053012C">
        <w:rPr>
          <w:rFonts w:eastAsia="Calibri" w:cs="Times New Roman"/>
          <w:lang w:val="uk-UA"/>
        </w:rPr>
        <w:t xml:space="preserve">показники учнів контрольної групи складали </w:t>
      </w:r>
      <w:r w:rsidR="00F4543A" w:rsidRPr="0053012C">
        <w:rPr>
          <w:rFonts w:eastAsia="Calibri" w:cs="Times New Roman"/>
          <w:szCs w:val="28"/>
          <w:lang w:val="uk-UA"/>
        </w:rPr>
        <w:t>8,20±0,3</w:t>
      </w:r>
      <w:r w:rsidRPr="0053012C">
        <w:rPr>
          <w:rFonts w:eastAsia="Calibri" w:cs="Times New Roman"/>
          <w:szCs w:val="28"/>
          <w:lang w:val="uk-UA"/>
        </w:rPr>
        <w:t>0</w:t>
      </w:r>
      <w:r w:rsidRPr="0053012C">
        <w:rPr>
          <w:rFonts w:eastAsia="Calibri" w:cs="Times New Roman"/>
          <w:lang w:val="uk-UA"/>
        </w:rPr>
        <w:t xml:space="preserve"> с, а експериментальної групи – </w:t>
      </w:r>
      <w:r w:rsidR="00F4543A" w:rsidRPr="0053012C">
        <w:rPr>
          <w:rFonts w:eastAsia="Calibri" w:cs="Times New Roman"/>
          <w:szCs w:val="28"/>
          <w:lang w:val="uk-UA"/>
        </w:rPr>
        <w:t>8,40±0,2</w:t>
      </w:r>
      <w:r w:rsidRPr="0053012C">
        <w:rPr>
          <w:rFonts w:eastAsia="Calibri" w:cs="Times New Roman"/>
          <w:szCs w:val="28"/>
          <w:lang w:val="uk-UA"/>
        </w:rPr>
        <w:t>0</w:t>
      </w:r>
      <w:r w:rsidR="00F4543A" w:rsidRPr="0053012C">
        <w:rPr>
          <w:rFonts w:eastAsia="Calibri" w:cs="Times New Roman"/>
          <w:lang w:val="uk-UA"/>
        </w:rPr>
        <w:t xml:space="preserve"> с (t=0,55</w:t>
      </w:r>
      <w:r w:rsidRPr="0053012C">
        <w:rPr>
          <w:rFonts w:eastAsia="Calibri" w:cs="Times New Roman"/>
          <w:lang w:val="uk-UA"/>
        </w:rPr>
        <w:t>).</w:t>
      </w:r>
    </w:p>
    <w:p w:rsidR="00A6006F" w:rsidRPr="0053012C" w:rsidRDefault="00A6006F" w:rsidP="00A6006F">
      <w:pPr>
        <w:rPr>
          <w:rFonts w:eastAsia="Calibri" w:cs="Times New Roman"/>
          <w:lang w:val="uk-UA"/>
        </w:rPr>
      </w:pPr>
      <w:r w:rsidRPr="0053012C">
        <w:rPr>
          <w:rFonts w:eastAsia="Calibri" w:cs="Times New Roman"/>
          <w:lang w:val="uk-UA"/>
        </w:rPr>
        <w:t>За отриманими результатами нами визначався сумарний показник рівня фізичної підготовленості школярів контрольної і експериментальної груп на початку експерименту та проводився розподіл учнів за р</w:t>
      </w:r>
      <w:r w:rsidR="005C49E5" w:rsidRPr="0053012C">
        <w:rPr>
          <w:rFonts w:eastAsia="Calibri" w:cs="Times New Roman"/>
          <w:lang w:val="uk-UA"/>
        </w:rPr>
        <w:t>івнями фізичної підготовленості.</w:t>
      </w:r>
    </w:p>
    <w:p w:rsidR="00A6006F" w:rsidRPr="0053012C" w:rsidRDefault="00A6006F" w:rsidP="00A6006F">
      <w:pPr>
        <w:rPr>
          <w:rFonts w:eastAsia="Calibri" w:cs="Times New Roman"/>
          <w:lang w:val="uk-UA"/>
        </w:rPr>
      </w:pPr>
      <w:r w:rsidRPr="0053012C">
        <w:rPr>
          <w:rFonts w:eastAsia="Calibri" w:cs="Times New Roman"/>
          <w:lang w:val="uk-UA"/>
        </w:rPr>
        <w:t>Середні значення сумарного показника рівня фізичної підготовленості школярів контрольної і експериментальної груп на початку експерименту належали до низького рівня.</w:t>
      </w:r>
    </w:p>
    <w:p w:rsidR="00A6006F" w:rsidRPr="0053012C" w:rsidRDefault="00A6006F" w:rsidP="00A6006F">
      <w:pPr>
        <w:rPr>
          <w:rFonts w:eastAsia="Calibri" w:cs="Times New Roman"/>
          <w:lang w:val="uk-UA"/>
        </w:rPr>
      </w:pPr>
      <w:r w:rsidRPr="0053012C">
        <w:rPr>
          <w:rFonts w:eastAsia="Calibri" w:cs="Times New Roman"/>
          <w:lang w:val="uk-UA"/>
        </w:rPr>
        <w:t>В кінці експерименту було повторно проведене тестування на визначення показники фізичної підготовленості учнів контрольної та експериментальної груп (табл. 3.4).</w:t>
      </w:r>
    </w:p>
    <w:p w:rsidR="00C60FFE" w:rsidRPr="0053012C" w:rsidRDefault="00C60FFE" w:rsidP="00C60FFE">
      <w:pPr>
        <w:rPr>
          <w:rFonts w:eastAsia="Calibri" w:cs="Times New Roman"/>
          <w:lang w:val="uk-UA"/>
        </w:rPr>
      </w:pPr>
      <w:r w:rsidRPr="0053012C">
        <w:rPr>
          <w:rFonts w:eastAsia="Calibri" w:cs="Times New Roman"/>
          <w:lang w:val="uk-UA"/>
        </w:rPr>
        <w:t>За результатами тестування показників фізичної підготовленості учнів КГ і ЕГ наприкінці дослідження виявлено наступне:</w:t>
      </w:r>
    </w:p>
    <w:p w:rsidR="00C60FFE" w:rsidRPr="0053012C" w:rsidRDefault="00C60FFE" w:rsidP="00C60FFE">
      <w:pPr>
        <w:rPr>
          <w:rFonts w:eastAsia="Calibri" w:cs="Times New Roman"/>
          <w:lang w:val="uk-UA"/>
        </w:rPr>
      </w:pPr>
      <w:r w:rsidRPr="0053012C">
        <w:rPr>
          <w:rFonts w:eastAsia="Calibri" w:cs="Times New Roman"/>
          <w:lang w:val="uk-UA"/>
        </w:rPr>
        <w:t xml:space="preserve">між показниками тесту «Біг 30 м, с» учнів контрольної групи складали 4,50±0,10 с, а експериментальної групи – 4,10±0,10 с виявлено достовірні відмінності (t=2,83); </w:t>
      </w:r>
    </w:p>
    <w:p w:rsidR="00C60FFE" w:rsidRPr="0053012C" w:rsidRDefault="00C60FFE" w:rsidP="00C60FFE">
      <w:pPr>
        <w:rPr>
          <w:rFonts w:eastAsia="Calibri" w:cs="Times New Roman"/>
          <w:lang w:val="uk-UA"/>
        </w:rPr>
      </w:pPr>
      <w:r w:rsidRPr="0053012C">
        <w:rPr>
          <w:rFonts w:eastAsia="Calibri" w:cs="Times New Roman"/>
          <w:lang w:val="uk-UA"/>
        </w:rPr>
        <w:t xml:space="preserve">між показниками тесту «Стрибок у довжину з місця, см» учнів контрольної групи складали </w:t>
      </w:r>
      <w:r w:rsidRPr="0053012C">
        <w:rPr>
          <w:rFonts w:eastAsia="Calibri" w:cs="Times New Roman"/>
          <w:szCs w:val="28"/>
          <w:lang w:val="uk-UA"/>
        </w:rPr>
        <w:t>204,00±6,00</w:t>
      </w:r>
      <w:r w:rsidRPr="0053012C">
        <w:rPr>
          <w:rFonts w:eastAsia="Calibri" w:cs="Times New Roman"/>
          <w:lang w:val="uk-UA"/>
        </w:rPr>
        <w:t xml:space="preserve"> см, а експериментальної групи – </w:t>
      </w:r>
      <w:r w:rsidRPr="0053012C">
        <w:rPr>
          <w:rFonts w:eastAsia="Calibri" w:cs="Times New Roman"/>
          <w:szCs w:val="28"/>
          <w:lang w:val="uk-UA"/>
        </w:rPr>
        <w:t>229,00±8,00</w:t>
      </w:r>
      <w:r w:rsidRPr="0053012C">
        <w:rPr>
          <w:rFonts w:eastAsia="Calibri" w:cs="Times New Roman"/>
          <w:lang w:val="uk-UA"/>
        </w:rPr>
        <w:t xml:space="preserve"> см виявлено достовірні відмінності (t=2,50); </w:t>
      </w:r>
    </w:p>
    <w:p w:rsidR="00C60FFE" w:rsidRPr="0053012C" w:rsidRDefault="00C60FFE" w:rsidP="00C60FFE">
      <w:pPr>
        <w:rPr>
          <w:rFonts w:eastAsia="Calibri" w:cs="Times New Roman"/>
          <w:lang w:val="uk-UA"/>
        </w:rPr>
      </w:pPr>
      <w:r w:rsidRPr="0053012C">
        <w:rPr>
          <w:rFonts w:eastAsia="Calibri" w:cs="Times New Roman"/>
          <w:lang w:val="uk-UA"/>
        </w:rPr>
        <w:t xml:space="preserve">між показниками тесту «15 одиночних прямих ударів, с» показники учнів контрольної групи складали контрольної 8,50±0,10 хв, а експериментальної групи – 7,68±0,10 хв виявлено достовірні відмінності (t=2,25); </w:t>
      </w:r>
    </w:p>
    <w:p w:rsidR="00C60FFE" w:rsidRPr="0053012C" w:rsidRDefault="00C60FFE" w:rsidP="00C60FFE">
      <w:pPr>
        <w:rPr>
          <w:rFonts w:eastAsia="Calibri" w:cs="Times New Roman"/>
          <w:lang w:val="uk-UA"/>
        </w:rPr>
      </w:pPr>
      <w:r w:rsidRPr="0053012C">
        <w:rPr>
          <w:rFonts w:eastAsia="Calibri" w:cs="Times New Roman"/>
          <w:lang w:val="uk-UA"/>
        </w:rPr>
        <w:t xml:space="preserve">між показниками тесту «Вис на зігнутих руках (кут у ліктьовому суглобі 90°), с» показники учнів контрольної групи складали </w:t>
      </w:r>
      <w:r w:rsidRPr="0053012C">
        <w:rPr>
          <w:rFonts w:eastAsia="Calibri" w:cs="Times New Roman"/>
          <w:szCs w:val="28"/>
          <w:lang w:val="uk-UA"/>
        </w:rPr>
        <w:t xml:space="preserve">20,40±2,00 </w:t>
      </w:r>
      <w:r w:rsidRPr="0053012C">
        <w:rPr>
          <w:rFonts w:eastAsia="Calibri" w:cs="Times New Roman"/>
          <w:lang w:val="uk-UA"/>
        </w:rPr>
        <w:t xml:space="preserve">с, а експериментальної групи – </w:t>
      </w:r>
      <w:r w:rsidRPr="0053012C">
        <w:rPr>
          <w:rFonts w:eastAsia="Calibri" w:cs="Times New Roman"/>
          <w:szCs w:val="28"/>
          <w:lang w:val="uk-UA"/>
        </w:rPr>
        <w:t xml:space="preserve">30,10±2,00 </w:t>
      </w:r>
      <w:r w:rsidRPr="0053012C">
        <w:rPr>
          <w:rFonts w:eastAsia="Calibri" w:cs="Times New Roman"/>
          <w:lang w:val="uk-UA"/>
        </w:rPr>
        <w:t xml:space="preserve">с виявлено достовірні відмінності (t=3,43); </w:t>
      </w:r>
    </w:p>
    <w:p w:rsidR="00C60FFE" w:rsidRPr="0053012C" w:rsidRDefault="00C60FFE" w:rsidP="00C60FFE">
      <w:pPr>
        <w:rPr>
          <w:rFonts w:eastAsia="Calibri" w:cs="Times New Roman"/>
          <w:lang w:val="uk-UA"/>
        </w:rPr>
      </w:pPr>
      <w:r w:rsidRPr="0053012C">
        <w:rPr>
          <w:rFonts w:eastAsia="Calibri" w:cs="Times New Roman"/>
          <w:lang w:val="uk-UA"/>
        </w:rPr>
        <w:lastRenderedPageBreak/>
        <w:t>між показниками тесту «Підтягування на перекладині, кількість разів» показники учнів групи складали контрольної 9,10±0,90 разів, а експериментальної групи – 14,80±0,80 разів виявлено достовірні відмінності (t=4,73);</w:t>
      </w:r>
    </w:p>
    <w:p w:rsidR="00C60FFE" w:rsidRPr="0053012C" w:rsidRDefault="00C60FFE" w:rsidP="00A6006F">
      <w:pPr>
        <w:rPr>
          <w:rFonts w:eastAsia="Calibri" w:cs="Times New Roman"/>
          <w:lang w:val="uk-UA"/>
        </w:rPr>
      </w:pPr>
    </w:p>
    <w:p w:rsidR="00A6006F" w:rsidRPr="0053012C" w:rsidRDefault="00A6006F" w:rsidP="005B3174">
      <w:pPr>
        <w:keepNext/>
        <w:keepLines/>
        <w:spacing w:before="200"/>
        <w:ind w:left="709"/>
        <w:jc w:val="right"/>
        <w:outlineLvl w:val="2"/>
        <w:rPr>
          <w:rFonts w:eastAsia="Times New Roman" w:cs="Times New Roman"/>
          <w:bCs/>
          <w:lang w:val="uk-UA"/>
        </w:rPr>
      </w:pPr>
      <w:bookmarkStart w:id="41" w:name="_Toc533801522"/>
      <w:r w:rsidRPr="0053012C">
        <w:rPr>
          <w:rFonts w:eastAsia="Times New Roman" w:cs="Times New Roman"/>
          <w:bCs/>
          <w:lang w:val="uk-UA"/>
        </w:rPr>
        <w:t>Таблиця 3.</w:t>
      </w:r>
      <w:bookmarkEnd w:id="41"/>
      <w:r w:rsidR="00A874C7" w:rsidRPr="0053012C">
        <w:rPr>
          <w:rFonts w:eastAsia="Times New Roman" w:cs="Times New Roman"/>
          <w:bCs/>
          <w:lang w:val="uk-UA"/>
        </w:rPr>
        <w:t>2</w:t>
      </w:r>
    </w:p>
    <w:p w:rsidR="00156943" w:rsidRPr="0053012C" w:rsidRDefault="00A6006F" w:rsidP="00A6006F">
      <w:pPr>
        <w:jc w:val="center"/>
        <w:rPr>
          <w:rFonts w:eastAsia="Calibri" w:cs="Times New Roman"/>
          <w:lang w:val="uk-UA"/>
        </w:rPr>
      </w:pPr>
      <w:r w:rsidRPr="0053012C">
        <w:rPr>
          <w:rFonts w:eastAsia="Calibri" w:cs="Times New Roman"/>
          <w:lang w:val="uk-UA"/>
        </w:rPr>
        <w:t xml:space="preserve">Показники фізичної підготовленості </w:t>
      </w:r>
      <w:r w:rsidR="00156943" w:rsidRPr="0053012C">
        <w:rPr>
          <w:rFonts w:eastAsia="Calibri" w:cs="Times New Roman"/>
          <w:lang w:val="uk-UA"/>
        </w:rPr>
        <w:t>учнів</w:t>
      </w:r>
      <w:r w:rsidRPr="0053012C">
        <w:rPr>
          <w:rFonts w:eastAsia="Calibri" w:cs="Times New Roman"/>
          <w:lang w:val="uk-UA"/>
        </w:rPr>
        <w:t xml:space="preserve"> </w:t>
      </w:r>
      <w:r w:rsidR="00156943" w:rsidRPr="0053012C">
        <w:rPr>
          <w:rFonts w:eastAsia="Calibri" w:cs="Times New Roman"/>
          <w:lang w:val="uk-UA"/>
        </w:rPr>
        <w:t>КГ і ЕГ</w:t>
      </w:r>
      <w:r w:rsidRPr="0053012C">
        <w:rPr>
          <w:rFonts w:eastAsia="Calibri" w:cs="Times New Roman"/>
          <w:lang w:val="uk-UA"/>
        </w:rPr>
        <w:t xml:space="preserve"> </w:t>
      </w:r>
      <w:r w:rsidR="00156943" w:rsidRPr="0053012C">
        <w:rPr>
          <w:rFonts w:eastAsia="Calibri" w:cs="Times New Roman"/>
          <w:lang w:val="uk-UA"/>
        </w:rPr>
        <w:t>в кінці дослідження</w:t>
      </w:r>
    </w:p>
    <w:tbl>
      <w:tblPr>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661"/>
        <w:gridCol w:w="4148"/>
        <w:gridCol w:w="973"/>
        <w:gridCol w:w="8"/>
        <w:gridCol w:w="796"/>
        <w:gridCol w:w="981"/>
        <w:gridCol w:w="15"/>
        <w:gridCol w:w="863"/>
        <w:gridCol w:w="1121"/>
      </w:tblGrid>
      <w:tr w:rsidR="00156943" w:rsidRPr="0053012C" w:rsidTr="00FC7BD9">
        <w:trPr>
          <w:trHeight w:val="586"/>
        </w:trPr>
        <w:tc>
          <w:tcPr>
            <w:tcW w:w="661" w:type="dxa"/>
            <w:vMerge w:val="restart"/>
            <w:tcBorders>
              <w:top w:val="single" w:sz="4" w:space="0" w:color="000000"/>
              <w:left w:val="single" w:sz="4" w:space="0" w:color="000000"/>
              <w:right w:val="single" w:sz="4" w:space="0" w:color="000000"/>
            </w:tcBorders>
            <w:shd w:val="clear" w:color="auto" w:fill="auto"/>
            <w:vAlign w:val="center"/>
          </w:tcPr>
          <w:p w:rsidR="00156943" w:rsidRPr="0053012C" w:rsidRDefault="00156943" w:rsidP="00AC7655">
            <w:pPr>
              <w:spacing w:line="240" w:lineRule="auto"/>
              <w:ind w:firstLine="0"/>
              <w:rPr>
                <w:rFonts w:eastAsia="Calibri" w:cs="Times New Roman"/>
                <w:lang w:val="uk-UA"/>
              </w:rPr>
            </w:pPr>
            <w:r w:rsidRPr="0053012C">
              <w:rPr>
                <w:rFonts w:eastAsia="Calibri" w:cs="Times New Roman"/>
                <w:lang w:val="uk-UA"/>
              </w:rPr>
              <w:t>№</w:t>
            </w:r>
          </w:p>
        </w:tc>
        <w:tc>
          <w:tcPr>
            <w:tcW w:w="4148" w:type="dxa"/>
            <w:vMerge w:val="restart"/>
            <w:tcBorders>
              <w:top w:val="single" w:sz="4" w:space="0" w:color="000000"/>
              <w:left w:val="single" w:sz="4" w:space="0" w:color="000000"/>
              <w:right w:val="single" w:sz="4" w:space="0" w:color="000000"/>
            </w:tcBorders>
            <w:shd w:val="clear" w:color="auto" w:fill="auto"/>
            <w:vAlign w:val="center"/>
          </w:tcPr>
          <w:p w:rsidR="00156943" w:rsidRPr="0053012C" w:rsidRDefault="00156943" w:rsidP="00AC7655">
            <w:pPr>
              <w:spacing w:line="240" w:lineRule="auto"/>
              <w:ind w:firstLine="0"/>
              <w:jc w:val="center"/>
              <w:rPr>
                <w:rFonts w:eastAsia="Calibri" w:cs="Times New Roman"/>
                <w:lang w:val="uk-UA"/>
              </w:rPr>
            </w:pPr>
            <w:r w:rsidRPr="0053012C">
              <w:rPr>
                <w:rFonts w:eastAsia="Calibri" w:cs="Times New Roman"/>
                <w:lang w:val="uk-UA"/>
              </w:rPr>
              <w:t>Показники</w:t>
            </w:r>
          </w:p>
        </w:tc>
        <w:tc>
          <w:tcPr>
            <w:tcW w:w="47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6943" w:rsidRPr="0053012C" w:rsidRDefault="00156943" w:rsidP="00AC7655">
            <w:pPr>
              <w:spacing w:line="240" w:lineRule="auto"/>
              <w:ind w:firstLine="0"/>
              <w:jc w:val="center"/>
              <w:rPr>
                <w:rFonts w:eastAsia="Calibri" w:cs="Times New Roman"/>
                <w:lang w:val="uk-UA"/>
              </w:rPr>
            </w:pPr>
            <w:r w:rsidRPr="0053012C">
              <w:rPr>
                <w:rFonts w:eastAsia="Calibri" w:cs="Times New Roman"/>
                <w:lang w:val="uk-UA"/>
              </w:rPr>
              <w:t>Кінець дослідження</w:t>
            </w:r>
          </w:p>
        </w:tc>
      </w:tr>
      <w:tr w:rsidR="00156943" w:rsidRPr="0053012C" w:rsidTr="00FC7BD9">
        <w:trPr>
          <w:trHeight w:val="475"/>
        </w:trPr>
        <w:tc>
          <w:tcPr>
            <w:tcW w:w="661" w:type="dxa"/>
            <w:vMerge/>
            <w:tcBorders>
              <w:left w:val="single" w:sz="4" w:space="0" w:color="000000"/>
              <w:right w:val="single" w:sz="4" w:space="0" w:color="000000"/>
            </w:tcBorders>
            <w:shd w:val="clear" w:color="auto" w:fill="auto"/>
          </w:tcPr>
          <w:p w:rsidR="00156943" w:rsidRPr="0053012C" w:rsidRDefault="00156943" w:rsidP="00AC7655">
            <w:pPr>
              <w:spacing w:line="240" w:lineRule="auto"/>
              <w:ind w:firstLine="0"/>
              <w:rPr>
                <w:rFonts w:eastAsia="Calibri" w:cs="Times New Roman"/>
                <w:lang w:val="uk-UA"/>
              </w:rPr>
            </w:pPr>
          </w:p>
        </w:tc>
        <w:tc>
          <w:tcPr>
            <w:tcW w:w="4148" w:type="dxa"/>
            <w:vMerge/>
            <w:tcBorders>
              <w:left w:val="single" w:sz="4" w:space="0" w:color="000000"/>
              <w:right w:val="single" w:sz="4" w:space="0" w:color="000000"/>
            </w:tcBorders>
            <w:shd w:val="clear" w:color="auto" w:fill="auto"/>
            <w:vAlign w:val="center"/>
          </w:tcPr>
          <w:p w:rsidR="00156943" w:rsidRPr="0053012C" w:rsidRDefault="00156943" w:rsidP="00AC7655">
            <w:pPr>
              <w:spacing w:line="240" w:lineRule="auto"/>
              <w:ind w:firstLine="0"/>
              <w:rPr>
                <w:rFonts w:eastAsia="Calibri" w:cs="Times New Roman"/>
                <w:lang w:val="uk-UA"/>
              </w:rPr>
            </w:pPr>
          </w:p>
        </w:tc>
        <w:tc>
          <w:tcPr>
            <w:tcW w:w="17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6943" w:rsidRPr="0053012C" w:rsidRDefault="00156943" w:rsidP="00AC7655">
            <w:pPr>
              <w:spacing w:line="240" w:lineRule="auto"/>
              <w:ind w:firstLine="0"/>
              <w:jc w:val="center"/>
              <w:rPr>
                <w:rFonts w:eastAsia="Calibri" w:cs="Times New Roman"/>
                <w:lang w:val="uk-UA"/>
              </w:rPr>
            </w:pPr>
            <w:r w:rsidRPr="0053012C">
              <w:rPr>
                <w:rFonts w:eastAsia="Calibri" w:cs="Times New Roman"/>
                <w:lang w:val="uk-UA"/>
              </w:rPr>
              <w:t>КГ</w:t>
            </w:r>
          </w:p>
        </w:tc>
        <w:tc>
          <w:tcPr>
            <w:tcW w:w="1859" w:type="dxa"/>
            <w:gridSpan w:val="3"/>
            <w:tcBorders>
              <w:top w:val="single" w:sz="4" w:space="0" w:color="000000"/>
              <w:left w:val="single" w:sz="4" w:space="0" w:color="000000"/>
              <w:right w:val="single" w:sz="4" w:space="0" w:color="000000"/>
            </w:tcBorders>
            <w:shd w:val="clear" w:color="auto" w:fill="auto"/>
            <w:vAlign w:val="center"/>
          </w:tcPr>
          <w:p w:rsidR="00156943" w:rsidRPr="0053012C" w:rsidRDefault="00156943" w:rsidP="00AC7655">
            <w:pPr>
              <w:spacing w:line="240" w:lineRule="auto"/>
              <w:ind w:firstLine="0"/>
              <w:jc w:val="center"/>
              <w:rPr>
                <w:rFonts w:eastAsia="Calibri" w:cs="Times New Roman"/>
                <w:lang w:val="uk-UA"/>
              </w:rPr>
            </w:pPr>
            <w:r w:rsidRPr="0053012C">
              <w:rPr>
                <w:rFonts w:eastAsia="Calibri" w:cs="Times New Roman"/>
                <w:lang w:val="uk-UA"/>
              </w:rPr>
              <w:t>ЕГ</w:t>
            </w:r>
          </w:p>
        </w:tc>
        <w:tc>
          <w:tcPr>
            <w:tcW w:w="1121" w:type="dxa"/>
            <w:vMerge w:val="restart"/>
            <w:tcBorders>
              <w:top w:val="single" w:sz="4" w:space="0" w:color="000000"/>
              <w:left w:val="single" w:sz="4" w:space="0" w:color="000000"/>
              <w:right w:val="single" w:sz="4" w:space="0" w:color="000000"/>
            </w:tcBorders>
            <w:shd w:val="clear" w:color="auto" w:fill="auto"/>
            <w:vAlign w:val="center"/>
          </w:tcPr>
          <w:p w:rsidR="00156943" w:rsidRPr="0053012C" w:rsidRDefault="00156943" w:rsidP="00AC7655">
            <w:pPr>
              <w:spacing w:line="240" w:lineRule="auto"/>
              <w:ind w:firstLine="0"/>
              <w:rPr>
                <w:rFonts w:eastAsia="Calibri" w:cs="Times New Roman"/>
                <w:lang w:val="uk-UA"/>
              </w:rPr>
            </w:pPr>
            <w:r w:rsidRPr="0053012C">
              <w:rPr>
                <w:rFonts w:eastAsia="Calibri" w:cs="Times New Roman"/>
                <w:lang w:val="uk-UA"/>
              </w:rPr>
              <w:t>t</w:t>
            </w:r>
            <w:r w:rsidRPr="0053012C">
              <w:rPr>
                <w:rFonts w:eastAsia="Calibri" w:cs="Times New Roman"/>
                <w:vertAlign w:val="subscript"/>
                <w:lang w:val="uk-UA"/>
              </w:rPr>
              <w:t>розр</w:t>
            </w:r>
          </w:p>
        </w:tc>
      </w:tr>
      <w:tr w:rsidR="00156943" w:rsidRPr="0053012C" w:rsidTr="00FC7BD9">
        <w:trPr>
          <w:trHeight w:val="474"/>
        </w:trPr>
        <w:tc>
          <w:tcPr>
            <w:tcW w:w="661" w:type="dxa"/>
            <w:vMerge/>
            <w:tcBorders>
              <w:left w:val="single" w:sz="4" w:space="0" w:color="000000"/>
              <w:bottom w:val="single" w:sz="4" w:space="0" w:color="000000"/>
              <w:right w:val="single" w:sz="4" w:space="0" w:color="000000"/>
            </w:tcBorders>
            <w:shd w:val="clear" w:color="auto" w:fill="auto"/>
          </w:tcPr>
          <w:p w:rsidR="00156943" w:rsidRPr="0053012C" w:rsidRDefault="00156943" w:rsidP="00AC7655">
            <w:pPr>
              <w:spacing w:line="240" w:lineRule="auto"/>
              <w:ind w:firstLine="0"/>
              <w:rPr>
                <w:rFonts w:eastAsia="Calibri" w:cs="Times New Roman"/>
                <w:lang w:val="uk-UA"/>
              </w:rPr>
            </w:pPr>
          </w:p>
        </w:tc>
        <w:tc>
          <w:tcPr>
            <w:tcW w:w="4148" w:type="dxa"/>
            <w:vMerge/>
            <w:tcBorders>
              <w:left w:val="single" w:sz="4" w:space="0" w:color="000000"/>
              <w:bottom w:val="single" w:sz="4" w:space="0" w:color="000000"/>
              <w:right w:val="single" w:sz="4" w:space="0" w:color="000000"/>
            </w:tcBorders>
            <w:shd w:val="clear" w:color="auto" w:fill="auto"/>
            <w:vAlign w:val="center"/>
          </w:tcPr>
          <w:p w:rsidR="00156943" w:rsidRPr="0053012C" w:rsidRDefault="00156943" w:rsidP="00AC7655">
            <w:pPr>
              <w:spacing w:line="240" w:lineRule="auto"/>
              <w:ind w:firstLine="0"/>
              <w:rPr>
                <w:rFonts w:eastAsia="Calibri" w:cs="Times New Roman"/>
                <w:lang w:val="uk-UA"/>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943" w:rsidRPr="0053012C" w:rsidRDefault="00156943" w:rsidP="00AC7655">
            <w:pPr>
              <w:spacing w:line="240" w:lineRule="auto"/>
              <w:ind w:firstLine="0"/>
              <w:jc w:val="center"/>
              <w:rPr>
                <w:rFonts w:eastAsia="Calibri" w:cs="Times New Roman"/>
                <w:lang w:val="en-US"/>
              </w:rPr>
            </w:pPr>
            <w:r w:rsidRPr="0053012C">
              <w:rPr>
                <w:rFonts w:eastAsia="Calibri" w:cs="Times New Roman"/>
                <w:lang w:val="en-US"/>
              </w:rPr>
              <w:t>M</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6943" w:rsidRPr="0053012C" w:rsidRDefault="00156943" w:rsidP="00AC7655">
            <w:pPr>
              <w:spacing w:line="240" w:lineRule="auto"/>
              <w:ind w:firstLine="0"/>
              <w:jc w:val="center"/>
              <w:rPr>
                <w:rFonts w:eastAsia="Calibri" w:cs="Times New Roman"/>
                <w:lang w:val="en-US"/>
              </w:rPr>
            </w:pPr>
            <w:r w:rsidRPr="0053012C">
              <w:rPr>
                <w:rFonts w:eastAsia="Calibri" w:cs="Times New Roman"/>
                <w:lang w:val="en-US"/>
              </w:rPr>
              <w:t>m</w:t>
            </w:r>
          </w:p>
        </w:tc>
        <w:tc>
          <w:tcPr>
            <w:tcW w:w="996" w:type="dxa"/>
            <w:gridSpan w:val="2"/>
            <w:tcBorders>
              <w:left w:val="single" w:sz="4" w:space="0" w:color="000000"/>
              <w:bottom w:val="single" w:sz="4" w:space="0" w:color="000000"/>
              <w:right w:val="single" w:sz="4" w:space="0" w:color="000000"/>
            </w:tcBorders>
            <w:shd w:val="clear" w:color="auto" w:fill="auto"/>
            <w:vAlign w:val="center"/>
          </w:tcPr>
          <w:p w:rsidR="00156943" w:rsidRPr="0053012C" w:rsidRDefault="00156943" w:rsidP="00AC7655">
            <w:pPr>
              <w:spacing w:line="240" w:lineRule="auto"/>
              <w:ind w:firstLine="0"/>
              <w:jc w:val="center"/>
              <w:rPr>
                <w:rFonts w:eastAsia="Calibri" w:cs="Times New Roman"/>
                <w:lang w:val="en-US"/>
              </w:rPr>
            </w:pPr>
            <w:r w:rsidRPr="0053012C">
              <w:rPr>
                <w:rFonts w:eastAsia="Calibri" w:cs="Times New Roman"/>
                <w:lang w:val="en-US"/>
              </w:rPr>
              <w:t>M</w:t>
            </w:r>
          </w:p>
        </w:tc>
        <w:tc>
          <w:tcPr>
            <w:tcW w:w="863" w:type="dxa"/>
            <w:tcBorders>
              <w:left w:val="single" w:sz="4" w:space="0" w:color="000000"/>
              <w:bottom w:val="single" w:sz="4" w:space="0" w:color="000000"/>
              <w:right w:val="single" w:sz="4" w:space="0" w:color="000000"/>
            </w:tcBorders>
            <w:shd w:val="clear" w:color="auto" w:fill="auto"/>
            <w:vAlign w:val="center"/>
          </w:tcPr>
          <w:p w:rsidR="00156943" w:rsidRPr="0053012C" w:rsidRDefault="00156943" w:rsidP="00AC7655">
            <w:pPr>
              <w:spacing w:line="240" w:lineRule="auto"/>
              <w:ind w:firstLine="0"/>
              <w:jc w:val="center"/>
              <w:rPr>
                <w:rFonts w:eastAsia="Calibri" w:cs="Times New Roman"/>
                <w:lang w:val="en-US"/>
              </w:rPr>
            </w:pPr>
            <w:r w:rsidRPr="0053012C">
              <w:rPr>
                <w:rFonts w:eastAsia="Calibri" w:cs="Times New Roman"/>
                <w:lang w:val="en-US"/>
              </w:rPr>
              <w:t>m</w:t>
            </w:r>
          </w:p>
        </w:tc>
        <w:tc>
          <w:tcPr>
            <w:tcW w:w="1121" w:type="dxa"/>
            <w:vMerge/>
            <w:tcBorders>
              <w:left w:val="single" w:sz="4" w:space="0" w:color="000000"/>
              <w:bottom w:val="single" w:sz="4" w:space="0" w:color="000000"/>
              <w:right w:val="single" w:sz="4" w:space="0" w:color="000000"/>
            </w:tcBorders>
            <w:shd w:val="clear" w:color="auto" w:fill="auto"/>
            <w:vAlign w:val="center"/>
          </w:tcPr>
          <w:p w:rsidR="00156943" w:rsidRPr="0053012C" w:rsidRDefault="00156943" w:rsidP="00AC7655">
            <w:pPr>
              <w:spacing w:line="240" w:lineRule="auto"/>
              <w:ind w:firstLine="0"/>
              <w:rPr>
                <w:rFonts w:eastAsia="Calibri" w:cs="Times New Roman"/>
                <w:lang w:val="uk-UA"/>
              </w:rPr>
            </w:pPr>
          </w:p>
        </w:tc>
      </w:tr>
      <w:tr w:rsidR="00DC1E78" w:rsidRPr="0053012C" w:rsidTr="00FC7BD9">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1</w:t>
            </w:r>
          </w:p>
        </w:tc>
        <w:tc>
          <w:tcPr>
            <w:tcW w:w="4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Біг 30 м, с</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4,50</w:t>
            </w:r>
          </w:p>
        </w:tc>
        <w:tc>
          <w:tcPr>
            <w:tcW w:w="796" w:type="dxa"/>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0,10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4,10</w:t>
            </w:r>
          </w:p>
        </w:tc>
        <w:tc>
          <w:tcPr>
            <w:tcW w:w="8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0,10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2,83</w:t>
            </w:r>
            <w:r w:rsidR="00D17E6C" w:rsidRPr="0053012C">
              <w:rPr>
                <w:rFonts w:eastAsia="Calibri" w:cs="Times New Roman"/>
                <w:lang w:val="uk-UA"/>
              </w:rPr>
              <w:t>**</w:t>
            </w:r>
          </w:p>
        </w:tc>
      </w:tr>
      <w:tr w:rsidR="00DC1E78" w:rsidRPr="0053012C" w:rsidTr="00FC7BD9">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2</w:t>
            </w:r>
          </w:p>
        </w:tc>
        <w:tc>
          <w:tcPr>
            <w:tcW w:w="4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Стрибок у довжину з місця, см</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204,00</w:t>
            </w:r>
          </w:p>
        </w:tc>
        <w:tc>
          <w:tcPr>
            <w:tcW w:w="796" w:type="dxa"/>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6,00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229,00</w:t>
            </w:r>
          </w:p>
        </w:tc>
        <w:tc>
          <w:tcPr>
            <w:tcW w:w="8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8,00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2,50</w:t>
            </w:r>
            <w:r w:rsidR="00D17E6C" w:rsidRPr="0053012C">
              <w:rPr>
                <w:rFonts w:eastAsia="Calibri" w:cs="Times New Roman"/>
                <w:lang w:val="uk-UA"/>
              </w:rPr>
              <w:t>*</w:t>
            </w:r>
          </w:p>
        </w:tc>
      </w:tr>
      <w:tr w:rsidR="00DC1E78" w:rsidRPr="0053012C" w:rsidTr="00FC7BD9">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E78" w:rsidRPr="0053012C" w:rsidRDefault="00DC1E78" w:rsidP="00AC7655">
            <w:pPr>
              <w:spacing w:line="240" w:lineRule="auto"/>
              <w:ind w:firstLine="0"/>
              <w:rPr>
                <w:rFonts w:eastAsia="Calibri" w:cs="Times New Roman"/>
                <w:lang w:val="uk-UA"/>
              </w:rPr>
            </w:pPr>
            <w:r w:rsidRPr="0053012C">
              <w:rPr>
                <w:rFonts w:eastAsia="Calibri" w:cs="Times New Roman"/>
                <w:lang w:val="uk-UA"/>
              </w:rPr>
              <w:t>3</w:t>
            </w:r>
          </w:p>
        </w:tc>
        <w:tc>
          <w:tcPr>
            <w:tcW w:w="4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E78" w:rsidRPr="0053012C" w:rsidRDefault="00DC1E78" w:rsidP="00AC7655">
            <w:pPr>
              <w:spacing w:line="240" w:lineRule="auto"/>
              <w:ind w:firstLine="0"/>
              <w:rPr>
                <w:rFonts w:eastAsia="Calibri" w:cs="Times New Roman"/>
                <w:lang w:val="uk-UA"/>
              </w:rPr>
            </w:pPr>
            <w:r w:rsidRPr="0053012C">
              <w:rPr>
                <w:rFonts w:eastAsia="Times New Roman" w:cs="Times New Roman"/>
                <w:szCs w:val="28"/>
                <w:lang w:eastAsia="ru-RU"/>
              </w:rPr>
              <w:t>1</w:t>
            </w:r>
            <w:r w:rsidRPr="0053012C">
              <w:rPr>
                <w:rFonts w:eastAsia="Times New Roman" w:cs="Times New Roman"/>
                <w:szCs w:val="28"/>
                <w:lang w:val="uk-UA" w:eastAsia="ru-RU"/>
              </w:rPr>
              <w:t>5</w:t>
            </w:r>
            <w:r w:rsidRPr="0053012C">
              <w:rPr>
                <w:rFonts w:eastAsia="Times New Roman" w:cs="Times New Roman"/>
                <w:szCs w:val="28"/>
                <w:lang w:eastAsia="ru-RU"/>
              </w:rPr>
              <w:t xml:space="preserve"> одиночних прямих ударі</w:t>
            </w:r>
            <w:proofErr w:type="gramStart"/>
            <w:r w:rsidRPr="0053012C">
              <w:rPr>
                <w:rFonts w:eastAsia="Times New Roman" w:cs="Times New Roman"/>
                <w:szCs w:val="28"/>
                <w:lang w:eastAsia="ru-RU"/>
              </w:rPr>
              <w:t>в</w:t>
            </w:r>
            <w:proofErr w:type="gramEnd"/>
            <w:r w:rsidRPr="0053012C">
              <w:rPr>
                <w:rFonts w:eastAsia="Times New Roman" w:cs="Times New Roman"/>
                <w:szCs w:val="28"/>
                <w:lang w:val="uk-UA" w:eastAsia="ru-RU"/>
              </w:rPr>
              <w:t xml:space="preserve">, </w:t>
            </w:r>
            <w:r w:rsidRPr="0053012C">
              <w:rPr>
                <w:rFonts w:eastAsia="Times New Roman" w:cs="Times New Roman"/>
                <w:szCs w:val="28"/>
                <w:lang w:eastAsia="ru-RU"/>
              </w:rPr>
              <w:t>с</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DC1E78" w:rsidRPr="0053012C" w:rsidRDefault="00DC1E78" w:rsidP="00AC7655">
            <w:pPr>
              <w:ind w:firstLine="0"/>
              <w:jc w:val="center"/>
              <w:rPr>
                <w:rFonts w:cs="Times New Roman"/>
                <w:szCs w:val="28"/>
              </w:rPr>
            </w:pPr>
            <w:r w:rsidRPr="0053012C">
              <w:rPr>
                <w:rFonts w:cs="Times New Roman"/>
                <w:szCs w:val="28"/>
              </w:rPr>
              <w:t>8,50</w:t>
            </w:r>
          </w:p>
        </w:tc>
        <w:tc>
          <w:tcPr>
            <w:tcW w:w="796" w:type="dxa"/>
            <w:tcBorders>
              <w:top w:val="single" w:sz="4" w:space="0" w:color="000000"/>
              <w:left w:val="single" w:sz="4" w:space="0" w:color="auto"/>
              <w:bottom w:val="single" w:sz="4" w:space="0" w:color="000000"/>
              <w:right w:val="single" w:sz="4" w:space="0" w:color="000000"/>
            </w:tcBorders>
            <w:shd w:val="clear" w:color="auto" w:fill="auto"/>
            <w:vAlign w:val="center"/>
          </w:tcPr>
          <w:p w:rsidR="00DC1E78" w:rsidRPr="0053012C" w:rsidRDefault="00DC1E78" w:rsidP="00AC7655">
            <w:pPr>
              <w:ind w:firstLine="0"/>
              <w:jc w:val="center"/>
              <w:rPr>
                <w:rFonts w:cs="Times New Roman"/>
                <w:b/>
                <w:bCs/>
                <w:szCs w:val="28"/>
              </w:rPr>
            </w:pPr>
            <w:r w:rsidRPr="0053012C">
              <w:rPr>
                <w:rFonts w:cs="Times New Roman"/>
                <w:szCs w:val="28"/>
              </w:rPr>
              <w:t>0,35</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center"/>
          </w:tcPr>
          <w:p w:rsidR="00DC1E78" w:rsidRPr="0053012C" w:rsidRDefault="00DC1E78" w:rsidP="00AC7655">
            <w:pPr>
              <w:ind w:firstLine="0"/>
              <w:jc w:val="center"/>
              <w:rPr>
                <w:rFonts w:cs="Times New Roman"/>
                <w:szCs w:val="28"/>
              </w:rPr>
            </w:pPr>
            <w:r w:rsidRPr="0053012C">
              <w:rPr>
                <w:rFonts w:cs="Times New Roman"/>
                <w:szCs w:val="28"/>
              </w:rPr>
              <w:t>7,68</w:t>
            </w:r>
          </w:p>
        </w:tc>
        <w:tc>
          <w:tcPr>
            <w:tcW w:w="8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C1E78" w:rsidRPr="0053012C" w:rsidRDefault="00DC1E78" w:rsidP="00AC7655">
            <w:pPr>
              <w:ind w:firstLine="0"/>
              <w:jc w:val="center"/>
              <w:rPr>
                <w:rFonts w:cs="Times New Roman"/>
                <w:szCs w:val="28"/>
              </w:rPr>
            </w:pPr>
            <w:r w:rsidRPr="0053012C">
              <w:rPr>
                <w:rFonts w:cs="Times New Roman"/>
                <w:szCs w:val="28"/>
              </w:rPr>
              <w:t>0,10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E78" w:rsidRPr="0053012C" w:rsidRDefault="00DC1E78" w:rsidP="00AC7655">
            <w:pPr>
              <w:ind w:firstLine="0"/>
              <w:jc w:val="center"/>
              <w:rPr>
                <w:rFonts w:cs="Times New Roman"/>
                <w:szCs w:val="28"/>
              </w:rPr>
            </w:pPr>
            <w:r w:rsidRPr="0053012C">
              <w:rPr>
                <w:rFonts w:cs="Times New Roman"/>
                <w:szCs w:val="28"/>
              </w:rPr>
              <w:t>2,25</w:t>
            </w:r>
            <w:r w:rsidR="00D17E6C" w:rsidRPr="0053012C">
              <w:rPr>
                <w:rFonts w:eastAsia="Calibri" w:cs="Times New Roman"/>
                <w:lang w:val="uk-UA"/>
              </w:rPr>
              <w:t>*</w:t>
            </w:r>
          </w:p>
        </w:tc>
      </w:tr>
      <w:tr w:rsidR="00DC1E78" w:rsidRPr="0053012C" w:rsidTr="00FC7BD9">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4</w:t>
            </w:r>
          </w:p>
        </w:tc>
        <w:tc>
          <w:tcPr>
            <w:tcW w:w="4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Вис на зігнутих руках (кут у ліктьовому суглобі 90°), с</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20,40</w:t>
            </w:r>
          </w:p>
        </w:tc>
        <w:tc>
          <w:tcPr>
            <w:tcW w:w="796" w:type="dxa"/>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2,00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30,10</w:t>
            </w:r>
          </w:p>
        </w:tc>
        <w:tc>
          <w:tcPr>
            <w:tcW w:w="8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2,00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3,43</w:t>
            </w:r>
            <w:r w:rsidR="00D17E6C" w:rsidRPr="0053012C">
              <w:rPr>
                <w:rFonts w:eastAsia="Calibri" w:cs="Times New Roman"/>
                <w:lang w:val="uk-UA"/>
              </w:rPr>
              <w:t>**</w:t>
            </w:r>
          </w:p>
        </w:tc>
      </w:tr>
      <w:tr w:rsidR="00DC1E78" w:rsidRPr="0053012C" w:rsidTr="00FC7BD9">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5</w:t>
            </w:r>
          </w:p>
        </w:tc>
        <w:tc>
          <w:tcPr>
            <w:tcW w:w="4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Підтягування на перекладині, кількість разів</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9,10</w:t>
            </w:r>
          </w:p>
        </w:tc>
        <w:tc>
          <w:tcPr>
            <w:tcW w:w="796" w:type="dxa"/>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0,90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14,80</w:t>
            </w:r>
          </w:p>
        </w:tc>
        <w:tc>
          <w:tcPr>
            <w:tcW w:w="8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0,80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4,73</w:t>
            </w:r>
            <w:r w:rsidR="00D17E6C" w:rsidRPr="0053012C">
              <w:rPr>
                <w:rFonts w:eastAsia="Calibri" w:cs="Times New Roman"/>
                <w:lang w:val="uk-UA"/>
              </w:rPr>
              <w:t>***</w:t>
            </w:r>
          </w:p>
        </w:tc>
      </w:tr>
      <w:tr w:rsidR="00DC1E78" w:rsidRPr="0053012C" w:rsidTr="00FC7BD9">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6</w:t>
            </w:r>
          </w:p>
        </w:tc>
        <w:tc>
          <w:tcPr>
            <w:tcW w:w="4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Піднімання ніг до перекладини, кількість разів</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8,90</w:t>
            </w:r>
          </w:p>
        </w:tc>
        <w:tc>
          <w:tcPr>
            <w:tcW w:w="796" w:type="dxa"/>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0,50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12,20</w:t>
            </w:r>
          </w:p>
        </w:tc>
        <w:tc>
          <w:tcPr>
            <w:tcW w:w="8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0,50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4,67</w:t>
            </w:r>
            <w:r w:rsidR="00D17E6C" w:rsidRPr="0053012C">
              <w:rPr>
                <w:rFonts w:eastAsia="Calibri" w:cs="Times New Roman"/>
                <w:lang w:val="uk-UA"/>
              </w:rPr>
              <w:t>***</w:t>
            </w:r>
          </w:p>
        </w:tc>
      </w:tr>
      <w:tr w:rsidR="00DC1E78" w:rsidRPr="0053012C" w:rsidTr="00FC7BD9">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7</w:t>
            </w:r>
          </w:p>
        </w:tc>
        <w:tc>
          <w:tcPr>
            <w:tcW w:w="4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 xml:space="preserve">Нахил тулуба вперед з положення сидячи, см </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6,20</w:t>
            </w:r>
          </w:p>
        </w:tc>
        <w:tc>
          <w:tcPr>
            <w:tcW w:w="796" w:type="dxa"/>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0,80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8,40</w:t>
            </w:r>
          </w:p>
        </w:tc>
        <w:tc>
          <w:tcPr>
            <w:tcW w:w="8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0,50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2,33</w:t>
            </w:r>
            <w:r w:rsidR="00D17E6C" w:rsidRPr="0053012C">
              <w:rPr>
                <w:rFonts w:eastAsia="Calibri" w:cs="Times New Roman"/>
                <w:lang w:val="uk-UA"/>
              </w:rPr>
              <w:t>*</w:t>
            </w:r>
          </w:p>
        </w:tc>
      </w:tr>
      <w:tr w:rsidR="00DC1E78" w:rsidRPr="0053012C" w:rsidTr="00FC7BD9">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8</w:t>
            </w:r>
          </w:p>
        </w:tc>
        <w:tc>
          <w:tcPr>
            <w:tcW w:w="4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Міст, бали</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2,10</w:t>
            </w:r>
          </w:p>
        </w:tc>
        <w:tc>
          <w:tcPr>
            <w:tcW w:w="796" w:type="dxa"/>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0,20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2,75</w:t>
            </w:r>
          </w:p>
        </w:tc>
        <w:tc>
          <w:tcPr>
            <w:tcW w:w="8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0,20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2,30</w:t>
            </w:r>
            <w:r w:rsidR="00D17E6C" w:rsidRPr="0053012C">
              <w:rPr>
                <w:rFonts w:eastAsia="Calibri" w:cs="Times New Roman"/>
                <w:lang w:val="uk-UA"/>
              </w:rPr>
              <w:t>*</w:t>
            </w:r>
          </w:p>
        </w:tc>
      </w:tr>
      <w:tr w:rsidR="00DC1E78" w:rsidRPr="0053012C" w:rsidTr="00FC7BD9">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9</w:t>
            </w:r>
          </w:p>
        </w:tc>
        <w:tc>
          <w:tcPr>
            <w:tcW w:w="4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Човниковий біг 9 м х 4, с</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14,50</w:t>
            </w:r>
          </w:p>
        </w:tc>
        <w:tc>
          <w:tcPr>
            <w:tcW w:w="796" w:type="dxa"/>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0,20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12,40</w:t>
            </w:r>
          </w:p>
        </w:tc>
        <w:tc>
          <w:tcPr>
            <w:tcW w:w="8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0,30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5,82</w:t>
            </w:r>
            <w:r w:rsidR="00D17E6C" w:rsidRPr="0053012C">
              <w:rPr>
                <w:rFonts w:eastAsia="Calibri" w:cs="Times New Roman"/>
                <w:lang w:val="uk-UA"/>
              </w:rPr>
              <w:t>***</w:t>
            </w:r>
          </w:p>
        </w:tc>
      </w:tr>
      <w:tr w:rsidR="00DC1E78" w:rsidRPr="0053012C" w:rsidTr="00FC7BD9">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10</w:t>
            </w:r>
          </w:p>
        </w:tc>
        <w:tc>
          <w:tcPr>
            <w:tcW w:w="4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spacing w:line="240" w:lineRule="auto"/>
              <w:ind w:firstLine="0"/>
              <w:rPr>
                <w:rFonts w:eastAsia="Calibri" w:cs="Times New Roman"/>
                <w:lang w:val="uk-UA"/>
              </w:rPr>
            </w:pPr>
            <w:r w:rsidRPr="0053012C">
              <w:rPr>
                <w:rFonts w:eastAsia="Calibri" w:cs="Times New Roman"/>
                <w:lang w:val="uk-UA"/>
              </w:rPr>
              <w:t>Статична рівновага (визначення часу утримання статичної пози на одній нозі з заплющеними очима), с</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8,40</w:t>
            </w:r>
          </w:p>
        </w:tc>
        <w:tc>
          <w:tcPr>
            <w:tcW w:w="796" w:type="dxa"/>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0,90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16,70</w:t>
            </w:r>
          </w:p>
        </w:tc>
        <w:tc>
          <w:tcPr>
            <w:tcW w:w="8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1,20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779" w:rsidRPr="0053012C" w:rsidRDefault="00886779" w:rsidP="00AC7655">
            <w:pPr>
              <w:ind w:firstLine="0"/>
              <w:jc w:val="center"/>
              <w:rPr>
                <w:rFonts w:cs="Times New Roman"/>
                <w:szCs w:val="28"/>
              </w:rPr>
            </w:pPr>
            <w:r w:rsidRPr="0053012C">
              <w:rPr>
                <w:rFonts w:cs="Times New Roman"/>
                <w:szCs w:val="28"/>
              </w:rPr>
              <w:t>5,53</w:t>
            </w:r>
            <w:r w:rsidR="00D17E6C" w:rsidRPr="0053012C">
              <w:rPr>
                <w:rFonts w:eastAsia="Calibri" w:cs="Times New Roman"/>
                <w:lang w:val="uk-UA"/>
              </w:rPr>
              <w:t>***</w:t>
            </w:r>
          </w:p>
        </w:tc>
      </w:tr>
      <w:tr w:rsidR="00FC7BD9" w:rsidRPr="0053012C" w:rsidTr="00A54D24">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7BD9" w:rsidRPr="0053012C" w:rsidRDefault="00FC7BD9" w:rsidP="00AC7655">
            <w:pPr>
              <w:spacing w:line="240" w:lineRule="auto"/>
              <w:ind w:firstLine="0"/>
              <w:rPr>
                <w:rFonts w:eastAsia="Calibri" w:cs="Times New Roman"/>
                <w:lang w:val="uk-UA"/>
              </w:rPr>
            </w:pPr>
            <w:r w:rsidRPr="0053012C">
              <w:rPr>
                <w:rFonts w:eastAsia="Calibri" w:cs="Times New Roman"/>
                <w:lang w:val="uk-UA"/>
              </w:rPr>
              <w:t>Сумарний показник</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C7BD9" w:rsidRPr="0053012C" w:rsidRDefault="00FC7BD9" w:rsidP="00AC7655">
            <w:pPr>
              <w:ind w:firstLine="0"/>
              <w:jc w:val="center"/>
              <w:rPr>
                <w:rFonts w:cs="Times New Roman"/>
                <w:szCs w:val="28"/>
                <w:lang w:val="uk-UA"/>
              </w:rPr>
            </w:pPr>
            <w:r w:rsidRPr="0053012C">
              <w:rPr>
                <w:rFonts w:cs="Times New Roman"/>
                <w:szCs w:val="28"/>
                <w:lang w:val="uk-UA"/>
              </w:rPr>
              <w:t>17,40</w:t>
            </w:r>
          </w:p>
        </w:tc>
        <w:tc>
          <w:tcPr>
            <w:tcW w:w="796" w:type="dxa"/>
            <w:tcBorders>
              <w:top w:val="single" w:sz="4" w:space="0" w:color="000000"/>
              <w:left w:val="single" w:sz="4" w:space="0" w:color="auto"/>
              <w:bottom w:val="single" w:sz="4" w:space="0" w:color="000000"/>
              <w:right w:val="single" w:sz="4" w:space="0" w:color="000000"/>
            </w:tcBorders>
            <w:shd w:val="clear" w:color="auto" w:fill="auto"/>
            <w:vAlign w:val="bottom"/>
          </w:tcPr>
          <w:p w:rsidR="00FC7BD9" w:rsidRPr="0053012C" w:rsidRDefault="00FC7BD9" w:rsidP="00AC7655">
            <w:pPr>
              <w:ind w:firstLine="0"/>
              <w:jc w:val="center"/>
              <w:rPr>
                <w:rFonts w:cs="Times New Roman"/>
                <w:szCs w:val="28"/>
                <w:lang w:val="uk-UA"/>
              </w:rPr>
            </w:pPr>
            <w:r w:rsidRPr="0053012C">
              <w:rPr>
                <w:rFonts w:cs="Times New Roman"/>
                <w:szCs w:val="28"/>
                <w:lang w:val="uk-UA"/>
              </w:rPr>
              <w:t>1,40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FC7BD9" w:rsidRPr="0053012C" w:rsidRDefault="00FC7BD9" w:rsidP="00AC7655">
            <w:pPr>
              <w:ind w:firstLine="0"/>
              <w:jc w:val="center"/>
              <w:rPr>
                <w:rFonts w:cs="Times New Roman"/>
                <w:szCs w:val="28"/>
                <w:lang w:val="uk-UA"/>
              </w:rPr>
            </w:pPr>
            <w:r w:rsidRPr="0053012C">
              <w:rPr>
                <w:rFonts w:cs="Times New Roman"/>
                <w:szCs w:val="28"/>
                <w:lang w:val="uk-UA"/>
              </w:rPr>
              <w:t>24,80</w:t>
            </w:r>
          </w:p>
        </w:tc>
        <w:tc>
          <w:tcPr>
            <w:tcW w:w="878"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C7BD9" w:rsidRPr="0053012C" w:rsidRDefault="00FC7BD9" w:rsidP="00AC7655">
            <w:pPr>
              <w:ind w:firstLine="0"/>
              <w:jc w:val="center"/>
              <w:rPr>
                <w:rFonts w:cs="Times New Roman"/>
                <w:szCs w:val="28"/>
                <w:lang w:val="uk-UA"/>
              </w:rPr>
            </w:pPr>
            <w:r w:rsidRPr="0053012C">
              <w:rPr>
                <w:rFonts w:cs="Times New Roman"/>
                <w:szCs w:val="28"/>
                <w:lang w:val="uk-UA"/>
              </w:rPr>
              <w:t>1,50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7BD9" w:rsidRPr="0053012C" w:rsidRDefault="00FC7BD9" w:rsidP="00AC7655">
            <w:pPr>
              <w:ind w:firstLine="0"/>
              <w:jc w:val="center"/>
              <w:rPr>
                <w:rFonts w:cs="Times New Roman"/>
                <w:szCs w:val="28"/>
              </w:rPr>
            </w:pPr>
            <w:r w:rsidRPr="0053012C">
              <w:rPr>
                <w:rFonts w:eastAsia="Calibri" w:cs="Times New Roman"/>
                <w:lang w:val="uk-UA"/>
              </w:rPr>
              <w:t>3,61***</w:t>
            </w:r>
          </w:p>
        </w:tc>
      </w:tr>
    </w:tbl>
    <w:p w:rsidR="00A6006F" w:rsidRPr="0053012C" w:rsidRDefault="00A6006F" w:rsidP="00A6006F">
      <w:pPr>
        <w:ind w:left="2127" w:hanging="1418"/>
        <w:rPr>
          <w:rFonts w:eastAsia="Calibri" w:cs="Times New Roman"/>
          <w:lang w:val="uk-UA"/>
        </w:rPr>
      </w:pPr>
      <w:r w:rsidRPr="0053012C">
        <w:rPr>
          <w:rFonts w:eastAsia="Calibri" w:cs="Times New Roman"/>
          <w:lang w:val="uk-UA"/>
        </w:rPr>
        <w:t xml:space="preserve">Примітка: </w:t>
      </w:r>
      <w:r w:rsidR="007426EB" w:rsidRPr="0053012C">
        <w:rPr>
          <w:rFonts w:eastAsia="Calibri" w:cs="Times New Roman"/>
          <w:lang w:val="uk-UA"/>
        </w:rPr>
        <w:t xml:space="preserve">* – відмінності достовірні Р&lt;0,05; </w:t>
      </w:r>
      <w:r w:rsidRPr="0053012C">
        <w:rPr>
          <w:rFonts w:eastAsia="Calibri" w:cs="Times New Roman"/>
          <w:lang w:val="uk-UA"/>
        </w:rPr>
        <w:t>** – відмінності достовірні Р&lt;0,01; *** –</w:t>
      </w:r>
      <w:r w:rsidR="00D17E6C" w:rsidRPr="0053012C">
        <w:rPr>
          <w:rFonts w:eastAsia="Calibri" w:cs="Times New Roman"/>
          <w:lang w:val="uk-UA"/>
        </w:rPr>
        <w:t xml:space="preserve"> відмінності достовірні Р&lt;0,001</w:t>
      </w:r>
    </w:p>
    <w:p w:rsidR="00C60FFE" w:rsidRPr="0053012C" w:rsidRDefault="00C60FFE" w:rsidP="00A6006F">
      <w:pPr>
        <w:rPr>
          <w:rFonts w:eastAsia="Calibri" w:cs="Times New Roman"/>
          <w:lang w:val="uk-UA"/>
        </w:rPr>
      </w:pPr>
    </w:p>
    <w:p w:rsidR="00A6006F" w:rsidRPr="0053012C" w:rsidRDefault="00A6006F" w:rsidP="00A6006F">
      <w:pPr>
        <w:rPr>
          <w:rFonts w:eastAsia="Calibri" w:cs="Times New Roman"/>
          <w:lang w:val="uk-UA"/>
        </w:rPr>
      </w:pPr>
      <w:r w:rsidRPr="0053012C">
        <w:rPr>
          <w:rFonts w:eastAsia="Calibri" w:cs="Times New Roman"/>
          <w:lang w:val="uk-UA"/>
        </w:rPr>
        <w:t>між показниками тесту «Піднімання ніг до перекладини, кількість разів»</w:t>
      </w:r>
      <w:r w:rsidR="0044505E" w:rsidRPr="0053012C">
        <w:rPr>
          <w:rFonts w:eastAsia="Calibri" w:cs="Times New Roman"/>
          <w:lang w:val="uk-UA"/>
        </w:rPr>
        <w:t xml:space="preserve"> </w:t>
      </w:r>
      <w:r w:rsidRPr="0053012C">
        <w:rPr>
          <w:rFonts w:eastAsia="Calibri" w:cs="Times New Roman"/>
          <w:lang w:val="uk-UA"/>
        </w:rPr>
        <w:t xml:space="preserve">показники учнів контрольної групи складали </w:t>
      </w:r>
      <w:r w:rsidRPr="0053012C">
        <w:rPr>
          <w:rFonts w:eastAsia="Calibri" w:cs="Times New Roman"/>
          <w:szCs w:val="28"/>
          <w:lang w:val="uk-UA"/>
        </w:rPr>
        <w:t>8,</w:t>
      </w:r>
      <w:r w:rsidR="005E4A00" w:rsidRPr="0053012C">
        <w:rPr>
          <w:rFonts w:eastAsia="Calibri" w:cs="Times New Roman"/>
          <w:szCs w:val="28"/>
          <w:lang w:val="uk-UA"/>
        </w:rPr>
        <w:t>90±0,50</w:t>
      </w:r>
      <w:r w:rsidRPr="0053012C">
        <w:rPr>
          <w:rFonts w:eastAsia="Calibri" w:cs="Times New Roman"/>
          <w:szCs w:val="28"/>
          <w:lang w:val="uk-UA"/>
        </w:rPr>
        <w:t xml:space="preserve"> разів</w:t>
      </w:r>
      <w:r w:rsidRPr="0053012C">
        <w:rPr>
          <w:rFonts w:eastAsia="Calibri" w:cs="Times New Roman"/>
          <w:lang w:val="uk-UA"/>
        </w:rPr>
        <w:t xml:space="preserve">, а </w:t>
      </w:r>
      <w:r w:rsidRPr="0053012C">
        <w:rPr>
          <w:rFonts w:eastAsia="Calibri" w:cs="Times New Roman"/>
          <w:lang w:val="uk-UA"/>
        </w:rPr>
        <w:lastRenderedPageBreak/>
        <w:t xml:space="preserve">експериментальної групи – </w:t>
      </w:r>
      <w:r w:rsidR="005E4A00" w:rsidRPr="0053012C">
        <w:rPr>
          <w:rFonts w:eastAsia="Calibri" w:cs="Times New Roman"/>
          <w:szCs w:val="28"/>
          <w:lang w:val="uk-UA"/>
        </w:rPr>
        <w:t>12,2</w:t>
      </w:r>
      <w:r w:rsidRPr="0053012C">
        <w:rPr>
          <w:rFonts w:eastAsia="Calibri" w:cs="Times New Roman"/>
          <w:szCs w:val="28"/>
          <w:lang w:val="uk-UA"/>
        </w:rPr>
        <w:t>0±0,50 разів</w:t>
      </w:r>
      <w:r w:rsidRPr="0053012C">
        <w:rPr>
          <w:rFonts w:eastAsia="Calibri" w:cs="Times New Roman"/>
          <w:lang w:val="uk-UA"/>
        </w:rPr>
        <w:t xml:space="preserve"> виявлено достовірні відмінності (t=</w:t>
      </w:r>
      <w:r w:rsidR="005E4A00" w:rsidRPr="0053012C">
        <w:rPr>
          <w:rFonts w:eastAsia="Calibri" w:cs="Times New Roman"/>
          <w:lang w:val="uk-UA"/>
        </w:rPr>
        <w:t>4</w:t>
      </w:r>
      <w:r w:rsidRPr="0053012C">
        <w:rPr>
          <w:rFonts w:eastAsia="Calibri" w:cs="Times New Roman"/>
          <w:lang w:val="uk-UA"/>
        </w:rPr>
        <w:t>,</w:t>
      </w:r>
      <w:r w:rsidR="005E4A00" w:rsidRPr="0053012C">
        <w:rPr>
          <w:rFonts w:eastAsia="Calibri" w:cs="Times New Roman"/>
          <w:lang w:val="uk-UA"/>
        </w:rPr>
        <w:t>67</w:t>
      </w:r>
      <w:r w:rsidRPr="0053012C">
        <w:rPr>
          <w:rFonts w:eastAsia="Calibri" w:cs="Times New Roman"/>
          <w:lang w:val="uk-UA"/>
        </w:rPr>
        <w:t xml:space="preserve">); </w:t>
      </w:r>
    </w:p>
    <w:p w:rsidR="001B5300" w:rsidRPr="0053012C" w:rsidRDefault="00A6006F" w:rsidP="00A6006F">
      <w:pPr>
        <w:rPr>
          <w:rFonts w:eastAsia="Calibri" w:cs="Times New Roman"/>
          <w:lang w:val="uk-UA"/>
        </w:rPr>
      </w:pPr>
      <w:r w:rsidRPr="0053012C">
        <w:rPr>
          <w:rFonts w:eastAsia="Calibri" w:cs="Times New Roman"/>
          <w:lang w:val="uk-UA"/>
        </w:rPr>
        <w:t>між показниками тесту «Нахил тулуба вперед з положення сидячи, см»</w:t>
      </w:r>
      <w:r w:rsidR="0044505E" w:rsidRPr="0053012C">
        <w:rPr>
          <w:rFonts w:eastAsia="Calibri" w:cs="Times New Roman"/>
          <w:lang w:val="uk-UA"/>
        </w:rPr>
        <w:t xml:space="preserve"> </w:t>
      </w:r>
      <w:r w:rsidRPr="0053012C">
        <w:rPr>
          <w:rFonts w:eastAsia="Calibri" w:cs="Times New Roman"/>
          <w:lang w:val="uk-UA"/>
        </w:rPr>
        <w:t xml:space="preserve">показники учнів контрольної групи складали </w:t>
      </w:r>
      <w:r w:rsidR="001B5300" w:rsidRPr="0053012C">
        <w:rPr>
          <w:rFonts w:eastAsia="Calibri" w:cs="Times New Roman"/>
          <w:lang w:val="uk-UA"/>
        </w:rPr>
        <w:t>6,2</w:t>
      </w:r>
      <w:r w:rsidRPr="0053012C">
        <w:rPr>
          <w:rFonts w:eastAsia="Calibri" w:cs="Times New Roman"/>
          <w:szCs w:val="28"/>
          <w:lang w:val="uk-UA"/>
        </w:rPr>
        <w:t>0±0,80 см</w:t>
      </w:r>
      <w:r w:rsidRPr="0053012C">
        <w:rPr>
          <w:rFonts w:eastAsia="Calibri" w:cs="Times New Roman"/>
          <w:lang w:val="uk-UA"/>
        </w:rPr>
        <w:t xml:space="preserve">, а експериментальної групи – </w:t>
      </w:r>
      <w:r w:rsidR="001B5300" w:rsidRPr="0053012C">
        <w:rPr>
          <w:rFonts w:eastAsia="Calibri" w:cs="Times New Roman"/>
          <w:szCs w:val="28"/>
          <w:lang w:val="uk-UA"/>
        </w:rPr>
        <w:t>8,40±0,5</w:t>
      </w:r>
      <w:r w:rsidRPr="0053012C">
        <w:rPr>
          <w:rFonts w:eastAsia="Calibri" w:cs="Times New Roman"/>
          <w:szCs w:val="28"/>
          <w:lang w:val="uk-UA"/>
        </w:rPr>
        <w:t xml:space="preserve">0 см </w:t>
      </w:r>
      <w:r w:rsidRPr="0053012C">
        <w:rPr>
          <w:rFonts w:eastAsia="Calibri" w:cs="Times New Roman"/>
          <w:lang w:val="uk-UA"/>
        </w:rPr>
        <w:t>виявлено достовірні відмінності (t=</w:t>
      </w:r>
      <w:r w:rsidR="001B5300" w:rsidRPr="0053012C">
        <w:rPr>
          <w:rFonts w:eastAsia="Calibri" w:cs="Times New Roman"/>
          <w:lang w:val="uk-UA"/>
        </w:rPr>
        <w:t>2,33</w:t>
      </w:r>
      <w:r w:rsidRPr="0053012C">
        <w:rPr>
          <w:rFonts w:eastAsia="Calibri" w:cs="Times New Roman"/>
          <w:lang w:val="uk-UA"/>
        </w:rPr>
        <w:t>);</w:t>
      </w:r>
      <w:r w:rsidR="0044505E" w:rsidRPr="0053012C">
        <w:rPr>
          <w:rFonts w:eastAsia="Calibri" w:cs="Times New Roman"/>
          <w:lang w:val="uk-UA"/>
        </w:rPr>
        <w:t xml:space="preserve"> </w:t>
      </w:r>
    </w:p>
    <w:p w:rsidR="00A6006F" w:rsidRPr="0053012C" w:rsidRDefault="00A6006F" w:rsidP="00A6006F">
      <w:pPr>
        <w:rPr>
          <w:rFonts w:eastAsia="Calibri" w:cs="Times New Roman"/>
          <w:lang w:val="uk-UA"/>
        </w:rPr>
      </w:pPr>
      <w:r w:rsidRPr="0053012C">
        <w:rPr>
          <w:rFonts w:eastAsia="Calibri" w:cs="Times New Roman"/>
          <w:lang w:val="uk-UA"/>
        </w:rPr>
        <w:t>між показниками тесту «Міст, бали»</w:t>
      </w:r>
      <w:r w:rsidR="0044505E" w:rsidRPr="0053012C">
        <w:rPr>
          <w:rFonts w:eastAsia="Calibri" w:cs="Times New Roman"/>
          <w:lang w:val="uk-UA"/>
        </w:rPr>
        <w:t xml:space="preserve"> </w:t>
      </w:r>
      <w:r w:rsidRPr="0053012C">
        <w:rPr>
          <w:rFonts w:eastAsia="Calibri" w:cs="Times New Roman"/>
          <w:lang w:val="uk-UA"/>
        </w:rPr>
        <w:t>показники учнів контрольної групи складал</w:t>
      </w:r>
      <w:r w:rsidR="005847E7" w:rsidRPr="0053012C">
        <w:rPr>
          <w:rFonts w:eastAsia="Calibri" w:cs="Times New Roman"/>
          <w:lang w:val="uk-UA"/>
        </w:rPr>
        <w:t>и 2,10±0,2</w:t>
      </w:r>
      <w:r w:rsidRPr="0053012C">
        <w:rPr>
          <w:rFonts w:eastAsia="Calibri" w:cs="Times New Roman"/>
          <w:lang w:val="uk-UA"/>
        </w:rPr>
        <w:t xml:space="preserve">0 балів, а експериментальної групи – </w:t>
      </w:r>
      <w:r w:rsidR="005847E7" w:rsidRPr="0053012C">
        <w:rPr>
          <w:rFonts w:eastAsia="Calibri" w:cs="Times New Roman"/>
          <w:szCs w:val="28"/>
          <w:lang w:val="uk-UA"/>
        </w:rPr>
        <w:t>2,75±0,2</w:t>
      </w:r>
      <w:r w:rsidRPr="0053012C">
        <w:rPr>
          <w:rFonts w:eastAsia="Calibri" w:cs="Times New Roman"/>
          <w:szCs w:val="28"/>
          <w:lang w:val="uk-UA"/>
        </w:rPr>
        <w:t>0</w:t>
      </w:r>
      <w:r w:rsidRPr="0053012C">
        <w:rPr>
          <w:rFonts w:eastAsia="Calibri" w:cs="Times New Roman"/>
          <w:lang w:val="uk-UA"/>
        </w:rPr>
        <w:t xml:space="preserve"> балів виявлено достовірні відмінності (t=</w:t>
      </w:r>
      <w:r w:rsidR="005847E7" w:rsidRPr="0053012C">
        <w:rPr>
          <w:rFonts w:eastAsia="Calibri" w:cs="Times New Roman"/>
          <w:lang w:val="uk-UA"/>
        </w:rPr>
        <w:t>2,30</w:t>
      </w:r>
      <w:r w:rsidRPr="0053012C">
        <w:rPr>
          <w:rFonts w:eastAsia="Calibri" w:cs="Times New Roman"/>
          <w:lang w:val="uk-UA"/>
        </w:rPr>
        <w:t xml:space="preserve">); </w:t>
      </w:r>
    </w:p>
    <w:p w:rsidR="00F5672D" w:rsidRPr="0053012C" w:rsidRDefault="00A6006F" w:rsidP="00A6006F">
      <w:pPr>
        <w:rPr>
          <w:rFonts w:eastAsia="Calibri" w:cs="Times New Roman"/>
          <w:lang w:val="uk-UA"/>
        </w:rPr>
      </w:pPr>
      <w:r w:rsidRPr="0053012C">
        <w:rPr>
          <w:rFonts w:eastAsia="Calibri" w:cs="Times New Roman"/>
          <w:lang w:val="uk-UA"/>
        </w:rPr>
        <w:t>між показниками тесту «Човниковий біг 9 м х 4, с»</w:t>
      </w:r>
      <w:r w:rsidR="0044505E" w:rsidRPr="0053012C">
        <w:rPr>
          <w:rFonts w:eastAsia="Calibri" w:cs="Times New Roman"/>
          <w:lang w:val="uk-UA"/>
        </w:rPr>
        <w:t xml:space="preserve"> </w:t>
      </w:r>
      <w:r w:rsidRPr="0053012C">
        <w:rPr>
          <w:rFonts w:eastAsia="Calibri" w:cs="Times New Roman"/>
          <w:lang w:val="uk-UA"/>
        </w:rPr>
        <w:t xml:space="preserve">учнів контрольної групи складали </w:t>
      </w:r>
      <w:r w:rsidR="00F5672D" w:rsidRPr="0053012C">
        <w:rPr>
          <w:rFonts w:eastAsia="Calibri" w:cs="Times New Roman"/>
          <w:szCs w:val="28"/>
          <w:lang w:val="uk-UA"/>
        </w:rPr>
        <w:t>14,</w:t>
      </w:r>
      <w:r w:rsidRPr="0053012C">
        <w:rPr>
          <w:rFonts w:eastAsia="Calibri" w:cs="Times New Roman"/>
          <w:szCs w:val="28"/>
          <w:lang w:val="uk-UA"/>
        </w:rPr>
        <w:t>5</w:t>
      </w:r>
      <w:r w:rsidR="00F5672D" w:rsidRPr="0053012C">
        <w:rPr>
          <w:rFonts w:eastAsia="Calibri" w:cs="Times New Roman"/>
          <w:szCs w:val="28"/>
          <w:lang w:val="uk-UA"/>
        </w:rPr>
        <w:t>0±0,2</w:t>
      </w:r>
      <w:r w:rsidRPr="0053012C">
        <w:rPr>
          <w:rFonts w:eastAsia="Calibri" w:cs="Times New Roman"/>
          <w:szCs w:val="28"/>
          <w:lang w:val="uk-UA"/>
        </w:rPr>
        <w:t xml:space="preserve">0 </w:t>
      </w:r>
      <w:r w:rsidRPr="0053012C">
        <w:rPr>
          <w:rFonts w:eastAsia="Calibri" w:cs="Times New Roman"/>
          <w:lang w:val="uk-UA"/>
        </w:rPr>
        <w:t xml:space="preserve">с, а експериментальної групи – </w:t>
      </w:r>
      <w:r w:rsidRPr="0053012C">
        <w:rPr>
          <w:rFonts w:eastAsia="Calibri" w:cs="Times New Roman"/>
          <w:szCs w:val="28"/>
          <w:lang w:val="uk-UA"/>
        </w:rPr>
        <w:t>12,</w:t>
      </w:r>
      <w:r w:rsidR="00F5672D" w:rsidRPr="0053012C">
        <w:rPr>
          <w:rFonts w:eastAsia="Calibri" w:cs="Times New Roman"/>
          <w:szCs w:val="28"/>
          <w:lang w:val="uk-UA"/>
        </w:rPr>
        <w:t>40</w:t>
      </w:r>
      <w:r w:rsidRPr="0053012C">
        <w:rPr>
          <w:rFonts w:eastAsia="Calibri" w:cs="Times New Roman"/>
          <w:szCs w:val="28"/>
          <w:lang w:val="uk-UA"/>
        </w:rPr>
        <w:t xml:space="preserve">±0,30 с </w:t>
      </w:r>
      <w:r w:rsidRPr="0053012C">
        <w:rPr>
          <w:rFonts w:eastAsia="Calibri" w:cs="Times New Roman"/>
          <w:lang w:val="uk-UA"/>
        </w:rPr>
        <w:t>виявлено достовірні відмінності (t=</w:t>
      </w:r>
      <w:r w:rsidR="00F5672D" w:rsidRPr="0053012C">
        <w:rPr>
          <w:rFonts w:eastAsia="Calibri" w:cs="Times New Roman"/>
          <w:lang w:val="uk-UA"/>
        </w:rPr>
        <w:t>5,82</w:t>
      </w:r>
      <w:r w:rsidRPr="0053012C">
        <w:rPr>
          <w:rFonts w:eastAsia="Calibri" w:cs="Times New Roman"/>
          <w:lang w:val="uk-UA"/>
        </w:rPr>
        <w:t xml:space="preserve">); </w:t>
      </w:r>
    </w:p>
    <w:p w:rsidR="00A6006F" w:rsidRPr="0053012C" w:rsidRDefault="00A6006F" w:rsidP="00A6006F">
      <w:pPr>
        <w:rPr>
          <w:rFonts w:eastAsia="Calibri" w:cs="Times New Roman"/>
          <w:lang w:val="uk-UA"/>
        </w:rPr>
      </w:pPr>
      <w:r w:rsidRPr="0053012C">
        <w:rPr>
          <w:rFonts w:eastAsia="Calibri" w:cs="Times New Roman"/>
          <w:lang w:val="uk-UA"/>
        </w:rPr>
        <w:t>між показниками тесту «Статична рівновага (визначення часу утримання статичної пози на одній нозі з заплющеними очима), с»</w:t>
      </w:r>
      <w:r w:rsidR="0044505E" w:rsidRPr="0053012C">
        <w:rPr>
          <w:rFonts w:eastAsia="Calibri" w:cs="Times New Roman"/>
          <w:lang w:val="uk-UA"/>
        </w:rPr>
        <w:t xml:space="preserve"> </w:t>
      </w:r>
      <w:r w:rsidRPr="0053012C">
        <w:rPr>
          <w:rFonts w:eastAsia="Calibri" w:cs="Times New Roman"/>
          <w:lang w:val="uk-UA"/>
        </w:rPr>
        <w:t xml:space="preserve">показники учнів контрольної групи складали </w:t>
      </w:r>
      <w:r w:rsidR="00F5672D" w:rsidRPr="0053012C">
        <w:rPr>
          <w:rFonts w:eastAsia="Calibri" w:cs="Times New Roman"/>
          <w:szCs w:val="28"/>
          <w:lang w:val="uk-UA"/>
        </w:rPr>
        <w:t>8,4</w:t>
      </w:r>
      <w:r w:rsidRPr="0053012C">
        <w:rPr>
          <w:rFonts w:eastAsia="Calibri" w:cs="Times New Roman"/>
          <w:szCs w:val="28"/>
          <w:lang w:val="uk-UA"/>
        </w:rPr>
        <w:t>0±0,</w:t>
      </w:r>
      <w:r w:rsidR="00F5672D" w:rsidRPr="0053012C">
        <w:rPr>
          <w:rFonts w:eastAsia="Calibri" w:cs="Times New Roman"/>
          <w:szCs w:val="28"/>
          <w:lang w:val="uk-UA"/>
        </w:rPr>
        <w:t>9</w:t>
      </w:r>
      <w:r w:rsidRPr="0053012C">
        <w:rPr>
          <w:rFonts w:eastAsia="Calibri" w:cs="Times New Roman"/>
          <w:szCs w:val="28"/>
          <w:lang w:val="uk-UA"/>
        </w:rPr>
        <w:t>0 с</w:t>
      </w:r>
      <w:r w:rsidRPr="0053012C">
        <w:rPr>
          <w:rFonts w:eastAsia="Calibri" w:cs="Times New Roman"/>
          <w:lang w:val="uk-UA"/>
        </w:rPr>
        <w:t xml:space="preserve">, а експериментальної групи – </w:t>
      </w:r>
      <w:r w:rsidRPr="0053012C">
        <w:rPr>
          <w:rFonts w:eastAsia="Calibri" w:cs="Times New Roman"/>
          <w:szCs w:val="28"/>
          <w:lang w:val="uk-UA"/>
        </w:rPr>
        <w:t>1</w:t>
      </w:r>
      <w:r w:rsidR="00F5672D" w:rsidRPr="0053012C">
        <w:rPr>
          <w:rFonts w:eastAsia="Calibri" w:cs="Times New Roman"/>
          <w:szCs w:val="28"/>
          <w:lang w:val="uk-UA"/>
        </w:rPr>
        <w:t>6</w:t>
      </w:r>
      <w:r w:rsidRPr="0053012C">
        <w:rPr>
          <w:rFonts w:eastAsia="Calibri" w:cs="Times New Roman"/>
          <w:szCs w:val="28"/>
          <w:lang w:val="uk-UA"/>
        </w:rPr>
        <w:t>,</w:t>
      </w:r>
      <w:r w:rsidR="00F5672D" w:rsidRPr="0053012C">
        <w:rPr>
          <w:rFonts w:eastAsia="Calibri" w:cs="Times New Roman"/>
          <w:szCs w:val="28"/>
          <w:lang w:val="uk-UA"/>
        </w:rPr>
        <w:t>70±1,2</w:t>
      </w:r>
      <w:r w:rsidRPr="0053012C">
        <w:rPr>
          <w:rFonts w:eastAsia="Calibri" w:cs="Times New Roman"/>
          <w:szCs w:val="28"/>
          <w:lang w:val="uk-UA"/>
        </w:rPr>
        <w:t xml:space="preserve">0 с </w:t>
      </w:r>
      <w:r w:rsidRPr="0053012C">
        <w:rPr>
          <w:rFonts w:eastAsia="Calibri" w:cs="Times New Roman"/>
          <w:lang w:val="uk-UA"/>
        </w:rPr>
        <w:t>виявлено достовірні відмінності (t=</w:t>
      </w:r>
      <w:r w:rsidR="00F5672D" w:rsidRPr="0053012C">
        <w:rPr>
          <w:rFonts w:eastAsia="Calibri" w:cs="Times New Roman"/>
          <w:lang w:val="uk-UA"/>
        </w:rPr>
        <w:t>5</w:t>
      </w:r>
      <w:r w:rsidRPr="0053012C">
        <w:rPr>
          <w:rFonts w:eastAsia="Calibri" w:cs="Times New Roman"/>
          <w:lang w:val="uk-UA"/>
        </w:rPr>
        <w:t>,5</w:t>
      </w:r>
      <w:r w:rsidR="00F5672D" w:rsidRPr="0053012C">
        <w:rPr>
          <w:rFonts w:eastAsia="Calibri" w:cs="Times New Roman"/>
          <w:lang w:val="uk-UA"/>
        </w:rPr>
        <w:t>3</w:t>
      </w:r>
      <w:r w:rsidRPr="0053012C">
        <w:rPr>
          <w:rFonts w:eastAsia="Calibri" w:cs="Times New Roman"/>
          <w:lang w:val="uk-UA"/>
        </w:rPr>
        <w:t>).</w:t>
      </w:r>
    </w:p>
    <w:p w:rsidR="00A6006F" w:rsidRPr="0053012C" w:rsidRDefault="00A6006F" w:rsidP="00A6006F">
      <w:pPr>
        <w:rPr>
          <w:rFonts w:eastAsia="Calibri" w:cs="Times New Roman"/>
          <w:lang w:val="uk-UA"/>
        </w:rPr>
      </w:pPr>
      <w:r w:rsidRPr="0053012C">
        <w:rPr>
          <w:rFonts w:eastAsia="Calibri" w:cs="Times New Roman"/>
          <w:lang w:val="uk-UA"/>
        </w:rPr>
        <w:t xml:space="preserve">За даними показниками фізичної підготовленості нами було вивчено достовірність приросту показників та динаміку розподілу за </w:t>
      </w:r>
      <w:r w:rsidR="00675EB6" w:rsidRPr="0053012C">
        <w:rPr>
          <w:rFonts w:eastAsia="Calibri" w:cs="Times New Roman"/>
          <w:lang w:val="uk-UA"/>
        </w:rPr>
        <w:t>рівнями у контрольній (табл. 3.3</w:t>
      </w:r>
      <w:r w:rsidRPr="0053012C">
        <w:rPr>
          <w:rFonts w:eastAsia="Calibri" w:cs="Times New Roman"/>
          <w:lang w:val="uk-UA"/>
        </w:rPr>
        <w:t>, рис.3.1) і експериментальній (табл. 3.</w:t>
      </w:r>
      <w:r w:rsidR="00675EB6" w:rsidRPr="0053012C">
        <w:rPr>
          <w:rFonts w:eastAsia="Calibri" w:cs="Times New Roman"/>
          <w:lang w:val="uk-UA"/>
        </w:rPr>
        <w:t>4</w:t>
      </w:r>
      <w:r w:rsidRPr="0053012C">
        <w:rPr>
          <w:rFonts w:eastAsia="Calibri" w:cs="Times New Roman"/>
          <w:lang w:val="uk-UA"/>
        </w:rPr>
        <w:t>, рис. 3.2) групах між початком і кінцем експерименту.</w:t>
      </w:r>
    </w:p>
    <w:p w:rsidR="00A6006F" w:rsidRPr="0053012C" w:rsidRDefault="00A6006F" w:rsidP="00A6006F">
      <w:pPr>
        <w:rPr>
          <w:rFonts w:eastAsia="Calibri" w:cs="Times New Roman"/>
          <w:lang w:val="uk-UA"/>
        </w:rPr>
      </w:pPr>
    </w:p>
    <w:p w:rsidR="00A6006F" w:rsidRPr="0053012C" w:rsidRDefault="00A6006F" w:rsidP="005B3174">
      <w:pPr>
        <w:keepNext/>
        <w:keepLines/>
        <w:spacing w:before="200"/>
        <w:jc w:val="right"/>
        <w:outlineLvl w:val="2"/>
        <w:rPr>
          <w:rFonts w:eastAsia="Times New Roman" w:cs="Times New Roman"/>
          <w:bCs/>
          <w:lang w:val="uk-UA"/>
        </w:rPr>
      </w:pPr>
      <w:bookmarkStart w:id="42" w:name="_Toc533801523"/>
      <w:r w:rsidRPr="0053012C">
        <w:rPr>
          <w:rFonts w:eastAsia="Times New Roman" w:cs="Times New Roman"/>
          <w:bCs/>
          <w:lang w:val="uk-UA"/>
        </w:rPr>
        <w:t>Таблиця 3.</w:t>
      </w:r>
      <w:bookmarkEnd w:id="42"/>
      <w:r w:rsidR="00A874C7" w:rsidRPr="0053012C">
        <w:rPr>
          <w:rFonts w:eastAsia="Times New Roman" w:cs="Times New Roman"/>
          <w:bCs/>
          <w:lang w:val="uk-UA"/>
        </w:rPr>
        <w:t>3</w:t>
      </w:r>
    </w:p>
    <w:p w:rsidR="00A6006F" w:rsidRPr="0053012C" w:rsidRDefault="00A6006F" w:rsidP="00074FE2">
      <w:pPr>
        <w:jc w:val="center"/>
        <w:rPr>
          <w:rFonts w:eastAsia="Calibri" w:cs="Times New Roman"/>
          <w:szCs w:val="28"/>
          <w:lang w:val="uk-UA"/>
        </w:rPr>
      </w:pPr>
      <w:r w:rsidRPr="0053012C">
        <w:rPr>
          <w:rFonts w:eastAsia="Calibri" w:cs="Times New Roman"/>
          <w:lang w:val="uk-UA"/>
        </w:rPr>
        <w:t xml:space="preserve">Динаміка показників фізичної підготовленості </w:t>
      </w:r>
      <w:r w:rsidR="00074FE2" w:rsidRPr="0053012C">
        <w:rPr>
          <w:rFonts w:eastAsia="Calibri" w:cs="Times New Roman"/>
          <w:lang w:val="uk-UA"/>
        </w:rPr>
        <w:t>учнів</w:t>
      </w:r>
      <w:r w:rsidRPr="0053012C">
        <w:rPr>
          <w:rFonts w:eastAsia="Calibri" w:cs="Times New Roman"/>
          <w:lang w:val="uk-UA"/>
        </w:rPr>
        <w:t xml:space="preserve"> </w:t>
      </w:r>
      <w:r w:rsidR="00074FE2" w:rsidRPr="0053012C">
        <w:rPr>
          <w:rFonts w:eastAsia="Calibri" w:cs="Times New Roman"/>
          <w:lang w:val="uk-UA"/>
        </w:rPr>
        <w:t>КГ</w:t>
      </w:r>
    </w:p>
    <w:tbl>
      <w:tblPr>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663"/>
        <w:gridCol w:w="4163"/>
        <w:gridCol w:w="973"/>
        <w:gridCol w:w="8"/>
        <w:gridCol w:w="841"/>
        <w:gridCol w:w="981"/>
        <w:gridCol w:w="15"/>
        <w:gridCol w:w="864"/>
        <w:gridCol w:w="1058"/>
      </w:tblGrid>
      <w:tr w:rsidR="001E4CF9" w:rsidRPr="0053012C" w:rsidTr="00532187">
        <w:trPr>
          <w:trHeight w:val="586"/>
        </w:trPr>
        <w:tc>
          <w:tcPr>
            <w:tcW w:w="663" w:type="dxa"/>
            <w:vMerge w:val="restart"/>
            <w:tcBorders>
              <w:top w:val="single" w:sz="4" w:space="0" w:color="000000"/>
              <w:left w:val="single" w:sz="4" w:space="0" w:color="000000"/>
              <w:right w:val="single" w:sz="4" w:space="0" w:color="000000"/>
            </w:tcBorders>
            <w:shd w:val="clear" w:color="auto" w:fill="auto"/>
            <w:vAlign w:val="center"/>
          </w:tcPr>
          <w:p w:rsidR="001E4CF9" w:rsidRPr="0053012C" w:rsidRDefault="001E4CF9" w:rsidP="00AC7655">
            <w:pPr>
              <w:spacing w:line="240" w:lineRule="auto"/>
              <w:ind w:firstLine="0"/>
              <w:rPr>
                <w:rFonts w:eastAsia="Calibri" w:cs="Times New Roman"/>
                <w:lang w:val="uk-UA"/>
              </w:rPr>
            </w:pPr>
            <w:r w:rsidRPr="0053012C">
              <w:rPr>
                <w:rFonts w:eastAsia="Calibri" w:cs="Times New Roman"/>
                <w:lang w:val="uk-UA"/>
              </w:rPr>
              <w:t>№</w:t>
            </w:r>
          </w:p>
        </w:tc>
        <w:tc>
          <w:tcPr>
            <w:tcW w:w="4163" w:type="dxa"/>
            <w:vMerge w:val="restart"/>
            <w:tcBorders>
              <w:top w:val="single" w:sz="4" w:space="0" w:color="000000"/>
              <w:left w:val="single" w:sz="4" w:space="0" w:color="000000"/>
              <w:right w:val="single" w:sz="4" w:space="0" w:color="000000"/>
            </w:tcBorders>
            <w:shd w:val="clear" w:color="auto" w:fill="auto"/>
            <w:vAlign w:val="center"/>
          </w:tcPr>
          <w:p w:rsidR="001E4CF9" w:rsidRPr="0053012C" w:rsidRDefault="001E4CF9" w:rsidP="00AC7655">
            <w:pPr>
              <w:spacing w:line="240" w:lineRule="auto"/>
              <w:ind w:firstLine="0"/>
              <w:jc w:val="center"/>
              <w:rPr>
                <w:rFonts w:eastAsia="Calibri" w:cs="Times New Roman"/>
                <w:lang w:val="uk-UA"/>
              </w:rPr>
            </w:pPr>
            <w:r w:rsidRPr="0053012C">
              <w:rPr>
                <w:rFonts w:eastAsia="Calibri" w:cs="Times New Roman"/>
                <w:lang w:val="uk-UA"/>
              </w:rPr>
              <w:t>Показники</w:t>
            </w:r>
          </w:p>
        </w:tc>
        <w:tc>
          <w:tcPr>
            <w:tcW w:w="47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E4CF9" w:rsidRPr="0053012C" w:rsidRDefault="001E4CF9" w:rsidP="00AC7655">
            <w:pPr>
              <w:spacing w:line="240" w:lineRule="auto"/>
              <w:ind w:firstLine="0"/>
              <w:jc w:val="center"/>
              <w:rPr>
                <w:rFonts w:eastAsia="Calibri" w:cs="Times New Roman"/>
                <w:lang w:val="uk-UA"/>
              </w:rPr>
            </w:pPr>
            <w:r w:rsidRPr="0053012C">
              <w:rPr>
                <w:rFonts w:eastAsia="Calibri" w:cs="Times New Roman"/>
                <w:lang w:val="uk-UA"/>
              </w:rPr>
              <w:t>КГ</w:t>
            </w:r>
          </w:p>
        </w:tc>
      </w:tr>
      <w:tr w:rsidR="001E4CF9" w:rsidRPr="0053012C" w:rsidTr="00532187">
        <w:trPr>
          <w:trHeight w:val="475"/>
        </w:trPr>
        <w:tc>
          <w:tcPr>
            <w:tcW w:w="663" w:type="dxa"/>
            <w:vMerge/>
            <w:tcBorders>
              <w:left w:val="single" w:sz="4" w:space="0" w:color="000000"/>
              <w:right w:val="single" w:sz="4" w:space="0" w:color="000000"/>
            </w:tcBorders>
            <w:shd w:val="clear" w:color="auto" w:fill="auto"/>
          </w:tcPr>
          <w:p w:rsidR="001E4CF9" w:rsidRPr="0053012C" w:rsidRDefault="001E4CF9" w:rsidP="00AC7655">
            <w:pPr>
              <w:spacing w:line="240" w:lineRule="auto"/>
              <w:ind w:firstLine="0"/>
              <w:rPr>
                <w:rFonts w:eastAsia="Calibri" w:cs="Times New Roman"/>
                <w:lang w:val="uk-UA"/>
              </w:rPr>
            </w:pPr>
          </w:p>
        </w:tc>
        <w:tc>
          <w:tcPr>
            <w:tcW w:w="4163" w:type="dxa"/>
            <w:vMerge/>
            <w:tcBorders>
              <w:left w:val="single" w:sz="4" w:space="0" w:color="000000"/>
              <w:right w:val="single" w:sz="4" w:space="0" w:color="000000"/>
            </w:tcBorders>
            <w:shd w:val="clear" w:color="auto" w:fill="auto"/>
            <w:vAlign w:val="center"/>
          </w:tcPr>
          <w:p w:rsidR="001E4CF9" w:rsidRPr="0053012C" w:rsidRDefault="001E4CF9" w:rsidP="00AC7655">
            <w:pPr>
              <w:spacing w:line="240" w:lineRule="auto"/>
              <w:ind w:firstLine="0"/>
              <w:rPr>
                <w:rFonts w:eastAsia="Calibri" w:cs="Times New Roman"/>
                <w:lang w:val="uk-UA"/>
              </w:rPr>
            </w:pP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4CF9" w:rsidRPr="0053012C" w:rsidRDefault="001E4CF9" w:rsidP="00AC7655">
            <w:pPr>
              <w:spacing w:line="240" w:lineRule="auto"/>
              <w:ind w:firstLine="0"/>
              <w:jc w:val="center"/>
              <w:rPr>
                <w:rFonts w:eastAsia="Calibri" w:cs="Times New Roman"/>
                <w:lang w:val="uk-UA"/>
              </w:rPr>
            </w:pPr>
            <w:r w:rsidRPr="0053012C">
              <w:rPr>
                <w:rFonts w:eastAsia="Calibri" w:cs="Times New Roman"/>
                <w:lang w:val="uk-UA"/>
              </w:rPr>
              <w:t>ПЕ</w:t>
            </w:r>
          </w:p>
        </w:tc>
        <w:tc>
          <w:tcPr>
            <w:tcW w:w="1860" w:type="dxa"/>
            <w:gridSpan w:val="3"/>
            <w:tcBorders>
              <w:top w:val="single" w:sz="4" w:space="0" w:color="000000"/>
              <w:left w:val="single" w:sz="4" w:space="0" w:color="000000"/>
              <w:right w:val="single" w:sz="4" w:space="0" w:color="000000"/>
            </w:tcBorders>
            <w:shd w:val="clear" w:color="auto" w:fill="auto"/>
            <w:vAlign w:val="center"/>
          </w:tcPr>
          <w:p w:rsidR="001E4CF9" w:rsidRPr="0053012C" w:rsidRDefault="001E4CF9" w:rsidP="00AC7655">
            <w:pPr>
              <w:spacing w:line="240" w:lineRule="auto"/>
              <w:ind w:firstLine="0"/>
              <w:jc w:val="center"/>
              <w:rPr>
                <w:rFonts w:eastAsia="Calibri" w:cs="Times New Roman"/>
                <w:lang w:val="uk-UA"/>
              </w:rPr>
            </w:pPr>
            <w:r w:rsidRPr="0053012C">
              <w:rPr>
                <w:rFonts w:eastAsia="Calibri" w:cs="Times New Roman"/>
                <w:lang w:val="uk-UA"/>
              </w:rPr>
              <w:t>ПЕ</w:t>
            </w:r>
          </w:p>
        </w:tc>
        <w:tc>
          <w:tcPr>
            <w:tcW w:w="1058" w:type="dxa"/>
            <w:vMerge w:val="restart"/>
            <w:tcBorders>
              <w:top w:val="single" w:sz="4" w:space="0" w:color="000000"/>
              <w:left w:val="single" w:sz="4" w:space="0" w:color="000000"/>
              <w:right w:val="single" w:sz="4" w:space="0" w:color="000000"/>
            </w:tcBorders>
            <w:shd w:val="clear" w:color="auto" w:fill="auto"/>
            <w:vAlign w:val="center"/>
          </w:tcPr>
          <w:p w:rsidR="001E4CF9" w:rsidRPr="0053012C" w:rsidRDefault="001E4CF9" w:rsidP="00AC7655">
            <w:pPr>
              <w:spacing w:line="240" w:lineRule="auto"/>
              <w:ind w:firstLine="0"/>
              <w:rPr>
                <w:rFonts w:eastAsia="Calibri" w:cs="Times New Roman"/>
                <w:lang w:val="uk-UA"/>
              </w:rPr>
            </w:pPr>
            <w:r w:rsidRPr="0053012C">
              <w:rPr>
                <w:rFonts w:eastAsia="Calibri" w:cs="Times New Roman"/>
                <w:lang w:val="uk-UA"/>
              </w:rPr>
              <w:t>t</w:t>
            </w:r>
            <w:r w:rsidRPr="0053012C">
              <w:rPr>
                <w:rFonts w:eastAsia="Calibri" w:cs="Times New Roman"/>
                <w:vertAlign w:val="subscript"/>
                <w:lang w:val="uk-UA"/>
              </w:rPr>
              <w:t>розр</w:t>
            </w:r>
          </w:p>
        </w:tc>
      </w:tr>
      <w:tr w:rsidR="00264ACF" w:rsidRPr="0053012C" w:rsidTr="00532187">
        <w:trPr>
          <w:trHeight w:val="474"/>
        </w:trPr>
        <w:tc>
          <w:tcPr>
            <w:tcW w:w="663" w:type="dxa"/>
            <w:vMerge/>
            <w:tcBorders>
              <w:left w:val="single" w:sz="4" w:space="0" w:color="000000"/>
              <w:bottom w:val="single" w:sz="4" w:space="0" w:color="000000"/>
              <w:right w:val="single" w:sz="4" w:space="0" w:color="000000"/>
            </w:tcBorders>
            <w:shd w:val="clear" w:color="auto" w:fill="auto"/>
          </w:tcPr>
          <w:p w:rsidR="001E4CF9" w:rsidRPr="0053012C" w:rsidRDefault="001E4CF9" w:rsidP="00AC7655">
            <w:pPr>
              <w:spacing w:line="240" w:lineRule="auto"/>
              <w:ind w:firstLine="0"/>
              <w:rPr>
                <w:rFonts w:eastAsia="Calibri" w:cs="Times New Roman"/>
                <w:lang w:val="uk-UA"/>
              </w:rPr>
            </w:pPr>
          </w:p>
        </w:tc>
        <w:tc>
          <w:tcPr>
            <w:tcW w:w="4163" w:type="dxa"/>
            <w:vMerge/>
            <w:tcBorders>
              <w:left w:val="single" w:sz="4" w:space="0" w:color="000000"/>
              <w:bottom w:val="single" w:sz="4" w:space="0" w:color="000000"/>
              <w:right w:val="single" w:sz="4" w:space="0" w:color="000000"/>
            </w:tcBorders>
            <w:shd w:val="clear" w:color="auto" w:fill="auto"/>
            <w:vAlign w:val="center"/>
          </w:tcPr>
          <w:p w:rsidR="001E4CF9" w:rsidRPr="0053012C" w:rsidRDefault="001E4CF9" w:rsidP="00AC7655">
            <w:pPr>
              <w:spacing w:line="240" w:lineRule="auto"/>
              <w:ind w:firstLine="0"/>
              <w:rPr>
                <w:rFonts w:eastAsia="Calibri" w:cs="Times New Roman"/>
                <w:lang w:val="uk-UA"/>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CF9" w:rsidRPr="0053012C" w:rsidRDefault="001E4CF9" w:rsidP="00AC7655">
            <w:pPr>
              <w:spacing w:line="240" w:lineRule="auto"/>
              <w:ind w:firstLine="0"/>
              <w:jc w:val="center"/>
              <w:rPr>
                <w:rFonts w:eastAsia="Calibri" w:cs="Times New Roman"/>
                <w:lang w:val="en-US"/>
              </w:rPr>
            </w:pPr>
            <w:r w:rsidRPr="0053012C">
              <w:rPr>
                <w:rFonts w:eastAsia="Calibri" w:cs="Times New Roman"/>
                <w:lang w:val="en-US"/>
              </w:rPr>
              <w:t>M</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CF9" w:rsidRPr="0053012C" w:rsidRDefault="001E4CF9" w:rsidP="00AC7655">
            <w:pPr>
              <w:spacing w:line="240" w:lineRule="auto"/>
              <w:ind w:firstLine="0"/>
              <w:jc w:val="center"/>
              <w:rPr>
                <w:rFonts w:eastAsia="Calibri" w:cs="Times New Roman"/>
                <w:lang w:val="en-US"/>
              </w:rPr>
            </w:pPr>
            <w:r w:rsidRPr="0053012C">
              <w:rPr>
                <w:rFonts w:eastAsia="Calibri" w:cs="Times New Roman"/>
                <w:lang w:val="en-US"/>
              </w:rPr>
              <w:t>m</w:t>
            </w:r>
          </w:p>
        </w:tc>
        <w:tc>
          <w:tcPr>
            <w:tcW w:w="996" w:type="dxa"/>
            <w:gridSpan w:val="2"/>
            <w:tcBorders>
              <w:left w:val="single" w:sz="4" w:space="0" w:color="000000"/>
              <w:bottom w:val="single" w:sz="4" w:space="0" w:color="000000"/>
              <w:right w:val="single" w:sz="4" w:space="0" w:color="000000"/>
            </w:tcBorders>
            <w:shd w:val="clear" w:color="auto" w:fill="auto"/>
            <w:vAlign w:val="center"/>
          </w:tcPr>
          <w:p w:rsidR="001E4CF9" w:rsidRPr="0053012C" w:rsidRDefault="001E4CF9" w:rsidP="00AC7655">
            <w:pPr>
              <w:spacing w:line="240" w:lineRule="auto"/>
              <w:ind w:firstLine="0"/>
              <w:jc w:val="center"/>
              <w:rPr>
                <w:rFonts w:eastAsia="Calibri" w:cs="Times New Roman"/>
                <w:lang w:val="en-US"/>
              </w:rPr>
            </w:pPr>
            <w:r w:rsidRPr="0053012C">
              <w:rPr>
                <w:rFonts w:eastAsia="Calibri" w:cs="Times New Roman"/>
                <w:lang w:val="en-US"/>
              </w:rPr>
              <w:t>M</w:t>
            </w:r>
          </w:p>
        </w:tc>
        <w:tc>
          <w:tcPr>
            <w:tcW w:w="864" w:type="dxa"/>
            <w:tcBorders>
              <w:left w:val="single" w:sz="4" w:space="0" w:color="000000"/>
              <w:bottom w:val="single" w:sz="4" w:space="0" w:color="000000"/>
              <w:right w:val="single" w:sz="4" w:space="0" w:color="000000"/>
            </w:tcBorders>
            <w:shd w:val="clear" w:color="auto" w:fill="auto"/>
            <w:vAlign w:val="center"/>
          </w:tcPr>
          <w:p w:rsidR="001E4CF9" w:rsidRPr="0053012C" w:rsidRDefault="001E4CF9" w:rsidP="00AC7655">
            <w:pPr>
              <w:spacing w:line="240" w:lineRule="auto"/>
              <w:ind w:firstLine="0"/>
              <w:jc w:val="center"/>
              <w:rPr>
                <w:rFonts w:eastAsia="Calibri" w:cs="Times New Roman"/>
                <w:lang w:val="en-US"/>
              </w:rPr>
            </w:pPr>
            <w:r w:rsidRPr="0053012C">
              <w:rPr>
                <w:rFonts w:eastAsia="Calibri" w:cs="Times New Roman"/>
                <w:lang w:val="en-US"/>
              </w:rPr>
              <w:t>m</w:t>
            </w:r>
          </w:p>
        </w:tc>
        <w:tc>
          <w:tcPr>
            <w:tcW w:w="1058" w:type="dxa"/>
            <w:vMerge/>
            <w:tcBorders>
              <w:left w:val="single" w:sz="4" w:space="0" w:color="000000"/>
              <w:bottom w:val="single" w:sz="4" w:space="0" w:color="000000"/>
              <w:right w:val="single" w:sz="4" w:space="0" w:color="000000"/>
            </w:tcBorders>
            <w:shd w:val="clear" w:color="auto" w:fill="auto"/>
            <w:vAlign w:val="center"/>
          </w:tcPr>
          <w:p w:rsidR="001E4CF9" w:rsidRPr="0053012C" w:rsidRDefault="001E4CF9" w:rsidP="00AC7655">
            <w:pPr>
              <w:spacing w:line="240" w:lineRule="auto"/>
              <w:ind w:firstLine="0"/>
              <w:rPr>
                <w:rFonts w:eastAsia="Calibri" w:cs="Times New Roman"/>
                <w:lang w:val="uk-UA"/>
              </w:rPr>
            </w:pPr>
          </w:p>
        </w:tc>
      </w:tr>
      <w:tr w:rsidR="00264ACF" w:rsidRPr="0053012C" w:rsidTr="00532187">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1</w:t>
            </w:r>
          </w:p>
        </w:tc>
        <w:tc>
          <w:tcPr>
            <w:tcW w:w="4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Біг 30 м, с</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4,71</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0,12</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4,50</w:t>
            </w:r>
          </w:p>
        </w:tc>
        <w:tc>
          <w:tcPr>
            <w:tcW w:w="879"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0,10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1,34</w:t>
            </w:r>
          </w:p>
        </w:tc>
      </w:tr>
      <w:tr w:rsidR="00264ACF" w:rsidRPr="0053012C" w:rsidTr="00532187">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2</w:t>
            </w:r>
          </w:p>
        </w:tc>
        <w:tc>
          <w:tcPr>
            <w:tcW w:w="4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Стрибок у довжину з місця, см</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185,00</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15,00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204,00</w:t>
            </w:r>
          </w:p>
        </w:tc>
        <w:tc>
          <w:tcPr>
            <w:tcW w:w="879"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6,00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1,18</w:t>
            </w:r>
          </w:p>
        </w:tc>
      </w:tr>
      <w:tr w:rsidR="00264ACF" w:rsidRPr="0053012C" w:rsidTr="00532187">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3</w:t>
            </w:r>
          </w:p>
        </w:tc>
        <w:tc>
          <w:tcPr>
            <w:tcW w:w="4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Times New Roman" w:cs="Times New Roman"/>
                <w:szCs w:val="28"/>
                <w:lang w:eastAsia="ru-RU"/>
              </w:rPr>
              <w:t>1</w:t>
            </w:r>
            <w:r w:rsidRPr="0053012C">
              <w:rPr>
                <w:rFonts w:eastAsia="Times New Roman" w:cs="Times New Roman"/>
                <w:szCs w:val="28"/>
                <w:lang w:val="uk-UA" w:eastAsia="ru-RU"/>
              </w:rPr>
              <w:t>5</w:t>
            </w:r>
            <w:r w:rsidRPr="0053012C">
              <w:rPr>
                <w:rFonts w:eastAsia="Times New Roman" w:cs="Times New Roman"/>
                <w:szCs w:val="28"/>
                <w:lang w:eastAsia="ru-RU"/>
              </w:rPr>
              <w:t xml:space="preserve"> одиночних прямих ударі</w:t>
            </w:r>
            <w:proofErr w:type="gramStart"/>
            <w:r w:rsidRPr="0053012C">
              <w:rPr>
                <w:rFonts w:eastAsia="Times New Roman" w:cs="Times New Roman"/>
                <w:szCs w:val="28"/>
                <w:lang w:eastAsia="ru-RU"/>
              </w:rPr>
              <w:t>в</w:t>
            </w:r>
            <w:proofErr w:type="gramEnd"/>
            <w:r w:rsidRPr="0053012C">
              <w:rPr>
                <w:rFonts w:eastAsia="Times New Roman" w:cs="Times New Roman"/>
                <w:szCs w:val="28"/>
                <w:lang w:val="uk-UA" w:eastAsia="ru-RU"/>
              </w:rPr>
              <w:t xml:space="preserve">, </w:t>
            </w:r>
            <w:r w:rsidRPr="0053012C">
              <w:rPr>
                <w:rFonts w:eastAsia="Times New Roman" w:cs="Times New Roman"/>
                <w:szCs w:val="28"/>
                <w:lang w:eastAsia="ru-RU"/>
              </w:rPr>
              <w:t>с</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9,68</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0,50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8,50</w:t>
            </w:r>
          </w:p>
        </w:tc>
        <w:tc>
          <w:tcPr>
            <w:tcW w:w="879"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0,35</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1,93</w:t>
            </w:r>
          </w:p>
        </w:tc>
      </w:tr>
    </w:tbl>
    <w:p w:rsidR="00532187" w:rsidRPr="0053012C" w:rsidRDefault="00532187" w:rsidP="00532187">
      <w:pPr>
        <w:jc w:val="right"/>
        <w:rPr>
          <w:lang w:val="uk-UA"/>
        </w:rPr>
      </w:pPr>
      <w:r w:rsidRPr="0053012C">
        <w:rPr>
          <w:lang w:val="uk-UA"/>
        </w:rPr>
        <w:lastRenderedPageBreak/>
        <w:t>Продовженн табл. 3.3</w:t>
      </w:r>
    </w:p>
    <w:tbl>
      <w:tblPr>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663"/>
        <w:gridCol w:w="4163"/>
        <w:gridCol w:w="981"/>
        <w:gridCol w:w="841"/>
        <w:gridCol w:w="981"/>
        <w:gridCol w:w="879"/>
        <w:gridCol w:w="1058"/>
      </w:tblGrid>
      <w:tr w:rsidR="00264ACF" w:rsidRPr="0053012C" w:rsidTr="00532187">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4</w:t>
            </w:r>
          </w:p>
        </w:tc>
        <w:tc>
          <w:tcPr>
            <w:tcW w:w="4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Вис на зігнутих руках (кут у ліктьовому суглобі 90°), с</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15,92</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1,10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20,40</w:t>
            </w:r>
          </w:p>
        </w:tc>
        <w:tc>
          <w:tcPr>
            <w:tcW w:w="879" w:type="dxa"/>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2,00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1,96</w:t>
            </w:r>
          </w:p>
        </w:tc>
      </w:tr>
      <w:tr w:rsidR="00264ACF" w:rsidRPr="0053012C" w:rsidTr="00532187">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5</w:t>
            </w:r>
          </w:p>
        </w:tc>
        <w:tc>
          <w:tcPr>
            <w:tcW w:w="4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Підтягування на перекладині, кількість разів</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8,40</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0,20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9,10</w:t>
            </w:r>
          </w:p>
        </w:tc>
        <w:tc>
          <w:tcPr>
            <w:tcW w:w="879" w:type="dxa"/>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0,90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0,76</w:t>
            </w:r>
          </w:p>
        </w:tc>
      </w:tr>
      <w:tr w:rsidR="00264ACF" w:rsidRPr="0053012C" w:rsidTr="00532187">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6</w:t>
            </w:r>
          </w:p>
        </w:tc>
        <w:tc>
          <w:tcPr>
            <w:tcW w:w="4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Піднімання ніг до перекладини, кількість разів</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8,10</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0,20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8,90</w:t>
            </w:r>
          </w:p>
        </w:tc>
        <w:tc>
          <w:tcPr>
            <w:tcW w:w="879" w:type="dxa"/>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0,50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1,49</w:t>
            </w:r>
          </w:p>
        </w:tc>
      </w:tr>
      <w:tr w:rsidR="00264ACF" w:rsidRPr="0053012C" w:rsidTr="00532187">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7</w:t>
            </w:r>
          </w:p>
        </w:tc>
        <w:tc>
          <w:tcPr>
            <w:tcW w:w="4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 xml:space="preserve">Нахил тулуба вперед з положення сидячи, см </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4,70</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0,50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6,20</w:t>
            </w:r>
          </w:p>
        </w:tc>
        <w:tc>
          <w:tcPr>
            <w:tcW w:w="879" w:type="dxa"/>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0,80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1,59</w:t>
            </w:r>
          </w:p>
        </w:tc>
      </w:tr>
      <w:tr w:rsidR="00264ACF" w:rsidRPr="0053012C" w:rsidTr="00532187">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8</w:t>
            </w:r>
          </w:p>
        </w:tc>
        <w:tc>
          <w:tcPr>
            <w:tcW w:w="4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Міст, бали</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1,75</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0,10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2,10</w:t>
            </w:r>
          </w:p>
        </w:tc>
        <w:tc>
          <w:tcPr>
            <w:tcW w:w="879" w:type="dxa"/>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0,20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1,57</w:t>
            </w:r>
          </w:p>
        </w:tc>
      </w:tr>
      <w:tr w:rsidR="00264ACF" w:rsidRPr="0053012C" w:rsidTr="00532187">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9</w:t>
            </w:r>
          </w:p>
        </w:tc>
        <w:tc>
          <w:tcPr>
            <w:tcW w:w="4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Човниковий біг 9 м х 4, с</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15,30</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0,40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14,50</w:t>
            </w:r>
          </w:p>
        </w:tc>
        <w:tc>
          <w:tcPr>
            <w:tcW w:w="879" w:type="dxa"/>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0,20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1,79</w:t>
            </w:r>
          </w:p>
        </w:tc>
      </w:tr>
      <w:tr w:rsidR="00264ACF" w:rsidRPr="0053012C" w:rsidTr="00532187">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10</w:t>
            </w:r>
          </w:p>
        </w:tc>
        <w:tc>
          <w:tcPr>
            <w:tcW w:w="4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ACF" w:rsidRPr="0053012C" w:rsidRDefault="00264ACF" w:rsidP="00AC7655">
            <w:pPr>
              <w:spacing w:line="240" w:lineRule="auto"/>
              <w:ind w:firstLine="0"/>
              <w:rPr>
                <w:rFonts w:eastAsia="Calibri" w:cs="Times New Roman"/>
                <w:lang w:val="uk-UA"/>
              </w:rPr>
            </w:pPr>
            <w:r w:rsidRPr="0053012C">
              <w:rPr>
                <w:rFonts w:eastAsia="Calibri" w:cs="Times New Roman"/>
                <w:lang w:val="uk-UA"/>
              </w:rPr>
              <w:t>Статична рівновага (визначення часу утримання статичної пози на одній нозі з заплющеними очима), с</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8,20</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0,30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8,40</w:t>
            </w:r>
          </w:p>
        </w:tc>
        <w:tc>
          <w:tcPr>
            <w:tcW w:w="879" w:type="dxa"/>
            <w:tcBorders>
              <w:top w:val="single" w:sz="4" w:space="0" w:color="000000"/>
              <w:left w:val="single" w:sz="4" w:space="0" w:color="auto"/>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0,90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ACF" w:rsidRPr="0053012C" w:rsidRDefault="00264ACF" w:rsidP="00AC7655">
            <w:pPr>
              <w:ind w:firstLine="0"/>
              <w:jc w:val="center"/>
              <w:rPr>
                <w:rFonts w:cs="Times New Roman"/>
                <w:szCs w:val="28"/>
              </w:rPr>
            </w:pPr>
            <w:r w:rsidRPr="0053012C">
              <w:rPr>
                <w:rFonts w:cs="Times New Roman"/>
                <w:szCs w:val="28"/>
              </w:rPr>
              <w:t>0,21</w:t>
            </w:r>
          </w:p>
        </w:tc>
      </w:tr>
    </w:tbl>
    <w:p w:rsidR="001E4CF9" w:rsidRPr="0053012C" w:rsidRDefault="001E4CF9" w:rsidP="00A6006F">
      <w:pPr>
        <w:jc w:val="center"/>
        <w:rPr>
          <w:rFonts w:eastAsia="Calibri" w:cs="Times New Roman"/>
          <w:szCs w:val="28"/>
          <w:lang w:val="uk-UA"/>
        </w:rPr>
      </w:pPr>
    </w:p>
    <w:p w:rsidR="00A6006F" w:rsidRPr="0053012C" w:rsidRDefault="00A6006F" w:rsidP="00A6006F">
      <w:pPr>
        <w:rPr>
          <w:rFonts w:eastAsia="Calibri" w:cs="Times New Roman"/>
          <w:lang w:val="uk-UA"/>
        </w:rPr>
      </w:pPr>
    </w:p>
    <w:p w:rsidR="00A6006F" w:rsidRPr="0053012C" w:rsidRDefault="00A6006F" w:rsidP="00A6006F">
      <w:pPr>
        <w:rPr>
          <w:rFonts w:eastAsia="Calibri" w:cs="Times New Roman"/>
          <w:lang w:val="uk-UA"/>
        </w:rPr>
      </w:pPr>
      <w:r w:rsidRPr="0053012C">
        <w:rPr>
          <w:rFonts w:eastAsia="Calibri" w:cs="Times New Roman"/>
          <w:lang w:val="uk-UA"/>
        </w:rPr>
        <w:t>Серед результатів учнів контрольної групи не було виявлено достовірний приріст за жодним з показників.</w:t>
      </w:r>
    </w:p>
    <w:p w:rsidR="00A6006F" w:rsidRPr="0053012C" w:rsidRDefault="00A6006F" w:rsidP="00344504">
      <w:pPr>
        <w:ind w:firstLine="0"/>
        <w:rPr>
          <w:rFonts w:eastAsia="Calibri" w:cs="Times New Roman"/>
          <w:lang w:val="uk-UA"/>
        </w:rPr>
      </w:pPr>
      <w:r w:rsidRPr="0053012C">
        <w:rPr>
          <w:rFonts w:eastAsia="Calibri" w:cs="Times New Roman"/>
          <w:noProof/>
          <w:lang w:eastAsia="ru-RU"/>
        </w:rPr>
        <w:drawing>
          <wp:inline distT="0" distB="0" distL="0" distR="0">
            <wp:extent cx="5943600" cy="3629025"/>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006F" w:rsidRPr="0053012C" w:rsidRDefault="00A6006F" w:rsidP="008C75AD">
      <w:r w:rsidRPr="0053012C">
        <w:t xml:space="preserve">Рис. 3.1. Динаміка розподілу школярів контрольної групи за </w:t>
      </w:r>
      <w:proofErr w:type="gramStart"/>
      <w:r w:rsidRPr="0053012C">
        <w:t>р</w:t>
      </w:r>
      <w:proofErr w:type="gramEnd"/>
      <w:r w:rsidRPr="0053012C">
        <w:t>івнями фізичної підготовленості</w:t>
      </w:r>
    </w:p>
    <w:p w:rsidR="00A6006F" w:rsidRPr="0053012C" w:rsidRDefault="00A6006F" w:rsidP="005B3174">
      <w:pPr>
        <w:keepNext/>
        <w:keepLines/>
        <w:spacing w:before="200"/>
        <w:ind w:left="709"/>
        <w:jc w:val="right"/>
        <w:outlineLvl w:val="2"/>
        <w:rPr>
          <w:rFonts w:eastAsia="Times New Roman" w:cs="Times New Roman"/>
          <w:bCs/>
          <w:lang w:val="uk-UA"/>
        </w:rPr>
      </w:pPr>
      <w:bookmarkStart w:id="43" w:name="_Toc533801524"/>
      <w:r w:rsidRPr="0053012C">
        <w:rPr>
          <w:rFonts w:eastAsia="Times New Roman" w:cs="Times New Roman"/>
          <w:bCs/>
          <w:lang w:val="uk-UA"/>
        </w:rPr>
        <w:lastRenderedPageBreak/>
        <w:t>Таблиця 3.</w:t>
      </w:r>
      <w:bookmarkEnd w:id="43"/>
      <w:r w:rsidR="00A874C7" w:rsidRPr="0053012C">
        <w:rPr>
          <w:rFonts w:eastAsia="Times New Roman" w:cs="Times New Roman"/>
          <w:bCs/>
          <w:lang w:val="uk-UA"/>
        </w:rPr>
        <w:t>4</w:t>
      </w:r>
    </w:p>
    <w:p w:rsidR="00FC470A" w:rsidRPr="0053012C" w:rsidRDefault="00FC470A" w:rsidP="00FC470A">
      <w:pPr>
        <w:jc w:val="center"/>
        <w:rPr>
          <w:rFonts w:eastAsia="Calibri" w:cs="Times New Roman"/>
          <w:szCs w:val="28"/>
          <w:lang w:val="uk-UA"/>
        </w:rPr>
      </w:pPr>
      <w:r w:rsidRPr="0053012C">
        <w:rPr>
          <w:rFonts w:eastAsia="Calibri" w:cs="Times New Roman"/>
          <w:lang w:val="uk-UA"/>
        </w:rPr>
        <w:t>Динаміка показників фізичної підготовленості учнів ЕГ</w:t>
      </w:r>
    </w:p>
    <w:tbl>
      <w:tblPr>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656"/>
        <w:gridCol w:w="4079"/>
        <w:gridCol w:w="973"/>
        <w:gridCol w:w="8"/>
        <w:gridCol w:w="841"/>
        <w:gridCol w:w="981"/>
        <w:gridCol w:w="15"/>
        <w:gridCol w:w="858"/>
        <w:gridCol w:w="1155"/>
      </w:tblGrid>
      <w:tr w:rsidR="00FC470A" w:rsidRPr="0053012C" w:rsidTr="00FC7BD9">
        <w:trPr>
          <w:trHeight w:val="586"/>
        </w:trPr>
        <w:tc>
          <w:tcPr>
            <w:tcW w:w="656" w:type="dxa"/>
            <w:vMerge w:val="restart"/>
            <w:tcBorders>
              <w:top w:val="single" w:sz="4" w:space="0" w:color="000000"/>
              <w:left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w:t>
            </w:r>
          </w:p>
        </w:tc>
        <w:tc>
          <w:tcPr>
            <w:tcW w:w="4079" w:type="dxa"/>
            <w:vMerge w:val="restart"/>
            <w:tcBorders>
              <w:top w:val="single" w:sz="4" w:space="0" w:color="000000"/>
              <w:left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jc w:val="center"/>
              <w:rPr>
                <w:rFonts w:eastAsia="Calibri" w:cs="Times New Roman"/>
                <w:lang w:val="uk-UA"/>
              </w:rPr>
            </w:pPr>
            <w:r w:rsidRPr="0053012C">
              <w:rPr>
                <w:rFonts w:eastAsia="Calibri" w:cs="Times New Roman"/>
                <w:lang w:val="uk-UA"/>
              </w:rPr>
              <w:t>Показники</w:t>
            </w:r>
          </w:p>
        </w:tc>
        <w:tc>
          <w:tcPr>
            <w:tcW w:w="483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jc w:val="center"/>
              <w:rPr>
                <w:rFonts w:eastAsia="Calibri" w:cs="Times New Roman"/>
                <w:lang w:val="uk-UA"/>
              </w:rPr>
            </w:pPr>
            <w:r w:rsidRPr="0053012C">
              <w:rPr>
                <w:rFonts w:eastAsia="Calibri" w:cs="Times New Roman"/>
                <w:lang w:val="uk-UA"/>
              </w:rPr>
              <w:t>ЕГ</w:t>
            </w:r>
          </w:p>
        </w:tc>
      </w:tr>
      <w:tr w:rsidR="002E1160" w:rsidRPr="0053012C" w:rsidTr="00FC7BD9">
        <w:trPr>
          <w:trHeight w:val="475"/>
        </w:trPr>
        <w:tc>
          <w:tcPr>
            <w:tcW w:w="656" w:type="dxa"/>
            <w:vMerge/>
            <w:tcBorders>
              <w:left w:val="single" w:sz="4" w:space="0" w:color="000000"/>
              <w:right w:val="single" w:sz="4" w:space="0" w:color="000000"/>
            </w:tcBorders>
            <w:shd w:val="clear" w:color="auto" w:fill="auto"/>
          </w:tcPr>
          <w:p w:rsidR="00FC470A" w:rsidRPr="0053012C" w:rsidRDefault="00FC470A" w:rsidP="00AC7655">
            <w:pPr>
              <w:spacing w:line="240" w:lineRule="auto"/>
              <w:ind w:firstLine="0"/>
              <w:rPr>
                <w:rFonts w:eastAsia="Calibri" w:cs="Times New Roman"/>
                <w:lang w:val="uk-UA"/>
              </w:rPr>
            </w:pPr>
          </w:p>
        </w:tc>
        <w:tc>
          <w:tcPr>
            <w:tcW w:w="4079" w:type="dxa"/>
            <w:vMerge/>
            <w:tcBorders>
              <w:left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jc w:val="center"/>
              <w:rPr>
                <w:rFonts w:eastAsia="Calibri" w:cs="Times New Roman"/>
                <w:lang w:val="uk-UA"/>
              </w:rPr>
            </w:pPr>
            <w:r w:rsidRPr="0053012C">
              <w:rPr>
                <w:rFonts w:eastAsia="Calibri" w:cs="Times New Roman"/>
                <w:lang w:val="uk-UA"/>
              </w:rPr>
              <w:t>ПЕ</w:t>
            </w:r>
          </w:p>
        </w:tc>
        <w:tc>
          <w:tcPr>
            <w:tcW w:w="1854" w:type="dxa"/>
            <w:gridSpan w:val="3"/>
            <w:tcBorders>
              <w:top w:val="single" w:sz="4" w:space="0" w:color="000000"/>
              <w:left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jc w:val="center"/>
              <w:rPr>
                <w:rFonts w:eastAsia="Calibri" w:cs="Times New Roman"/>
                <w:lang w:val="uk-UA"/>
              </w:rPr>
            </w:pPr>
            <w:r w:rsidRPr="0053012C">
              <w:rPr>
                <w:rFonts w:eastAsia="Calibri" w:cs="Times New Roman"/>
                <w:lang w:val="uk-UA"/>
              </w:rPr>
              <w:t>ПЕ</w:t>
            </w:r>
          </w:p>
        </w:tc>
        <w:tc>
          <w:tcPr>
            <w:tcW w:w="1155" w:type="dxa"/>
            <w:vMerge w:val="restart"/>
            <w:tcBorders>
              <w:top w:val="single" w:sz="4" w:space="0" w:color="000000"/>
              <w:left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t</w:t>
            </w:r>
            <w:r w:rsidRPr="0053012C">
              <w:rPr>
                <w:rFonts w:eastAsia="Calibri" w:cs="Times New Roman"/>
                <w:vertAlign w:val="subscript"/>
                <w:lang w:val="uk-UA"/>
              </w:rPr>
              <w:t>розр</w:t>
            </w:r>
          </w:p>
        </w:tc>
      </w:tr>
      <w:tr w:rsidR="00FC470A" w:rsidRPr="0053012C" w:rsidTr="00FC7BD9">
        <w:trPr>
          <w:trHeight w:val="474"/>
        </w:trPr>
        <w:tc>
          <w:tcPr>
            <w:tcW w:w="656" w:type="dxa"/>
            <w:vMerge/>
            <w:tcBorders>
              <w:left w:val="single" w:sz="4" w:space="0" w:color="000000"/>
              <w:bottom w:val="single" w:sz="4" w:space="0" w:color="000000"/>
              <w:right w:val="single" w:sz="4" w:space="0" w:color="000000"/>
            </w:tcBorders>
            <w:shd w:val="clear" w:color="auto" w:fill="auto"/>
          </w:tcPr>
          <w:p w:rsidR="00FC470A" w:rsidRPr="0053012C" w:rsidRDefault="00FC470A" w:rsidP="00AC7655">
            <w:pPr>
              <w:spacing w:line="240" w:lineRule="auto"/>
              <w:ind w:firstLine="0"/>
              <w:rPr>
                <w:rFonts w:eastAsia="Calibri" w:cs="Times New Roman"/>
                <w:lang w:val="uk-UA"/>
              </w:rPr>
            </w:pPr>
          </w:p>
        </w:tc>
        <w:tc>
          <w:tcPr>
            <w:tcW w:w="4079" w:type="dxa"/>
            <w:vMerge/>
            <w:tcBorders>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jc w:val="center"/>
              <w:rPr>
                <w:rFonts w:eastAsia="Calibri" w:cs="Times New Roman"/>
                <w:lang w:val="en-US"/>
              </w:rPr>
            </w:pPr>
            <w:r w:rsidRPr="0053012C">
              <w:rPr>
                <w:rFonts w:eastAsia="Calibri" w:cs="Times New Roman"/>
                <w:lang w:val="en-US"/>
              </w:rPr>
              <w:t>M</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jc w:val="center"/>
              <w:rPr>
                <w:rFonts w:eastAsia="Calibri" w:cs="Times New Roman"/>
                <w:lang w:val="en-US"/>
              </w:rPr>
            </w:pPr>
            <w:r w:rsidRPr="0053012C">
              <w:rPr>
                <w:rFonts w:eastAsia="Calibri" w:cs="Times New Roman"/>
                <w:lang w:val="en-US"/>
              </w:rPr>
              <w:t>m</w:t>
            </w:r>
          </w:p>
        </w:tc>
        <w:tc>
          <w:tcPr>
            <w:tcW w:w="996" w:type="dxa"/>
            <w:gridSpan w:val="2"/>
            <w:tcBorders>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jc w:val="center"/>
              <w:rPr>
                <w:rFonts w:eastAsia="Calibri" w:cs="Times New Roman"/>
                <w:lang w:val="en-US"/>
              </w:rPr>
            </w:pPr>
            <w:r w:rsidRPr="0053012C">
              <w:rPr>
                <w:rFonts w:eastAsia="Calibri" w:cs="Times New Roman"/>
                <w:lang w:val="en-US"/>
              </w:rPr>
              <w:t>M</w:t>
            </w:r>
          </w:p>
        </w:tc>
        <w:tc>
          <w:tcPr>
            <w:tcW w:w="858" w:type="dxa"/>
            <w:tcBorders>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jc w:val="center"/>
              <w:rPr>
                <w:rFonts w:eastAsia="Calibri" w:cs="Times New Roman"/>
                <w:lang w:val="en-US"/>
              </w:rPr>
            </w:pPr>
            <w:r w:rsidRPr="0053012C">
              <w:rPr>
                <w:rFonts w:eastAsia="Calibri" w:cs="Times New Roman"/>
                <w:lang w:val="en-US"/>
              </w:rPr>
              <w:t>m</w:t>
            </w:r>
          </w:p>
        </w:tc>
        <w:tc>
          <w:tcPr>
            <w:tcW w:w="1155" w:type="dxa"/>
            <w:vMerge/>
            <w:tcBorders>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p>
        </w:tc>
      </w:tr>
      <w:tr w:rsidR="00FC470A" w:rsidRPr="0053012C" w:rsidTr="00FC7BD9">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1</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Біг 30 м, с</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4,74</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0,18</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4,10</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0,10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3,11</w:t>
            </w:r>
            <w:r w:rsidRPr="0053012C">
              <w:rPr>
                <w:rFonts w:eastAsia="Calibri" w:cs="Times New Roman"/>
                <w:lang w:val="uk-UA"/>
              </w:rPr>
              <w:t>***</w:t>
            </w:r>
          </w:p>
        </w:tc>
      </w:tr>
      <w:tr w:rsidR="00FC470A" w:rsidRPr="0053012C" w:rsidTr="00FC7BD9">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2</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Стрибок у довжину з місця, см</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188,00</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11,00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229,00</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8,00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3,01</w:t>
            </w:r>
            <w:r w:rsidRPr="0053012C">
              <w:rPr>
                <w:rFonts w:eastAsia="Calibri" w:cs="Times New Roman"/>
                <w:lang w:val="uk-UA"/>
              </w:rPr>
              <w:t>***</w:t>
            </w:r>
          </w:p>
        </w:tc>
      </w:tr>
      <w:tr w:rsidR="00FC470A" w:rsidRPr="0053012C" w:rsidTr="00FC7BD9">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3</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Times New Roman" w:cs="Times New Roman"/>
                <w:szCs w:val="28"/>
                <w:lang w:eastAsia="ru-RU"/>
              </w:rPr>
              <w:t>1</w:t>
            </w:r>
            <w:r w:rsidRPr="0053012C">
              <w:rPr>
                <w:rFonts w:eastAsia="Times New Roman" w:cs="Times New Roman"/>
                <w:szCs w:val="28"/>
                <w:lang w:val="uk-UA" w:eastAsia="ru-RU"/>
              </w:rPr>
              <w:t>5</w:t>
            </w:r>
            <w:r w:rsidRPr="0053012C">
              <w:rPr>
                <w:rFonts w:eastAsia="Times New Roman" w:cs="Times New Roman"/>
                <w:szCs w:val="28"/>
                <w:lang w:eastAsia="ru-RU"/>
              </w:rPr>
              <w:t xml:space="preserve"> одиночних прямих ударі</w:t>
            </w:r>
            <w:proofErr w:type="gramStart"/>
            <w:r w:rsidRPr="0053012C">
              <w:rPr>
                <w:rFonts w:eastAsia="Times New Roman" w:cs="Times New Roman"/>
                <w:szCs w:val="28"/>
                <w:lang w:eastAsia="ru-RU"/>
              </w:rPr>
              <w:t>в</w:t>
            </w:r>
            <w:proofErr w:type="gramEnd"/>
            <w:r w:rsidRPr="0053012C">
              <w:rPr>
                <w:rFonts w:eastAsia="Times New Roman" w:cs="Times New Roman"/>
                <w:szCs w:val="28"/>
                <w:lang w:val="uk-UA" w:eastAsia="ru-RU"/>
              </w:rPr>
              <w:t xml:space="preserve">, </w:t>
            </w:r>
            <w:r w:rsidRPr="0053012C">
              <w:rPr>
                <w:rFonts w:eastAsia="Times New Roman" w:cs="Times New Roman"/>
                <w:szCs w:val="28"/>
                <w:lang w:eastAsia="ru-RU"/>
              </w:rPr>
              <w:t>с</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9,94</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0,38</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7,68</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0,10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5,75</w:t>
            </w:r>
            <w:r w:rsidRPr="0053012C">
              <w:rPr>
                <w:rFonts w:eastAsia="Calibri" w:cs="Times New Roman"/>
                <w:lang w:val="uk-UA"/>
              </w:rPr>
              <w:t>***</w:t>
            </w:r>
          </w:p>
        </w:tc>
      </w:tr>
      <w:tr w:rsidR="00FC470A" w:rsidRPr="0053012C" w:rsidTr="00FC7BD9">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4</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Вис на зігнутих руках (кут у ліктьовому суглобі 90°), с</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15,55</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0,60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30,10</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2,00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6,97</w:t>
            </w:r>
            <w:r w:rsidRPr="0053012C">
              <w:rPr>
                <w:rFonts w:eastAsia="Calibri" w:cs="Times New Roman"/>
                <w:lang w:val="uk-UA"/>
              </w:rPr>
              <w:t>***</w:t>
            </w:r>
          </w:p>
        </w:tc>
      </w:tr>
      <w:tr w:rsidR="00FC470A" w:rsidRPr="0053012C" w:rsidTr="00FC7BD9">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5</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Підтягування на перекладині, кількість разів</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8,15</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0,10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14,80</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0,80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8,25</w:t>
            </w:r>
            <w:r w:rsidRPr="0053012C">
              <w:rPr>
                <w:rFonts w:eastAsia="Calibri" w:cs="Times New Roman"/>
                <w:lang w:val="uk-UA"/>
              </w:rPr>
              <w:t>***</w:t>
            </w:r>
          </w:p>
        </w:tc>
      </w:tr>
      <w:tr w:rsidR="00FC470A" w:rsidRPr="0053012C" w:rsidTr="00FC7BD9">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6</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Піднімання ніг до перекладини, кількість разів</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8,40</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0,30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12,20</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0,50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6,52</w:t>
            </w:r>
            <w:r w:rsidRPr="0053012C">
              <w:rPr>
                <w:rFonts w:eastAsia="Calibri" w:cs="Times New Roman"/>
                <w:lang w:val="uk-UA"/>
              </w:rPr>
              <w:t>***</w:t>
            </w:r>
          </w:p>
        </w:tc>
      </w:tr>
      <w:tr w:rsidR="00FC470A" w:rsidRPr="0053012C" w:rsidTr="00FC7BD9">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7</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 xml:space="preserve">Нахил тулуба вперед з положення сидячи, см </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4,30</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0,40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8,40</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0,50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6,40</w:t>
            </w:r>
            <w:r w:rsidRPr="0053012C">
              <w:rPr>
                <w:rFonts w:eastAsia="Calibri" w:cs="Times New Roman"/>
                <w:lang w:val="uk-UA"/>
              </w:rPr>
              <w:t>***</w:t>
            </w:r>
          </w:p>
        </w:tc>
      </w:tr>
      <w:tr w:rsidR="00FC470A" w:rsidRPr="0053012C" w:rsidTr="00FC7BD9">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8</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Міст, бали</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1,82</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0,10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2,75</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0,20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4,16</w:t>
            </w:r>
            <w:r w:rsidRPr="0053012C">
              <w:rPr>
                <w:rFonts w:eastAsia="Calibri" w:cs="Times New Roman"/>
                <w:lang w:val="uk-UA"/>
              </w:rPr>
              <w:t>***</w:t>
            </w:r>
          </w:p>
        </w:tc>
      </w:tr>
      <w:tr w:rsidR="00FC470A" w:rsidRPr="0053012C" w:rsidTr="00FC7BD9">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9</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Човниковий біг 9 м х 4, с</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15,10</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0,20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12,40</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0,30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7,49</w:t>
            </w:r>
            <w:r w:rsidRPr="0053012C">
              <w:rPr>
                <w:rFonts w:eastAsia="Calibri" w:cs="Times New Roman"/>
                <w:lang w:val="uk-UA"/>
              </w:rPr>
              <w:t>***</w:t>
            </w:r>
          </w:p>
        </w:tc>
      </w:tr>
      <w:tr w:rsidR="00FC470A" w:rsidRPr="0053012C" w:rsidTr="00FC7BD9">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10</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0A" w:rsidRPr="0053012C" w:rsidRDefault="00FC470A" w:rsidP="00AC7655">
            <w:pPr>
              <w:spacing w:line="240" w:lineRule="auto"/>
              <w:ind w:firstLine="0"/>
              <w:rPr>
                <w:rFonts w:eastAsia="Calibri" w:cs="Times New Roman"/>
                <w:lang w:val="uk-UA"/>
              </w:rPr>
            </w:pPr>
            <w:r w:rsidRPr="0053012C">
              <w:rPr>
                <w:rFonts w:eastAsia="Calibri" w:cs="Times New Roman"/>
                <w:lang w:val="uk-UA"/>
              </w:rPr>
              <w:t>Статична рівновага (визначення часу утримання статичної пози на одній нозі з заплющеними очима), с</w:t>
            </w:r>
          </w:p>
        </w:tc>
        <w:tc>
          <w:tcPr>
            <w:tcW w:w="98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8,40</w:t>
            </w:r>
          </w:p>
        </w:tc>
        <w:tc>
          <w:tcPr>
            <w:tcW w:w="841" w:type="dxa"/>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0,20</w:t>
            </w:r>
          </w:p>
        </w:tc>
        <w:tc>
          <w:tcPr>
            <w:tcW w:w="981" w:type="dxa"/>
            <w:tcBorders>
              <w:top w:val="single" w:sz="4" w:space="0" w:color="000000"/>
              <w:left w:val="single" w:sz="4" w:space="0" w:color="000000"/>
              <w:bottom w:val="single" w:sz="4" w:space="0" w:color="000000"/>
              <w:right w:val="single" w:sz="4" w:space="0" w:color="auto"/>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16,70</w:t>
            </w:r>
          </w:p>
        </w:tc>
        <w:tc>
          <w:tcPr>
            <w:tcW w:w="873"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1,20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470A" w:rsidRPr="0053012C" w:rsidRDefault="00FC470A" w:rsidP="00AC7655">
            <w:pPr>
              <w:ind w:firstLine="0"/>
              <w:jc w:val="center"/>
              <w:rPr>
                <w:rFonts w:cs="Times New Roman"/>
                <w:szCs w:val="28"/>
              </w:rPr>
            </w:pPr>
            <w:r w:rsidRPr="0053012C">
              <w:rPr>
                <w:rFonts w:cs="Times New Roman"/>
                <w:szCs w:val="28"/>
              </w:rPr>
              <w:t>6,82</w:t>
            </w:r>
            <w:r w:rsidRPr="0053012C">
              <w:rPr>
                <w:rFonts w:eastAsia="Calibri" w:cs="Times New Roman"/>
                <w:lang w:val="uk-UA"/>
              </w:rPr>
              <w:t>***</w:t>
            </w:r>
          </w:p>
        </w:tc>
      </w:tr>
    </w:tbl>
    <w:p w:rsidR="00A6006F" w:rsidRPr="0053012C" w:rsidRDefault="00A6006F" w:rsidP="00A6006F">
      <w:pPr>
        <w:ind w:left="2127" w:hanging="1418"/>
        <w:rPr>
          <w:rFonts w:eastAsia="Calibri" w:cs="Times New Roman"/>
          <w:lang w:val="uk-UA"/>
        </w:rPr>
      </w:pPr>
      <w:r w:rsidRPr="0053012C">
        <w:rPr>
          <w:rFonts w:eastAsia="Calibri" w:cs="Times New Roman"/>
          <w:lang w:val="uk-UA"/>
        </w:rPr>
        <w:t>Примітка: *** – відмінності достовірні Р&lt;0,001.</w:t>
      </w:r>
    </w:p>
    <w:p w:rsidR="00A6006F" w:rsidRPr="0053012C" w:rsidRDefault="00A6006F" w:rsidP="00A6006F">
      <w:pPr>
        <w:rPr>
          <w:rFonts w:eastAsia="Calibri" w:cs="Times New Roman"/>
          <w:lang w:val="uk-UA"/>
        </w:rPr>
      </w:pPr>
    </w:p>
    <w:p w:rsidR="007E5536" w:rsidRPr="0053012C" w:rsidRDefault="007E5536" w:rsidP="007E5536">
      <w:pPr>
        <w:rPr>
          <w:rFonts w:eastAsia="Calibri" w:cs="Times New Roman"/>
          <w:lang w:val="uk-UA"/>
        </w:rPr>
      </w:pPr>
      <w:r w:rsidRPr="0053012C">
        <w:rPr>
          <w:rFonts w:eastAsia="Calibri" w:cs="Times New Roman"/>
          <w:lang w:val="uk-UA"/>
        </w:rPr>
        <w:t xml:space="preserve">Аналіз динаміки показників фізичної підготовленості школярів експериментальної групи показав наявність достовірного приросту результатів за кожним з показників, а саме: між показниками тесту «Біг 30 м, с» (t=3,11); між показниками тесту «Стрибок у довжину з місця, см» (t=3,01); між показниками тесту «15 одиночних прямих ударів, с» (t=5,75); між показниками тесту «Вис на зігнутих руках (кут у ліктьовому суглобі 90°), с» (t=6,97); між показниками тесту «Підтягування на перекладині, кількість разів» (t=8,25); між показниками тесту «Піднімання ніг до перекладини, кількість разів» (t=6,52); між показниками тесту «Нахил тулуба вперед з положення сидячи, см» (t=6,40); між показниками тесту «Міст, бали» </w:t>
      </w:r>
      <w:r w:rsidRPr="0053012C">
        <w:rPr>
          <w:rFonts w:eastAsia="Calibri" w:cs="Times New Roman"/>
          <w:lang w:val="uk-UA"/>
        </w:rPr>
        <w:lastRenderedPageBreak/>
        <w:t>(t=4,16); між показниками тесту «Човниковий біг 9 м х 4, с» показники (t=7,49); між показниками тесту «Статична рівновага (визначення часу утримання статичної пози на одній нозі з заплющеними очима), с» (t=6,82).</w:t>
      </w:r>
    </w:p>
    <w:p w:rsidR="001444FD" w:rsidRPr="0053012C" w:rsidRDefault="001444FD" w:rsidP="007E5536">
      <w:pPr>
        <w:rPr>
          <w:rFonts w:eastAsia="Calibri" w:cs="Times New Roman"/>
          <w:lang w:val="uk-UA"/>
        </w:rPr>
      </w:pPr>
    </w:p>
    <w:p w:rsidR="00A6006F" w:rsidRPr="0053012C" w:rsidRDefault="00A6006F" w:rsidP="007E5536">
      <w:pPr>
        <w:ind w:firstLine="0"/>
        <w:rPr>
          <w:rFonts w:eastAsia="Calibri" w:cs="Times New Roman"/>
          <w:lang w:val="uk-UA"/>
        </w:rPr>
      </w:pPr>
      <w:r w:rsidRPr="0053012C">
        <w:rPr>
          <w:rFonts w:eastAsia="Calibri" w:cs="Times New Roman"/>
          <w:noProof/>
          <w:lang w:eastAsia="ru-RU"/>
        </w:rPr>
        <w:drawing>
          <wp:inline distT="0" distB="0" distL="0" distR="0">
            <wp:extent cx="5943600" cy="3619500"/>
            <wp:effectExtent l="0" t="0" r="0"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006F" w:rsidRPr="0053012C" w:rsidRDefault="00A6006F" w:rsidP="008C75AD">
      <w:r w:rsidRPr="0053012C">
        <w:t xml:space="preserve">Рис. 3.2 Динаміка розподілу школярів експериментальної групи за </w:t>
      </w:r>
      <w:proofErr w:type="gramStart"/>
      <w:r w:rsidRPr="0053012C">
        <w:t>р</w:t>
      </w:r>
      <w:proofErr w:type="gramEnd"/>
      <w:r w:rsidRPr="0053012C">
        <w:t>івнями фізичної підготовленості</w:t>
      </w:r>
    </w:p>
    <w:p w:rsidR="00A6006F" w:rsidRPr="0053012C" w:rsidRDefault="00A6006F" w:rsidP="00A6006F">
      <w:pPr>
        <w:rPr>
          <w:rFonts w:eastAsia="Calibri" w:cs="Times New Roman"/>
          <w:lang w:val="uk-UA"/>
        </w:rPr>
      </w:pPr>
    </w:p>
    <w:p w:rsidR="001444FD" w:rsidRPr="0053012C" w:rsidRDefault="001444FD" w:rsidP="001444FD">
      <w:pPr>
        <w:rPr>
          <w:rFonts w:eastAsia="Calibri" w:cs="Times New Roman"/>
          <w:lang w:val="uk-UA"/>
        </w:rPr>
      </w:pPr>
      <w:r w:rsidRPr="0053012C">
        <w:rPr>
          <w:rFonts w:eastAsia="Calibri" w:cs="Times New Roman"/>
          <w:lang w:val="uk-UA"/>
        </w:rPr>
        <w:t>Аналіз результатів дослідження абсолютного та відносного прирісту показників фізичної підготовленості в учнів експериментальної та контрольної груп (табл. 3.5, табл. 3.6, рис. 3.3) показав, що відносні показники в експериментальній групі значно вищі, ніж в контрольній.</w:t>
      </w:r>
    </w:p>
    <w:p w:rsidR="001444FD" w:rsidRPr="0053012C" w:rsidRDefault="001444FD" w:rsidP="001444FD">
      <w:pPr>
        <w:rPr>
          <w:rFonts w:eastAsia="Calibri" w:cs="Times New Roman"/>
          <w:lang w:val="uk-UA"/>
        </w:rPr>
      </w:pPr>
      <w:r w:rsidRPr="0053012C">
        <w:rPr>
          <w:rFonts w:eastAsia="Calibri" w:cs="Times New Roman"/>
          <w:lang w:val="uk-UA"/>
        </w:rPr>
        <w:t>Так, серед показників школярів контрольної групи найбільших відносний приріст спостерігався серед показників:</w:t>
      </w:r>
    </w:p>
    <w:p w:rsidR="001444FD" w:rsidRPr="0053012C" w:rsidRDefault="001444FD" w:rsidP="001444FD">
      <w:pPr>
        <w:numPr>
          <w:ilvl w:val="0"/>
          <w:numId w:val="21"/>
        </w:numPr>
        <w:ind w:left="142" w:firstLine="709"/>
        <w:contextualSpacing/>
        <w:rPr>
          <w:rFonts w:eastAsia="Calibri" w:cs="Times New Roman"/>
          <w:lang w:val="uk-UA"/>
        </w:rPr>
      </w:pPr>
      <w:r w:rsidRPr="0053012C">
        <w:rPr>
          <w:rFonts w:eastAsia="Calibri" w:cs="Times New Roman"/>
          <w:lang w:val="uk-UA"/>
        </w:rPr>
        <w:t>«</w:t>
      </w:r>
      <w:r w:rsidR="007E0253" w:rsidRPr="0053012C">
        <w:rPr>
          <w:rFonts w:eastAsia="Times New Roman" w:cs="Times New Roman"/>
          <w:szCs w:val="28"/>
          <w:lang w:eastAsia="ru-RU"/>
        </w:rPr>
        <w:t>10 одиночних прямих ударів</w:t>
      </w:r>
      <w:r w:rsidR="007E0253" w:rsidRPr="0053012C">
        <w:rPr>
          <w:rFonts w:eastAsia="Times New Roman" w:cs="Times New Roman"/>
          <w:szCs w:val="28"/>
          <w:lang w:val="uk-UA" w:eastAsia="ru-RU"/>
        </w:rPr>
        <w:t xml:space="preserve">, </w:t>
      </w:r>
      <w:r w:rsidR="007E0253" w:rsidRPr="0053012C">
        <w:rPr>
          <w:rFonts w:eastAsia="Times New Roman" w:cs="Times New Roman"/>
          <w:szCs w:val="28"/>
          <w:lang w:eastAsia="ru-RU"/>
        </w:rPr>
        <w:t>с</w:t>
      </w:r>
      <w:r w:rsidRPr="0053012C">
        <w:rPr>
          <w:rFonts w:eastAsia="Calibri" w:cs="Times New Roman"/>
          <w:lang w:val="uk-UA"/>
        </w:rPr>
        <w:t>» (</w:t>
      </w:r>
      <w:r w:rsidR="007E0253" w:rsidRPr="0053012C">
        <w:rPr>
          <w:rFonts w:eastAsia="Calibri" w:cs="Times New Roman"/>
          <w:lang w:val="uk-UA"/>
        </w:rPr>
        <w:t>-12,19</w:t>
      </w:r>
      <w:r w:rsidRPr="0053012C">
        <w:rPr>
          <w:rFonts w:eastAsia="Calibri" w:cs="Times New Roman"/>
          <w:lang w:val="uk-UA"/>
        </w:rPr>
        <w:t xml:space="preserve">%); </w:t>
      </w:r>
    </w:p>
    <w:p w:rsidR="001444FD" w:rsidRPr="0053012C" w:rsidRDefault="001444FD" w:rsidP="001444FD">
      <w:pPr>
        <w:numPr>
          <w:ilvl w:val="0"/>
          <w:numId w:val="21"/>
        </w:numPr>
        <w:ind w:left="142" w:firstLine="709"/>
        <w:contextualSpacing/>
        <w:rPr>
          <w:rFonts w:eastAsia="Calibri" w:cs="Times New Roman"/>
          <w:lang w:val="uk-UA"/>
        </w:rPr>
      </w:pPr>
      <w:r w:rsidRPr="0053012C">
        <w:rPr>
          <w:rFonts w:eastAsia="Calibri" w:cs="Times New Roman"/>
          <w:lang w:val="uk-UA"/>
        </w:rPr>
        <w:t>«Нахил тулуба вперед з положення сидячи, см» (</w:t>
      </w:r>
      <w:r w:rsidR="007E0253" w:rsidRPr="0053012C">
        <w:rPr>
          <w:rFonts w:eastAsia="Calibri" w:cs="Times New Roman"/>
          <w:lang w:val="uk-UA"/>
        </w:rPr>
        <w:t>31,91</w:t>
      </w:r>
      <w:r w:rsidRPr="0053012C">
        <w:rPr>
          <w:rFonts w:eastAsia="Calibri" w:cs="Times New Roman"/>
          <w:lang w:val="uk-UA"/>
        </w:rPr>
        <w:t xml:space="preserve">%); </w:t>
      </w:r>
    </w:p>
    <w:p w:rsidR="001444FD" w:rsidRPr="0053012C" w:rsidRDefault="001444FD" w:rsidP="001444FD">
      <w:pPr>
        <w:numPr>
          <w:ilvl w:val="0"/>
          <w:numId w:val="21"/>
        </w:numPr>
        <w:ind w:left="142" w:firstLine="709"/>
        <w:contextualSpacing/>
        <w:rPr>
          <w:rFonts w:eastAsia="Calibri" w:cs="Times New Roman"/>
          <w:lang w:val="uk-UA"/>
        </w:rPr>
      </w:pPr>
      <w:r w:rsidRPr="0053012C">
        <w:rPr>
          <w:rFonts w:eastAsia="Calibri" w:cs="Times New Roman"/>
          <w:lang w:val="uk-UA"/>
        </w:rPr>
        <w:t>«Вис на зігнутих руках (кут у ліктьовому суглобі 90°), с» (2</w:t>
      </w:r>
      <w:r w:rsidR="007E0253" w:rsidRPr="0053012C">
        <w:rPr>
          <w:rFonts w:eastAsia="Calibri" w:cs="Times New Roman"/>
          <w:lang w:val="uk-UA"/>
        </w:rPr>
        <w:t>8</w:t>
      </w:r>
      <w:r w:rsidRPr="0053012C">
        <w:rPr>
          <w:rFonts w:eastAsia="Calibri" w:cs="Times New Roman"/>
          <w:lang w:val="uk-UA"/>
        </w:rPr>
        <w:t>,</w:t>
      </w:r>
      <w:r w:rsidR="007E0253" w:rsidRPr="0053012C">
        <w:rPr>
          <w:rFonts w:eastAsia="Calibri" w:cs="Times New Roman"/>
          <w:lang w:val="uk-UA"/>
        </w:rPr>
        <w:t>14</w:t>
      </w:r>
      <w:r w:rsidRPr="0053012C">
        <w:rPr>
          <w:rFonts w:eastAsia="Calibri" w:cs="Times New Roman"/>
          <w:lang w:val="uk-UA"/>
        </w:rPr>
        <w:t>%).</w:t>
      </w:r>
    </w:p>
    <w:p w:rsidR="00A6006F" w:rsidRPr="0053012C" w:rsidRDefault="00A6006F" w:rsidP="00A6006F">
      <w:pPr>
        <w:rPr>
          <w:rFonts w:eastAsia="Calibri" w:cs="Times New Roman"/>
          <w:lang w:val="uk-UA"/>
        </w:rPr>
      </w:pPr>
      <w:r w:rsidRPr="0053012C">
        <w:rPr>
          <w:rFonts w:eastAsia="Calibri" w:cs="Times New Roman"/>
          <w:lang w:val="uk-UA"/>
        </w:rPr>
        <w:lastRenderedPageBreak/>
        <w:t>Серед показників школярів експериментальної групи найбільших відносний приріст спостерігався в тестах:</w:t>
      </w:r>
    </w:p>
    <w:p w:rsidR="00A6006F" w:rsidRPr="0053012C" w:rsidRDefault="00A6006F" w:rsidP="00995BAD">
      <w:pPr>
        <w:numPr>
          <w:ilvl w:val="0"/>
          <w:numId w:val="22"/>
        </w:numPr>
        <w:ind w:left="1560" w:hanging="851"/>
        <w:contextualSpacing/>
        <w:rPr>
          <w:rFonts w:eastAsia="Calibri" w:cs="Times New Roman"/>
          <w:lang w:val="uk-UA"/>
        </w:rPr>
      </w:pPr>
      <w:r w:rsidRPr="0053012C">
        <w:rPr>
          <w:rFonts w:eastAsia="Calibri" w:cs="Times New Roman"/>
          <w:lang w:val="uk-UA"/>
        </w:rPr>
        <w:t>«Нахил тулуба вперед з положення сидячи, см»</w:t>
      </w:r>
      <w:r w:rsidR="0044505E" w:rsidRPr="0053012C">
        <w:rPr>
          <w:rFonts w:eastAsia="Calibri" w:cs="Times New Roman"/>
          <w:lang w:val="uk-UA"/>
        </w:rPr>
        <w:t xml:space="preserve"> </w:t>
      </w:r>
      <w:r w:rsidRPr="0053012C">
        <w:rPr>
          <w:rFonts w:eastAsia="Calibri" w:cs="Times New Roman"/>
          <w:lang w:val="uk-UA"/>
        </w:rPr>
        <w:t>(</w:t>
      </w:r>
      <w:r w:rsidR="00214BB5" w:rsidRPr="0053012C">
        <w:rPr>
          <w:rFonts w:cs="Times New Roman"/>
          <w:szCs w:val="28"/>
        </w:rPr>
        <w:t>95,35</w:t>
      </w:r>
      <w:r w:rsidRPr="0053012C">
        <w:rPr>
          <w:rFonts w:eastAsia="Calibri" w:cs="Times New Roman"/>
          <w:lang w:val="uk-UA"/>
        </w:rPr>
        <w:t>%);</w:t>
      </w:r>
    </w:p>
    <w:p w:rsidR="00A6006F" w:rsidRPr="0053012C" w:rsidRDefault="00A6006F" w:rsidP="00995BAD">
      <w:pPr>
        <w:numPr>
          <w:ilvl w:val="0"/>
          <w:numId w:val="22"/>
        </w:numPr>
        <w:ind w:left="1560" w:hanging="851"/>
        <w:contextualSpacing/>
        <w:rPr>
          <w:rFonts w:eastAsia="Calibri" w:cs="Times New Roman"/>
          <w:lang w:val="uk-UA"/>
        </w:rPr>
      </w:pPr>
      <w:r w:rsidRPr="0053012C">
        <w:rPr>
          <w:rFonts w:eastAsia="Calibri" w:cs="Times New Roman"/>
          <w:lang w:val="uk-UA"/>
        </w:rPr>
        <w:t>«Вис на зігнутих руках (кут у ліктьовому суглобі 90°), с»</w:t>
      </w:r>
      <w:r w:rsidR="0044505E" w:rsidRPr="0053012C">
        <w:rPr>
          <w:rFonts w:eastAsia="Calibri" w:cs="Times New Roman"/>
          <w:lang w:val="uk-UA"/>
        </w:rPr>
        <w:t xml:space="preserve"> </w:t>
      </w:r>
      <w:r w:rsidRPr="0053012C">
        <w:rPr>
          <w:rFonts w:eastAsia="Calibri" w:cs="Times New Roman"/>
          <w:lang w:val="uk-UA"/>
        </w:rPr>
        <w:t>(</w:t>
      </w:r>
      <w:r w:rsidR="002878EC" w:rsidRPr="0053012C">
        <w:rPr>
          <w:rFonts w:eastAsia="Calibri" w:cs="Times New Roman"/>
          <w:lang w:val="uk-UA"/>
        </w:rPr>
        <w:t>93,57</w:t>
      </w:r>
      <w:r w:rsidRPr="0053012C">
        <w:rPr>
          <w:rFonts w:eastAsia="Calibri" w:cs="Times New Roman"/>
          <w:lang w:val="uk-UA"/>
        </w:rPr>
        <w:t xml:space="preserve">%); </w:t>
      </w:r>
    </w:p>
    <w:p w:rsidR="00A6006F" w:rsidRPr="0053012C" w:rsidRDefault="00A6006F" w:rsidP="00995BAD">
      <w:pPr>
        <w:numPr>
          <w:ilvl w:val="0"/>
          <w:numId w:val="22"/>
        </w:numPr>
        <w:ind w:left="1560" w:hanging="851"/>
        <w:contextualSpacing/>
        <w:rPr>
          <w:rFonts w:eastAsia="Calibri" w:cs="Times New Roman"/>
          <w:lang w:val="uk-UA"/>
        </w:rPr>
      </w:pPr>
      <w:r w:rsidRPr="0053012C">
        <w:rPr>
          <w:rFonts w:eastAsia="Calibri" w:cs="Times New Roman"/>
          <w:lang w:val="uk-UA"/>
        </w:rPr>
        <w:t>«Статична рівновага (визначення часу утримання статичної пози на одній нозі з заплющеними очима), с» (</w:t>
      </w:r>
      <w:r w:rsidR="00983E60" w:rsidRPr="0053012C">
        <w:rPr>
          <w:rFonts w:cs="Times New Roman"/>
          <w:szCs w:val="28"/>
        </w:rPr>
        <w:t>98,81</w:t>
      </w:r>
      <w:r w:rsidRPr="0053012C">
        <w:rPr>
          <w:rFonts w:eastAsia="Calibri" w:cs="Times New Roman"/>
          <w:lang w:val="uk-UA"/>
        </w:rPr>
        <w:t>%);</w:t>
      </w:r>
    </w:p>
    <w:p w:rsidR="00A6006F" w:rsidRPr="0053012C" w:rsidRDefault="00A6006F" w:rsidP="00995BAD">
      <w:pPr>
        <w:numPr>
          <w:ilvl w:val="0"/>
          <w:numId w:val="22"/>
        </w:numPr>
        <w:ind w:left="1560" w:hanging="851"/>
        <w:contextualSpacing/>
        <w:rPr>
          <w:rFonts w:eastAsia="Calibri" w:cs="Times New Roman"/>
          <w:lang w:val="uk-UA"/>
        </w:rPr>
      </w:pPr>
      <w:r w:rsidRPr="0053012C">
        <w:rPr>
          <w:rFonts w:eastAsia="Calibri" w:cs="Times New Roman"/>
          <w:lang w:val="uk-UA"/>
        </w:rPr>
        <w:t>«Підтягування на перекладині, кількість разів»</w:t>
      </w:r>
      <w:r w:rsidR="0044505E" w:rsidRPr="0053012C">
        <w:rPr>
          <w:rFonts w:eastAsia="Calibri" w:cs="Times New Roman"/>
          <w:lang w:val="uk-UA"/>
        </w:rPr>
        <w:t xml:space="preserve"> </w:t>
      </w:r>
      <w:r w:rsidRPr="0053012C">
        <w:rPr>
          <w:rFonts w:eastAsia="Calibri" w:cs="Times New Roman"/>
          <w:lang w:val="uk-UA"/>
        </w:rPr>
        <w:t>(</w:t>
      </w:r>
      <w:r w:rsidR="00983E60" w:rsidRPr="0053012C">
        <w:rPr>
          <w:rFonts w:cs="Times New Roman"/>
          <w:szCs w:val="28"/>
        </w:rPr>
        <w:t>81,60</w:t>
      </w:r>
      <w:r w:rsidRPr="0053012C">
        <w:rPr>
          <w:rFonts w:eastAsia="Calibri" w:cs="Times New Roman"/>
          <w:lang w:val="uk-UA"/>
        </w:rPr>
        <w:t>%).</w:t>
      </w:r>
    </w:p>
    <w:p w:rsidR="00574535" w:rsidRPr="0053012C" w:rsidRDefault="00574535" w:rsidP="00574535">
      <w:pPr>
        <w:ind w:left="709" w:firstLine="0"/>
      </w:pPr>
      <w:bookmarkStart w:id="44" w:name="_Toc533801525"/>
    </w:p>
    <w:p w:rsidR="00A6006F" w:rsidRPr="0053012C" w:rsidRDefault="00A6006F" w:rsidP="000F6526">
      <w:pPr>
        <w:keepNext/>
        <w:keepLines/>
        <w:spacing w:before="200"/>
        <w:jc w:val="right"/>
        <w:outlineLvl w:val="2"/>
        <w:rPr>
          <w:rFonts w:eastAsia="Times New Roman" w:cs="Times New Roman"/>
          <w:bCs/>
          <w:lang w:val="uk-UA"/>
        </w:rPr>
      </w:pPr>
      <w:r w:rsidRPr="0053012C">
        <w:rPr>
          <w:rFonts w:eastAsia="Times New Roman" w:cs="Times New Roman"/>
          <w:bCs/>
          <w:lang w:val="uk-UA"/>
        </w:rPr>
        <w:t>Таблиця 3.</w:t>
      </w:r>
      <w:bookmarkEnd w:id="44"/>
      <w:r w:rsidR="00A874C7" w:rsidRPr="0053012C">
        <w:rPr>
          <w:rFonts w:eastAsia="Times New Roman" w:cs="Times New Roman"/>
          <w:bCs/>
          <w:lang w:val="uk-UA"/>
        </w:rPr>
        <w:t>5</w:t>
      </w:r>
    </w:p>
    <w:p w:rsidR="00A6006F" w:rsidRPr="0053012C" w:rsidRDefault="00A6006F" w:rsidP="00D95E34">
      <w:pPr>
        <w:ind w:firstLine="142"/>
        <w:jc w:val="center"/>
        <w:rPr>
          <w:rFonts w:eastAsia="Calibri" w:cs="Times New Roman"/>
          <w:lang w:val="uk-UA"/>
        </w:rPr>
      </w:pPr>
      <w:r w:rsidRPr="0053012C">
        <w:rPr>
          <w:rFonts w:eastAsia="Calibri" w:cs="Times New Roman"/>
          <w:lang w:val="uk-UA"/>
        </w:rPr>
        <w:t xml:space="preserve">Абсолютний та відносний приріст показників фізичної підготовленості </w:t>
      </w:r>
      <w:r w:rsidR="0050221D" w:rsidRPr="0053012C">
        <w:rPr>
          <w:rFonts w:eastAsia="Calibri" w:cs="Times New Roman"/>
          <w:lang w:val="uk-UA"/>
        </w:rPr>
        <w:t>учнів КГ</w:t>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735"/>
        <w:gridCol w:w="5125"/>
        <w:gridCol w:w="2040"/>
        <w:gridCol w:w="1701"/>
      </w:tblGrid>
      <w:tr w:rsidR="00A6006F" w:rsidRPr="0053012C" w:rsidTr="008811B0">
        <w:trPr>
          <w:trHeight w:val="429"/>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006F" w:rsidRPr="0053012C" w:rsidRDefault="00A6006F" w:rsidP="008811B0">
            <w:pPr>
              <w:spacing w:line="240" w:lineRule="auto"/>
              <w:ind w:firstLine="0"/>
              <w:jc w:val="center"/>
              <w:rPr>
                <w:rFonts w:eastAsia="Calibri" w:cs="Times New Roman"/>
                <w:lang w:val="uk-UA"/>
              </w:rPr>
            </w:pPr>
            <w:r w:rsidRPr="0053012C">
              <w:rPr>
                <w:rFonts w:eastAsia="Calibri" w:cs="Times New Roman"/>
                <w:lang w:val="uk-UA"/>
              </w:rPr>
              <w:t>№</w:t>
            </w:r>
          </w:p>
        </w:tc>
        <w:tc>
          <w:tcPr>
            <w:tcW w:w="5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006F" w:rsidRPr="0053012C" w:rsidRDefault="00A6006F" w:rsidP="008811B0">
            <w:pPr>
              <w:spacing w:line="240" w:lineRule="auto"/>
              <w:ind w:firstLine="0"/>
              <w:jc w:val="center"/>
              <w:rPr>
                <w:rFonts w:eastAsia="Calibri" w:cs="Times New Roman"/>
                <w:lang w:val="uk-UA"/>
              </w:rPr>
            </w:pPr>
            <w:r w:rsidRPr="0053012C">
              <w:rPr>
                <w:rFonts w:eastAsia="Calibri" w:cs="Times New Roman"/>
                <w:lang w:val="uk-UA"/>
              </w:rPr>
              <w:t>Показники</w:t>
            </w:r>
          </w:p>
        </w:tc>
        <w:tc>
          <w:tcPr>
            <w:tcW w:w="374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6006F" w:rsidRPr="0053012C" w:rsidRDefault="00A6006F" w:rsidP="008811B0">
            <w:pPr>
              <w:spacing w:line="240" w:lineRule="auto"/>
              <w:ind w:firstLine="0"/>
              <w:jc w:val="center"/>
              <w:rPr>
                <w:rFonts w:eastAsia="Calibri" w:cs="Times New Roman"/>
                <w:lang w:val="uk-UA"/>
              </w:rPr>
            </w:pPr>
            <w:r w:rsidRPr="0053012C">
              <w:rPr>
                <w:rFonts w:eastAsia="Calibri" w:cs="Times New Roman"/>
                <w:lang w:val="uk-UA"/>
              </w:rPr>
              <w:t>КГ</w:t>
            </w:r>
          </w:p>
        </w:tc>
      </w:tr>
      <w:tr w:rsidR="00A6006F" w:rsidRPr="0053012C" w:rsidTr="00405CBF">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006F" w:rsidRPr="0053012C" w:rsidRDefault="00A6006F" w:rsidP="008811B0">
            <w:pPr>
              <w:spacing w:line="240" w:lineRule="auto"/>
              <w:ind w:firstLine="0"/>
              <w:jc w:val="center"/>
              <w:rPr>
                <w:rFonts w:eastAsia="Calibri" w:cs="Times New Roman"/>
                <w:lang w:val="uk-UA"/>
              </w:rPr>
            </w:pPr>
          </w:p>
        </w:tc>
        <w:tc>
          <w:tcPr>
            <w:tcW w:w="5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006F" w:rsidRPr="0053012C" w:rsidRDefault="00A6006F" w:rsidP="008811B0">
            <w:pPr>
              <w:spacing w:line="240" w:lineRule="auto"/>
              <w:ind w:firstLine="0"/>
              <w:jc w:val="center"/>
              <w:rPr>
                <w:rFonts w:eastAsia="Calibri" w:cs="Times New Roman"/>
                <w:lang w:val="uk-UA"/>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06F" w:rsidRPr="0053012C" w:rsidRDefault="00A6006F" w:rsidP="008811B0">
            <w:pPr>
              <w:spacing w:line="240" w:lineRule="auto"/>
              <w:ind w:firstLine="0"/>
              <w:jc w:val="center"/>
              <w:rPr>
                <w:rFonts w:eastAsia="Calibri" w:cs="Times New Roman"/>
                <w:lang w:val="uk-UA"/>
              </w:rPr>
            </w:pPr>
            <w:r w:rsidRPr="0053012C">
              <w:rPr>
                <w:rFonts w:eastAsia="Calibri" w:cs="Times New Roman"/>
                <w:lang w:val="uk-UA"/>
              </w:rPr>
              <w:t>Абсолютний приріст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06F" w:rsidRPr="0053012C" w:rsidRDefault="00393E66" w:rsidP="008811B0">
            <w:pPr>
              <w:spacing w:line="240" w:lineRule="auto"/>
              <w:ind w:firstLine="0"/>
              <w:jc w:val="center"/>
              <w:rPr>
                <w:rFonts w:eastAsia="Calibri" w:cs="Times New Roman"/>
                <w:lang w:val="uk-UA"/>
              </w:rPr>
            </w:pPr>
            <w:r w:rsidRPr="0053012C">
              <w:rPr>
                <w:rFonts w:eastAsia="Calibri" w:cs="Times New Roman"/>
                <w:lang w:val="uk-UA"/>
              </w:rPr>
              <w:t>Відносний приріст</w:t>
            </w:r>
          </w:p>
        </w:tc>
      </w:tr>
      <w:tr w:rsidR="0050221D" w:rsidRPr="0053012C" w:rsidTr="008811B0">
        <w:trPr>
          <w:trHeight w:val="61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eastAsia="Calibri" w:cs="Times New Roman"/>
                <w:lang w:val="uk-UA"/>
              </w:rPr>
            </w:pPr>
            <w:r w:rsidRPr="0053012C">
              <w:rPr>
                <w:rFonts w:eastAsia="Calibri" w:cs="Times New Roman"/>
                <w:lang w:val="uk-UA"/>
              </w:rPr>
              <w:t>1</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rPr>
                <w:rFonts w:eastAsia="Calibri" w:cs="Times New Roman"/>
                <w:lang w:val="uk-UA"/>
              </w:rPr>
            </w:pPr>
            <w:r w:rsidRPr="0053012C">
              <w:rPr>
                <w:rFonts w:eastAsia="Calibri" w:cs="Times New Roman"/>
                <w:lang w:val="uk-UA"/>
              </w:rPr>
              <w:t>Біг 30 м, 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-4,46</w:t>
            </w:r>
            <w:r w:rsidRPr="0053012C">
              <w:rPr>
                <w:rFonts w:eastAsia="Calibri" w:cs="Times New Roman"/>
                <w:lang w:val="uk-UA"/>
              </w:rPr>
              <w:t>%</w:t>
            </w:r>
          </w:p>
        </w:tc>
      </w:tr>
      <w:tr w:rsidR="0050221D" w:rsidRPr="0053012C" w:rsidTr="008811B0">
        <w:trPr>
          <w:trHeight w:val="563"/>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eastAsia="Calibri" w:cs="Times New Roman"/>
                <w:lang w:val="uk-UA"/>
              </w:rPr>
            </w:pPr>
            <w:r w:rsidRPr="0053012C">
              <w:rPr>
                <w:rFonts w:eastAsia="Calibri" w:cs="Times New Roman"/>
                <w:lang w:val="uk-UA"/>
              </w:rPr>
              <w:t>2</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rPr>
                <w:rFonts w:eastAsia="Calibri" w:cs="Times New Roman"/>
                <w:lang w:val="uk-UA"/>
              </w:rPr>
            </w:pPr>
            <w:r w:rsidRPr="0053012C">
              <w:rPr>
                <w:rFonts w:eastAsia="Calibri" w:cs="Times New Roman"/>
                <w:lang w:val="uk-UA"/>
              </w:rPr>
              <w:t>Стрибок у довжину з місця, см</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19,00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10,27</w:t>
            </w:r>
            <w:r w:rsidRPr="0053012C">
              <w:rPr>
                <w:rFonts w:eastAsia="Calibri" w:cs="Times New Roman"/>
                <w:lang w:val="uk-UA"/>
              </w:rPr>
              <w:t>%</w:t>
            </w:r>
          </w:p>
        </w:tc>
      </w:tr>
      <w:tr w:rsidR="0050221D" w:rsidRPr="0053012C" w:rsidTr="008811B0">
        <w:trPr>
          <w:trHeight w:val="511"/>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eastAsia="Calibri" w:cs="Times New Roman"/>
                <w:lang w:val="uk-UA"/>
              </w:rPr>
            </w:pPr>
            <w:r w:rsidRPr="0053012C">
              <w:rPr>
                <w:rFonts w:eastAsia="Calibri" w:cs="Times New Roman"/>
                <w:lang w:val="uk-UA"/>
              </w:rPr>
              <w:t>3</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rPr>
                <w:rFonts w:eastAsia="Calibri" w:cs="Times New Roman"/>
                <w:lang w:val="uk-UA"/>
              </w:rPr>
            </w:pPr>
            <w:r w:rsidRPr="0053012C">
              <w:rPr>
                <w:rFonts w:eastAsia="Times New Roman" w:cs="Times New Roman"/>
                <w:szCs w:val="28"/>
                <w:lang w:eastAsia="ru-RU"/>
              </w:rPr>
              <w:t>10 одиночних прямих ударі</w:t>
            </w:r>
            <w:proofErr w:type="gramStart"/>
            <w:r w:rsidRPr="0053012C">
              <w:rPr>
                <w:rFonts w:eastAsia="Times New Roman" w:cs="Times New Roman"/>
                <w:szCs w:val="28"/>
                <w:lang w:eastAsia="ru-RU"/>
              </w:rPr>
              <w:t>в</w:t>
            </w:r>
            <w:proofErr w:type="gramEnd"/>
            <w:r w:rsidRPr="0053012C">
              <w:rPr>
                <w:rFonts w:eastAsia="Times New Roman" w:cs="Times New Roman"/>
                <w:szCs w:val="28"/>
                <w:lang w:val="uk-UA" w:eastAsia="ru-RU"/>
              </w:rPr>
              <w:t xml:space="preserve">, </w:t>
            </w:r>
            <w:r w:rsidRPr="0053012C">
              <w:rPr>
                <w:rFonts w:eastAsia="Times New Roman" w:cs="Times New Roman"/>
                <w:szCs w:val="28"/>
                <w:lang w:eastAsia="ru-RU"/>
              </w:rPr>
              <w:t>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-1,18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-12,19</w:t>
            </w:r>
            <w:r w:rsidRPr="0053012C">
              <w:rPr>
                <w:rFonts w:eastAsia="Calibri" w:cs="Times New Roman"/>
                <w:lang w:val="uk-UA"/>
              </w:rPr>
              <w:t>%</w:t>
            </w:r>
          </w:p>
        </w:tc>
      </w:tr>
      <w:tr w:rsidR="0050221D" w:rsidRPr="0053012C" w:rsidTr="008811B0">
        <w:trPr>
          <w:trHeight w:val="743"/>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eastAsia="Calibri" w:cs="Times New Roman"/>
                <w:lang w:val="uk-UA"/>
              </w:rPr>
            </w:pPr>
            <w:r w:rsidRPr="0053012C">
              <w:rPr>
                <w:rFonts w:eastAsia="Calibri" w:cs="Times New Roman"/>
                <w:lang w:val="uk-UA"/>
              </w:rPr>
              <w:t>4</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rPr>
                <w:rFonts w:eastAsia="Calibri" w:cs="Times New Roman"/>
                <w:lang w:val="uk-UA"/>
              </w:rPr>
            </w:pPr>
            <w:r w:rsidRPr="0053012C">
              <w:rPr>
                <w:rFonts w:eastAsia="Calibri" w:cs="Times New Roman"/>
                <w:lang w:val="uk-UA"/>
              </w:rPr>
              <w:t>Вис на зігнутих руках (кут у ліктьовому суглобі 90°), 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4,48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28,14</w:t>
            </w:r>
            <w:r w:rsidRPr="0053012C">
              <w:rPr>
                <w:rFonts w:eastAsia="Calibri" w:cs="Times New Roman"/>
                <w:lang w:val="uk-UA"/>
              </w:rPr>
              <w:t>%</w:t>
            </w:r>
          </w:p>
        </w:tc>
      </w:tr>
      <w:tr w:rsidR="0050221D" w:rsidRPr="0053012C" w:rsidTr="008811B0">
        <w:trPr>
          <w:trHeight w:val="72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eastAsia="Calibri" w:cs="Times New Roman"/>
                <w:lang w:val="uk-UA"/>
              </w:rPr>
            </w:pPr>
            <w:r w:rsidRPr="0053012C">
              <w:rPr>
                <w:rFonts w:eastAsia="Calibri" w:cs="Times New Roman"/>
                <w:lang w:val="uk-UA"/>
              </w:rPr>
              <w:t>5</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rPr>
                <w:rFonts w:eastAsia="Calibri" w:cs="Times New Roman"/>
                <w:lang w:val="uk-UA"/>
              </w:rPr>
            </w:pPr>
            <w:r w:rsidRPr="0053012C">
              <w:rPr>
                <w:rFonts w:eastAsia="Calibri" w:cs="Times New Roman"/>
                <w:lang w:val="uk-UA"/>
              </w:rPr>
              <w:t>Підтягування на перекладині, кількість разів</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0,70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8,33</w:t>
            </w:r>
            <w:r w:rsidRPr="0053012C">
              <w:rPr>
                <w:rFonts w:eastAsia="Calibri" w:cs="Times New Roman"/>
                <w:lang w:val="uk-UA"/>
              </w:rPr>
              <w:t>%</w:t>
            </w:r>
          </w:p>
        </w:tc>
      </w:tr>
      <w:tr w:rsidR="0050221D" w:rsidRPr="0053012C" w:rsidTr="008811B0">
        <w:trPr>
          <w:trHeight w:val="761"/>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eastAsia="Calibri" w:cs="Times New Roman"/>
                <w:lang w:val="uk-UA"/>
              </w:rPr>
            </w:pPr>
            <w:r w:rsidRPr="0053012C">
              <w:rPr>
                <w:rFonts w:eastAsia="Calibri" w:cs="Times New Roman"/>
                <w:lang w:val="uk-UA"/>
              </w:rPr>
              <w:t>6</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rPr>
                <w:rFonts w:eastAsia="Calibri" w:cs="Times New Roman"/>
                <w:lang w:val="uk-UA"/>
              </w:rPr>
            </w:pPr>
            <w:r w:rsidRPr="0053012C">
              <w:rPr>
                <w:rFonts w:eastAsia="Calibri" w:cs="Times New Roman"/>
                <w:lang w:val="uk-UA"/>
              </w:rPr>
              <w:t>Піднімання ніг до перекладини, кількість разів</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0,80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9,88</w:t>
            </w:r>
            <w:r w:rsidRPr="0053012C">
              <w:rPr>
                <w:rFonts w:eastAsia="Calibri" w:cs="Times New Roman"/>
                <w:lang w:val="uk-UA"/>
              </w:rPr>
              <w:t>%</w:t>
            </w:r>
          </w:p>
        </w:tc>
      </w:tr>
      <w:tr w:rsidR="0050221D" w:rsidRPr="0053012C" w:rsidTr="008811B0">
        <w:trPr>
          <w:trHeight w:val="693"/>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eastAsia="Calibri" w:cs="Times New Roman"/>
                <w:lang w:val="uk-UA"/>
              </w:rPr>
            </w:pPr>
            <w:r w:rsidRPr="0053012C">
              <w:rPr>
                <w:rFonts w:eastAsia="Calibri" w:cs="Times New Roman"/>
                <w:lang w:val="uk-UA"/>
              </w:rPr>
              <w:t>7</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rPr>
                <w:rFonts w:eastAsia="Calibri" w:cs="Times New Roman"/>
                <w:lang w:val="uk-UA"/>
              </w:rPr>
            </w:pPr>
            <w:r w:rsidRPr="0053012C">
              <w:rPr>
                <w:rFonts w:eastAsia="Calibri" w:cs="Times New Roman"/>
                <w:lang w:val="uk-UA"/>
              </w:rPr>
              <w:t>Нахил тулуба вперед з положення сидячи, см</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1,50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31,91</w:t>
            </w:r>
            <w:r w:rsidRPr="0053012C">
              <w:rPr>
                <w:rFonts w:eastAsia="Calibri" w:cs="Times New Roman"/>
                <w:lang w:val="uk-UA"/>
              </w:rPr>
              <w:t>%</w:t>
            </w:r>
          </w:p>
        </w:tc>
      </w:tr>
      <w:tr w:rsidR="0050221D" w:rsidRPr="0053012C" w:rsidTr="008811B0">
        <w:trPr>
          <w:trHeight w:val="597"/>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eastAsia="Calibri" w:cs="Times New Roman"/>
                <w:lang w:val="uk-UA"/>
              </w:rPr>
            </w:pPr>
            <w:r w:rsidRPr="0053012C">
              <w:rPr>
                <w:rFonts w:eastAsia="Calibri" w:cs="Times New Roman"/>
                <w:lang w:val="uk-UA"/>
              </w:rPr>
              <w:t>8</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rPr>
                <w:rFonts w:eastAsia="Calibri" w:cs="Times New Roman"/>
                <w:lang w:val="uk-UA"/>
              </w:rPr>
            </w:pPr>
            <w:r w:rsidRPr="0053012C">
              <w:rPr>
                <w:rFonts w:eastAsia="Calibri" w:cs="Times New Roman"/>
                <w:lang w:val="uk-UA"/>
              </w:rPr>
              <w:t>Міст, бали</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0,35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20,00</w:t>
            </w:r>
            <w:r w:rsidRPr="0053012C">
              <w:rPr>
                <w:rFonts w:eastAsia="Calibri" w:cs="Times New Roman"/>
                <w:lang w:val="uk-UA"/>
              </w:rPr>
              <w:t>%</w:t>
            </w:r>
          </w:p>
        </w:tc>
      </w:tr>
      <w:tr w:rsidR="0050221D" w:rsidRPr="0053012C" w:rsidTr="008811B0">
        <w:trPr>
          <w:trHeight w:val="64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eastAsia="Calibri" w:cs="Times New Roman"/>
                <w:lang w:val="uk-UA"/>
              </w:rPr>
            </w:pPr>
            <w:r w:rsidRPr="0053012C">
              <w:rPr>
                <w:rFonts w:eastAsia="Calibri" w:cs="Times New Roman"/>
                <w:lang w:val="uk-UA"/>
              </w:rPr>
              <w:t>9</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rPr>
                <w:rFonts w:eastAsia="Calibri" w:cs="Times New Roman"/>
                <w:lang w:val="uk-UA"/>
              </w:rPr>
            </w:pPr>
            <w:r w:rsidRPr="0053012C">
              <w:rPr>
                <w:rFonts w:eastAsia="Calibri" w:cs="Times New Roman"/>
                <w:lang w:val="uk-UA"/>
              </w:rPr>
              <w:t>Човниковий біг 9 м х 4, 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-0,80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-5,23</w:t>
            </w:r>
            <w:r w:rsidRPr="0053012C">
              <w:rPr>
                <w:rFonts w:eastAsia="Calibri" w:cs="Times New Roman"/>
                <w:lang w:val="uk-UA"/>
              </w:rPr>
              <w:t>%</w:t>
            </w:r>
          </w:p>
        </w:tc>
      </w:tr>
      <w:tr w:rsidR="0050221D" w:rsidRPr="0053012C" w:rsidTr="008811B0">
        <w:trPr>
          <w:trHeight w:val="123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eastAsia="Calibri" w:cs="Times New Roman"/>
                <w:lang w:val="uk-UA"/>
              </w:rPr>
            </w:pPr>
            <w:r w:rsidRPr="0053012C">
              <w:rPr>
                <w:rFonts w:eastAsia="Calibri" w:cs="Times New Roman"/>
                <w:lang w:val="uk-UA"/>
              </w:rPr>
              <w:t>10</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rPr>
                <w:rFonts w:eastAsia="Calibri" w:cs="Times New Roman"/>
                <w:lang w:val="uk-UA"/>
              </w:rPr>
            </w:pPr>
            <w:r w:rsidRPr="0053012C">
              <w:rPr>
                <w:rFonts w:eastAsia="Calibri" w:cs="Times New Roman"/>
                <w:lang w:val="uk-UA"/>
              </w:rPr>
              <w:t>Статична рівновага (визначення часу утримання статичної пози на одній нозі з заплющеними очима), 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21D" w:rsidRPr="0053012C" w:rsidRDefault="0050221D" w:rsidP="008811B0">
            <w:pPr>
              <w:spacing w:line="240" w:lineRule="auto"/>
              <w:ind w:firstLine="0"/>
              <w:jc w:val="center"/>
              <w:rPr>
                <w:rFonts w:cs="Times New Roman"/>
                <w:szCs w:val="28"/>
              </w:rPr>
            </w:pPr>
            <w:r w:rsidRPr="0053012C">
              <w:rPr>
                <w:rFonts w:cs="Times New Roman"/>
                <w:szCs w:val="28"/>
              </w:rPr>
              <w:t>2,44</w:t>
            </w:r>
            <w:r w:rsidRPr="0053012C">
              <w:rPr>
                <w:rFonts w:eastAsia="Calibri" w:cs="Times New Roman"/>
                <w:lang w:val="uk-UA"/>
              </w:rPr>
              <w:t>%</w:t>
            </w:r>
          </w:p>
        </w:tc>
      </w:tr>
    </w:tbl>
    <w:p w:rsidR="00A6006F" w:rsidRPr="0053012C" w:rsidRDefault="00A6006F" w:rsidP="000F6526">
      <w:pPr>
        <w:keepNext/>
        <w:keepLines/>
        <w:spacing w:before="200"/>
        <w:jc w:val="right"/>
        <w:outlineLvl w:val="2"/>
        <w:rPr>
          <w:rFonts w:eastAsia="Times New Roman" w:cs="Times New Roman"/>
          <w:bCs/>
          <w:lang w:val="uk-UA"/>
        </w:rPr>
      </w:pPr>
      <w:bookmarkStart w:id="45" w:name="_Toc533801526"/>
      <w:r w:rsidRPr="0053012C">
        <w:rPr>
          <w:rFonts w:eastAsia="Times New Roman" w:cs="Times New Roman"/>
          <w:bCs/>
          <w:lang w:val="uk-UA"/>
        </w:rPr>
        <w:lastRenderedPageBreak/>
        <w:t>Таблиця 3.</w:t>
      </w:r>
      <w:bookmarkEnd w:id="45"/>
      <w:r w:rsidR="00A874C7" w:rsidRPr="0053012C">
        <w:rPr>
          <w:rFonts w:eastAsia="Times New Roman" w:cs="Times New Roman"/>
          <w:bCs/>
          <w:lang w:val="uk-UA"/>
        </w:rPr>
        <w:t>6</w:t>
      </w:r>
    </w:p>
    <w:p w:rsidR="00A6006F" w:rsidRPr="0053012C" w:rsidRDefault="00A6006F" w:rsidP="00A6006F">
      <w:pPr>
        <w:jc w:val="center"/>
        <w:rPr>
          <w:rFonts w:eastAsia="Calibri" w:cs="Times New Roman"/>
          <w:lang w:val="uk-UA"/>
        </w:rPr>
      </w:pPr>
      <w:r w:rsidRPr="0053012C">
        <w:rPr>
          <w:rFonts w:eastAsia="Calibri" w:cs="Times New Roman"/>
          <w:lang w:val="uk-UA"/>
        </w:rPr>
        <w:t xml:space="preserve">Абсолютний та відносний приріст показників фізичної підготовленості </w:t>
      </w:r>
      <w:r w:rsidR="003765BD" w:rsidRPr="0053012C">
        <w:rPr>
          <w:rFonts w:eastAsia="Calibri" w:cs="Times New Roman"/>
          <w:lang w:val="uk-UA"/>
        </w:rPr>
        <w:t>учнів ЕГ</w:t>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735"/>
        <w:gridCol w:w="5125"/>
        <w:gridCol w:w="2040"/>
        <w:gridCol w:w="1701"/>
      </w:tblGrid>
      <w:tr w:rsidR="00A6006F" w:rsidRPr="0053012C" w:rsidTr="00405CBF">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006F" w:rsidRPr="0053012C" w:rsidRDefault="00A6006F" w:rsidP="00AC7655">
            <w:pPr>
              <w:spacing w:line="480" w:lineRule="auto"/>
              <w:ind w:firstLine="0"/>
              <w:rPr>
                <w:rFonts w:eastAsia="Calibri" w:cs="Times New Roman"/>
                <w:lang w:val="uk-UA"/>
              </w:rPr>
            </w:pPr>
            <w:r w:rsidRPr="0053012C">
              <w:rPr>
                <w:rFonts w:eastAsia="Calibri" w:cs="Times New Roman"/>
                <w:lang w:val="uk-UA"/>
              </w:rPr>
              <w:t>№</w:t>
            </w:r>
          </w:p>
        </w:tc>
        <w:tc>
          <w:tcPr>
            <w:tcW w:w="5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006F" w:rsidRPr="0053012C" w:rsidRDefault="00A6006F" w:rsidP="00AC7655">
            <w:pPr>
              <w:spacing w:line="480" w:lineRule="auto"/>
              <w:ind w:firstLine="0"/>
              <w:jc w:val="center"/>
              <w:rPr>
                <w:rFonts w:eastAsia="Calibri" w:cs="Times New Roman"/>
                <w:lang w:val="uk-UA"/>
              </w:rPr>
            </w:pPr>
            <w:r w:rsidRPr="0053012C">
              <w:rPr>
                <w:rFonts w:eastAsia="Calibri" w:cs="Times New Roman"/>
                <w:lang w:val="uk-UA"/>
              </w:rPr>
              <w:t>Показники</w:t>
            </w:r>
          </w:p>
        </w:tc>
        <w:tc>
          <w:tcPr>
            <w:tcW w:w="374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6006F" w:rsidRPr="0053012C" w:rsidRDefault="00A6006F" w:rsidP="00AC7655">
            <w:pPr>
              <w:spacing w:line="480" w:lineRule="auto"/>
              <w:ind w:firstLine="0"/>
              <w:jc w:val="center"/>
              <w:rPr>
                <w:rFonts w:eastAsia="Calibri" w:cs="Times New Roman"/>
                <w:lang w:val="uk-UA"/>
              </w:rPr>
            </w:pPr>
            <w:r w:rsidRPr="0053012C">
              <w:rPr>
                <w:rFonts w:eastAsia="Calibri" w:cs="Times New Roman"/>
                <w:lang w:val="uk-UA"/>
              </w:rPr>
              <w:t>ЕГ</w:t>
            </w:r>
          </w:p>
        </w:tc>
      </w:tr>
      <w:tr w:rsidR="00A6006F" w:rsidRPr="0053012C" w:rsidTr="00405CBF">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A6006F" w:rsidRPr="0053012C" w:rsidRDefault="00A6006F" w:rsidP="00AC7655">
            <w:pPr>
              <w:spacing w:line="480" w:lineRule="auto"/>
              <w:ind w:firstLine="0"/>
              <w:rPr>
                <w:rFonts w:eastAsia="Calibri" w:cs="Times New Roman"/>
                <w:lang w:val="uk-UA"/>
              </w:rPr>
            </w:pPr>
          </w:p>
        </w:tc>
        <w:tc>
          <w:tcPr>
            <w:tcW w:w="5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006F" w:rsidRPr="0053012C" w:rsidRDefault="00A6006F" w:rsidP="00AC7655">
            <w:pPr>
              <w:spacing w:line="480" w:lineRule="auto"/>
              <w:ind w:firstLine="0"/>
              <w:rPr>
                <w:rFonts w:eastAsia="Calibri" w:cs="Times New Roman"/>
                <w:lang w:val="uk-UA"/>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06F" w:rsidRPr="0053012C" w:rsidRDefault="00A6006F" w:rsidP="00AC7655">
            <w:pPr>
              <w:ind w:firstLine="0"/>
              <w:jc w:val="center"/>
              <w:rPr>
                <w:rFonts w:eastAsia="Calibri" w:cs="Times New Roman"/>
                <w:lang w:val="uk-UA"/>
              </w:rPr>
            </w:pPr>
            <w:r w:rsidRPr="0053012C">
              <w:rPr>
                <w:rFonts w:eastAsia="Calibri" w:cs="Times New Roman"/>
                <w:lang w:val="uk-UA"/>
              </w:rPr>
              <w:t>Абсолютний приріст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06F" w:rsidRPr="0053012C" w:rsidRDefault="00AF20B6" w:rsidP="00AC7655">
            <w:pPr>
              <w:ind w:firstLine="0"/>
              <w:jc w:val="center"/>
              <w:rPr>
                <w:rFonts w:eastAsia="Calibri" w:cs="Times New Roman"/>
                <w:lang w:val="uk-UA"/>
              </w:rPr>
            </w:pPr>
            <w:r w:rsidRPr="0053012C">
              <w:rPr>
                <w:rFonts w:eastAsia="Calibri" w:cs="Times New Roman"/>
                <w:lang w:val="uk-UA"/>
              </w:rPr>
              <w:t>Відносний приріст</w:t>
            </w:r>
          </w:p>
        </w:tc>
      </w:tr>
      <w:tr w:rsidR="000D7CC8" w:rsidRPr="0053012C" w:rsidTr="000D7CC8">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spacing w:line="480" w:lineRule="auto"/>
              <w:ind w:firstLine="0"/>
              <w:rPr>
                <w:rFonts w:eastAsia="Calibri" w:cs="Times New Roman"/>
                <w:lang w:val="uk-UA"/>
              </w:rPr>
            </w:pPr>
            <w:r w:rsidRPr="0053012C">
              <w:rPr>
                <w:rFonts w:eastAsia="Calibri" w:cs="Times New Roman"/>
                <w:lang w:val="uk-UA"/>
              </w:rPr>
              <w:t>1</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spacing w:line="480" w:lineRule="auto"/>
              <w:ind w:firstLine="0"/>
              <w:rPr>
                <w:rFonts w:eastAsia="Calibri" w:cs="Times New Roman"/>
                <w:lang w:val="uk-UA"/>
              </w:rPr>
            </w:pPr>
            <w:r w:rsidRPr="0053012C">
              <w:rPr>
                <w:rFonts w:eastAsia="Calibri" w:cs="Times New Roman"/>
                <w:lang w:val="uk-UA"/>
              </w:rPr>
              <w:t>Біг 30 м, 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-0,64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-13,50</w:t>
            </w:r>
            <w:r w:rsidRPr="0053012C">
              <w:rPr>
                <w:rFonts w:eastAsia="Calibri" w:cs="Times New Roman"/>
                <w:lang w:val="uk-UA"/>
              </w:rPr>
              <w:t>%</w:t>
            </w:r>
          </w:p>
        </w:tc>
      </w:tr>
      <w:tr w:rsidR="000D7CC8" w:rsidRPr="0053012C" w:rsidTr="000D7CC8">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spacing w:line="480" w:lineRule="auto"/>
              <w:ind w:firstLine="0"/>
              <w:rPr>
                <w:rFonts w:eastAsia="Calibri" w:cs="Times New Roman"/>
                <w:lang w:val="uk-UA"/>
              </w:rPr>
            </w:pPr>
            <w:r w:rsidRPr="0053012C">
              <w:rPr>
                <w:rFonts w:eastAsia="Calibri" w:cs="Times New Roman"/>
                <w:lang w:val="uk-UA"/>
              </w:rPr>
              <w:t>2</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spacing w:line="480" w:lineRule="auto"/>
              <w:ind w:firstLine="0"/>
              <w:rPr>
                <w:rFonts w:eastAsia="Calibri" w:cs="Times New Roman"/>
                <w:lang w:val="uk-UA"/>
              </w:rPr>
            </w:pPr>
            <w:r w:rsidRPr="0053012C">
              <w:rPr>
                <w:rFonts w:eastAsia="Calibri" w:cs="Times New Roman"/>
                <w:lang w:val="uk-UA"/>
              </w:rPr>
              <w:t>Стрибок у довжину з місця, см</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41,00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21,81</w:t>
            </w:r>
            <w:r w:rsidRPr="0053012C">
              <w:rPr>
                <w:rFonts w:eastAsia="Calibri" w:cs="Times New Roman"/>
                <w:lang w:val="uk-UA"/>
              </w:rPr>
              <w:t>%</w:t>
            </w:r>
          </w:p>
        </w:tc>
      </w:tr>
      <w:tr w:rsidR="000D7CC8" w:rsidRPr="0053012C" w:rsidTr="000D7CC8">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spacing w:line="480" w:lineRule="auto"/>
              <w:ind w:firstLine="0"/>
              <w:rPr>
                <w:rFonts w:eastAsia="Calibri" w:cs="Times New Roman"/>
                <w:lang w:val="uk-UA"/>
              </w:rPr>
            </w:pPr>
            <w:r w:rsidRPr="0053012C">
              <w:rPr>
                <w:rFonts w:eastAsia="Calibri" w:cs="Times New Roman"/>
                <w:lang w:val="uk-UA"/>
              </w:rPr>
              <w:t>3</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spacing w:line="480" w:lineRule="auto"/>
              <w:ind w:firstLine="0"/>
              <w:rPr>
                <w:rFonts w:eastAsia="Calibri" w:cs="Times New Roman"/>
                <w:lang w:val="uk-UA"/>
              </w:rPr>
            </w:pPr>
            <w:r w:rsidRPr="0053012C">
              <w:rPr>
                <w:rFonts w:eastAsia="Times New Roman" w:cs="Times New Roman"/>
                <w:szCs w:val="28"/>
                <w:lang w:eastAsia="ru-RU"/>
              </w:rPr>
              <w:t>1</w:t>
            </w:r>
            <w:r w:rsidR="00167B52" w:rsidRPr="0053012C">
              <w:rPr>
                <w:rFonts w:eastAsia="Times New Roman" w:cs="Times New Roman"/>
                <w:szCs w:val="28"/>
                <w:lang w:val="uk-UA" w:eastAsia="ru-RU"/>
              </w:rPr>
              <w:t>5</w:t>
            </w:r>
            <w:r w:rsidRPr="0053012C">
              <w:rPr>
                <w:rFonts w:eastAsia="Times New Roman" w:cs="Times New Roman"/>
                <w:szCs w:val="28"/>
                <w:lang w:eastAsia="ru-RU"/>
              </w:rPr>
              <w:t xml:space="preserve"> одиночних прямих ударі</w:t>
            </w:r>
            <w:proofErr w:type="gramStart"/>
            <w:r w:rsidRPr="0053012C">
              <w:rPr>
                <w:rFonts w:eastAsia="Times New Roman" w:cs="Times New Roman"/>
                <w:szCs w:val="28"/>
                <w:lang w:eastAsia="ru-RU"/>
              </w:rPr>
              <w:t>в</w:t>
            </w:r>
            <w:proofErr w:type="gramEnd"/>
            <w:r w:rsidRPr="0053012C">
              <w:rPr>
                <w:rFonts w:eastAsia="Times New Roman" w:cs="Times New Roman"/>
                <w:szCs w:val="28"/>
                <w:lang w:val="uk-UA" w:eastAsia="ru-RU"/>
              </w:rPr>
              <w:t xml:space="preserve">, </w:t>
            </w:r>
            <w:r w:rsidRPr="0053012C">
              <w:rPr>
                <w:rFonts w:eastAsia="Times New Roman" w:cs="Times New Roman"/>
                <w:szCs w:val="28"/>
                <w:lang w:eastAsia="ru-RU"/>
              </w:rPr>
              <w:t>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-2,26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-22,74</w:t>
            </w:r>
            <w:r w:rsidRPr="0053012C">
              <w:rPr>
                <w:rFonts w:eastAsia="Calibri" w:cs="Times New Roman"/>
                <w:lang w:val="uk-UA"/>
              </w:rPr>
              <w:t>%</w:t>
            </w:r>
          </w:p>
        </w:tc>
      </w:tr>
      <w:tr w:rsidR="000D7CC8" w:rsidRPr="0053012C" w:rsidTr="000D7CC8">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spacing w:line="480" w:lineRule="auto"/>
              <w:ind w:firstLine="0"/>
              <w:rPr>
                <w:rFonts w:eastAsia="Calibri" w:cs="Times New Roman"/>
                <w:lang w:val="uk-UA"/>
              </w:rPr>
            </w:pPr>
            <w:r w:rsidRPr="0053012C">
              <w:rPr>
                <w:rFonts w:eastAsia="Calibri" w:cs="Times New Roman"/>
                <w:lang w:val="uk-UA"/>
              </w:rPr>
              <w:t>4</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rPr>
                <w:rFonts w:eastAsia="Calibri" w:cs="Times New Roman"/>
                <w:lang w:val="uk-UA"/>
              </w:rPr>
            </w:pPr>
            <w:r w:rsidRPr="0053012C">
              <w:rPr>
                <w:rFonts w:eastAsia="Calibri" w:cs="Times New Roman"/>
                <w:lang w:val="uk-UA"/>
              </w:rPr>
              <w:t>Вис на зігнутих руках (кут у ліктьовому суглобі 90°), 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14,55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93,57</w:t>
            </w:r>
            <w:r w:rsidRPr="0053012C">
              <w:rPr>
                <w:rFonts w:eastAsia="Calibri" w:cs="Times New Roman"/>
                <w:lang w:val="uk-UA"/>
              </w:rPr>
              <w:t>%</w:t>
            </w:r>
          </w:p>
        </w:tc>
      </w:tr>
      <w:tr w:rsidR="000D7CC8" w:rsidRPr="0053012C" w:rsidTr="000D7CC8">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spacing w:line="480" w:lineRule="auto"/>
              <w:ind w:firstLine="0"/>
              <w:rPr>
                <w:rFonts w:eastAsia="Calibri" w:cs="Times New Roman"/>
                <w:lang w:val="uk-UA"/>
              </w:rPr>
            </w:pPr>
            <w:r w:rsidRPr="0053012C">
              <w:rPr>
                <w:rFonts w:eastAsia="Calibri" w:cs="Times New Roman"/>
                <w:lang w:val="uk-UA"/>
              </w:rPr>
              <w:t>5</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rPr>
                <w:rFonts w:eastAsia="Calibri" w:cs="Times New Roman"/>
                <w:lang w:val="uk-UA"/>
              </w:rPr>
            </w:pPr>
            <w:r w:rsidRPr="0053012C">
              <w:rPr>
                <w:rFonts w:eastAsia="Calibri" w:cs="Times New Roman"/>
                <w:lang w:val="uk-UA"/>
              </w:rPr>
              <w:t>Підтягування на перекладині, кількість разів</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6,65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81,60</w:t>
            </w:r>
            <w:r w:rsidRPr="0053012C">
              <w:rPr>
                <w:rFonts w:eastAsia="Calibri" w:cs="Times New Roman"/>
                <w:lang w:val="uk-UA"/>
              </w:rPr>
              <w:t>%</w:t>
            </w:r>
          </w:p>
        </w:tc>
      </w:tr>
      <w:tr w:rsidR="000D7CC8" w:rsidRPr="0053012C" w:rsidTr="000D7CC8">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spacing w:line="480" w:lineRule="auto"/>
              <w:ind w:firstLine="0"/>
              <w:rPr>
                <w:rFonts w:eastAsia="Calibri" w:cs="Times New Roman"/>
                <w:lang w:val="uk-UA"/>
              </w:rPr>
            </w:pPr>
            <w:r w:rsidRPr="0053012C">
              <w:rPr>
                <w:rFonts w:eastAsia="Calibri" w:cs="Times New Roman"/>
                <w:lang w:val="uk-UA"/>
              </w:rPr>
              <w:t>6</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rPr>
                <w:rFonts w:eastAsia="Calibri" w:cs="Times New Roman"/>
                <w:lang w:val="uk-UA"/>
              </w:rPr>
            </w:pPr>
            <w:r w:rsidRPr="0053012C">
              <w:rPr>
                <w:rFonts w:eastAsia="Calibri" w:cs="Times New Roman"/>
                <w:lang w:val="uk-UA"/>
              </w:rPr>
              <w:t>Піднімання ніг до перекладини, кількість разів</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3,80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45,24</w:t>
            </w:r>
            <w:r w:rsidRPr="0053012C">
              <w:rPr>
                <w:rFonts w:eastAsia="Calibri" w:cs="Times New Roman"/>
                <w:lang w:val="uk-UA"/>
              </w:rPr>
              <w:t>%</w:t>
            </w:r>
          </w:p>
        </w:tc>
      </w:tr>
      <w:tr w:rsidR="000D7CC8" w:rsidRPr="0053012C" w:rsidTr="000D7CC8">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spacing w:line="480" w:lineRule="auto"/>
              <w:ind w:firstLine="0"/>
              <w:rPr>
                <w:rFonts w:eastAsia="Calibri" w:cs="Times New Roman"/>
                <w:lang w:val="uk-UA"/>
              </w:rPr>
            </w:pPr>
            <w:r w:rsidRPr="0053012C">
              <w:rPr>
                <w:rFonts w:eastAsia="Calibri" w:cs="Times New Roman"/>
                <w:lang w:val="uk-UA"/>
              </w:rPr>
              <w:t>7</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rPr>
                <w:rFonts w:eastAsia="Calibri" w:cs="Times New Roman"/>
                <w:lang w:val="uk-UA"/>
              </w:rPr>
            </w:pPr>
            <w:r w:rsidRPr="0053012C">
              <w:rPr>
                <w:rFonts w:eastAsia="Calibri" w:cs="Times New Roman"/>
                <w:lang w:val="uk-UA"/>
              </w:rPr>
              <w:t xml:space="preserve">Нахил тулуба вперед з положення сидячи, см </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4,10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95,35</w:t>
            </w:r>
            <w:r w:rsidRPr="0053012C">
              <w:rPr>
                <w:rFonts w:eastAsia="Calibri" w:cs="Times New Roman"/>
                <w:lang w:val="uk-UA"/>
              </w:rPr>
              <w:t>%</w:t>
            </w:r>
          </w:p>
        </w:tc>
      </w:tr>
      <w:tr w:rsidR="000D7CC8" w:rsidRPr="0053012C" w:rsidTr="000D7CC8">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spacing w:line="480" w:lineRule="auto"/>
              <w:ind w:firstLine="0"/>
              <w:rPr>
                <w:rFonts w:eastAsia="Calibri" w:cs="Times New Roman"/>
                <w:lang w:val="uk-UA"/>
              </w:rPr>
            </w:pPr>
            <w:r w:rsidRPr="0053012C">
              <w:rPr>
                <w:rFonts w:eastAsia="Calibri" w:cs="Times New Roman"/>
                <w:lang w:val="uk-UA"/>
              </w:rPr>
              <w:t>8</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spacing w:line="480" w:lineRule="auto"/>
              <w:ind w:firstLine="0"/>
              <w:rPr>
                <w:rFonts w:eastAsia="Calibri" w:cs="Times New Roman"/>
                <w:lang w:val="uk-UA"/>
              </w:rPr>
            </w:pPr>
            <w:r w:rsidRPr="0053012C">
              <w:rPr>
                <w:rFonts w:eastAsia="Calibri" w:cs="Times New Roman"/>
                <w:lang w:val="uk-UA"/>
              </w:rPr>
              <w:t>Міст, бали</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0,93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51,10</w:t>
            </w:r>
            <w:r w:rsidRPr="0053012C">
              <w:rPr>
                <w:rFonts w:eastAsia="Calibri" w:cs="Times New Roman"/>
                <w:lang w:val="uk-UA"/>
              </w:rPr>
              <w:t>%</w:t>
            </w:r>
          </w:p>
        </w:tc>
      </w:tr>
      <w:tr w:rsidR="000D7CC8" w:rsidRPr="0053012C" w:rsidTr="000D7CC8">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spacing w:line="480" w:lineRule="auto"/>
              <w:ind w:firstLine="0"/>
              <w:rPr>
                <w:rFonts w:eastAsia="Calibri" w:cs="Times New Roman"/>
                <w:lang w:val="uk-UA"/>
              </w:rPr>
            </w:pPr>
            <w:r w:rsidRPr="0053012C">
              <w:rPr>
                <w:rFonts w:eastAsia="Calibri" w:cs="Times New Roman"/>
                <w:lang w:val="uk-UA"/>
              </w:rPr>
              <w:t>9</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spacing w:line="480" w:lineRule="auto"/>
              <w:ind w:firstLine="0"/>
              <w:rPr>
                <w:rFonts w:eastAsia="Calibri" w:cs="Times New Roman"/>
                <w:lang w:val="uk-UA"/>
              </w:rPr>
            </w:pPr>
            <w:r w:rsidRPr="0053012C">
              <w:rPr>
                <w:rFonts w:eastAsia="Calibri" w:cs="Times New Roman"/>
                <w:lang w:val="uk-UA"/>
              </w:rPr>
              <w:t>Човниковий біг 9 м х 4, 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-2,70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-17,88</w:t>
            </w:r>
            <w:r w:rsidRPr="0053012C">
              <w:rPr>
                <w:rFonts w:eastAsia="Calibri" w:cs="Times New Roman"/>
                <w:lang w:val="uk-UA"/>
              </w:rPr>
              <w:t>%</w:t>
            </w:r>
          </w:p>
        </w:tc>
      </w:tr>
      <w:tr w:rsidR="000D7CC8" w:rsidRPr="0053012C" w:rsidTr="000D7CC8">
        <w:trPr>
          <w:trHeight w:val="2266"/>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spacing w:line="480" w:lineRule="auto"/>
              <w:ind w:firstLine="0"/>
              <w:rPr>
                <w:rFonts w:eastAsia="Calibri" w:cs="Times New Roman"/>
                <w:lang w:val="uk-UA"/>
              </w:rPr>
            </w:pPr>
            <w:r w:rsidRPr="0053012C">
              <w:rPr>
                <w:rFonts w:eastAsia="Calibri" w:cs="Times New Roman"/>
                <w:lang w:val="uk-UA"/>
              </w:rPr>
              <w:t>10</w:t>
            </w:r>
          </w:p>
        </w:tc>
        <w:tc>
          <w:tcPr>
            <w:tcW w:w="5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rPr>
                <w:rFonts w:eastAsia="Calibri" w:cs="Times New Roman"/>
                <w:lang w:val="uk-UA"/>
              </w:rPr>
            </w:pPr>
            <w:r w:rsidRPr="0053012C">
              <w:rPr>
                <w:rFonts w:eastAsia="Calibri" w:cs="Times New Roman"/>
                <w:lang w:val="uk-UA"/>
              </w:rPr>
              <w:t>Статична рівновага (визначення часу утримання статичної пози на одній нозі з заплющеними очима), 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8,30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CC8" w:rsidRPr="0053012C" w:rsidRDefault="000D7CC8" w:rsidP="00AC7655">
            <w:pPr>
              <w:ind w:firstLine="0"/>
              <w:jc w:val="center"/>
              <w:rPr>
                <w:rFonts w:cs="Times New Roman"/>
                <w:szCs w:val="28"/>
              </w:rPr>
            </w:pPr>
            <w:r w:rsidRPr="0053012C">
              <w:rPr>
                <w:rFonts w:cs="Times New Roman"/>
                <w:szCs w:val="28"/>
              </w:rPr>
              <w:t>98,81</w:t>
            </w:r>
            <w:r w:rsidRPr="0053012C">
              <w:rPr>
                <w:rFonts w:eastAsia="Calibri" w:cs="Times New Roman"/>
                <w:lang w:val="uk-UA"/>
              </w:rPr>
              <w:t>%</w:t>
            </w:r>
          </w:p>
        </w:tc>
      </w:tr>
    </w:tbl>
    <w:p w:rsidR="00A6006F" w:rsidRPr="0053012C" w:rsidRDefault="00A6006F" w:rsidP="00A6006F">
      <w:pPr>
        <w:rPr>
          <w:rFonts w:eastAsia="Calibri" w:cs="Times New Roman"/>
          <w:lang w:val="uk-UA"/>
        </w:rPr>
      </w:pPr>
    </w:p>
    <w:p w:rsidR="00A6006F" w:rsidRPr="0053012C" w:rsidRDefault="00A6006F" w:rsidP="00A6006F">
      <w:pPr>
        <w:rPr>
          <w:rFonts w:eastAsia="Calibri" w:cs="Times New Roman"/>
          <w:lang w:val="uk-UA"/>
        </w:rPr>
        <w:sectPr w:rsidR="00A6006F" w:rsidRPr="0053012C" w:rsidSect="00405CBF">
          <w:headerReference w:type="default" r:id="rId18"/>
          <w:headerReference w:type="first" r:id="rId19"/>
          <w:pgSz w:w="11906" w:h="16838"/>
          <w:pgMar w:top="1134" w:right="850" w:bottom="1134" w:left="1701" w:header="708" w:footer="709" w:gutter="0"/>
          <w:cols w:space="708"/>
          <w:formProt w:val="0"/>
          <w:titlePg/>
          <w:docGrid w:linePitch="381" w:charSpace="-14542"/>
        </w:sectPr>
      </w:pPr>
    </w:p>
    <w:p w:rsidR="00A6006F" w:rsidRPr="0053012C" w:rsidRDefault="00167B52" w:rsidP="00A6006F">
      <w:pPr>
        <w:rPr>
          <w:rFonts w:eastAsia="Calibri" w:cs="Times New Roman"/>
          <w:lang w:val="uk-UA"/>
        </w:rPr>
      </w:pPr>
      <w:r w:rsidRPr="0053012C">
        <w:rPr>
          <w:rFonts w:eastAsia="Calibri" w:cs="Times New Roman"/>
          <w:noProof/>
          <w:lang w:eastAsia="ru-RU"/>
        </w:rPr>
        <w:lastRenderedPageBreak/>
        <w:drawing>
          <wp:inline distT="0" distB="0" distL="0" distR="0">
            <wp:extent cx="9087583" cy="5087155"/>
            <wp:effectExtent l="19050" t="0" r="18317" b="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006F" w:rsidRPr="0053012C" w:rsidRDefault="008317CB" w:rsidP="008C75AD">
      <w:r w:rsidRPr="008317CB">
        <w:rPr>
          <w:rFonts w:eastAsia="Calibri" w:cs="Times New Roman"/>
          <w:noProof/>
          <w:lang w:eastAsia="ru-RU"/>
        </w:rPr>
        <w:pict>
          <v:rect id="_x0000_s1031" style="position:absolute;left:0;text-align:left;margin-left:722.7pt;margin-top:15.9pt;width:49.7pt;height:62.6pt;z-index:251660288" stroked="f">
            <v:textbox style="layout-flow:vertical;mso-next-textbox:#_x0000_s1031">
              <w:txbxContent>
                <w:p w:rsidR="00874039" w:rsidRPr="00A93BBD" w:rsidRDefault="00874039" w:rsidP="00A6006F">
                  <w:pPr>
                    <w:rPr>
                      <w:lang w:val="uk-UA"/>
                    </w:rPr>
                  </w:pPr>
                  <w:r>
                    <w:rPr>
                      <w:lang w:val="uk-UA"/>
                    </w:rPr>
                    <w:t>58</w:t>
                  </w:r>
                </w:p>
              </w:txbxContent>
            </v:textbox>
          </v:rect>
        </w:pict>
      </w:r>
      <w:r w:rsidR="00A6006F" w:rsidRPr="0053012C">
        <w:t>Рис. 3.3. Відносний прирі</w:t>
      </w:r>
      <w:proofErr w:type="gramStart"/>
      <w:r w:rsidR="00A6006F" w:rsidRPr="0053012C">
        <w:t>ст</w:t>
      </w:r>
      <w:proofErr w:type="gramEnd"/>
      <w:r w:rsidR="00A6006F" w:rsidRPr="0053012C">
        <w:t xml:space="preserve"> показників фізичної підготовленості школярів експериментальної і контрольної груп</w:t>
      </w:r>
    </w:p>
    <w:p w:rsidR="00A6006F" w:rsidRPr="0053012C" w:rsidRDefault="00A6006F" w:rsidP="00A6006F">
      <w:pPr>
        <w:rPr>
          <w:rFonts w:eastAsia="Calibri" w:cs="Times New Roman"/>
          <w:lang w:val="uk-UA"/>
        </w:rPr>
      </w:pPr>
    </w:p>
    <w:p w:rsidR="00A6006F" w:rsidRPr="0053012C" w:rsidRDefault="00A6006F" w:rsidP="00A6006F">
      <w:pPr>
        <w:rPr>
          <w:rFonts w:eastAsia="Calibri" w:cs="Times New Roman"/>
          <w:lang w:val="uk-UA"/>
        </w:rPr>
        <w:sectPr w:rsidR="00A6006F" w:rsidRPr="0053012C" w:rsidSect="00405CBF">
          <w:pgSz w:w="16838" w:h="11906" w:orient="landscape"/>
          <w:pgMar w:top="1701" w:right="1134" w:bottom="850" w:left="1134" w:header="708" w:footer="0" w:gutter="0"/>
          <w:cols w:space="708"/>
          <w:formProt w:val="0"/>
          <w:titlePg/>
          <w:docGrid w:linePitch="381" w:charSpace="-14542"/>
        </w:sectPr>
      </w:pPr>
    </w:p>
    <w:p w:rsidR="00A6006F" w:rsidRPr="0053012C" w:rsidRDefault="00A6006F" w:rsidP="00A6006F">
      <w:pPr>
        <w:rPr>
          <w:rFonts w:eastAsia="Calibri" w:cs="Times New Roman"/>
          <w:lang w:val="uk-UA"/>
        </w:rPr>
      </w:pPr>
      <w:r w:rsidRPr="0053012C">
        <w:rPr>
          <w:rFonts w:eastAsia="Calibri" w:cs="Times New Roman"/>
          <w:lang w:val="uk-UA"/>
        </w:rPr>
        <w:lastRenderedPageBreak/>
        <w:t>Аналіз результатів проведеного дослідження дозволив виявити наявність істотних відмінностей між сумарними показниками фізичної підготовленості школярів контрольної і експериментальної груп наприкінці експерименту.</w:t>
      </w:r>
    </w:p>
    <w:p w:rsidR="00A6006F" w:rsidRPr="0053012C" w:rsidRDefault="00A6006F" w:rsidP="00A6006F">
      <w:pPr>
        <w:rPr>
          <w:rFonts w:eastAsia="Calibri" w:cs="Times New Roman"/>
          <w:lang w:val="uk-UA"/>
        </w:rPr>
      </w:pPr>
      <w:r w:rsidRPr="0053012C">
        <w:rPr>
          <w:rFonts w:eastAsia="Calibri" w:cs="Times New Roman"/>
          <w:lang w:val="uk-UA"/>
        </w:rPr>
        <w:t>Визначено, що сумарний показник фізичної підготовленості школярів контрольної і експериментальної груп на початку дослідження належали до низького рівня, проте експеримент позитивно вплинув на динаміку рівня експериментальної групи – наприкінці експерименту показник фізичної підготовленості школярів експериментальної групи відповідав високому рівневі фізичної підготовленості (табл. 3.</w:t>
      </w:r>
      <w:r w:rsidR="00096967" w:rsidRPr="0053012C">
        <w:rPr>
          <w:rFonts w:eastAsia="Calibri" w:cs="Times New Roman"/>
          <w:lang w:val="uk-UA"/>
        </w:rPr>
        <w:t>7</w:t>
      </w:r>
      <w:r w:rsidRPr="0053012C">
        <w:rPr>
          <w:rFonts w:eastAsia="Calibri" w:cs="Times New Roman"/>
          <w:lang w:val="uk-UA"/>
        </w:rPr>
        <w:t>).</w:t>
      </w:r>
    </w:p>
    <w:p w:rsidR="00A6006F" w:rsidRPr="0053012C" w:rsidRDefault="00A874C7" w:rsidP="000F6526">
      <w:pPr>
        <w:keepNext/>
        <w:keepLines/>
        <w:spacing w:before="200"/>
        <w:jc w:val="right"/>
        <w:outlineLvl w:val="2"/>
        <w:rPr>
          <w:rFonts w:eastAsia="Times New Roman" w:cs="Times New Roman"/>
          <w:bCs/>
          <w:lang w:val="uk-UA"/>
        </w:rPr>
      </w:pPr>
      <w:bookmarkStart w:id="46" w:name="_Toc533801529"/>
      <w:r w:rsidRPr="0053012C">
        <w:rPr>
          <w:rFonts w:eastAsia="Times New Roman" w:cs="Times New Roman"/>
          <w:bCs/>
          <w:lang w:val="uk-UA"/>
        </w:rPr>
        <w:t>Таблиця 3.</w:t>
      </w:r>
      <w:bookmarkEnd w:id="46"/>
      <w:r w:rsidRPr="0053012C">
        <w:rPr>
          <w:rFonts w:eastAsia="Times New Roman" w:cs="Times New Roman"/>
          <w:bCs/>
          <w:lang w:val="uk-UA"/>
        </w:rPr>
        <w:t>7</w:t>
      </w:r>
    </w:p>
    <w:p w:rsidR="00A6006F" w:rsidRPr="0053012C" w:rsidRDefault="00A6006F" w:rsidP="00A6006F">
      <w:pPr>
        <w:jc w:val="center"/>
        <w:rPr>
          <w:rFonts w:eastAsia="Calibri" w:cs="Times New Roman"/>
          <w:lang w:val="uk-UA"/>
        </w:rPr>
      </w:pPr>
      <w:r w:rsidRPr="0053012C">
        <w:rPr>
          <w:rFonts w:eastAsia="Calibri" w:cs="Times New Roman"/>
          <w:lang w:val="uk-UA"/>
        </w:rPr>
        <w:t>Динаміка рівня сумарного показника фізичної підготовленості школярів контрольної і експериментальної груп</w:t>
      </w:r>
    </w:p>
    <w:tbl>
      <w:tblPr>
        <w:tblW w:w="9497" w:type="dxa"/>
        <w:tblInd w:w="84" w:type="dxa"/>
        <w:tblLayout w:type="fixed"/>
        <w:tblLook w:val="0000"/>
      </w:tblPr>
      <w:tblGrid>
        <w:gridCol w:w="2451"/>
        <w:gridCol w:w="1249"/>
        <w:gridCol w:w="1738"/>
        <w:gridCol w:w="1293"/>
        <w:gridCol w:w="1620"/>
        <w:gridCol w:w="1146"/>
      </w:tblGrid>
      <w:tr w:rsidR="00A6006F" w:rsidRPr="0053012C" w:rsidTr="00405CBF">
        <w:trPr>
          <w:cantSplit/>
          <w:trHeight w:val="720"/>
        </w:trPr>
        <w:tc>
          <w:tcPr>
            <w:tcW w:w="2451" w:type="dxa"/>
            <w:vMerge w:val="restart"/>
            <w:tcBorders>
              <w:top w:val="single" w:sz="8" w:space="0" w:color="000000"/>
              <w:left w:val="single" w:sz="8" w:space="0" w:color="000000"/>
              <w:bottom w:val="single" w:sz="8" w:space="0" w:color="000000"/>
            </w:tcBorders>
            <w:shd w:val="clear" w:color="auto" w:fill="auto"/>
            <w:vAlign w:val="center"/>
          </w:tcPr>
          <w:p w:rsidR="00A6006F" w:rsidRPr="0053012C" w:rsidRDefault="00A6006F" w:rsidP="00AC7655">
            <w:pPr>
              <w:spacing w:line="240" w:lineRule="auto"/>
              <w:ind w:firstLine="0"/>
              <w:rPr>
                <w:rFonts w:eastAsia="Calibri" w:cs="Times New Roman"/>
                <w:lang w:val="uk-UA"/>
              </w:rPr>
            </w:pPr>
            <w:r w:rsidRPr="0053012C">
              <w:rPr>
                <w:rFonts w:eastAsia="Calibri" w:cs="Times New Roman"/>
                <w:lang w:val="uk-UA"/>
              </w:rPr>
              <w:t>Показник</w:t>
            </w:r>
          </w:p>
        </w:tc>
        <w:tc>
          <w:tcPr>
            <w:tcW w:w="2987" w:type="dxa"/>
            <w:gridSpan w:val="2"/>
            <w:tcBorders>
              <w:top w:val="single" w:sz="4" w:space="0" w:color="000000"/>
              <w:left w:val="single" w:sz="8" w:space="0" w:color="000000"/>
              <w:bottom w:val="single" w:sz="4" w:space="0" w:color="000000"/>
            </w:tcBorders>
            <w:shd w:val="clear" w:color="auto" w:fill="auto"/>
            <w:vAlign w:val="center"/>
          </w:tcPr>
          <w:p w:rsidR="00A6006F" w:rsidRPr="0053012C" w:rsidRDefault="00A6006F" w:rsidP="00AC7655">
            <w:pPr>
              <w:spacing w:line="240" w:lineRule="auto"/>
              <w:ind w:firstLine="0"/>
              <w:jc w:val="center"/>
              <w:rPr>
                <w:rFonts w:eastAsia="Calibri" w:cs="Times New Roman"/>
                <w:lang w:val="uk-UA"/>
              </w:rPr>
            </w:pPr>
            <w:r w:rsidRPr="0053012C">
              <w:rPr>
                <w:rFonts w:eastAsia="Calibri" w:cs="Times New Roman"/>
                <w:lang w:val="uk-UA"/>
              </w:rPr>
              <w:t>ПЕ</w:t>
            </w:r>
          </w:p>
        </w:tc>
        <w:tc>
          <w:tcPr>
            <w:tcW w:w="1293" w:type="dxa"/>
            <w:tcBorders>
              <w:top w:val="single" w:sz="8" w:space="0" w:color="000000"/>
              <w:left w:val="single" w:sz="8" w:space="0" w:color="000000"/>
              <w:bottom w:val="single" w:sz="8" w:space="0" w:color="000000"/>
            </w:tcBorders>
            <w:shd w:val="clear" w:color="auto" w:fill="auto"/>
            <w:vAlign w:val="center"/>
          </w:tcPr>
          <w:p w:rsidR="00A6006F" w:rsidRPr="0053012C" w:rsidRDefault="00A6006F" w:rsidP="00AC7655">
            <w:pPr>
              <w:spacing w:line="240" w:lineRule="auto"/>
              <w:ind w:firstLine="0"/>
              <w:jc w:val="center"/>
              <w:rPr>
                <w:rFonts w:eastAsia="Calibri" w:cs="Times New Roman"/>
                <w:lang w:val="uk-UA"/>
              </w:rPr>
            </w:pPr>
          </w:p>
        </w:tc>
        <w:tc>
          <w:tcPr>
            <w:tcW w:w="1620" w:type="dxa"/>
            <w:tcBorders>
              <w:top w:val="single" w:sz="8" w:space="0" w:color="000000"/>
              <w:left w:val="none" w:sz="0" w:space="0" w:color="000000"/>
              <w:bottom w:val="single" w:sz="8" w:space="0" w:color="000000"/>
            </w:tcBorders>
            <w:shd w:val="clear" w:color="auto" w:fill="auto"/>
            <w:vAlign w:val="center"/>
          </w:tcPr>
          <w:p w:rsidR="00A6006F" w:rsidRPr="0053012C" w:rsidRDefault="00A6006F" w:rsidP="00AC7655">
            <w:pPr>
              <w:spacing w:line="240" w:lineRule="auto"/>
              <w:ind w:firstLine="0"/>
              <w:jc w:val="center"/>
              <w:rPr>
                <w:rFonts w:eastAsia="Calibri" w:cs="Times New Roman"/>
                <w:lang w:val="uk-UA"/>
              </w:rPr>
            </w:pPr>
            <w:r w:rsidRPr="0053012C">
              <w:rPr>
                <w:rFonts w:eastAsia="Calibri" w:cs="Times New Roman"/>
                <w:lang w:val="uk-UA"/>
              </w:rPr>
              <w:t>КЕ</w:t>
            </w:r>
          </w:p>
        </w:tc>
        <w:tc>
          <w:tcPr>
            <w:tcW w:w="11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6006F" w:rsidRPr="0053012C" w:rsidRDefault="00A6006F" w:rsidP="00AC7655">
            <w:pPr>
              <w:spacing w:line="240" w:lineRule="auto"/>
              <w:ind w:firstLine="0"/>
              <w:rPr>
                <w:rFonts w:eastAsia="Calibri" w:cs="Times New Roman"/>
                <w:lang w:val="uk-UA"/>
              </w:rPr>
            </w:pPr>
            <w:r w:rsidRPr="0053012C">
              <w:rPr>
                <w:rFonts w:eastAsia="Calibri" w:cs="Times New Roman"/>
                <w:lang w:val="uk-UA"/>
              </w:rPr>
              <w:t>t</w:t>
            </w:r>
            <w:r w:rsidRPr="0053012C">
              <w:rPr>
                <w:rFonts w:eastAsia="Calibri" w:cs="Times New Roman"/>
                <w:vertAlign w:val="subscript"/>
                <w:lang w:val="uk-UA"/>
              </w:rPr>
              <w:t>розр</w:t>
            </w:r>
          </w:p>
        </w:tc>
      </w:tr>
      <w:tr w:rsidR="00A6006F" w:rsidRPr="0053012C" w:rsidTr="00405CBF">
        <w:trPr>
          <w:cantSplit/>
          <w:trHeight w:val="375"/>
        </w:trPr>
        <w:tc>
          <w:tcPr>
            <w:tcW w:w="2451" w:type="dxa"/>
            <w:vMerge/>
            <w:tcBorders>
              <w:top w:val="single" w:sz="8" w:space="0" w:color="000000"/>
              <w:left w:val="single" w:sz="8" w:space="0" w:color="000000"/>
              <w:bottom w:val="single" w:sz="8" w:space="0" w:color="000000"/>
            </w:tcBorders>
            <w:shd w:val="clear" w:color="auto" w:fill="auto"/>
            <w:vAlign w:val="center"/>
          </w:tcPr>
          <w:p w:rsidR="00A6006F" w:rsidRPr="0053012C" w:rsidRDefault="00A6006F" w:rsidP="00AC7655">
            <w:pPr>
              <w:spacing w:line="240" w:lineRule="auto"/>
              <w:ind w:firstLine="0"/>
              <w:rPr>
                <w:rFonts w:eastAsia="Calibri" w:cs="Times New Roman"/>
                <w:lang w:val="uk-UA"/>
              </w:rPr>
            </w:pPr>
          </w:p>
        </w:tc>
        <w:tc>
          <w:tcPr>
            <w:tcW w:w="1249" w:type="dxa"/>
            <w:tcBorders>
              <w:top w:val="single" w:sz="4" w:space="0" w:color="000000"/>
              <w:left w:val="single" w:sz="8" w:space="0" w:color="000000"/>
              <w:bottom w:val="single" w:sz="8" w:space="0" w:color="000000"/>
            </w:tcBorders>
            <w:shd w:val="clear" w:color="auto" w:fill="auto"/>
            <w:vAlign w:val="center"/>
          </w:tcPr>
          <w:p w:rsidR="00A6006F" w:rsidRPr="0053012C" w:rsidRDefault="00A6006F" w:rsidP="00AC7655">
            <w:pPr>
              <w:spacing w:line="240" w:lineRule="auto"/>
              <w:ind w:firstLine="0"/>
              <w:jc w:val="center"/>
              <w:rPr>
                <w:rFonts w:eastAsia="Calibri" w:cs="Times New Roman"/>
                <w:lang w:val="uk-UA"/>
              </w:rPr>
            </w:pPr>
            <w:r w:rsidRPr="0053012C">
              <w:rPr>
                <w:rFonts w:eastAsia="Calibri" w:cs="Times New Roman"/>
                <w:lang w:val="uk-UA"/>
              </w:rPr>
              <w:t>Рівень</w:t>
            </w:r>
          </w:p>
        </w:tc>
        <w:tc>
          <w:tcPr>
            <w:tcW w:w="1738" w:type="dxa"/>
            <w:tcBorders>
              <w:left w:val="single" w:sz="8" w:space="0" w:color="000000"/>
              <w:bottom w:val="single" w:sz="8" w:space="0" w:color="000000"/>
            </w:tcBorders>
            <w:shd w:val="clear" w:color="auto" w:fill="auto"/>
            <w:vAlign w:val="center"/>
          </w:tcPr>
          <w:p w:rsidR="00A6006F" w:rsidRPr="0053012C" w:rsidRDefault="00A6006F" w:rsidP="00AC7655">
            <w:pPr>
              <w:spacing w:line="240" w:lineRule="auto"/>
              <w:ind w:firstLine="0"/>
              <w:jc w:val="center"/>
              <w:rPr>
                <w:rFonts w:eastAsia="Calibri" w:cs="Times New Roman"/>
                <w:lang w:val="uk-UA"/>
              </w:rPr>
            </w:pPr>
            <w:r w:rsidRPr="0053012C">
              <w:rPr>
                <w:rFonts w:eastAsia="Calibri" w:cs="Times New Roman"/>
                <w:lang w:val="uk-UA"/>
              </w:rPr>
              <w:t>М ± m</w:t>
            </w:r>
          </w:p>
        </w:tc>
        <w:tc>
          <w:tcPr>
            <w:tcW w:w="1293" w:type="dxa"/>
            <w:tcBorders>
              <w:left w:val="single" w:sz="8" w:space="0" w:color="000000"/>
              <w:bottom w:val="single" w:sz="8" w:space="0" w:color="000000"/>
            </w:tcBorders>
            <w:shd w:val="clear" w:color="auto" w:fill="auto"/>
            <w:vAlign w:val="center"/>
          </w:tcPr>
          <w:p w:rsidR="00A6006F" w:rsidRPr="0053012C" w:rsidRDefault="00A6006F" w:rsidP="00AC7655">
            <w:pPr>
              <w:spacing w:line="240" w:lineRule="auto"/>
              <w:ind w:firstLine="0"/>
              <w:jc w:val="center"/>
              <w:rPr>
                <w:rFonts w:eastAsia="Calibri" w:cs="Times New Roman"/>
                <w:lang w:val="uk-UA"/>
              </w:rPr>
            </w:pPr>
            <w:r w:rsidRPr="0053012C">
              <w:rPr>
                <w:rFonts w:eastAsia="Calibri" w:cs="Times New Roman"/>
                <w:lang w:val="uk-UA"/>
              </w:rPr>
              <w:t>Рівень</w:t>
            </w:r>
          </w:p>
        </w:tc>
        <w:tc>
          <w:tcPr>
            <w:tcW w:w="1620" w:type="dxa"/>
            <w:tcBorders>
              <w:left w:val="single" w:sz="4" w:space="0" w:color="000000"/>
              <w:bottom w:val="single" w:sz="8" w:space="0" w:color="000000"/>
            </w:tcBorders>
            <w:shd w:val="clear" w:color="auto" w:fill="auto"/>
            <w:vAlign w:val="center"/>
          </w:tcPr>
          <w:p w:rsidR="00A6006F" w:rsidRPr="0053012C" w:rsidRDefault="00A6006F" w:rsidP="00AC7655">
            <w:pPr>
              <w:spacing w:line="240" w:lineRule="auto"/>
              <w:ind w:firstLine="0"/>
              <w:jc w:val="center"/>
              <w:rPr>
                <w:rFonts w:eastAsia="Calibri" w:cs="Times New Roman"/>
                <w:lang w:val="uk-UA"/>
              </w:rPr>
            </w:pPr>
            <w:r w:rsidRPr="0053012C">
              <w:rPr>
                <w:rFonts w:eastAsia="Calibri" w:cs="Times New Roman"/>
                <w:lang w:val="uk-UA"/>
              </w:rPr>
              <w:t>М ± m</w:t>
            </w:r>
          </w:p>
        </w:tc>
        <w:tc>
          <w:tcPr>
            <w:tcW w:w="114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6006F" w:rsidRPr="0053012C" w:rsidRDefault="00A6006F" w:rsidP="00AC7655">
            <w:pPr>
              <w:spacing w:line="240" w:lineRule="auto"/>
              <w:ind w:firstLine="0"/>
              <w:rPr>
                <w:rFonts w:eastAsia="Calibri" w:cs="Times New Roman"/>
                <w:lang w:val="uk-UA"/>
              </w:rPr>
            </w:pPr>
          </w:p>
        </w:tc>
      </w:tr>
      <w:tr w:rsidR="00A6006F" w:rsidRPr="0053012C" w:rsidTr="00405CBF">
        <w:trPr>
          <w:trHeight w:val="885"/>
        </w:trPr>
        <w:tc>
          <w:tcPr>
            <w:tcW w:w="2451" w:type="dxa"/>
            <w:tcBorders>
              <w:left w:val="single" w:sz="8" w:space="0" w:color="000000"/>
              <w:bottom w:val="single" w:sz="8" w:space="0" w:color="000000"/>
            </w:tcBorders>
            <w:shd w:val="clear" w:color="auto" w:fill="auto"/>
            <w:vAlign w:val="center"/>
          </w:tcPr>
          <w:p w:rsidR="00A6006F" w:rsidRPr="0053012C" w:rsidRDefault="00A6006F" w:rsidP="00AC7655">
            <w:pPr>
              <w:spacing w:line="240" w:lineRule="auto"/>
              <w:ind w:firstLine="0"/>
              <w:rPr>
                <w:rFonts w:eastAsia="Calibri" w:cs="Times New Roman"/>
                <w:lang w:val="uk-UA"/>
              </w:rPr>
            </w:pPr>
            <w:r w:rsidRPr="0053012C">
              <w:rPr>
                <w:rFonts w:eastAsia="Calibri" w:cs="Times New Roman"/>
                <w:lang w:val="uk-UA"/>
              </w:rPr>
              <w:t>Контрольна група</w:t>
            </w:r>
          </w:p>
        </w:tc>
        <w:tc>
          <w:tcPr>
            <w:tcW w:w="1249" w:type="dxa"/>
            <w:tcBorders>
              <w:left w:val="single" w:sz="8" w:space="0" w:color="000000"/>
              <w:bottom w:val="single" w:sz="8" w:space="0" w:color="000000"/>
            </w:tcBorders>
            <w:shd w:val="clear" w:color="auto" w:fill="auto"/>
            <w:vAlign w:val="center"/>
          </w:tcPr>
          <w:p w:rsidR="00A6006F" w:rsidRPr="0053012C" w:rsidRDefault="00A6006F" w:rsidP="00AC7655">
            <w:pPr>
              <w:spacing w:line="240" w:lineRule="auto"/>
              <w:ind w:firstLine="0"/>
              <w:rPr>
                <w:rFonts w:eastAsia="Calibri" w:cs="Times New Roman"/>
                <w:lang w:val="uk-UA"/>
              </w:rPr>
            </w:pPr>
            <w:r w:rsidRPr="0053012C">
              <w:rPr>
                <w:rFonts w:eastAsia="Calibri" w:cs="Times New Roman"/>
                <w:lang w:val="uk-UA"/>
              </w:rPr>
              <w:t>низький</w:t>
            </w:r>
          </w:p>
        </w:tc>
        <w:tc>
          <w:tcPr>
            <w:tcW w:w="1738" w:type="dxa"/>
            <w:tcBorders>
              <w:left w:val="single" w:sz="8" w:space="0" w:color="000000"/>
              <w:bottom w:val="single" w:sz="8" w:space="0" w:color="000000"/>
            </w:tcBorders>
            <w:shd w:val="clear" w:color="auto" w:fill="auto"/>
            <w:vAlign w:val="center"/>
          </w:tcPr>
          <w:p w:rsidR="00A6006F" w:rsidRPr="0053012C" w:rsidRDefault="00A6006F" w:rsidP="00AC7655">
            <w:pPr>
              <w:spacing w:line="240" w:lineRule="auto"/>
              <w:ind w:firstLine="0"/>
              <w:rPr>
                <w:rFonts w:eastAsia="Calibri" w:cs="Times New Roman"/>
                <w:lang w:val="uk-UA"/>
              </w:rPr>
            </w:pPr>
            <w:r w:rsidRPr="0053012C">
              <w:rPr>
                <w:rFonts w:eastAsia="Calibri" w:cs="Times New Roman"/>
                <w:lang w:val="uk-UA"/>
              </w:rPr>
              <w:t>14,20±0,90</w:t>
            </w:r>
          </w:p>
        </w:tc>
        <w:tc>
          <w:tcPr>
            <w:tcW w:w="1293" w:type="dxa"/>
            <w:tcBorders>
              <w:left w:val="single" w:sz="8" w:space="0" w:color="000000"/>
              <w:bottom w:val="single" w:sz="8" w:space="0" w:color="000000"/>
            </w:tcBorders>
            <w:shd w:val="clear" w:color="auto" w:fill="auto"/>
            <w:vAlign w:val="center"/>
          </w:tcPr>
          <w:p w:rsidR="00A6006F" w:rsidRPr="0053012C" w:rsidRDefault="00A6006F" w:rsidP="00AC7655">
            <w:pPr>
              <w:spacing w:line="240" w:lineRule="auto"/>
              <w:ind w:firstLine="0"/>
              <w:rPr>
                <w:rFonts w:eastAsia="Calibri" w:cs="Times New Roman"/>
                <w:lang w:val="uk-UA"/>
              </w:rPr>
            </w:pPr>
            <w:r w:rsidRPr="0053012C">
              <w:rPr>
                <w:rFonts w:eastAsia="Calibri" w:cs="Times New Roman"/>
                <w:lang w:val="uk-UA"/>
              </w:rPr>
              <w:t>середній</w:t>
            </w:r>
          </w:p>
        </w:tc>
        <w:tc>
          <w:tcPr>
            <w:tcW w:w="1620" w:type="dxa"/>
            <w:tcBorders>
              <w:left w:val="single" w:sz="4" w:space="0" w:color="000000"/>
              <w:bottom w:val="single" w:sz="8" w:space="0" w:color="000000"/>
            </w:tcBorders>
            <w:shd w:val="clear" w:color="auto" w:fill="auto"/>
            <w:vAlign w:val="center"/>
          </w:tcPr>
          <w:p w:rsidR="00A6006F" w:rsidRPr="0053012C" w:rsidRDefault="00A6006F" w:rsidP="00AC7655">
            <w:pPr>
              <w:spacing w:line="240" w:lineRule="auto"/>
              <w:ind w:firstLine="0"/>
              <w:rPr>
                <w:rFonts w:eastAsia="Calibri" w:cs="Times New Roman"/>
                <w:lang w:val="uk-UA"/>
              </w:rPr>
            </w:pPr>
            <w:r w:rsidRPr="0053012C">
              <w:rPr>
                <w:rFonts w:eastAsia="Calibri" w:cs="Times New Roman"/>
                <w:lang w:val="uk-UA"/>
              </w:rPr>
              <w:t>17,40±1,40</w:t>
            </w:r>
          </w:p>
        </w:tc>
        <w:tc>
          <w:tcPr>
            <w:tcW w:w="1146" w:type="dxa"/>
            <w:tcBorders>
              <w:left w:val="single" w:sz="8" w:space="0" w:color="000000"/>
              <w:bottom w:val="single" w:sz="8" w:space="0" w:color="000000"/>
              <w:right w:val="single" w:sz="8" w:space="0" w:color="000000"/>
            </w:tcBorders>
            <w:shd w:val="clear" w:color="auto" w:fill="auto"/>
            <w:vAlign w:val="center"/>
          </w:tcPr>
          <w:p w:rsidR="00A6006F" w:rsidRPr="0053012C" w:rsidRDefault="00A6006F" w:rsidP="00AC7655">
            <w:pPr>
              <w:spacing w:line="240" w:lineRule="auto"/>
              <w:ind w:firstLine="0"/>
              <w:rPr>
                <w:rFonts w:eastAsia="Calibri" w:cs="Times New Roman"/>
                <w:lang w:val="uk-UA"/>
              </w:rPr>
            </w:pPr>
            <w:r w:rsidRPr="0053012C">
              <w:rPr>
                <w:rFonts w:eastAsia="Calibri" w:cs="Times New Roman"/>
                <w:lang w:val="uk-UA"/>
              </w:rPr>
              <w:t>1,92</w:t>
            </w:r>
          </w:p>
        </w:tc>
      </w:tr>
      <w:tr w:rsidR="00A6006F" w:rsidRPr="0053012C" w:rsidTr="00405CBF">
        <w:trPr>
          <w:trHeight w:val="885"/>
        </w:trPr>
        <w:tc>
          <w:tcPr>
            <w:tcW w:w="2451" w:type="dxa"/>
            <w:tcBorders>
              <w:left w:val="single" w:sz="8" w:space="0" w:color="000000"/>
              <w:bottom w:val="single" w:sz="8" w:space="0" w:color="000000"/>
            </w:tcBorders>
            <w:shd w:val="clear" w:color="auto" w:fill="auto"/>
            <w:vAlign w:val="center"/>
          </w:tcPr>
          <w:p w:rsidR="00A6006F" w:rsidRPr="0053012C" w:rsidRDefault="00A6006F" w:rsidP="00AC7655">
            <w:pPr>
              <w:spacing w:line="240" w:lineRule="auto"/>
              <w:ind w:firstLine="0"/>
              <w:rPr>
                <w:rFonts w:eastAsia="Calibri" w:cs="Times New Roman"/>
                <w:lang w:val="uk-UA"/>
              </w:rPr>
            </w:pPr>
            <w:r w:rsidRPr="0053012C">
              <w:rPr>
                <w:rFonts w:eastAsia="Calibri" w:cs="Times New Roman"/>
                <w:lang w:val="uk-UA"/>
              </w:rPr>
              <w:t>Експериментальна група</w:t>
            </w:r>
          </w:p>
        </w:tc>
        <w:tc>
          <w:tcPr>
            <w:tcW w:w="1249" w:type="dxa"/>
            <w:tcBorders>
              <w:left w:val="single" w:sz="8" w:space="0" w:color="000000"/>
              <w:bottom w:val="single" w:sz="8" w:space="0" w:color="000000"/>
            </w:tcBorders>
            <w:shd w:val="clear" w:color="auto" w:fill="auto"/>
            <w:vAlign w:val="center"/>
          </w:tcPr>
          <w:p w:rsidR="00A6006F" w:rsidRPr="0053012C" w:rsidRDefault="00A6006F" w:rsidP="00AC7655">
            <w:pPr>
              <w:spacing w:line="240" w:lineRule="auto"/>
              <w:ind w:firstLine="0"/>
              <w:rPr>
                <w:rFonts w:eastAsia="Calibri" w:cs="Times New Roman"/>
                <w:lang w:val="uk-UA"/>
              </w:rPr>
            </w:pPr>
            <w:r w:rsidRPr="0053012C">
              <w:rPr>
                <w:rFonts w:eastAsia="Calibri" w:cs="Times New Roman"/>
                <w:lang w:val="uk-UA"/>
              </w:rPr>
              <w:t>низький</w:t>
            </w:r>
          </w:p>
        </w:tc>
        <w:tc>
          <w:tcPr>
            <w:tcW w:w="1738" w:type="dxa"/>
            <w:tcBorders>
              <w:left w:val="single" w:sz="8" w:space="0" w:color="000000"/>
              <w:bottom w:val="single" w:sz="8" w:space="0" w:color="000000"/>
            </w:tcBorders>
            <w:shd w:val="clear" w:color="auto" w:fill="auto"/>
            <w:vAlign w:val="center"/>
          </w:tcPr>
          <w:p w:rsidR="00A6006F" w:rsidRPr="0053012C" w:rsidRDefault="00A6006F" w:rsidP="00AC7655">
            <w:pPr>
              <w:spacing w:line="240" w:lineRule="auto"/>
              <w:ind w:firstLine="0"/>
              <w:rPr>
                <w:rFonts w:eastAsia="Calibri" w:cs="Times New Roman"/>
                <w:lang w:val="uk-UA"/>
              </w:rPr>
            </w:pPr>
            <w:r w:rsidRPr="0053012C">
              <w:rPr>
                <w:rFonts w:eastAsia="Calibri" w:cs="Times New Roman"/>
                <w:lang w:val="uk-UA"/>
              </w:rPr>
              <w:t>14,60±0,80</w:t>
            </w:r>
          </w:p>
        </w:tc>
        <w:tc>
          <w:tcPr>
            <w:tcW w:w="1293" w:type="dxa"/>
            <w:tcBorders>
              <w:left w:val="single" w:sz="8" w:space="0" w:color="000000"/>
              <w:bottom w:val="single" w:sz="8" w:space="0" w:color="000000"/>
            </w:tcBorders>
            <w:shd w:val="clear" w:color="auto" w:fill="auto"/>
            <w:vAlign w:val="center"/>
          </w:tcPr>
          <w:p w:rsidR="00A6006F" w:rsidRPr="0053012C" w:rsidRDefault="00A6006F" w:rsidP="00AC7655">
            <w:pPr>
              <w:spacing w:line="240" w:lineRule="auto"/>
              <w:ind w:firstLine="0"/>
              <w:rPr>
                <w:rFonts w:eastAsia="Calibri" w:cs="Times New Roman"/>
                <w:lang w:val="uk-UA"/>
              </w:rPr>
            </w:pPr>
            <w:r w:rsidRPr="0053012C">
              <w:rPr>
                <w:rFonts w:eastAsia="Calibri" w:cs="Times New Roman"/>
                <w:lang w:val="uk-UA"/>
              </w:rPr>
              <w:t>високий</w:t>
            </w:r>
          </w:p>
        </w:tc>
        <w:tc>
          <w:tcPr>
            <w:tcW w:w="1620" w:type="dxa"/>
            <w:tcBorders>
              <w:left w:val="single" w:sz="4" w:space="0" w:color="000000"/>
              <w:bottom w:val="single" w:sz="8" w:space="0" w:color="000000"/>
            </w:tcBorders>
            <w:shd w:val="clear" w:color="auto" w:fill="auto"/>
            <w:vAlign w:val="center"/>
          </w:tcPr>
          <w:p w:rsidR="00A6006F" w:rsidRPr="0053012C" w:rsidRDefault="00A6006F" w:rsidP="00AC7655">
            <w:pPr>
              <w:spacing w:line="240" w:lineRule="auto"/>
              <w:ind w:firstLine="0"/>
              <w:rPr>
                <w:rFonts w:eastAsia="Calibri" w:cs="Times New Roman"/>
                <w:lang w:val="uk-UA"/>
              </w:rPr>
            </w:pPr>
            <w:r w:rsidRPr="0053012C">
              <w:rPr>
                <w:rFonts w:eastAsia="Calibri" w:cs="Times New Roman"/>
                <w:lang w:val="uk-UA"/>
              </w:rPr>
              <w:t>24,80±1,50</w:t>
            </w:r>
          </w:p>
        </w:tc>
        <w:tc>
          <w:tcPr>
            <w:tcW w:w="1146" w:type="dxa"/>
            <w:tcBorders>
              <w:left w:val="single" w:sz="8" w:space="0" w:color="000000"/>
              <w:bottom w:val="single" w:sz="8" w:space="0" w:color="000000"/>
              <w:right w:val="single" w:sz="8" w:space="0" w:color="000000"/>
            </w:tcBorders>
            <w:shd w:val="clear" w:color="auto" w:fill="auto"/>
            <w:vAlign w:val="center"/>
          </w:tcPr>
          <w:p w:rsidR="00A6006F" w:rsidRPr="0053012C" w:rsidRDefault="00A6006F" w:rsidP="00AC7655">
            <w:pPr>
              <w:spacing w:line="240" w:lineRule="auto"/>
              <w:ind w:firstLine="0"/>
              <w:rPr>
                <w:rFonts w:eastAsia="Calibri" w:cs="Times New Roman"/>
                <w:lang w:val="uk-UA"/>
              </w:rPr>
            </w:pPr>
            <w:r w:rsidRPr="0053012C">
              <w:rPr>
                <w:rFonts w:eastAsia="Calibri" w:cs="Times New Roman"/>
                <w:lang w:val="uk-UA"/>
              </w:rPr>
              <w:t>6,00***</w:t>
            </w:r>
          </w:p>
        </w:tc>
      </w:tr>
    </w:tbl>
    <w:p w:rsidR="00A6006F" w:rsidRPr="0053012C" w:rsidRDefault="00A6006F" w:rsidP="00A6006F">
      <w:pPr>
        <w:rPr>
          <w:rFonts w:eastAsia="Calibri" w:cs="Times New Roman"/>
          <w:lang w:val="uk-UA"/>
        </w:rPr>
      </w:pPr>
      <w:r w:rsidRPr="0053012C">
        <w:rPr>
          <w:rFonts w:eastAsia="Calibri" w:cs="Times New Roman"/>
          <w:lang w:val="uk-UA"/>
        </w:rPr>
        <w:t>Примітка: *** – відмінності достовірні Р&lt;0,001</w:t>
      </w:r>
    </w:p>
    <w:p w:rsidR="00A6006F" w:rsidRPr="0053012C" w:rsidRDefault="00A6006F" w:rsidP="00A6006F">
      <w:pPr>
        <w:rPr>
          <w:rFonts w:eastAsia="Calibri" w:cs="Times New Roman"/>
          <w:lang w:val="uk-UA"/>
        </w:rPr>
      </w:pPr>
      <w:r w:rsidRPr="0053012C">
        <w:rPr>
          <w:rFonts w:eastAsia="Calibri" w:cs="Times New Roman"/>
          <w:lang w:val="uk-UA"/>
        </w:rPr>
        <w:t>Відносний приріст сумарного показника фізичної підготовленості школярів контрольної і експериментальної груп</w:t>
      </w:r>
      <w:r w:rsidR="0044505E" w:rsidRPr="0053012C">
        <w:rPr>
          <w:rFonts w:eastAsia="Calibri" w:cs="Times New Roman"/>
          <w:lang w:val="uk-UA"/>
        </w:rPr>
        <w:t xml:space="preserve"> </w:t>
      </w:r>
      <w:r w:rsidRPr="0053012C">
        <w:rPr>
          <w:rFonts w:eastAsia="Calibri" w:cs="Times New Roman"/>
          <w:lang w:val="uk-UA"/>
        </w:rPr>
        <w:t>складав відповідно 22,54% і 69,86% (рис.3.4).</w:t>
      </w:r>
    </w:p>
    <w:p w:rsidR="00A6006F" w:rsidRPr="0053012C" w:rsidRDefault="00A6006F" w:rsidP="00A6006F">
      <w:pPr>
        <w:rPr>
          <w:rFonts w:eastAsia="Calibri" w:cs="Times New Roman"/>
          <w:lang w:val="uk-UA"/>
        </w:rPr>
      </w:pPr>
      <w:r w:rsidRPr="0053012C">
        <w:rPr>
          <w:rFonts w:eastAsia="Calibri" w:cs="Times New Roman"/>
          <w:lang w:val="uk-UA"/>
        </w:rPr>
        <w:t xml:space="preserve">Отже, можна зробити висновок, що заняття з </w:t>
      </w:r>
      <w:r w:rsidR="009607B3" w:rsidRPr="0053012C">
        <w:rPr>
          <w:rFonts w:eastAsia="Calibri" w:cs="Times New Roman"/>
          <w:lang w:val="uk-UA"/>
        </w:rPr>
        <w:t xml:space="preserve">боксу </w:t>
      </w:r>
      <w:r w:rsidRPr="0053012C">
        <w:rPr>
          <w:rFonts w:eastAsia="Calibri" w:cs="Times New Roman"/>
          <w:lang w:val="uk-UA"/>
        </w:rPr>
        <w:t>мають значний вплив на рівень фізичної підготовленості учнів старшого шкільного віку. Більшість вправ, які застосовуються з метою підвищення показників фізичної підготовленості учнів всебічно впливають на організм: зміцнюють м’язово-зв’язковий апарат, удосконалюють функції внутрішніх органів і систем і сприяють загальному підвищенню рівня розвитку рухових якостей, що викликає підвищення фізичного стану.</w:t>
      </w:r>
    </w:p>
    <w:p w:rsidR="00A6006F" w:rsidRPr="0053012C" w:rsidRDefault="00A6006F" w:rsidP="009F4071">
      <w:pPr>
        <w:pStyle w:val="1"/>
        <w:rPr>
          <w:caps w:val="0"/>
        </w:rPr>
      </w:pPr>
      <w:bookmarkStart w:id="47" w:name="_Toc480793591"/>
      <w:bookmarkStart w:id="48" w:name="_Toc522898789"/>
      <w:bookmarkStart w:id="49" w:name="_Toc522898790"/>
      <w:bookmarkStart w:id="50" w:name="_Toc533801530"/>
      <w:bookmarkStart w:id="51" w:name="_Toc27012073"/>
      <w:bookmarkStart w:id="52" w:name="_Toc90144712"/>
      <w:bookmarkEnd w:id="47"/>
      <w:bookmarkEnd w:id="48"/>
      <w:bookmarkEnd w:id="49"/>
      <w:r w:rsidRPr="0053012C">
        <w:rPr>
          <w:caps w:val="0"/>
        </w:rPr>
        <w:lastRenderedPageBreak/>
        <w:t>ВИСНОВКИ</w:t>
      </w:r>
      <w:bookmarkEnd w:id="50"/>
      <w:bookmarkEnd w:id="51"/>
      <w:bookmarkEnd w:id="52"/>
    </w:p>
    <w:p w:rsidR="00A6006F" w:rsidRPr="0053012C" w:rsidRDefault="00A6006F" w:rsidP="00A6006F">
      <w:pPr>
        <w:rPr>
          <w:rFonts w:eastAsia="Calibri" w:cs="Times New Roman"/>
          <w:lang w:val="uk-UA"/>
        </w:rPr>
      </w:pPr>
    </w:p>
    <w:p w:rsidR="00A6006F" w:rsidRPr="0053012C" w:rsidRDefault="00A6006F" w:rsidP="00A6006F">
      <w:pPr>
        <w:rPr>
          <w:rFonts w:eastAsia="Calibri" w:cs="Times New Roman"/>
          <w:lang w:val="uk-UA"/>
        </w:rPr>
      </w:pPr>
      <w:r w:rsidRPr="0053012C">
        <w:rPr>
          <w:rFonts w:eastAsia="Calibri" w:cs="Times New Roman"/>
          <w:lang w:val="uk-UA"/>
        </w:rPr>
        <w:t xml:space="preserve">1. Роль фізичного виховання учнів, особливо в загальноосвітніх школах, в даний час привертає увагу багатьох фахівців у зв’язку з низькою фізичною підготовленістю юнаків, майбутніх воїнів, захисників Батьківщини. Тому раціональна організація фізичного виховання і використання різних засобів фізичного виховання і спорту з метою зміцнення здоров’я і поліпшення фізичних кондицій є актуальним завданням як для теорії, так і для практики фізичного виховання. </w:t>
      </w:r>
    </w:p>
    <w:p w:rsidR="00A6006F" w:rsidRPr="0053012C" w:rsidRDefault="00A6006F" w:rsidP="00A6006F">
      <w:pPr>
        <w:rPr>
          <w:rFonts w:eastAsia="Calibri" w:cs="Times New Roman"/>
          <w:lang w:val="uk-UA"/>
        </w:rPr>
      </w:pPr>
      <w:r w:rsidRPr="0053012C">
        <w:rPr>
          <w:rFonts w:eastAsia="Calibri" w:cs="Times New Roman"/>
          <w:lang w:val="uk-UA"/>
        </w:rPr>
        <w:t xml:space="preserve">Аналіз даних фізичної підготовленості як важливого показника стану соматичного здоров’я й рівня рухової активності юнаків старших класів дав підставу констатувати тенденцію до її зниження що зумовлює необхідність внесення коректив у процес фізичного виховання у вигляді додаткових занять фізичними вправами, залучення учнів до різних форм позакласної роботи з фізичного виховання, розробку методів впливу на свідомість школярів задля зміцнення власного здоров’я. Мета фізичного виховання полягає в забезпеченні такого рівня фізичного розвитку і фізичної підготовленості, який сприяє становленню та збереженню здоров’я, успішному вирішенню завдань повсякденного життя, трудової та оборонної діяльності Для підвищення фізичної підготовленості школярів потрібні нові методи і засоби в галузі фізичного виховання школярів. </w:t>
      </w:r>
    </w:p>
    <w:p w:rsidR="00A6006F" w:rsidRPr="0053012C" w:rsidRDefault="00A6006F" w:rsidP="00A6006F">
      <w:pPr>
        <w:rPr>
          <w:rFonts w:eastAsia="Calibri" w:cs="Times New Roman"/>
          <w:lang w:val="uk-UA"/>
        </w:rPr>
      </w:pPr>
      <w:r w:rsidRPr="0053012C">
        <w:rPr>
          <w:rFonts w:eastAsia="Calibri" w:cs="Times New Roman"/>
          <w:lang w:val="uk-UA"/>
        </w:rPr>
        <w:t xml:space="preserve">2. У сфері впливу таких тенденцій знаходиться і такий вид спорту як </w:t>
      </w:r>
      <w:r w:rsidR="00531D6D" w:rsidRPr="0053012C">
        <w:rPr>
          <w:rFonts w:eastAsia="Calibri" w:cs="Times New Roman"/>
          <w:lang w:val="uk-UA"/>
        </w:rPr>
        <w:t>бокс</w:t>
      </w:r>
      <w:r w:rsidRPr="0053012C">
        <w:rPr>
          <w:rFonts w:eastAsia="Calibri" w:cs="Times New Roman"/>
          <w:lang w:val="uk-UA"/>
        </w:rPr>
        <w:t xml:space="preserve">. Основним напрямком у підготовці </w:t>
      </w:r>
      <w:r w:rsidR="00B86FD7" w:rsidRPr="0053012C">
        <w:rPr>
          <w:rFonts w:eastAsia="Calibri" w:cs="Times New Roman"/>
          <w:lang w:val="uk-UA"/>
        </w:rPr>
        <w:t>боксерів</w:t>
      </w:r>
      <w:r w:rsidRPr="0053012C">
        <w:rPr>
          <w:rFonts w:eastAsia="Calibri" w:cs="Times New Roman"/>
          <w:lang w:val="uk-UA"/>
        </w:rPr>
        <w:t xml:space="preserve"> є фізична підготовка, яка заснована на розвитку сили, витривалості, гнучкості, швидкості, координації. Всі ці якості створюють базу, на якій заснована вся підготовка спортсмена. Недолік розвитку якої-небудь з цих якостей негативно впливає на рівень</w:t>
      </w:r>
      <w:r w:rsidR="0044505E" w:rsidRPr="0053012C">
        <w:rPr>
          <w:rFonts w:eastAsia="Calibri" w:cs="Times New Roman"/>
          <w:lang w:val="uk-UA"/>
        </w:rPr>
        <w:t xml:space="preserve"> </w:t>
      </w:r>
      <w:r w:rsidRPr="0053012C">
        <w:rPr>
          <w:rFonts w:eastAsia="Calibri" w:cs="Times New Roman"/>
          <w:lang w:val="uk-UA"/>
        </w:rPr>
        <w:t xml:space="preserve">технічної підготовленості і на весь спортивний результат. Завдяки </w:t>
      </w:r>
      <w:r w:rsidR="00531D6D" w:rsidRPr="0053012C">
        <w:rPr>
          <w:rFonts w:eastAsia="Calibri" w:cs="Times New Roman"/>
          <w:lang w:val="uk-UA"/>
        </w:rPr>
        <w:t>заняттям боксом</w:t>
      </w:r>
      <w:r w:rsidRPr="0053012C">
        <w:rPr>
          <w:rFonts w:eastAsia="Calibri" w:cs="Times New Roman"/>
          <w:lang w:val="uk-UA"/>
        </w:rPr>
        <w:t xml:space="preserve"> в учнів розширюється арсенал рухових дій. Удосконалення фізичних якостей є ефективним засобом фізичної підготовки юнаків, вони розвивають такі фізичні якості як: сила, витривалість, швидкість, гнучкість і спритність.</w:t>
      </w:r>
    </w:p>
    <w:p w:rsidR="00A87364" w:rsidRPr="0053012C" w:rsidRDefault="00A6006F" w:rsidP="00A87364">
      <w:pPr>
        <w:rPr>
          <w:rFonts w:eastAsia="Calibri" w:cs="Times New Roman"/>
          <w:lang w:val="uk-UA"/>
        </w:rPr>
      </w:pPr>
      <w:r w:rsidRPr="0053012C">
        <w:rPr>
          <w:rFonts w:eastAsia="Calibri" w:cs="Times New Roman"/>
          <w:lang w:val="uk-UA"/>
        </w:rPr>
        <w:lastRenderedPageBreak/>
        <w:t xml:space="preserve">3. Заняття з </w:t>
      </w:r>
      <w:r w:rsidR="009607B3" w:rsidRPr="0053012C">
        <w:rPr>
          <w:rFonts w:eastAsia="Calibri" w:cs="Times New Roman"/>
          <w:lang w:val="uk-UA"/>
        </w:rPr>
        <w:t xml:space="preserve">боксу </w:t>
      </w:r>
      <w:r w:rsidRPr="0053012C">
        <w:rPr>
          <w:rFonts w:eastAsia="Calibri" w:cs="Times New Roman"/>
          <w:lang w:val="uk-UA"/>
        </w:rPr>
        <w:t xml:space="preserve">позитивно вплинули на організм учнів старшого шкільного віку під час експерименту та дозволили підвищити їх показники. Визначено, що сумарний показник фізичної підготовленості школярів контрольної і експериментальної груп на початку дослідження належали до низького рівня, проте експеримент позитивно вплинув на динаміку рівня експериментальної групи – наприкінці експерименту показник фізичної підготовленості школярів експериментальної групи відповідав високому рівневі фізичної підготовленості. Аналіз динаміки показників фізичної підготовленості школярів експериментальної групи показав наявність достовірного приросту результатів за кожним з показників, а саме: між показниками тесту </w:t>
      </w:r>
      <w:r w:rsidR="00A87364" w:rsidRPr="0053012C">
        <w:rPr>
          <w:rFonts w:eastAsia="Calibri" w:cs="Times New Roman"/>
          <w:lang w:val="uk-UA"/>
        </w:rPr>
        <w:t>між показниками тесту «Біг 30 м, с» (t=3,11); між показниками тесту «Стрибок у довжину з місця, см» (t=3,01); між показниками тесту «15 одиночних прямих ударів, с» (t=5,75); між показниками тесту «Вис на зігнутих руках (кут у ліктьовому суглобі 90°), с» (t=6,97); між показниками тесту «Підтягування на перекладині, кількість разів» (t=8,25); між показниками тесту «Піднімання ніг до перекладини, кількість разів» (t=6,52); між показниками тесту «Нахил тулуба вперед з положення сидячи, см» (t=6,40); між показниками тесту «Міст, бали» (t=4,16); між показниками тесту «Човниковий біг 9 м х 4, с» показники (t=7,49); між показниками тесту «Статична рівновага (визначення часу утримання статичної пози на одній нозі з заплющеними очима), с» (t=6,82).</w:t>
      </w:r>
    </w:p>
    <w:p w:rsidR="00BE3F09" w:rsidRPr="0053012C" w:rsidRDefault="00E105D8" w:rsidP="009F4071">
      <w:pPr>
        <w:pStyle w:val="1"/>
      </w:pPr>
      <w:bookmarkStart w:id="53" w:name="bookmark40"/>
      <w:bookmarkStart w:id="54" w:name="bookmark41"/>
      <w:bookmarkStart w:id="55" w:name="_Toc27920320"/>
      <w:bookmarkStart w:id="56" w:name="_Toc90144713"/>
      <w:r w:rsidRPr="0053012C">
        <w:lastRenderedPageBreak/>
        <w:t>ПЕРЕЛІК ПОСИЛАНЬ</w:t>
      </w:r>
      <w:bookmarkEnd w:id="53"/>
      <w:bookmarkEnd w:id="54"/>
      <w:bookmarkEnd w:id="55"/>
      <w:bookmarkEnd w:id="56"/>
    </w:p>
    <w:p w:rsidR="00E64E6C" w:rsidRPr="0053012C" w:rsidRDefault="00E64E6C" w:rsidP="00E64E6C">
      <w:pPr>
        <w:rPr>
          <w:lang w:val="uk-UA"/>
        </w:rPr>
      </w:pPr>
    </w:p>
    <w:p w:rsidR="00FB2421" w:rsidRPr="0053012C" w:rsidRDefault="00FB2421" w:rsidP="00310F6A">
      <w:pPr>
        <w:pStyle w:val="10"/>
        <w:numPr>
          <w:ilvl w:val="0"/>
          <w:numId w:val="31"/>
        </w:numPr>
        <w:shd w:val="clear" w:color="auto" w:fill="auto"/>
        <w:tabs>
          <w:tab w:val="left" w:pos="703"/>
        </w:tabs>
        <w:ind w:left="0" w:firstLine="698"/>
      </w:pPr>
      <w:bookmarkStart w:id="57" w:name="_Ref90208641"/>
      <w:r w:rsidRPr="0053012C">
        <w:t>Акопян А</w:t>
      </w:r>
      <w:proofErr w:type="gramStart"/>
      <w:r w:rsidRPr="0053012C">
        <w:t xml:space="preserve"> .</w:t>
      </w:r>
      <w:proofErr w:type="gramEnd"/>
      <w:r w:rsidRPr="0053012C">
        <w:t xml:space="preserve">О. Бокс: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w:t>
      </w:r>
      <w:r w:rsidR="0053012C">
        <w:t xml:space="preserve"> </w:t>
      </w:r>
      <w:r w:rsidRPr="0053012C">
        <w:t xml:space="preserve"> под ред. А. О. Акопян и др. - 2-е изд., стереотип. Москва: Советский спорт, 2007. 72 </w:t>
      </w:r>
      <w:proofErr w:type="gramStart"/>
      <w:r w:rsidRPr="0053012C">
        <w:t>с</w:t>
      </w:r>
      <w:proofErr w:type="gramEnd"/>
      <w:r w:rsidRPr="0053012C">
        <w:t>.</w:t>
      </w:r>
      <w:bookmarkEnd w:id="57"/>
    </w:p>
    <w:p w:rsidR="0053012C" w:rsidRPr="0053012C" w:rsidRDefault="00FB2421" w:rsidP="00310F6A">
      <w:pPr>
        <w:pStyle w:val="10"/>
        <w:numPr>
          <w:ilvl w:val="0"/>
          <w:numId w:val="31"/>
        </w:numPr>
        <w:shd w:val="clear" w:color="auto" w:fill="auto"/>
        <w:tabs>
          <w:tab w:val="left" w:pos="703"/>
        </w:tabs>
        <w:ind w:left="0" w:firstLine="698"/>
        <w:rPr>
          <w:lang w:val="uk-UA"/>
        </w:rPr>
      </w:pPr>
      <w:bookmarkStart w:id="58" w:name="_Ref90205718"/>
      <w:r w:rsidRPr="0053012C">
        <w:t>Алейникова Т. В. Возрастная психофизиология</w:t>
      </w:r>
      <w:r w:rsidRPr="0053012C">
        <w:rPr>
          <w:lang w:val="uk-UA"/>
        </w:rPr>
        <w:t xml:space="preserve">. Учебное пособие для студентов высших учебных заведений </w:t>
      </w:r>
      <w:r w:rsidRPr="0053012C">
        <w:rPr>
          <w:lang w:val="en-US"/>
        </w:rPr>
        <w:t>URL</w:t>
      </w:r>
      <w:r w:rsidRPr="0053012C">
        <w:rPr>
          <w:lang w:val="uk-UA"/>
        </w:rPr>
        <w:t xml:space="preserve">: </w:t>
      </w:r>
      <w:hyperlink r:id="rId21" w:history="1">
        <w:r w:rsidRPr="0053012C">
          <w:rPr>
            <w:rStyle w:val="af"/>
            <w:color w:val="auto"/>
            <w:u w:val="none"/>
          </w:rPr>
          <w:t>https</w:t>
        </w:r>
        <w:r w:rsidRPr="0053012C">
          <w:rPr>
            <w:rStyle w:val="af"/>
            <w:color w:val="auto"/>
            <w:u w:val="none"/>
            <w:lang w:val="uk-UA"/>
          </w:rPr>
          <w:t>:</w:t>
        </w:r>
        <w:r w:rsidR="0053012C" w:rsidRPr="0053012C">
          <w:rPr>
            <w:rStyle w:val="af"/>
            <w:color w:val="auto"/>
            <w:u w:val="none"/>
            <w:lang w:val="uk-UA"/>
          </w:rPr>
          <w:t xml:space="preserve">  </w:t>
        </w:r>
        <w:r w:rsidRPr="0053012C">
          <w:rPr>
            <w:rStyle w:val="af"/>
            <w:color w:val="auto"/>
            <w:u w:val="none"/>
          </w:rPr>
          <w:t>umc</w:t>
        </w:r>
        <w:r w:rsidRPr="0053012C">
          <w:rPr>
            <w:rStyle w:val="af"/>
            <w:color w:val="auto"/>
            <w:u w:val="none"/>
            <w:lang w:val="uk-UA"/>
          </w:rPr>
          <w:t>38.</w:t>
        </w:r>
        <w:r w:rsidRPr="0053012C">
          <w:rPr>
            <w:rStyle w:val="af"/>
            <w:color w:val="auto"/>
            <w:u w:val="none"/>
          </w:rPr>
          <w:t>ru</w:t>
        </w:r>
        <w:r w:rsidR="0053012C" w:rsidRPr="0053012C">
          <w:rPr>
            <w:rStyle w:val="af"/>
            <w:color w:val="auto"/>
            <w:u w:val="none"/>
            <w:lang w:val="uk-UA"/>
          </w:rPr>
          <w:t xml:space="preserve"> </w:t>
        </w:r>
        <w:r w:rsidRPr="0053012C">
          <w:rPr>
            <w:rStyle w:val="af"/>
            <w:color w:val="auto"/>
            <w:u w:val="none"/>
          </w:rPr>
          <w:t>wp</w:t>
        </w:r>
        <w:r w:rsidRPr="0053012C">
          <w:rPr>
            <w:rStyle w:val="af"/>
            <w:color w:val="auto"/>
            <w:u w:val="none"/>
            <w:lang w:val="uk-UA"/>
          </w:rPr>
          <w:t>-</w:t>
        </w:r>
        <w:r w:rsidRPr="0053012C">
          <w:rPr>
            <w:rStyle w:val="af"/>
            <w:color w:val="auto"/>
            <w:u w:val="none"/>
          </w:rPr>
          <w:t>content</w:t>
        </w:r>
        <w:r w:rsidR="0053012C" w:rsidRPr="0053012C">
          <w:rPr>
            <w:rStyle w:val="af"/>
            <w:color w:val="auto"/>
            <w:u w:val="none"/>
            <w:lang w:val="uk-UA"/>
          </w:rPr>
          <w:t xml:space="preserve"> </w:t>
        </w:r>
        <w:r w:rsidRPr="0053012C">
          <w:rPr>
            <w:rStyle w:val="af"/>
            <w:color w:val="auto"/>
            <w:u w:val="none"/>
          </w:rPr>
          <w:t>uploads</w:t>
        </w:r>
        <w:r w:rsidR="0053012C" w:rsidRPr="0053012C">
          <w:rPr>
            <w:rStyle w:val="af"/>
            <w:color w:val="auto"/>
            <w:u w:val="none"/>
            <w:lang w:val="uk-UA"/>
          </w:rPr>
          <w:t xml:space="preserve"> </w:t>
        </w:r>
        <w:r w:rsidRPr="0053012C">
          <w:rPr>
            <w:rStyle w:val="af"/>
            <w:color w:val="auto"/>
            <w:u w:val="none"/>
            <w:lang w:val="uk-UA"/>
          </w:rPr>
          <w:t>2017</w:t>
        </w:r>
        <w:r w:rsidR="0053012C" w:rsidRPr="0053012C">
          <w:rPr>
            <w:rStyle w:val="af"/>
            <w:color w:val="auto"/>
            <w:u w:val="none"/>
            <w:lang w:val="uk-UA"/>
          </w:rPr>
          <w:t xml:space="preserve"> </w:t>
        </w:r>
        <w:r w:rsidRPr="0053012C">
          <w:rPr>
            <w:rStyle w:val="af"/>
            <w:color w:val="auto"/>
            <w:u w:val="none"/>
            <w:lang w:val="uk-UA"/>
          </w:rPr>
          <w:t>01</w:t>
        </w:r>
        <w:r w:rsidR="0053012C" w:rsidRPr="0053012C">
          <w:rPr>
            <w:rStyle w:val="af"/>
            <w:color w:val="auto"/>
            <w:u w:val="none"/>
            <w:lang w:val="uk-UA"/>
          </w:rPr>
          <w:t xml:space="preserve"> </w:t>
        </w:r>
        <w:r w:rsidRPr="0053012C">
          <w:rPr>
            <w:rStyle w:val="af"/>
            <w:color w:val="auto"/>
            <w:u w:val="none"/>
          </w:rPr>
          <w:t>Alejnikova</w:t>
        </w:r>
        <w:r w:rsidRPr="0053012C">
          <w:rPr>
            <w:rStyle w:val="af"/>
            <w:color w:val="auto"/>
            <w:u w:val="none"/>
            <w:lang w:val="uk-UA"/>
          </w:rPr>
          <w:t>-</w:t>
        </w:r>
        <w:r w:rsidRPr="0053012C">
          <w:rPr>
            <w:rStyle w:val="af"/>
            <w:color w:val="auto"/>
            <w:u w:val="none"/>
          </w:rPr>
          <w:t>T</w:t>
        </w:r>
        <w:r w:rsidRPr="0053012C">
          <w:rPr>
            <w:rStyle w:val="af"/>
            <w:color w:val="auto"/>
            <w:u w:val="none"/>
            <w:lang w:val="uk-UA"/>
          </w:rPr>
          <w:t>.</w:t>
        </w:r>
        <w:r w:rsidRPr="0053012C">
          <w:rPr>
            <w:rStyle w:val="af"/>
            <w:color w:val="auto"/>
            <w:u w:val="none"/>
          </w:rPr>
          <w:t>V</w:t>
        </w:r>
        <w:r w:rsidRPr="0053012C">
          <w:rPr>
            <w:rStyle w:val="af"/>
            <w:color w:val="auto"/>
            <w:u w:val="none"/>
            <w:lang w:val="uk-UA"/>
          </w:rPr>
          <w:t>.-</w:t>
        </w:r>
        <w:r w:rsidRPr="0053012C">
          <w:rPr>
            <w:rStyle w:val="af"/>
            <w:color w:val="auto"/>
            <w:u w:val="none"/>
          </w:rPr>
          <w:t>Vozrastnaya</w:t>
        </w:r>
        <w:r w:rsidRPr="0053012C">
          <w:rPr>
            <w:rStyle w:val="af"/>
            <w:color w:val="auto"/>
            <w:u w:val="none"/>
            <w:lang w:val="uk-UA"/>
          </w:rPr>
          <w:t>-</w:t>
        </w:r>
        <w:r w:rsidRPr="0053012C">
          <w:rPr>
            <w:rStyle w:val="af"/>
            <w:color w:val="auto"/>
            <w:u w:val="none"/>
          </w:rPr>
          <w:t>fiziologiya</w:t>
        </w:r>
        <w:r w:rsidRPr="0053012C">
          <w:rPr>
            <w:rStyle w:val="af"/>
            <w:color w:val="auto"/>
            <w:u w:val="none"/>
            <w:lang w:val="uk-UA"/>
          </w:rPr>
          <w:t>..</w:t>
        </w:r>
        <w:r w:rsidRPr="0053012C">
          <w:rPr>
            <w:rStyle w:val="af"/>
            <w:color w:val="auto"/>
            <w:u w:val="none"/>
          </w:rPr>
          <w:t>pdf</w:t>
        </w:r>
      </w:hyperlink>
      <w:r w:rsidRPr="0053012C">
        <w:rPr>
          <w:lang w:val="uk-UA"/>
        </w:rPr>
        <w:t xml:space="preserve"> </w:t>
      </w:r>
      <w:bookmarkStart w:id="59" w:name="_Ref90205725"/>
      <w:bookmarkEnd w:id="58"/>
    </w:p>
    <w:p w:rsidR="00FB2421" w:rsidRPr="0053012C" w:rsidRDefault="00FB2421" w:rsidP="00310F6A">
      <w:pPr>
        <w:pStyle w:val="10"/>
        <w:numPr>
          <w:ilvl w:val="0"/>
          <w:numId w:val="31"/>
        </w:numPr>
        <w:shd w:val="clear" w:color="auto" w:fill="auto"/>
        <w:tabs>
          <w:tab w:val="left" w:pos="703"/>
        </w:tabs>
        <w:ind w:left="0" w:firstLine="698"/>
      </w:pPr>
      <w:r w:rsidRPr="0053012C">
        <w:t>Анохин П. К. Очерки по физиологии функциональн</w:t>
      </w:r>
      <w:r w:rsidR="0053012C">
        <w:t>ых систем. Москва: Медицина, 19</w:t>
      </w:r>
      <w:r w:rsidR="0053012C">
        <w:rPr>
          <w:lang w:val="uk-UA"/>
        </w:rPr>
        <w:t>9</w:t>
      </w:r>
      <w:r w:rsidRPr="0053012C">
        <w:t xml:space="preserve">5. 166 </w:t>
      </w:r>
      <w:proofErr w:type="gramStart"/>
      <w:r w:rsidRPr="0053012C">
        <w:t>с</w:t>
      </w:r>
      <w:proofErr w:type="gramEnd"/>
      <w:r w:rsidRPr="0053012C">
        <w:t>.</w:t>
      </w:r>
      <w:bookmarkEnd w:id="59"/>
    </w:p>
    <w:p w:rsidR="00FB2421" w:rsidRPr="0053012C" w:rsidRDefault="00FB2421" w:rsidP="00310F6A">
      <w:pPr>
        <w:pStyle w:val="10"/>
        <w:widowControl/>
        <w:numPr>
          <w:ilvl w:val="0"/>
          <w:numId w:val="31"/>
        </w:numPr>
        <w:shd w:val="clear" w:color="auto" w:fill="auto"/>
        <w:tabs>
          <w:tab w:val="left" w:pos="695"/>
        </w:tabs>
        <w:ind w:left="0" w:firstLine="698"/>
      </w:pPr>
      <w:r w:rsidRPr="0053012C">
        <w:t>Ареф’єв</w:t>
      </w:r>
      <w:r w:rsidRPr="0053012C">
        <w:rPr>
          <w:lang w:val="uk-UA"/>
        </w:rPr>
        <w:t xml:space="preserve"> В.Г., Єдинак Г.А. Фізична культура в школі (молодому спеціалісту): навч. посібн. для студентів навчальних закладів ІІ-</w:t>
      </w:r>
      <w:r w:rsidRPr="0053012C">
        <w:t>IV</w:t>
      </w:r>
      <w:r w:rsidRPr="0053012C">
        <w:rPr>
          <w:lang w:val="uk-UA"/>
        </w:rPr>
        <w:t xml:space="preserve"> рівнів акредитації. </w:t>
      </w:r>
      <w:r w:rsidRPr="0053012C">
        <w:t>Кам’янець</w:t>
      </w:r>
      <w:proofErr w:type="gramStart"/>
      <w:r w:rsidRPr="0053012C">
        <w:t xml:space="preserve"> П</w:t>
      </w:r>
      <w:proofErr w:type="gramEnd"/>
      <w:r w:rsidRPr="0053012C">
        <w:t xml:space="preserve">одільський: Абетка НОВА, 2001. 384 с. </w:t>
      </w:r>
    </w:p>
    <w:p w:rsidR="00FB2421" w:rsidRPr="0053012C" w:rsidRDefault="00FB2421" w:rsidP="00310F6A">
      <w:pPr>
        <w:pStyle w:val="10"/>
        <w:widowControl/>
        <w:numPr>
          <w:ilvl w:val="0"/>
          <w:numId w:val="31"/>
        </w:numPr>
        <w:shd w:val="clear" w:color="auto" w:fill="auto"/>
        <w:tabs>
          <w:tab w:val="left" w:pos="695"/>
        </w:tabs>
        <w:ind w:left="0" w:firstLine="698"/>
      </w:pPr>
      <w:r w:rsidRPr="0053012C">
        <w:t xml:space="preserve">Артюшенко О.Ф. Виховання інтересу до фізкультури </w:t>
      </w:r>
      <w:proofErr w:type="gramStart"/>
      <w:r w:rsidRPr="0053012C">
        <w:t>у</w:t>
      </w:r>
      <w:proofErr w:type="gramEnd"/>
      <w:r w:rsidRPr="0053012C">
        <w:t xml:space="preserve"> юнаків 15-17 років з урахуванням морфофункційних відмінностей. </w:t>
      </w:r>
      <w:r w:rsidRPr="0053012C">
        <w:rPr>
          <w:i/>
        </w:rPr>
        <w:t>Фізичне виховання дітей та молоді</w:t>
      </w:r>
      <w:r w:rsidRPr="0053012C">
        <w:t>. Київ, 1990. Вип.13. С.9-13.</w:t>
      </w:r>
    </w:p>
    <w:p w:rsidR="00FB2421" w:rsidRPr="0053012C" w:rsidRDefault="00FB2421" w:rsidP="00310F6A">
      <w:pPr>
        <w:pStyle w:val="10"/>
        <w:numPr>
          <w:ilvl w:val="0"/>
          <w:numId w:val="31"/>
        </w:numPr>
        <w:shd w:val="clear" w:color="auto" w:fill="auto"/>
        <w:tabs>
          <w:tab w:val="left" w:pos="703"/>
        </w:tabs>
        <w:ind w:left="0" w:firstLine="698"/>
      </w:pPr>
      <w:bookmarkStart w:id="60" w:name="_Ref90056413"/>
      <w:r w:rsidRPr="0053012C">
        <w:t xml:space="preserve">Бабушкин Г. Д. Методика развития психических функций, обеспечивающих успешность соревновательной деятельности юных тяжелоатлетов : </w:t>
      </w:r>
      <w:r w:rsidRPr="0053012C">
        <w:rPr>
          <w:lang w:val="uk-UA"/>
        </w:rPr>
        <w:t>т</w:t>
      </w:r>
      <w:r w:rsidRPr="0053012C">
        <w:t>езисы 2-го междунар. конгр. по спорт</w:t>
      </w:r>
      <w:proofErr w:type="gramStart"/>
      <w:r w:rsidRPr="0053012C">
        <w:t>.</w:t>
      </w:r>
      <w:proofErr w:type="gramEnd"/>
      <w:r w:rsidRPr="0053012C">
        <w:t xml:space="preserve"> </w:t>
      </w:r>
      <w:proofErr w:type="gramStart"/>
      <w:r w:rsidRPr="0053012C">
        <w:t>п</w:t>
      </w:r>
      <w:proofErr w:type="gramEnd"/>
      <w:r w:rsidRPr="0053012C">
        <w:t>сихол. М</w:t>
      </w:r>
      <w:r w:rsidRPr="0053012C">
        <w:rPr>
          <w:lang w:val="uk-UA"/>
        </w:rPr>
        <w:t>осква</w:t>
      </w:r>
      <w:r w:rsidRPr="0053012C">
        <w:t>, 1995. С 67-68.</w:t>
      </w:r>
      <w:bookmarkEnd w:id="60"/>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bookmarkStart w:id="61" w:name="_Ref530322033"/>
      <w:r w:rsidRPr="0053012C">
        <w:rPr>
          <w:rFonts w:ascii="Times New Roman" w:hAnsi="Times New Roman" w:cs="Times New Roman"/>
          <w:color w:val="auto"/>
          <w:sz w:val="28"/>
          <w:szCs w:val="28"/>
        </w:rPr>
        <w:t xml:space="preserve">Барков, В.А. Педагогические исследования в физическом воспитании. Минск: Гродненский государственный университет им. Я. Купалы, 1995. 68 </w:t>
      </w:r>
      <w:proofErr w:type="gramStart"/>
      <w:r w:rsidRPr="0053012C">
        <w:rPr>
          <w:rFonts w:ascii="Times New Roman" w:hAnsi="Times New Roman" w:cs="Times New Roman"/>
          <w:color w:val="auto"/>
          <w:sz w:val="28"/>
          <w:szCs w:val="28"/>
        </w:rPr>
        <w:t>с</w:t>
      </w:r>
      <w:proofErr w:type="gramEnd"/>
      <w:r w:rsidRPr="0053012C">
        <w:rPr>
          <w:rFonts w:ascii="Times New Roman" w:hAnsi="Times New Roman" w:cs="Times New Roman"/>
          <w:color w:val="auto"/>
          <w:sz w:val="28"/>
          <w:szCs w:val="28"/>
        </w:rPr>
        <w:t>.</w:t>
      </w:r>
      <w:bookmarkEnd w:id="61"/>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bookmarkStart w:id="62" w:name="_Ref481442555"/>
      <w:r w:rsidRPr="0053012C">
        <w:rPr>
          <w:rFonts w:ascii="Times New Roman" w:hAnsi="Times New Roman" w:cs="Times New Roman"/>
          <w:color w:val="auto"/>
          <w:sz w:val="28"/>
          <w:szCs w:val="28"/>
        </w:rPr>
        <w:t xml:space="preserve">Бахчанян Г.С. Мотивація інтересу </w:t>
      </w:r>
      <w:proofErr w:type="gramStart"/>
      <w:r w:rsidRPr="0053012C">
        <w:rPr>
          <w:rFonts w:ascii="Times New Roman" w:hAnsi="Times New Roman" w:cs="Times New Roman"/>
          <w:color w:val="auto"/>
          <w:sz w:val="28"/>
          <w:szCs w:val="28"/>
        </w:rPr>
        <w:t>до</w:t>
      </w:r>
      <w:proofErr w:type="gramEnd"/>
      <w:r w:rsidRPr="0053012C">
        <w:rPr>
          <w:rFonts w:ascii="Times New Roman" w:hAnsi="Times New Roman" w:cs="Times New Roman"/>
          <w:color w:val="auto"/>
          <w:sz w:val="28"/>
          <w:szCs w:val="28"/>
        </w:rPr>
        <w:t xml:space="preserve"> занять фізичною культурою і спортом. </w:t>
      </w:r>
      <w:r w:rsidRPr="0053012C">
        <w:rPr>
          <w:rFonts w:ascii="Times New Roman" w:hAnsi="Times New Roman" w:cs="Times New Roman"/>
          <w:i/>
          <w:color w:val="auto"/>
          <w:sz w:val="28"/>
          <w:szCs w:val="28"/>
        </w:rPr>
        <w:t>Педагогіка і психологія,</w:t>
      </w:r>
      <w:r w:rsidRPr="0053012C">
        <w:rPr>
          <w:rFonts w:ascii="Times New Roman" w:hAnsi="Times New Roman" w:cs="Times New Roman"/>
          <w:color w:val="auto"/>
          <w:sz w:val="28"/>
          <w:szCs w:val="28"/>
        </w:rPr>
        <w:t xml:space="preserve"> 1998. № 4. С.41-47.</w:t>
      </w:r>
      <w:bookmarkEnd w:id="62"/>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bookmarkStart w:id="63" w:name="_Ref481442603"/>
      <w:r w:rsidRPr="0053012C">
        <w:rPr>
          <w:rFonts w:ascii="Times New Roman" w:hAnsi="Times New Roman" w:cs="Times New Roman"/>
          <w:color w:val="auto"/>
          <w:sz w:val="28"/>
          <w:szCs w:val="28"/>
        </w:rPr>
        <w:t>Безверхня Г.В. Формування мотивації до самовдосконалення учнів загальноосвітніх шкіл засобами фізичної культуриі спорту: Метод реком. (для вчителів фіз. культури). Умань: Вид во Умань</w:t>
      </w:r>
      <w:proofErr w:type="gramStart"/>
      <w:r w:rsidRPr="0053012C">
        <w:rPr>
          <w:rFonts w:ascii="Times New Roman" w:hAnsi="Times New Roman" w:cs="Times New Roman"/>
          <w:color w:val="auto"/>
          <w:sz w:val="28"/>
          <w:szCs w:val="28"/>
        </w:rPr>
        <w:t>.</w:t>
      </w:r>
      <w:proofErr w:type="gramEnd"/>
      <w:r w:rsidRPr="0053012C">
        <w:rPr>
          <w:rFonts w:ascii="Times New Roman" w:hAnsi="Times New Roman" w:cs="Times New Roman"/>
          <w:color w:val="auto"/>
          <w:sz w:val="28"/>
          <w:szCs w:val="28"/>
        </w:rPr>
        <w:t xml:space="preserve"> </w:t>
      </w:r>
      <w:proofErr w:type="gramStart"/>
      <w:r w:rsidRPr="0053012C">
        <w:rPr>
          <w:rFonts w:ascii="Times New Roman" w:hAnsi="Times New Roman" w:cs="Times New Roman"/>
          <w:color w:val="auto"/>
          <w:sz w:val="28"/>
          <w:szCs w:val="28"/>
        </w:rPr>
        <w:t>д</w:t>
      </w:r>
      <w:proofErr w:type="gramEnd"/>
      <w:r w:rsidRPr="0053012C">
        <w:rPr>
          <w:rFonts w:ascii="Times New Roman" w:hAnsi="Times New Roman" w:cs="Times New Roman"/>
          <w:color w:val="auto"/>
          <w:sz w:val="28"/>
          <w:szCs w:val="28"/>
        </w:rPr>
        <w:t xml:space="preserve">ерж. пед. </w:t>
      </w:r>
      <w:proofErr w:type="gramStart"/>
      <w:r w:rsidRPr="0053012C">
        <w:rPr>
          <w:rFonts w:ascii="Times New Roman" w:hAnsi="Times New Roman" w:cs="Times New Roman"/>
          <w:color w:val="auto"/>
          <w:sz w:val="28"/>
          <w:szCs w:val="28"/>
        </w:rPr>
        <w:t>Ин-ту</w:t>
      </w:r>
      <w:proofErr w:type="gramEnd"/>
      <w:r w:rsidRPr="0053012C">
        <w:rPr>
          <w:rFonts w:ascii="Times New Roman" w:hAnsi="Times New Roman" w:cs="Times New Roman"/>
          <w:color w:val="auto"/>
          <w:sz w:val="28"/>
          <w:szCs w:val="28"/>
        </w:rPr>
        <w:t xml:space="preserve">. </w:t>
      </w:r>
      <w:r w:rsidRPr="0053012C">
        <w:rPr>
          <w:rFonts w:ascii="Times New Roman" w:hAnsi="Times New Roman" w:cs="Times New Roman"/>
          <w:color w:val="auto"/>
          <w:sz w:val="28"/>
          <w:szCs w:val="28"/>
        </w:rPr>
        <w:lastRenderedPageBreak/>
        <w:t>2003. 52 с.</w:t>
      </w:r>
      <w:bookmarkEnd w:id="63"/>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bookmarkStart w:id="64" w:name="_Ref530320537"/>
      <w:r w:rsidRPr="0053012C">
        <w:rPr>
          <w:rFonts w:ascii="Times New Roman" w:hAnsi="Times New Roman" w:cs="Times New Roman"/>
          <w:color w:val="auto"/>
          <w:sz w:val="28"/>
          <w:szCs w:val="28"/>
        </w:rPr>
        <w:t xml:space="preserve">Боген М.М. Навчання рухових дій. Київ: Фізична культура і спорт, 2005. 234 </w:t>
      </w:r>
      <w:proofErr w:type="gramStart"/>
      <w:r w:rsidRPr="0053012C">
        <w:rPr>
          <w:rFonts w:ascii="Times New Roman" w:hAnsi="Times New Roman" w:cs="Times New Roman"/>
          <w:color w:val="auto"/>
          <w:sz w:val="28"/>
          <w:szCs w:val="28"/>
        </w:rPr>
        <w:t>с</w:t>
      </w:r>
      <w:proofErr w:type="gramEnd"/>
      <w:r w:rsidRPr="0053012C">
        <w:rPr>
          <w:rFonts w:ascii="Times New Roman" w:hAnsi="Times New Roman" w:cs="Times New Roman"/>
          <w:color w:val="auto"/>
          <w:sz w:val="28"/>
          <w:szCs w:val="28"/>
        </w:rPr>
        <w:t>.</w:t>
      </w:r>
      <w:bookmarkEnd w:id="64"/>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bookmarkStart w:id="65" w:name="_Ref27007458"/>
      <w:r w:rsidRPr="0053012C">
        <w:rPr>
          <w:rFonts w:ascii="Times New Roman" w:hAnsi="Times New Roman" w:cs="Times New Roman"/>
          <w:color w:val="auto"/>
          <w:sz w:val="28"/>
          <w:szCs w:val="28"/>
        </w:rPr>
        <w:t xml:space="preserve">Бойко В.В. Целенаправленное развитие двигательных способностей человека. Москва: Физкультура и спорт, 1987. 208 </w:t>
      </w:r>
      <w:proofErr w:type="gramStart"/>
      <w:r w:rsidRPr="0053012C">
        <w:rPr>
          <w:rFonts w:ascii="Times New Roman" w:hAnsi="Times New Roman" w:cs="Times New Roman"/>
          <w:color w:val="auto"/>
          <w:sz w:val="28"/>
          <w:szCs w:val="28"/>
        </w:rPr>
        <w:t>с</w:t>
      </w:r>
      <w:proofErr w:type="gramEnd"/>
      <w:r w:rsidRPr="0053012C">
        <w:rPr>
          <w:rFonts w:ascii="Times New Roman" w:hAnsi="Times New Roman" w:cs="Times New Roman"/>
          <w:color w:val="auto"/>
          <w:sz w:val="28"/>
          <w:szCs w:val="28"/>
        </w:rPr>
        <w:t>.</w:t>
      </w:r>
      <w:bookmarkEnd w:id="65"/>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bookmarkStart w:id="66" w:name="_Ref27006811"/>
      <w:r w:rsidRPr="0053012C">
        <w:rPr>
          <w:rFonts w:ascii="Times New Roman" w:hAnsi="Times New Roman" w:cs="Times New Roman"/>
          <w:color w:val="auto"/>
          <w:sz w:val="28"/>
          <w:szCs w:val="28"/>
        </w:rPr>
        <w:t xml:space="preserve">Бомпа Т.О. Периодизация спортивной тренировки. Москва: Спорт, 2016. 384 </w:t>
      </w:r>
      <w:proofErr w:type="gramStart"/>
      <w:r w:rsidRPr="0053012C">
        <w:rPr>
          <w:rFonts w:ascii="Times New Roman" w:hAnsi="Times New Roman" w:cs="Times New Roman"/>
          <w:color w:val="auto"/>
          <w:sz w:val="28"/>
          <w:szCs w:val="28"/>
        </w:rPr>
        <w:t>с</w:t>
      </w:r>
      <w:proofErr w:type="gramEnd"/>
      <w:r w:rsidRPr="0053012C">
        <w:rPr>
          <w:rFonts w:ascii="Times New Roman" w:hAnsi="Times New Roman" w:cs="Times New Roman"/>
          <w:color w:val="auto"/>
          <w:sz w:val="28"/>
          <w:szCs w:val="28"/>
        </w:rPr>
        <w:t>.</w:t>
      </w:r>
      <w:bookmarkEnd w:id="66"/>
      <w:r w:rsidRPr="0053012C">
        <w:rPr>
          <w:rFonts w:ascii="Times New Roman" w:hAnsi="Times New Roman" w:cs="Times New Roman"/>
          <w:color w:val="auto"/>
          <w:sz w:val="28"/>
          <w:szCs w:val="28"/>
        </w:rPr>
        <w:t xml:space="preserve"> </w:t>
      </w:r>
    </w:p>
    <w:p w:rsidR="00FB2421" w:rsidRPr="0053012C" w:rsidRDefault="00FB2421" w:rsidP="00310F6A">
      <w:pPr>
        <w:pStyle w:val="10"/>
        <w:numPr>
          <w:ilvl w:val="0"/>
          <w:numId w:val="31"/>
        </w:numPr>
        <w:shd w:val="clear" w:color="auto" w:fill="auto"/>
        <w:tabs>
          <w:tab w:val="left" w:pos="703"/>
        </w:tabs>
        <w:ind w:left="0" w:firstLine="698"/>
      </w:pPr>
      <w:r w:rsidRPr="0053012C">
        <w:t>Бутенко Б.</w:t>
      </w:r>
      <w:r w:rsidRPr="0053012C">
        <w:rPr>
          <w:lang w:val="uk-UA"/>
        </w:rPr>
        <w:t xml:space="preserve"> </w:t>
      </w:r>
      <w:r w:rsidRPr="0053012C">
        <w:t>И. О развитии быстроты у боксеров-юношей</w:t>
      </w:r>
      <w:proofErr w:type="gramStart"/>
      <w:r w:rsidRPr="0053012C">
        <w:t xml:space="preserve"> </w:t>
      </w:r>
      <w:r w:rsidRPr="0053012C">
        <w:rPr>
          <w:lang w:val="uk-UA"/>
        </w:rPr>
        <w:t>:</w:t>
      </w:r>
      <w:proofErr w:type="gramEnd"/>
      <w:r w:rsidRPr="0053012C">
        <w:t xml:space="preserve"> </w:t>
      </w:r>
      <w:r w:rsidRPr="0053012C">
        <w:rPr>
          <w:i/>
          <w:lang w:val="uk-UA"/>
        </w:rPr>
        <w:t>т</w:t>
      </w:r>
      <w:r w:rsidRPr="0053012C">
        <w:rPr>
          <w:i/>
        </w:rPr>
        <w:t>еория и практика физической культуры</w:t>
      </w:r>
      <w:r w:rsidR="0053012C">
        <w:t>. 19</w:t>
      </w:r>
      <w:r w:rsidR="0053012C">
        <w:rPr>
          <w:lang w:val="uk-UA"/>
        </w:rPr>
        <w:t>9</w:t>
      </w:r>
      <w:r w:rsidRPr="0053012C">
        <w:t>0. - № 4. С. 27-29.</w:t>
      </w:r>
    </w:p>
    <w:p w:rsidR="00FB2421" w:rsidRPr="0053012C" w:rsidRDefault="00FB2421" w:rsidP="00310F6A">
      <w:pPr>
        <w:pStyle w:val="10"/>
        <w:numPr>
          <w:ilvl w:val="0"/>
          <w:numId w:val="31"/>
        </w:numPr>
        <w:shd w:val="clear" w:color="auto" w:fill="auto"/>
        <w:tabs>
          <w:tab w:val="left" w:pos="703"/>
        </w:tabs>
        <w:ind w:left="0" w:firstLine="698"/>
      </w:pPr>
      <w:bookmarkStart w:id="67" w:name="_Ref90206516"/>
      <w:r w:rsidRPr="0053012C">
        <w:t>Бутенко Б.</w:t>
      </w:r>
      <w:r w:rsidRPr="0053012C">
        <w:rPr>
          <w:lang w:val="uk-UA"/>
        </w:rPr>
        <w:t xml:space="preserve"> </w:t>
      </w:r>
      <w:r w:rsidRPr="0053012C">
        <w:t>И. Физическая подготовка юных боксеров</w:t>
      </w:r>
      <w:proofErr w:type="gramStart"/>
      <w:r w:rsidRPr="0053012C">
        <w:t xml:space="preserve"> :</w:t>
      </w:r>
      <w:proofErr w:type="gramEnd"/>
      <w:r w:rsidRPr="0053012C">
        <w:t xml:space="preserve"> </w:t>
      </w:r>
      <w:r w:rsidR="0053012C" w:rsidRPr="0053012C">
        <w:rPr>
          <w:i/>
        </w:rPr>
        <w:t>Бокс</w:t>
      </w:r>
      <w:r w:rsidRPr="0053012C">
        <w:rPr>
          <w:i/>
        </w:rPr>
        <w:t>: Ежегодник</w:t>
      </w:r>
      <w:r w:rsidRPr="0053012C">
        <w:t xml:space="preserve">. </w:t>
      </w:r>
      <w:r w:rsidR="0053012C">
        <w:t xml:space="preserve"> </w:t>
      </w:r>
      <w:r w:rsidRPr="0053012C">
        <w:t xml:space="preserve"> Москва, 2001. С. 77-93.</w:t>
      </w:r>
      <w:bookmarkEnd w:id="67"/>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bookmarkStart w:id="68" w:name="_Ref481442161"/>
      <w:r w:rsidRPr="0053012C">
        <w:rPr>
          <w:rFonts w:ascii="Times New Roman" w:hAnsi="Times New Roman" w:cs="Times New Roman"/>
          <w:color w:val="auto"/>
          <w:sz w:val="28"/>
          <w:szCs w:val="28"/>
        </w:rPr>
        <w:t xml:space="preserve">Васьков Ю.В. Уроки фізкультури в загальноосвітній школі. 10-11 класи. Харків: Торсінг, 2004. 256 </w:t>
      </w:r>
      <w:proofErr w:type="gramStart"/>
      <w:r w:rsidRPr="0053012C">
        <w:rPr>
          <w:rFonts w:ascii="Times New Roman" w:hAnsi="Times New Roman" w:cs="Times New Roman"/>
          <w:color w:val="auto"/>
          <w:sz w:val="28"/>
          <w:szCs w:val="28"/>
        </w:rPr>
        <w:t>с</w:t>
      </w:r>
      <w:proofErr w:type="gramEnd"/>
      <w:r w:rsidRPr="0053012C">
        <w:rPr>
          <w:rFonts w:ascii="Times New Roman" w:hAnsi="Times New Roman" w:cs="Times New Roman"/>
          <w:color w:val="auto"/>
          <w:sz w:val="28"/>
          <w:szCs w:val="28"/>
        </w:rPr>
        <w:t>.</w:t>
      </w:r>
      <w:bookmarkEnd w:id="68"/>
    </w:p>
    <w:p w:rsidR="00FB2421" w:rsidRPr="0053012C" w:rsidRDefault="00FB2421" w:rsidP="00310F6A">
      <w:pPr>
        <w:pStyle w:val="10"/>
        <w:numPr>
          <w:ilvl w:val="0"/>
          <w:numId w:val="31"/>
        </w:numPr>
        <w:shd w:val="clear" w:color="auto" w:fill="auto"/>
        <w:tabs>
          <w:tab w:val="left" w:pos="703"/>
        </w:tabs>
        <w:ind w:left="0" w:firstLine="698"/>
      </w:pPr>
      <w:bookmarkStart w:id="69" w:name="_Ref90206744"/>
      <w:r w:rsidRPr="0053012C">
        <w:t>Верхошанский Ю.</w:t>
      </w:r>
      <w:r w:rsidRPr="0053012C">
        <w:rPr>
          <w:lang w:val="uk-UA"/>
        </w:rPr>
        <w:t xml:space="preserve"> </w:t>
      </w:r>
      <w:r w:rsidRPr="0053012C">
        <w:t xml:space="preserve">В. Основы специальной физической подготовки спортсменов. </w:t>
      </w:r>
      <w:r w:rsidR="00060BFD">
        <w:t>Москва: Физкультура и спорт, 19</w:t>
      </w:r>
      <w:r w:rsidR="00060BFD">
        <w:rPr>
          <w:lang w:val="uk-UA"/>
        </w:rPr>
        <w:t>9</w:t>
      </w:r>
      <w:r w:rsidRPr="0053012C">
        <w:t xml:space="preserve">8. 330 </w:t>
      </w:r>
      <w:proofErr w:type="gramStart"/>
      <w:r w:rsidRPr="0053012C">
        <w:t>с</w:t>
      </w:r>
      <w:proofErr w:type="gramEnd"/>
      <w:r w:rsidRPr="0053012C">
        <w:t>.</w:t>
      </w:r>
      <w:bookmarkEnd w:id="69"/>
    </w:p>
    <w:p w:rsidR="00FB2421" w:rsidRPr="0053012C" w:rsidRDefault="00FB2421" w:rsidP="00310F6A">
      <w:pPr>
        <w:pStyle w:val="10"/>
        <w:numPr>
          <w:ilvl w:val="0"/>
          <w:numId w:val="31"/>
        </w:numPr>
        <w:shd w:val="clear" w:color="auto" w:fill="auto"/>
        <w:tabs>
          <w:tab w:val="left" w:pos="701"/>
        </w:tabs>
        <w:ind w:left="0" w:firstLine="698"/>
      </w:pPr>
      <w:bookmarkStart w:id="70" w:name="_Ref90056660"/>
      <w:r w:rsidRPr="0053012C">
        <w:t>Волков Л. В. Физические способности детей и подростков</w:t>
      </w:r>
      <w:r w:rsidRPr="0053012C">
        <w:rPr>
          <w:lang w:bidi="en-US"/>
        </w:rPr>
        <w:t xml:space="preserve">. </w:t>
      </w:r>
      <w:r w:rsidRPr="0053012C">
        <w:t xml:space="preserve">Киев: Здоровье, </w:t>
      </w:r>
      <w:r w:rsidRPr="0053012C">
        <w:rPr>
          <w:lang w:bidi="en-US"/>
        </w:rPr>
        <w:t xml:space="preserve">2011. 207 </w:t>
      </w:r>
      <w:proofErr w:type="gramStart"/>
      <w:r w:rsidRPr="0053012C">
        <w:t>с</w:t>
      </w:r>
      <w:proofErr w:type="gramEnd"/>
      <w:r w:rsidRPr="0053012C">
        <w:t>.</w:t>
      </w:r>
      <w:bookmarkEnd w:id="70"/>
    </w:p>
    <w:p w:rsidR="00FB2421" w:rsidRPr="0053012C" w:rsidRDefault="00FB2421" w:rsidP="00310F6A">
      <w:pPr>
        <w:pStyle w:val="10"/>
        <w:numPr>
          <w:ilvl w:val="0"/>
          <w:numId w:val="31"/>
        </w:numPr>
        <w:shd w:val="clear" w:color="auto" w:fill="auto"/>
        <w:tabs>
          <w:tab w:val="left" w:pos="701"/>
        </w:tabs>
        <w:ind w:left="0" w:firstLine="698"/>
      </w:pPr>
      <w:bookmarkStart w:id="71" w:name="_Ref90207170"/>
      <w:r w:rsidRPr="0053012C">
        <w:t>Гайдамак И. И. Бокс. Обучение и тренировка</w:t>
      </w:r>
      <w:proofErr w:type="gramStart"/>
      <w:r w:rsidRPr="0053012C">
        <w:t>.</w:t>
      </w:r>
      <w:proofErr w:type="gramEnd"/>
      <w:r w:rsidRPr="0053012C">
        <w:t xml:space="preserve"> </w:t>
      </w:r>
      <w:r w:rsidR="0053012C">
        <w:t xml:space="preserve"> </w:t>
      </w:r>
      <w:r w:rsidRPr="0053012C">
        <w:t xml:space="preserve"> </w:t>
      </w:r>
      <w:proofErr w:type="gramStart"/>
      <w:r w:rsidRPr="0053012C">
        <w:t>п</w:t>
      </w:r>
      <w:proofErr w:type="gramEnd"/>
      <w:r w:rsidRPr="0053012C">
        <w:t>од ред.</w:t>
      </w:r>
      <w:r w:rsidRPr="0053012C">
        <w:rPr>
          <w:lang w:bidi="en-US"/>
        </w:rPr>
        <w:t xml:space="preserve"> </w:t>
      </w:r>
      <w:r w:rsidR="00060BFD">
        <w:t>Гайдамак</w:t>
      </w:r>
      <w:r w:rsidR="00060BFD">
        <w:rPr>
          <w:lang w:val="uk-UA"/>
        </w:rPr>
        <w:t> </w:t>
      </w:r>
      <w:r w:rsidRPr="0053012C">
        <w:t xml:space="preserve">И. И.,   Остьянов </w:t>
      </w:r>
      <w:r w:rsidRPr="0053012C">
        <w:rPr>
          <w:lang w:val="uk-UA"/>
        </w:rPr>
        <w:t xml:space="preserve">В. </w:t>
      </w:r>
      <w:r w:rsidRPr="0053012C">
        <w:t>Н.</w:t>
      </w:r>
      <w:r w:rsidRPr="0053012C">
        <w:rPr>
          <w:lang w:bidi="en-US"/>
        </w:rPr>
        <w:t xml:space="preserve"> </w:t>
      </w:r>
      <w:r w:rsidRPr="0053012C">
        <w:t xml:space="preserve">Киев: Олимпийская литература, </w:t>
      </w:r>
      <w:r w:rsidRPr="0053012C">
        <w:rPr>
          <w:lang w:bidi="en-US"/>
        </w:rPr>
        <w:t xml:space="preserve">2001. 243 </w:t>
      </w:r>
      <w:proofErr w:type="gramStart"/>
      <w:r w:rsidRPr="0053012C">
        <w:t>с</w:t>
      </w:r>
      <w:proofErr w:type="gramEnd"/>
      <w:r w:rsidRPr="0053012C">
        <w:t>.</w:t>
      </w:r>
      <w:bookmarkEnd w:id="71"/>
    </w:p>
    <w:p w:rsidR="00FB2421" w:rsidRPr="0053012C" w:rsidRDefault="00FB2421" w:rsidP="00310F6A">
      <w:pPr>
        <w:pStyle w:val="10"/>
        <w:numPr>
          <w:ilvl w:val="0"/>
          <w:numId w:val="31"/>
        </w:numPr>
        <w:shd w:val="clear" w:color="auto" w:fill="auto"/>
        <w:tabs>
          <w:tab w:val="left" w:pos="701"/>
        </w:tabs>
        <w:ind w:left="0" w:firstLine="698"/>
      </w:pPr>
      <w:bookmarkStart w:id="72" w:name="_Ref90056725"/>
      <w:r w:rsidRPr="0053012C">
        <w:t>Гандельсман А.</w:t>
      </w:r>
      <w:r w:rsidRPr="0053012C">
        <w:rPr>
          <w:lang w:val="uk-UA"/>
        </w:rPr>
        <w:t xml:space="preserve"> </w:t>
      </w:r>
      <w:r w:rsidRPr="0053012C">
        <w:t>Б. Физиологические основы методики спортивной тренировки</w:t>
      </w:r>
      <w:proofErr w:type="gramStart"/>
      <w:r w:rsidRPr="0053012C">
        <w:t>.</w:t>
      </w:r>
      <w:proofErr w:type="gramEnd"/>
      <w:r w:rsidRPr="0053012C">
        <w:t xml:space="preserve"> </w:t>
      </w:r>
      <w:r w:rsidR="0053012C">
        <w:t xml:space="preserve"> </w:t>
      </w:r>
      <w:r w:rsidRPr="0053012C">
        <w:t xml:space="preserve"> </w:t>
      </w:r>
      <w:proofErr w:type="gramStart"/>
      <w:r w:rsidRPr="0053012C">
        <w:t>п</w:t>
      </w:r>
      <w:proofErr w:type="gramEnd"/>
      <w:r w:rsidRPr="0053012C">
        <w:t>од ред.</w:t>
      </w:r>
      <w:r w:rsidRPr="0053012C">
        <w:rPr>
          <w:lang w:bidi="en-US"/>
        </w:rPr>
        <w:t xml:space="preserve"> </w:t>
      </w:r>
      <w:r w:rsidRPr="0053012C">
        <w:t>А.</w:t>
      </w:r>
      <w:r w:rsidRPr="0053012C">
        <w:rPr>
          <w:lang w:val="uk-UA"/>
        </w:rPr>
        <w:t xml:space="preserve"> </w:t>
      </w:r>
      <w:r w:rsidRPr="0053012C">
        <w:t>Б. Гандельсман, К.</w:t>
      </w:r>
      <w:r w:rsidRPr="0053012C">
        <w:rPr>
          <w:lang w:val="uk-UA"/>
        </w:rPr>
        <w:t xml:space="preserve"> </w:t>
      </w:r>
      <w:r w:rsidRPr="0053012C">
        <w:t xml:space="preserve">М. Смирнов. Москва, </w:t>
      </w:r>
      <w:r w:rsidRPr="0053012C">
        <w:rPr>
          <w:lang w:bidi="en-US"/>
        </w:rPr>
        <w:t xml:space="preserve">2010. 210 </w:t>
      </w:r>
      <w:proofErr w:type="gramStart"/>
      <w:r w:rsidRPr="0053012C">
        <w:t>с</w:t>
      </w:r>
      <w:proofErr w:type="gramEnd"/>
      <w:r w:rsidRPr="0053012C">
        <w:t>.</w:t>
      </w:r>
      <w:bookmarkEnd w:id="72"/>
    </w:p>
    <w:p w:rsidR="00FB2421" w:rsidRPr="0053012C" w:rsidRDefault="00FB2421" w:rsidP="00310F6A">
      <w:pPr>
        <w:pStyle w:val="10"/>
        <w:numPr>
          <w:ilvl w:val="0"/>
          <w:numId w:val="31"/>
        </w:numPr>
        <w:shd w:val="clear" w:color="auto" w:fill="auto"/>
        <w:tabs>
          <w:tab w:val="left" w:pos="701"/>
        </w:tabs>
        <w:ind w:left="0" w:firstLine="698"/>
      </w:pPr>
      <w:bookmarkStart w:id="73" w:name="_Ref90056270"/>
      <w:r w:rsidRPr="0053012C">
        <w:t>Градополов К.</w:t>
      </w:r>
      <w:r w:rsidRPr="0053012C">
        <w:rPr>
          <w:lang w:val="uk-UA"/>
        </w:rPr>
        <w:t xml:space="preserve"> </w:t>
      </w:r>
      <w:r w:rsidRPr="0053012C">
        <w:t xml:space="preserve">В. Бокс. Учебник для ИФК. </w:t>
      </w:r>
      <w:r w:rsidR="0053012C">
        <w:t xml:space="preserve"> </w:t>
      </w:r>
      <w:r w:rsidRPr="0053012C">
        <w:t xml:space="preserve"> под ред.</w:t>
      </w:r>
      <w:r w:rsidRPr="0053012C">
        <w:rPr>
          <w:lang w:bidi="en-US"/>
        </w:rPr>
        <w:t xml:space="preserve"> </w:t>
      </w:r>
      <w:r w:rsidRPr="0053012C">
        <w:t xml:space="preserve">К.В. Градополов. </w:t>
      </w:r>
      <w:r w:rsidRPr="0053012C">
        <w:rPr>
          <w:lang w:bidi="en-US"/>
        </w:rPr>
        <w:t xml:space="preserve">- </w:t>
      </w:r>
      <w:r w:rsidRPr="0053012C">
        <w:t xml:space="preserve">4-е издание. Москва: Физкультура и спорт, </w:t>
      </w:r>
      <w:r w:rsidRPr="0053012C">
        <w:rPr>
          <w:lang w:bidi="en-US"/>
        </w:rPr>
        <w:t xml:space="preserve">2005. 338 </w:t>
      </w:r>
      <w:proofErr w:type="gramStart"/>
      <w:r w:rsidRPr="0053012C">
        <w:t>с</w:t>
      </w:r>
      <w:proofErr w:type="gramEnd"/>
      <w:r w:rsidRPr="0053012C">
        <w:t>.</w:t>
      </w:r>
      <w:bookmarkEnd w:id="73"/>
    </w:p>
    <w:p w:rsidR="00FB2421" w:rsidRPr="0053012C" w:rsidRDefault="00FB2421" w:rsidP="00310F6A">
      <w:pPr>
        <w:pStyle w:val="10"/>
        <w:numPr>
          <w:ilvl w:val="0"/>
          <w:numId w:val="31"/>
        </w:numPr>
        <w:shd w:val="clear" w:color="auto" w:fill="auto"/>
        <w:tabs>
          <w:tab w:val="left" w:pos="701"/>
        </w:tabs>
        <w:ind w:left="0" w:firstLine="698"/>
      </w:pPr>
      <w:bookmarkStart w:id="74" w:name="_Ref90056421"/>
      <w:r w:rsidRPr="0053012C">
        <w:t>Грицаенко М.</w:t>
      </w:r>
      <w:r w:rsidRPr="0053012C">
        <w:rPr>
          <w:lang w:val="uk-UA"/>
        </w:rPr>
        <w:t xml:space="preserve"> </w:t>
      </w:r>
      <w:r w:rsidRPr="0053012C">
        <w:t>В. Оптимизация соревновательной эмоциональной устойчивости юных спортсменов: Автореф</w:t>
      </w:r>
      <w:r w:rsidRPr="0053012C">
        <w:rPr>
          <w:lang w:val="uk-UA"/>
        </w:rPr>
        <w:t>.</w:t>
      </w:r>
      <w:r w:rsidRPr="0053012C">
        <w:t xml:space="preserve"> дис…</w:t>
      </w:r>
      <w:proofErr w:type="gramStart"/>
      <w:r w:rsidRPr="0053012C">
        <w:t xml:space="preserve"> </w:t>
      </w:r>
      <w:r w:rsidRPr="0053012C">
        <w:rPr>
          <w:lang w:bidi="en-US"/>
        </w:rPr>
        <w:t>.</w:t>
      </w:r>
      <w:proofErr w:type="gramEnd"/>
      <w:r w:rsidRPr="0053012C">
        <w:rPr>
          <w:lang w:bidi="en-US"/>
        </w:rPr>
        <w:t xml:space="preserve"> </w:t>
      </w:r>
      <w:r w:rsidRPr="0053012C">
        <w:t xml:space="preserve">канд. психол. наук. </w:t>
      </w:r>
      <w:r w:rsidRPr="0053012C">
        <w:rPr>
          <w:lang w:val="uk-UA"/>
        </w:rPr>
        <w:t>19.00.07</w:t>
      </w:r>
      <w:bookmarkEnd w:id="74"/>
      <w:r w:rsidRPr="0053012C">
        <w:rPr>
          <w:lang w:val="uk-UA"/>
        </w:rPr>
        <w:t xml:space="preserve"> </w:t>
      </w:r>
      <w:r w:rsidRPr="0053012C">
        <w:t xml:space="preserve">Москва, </w:t>
      </w:r>
      <w:r w:rsidRPr="0053012C">
        <w:rPr>
          <w:lang w:bidi="en-US"/>
        </w:rPr>
        <w:t xml:space="preserve">2002. 20 </w:t>
      </w:r>
      <w:r w:rsidRPr="0053012C">
        <w:t>с.</w:t>
      </w:r>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bookmarkStart w:id="75" w:name="_Ref90205795"/>
      <w:r w:rsidRPr="0053012C">
        <w:rPr>
          <w:rFonts w:ascii="Times New Roman" w:hAnsi="Times New Roman" w:cs="Times New Roman"/>
          <w:color w:val="auto"/>
          <w:sz w:val="28"/>
          <w:szCs w:val="28"/>
        </w:rPr>
        <w:t xml:space="preserve">Гужаловский А.А. Развитие двигательных качеств у школьников. Минск.: </w:t>
      </w:r>
      <w:proofErr w:type="gramStart"/>
      <w:r w:rsidRPr="0053012C">
        <w:rPr>
          <w:rFonts w:ascii="Times New Roman" w:hAnsi="Times New Roman" w:cs="Times New Roman"/>
          <w:color w:val="auto"/>
          <w:sz w:val="28"/>
          <w:szCs w:val="28"/>
        </w:rPr>
        <w:t>Народная</w:t>
      </w:r>
      <w:proofErr w:type="gramEnd"/>
      <w:r w:rsidRPr="0053012C">
        <w:rPr>
          <w:rFonts w:ascii="Times New Roman" w:hAnsi="Times New Roman" w:cs="Times New Roman"/>
          <w:color w:val="auto"/>
          <w:sz w:val="28"/>
          <w:szCs w:val="28"/>
        </w:rPr>
        <w:t xml:space="preserve"> асвета, 1978. 88 с.</w:t>
      </w:r>
      <w:bookmarkEnd w:id="75"/>
    </w:p>
    <w:p w:rsidR="00FB2421" w:rsidRPr="0053012C" w:rsidRDefault="00FB2421" w:rsidP="00310F6A">
      <w:pPr>
        <w:pStyle w:val="10"/>
        <w:numPr>
          <w:ilvl w:val="0"/>
          <w:numId w:val="31"/>
        </w:numPr>
        <w:shd w:val="clear" w:color="auto" w:fill="auto"/>
        <w:tabs>
          <w:tab w:val="left" w:pos="701"/>
        </w:tabs>
        <w:ind w:left="0" w:firstLine="698"/>
      </w:pPr>
      <w:bookmarkStart w:id="76" w:name="_Ref90206888"/>
      <w:r w:rsidRPr="0053012C">
        <w:t>Дегтярёв И.</w:t>
      </w:r>
      <w:r w:rsidRPr="0053012C">
        <w:rPr>
          <w:lang w:val="uk-UA"/>
        </w:rPr>
        <w:t xml:space="preserve"> </w:t>
      </w:r>
      <w:r w:rsidRPr="0053012C">
        <w:t xml:space="preserve">П. Динамика показателей дифференцировки в </w:t>
      </w:r>
      <w:r w:rsidRPr="0053012C">
        <w:lastRenderedPageBreak/>
        <w:t>развитии скоростных и силовых качеств у начинающих боксеров</w:t>
      </w:r>
      <w:proofErr w:type="gramStart"/>
      <w:r w:rsidRPr="0053012C">
        <w:t xml:space="preserve"> :</w:t>
      </w:r>
      <w:proofErr w:type="gramEnd"/>
      <w:r w:rsidRPr="0053012C">
        <w:t xml:space="preserve"> </w:t>
      </w:r>
      <w:r w:rsidR="00060BFD" w:rsidRPr="0053012C">
        <w:rPr>
          <w:i/>
          <w:lang w:val="uk-UA"/>
        </w:rPr>
        <w:t>Т</w:t>
      </w:r>
      <w:r w:rsidR="00060BFD" w:rsidRPr="0053012C">
        <w:rPr>
          <w:i/>
        </w:rPr>
        <w:t xml:space="preserve">еория </w:t>
      </w:r>
      <w:r w:rsidRPr="0053012C">
        <w:rPr>
          <w:i/>
        </w:rPr>
        <w:t>и практика физической культуры</w:t>
      </w:r>
      <w:r w:rsidRPr="0053012C">
        <w:t xml:space="preserve"> </w:t>
      </w:r>
      <w:r w:rsidR="0053012C">
        <w:rPr>
          <w:lang w:bidi="en-US"/>
        </w:rPr>
        <w:t xml:space="preserve"> </w:t>
      </w:r>
      <w:r w:rsidRPr="0053012C">
        <w:rPr>
          <w:lang w:bidi="en-US"/>
        </w:rPr>
        <w:t xml:space="preserve"> под ред. </w:t>
      </w:r>
      <w:r w:rsidRPr="0053012C">
        <w:t xml:space="preserve">И.П. Дегтярев, А.И. Качурин, А.В. Родионов. </w:t>
      </w:r>
      <w:r w:rsidRPr="0053012C">
        <w:rPr>
          <w:lang w:bidi="en-US"/>
        </w:rPr>
        <w:t xml:space="preserve">1974. № 12. </w:t>
      </w:r>
      <w:r w:rsidRPr="0053012C">
        <w:t xml:space="preserve">С. </w:t>
      </w:r>
      <w:r w:rsidRPr="0053012C">
        <w:rPr>
          <w:lang w:bidi="en-US"/>
        </w:rPr>
        <w:t>42-44.</w:t>
      </w:r>
      <w:bookmarkEnd w:id="76"/>
    </w:p>
    <w:p w:rsidR="00FB2421" w:rsidRPr="0053012C" w:rsidRDefault="00FB2421" w:rsidP="00310F6A">
      <w:pPr>
        <w:pStyle w:val="10"/>
        <w:numPr>
          <w:ilvl w:val="0"/>
          <w:numId w:val="31"/>
        </w:numPr>
        <w:shd w:val="clear" w:color="auto" w:fill="auto"/>
        <w:tabs>
          <w:tab w:val="left" w:pos="701"/>
        </w:tabs>
        <w:ind w:left="0" w:firstLine="698"/>
      </w:pPr>
      <w:bookmarkStart w:id="77" w:name="_Ref90056668"/>
      <w:r w:rsidRPr="0053012C">
        <w:t>Дегтярев И.</w:t>
      </w:r>
      <w:r w:rsidRPr="0053012C">
        <w:rPr>
          <w:lang w:val="uk-UA"/>
        </w:rPr>
        <w:t xml:space="preserve"> </w:t>
      </w:r>
      <w:r w:rsidRPr="0053012C">
        <w:t xml:space="preserve">П. Тренированность боксеров. Киев: Здоровья, </w:t>
      </w:r>
      <w:r w:rsidR="00060BFD">
        <w:rPr>
          <w:lang w:bidi="en-US"/>
        </w:rPr>
        <w:t>2005.</w:t>
      </w:r>
      <w:r w:rsidR="00060BFD">
        <w:rPr>
          <w:lang w:val="uk-UA" w:bidi="en-US"/>
        </w:rPr>
        <w:t> </w:t>
      </w:r>
      <w:r w:rsidRPr="0053012C">
        <w:rPr>
          <w:lang w:bidi="en-US"/>
        </w:rPr>
        <w:t xml:space="preserve">144 </w:t>
      </w:r>
      <w:proofErr w:type="gramStart"/>
      <w:r w:rsidRPr="0053012C">
        <w:t>с</w:t>
      </w:r>
      <w:proofErr w:type="gramEnd"/>
      <w:r w:rsidRPr="0053012C">
        <w:t>.</w:t>
      </w:r>
      <w:bookmarkEnd w:id="77"/>
    </w:p>
    <w:p w:rsidR="00FB2421" w:rsidRPr="0053012C" w:rsidRDefault="00F73B67" w:rsidP="00310F6A">
      <w:pPr>
        <w:pStyle w:val="10"/>
        <w:numPr>
          <w:ilvl w:val="0"/>
          <w:numId w:val="31"/>
        </w:numPr>
        <w:shd w:val="clear" w:color="auto" w:fill="auto"/>
        <w:tabs>
          <w:tab w:val="left" w:pos="706"/>
          <w:tab w:val="left" w:pos="2184"/>
          <w:tab w:val="left" w:pos="3173"/>
          <w:tab w:val="left" w:pos="7258"/>
        </w:tabs>
        <w:ind w:left="0" w:firstLine="698"/>
      </w:pPr>
      <w:bookmarkStart w:id="78" w:name="_Ref90206557"/>
      <w:r w:rsidRPr="0053012C">
        <w:t>Дегтярев</w:t>
      </w:r>
      <w:r w:rsidRPr="0053012C">
        <w:rPr>
          <w:lang w:val="uk-UA"/>
        </w:rPr>
        <w:t xml:space="preserve"> </w:t>
      </w:r>
      <w:r w:rsidR="00FB2421" w:rsidRPr="0053012C">
        <w:t>И.</w:t>
      </w:r>
      <w:r w:rsidR="00FB2421" w:rsidRPr="0053012C">
        <w:rPr>
          <w:lang w:val="uk-UA"/>
        </w:rPr>
        <w:t xml:space="preserve"> </w:t>
      </w:r>
      <w:r w:rsidR="00EB7AE8" w:rsidRPr="0053012C">
        <w:t>П.</w:t>
      </w:r>
      <w:r w:rsidR="00EB7AE8" w:rsidRPr="0053012C">
        <w:rPr>
          <w:lang w:val="uk-UA"/>
        </w:rPr>
        <w:t xml:space="preserve"> </w:t>
      </w:r>
      <w:r w:rsidR="00EB7AE8" w:rsidRPr="0053012C">
        <w:t>Исследование специальной</w:t>
      </w:r>
      <w:r w:rsidR="00EB7AE8" w:rsidRPr="0053012C">
        <w:rPr>
          <w:lang w:val="uk-UA"/>
        </w:rPr>
        <w:t xml:space="preserve"> </w:t>
      </w:r>
      <w:r w:rsidR="00FB2421" w:rsidRPr="0053012C">
        <w:t>скоростно-силовой подготовленности и работоспособности боксеров различной квалификации</w:t>
      </w:r>
      <w:proofErr w:type="gramStart"/>
      <w:r w:rsidR="00FB2421" w:rsidRPr="0053012C">
        <w:rPr>
          <w:lang w:val="uk-UA"/>
        </w:rPr>
        <w:t xml:space="preserve"> :</w:t>
      </w:r>
      <w:proofErr w:type="gramEnd"/>
      <w:r w:rsidR="00FB2421" w:rsidRPr="0053012C">
        <w:rPr>
          <w:lang w:val="uk-UA"/>
        </w:rPr>
        <w:t xml:space="preserve"> </w:t>
      </w:r>
      <w:r w:rsidR="00FB2421" w:rsidRPr="00060BFD">
        <w:rPr>
          <w:i/>
        </w:rPr>
        <w:t>Бокс. Ежегодник</w:t>
      </w:r>
      <w:proofErr w:type="gramStart"/>
      <w:r w:rsidR="00FB2421" w:rsidRPr="0053012C">
        <w:t>.</w:t>
      </w:r>
      <w:proofErr w:type="gramEnd"/>
      <w:r w:rsidR="00FB2421" w:rsidRPr="0053012C">
        <w:rPr>
          <w:lang w:val="uk-UA"/>
        </w:rPr>
        <w:t xml:space="preserve"> </w:t>
      </w:r>
      <w:r w:rsidR="0053012C">
        <w:t xml:space="preserve"> </w:t>
      </w:r>
      <w:r w:rsidR="00FB2421" w:rsidRPr="0053012C">
        <w:t xml:space="preserve"> </w:t>
      </w:r>
      <w:proofErr w:type="gramStart"/>
      <w:r w:rsidR="00FB2421" w:rsidRPr="0053012C">
        <w:t>п</w:t>
      </w:r>
      <w:proofErr w:type="gramEnd"/>
      <w:r w:rsidR="00FB2421" w:rsidRPr="0053012C">
        <w:t>од ред. И.</w:t>
      </w:r>
      <w:r w:rsidR="00FB2421" w:rsidRPr="0053012C">
        <w:rPr>
          <w:lang w:val="uk-UA"/>
        </w:rPr>
        <w:t xml:space="preserve"> </w:t>
      </w:r>
      <w:r w:rsidR="00FB2421" w:rsidRPr="0053012C">
        <w:t>П. Дегтярев, Ж.</w:t>
      </w:r>
      <w:r w:rsidR="00FB2421" w:rsidRPr="0053012C">
        <w:rPr>
          <w:lang w:val="uk-UA"/>
        </w:rPr>
        <w:t xml:space="preserve"> </w:t>
      </w:r>
      <w:r w:rsidR="00FB2421" w:rsidRPr="0053012C">
        <w:t xml:space="preserve">Ш. Омурзаков Москва: </w:t>
      </w:r>
      <w:r w:rsidR="00FB2421" w:rsidRPr="00060BFD">
        <w:t>Физкультура и спорт</w:t>
      </w:r>
      <w:r w:rsidR="00060BFD">
        <w:t>, 19</w:t>
      </w:r>
      <w:r w:rsidR="00060BFD">
        <w:rPr>
          <w:lang w:val="uk-UA"/>
        </w:rPr>
        <w:t>9</w:t>
      </w:r>
      <w:r w:rsidR="00FB2421" w:rsidRPr="0053012C">
        <w:t>9. С. 27-32.</w:t>
      </w:r>
      <w:bookmarkEnd w:id="78"/>
    </w:p>
    <w:p w:rsidR="00FB2421" w:rsidRPr="0053012C" w:rsidRDefault="00FB2421" w:rsidP="00310F6A">
      <w:pPr>
        <w:pStyle w:val="10"/>
        <w:numPr>
          <w:ilvl w:val="0"/>
          <w:numId w:val="31"/>
        </w:numPr>
        <w:shd w:val="clear" w:color="auto" w:fill="auto"/>
        <w:tabs>
          <w:tab w:val="left" w:pos="706"/>
        </w:tabs>
        <w:ind w:left="0" w:firstLine="698"/>
      </w:pPr>
      <w:bookmarkStart w:id="79" w:name="_Ref90207520"/>
      <w:r w:rsidRPr="0053012C">
        <w:t>Дергунов Н.</w:t>
      </w:r>
      <w:r w:rsidRPr="0053012C">
        <w:rPr>
          <w:lang w:val="uk-UA"/>
        </w:rPr>
        <w:t xml:space="preserve"> </w:t>
      </w:r>
      <w:r w:rsidRPr="0053012C">
        <w:t xml:space="preserve">И. Специальная подготовка и комплексный контроль в единоборствах (на примере бокса) </w:t>
      </w:r>
      <w:r w:rsidR="0053012C">
        <w:t xml:space="preserve"> </w:t>
      </w:r>
      <w:r w:rsidRPr="0053012C">
        <w:t xml:space="preserve"> под ред. Н.</w:t>
      </w:r>
      <w:r w:rsidRPr="0053012C">
        <w:rPr>
          <w:lang w:val="uk-UA"/>
        </w:rPr>
        <w:t xml:space="preserve"> </w:t>
      </w:r>
      <w:r w:rsidRPr="0053012C">
        <w:t>И. Дергунов, О.</w:t>
      </w:r>
      <w:r w:rsidRPr="0053012C">
        <w:rPr>
          <w:lang w:val="uk-UA"/>
        </w:rPr>
        <w:t xml:space="preserve"> </w:t>
      </w:r>
      <w:r w:rsidRPr="0053012C">
        <w:t>В. Ендропов, А.</w:t>
      </w:r>
      <w:r w:rsidRPr="0053012C">
        <w:rPr>
          <w:lang w:val="uk-UA"/>
        </w:rPr>
        <w:t xml:space="preserve"> </w:t>
      </w:r>
      <w:r w:rsidRPr="0053012C">
        <w:t xml:space="preserve">А. Калайджян. - Новосибирск, Изд-во НГПУ, 2001. 250 </w:t>
      </w:r>
      <w:proofErr w:type="gramStart"/>
      <w:r w:rsidRPr="0053012C">
        <w:t>с</w:t>
      </w:r>
      <w:proofErr w:type="gramEnd"/>
      <w:r w:rsidRPr="0053012C">
        <w:t>.</w:t>
      </w:r>
      <w:bookmarkEnd w:id="79"/>
    </w:p>
    <w:p w:rsidR="00FB2421" w:rsidRPr="0053012C" w:rsidRDefault="00FB2421" w:rsidP="00310F6A">
      <w:pPr>
        <w:pStyle w:val="10"/>
        <w:numPr>
          <w:ilvl w:val="0"/>
          <w:numId w:val="31"/>
        </w:numPr>
        <w:shd w:val="clear" w:color="auto" w:fill="auto"/>
        <w:tabs>
          <w:tab w:val="left" w:pos="706"/>
        </w:tabs>
        <w:ind w:left="0" w:firstLine="698"/>
      </w:pPr>
      <w:bookmarkStart w:id="80" w:name="_Ref90206586"/>
      <w:r w:rsidRPr="0053012C">
        <w:t>Джероян Г.</w:t>
      </w:r>
      <w:r w:rsidRPr="0053012C">
        <w:rPr>
          <w:lang w:val="uk-UA"/>
        </w:rPr>
        <w:t xml:space="preserve"> </w:t>
      </w:r>
      <w:r w:rsidRPr="0053012C">
        <w:t>О. Методика совершенствования скоростно-силовых способностей у боксеров</w:t>
      </w:r>
      <w:proofErr w:type="gramStart"/>
      <w:r w:rsidRPr="0053012C">
        <w:t xml:space="preserve"> </w:t>
      </w:r>
      <w:r w:rsidRPr="0053012C">
        <w:rPr>
          <w:lang w:val="uk-UA"/>
        </w:rPr>
        <w:t>:</w:t>
      </w:r>
      <w:proofErr w:type="gramEnd"/>
      <w:r w:rsidRPr="0053012C">
        <w:t xml:space="preserve"> </w:t>
      </w:r>
      <w:r w:rsidRPr="0053012C">
        <w:rPr>
          <w:i/>
        </w:rPr>
        <w:t>Бокс: Ежегодник</w:t>
      </w:r>
      <w:r w:rsidRPr="0053012C">
        <w:t>. Москва: Физкультура и спорт, 1975. С. 13-14.</w:t>
      </w:r>
      <w:bookmarkEnd w:id="80"/>
    </w:p>
    <w:p w:rsidR="00FB2421" w:rsidRPr="0053012C" w:rsidRDefault="00FB2421" w:rsidP="00310F6A">
      <w:pPr>
        <w:pStyle w:val="10"/>
        <w:numPr>
          <w:ilvl w:val="0"/>
          <w:numId w:val="31"/>
        </w:numPr>
        <w:shd w:val="clear" w:color="auto" w:fill="auto"/>
        <w:tabs>
          <w:tab w:val="left" w:pos="706"/>
        </w:tabs>
        <w:ind w:left="0" w:firstLine="698"/>
      </w:pPr>
      <w:bookmarkStart w:id="81" w:name="_Ref90056432"/>
      <w:r w:rsidRPr="0053012C">
        <w:t>Джероян Г.</w:t>
      </w:r>
      <w:r w:rsidRPr="0053012C">
        <w:rPr>
          <w:lang w:val="uk-UA"/>
        </w:rPr>
        <w:t xml:space="preserve"> </w:t>
      </w:r>
      <w:r w:rsidRPr="0053012C">
        <w:t>О. Моральная и специальная психическая подготовка боксеров юношей и юниоров</w:t>
      </w:r>
      <w:proofErr w:type="gramStart"/>
      <w:r w:rsidRPr="0053012C">
        <w:t xml:space="preserve"> </w:t>
      </w:r>
      <w:r w:rsidRPr="0053012C">
        <w:rPr>
          <w:lang w:val="uk-UA"/>
        </w:rPr>
        <w:t>:</w:t>
      </w:r>
      <w:proofErr w:type="gramEnd"/>
      <w:r w:rsidRPr="0053012C">
        <w:t xml:space="preserve"> Бокс, кикбоксинг, рукопашный бой (подготовка в контактных видах единоборств). Москва: ТНСАН, 1999. С. 112-</w:t>
      </w:r>
      <w:r w:rsidRPr="0053012C">
        <w:softHyphen/>
        <w:t>129.</w:t>
      </w:r>
      <w:bookmarkEnd w:id="81"/>
    </w:p>
    <w:p w:rsidR="00FB2421" w:rsidRPr="0053012C" w:rsidRDefault="00FB2421" w:rsidP="00310F6A">
      <w:pPr>
        <w:pStyle w:val="10"/>
        <w:numPr>
          <w:ilvl w:val="0"/>
          <w:numId w:val="31"/>
        </w:numPr>
        <w:shd w:val="clear" w:color="auto" w:fill="auto"/>
        <w:tabs>
          <w:tab w:val="left" w:pos="706"/>
        </w:tabs>
        <w:ind w:left="0" w:firstLine="698"/>
      </w:pPr>
      <w:bookmarkStart w:id="82" w:name="_Ref90056841"/>
      <w:r w:rsidRPr="0053012C">
        <w:t>Джероян Г. О. Общая физическая подготовка боксера высшей квалификации</w:t>
      </w:r>
      <w:proofErr w:type="gramStart"/>
      <w:r w:rsidRPr="0053012C">
        <w:rPr>
          <w:lang w:val="uk-UA"/>
        </w:rPr>
        <w:t xml:space="preserve"> :</w:t>
      </w:r>
      <w:proofErr w:type="gramEnd"/>
      <w:r w:rsidRPr="0053012C">
        <w:rPr>
          <w:lang w:val="uk-UA"/>
        </w:rPr>
        <w:t xml:space="preserve"> д</w:t>
      </w:r>
      <w:r w:rsidRPr="0053012C">
        <w:t xml:space="preserve">рузья встречаются на ринге </w:t>
      </w:r>
      <w:r w:rsidR="0053012C">
        <w:t xml:space="preserve"> </w:t>
      </w:r>
      <w:r w:rsidRPr="0053012C">
        <w:t xml:space="preserve"> под ред. Г.</w:t>
      </w:r>
      <w:r w:rsidRPr="0053012C">
        <w:rPr>
          <w:lang w:val="uk-UA"/>
        </w:rPr>
        <w:t xml:space="preserve"> </w:t>
      </w:r>
      <w:r w:rsidRPr="0053012C">
        <w:t>О. Джероян, Н.</w:t>
      </w:r>
      <w:r w:rsidRPr="0053012C">
        <w:rPr>
          <w:lang w:val="uk-UA"/>
        </w:rPr>
        <w:t> </w:t>
      </w:r>
      <w:r w:rsidRPr="0053012C">
        <w:t xml:space="preserve">А. Худадов. Москва: </w:t>
      </w:r>
      <w:r w:rsidRPr="00060BFD">
        <w:t>Физкультура и спорт</w:t>
      </w:r>
      <w:r w:rsidR="00060BFD">
        <w:t>, 19</w:t>
      </w:r>
      <w:r w:rsidR="00060BFD">
        <w:rPr>
          <w:lang w:val="uk-UA"/>
        </w:rPr>
        <w:t>9</w:t>
      </w:r>
      <w:r w:rsidRPr="0053012C">
        <w:t>2. С. 101-106.</w:t>
      </w:r>
      <w:bookmarkEnd w:id="82"/>
    </w:p>
    <w:p w:rsidR="00FB2421" w:rsidRPr="0053012C" w:rsidRDefault="00FB2421" w:rsidP="00310F6A">
      <w:pPr>
        <w:pStyle w:val="10"/>
        <w:numPr>
          <w:ilvl w:val="0"/>
          <w:numId w:val="31"/>
        </w:numPr>
        <w:shd w:val="clear" w:color="auto" w:fill="auto"/>
        <w:tabs>
          <w:tab w:val="left" w:pos="706"/>
        </w:tabs>
        <w:ind w:left="0" w:firstLine="698"/>
      </w:pPr>
      <w:bookmarkStart w:id="83" w:name="_Ref90206811"/>
      <w:r w:rsidRPr="0053012C">
        <w:t>Джероян Г.</w:t>
      </w:r>
      <w:r w:rsidRPr="0053012C">
        <w:rPr>
          <w:lang w:val="uk-UA"/>
        </w:rPr>
        <w:t xml:space="preserve"> </w:t>
      </w:r>
      <w:r w:rsidRPr="0053012C">
        <w:t>О. Предсоревновательная подготовка боксеров</w:t>
      </w:r>
      <w:proofErr w:type="gramStart"/>
      <w:r w:rsidRPr="0053012C">
        <w:t>.</w:t>
      </w:r>
      <w:proofErr w:type="gramEnd"/>
      <w:r w:rsidRPr="0053012C">
        <w:t xml:space="preserve"> </w:t>
      </w:r>
      <w:r w:rsidR="0053012C">
        <w:t xml:space="preserve"> </w:t>
      </w:r>
      <w:r w:rsidRPr="0053012C">
        <w:t xml:space="preserve"> </w:t>
      </w:r>
      <w:proofErr w:type="gramStart"/>
      <w:r w:rsidRPr="0053012C">
        <w:t>п</w:t>
      </w:r>
      <w:proofErr w:type="gramEnd"/>
      <w:r w:rsidRPr="0053012C">
        <w:t>од ред. Г.</w:t>
      </w:r>
      <w:r w:rsidRPr="0053012C">
        <w:rPr>
          <w:lang w:val="uk-UA"/>
        </w:rPr>
        <w:t> </w:t>
      </w:r>
      <w:r w:rsidRPr="0053012C">
        <w:t>О. Джероян, Н.</w:t>
      </w:r>
      <w:r w:rsidRPr="0053012C">
        <w:rPr>
          <w:lang w:val="uk-UA"/>
        </w:rPr>
        <w:t xml:space="preserve"> </w:t>
      </w:r>
      <w:r w:rsidRPr="0053012C">
        <w:t>А. Худадов. Москва: Физкультура и спорт, 19</w:t>
      </w:r>
      <w:r w:rsidR="00060BFD">
        <w:rPr>
          <w:lang w:val="uk-UA"/>
        </w:rPr>
        <w:t>9</w:t>
      </w:r>
      <w:r w:rsidRPr="0053012C">
        <w:t xml:space="preserve">1. 127 </w:t>
      </w:r>
      <w:proofErr w:type="gramStart"/>
      <w:r w:rsidRPr="0053012C">
        <w:t>с</w:t>
      </w:r>
      <w:proofErr w:type="gramEnd"/>
      <w:r w:rsidRPr="0053012C">
        <w:t>.</w:t>
      </w:r>
      <w:bookmarkEnd w:id="83"/>
    </w:p>
    <w:p w:rsidR="00FB2421" w:rsidRPr="0053012C" w:rsidRDefault="00FB2421" w:rsidP="00310F6A">
      <w:pPr>
        <w:pStyle w:val="10"/>
        <w:numPr>
          <w:ilvl w:val="0"/>
          <w:numId w:val="31"/>
        </w:numPr>
        <w:shd w:val="clear" w:color="auto" w:fill="auto"/>
        <w:tabs>
          <w:tab w:val="left" w:pos="706"/>
        </w:tabs>
        <w:ind w:left="0" w:firstLine="698"/>
      </w:pPr>
      <w:bookmarkStart w:id="84" w:name="_Ref90208354"/>
      <w:r w:rsidRPr="0053012C">
        <w:t>Джероян Г.</w:t>
      </w:r>
      <w:r w:rsidRPr="0053012C">
        <w:rPr>
          <w:lang w:val="uk-UA"/>
        </w:rPr>
        <w:t xml:space="preserve"> </w:t>
      </w:r>
      <w:r w:rsidRPr="0053012C">
        <w:t>О. Тактика бокса</w:t>
      </w:r>
      <w:proofErr w:type="gramStart"/>
      <w:r w:rsidRPr="0053012C">
        <w:t xml:space="preserve">. </w:t>
      </w:r>
      <w:r w:rsidRPr="0053012C">
        <w:rPr>
          <w:lang w:val="uk-UA"/>
        </w:rPr>
        <w:t>:</w:t>
      </w:r>
      <w:r w:rsidRPr="0053012C">
        <w:t xml:space="preserve"> </w:t>
      </w:r>
      <w:proofErr w:type="gramEnd"/>
      <w:r w:rsidRPr="0053012C">
        <w:t xml:space="preserve">Бокс. Учебник для институтов физ. культ. Москва: Физкультура и спорт, 1979. гл. </w:t>
      </w:r>
      <w:r w:rsidRPr="0053012C">
        <w:rPr>
          <w:lang w:val="en-US" w:bidi="en-US"/>
        </w:rPr>
        <w:t>III</w:t>
      </w:r>
      <w:r w:rsidRPr="0053012C">
        <w:rPr>
          <w:lang w:bidi="en-US"/>
        </w:rPr>
        <w:t xml:space="preserve">, </w:t>
      </w:r>
      <w:r w:rsidRPr="0053012C">
        <w:t>С. 54-63.</w:t>
      </w:r>
      <w:bookmarkEnd w:id="84"/>
    </w:p>
    <w:p w:rsidR="00FB2421" w:rsidRPr="0053012C" w:rsidRDefault="00FB2421" w:rsidP="00310F6A">
      <w:pPr>
        <w:pStyle w:val="10"/>
        <w:numPr>
          <w:ilvl w:val="0"/>
          <w:numId w:val="31"/>
        </w:numPr>
        <w:shd w:val="clear" w:color="auto" w:fill="auto"/>
        <w:tabs>
          <w:tab w:val="left" w:pos="706"/>
        </w:tabs>
        <w:ind w:left="0" w:firstLine="698"/>
      </w:pPr>
      <w:bookmarkStart w:id="85" w:name="_Ref90207511"/>
      <w:r w:rsidRPr="0053012C">
        <w:t>Джероян Г.</w:t>
      </w:r>
      <w:r w:rsidRPr="0053012C">
        <w:rPr>
          <w:lang w:val="uk-UA"/>
        </w:rPr>
        <w:t xml:space="preserve"> </w:t>
      </w:r>
      <w:r w:rsidRPr="0053012C">
        <w:t xml:space="preserve">О. Тактическая подготовка боксеров. Москва: Физкультура и спорт, 1970. 176 </w:t>
      </w:r>
      <w:proofErr w:type="gramStart"/>
      <w:r w:rsidRPr="0053012C">
        <w:t>с</w:t>
      </w:r>
      <w:proofErr w:type="gramEnd"/>
      <w:r w:rsidRPr="0053012C">
        <w:t>.</w:t>
      </w:r>
      <w:bookmarkEnd w:id="85"/>
    </w:p>
    <w:p w:rsidR="00FB2421" w:rsidRPr="0053012C" w:rsidRDefault="00FB2421" w:rsidP="00310F6A">
      <w:pPr>
        <w:pStyle w:val="10"/>
        <w:numPr>
          <w:ilvl w:val="0"/>
          <w:numId w:val="31"/>
        </w:numPr>
        <w:shd w:val="clear" w:color="auto" w:fill="auto"/>
        <w:tabs>
          <w:tab w:val="left" w:pos="706"/>
        </w:tabs>
        <w:ind w:left="0" w:firstLine="698"/>
      </w:pPr>
      <w:r w:rsidRPr="0053012C">
        <w:t>Донской Д.</w:t>
      </w:r>
      <w:r w:rsidRPr="0053012C">
        <w:rPr>
          <w:lang w:val="uk-UA"/>
        </w:rPr>
        <w:t xml:space="preserve"> </w:t>
      </w:r>
      <w:r w:rsidRPr="0053012C">
        <w:t xml:space="preserve">Д. Биомеханика. Учебник для институтов физической культуры. </w:t>
      </w:r>
      <w:r w:rsidR="0053012C">
        <w:t xml:space="preserve"> </w:t>
      </w:r>
      <w:r w:rsidRPr="0053012C">
        <w:t xml:space="preserve"> Д.</w:t>
      </w:r>
      <w:r w:rsidRPr="0053012C">
        <w:rPr>
          <w:lang w:val="uk-UA"/>
        </w:rPr>
        <w:t xml:space="preserve"> </w:t>
      </w:r>
      <w:r w:rsidRPr="0053012C">
        <w:t>Д. Донской, В.</w:t>
      </w:r>
      <w:r w:rsidRPr="0053012C">
        <w:rPr>
          <w:lang w:val="uk-UA"/>
        </w:rPr>
        <w:t xml:space="preserve"> </w:t>
      </w:r>
      <w:r w:rsidRPr="0053012C">
        <w:t xml:space="preserve">М. Зациорский Москва: Физкультура и спорт, </w:t>
      </w:r>
      <w:r w:rsidRPr="0053012C">
        <w:lastRenderedPageBreak/>
        <w:t xml:space="preserve">1979 г. 264 </w:t>
      </w:r>
      <w:proofErr w:type="gramStart"/>
      <w:r w:rsidRPr="0053012C">
        <w:t>с</w:t>
      </w:r>
      <w:proofErr w:type="gramEnd"/>
      <w:r w:rsidRPr="0053012C">
        <w:t>.</w:t>
      </w:r>
    </w:p>
    <w:p w:rsidR="00FB2421" w:rsidRPr="0053012C" w:rsidRDefault="00FB2421" w:rsidP="00310F6A">
      <w:pPr>
        <w:pStyle w:val="10"/>
        <w:numPr>
          <w:ilvl w:val="0"/>
          <w:numId w:val="31"/>
        </w:numPr>
        <w:shd w:val="clear" w:color="auto" w:fill="auto"/>
        <w:tabs>
          <w:tab w:val="left" w:pos="706"/>
        </w:tabs>
        <w:ind w:left="0" w:firstLine="698"/>
      </w:pPr>
      <w:bookmarkStart w:id="86" w:name="_Ref90207470"/>
      <w:r w:rsidRPr="0053012C">
        <w:t>Дубровский В.</w:t>
      </w:r>
      <w:r w:rsidRPr="0053012C">
        <w:rPr>
          <w:lang w:val="uk-UA"/>
        </w:rPr>
        <w:t xml:space="preserve"> </w:t>
      </w:r>
      <w:r w:rsidRPr="0053012C">
        <w:t>И. Биомеханика: Учеб</w:t>
      </w:r>
      <w:proofErr w:type="gramStart"/>
      <w:r w:rsidRPr="0053012C">
        <w:t>.</w:t>
      </w:r>
      <w:proofErr w:type="gramEnd"/>
      <w:r w:rsidRPr="0053012C">
        <w:t xml:space="preserve"> </w:t>
      </w:r>
      <w:proofErr w:type="gramStart"/>
      <w:r w:rsidRPr="0053012C">
        <w:t>д</w:t>
      </w:r>
      <w:proofErr w:type="gramEnd"/>
      <w:r w:rsidRPr="0053012C">
        <w:t xml:space="preserve">ля сред, и высш. учеб, заведений. </w:t>
      </w:r>
      <w:r w:rsidR="0053012C">
        <w:t xml:space="preserve"> </w:t>
      </w:r>
      <w:r w:rsidRPr="0053012C">
        <w:t xml:space="preserve"> под ред. В.</w:t>
      </w:r>
      <w:r w:rsidRPr="0053012C">
        <w:rPr>
          <w:lang w:val="uk-UA"/>
        </w:rPr>
        <w:t xml:space="preserve"> </w:t>
      </w:r>
      <w:r w:rsidRPr="0053012C">
        <w:t>И. Дубровский, В.</w:t>
      </w:r>
      <w:r w:rsidRPr="0053012C">
        <w:rPr>
          <w:lang w:val="uk-UA"/>
        </w:rPr>
        <w:t xml:space="preserve"> </w:t>
      </w:r>
      <w:r w:rsidRPr="0053012C">
        <w:t>Н. Федорова. Москва: Изд-во ВЛАДОС-ПРЕСС, 2003. 672 </w:t>
      </w:r>
      <w:proofErr w:type="gramStart"/>
      <w:r w:rsidRPr="0053012C">
        <w:t>с</w:t>
      </w:r>
      <w:proofErr w:type="gramEnd"/>
      <w:r w:rsidRPr="0053012C">
        <w:t>.</w:t>
      </w:r>
      <w:bookmarkEnd w:id="86"/>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r w:rsidRPr="0053012C">
        <w:rPr>
          <w:rFonts w:ascii="Times New Roman" w:hAnsi="Times New Roman" w:cs="Times New Roman"/>
          <w:color w:val="auto"/>
          <w:sz w:val="28"/>
          <w:szCs w:val="28"/>
        </w:rPr>
        <w:t xml:space="preserve">Зациорский В.М. Физические качества спортсмена. </w:t>
      </w:r>
      <w:r w:rsidR="00060BFD">
        <w:rPr>
          <w:rFonts w:ascii="Times New Roman" w:hAnsi="Times New Roman" w:cs="Times New Roman"/>
          <w:color w:val="auto"/>
          <w:sz w:val="28"/>
          <w:szCs w:val="28"/>
        </w:rPr>
        <w:t>Москва: Физкультура и спорт, 19</w:t>
      </w:r>
      <w:r w:rsidR="00060BFD">
        <w:rPr>
          <w:rFonts w:ascii="Times New Roman" w:hAnsi="Times New Roman" w:cs="Times New Roman"/>
          <w:color w:val="auto"/>
          <w:sz w:val="28"/>
          <w:szCs w:val="28"/>
          <w:lang w:val="uk-UA"/>
        </w:rPr>
        <w:t>9</w:t>
      </w:r>
      <w:r w:rsidRPr="0053012C">
        <w:rPr>
          <w:rFonts w:ascii="Times New Roman" w:hAnsi="Times New Roman" w:cs="Times New Roman"/>
          <w:color w:val="auto"/>
          <w:sz w:val="28"/>
          <w:szCs w:val="28"/>
        </w:rPr>
        <w:t xml:space="preserve">0. 200 </w:t>
      </w:r>
      <w:proofErr w:type="gramStart"/>
      <w:r w:rsidRPr="0053012C">
        <w:rPr>
          <w:rFonts w:ascii="Times New Roman" w:hAnsi="Times New Roman" w:cs="Times New Roman"/>
          <w:color w:val="auto"/>
          <w:sz w:val="28"/>
          <w:szCs w:val="28"/>
        </w:rPr>
        <w:t>с</w:t>
      </w:r>
      <w:proofErr w:type="gramEnd"/>
      <w:r w:rsidRPr="0053012C">
        <w:rPr>
          <w:rFonts w:ascii="Times New Roman" w:hAnsi="Times New Roman" w:cs="Times New Roman"/>
          <w:color w:val="auto"/>
          <w:sz w:val="28"/>
          <w:szCs w:val="28"/>
        </w:rPr>
        <w:t>.</w:t>
      </w:r>
    </w:p>
    <w:p w:rsidR="00FB2421" w:rsidRPr="0053012C" w:rsidRDefault="00FB2421" w:rsidP="00310F6A">
      <w:pPr>
        <w:pStyle w:val="10"/>
        <w:numPr>
          <w:ilvl w:val="0"/>
          <w:numId w:val="31"/>
        </w:numPr>
        <w:shd w:val="clear" w:color="auto" w:fill="auto"/>
        <w:tabs>
          <w:tab w:val="left" w:pos="709"/>
        </w:tabs>
        <w:ind w:left="0" w:firstLine="698"/>
      </w:pPr>
      <w:bookmarkStart w:id="87" w:name="_Ref90056554"/>
      <w:r w:rsidRPr="0053012C">
        <w:t>Ильин Е.</w:t>
      </w:r>
      <w:r w:rsidRPr="0053012C">
        <w:rPr>
          <w:lang w:val="uk-UA"/>
        </w:rPr>
        <w:t xml:space="preserve"> </w:t>
      </w:r>
      <w:r w:rsidRPr="0053012C">
        <w:t>П. Психофизиология физического восп</w:t>
      </w:r>
      <w:r w:rsidR="00060BFD">
        <w:t xml:space="preserve">итания. Москва: Просвещение, </w:t>
      </w:r>
      <w:r w:rsidR="00060BFD">
        <w:rPr>
          <w:lang w:val="uk-UA"/>
        </w:rPr>
        <w:t>200</w:t>
      </w:r>
      <w:r w:rsidRPr="0053012C">
        <w:t xml:space="preserve">0. 194 </w:t>
      </w:r>
      <w:proofErr w:type="gramStart"/>
      <w:r w:rsidRPr="0053012C">
        <w:t>с</w:t>
      </w:r>
      <w:proofErr w:type="gramEnd"/>
      <w:r w:rsidRPr="0053012C">
        <w:t>.</w:t>
      </w:r>
      <w:bookmarkEnd w:id="87"/>
    </w:p>
    <w:p w:rsidR="00FB2421" w:rsidRPr="0053012C" w:rsidRDefault="00FB2421" w:rsidP="00310F6A">
      <w:pPr>
        <w:pStyle w:val="10"/>
        <w:numPr>
          <w:ilvl w:val="0"/>
          <w:numId w:val="31"/>
        </w:numPr>
        <w:shd w:val="clear" w:color="auto" w:fill="auto"/>
        <w:tabs>
          <w:tab w:val="left" w:pos="709"/>
          <w:tab w:val="left" w:pos="1819"/>
          <w:tab w:val="left" w:pos="2798"/>
        </w:tabs>
        <w:ind w:left="0" w:firstLine="698"/>
      </w:pPr>
      <w:bookmarkStart w:id="88" w:name="_Ref90056547"/>
      <w:r w:rsidRPr="0053012C">
        <w:t>Ильин</w:t>
      </w:r>
      <w:r w:rsidRPr="0053012C">
        <w:tab/>
        <w:t>Е.</w:t>
      </w:r>
      <w:r w:rsidRPr="0053012C">
        <w:rPr>
          <w:lang w:val="uk-UA"/>
        </w:rPr>
        <w:t xml:space="preserve"> </w:t>
      </w:r>
      <w:r w:rsidRPr="0053012C">
        <w:t>П.</w:t>
      </w:r>
      <w:r w:rsidRPr="0053012C">
        <w:tab/>
        <w:t>Дифференциальная психофизиология физического</w:t>
      </w:r>
      <w:bookmarkEnd w:id="88"/>
      <w:r w:rsidRPr="0053012C">
        <w:t xml:space="preserve"> воспитания и спорта</w:t>
      </w:r>
      <w:proofErr w:type="gramStart"/>
      <w:r w:rsidRPr="0053012C">
        <w:t>.</w:t>
      </w:r>
      <w:proofErr w:type="gramEnd"/>
      <w:r w:rsidRPr="0053012C">
        <w:t xml:space="preserve"> </w:t>
      </w:r>
      <w:r w:rsidR="0053012C">
        <w:t xml:space="preserve"> </w:t>
      </w:r>
      <w:r w:rsidRPr="0053012C">
        <w:t xml:space="preserve"> </w:t>
      </w:r>
      <w:proofErr w:type="gramStart"/>
      <w:r w:rsidRPr="0053012C">
        <w:t>п</w:t>
      </w:r>
      <w:proofErr w:type="gramEnd"/>
      <w:r w:rsidRPr="0053012C">
        <w:t>од ред. Е.</w:t>
      </w:r>
      <w:r w:rsidRPr="0053012C">
        <w:rPr>
          <w:lang w:val="uk-UA"/>
        </w:rPr>
        <w:t xml:space="preserve"> </w:t>
      </w:r>
      <w:r w:rsidR="00060BFD">
        <w:t>П. Ильин. Ленинград; ЛГУ, 19</w:t>
      </w:r>
      <w:r w:rsidR="00060BFD">
        <w:rPr>
          <w:lang w:val="uk-UA"/>
        </w:rPr>
        <w:t>9</w:t>
      </w:r>
      <w:r w:rsidRPr="0053012C">
        <w:t xml:space="preserve">8. 82 </w:t>
      </w:r>
      <w:proofErr w:type="gramStart"/>
      <w:r w:rsidRPr="0053012C">
        <w:t>с</w:t>
      </w:r>
      <w:proofErr w:type="gramEnd"/>
      <w:r w:rsidRPr="0053012C">
        <w:t>.</w:t>
      </w:r>
    </w:p>
    <w:p w:rsidR="00FB2421" w:rsidRPr="0053012C" w:rsidRDefault="00FB2421" w:rsidP="00310F6A">
      <w:pPr>
        <w:pStyle w:val="10"/>
        <w:numPr>
          <w:ilvl w:val="0"/>
          <w:numId w:val="31"/>
        </w:numPr>
        <w:shd w:val="clear" w:color="auto" w:fill="auto"/>
        <w:tabs>
          <w:tab w:val="left" w:pos="709"/>
        </w:tabs>
        <w:ind w:left="0" w:firstLine="698"/>
      </w:pPr>
      <w:bookmarkStart w:id="89" w:name="_Ref90056281"/>
      <w:bookmarkStart w:id="90" w:name="_Toc27920321"/>
      <w:r w:rsidRPr="0053012C">
        <w:t>Клевенко В.</w:t>
      </w:r>
      <w:r w:rsidRPr="0053012C">
        <w:rPr>
          <w:lang w:val="uk-UA"/>
        </w:rPr>
        <w:t xml:space="preserve"> </w:t>
      </w:r>
      <w:r w:rsidRPr="0053012C">
        <w:t xml:space="preserve">М. Быстрота в боксе. </w:t>
      </w:r>
      <w:r w:rsidR="00060BFD">
        <w:t>Москва: Физкультура и спорт, 19</w:t>
      </w:r>
      <w:r w:rsidR="00060BFD">
        <w:rPr>
          <w:lang w:val="uk-UA"/>
        </w:rPr>
        <w:t>9</w:t>
      </w:r>
      <w:r w:rsidRPr="0053012C">
        <w:t xml:space="preserve">8. 95 </w:t>
      </w:r>
      <w:proofErr w:type="gramStart"/>
      <w:r w:rsidRPr="0053012C">
        <w:t>с</w:t>
      </w:r>
      <w:proofErr w:type="gramEnd"/>
      <w:r w:rsidRPr="0053012C">
        <w:t>.</w:t>
      </w:r>
      <w:bookmarkEnd w:id="89"/>
    </w:p>
    <w:p w:rsidR="00FB2421" w:rsidRPr="0053012C" w:rsidRDefault="00FB2421" w:rsidP="00310F6A">
      <w:pPr>
        <w:pStyle w:val="10"/>
        <w:numPr>
          <w:ilvl w:val="0"/>
          <w:numId w:val="31"/>
        </w:numPr>
        <w:shd w:val="clear" w:color="auto" w:fill="auto"/>
        <w:tabs>
          <w:tab w:val="left" w:pos="709"/>
        </w:tabs>
        <w:ind w:left="0" w:firstLine="698"/>
      </w:pPr>
      <w:bookmarkStart w:id="91" w:name="_Ref90206783"/>
      <w:r w:rsidRPr="0053012C">
        <w:t>Клевенко В.</w:t>
      </w:r>
      <w:r w:rsidRPr="0053012C">
        <w:rPr>
          <w:lang w:val="uk-UA"/>
        </w:rPr>
        <w:t xml:space="preserve"> </w:t>
      </w:r>
      <w:r w:rsidRPr="0053012C">
        <w:t>М. О специальной физической подготовке боксеров</w:t>
      </w:r>
      <w:proofErr w:type="gramStart"/>
      <w:r w:rsidRPr="0053012C">
        <w:t xml:space="preserve"> </w:t>
      </w:r>
      <w:r w:rsidRPr="0053012C">
        <w:rPr>
          <w:lang w:val="uk-UA"/>
        </w:rPr>
        <w:t>:</w:t>
      </w:r>
      <w:proofErr w:type="gramEnd"/>
      <w:r w:rsidRPr="0053012C">
        <w:t xml:space="preserve"> Говорят мастера ринга. Москва: </w:t>
      </w:r>
      <w:r w:rsidRPr="00060BFD">
        <w:t>Физкультура и спорт</w:t>
      </w:r>
      <w:r w:rsidRPr="0053012C">
        <w:t>, 2003 С.13-16.</w:t>
      </w:r>
      <w:bookmarkEnd w:id="91"/>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bookmarkStart w:id="92" w:name="_Ref27007613"/>
      <w:r w:rsidRPr="0053012C">
        <w:rPr>
          <w:rFonts w:ascii="Times New Roman" w:hAnsi="Times New Roman" w:cs="Times New Roman"/>
          <w:color w:val="auto"/>
          <w:sz w:val="28"/>
          <w:szCs w:val="28"/>
        </w:rPr>
        <w:t xml:space="preserve">Коренберг В.Б. Проблема физических и двигательных качеств </w:t>
      </w:r>
      <w:r w:rsidRPr="0053012C">
        <w:rPr>
          <w:rFonts w:ascii="Times New Roman" w:hAnsi="Times New Roman" w:cs="Times New Roman"/>
          <w:i/>
          <w:color w:val="auto"/>
          <w:sz w:val="28"/>
          <w:szCs w:val="28"/>
        </w:rPr>
        <w:t>Теория и практика физической культуры,</w:t>
      </w:r>
      <w:r w:rsidRPr="0053012C">
        <w:rPr>
          <w:rFonts w:ascii="Times New Roman" w:hAnsi="Times New Roman" w:cs="Times New Roman"/>
          <w:color w:val="auto"/>
          <w:sz w:val="28"/>
          <w:szCs w:val="28"/>
        </w:rPr>
        <w:t xml:space="preserve"> 1996. №7. С. 2-5.</w:t>
      </w:r>
      <w:bookmarkEnd w:id="92"/>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bookmarkStart w:id="93" w:name="_Ref481444720"/>
      <w:r w:rsidRPr="0053012C">
        <w:rPr>
          <w:rFonts w:ascii="Times New Roman" w:hAnsi="Times New Roman" w:cs="Times New Roman"/>
          <w:color w:val="auto"/>
          <w:sz w:val="28"/>
          <w:szCs w:val="28"/>
        </w:rPr>
        <w:t>Круцевич Т.Ю. Двигательная активность и здоровье детей, подростков Теория и методика физического воспитания. Том 2: Методика физического воспитания различных групп населения. Киев: Олимпийская литература, 2003. С. 8-20.</w:t>
      </w:r>
      <w:bookmarkEnd w:id="93"/>
      <w:r w:rsidRPr="0053012C">
        <w:rPr>
          <w:rFonts w:ascii="Times New Roman" w:hAnsi="Times New Roman" w:cs="Times New Roman"/>
          <w:color w:val="auto"/>
          <w:sz w:val="28"/>
          <w:szCs w:val="28"/>
        </w:rPr>
        <w:t xml:space="preserve"> </w:t>
      </w:r>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bookmarkStart w:id="94" w:name="_Ref530320449"/>
      <w:r w:rsidRPr="0053012C">
        <w:rPr>
          <w:rFonts w:ascii="Times New Roman" w:hAnsi="Times New Roman" w:cs="Times New Roman"/>
          <w:color w:val="auto"/>
          <w:sz w:val="28"/>
          <w:szCs w:val="28"/>
        </w:rPr>
        <w:t xml:space="preserve">Круцевич Т.Ю. Теорія і методика фізичного виховання. Киев: Олимпийская литература, 2003. 423 </w:t>
      </w:r>
      <w:proofErr w:type="gramStart"/>
      <w:r w:rsidRPr="0053012C">
        <w:rPr>
          <w:rFonts w:ascii="Times New Roman" w:hAnsi="Times New Roman" w:cs="Times New Roman"/>
          <w:color w:val="auto"/>
          <w:sz w:val="28"/>
          <w:szCs w:val="28"/>
        </w:rPr>
        <w:t>с</w:t>
      </w:r>
      <w:proofErr w:type="gramEnd"/>
      <w:r w:rsidRPr="0053012C">
        <w:rPr>
          <w:rFonts w:ascii="Times New Roman" w:hAnsi="Times New Roman" w:cs="Times New Roman"/>
          <w:color w:val="auto"/>
          <w:sz w:val="28"/>
          <w:szCs w:val="28"/>
        </w:rPr>
        <w:t>.</w:t>
      </w:r>
      <w:bookmarkEnd w:id="94"/>
    </w:p>
    <w:p w:rsidR="00FB2421" w:rsidRPr="0053012C" w:rsidRDefault="00FB2421" w:rsidP="00310F6A">
      <w:pPr>
        <w:pStyle w:val="10"/>
        <w:numPr>
          <w:ilvl w:val="0"/>
          <w:numId w:val="31"/>
        </w:numPr>
        <w:shd w:val="clear" w:color="auto" w:fill="auto"/>
        <w:tabs>
          <w:tab w:val="left" w:pos="709"/>
        </w:tabs>
        <w:ind w:left="0" w:firstLine="698"/>
      </w:pPr>
      <w:bookmarkStart w:id="95" w:name="_Ref29057051"/>
      <w:r w:rsidRPr="0053012C">
        <w:t>Курамшин Ю.</w:t>
      </w:r>
      <w:r w:rsidRPr="0053012C">
        <w:rPr>
          <w:lang w:val="uk-UA"/>
        </w:rPr>
        <w:t xml:space="preserve"> </w:t>
      </w:r>
      <w:r w:rsidRPr="0053012C">
        <w:t>Ф. Теория и методика физической культуры.</w:t>
      </w:r>
      <w:r w:rsidRPr="0053012C">
        <w:rPr>
          <w:lang w:val="uk-UA"/>
        </w:rPr>
        <w:t xml:space="preserve"> </w:t>
      </w:r>
      <w:r w:rsidRPr="0053012C">
        <w:t>: учеб</w:t>
      </w:r>
      <w:proofErr w:type="gramStart"/>
      <w:r w:rsidRPr="0053012C">
        <w:t>.</w:t>
      </w:r>
      <w:proofErr w:type="gramEnd"/>
      <w:r w:rsidRPr="0053012C">
        <w:t xml:space="preserve"> </w:t>
      </w:r>
      <w:proofErr w:type="gramStart"/>
      <w:r w:rsidRPr="0053012C">
        <w:t>д</w:t>
      </w:r>
      <w:proofErr w:type="gramEnd"/>
      <w:r w:rsidRPr="0053012C">
        <w:t xml:space="preserve">ля ИФК; Москва: Советский спорт, 2003. 464 </w:t>
      </w:r>
      <w:proofErr w:type="gramStart"/>
      <w:r w:rsidRPr="0053012C">
        <w:t>с</w:t>
      </w:r>
      <w:proofErr w:type="gramEnd"/>
      <w:r w:rsidRPr="0053012C">
        <w:t>.</w:t>
      </w:r>
      <w:bookmarkEnd w:id="95"/>
    </w:p>
    <w:p w:rsidR="00FB2421" w:rsidRPr="0053012C" w:rsidRDefault="00FB2421" w:rsidP="00310F6A">
      <w:pPr>
        <w:pStyle w:val="10"/>
        <w:numPr>
          <w:ilvl w:val="0"/>
          <w:numId w:val="31"/>
        </w:numPr>
        <w:shd w:val="clear" w:color="auto" w:fill="auto"/>
        <w:tabs>
          <w:tab w:val="left" w:pos="709"/>
        </w:tabs>
        <w:ind w:left="0" w:firstLine="698"/>
      </w:pPr>
      <w:bookmarkStart w:id="96" w:name="_Ref90056747"/>
      <w:r w:rsidRPr="0053012C">
        <w:t>Лях В.</w:t>
      </w:r>
      <w:r w:rsidRPr="0053012C">
        <w:rPr>
          <w:lang w:val="uk-UA"/>
        </w:rPr>
        <w:t xml:space="preserve"> </w:t>
      </w:r>
      <w:r w:rsidRPr="0053012C">
        <w:t xml:space="preserve">И. Двигательные способности школьников: основы теории и методики развития. Москва: Терра Спорт, 2000. 192 </w:t>
      </w:r>
      <w:proofErr w:type="gramStart"/>
      <w:r w:rsidRPr="0053012C">
        <w:t>с</w:t>
      </w:r>
      <w:proofErr w:type="gramEnd"/>
      <w:r w:rsidRPr="0053012C">
        <w:t>.</w:t>
      </w:r>
      <w:bookmarkEnd w:id="96"/>
    </w:p>
    <w:p w:rsidR="00FB2421" w:rsidRPr="0053012C" w:rsidRDefault="00FB2421" w:rsidP="00310F6A">
      <w:pPr>
        <w:pStyle w:val="10"/>
        <w:numPr>
          <w:ilvl w:val="0"/>
          <w:numId w:val="31"/>
        </w:numPr>
        <w:shd w:val="clear" w:color="auto" w:fill="auto"/>
        <w:tabs>
          <w:tab w:val="left" w:pos="709"/>
        </w:tabs>
        <w:ind w:left="0" w:firstLine="698"/>
      </w:pPr>
      <w:bookmarkStart w:id="97" w:name="_Ref90056571"/>
      <w:r w:rsidRPr="0053012C">
        <w:t>Лях В.</w:t>
      </w:r>
      <w:r w:rsidRPr="0053012C">
        <w:rPr>
          <w:lang w:val="uk-UA"/>
        </w:rPr>
        <w:t xml:space="preserve"> </w:t>
      </w:r>
      <w:r w:rsidRPr="0053012C">
        <w:t xml:space="preserve">И. Тесты в физическом воспитании. Москва: </w:t>
      </w:r>
      <w:r w:rsidRPr="0053012C">
        <w:rPr>
          <w:lang w:val="en-US" w:bidi="en-US"/>
        </w:rPr>
        <w:t>ACT</w:t>
      </w:r>
      <w:r w:rsidRPr="0053012C">
        <w:rPr>
          <w:lang w:bidi="en-US"/>
        </w:rPr>
        <w:t xml:space="preserve">, </w:t>
      </w:r>
      <w:r w:rsidRPr="0053012C">
        <w:t>1998. 271 с.</w:t>
      </w:r>
      <w:bookmarkEnd w:id="97"/>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bookmarkStart w:id="98" w:name="_Ref530320479"/>
      <w:r w:rsidRPr="0053012C">
        <w:rPr>
          <w:rFonts w:ascii="Times New Roman" w:hAnsi="Times New Roman" w:cs="Times New Roman"/>
          <w:color w:val="auto"/>
          <w:sz w:val="28"/>
          <w:szCs w:val="28"/>
        </w:rPr>
        <w:t xml:space="preserve">Максименко А.М., Теория и методика физической культуры: </w:t>
      </w:r>
      <w:r w:rsidRPr="0053012C">
        <w:rPr>
          <w:rFonts w:ascii="Times New Roman" w:hAnsi="Times New Roman" w:cs="Times New Roman"/>
          <w:color w:val="auto"/>
          <w:sz w:val="28"/>
          <w:szCs w:val="28"/>
        </w:rPr>
        <w:lastRenderedPageBreak/>
        <w:t>учебник. Москва: Физическая культура, 2005. 544с.</w:t>
      </w:r>
      <w:bookmarkEnd w:id="98"/>
    </w:p>
    <w:p w:rsidR="00FB2421" w:rsidRPr="0053012C" w:rsidRDefault="00FB2421" w:rsidP="00310F6A">
      <w:pPr>
        <w:pStyle w:val="10"/>
        <w:numPr>
          <w:ilvl w:val="0"/>
          <w:numId w:val="31"/>
        </w:numPr>
        <w:shd w:val="clear" w:color="auto" w:fill="auto"/>
        <w:tabs>
          <w:tab w:val="left" w:pos="710"/>
        </w:tabs>
        <w:ind w:left="0" w:firstLine="698"/>
      </w:pPr>
      <w:bookmarkStart w:id="99" w:name="_Ref90056317"/>
      <w:r w:rsidRPr="0053012C">
        <w:t>Матвеев Л.</w:t>
      </w:r>
      <w:r w:rsidRPr="0053012C">
        <w:rPr>
          <w:lang w:val="uk-UA"/>
        </w:rPr>
        <w:t xml:space="preserve"> </w:t>
      </w:r>
      <w:r w:rsidRPr="0053012C">
        <w:t xml:space="preserve">П. Теория и методика физического воспитания: Учебник. Москва: Академия, 2005. 265 </w:t>
      </w:r>
      <w:proofErr w:type="gramStart"/>
      <w:r w:rsidRPr="0053012C">
        <w:t>с</w:t>
      </w:r>
      <w:proofErr w:type="gramEnd"/>
      <w:r w:rsidRPr="0053012C">
        <w:t>.</w:t>
      </w:r>
      <w:bookmarkEnd w:id="99"/>
    </w:p>
    <w:p w:rsidR="00FB2421" w:rsidRPr="0053012C" w:rsidRDefault="00FB2421" w:rsidP="00310F6A">
      <w:pPr>
        <w:pStyle w:val="10"/>
        <w:numPr>
          <w:ilvl w:val="0"/>
          <w:numId w:val="31"/>
        </w:numPr>
        <w:shd w:val="clear" w:color="auto" w:fill="auto"/>
        <w:tabs>
          <w:tab w:val="left" w:pos="710"/>
        </w:tabs>
        <w:ind w:left="0" w:firstLine="698"/>
      </w:pPr>
      <w:bookmarkStart w:id="100" w:name="_Ref90056756"/>
      <w:r w:rsidRPr="0053012C">
        <w:t>Менхин Ю.</w:t>
      </w:r>
      <w:r w:rsidRPr="0053012C">
        <w:rPr>
          <w:lang w:val="uk-UA"/>
        </w:rPr>
        <w:t xml:space="preserve"> </w:t>
      </w:r>
      <w:r w:rsidRPr="0053012C">
        <w:t xml:space="preserve">В. Физическое воспитание: теория, методика, практика. Москва: Физ. культура и спорт, 2006. 326 </w:t>
      </w:r>
      <w:proofErr w:type="gramStart"/>
      <w:r w:rsidRPr="0053012C">
        <w:t>с</w:t>
      </w:r>
      <w:proofErr w:type="gramEnd"/>
      <w:r w:rsidRPr="0053012C">
        <w:t>.</w:t>
      </w:r>
      <w:bookmarkEnd w:id="100"/>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bookmarkStart w:id="101" w:name="_Ref481443093"/>
      <w:r w:rsidRPr="0053012C">
        <w:rPr>
          <w:rFonts w:ascii="Times New Roman" w:hAnsi="Times New Roman" w:cs="Times New Roman"/>
          <w:color w:val="auto"/>
          <w:sz w:val="28"/>
          <w:szCs w:val="28"/>
        </w:rPr>
        <w:t xml:space="preserve">Методика физического воспитания школьников </w:t>
      </w:r>
      <w:r w:rsidR="0053012C">
        <w:rPr>
          <w:rFonts w:ascii="Times New Roman" w:hAnsi="Times New Roman" w:cs="Times New Roman"/>
          <w:color w:val="auto"/>
          <w:sz w:val="28"/>
          <w:szCs w:val="28"/>
        </w:rPr>
        <w:t xml:space="preserve"> </w:t>
      </w:r>
      <w:r w:rsidRPr="0053012C">
        <w:rPr>
          <w:rFonts w:ascii="Times New Roman" w:hAnsi="Times New Roman" w:cs="Times New Roman"/>
          <w:color w:val="auto"/>
          <w:sz w:val="28"/>
          <w:szCs w:val="28"/>
        </w:rPr>
        <w:t xml:space="preserve"> под ред.Г.Б. Мейксона. Москва: Просвещение, 1989. 143 </w:t>
      </w:r>
      <w:proofErr w:type="gramStart"/>
      <w:r w:rsidRPr="0053012C">
        <w:rPr>
          <w:rFonts w:ascii="Times New Roman" w:hAnsi="Times New Roman" w:cs="Times New Roman"/>
          <w:color w:val="auto"/>
          <w:sz w:val="28"/>
          <w:szCs w:val="28"/>
        </w:rPr>
        <w:t>с</w:t>
      </w:r>
      <w:proofErr w:type="gramEnd"/>
      <w:r w:rsidRPr="0053012C">
        <w:rPr>
          <w:rFonts w:ascii="Times New Roman" w:hAnsi="Times New Roman" w:cs="Times New Roman"/>
          <w:color w:val="auto"/>
          <w:sz w:val="28"/>
          <w:szCs w:val="28"/>
        </w:rPr>
        <w:t>.</w:t>
      </w:r>
      <w:bookmarkEnd w:id="101"/>
    </w:p>
    <w:p w:rsidR="00FB2421" w:rsidRPr="0053012C" w:rsidRDefault="00FB2421" w:rsidP="00310F6A">
      <w:pPr>
        <w:pStyle w:val="10"/>
        <w:numPr>
          <w:ilvl w:val="0"/>
          <w:numId w:val="31"/>
        </w:numPr>
        <w:shd w:val="clear" w:color="auto" w:fill="auto"/>
        <w:tabs>
          <w:tab w:val="left" w:pos="710"/>
        </w:tabs>
        <w:ind w:left="0" w:firstLine="698"/>
        <w:rPr>
          <w:lang w:val="uk-UA"/>
        </w:rPr>
      </w:pPr>
      <w:bookmarkStart w:id="102" w:name="_Ref90208594"/>
      <w:r w:rsidRPr="0053012C">
        <w:rPr>
          <w:lang w:val="uk-UA"/>
        </w:rPr>
        <w:t xml:space="preserve">Навчальна програма для дитячо-юнацьких спортивних шкіл, спеціалізованих дитячо-юнацьких шкіл олімпійського резерву, шкіл вищої спортивної майстерності з боксу (чоловіки). </w:t>
      </w:r>
      <w:r w:rsidRPr="0053012C">
        <w:rPr>
          <w:lang w:val="en-US"/>
        </w:rPr>
        <w:t>URL</w:t>
      </w:r>
      <w:r w:rsidRPr="0053012C">
        <w:rPr>
          <w:lang w:val="uk-UA"/>
        </w:rPr>
        <w:t xml:space="preserve">: </w:t>
      </w:r>
      <w:hyperlink r:id="rId22" w:history="1">
        <w:r w:rsidRPr="00497389">
          <w:rPr>
            <w:rStyle w:val="af"/>
            <w:color w:val="auto"/>
            <w:u w:val="none"/>
            <w:lang w:val="en-US"/>
          </w:rPr>
          <w:t>http</w:t>
        </w:r>
        <w:r w:rsidRPr="00497389">
          <w:rPr>
            <w:rStyle w:val="af"/>
            <w:color w:val="auto"/>
            <w:u w:val="none"/>
            <w:lang w:val="uk-UA"/>
          </w:rPr>
          <w:t>:</w:t>
        </w:r>
        <w:r w:rsidR="0053012C" w:rsidRPr="00497389">
          <w:rPr>
            <w:rStyle w:val="af"/>
            <w:color w:val="auto"/>
            <w:u w:val="none"/>
            <w:lang w:val="uk-UA"/>
          </w:rPr>
          <w:t xml:space="preserve">  </w:t>
        </w:r>
        <w:r w:rsidRPr="00497389">
          <w:rPr>
            <w:rStyle w:val="af"/>
            <w:color w:val="auto"/>
            <w:u w:val="none"/>
            <w:lang w:val="en-US"/>
          </w:rPr>
          <w:t>www</w:t>
        </w:r>
        <w:r w:rsidRPr="00497389">
          <w:rPr>
            <w:rStyle w:val="af"/>
            <w:color w:val="auto"/>
            <w:u w:val="none"/>
            <w:lang w:val="uk-UA"/>
          </w:rPr>
          <w:t>.</w:t>
        </w:r>
        <w:r w:rsidRPr="00497389">
          <w:rPr>
            <w:rStyle w:val="af"/>
            <w:color w:val="auto"/>
            <w:u w:val="none"/>
            <w:lang w:val="en-US"/>
          </w:rPr>
          <w:t>dsmsu</w:t>
        </w:r>
        <w:r w:rsidRPr="00497389">
          <w:rPr>
            <w:rStyle w:val="af"/>
            <w:color w:val="auto"/>
            <w:u w:val="none"/>
            <w:lang w:val="uk-UA"/>
          </w:rPr>
          <w:t>.</w:t>
        </w:r>
        <w:r w:rsidRPr="00497389">
          <w:rPr>
            <w:rStyle w:val="af"/>
            <w:color w:val="auto"/>
            <w:u w:val="none"/>
            <w:lang w:val="en-US"/>
          </w:rPr>
          <w:t>gov</w:t>
        </w:r>
        <w:r w:rsidRPr="00497389">
          <w:rPr>
            <w:rStyle w:val="af"/>
            <w:color w:val="auto"/>
            <w:u w:val="none"/>
            <w:lang w:val="uk-UA"/>
          </w:rPr>
          <w:t>.</w:t>
        </w:r>
        <w:r w:rsidRPr="00497389">
          <w:rPr>
            <w:rStyle w:val="af"/>
            <w:color w:val="auto"/>
            <w:u w:val="none"/>
            <w:lang w:val="en-US"/>
          </w:rPr>
          <w:t>ua</w:t>
        </w:r>
        <w:r w:rsidR="0053012C" w:rsidRPr="00497389">
          <w:rPr>
            <w:rStyle w:val="af"/>
            <w:color w:val="auto"/>
            <w:u w:val="none"/>
            <w:lang w:val="uk-UA"/>
          </w:rPr>
          <w:t xml:space="preserve"> </w:t>
        </w:r>
        <w:r w:rsidRPr="00497389">
          <w:rPr>
            <w:rStyle w:val="af"/>
            <w:color w:val="auto"/>
            <w:u w:val="none"/>
            <w:lang w:val="en-US"/>
          </w:rPr>
          <w:t>index</w:t>
        </w:r>
        <w:r w:rsidR="0053012C" w:rsidRPr="00497389">
          <w:rPr>
            <w:rStyle w:val="af"/>
            <w:color w:val="auto"/>
            <w:u w:val="none"/>
            <w:lang w:val="uk-UA"/>
          </w:rPr>
          <w:t xml:space="preserve"> </w:t>
        </w:r>
        <w:r w:rsidRPr="00497389">
          <w:rPr>
            <w:rStyle w:val="af"/>
            <w:color w:val="auto"/>
            <w:u w:val="none"/>
            <w:lang w:val="en-US"/>
          </w:rPr>
          <w:t>ua</w:t>
        </w:r>
        <w:r w:rsidR="0053012C" w:rsidRPr="00497389">
          <w:rPr>
            <w:rStyle w:val="af"/>
            <w:color w:val="auto"/>
            <w:u w:val="none"/>
            <w:lang w:val="uk-UA"/>
          </w:rPr>
          <w:t xml:space="preserve"> </w:t>
        </w:r>
        <w:r w:rsidRPr="00497389">
          <w:rPr>
            <w:rStyle w:val="af"/>
            <w:color w:val="auto"/>
            <w:u w:val="none"/>
            <w:lang w:val="en-US"/>
          </w:rPr>
          <w:t>material</w:t>
        </w:r>
        <w:r w:rsidR="0053012C" w:rsidRPr="00497389">
          <w:rPr>
            <w:rStyle w:val="af"/>
            <w:color w:val="auto"/>
            <w:u w:val="none"/>
            <w:lang w:val="uk-UA"/>
          </w:rPr>
          <w:t xml:space="preserve"> </w:t>
        </w:r>
        <w:r w:rsidRPr="00497389">
          <w:rPr>
            <w:rStyle w:val="af"/>
            <w:color w:val="auto"/>
            <w:u w:val="none"/>
            <w:lang w:val="uk-UA"/>
          </w:rPr>
          <w:t>28282</w:t>
        </w:r>
      </w:hyperlink>
      <w:r w:rsidRPr="0053012C">
        <w:rPr>
          <w:lang w:val="uk-UA"/>
        </w:rPr>
        <w:t>.</w:t>
      </w:r>
      <w:bookmarkEnd w:id="102"/>
      <w:r w:rsidR="00EB7AE8" w:rsidRPr="0053012C">
        <w:rPr>
          <w:lang w:val="uk-UA"/>
        </w:rPr>
        <w:t xml:space="preserve"> </w:t>
      </w:r>
    </w:p>
    <w:p w:rsidR="00FB2421" w:rsidRPr="0053012C" w:rsidRDefault="00FB2421" w:rsidP="00310F6A">
      <w:pPr>
        <w:pStyle w:val="10"/>
        <w:numPr>
          <w:ilvl w:val="0"/>
          <w:numId w:val="31"/>
        </w:numPr>
        <w:shd w:val="clear" w:color="auto" w:fill="auto"/>
        <w:tabs>
          <w:tab w:val="left" w:pos="710"/>
        </w:tabs>
        <w:ind w:left="0" w:firstLine="698"/>
      </w:pPr>
      <w:bookmarkStart w:id="103" w:name="_Ref90056578"/>
      <w:r w:rsidRPr="0053012C">
        <w:t xml:space="preserve">Настольная книга учителя физической культуры: Методическое пособие. </w:t>
      </w:r>
      <w:r w:rsidR="0053012C">
        <w:t xml:space="preserve"> </w:t>
      </w:r>
      <w:r w:rsidRPr="0053012C">
        <w:t xml:space="preserve"> Под ред. Л.</w:t>
      </w:r>
      <w:r w:rsidRPr="0053012C">
        <w:rPr>
          <w:lang w:val="uk-UA"/>
        </w:rPr>
        <w:t xml:space="preserve"> </w:t>
      </w:r>
      <w:r w:rsidRPr="0053012C">
        <w:t xml:space="preserve">Б. Кофмана. Москва: Физкультура и спорт, 1998. 346 </w:t>
      </w:r>
      <w:proofErr w:type="gramStart"/>
      <w:r w:rsidRPr="0053012C">
        <w:t>с</w:t>
      </w:r>
      <w:proofErr w:type="gramEnd"/>
      <w:r w:rsidRPr="0053012C">
        <w:t>.</w:t>
      </w:r>
      <w:bookmarkEnd w:id="103"/>
    </w:p>
    <w:p w:rsidR="00FB2421" w:rsidRPr="0053012C" w:rsidRDefault="00FB2421" w:rsidP="00310F6A">
      <w:pPr>
        <w:pStyle w:val="10"/>
        <w:numPr>
          <w:ilvl w:val="0"/>
          <w:numId w:val="31"/>
        </w:numPr>
        <w:shd w:val="clear" w:color="auto" w:fill="auto"/>
        <w:tabs>
          <w:tab w:val="left" w:pos="710"/>
        </w:tabs>
        <w:ind w:left="0" w:firstLine="698"/>
      </w:pPr>
      <w:bookmarkStart w:id="104" w:name="_Ref90056856"/>
      <w:r w:rsidRPr="0053012C">
        <w:t xml:space="preserve">Научно-исследовательская работа студентов. Учебное пособие </w:t>
      </w:r>
      <w:r w:rsidR="0053012C">
        <w:t xml:space="preserve"> </w:t>
      </w:r>
      <w:r w:rsidRPr="0053012C">
        <w:t xml:space="preserve"> под ред. д.п.н., профессора Г.</w:t>
      </w:r>
      <w:r w:rsidRPr="0053012C">
        <w:rPr>
          <w:lang w:val="uk-UA"/>
        </w:rPr>
        <w:t xml:space="preserve"> </w:t>
      </w:r>
      <w:r w:rsidRPr="0053012C">
        <w:t xml:space="preserve">Д. Бабушкина. Омск, 2005. 372 </w:t>
      </w:r>
      <w:proofErr w:type="gramStart"/>
      <w:r w:rsidRPr="0053012C">
        <w:t>с</w:t>
      </w:r>
      <w:proofErr w:type="gramEnd"/>
      <w:r w:rsidRPr="0053012C">
        <w:t>.</w:t>
      </w:r>
      <w:bookmarkEnd w:id="104"/>
    </w:p>
    <w:p w:rsidR="00FB2421" w:rsidRPr="0053012C" w:rsidRDefault="00FB2421" w:rsidP="00310F6A">
      <w:pPr>
        <w:pStyle w:val="10"/>
        <w:numPr>
          <w:ilvl w:val="0"/>
          <w:numId w:val="31"/>
        </w:numPr>
        <w:shd w:val="clear" w:color="auto" w:fill="auto"/>
        <w:tabs>
          <w:tab w:val="left" w:pos="710"/>
        </w:tabs>
        <w:ind w:left="0" w:firstLine="698"/>
      </w:pPr>
      <w:bookmarkStart w:id="105" w:name="_Ref90056445"/>
      <w:r w:rsidRPr="0053012C">
        <w:t>Общая и спортивная психология: Учебник для физкультурных вузов</w:t>
      </w:r>
      <w:proofErr w:type="gramStart"/>
      <w:r w:rsidRPr="0053012C">
        <w:t xml:space="preserve"> </w:t>
      </w:r>
      <w:r w:rsidR="0053012C">
        <w:t xml:space="preserve"> </w:t>
      </w:r>
      <w:r w:rsidRPr="0053012C">
        <w:t xml:space="preserve"> П</w:t>
      </w:r>
      <w:proofErr w:type="gramEnd"/>
      <w:r w:rsidRPr="0053012C">
        <w:t>од ред. Г.</w:t>
      </w:r>
      <w:r w:rsidRPr="0053012C">
        <w:rPr>
          <w:lang w:val="uk-UA"/>
        </w:rPr>
        <w:t xml:space="preserve"> </w:t>
      </w:r>
      <w:r w:rsidRPr="0053012C">
        <w:t>Д.</w:t>
      </w:r>
      <w:r w:rsidRPr="0053012C">
        <w:rPr>
          <w:lang w:val="uk-UA"/>
        </w:rPr>
        <w:t xml:space="preserve"> </w:t>
      </w:r>
      <w:r w:rsidRPr="0053012C">
        <w:t>Бабушкина. Омск: СибГУФК, 2004. 416 с.</w:t>
      </w:r>
      <w:bookmarkEnd w:id="105"/>
    </w:p>
    <w:p w:rsidR="00FB2421" w:rsidRPr="0053012C" w:rsidRDefault="00FB2421" w:rsidP="00310F6A">
      <w:pPr>
        <w:pStyle w:val="10"/>
        <w:numPr>
          <w:ilvl w:val="0"/>
          <w:numId w:val="31"/>
        </w:numPr>
        <w:shd w:val="clear" w:color="auto" w:fill="auto"/>
        <w:tabs>
          <w:tab w:val="left" w:pos="710"/>
        </w:tabs>
        <w:ind w:left="0" w:firstLine="698"/>
      </w:pPr>
      <w:bookmarkStart w:id="106" w:name="_Ref90056615"/>
      <w:r w:rsidRPr="0053012C">
        <w:t>Озолин Н.</w:t>
      </w:r>
      <w:r w:rsidRPr="0053012C">
        <w:rPr>
          <w:lang w:val="uk-UA"/>
        </w:rPr>
        <w:t xml:space="preserve"> </w:t>
      </w:r>
      <w:r w:rsidRPr="0053012C">
        <w:t xml:space="preserve">Г. Молодому коллеге. Москва: Физкультура и спорт, 1988. 288 </w:t>
      </w:r>
      <w:proofErr w:type="gramStart"/>
      <w:r w:rsidRPr="0053012C">
        <w:t>с</w:t>
      </w:r>
      <w:proofErr w:type="gramEnd"/>
      <w:r w:rsidRPr="0053012C">
        <w:t>.</w:t>
      </w:r>
      <w:bookmarkEnd w:id="106"/>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bookmarkStart w:id="107" w:name="_Ref481442917"/>
      <w:bookmarkEnd w:id="90"/>
      <w:r w:rsidRPr="0053012C">
        <w:rPr>
          <w:rFonts w:ascii="Times New Roman" w:hAnsi="Times New Roman" w:cs="Times New Roman"/>
          <w:color w:val="auto"/>
          <w:sz w:val="28"/>
          <w:szCs w:val="28"/>
        </w:rPr>
        <w:t xml:space="preserve">Остапенко О. Виховання в учнів 8-9 класів інтересу </w:t>
      </w:r>
      <w:proofErr w:type="gramStart"/>
      <w:r w:rsidRPr="0053012C">
        <w:rPr>
          <w:rFonts w:ascii="Times New Roman" w:hAnsi="Times New Roman" w:cs="Times New Roman"/>
          <w:color w:val="auto"/>
          <w:sz w:val="28"/>
          <w:szCs w:val="28"/>
        </w:rPr>
        <w:t>до</w:t>
      </w:r>
      <w:proofErr w:type="gramEnd"/>
      <w:r w:rsidRPr="0053012C">
        <w:rPr>
          <w:rFonts w:ascii="Times New Roman" w:hAnsi="Times New Roman" w:cs="Times New Roman"/>
          <w:color w:val="auto"/>
          <w:sz w:val="28"/>
          <w:szCs w:val="28"/>
        </w:rPr>
        <w:t xml:space="preserve"> занять фізичною культурою. </w:t>
      </w:r>
      <w:r w:rsidRPr="0053012C">
        <w:rPr>
          <w:rFonts w:ascii="Times New Roman" w:hAnsi="Times New Roman" w:cs="Times New Roman"/>
          <w:i/>
          <w:color w:val="auto"/>
          <w:sz w:val="28"/>
          <w:szCs w:val="28"/>
        </w:rPr>
        <w:t xml:space="preserve">Фізичне виховання </w:t>
      </w:r>
      <w:proofErr w:type="gramStart"/>
      <w:r w:rsidRPr="0053012C">
        <w:rPr>
          <w:rFonts w:ascii="Times New Roman" w:hAnsi="Times New Roman" w:cs="Times New Roman"/>
          <w:i/>
          <w:color w:val="auto"/>
          <w:sz w:val="28"/>
          <w:szCs w:val="28"/>
        </w:rPr>
        <w:t>в</w:t>
      </w:r>
      <w:proofErr w:type="gramEnd"/>
      <w:r w:rsidRPr="0053012C">
        <w:rPr>
          <w:rFonts w:ascii="Times New Roman" w:hAnsi="Times New Roman" w:cs="Times New Roman"/>
          <w:i/>
          <w:color w:val="auto"/>
          <w:sz w:val="28"/>
          <w:szCs w:val="28"/>
        </w:rPr>
        <w:t xml:space="preserve"> школі</w:t>
      </w:r>
      <w:r w:rsidRPr="0053012C">
        <w:rPr>
          <w:rFonts w:ascii="Times New Roman" w:hAnsi="Times New Roman" w:cs="Times New Roman"/>
          <w:color w:val="auto"/>
          <w:sz w:val="28"/>
          <w:szCs w:val="28"/>
        </w:rPr>
        <w:t>, 2002. № 2. С. 19-23.</w:t>
      </w:r>
      <w:bookmarkEnd w:id="107"/>
    </w:p>
    <w:p w:rsidR="00FB2421" w:rsidRPr="0053012C" w:rsidRDefault="00FB2421" w:rsidP="00310F6A">
      <w:pPr>
        <w:pStyle w:val="10"/>
        <w:numPr>
          <w:ilvl w:val="0"/>
          <w:numId w:val="31"/>
        </w:numPr>
        <w:shd w:val="clear" w:color="auto" w:fill="auto"/>
        <w:tabs>
          <w:tab w:val="left" w:pos="710"/>
        </w:tabs>
        <w:ind w:left="0" w:firstLine="698"/>
      </w:pPr>
      <w:bookmarkStart w:id="108" w:name="_Ref90206856"/>
      <w:r w:rsidRPr="0053012C">
        <w:t>Платонов В.</w:t>
      </w:r>
      <w:r w:rsidRPr="0053012C">
        <w:rPr>
          <w:lang w:val="uk-UA"/>
        </w:rPr>
        <w:t xml:space="preserve"> </w:t>
      </w:r>
      <w:r w:rsidRPr="0053012C">
        <w:t xml:space="preserve">Н. Система подготовки спортсменов в олимпийском спорте. Общая теория и ее практическое приложение К.: Олимпийская литература, 2004. 808 </w:t>
      </w:r>
      <w:proofErr w:type="gramStart"/>
      <w:r w:rsidRPr="0053012C">
        <w:t>с</w:t>
      </w:r>
      <w:proofErr w:type="gramEnd"/>
      <w:r w:rsidRPr="0053012C">
        <w:t>.</w:t>
      </w:r>
      <w:bookmarkEnd w:id="108"/>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bookmarkStart w:id="109" w:name="_Ref481443732"/>
      <w:r w:rsidRPr="0053012C">
        <w:rPr>
          <w:rFonts w:ascii="Times New Roman" w:hAnsi="Times New Roman" w:cs="Times New Roman"/>
          <w:color w:val="auto"/>
          <w:sz w:val="28"/>
          <w:szCs w:val="28"/>
        </w:rPr>
        <w:t xml:space="preserve">Платонов В.Н. Сохранение и укрепление здоровья здоровых людей приоритетное направление современного здравоохранения. </w:t>
      </w:r>
      <w:r w:rsidRPr="0053012C">
        <w:rPr>
          <w:rFonts w:ascii="Times New Roman" w:hAnsi="Times New Roman" w:cs="Times New Roman"/>
          <w:i/>
          <w:color w:val="auto"/>
          <w:sz w:val="28"/>
          <w:szCs w:val="28"/>
        </w:rPr>
        <w:t>Спортивная медицина</w:t>
      </w:r>
      <w:r w:rsidRPr="0053012C">
        <w:rPr>
          <w:rFonts w:ascii="Times New Roman" w:hAnsi="Times New Roman" w:cs="Times New Roman"/>
          <w:color w:val="auto"/>
          <w:sz w:val="28"/>
          <w:szCs w:val="28"/>
        </w:rPr>
        <w:t>, 2006. № 2. С. 3-14.</w:t>
      </w:r>
      <w:bookmarkEnd w:id="109"/>
      <w:r w:rsidRPr="0053012C">
        <w:rPr>
          <w:rFonts w:ascii="Times New Roman" w:hAnsi="Times New Roman" w:cs="Times New Roman"/>
          <w:color w:val="auto"/>
          <w:sz w:val="28"/>
          <w:szCs w:val="28"/>
        </w:rPr>
        <w:t xml:space="preserve"> </w:t>
      </w:r>
    </w:p>
    <w:p w:rsidR="00FB2421" w:rsidRPr="0053012C" w:rsidRDefault="00FB2421" w:rsidP="00310F6A">
      <w:pPr>
        <w:pStyle w:val="10"/>
        <w:numPr>
          <w:ilvl w:val="0"/>
          <w:numId w:val="31"/>
        </w:numPr>
        <w:shd w:val="clear" w:color="auto" w:fill="auto"/>
        <w:tabs>
          <w:tab w:val="left" w:pos="710"/>
        </w:tabs>
        <w:ind w:left="0" w:firstLine="698"/>
      </w:pPr>
      <w:r w:rsidRPr="0053012C">
        <w:t>Попов Г.</w:t>
      </w:r>
      <w:r w:rsidRPr="0053012C">
        <w:rPr>
          <w:lang w:val="uk-UA"/>
        </w:rPr>
        <w:t xml:space="preserve"> </w:t>
      </w:r>
      <w:r w:rsidRPr="0053012C">
        <w:t>И. Биомеханика: Учебник для студ. высш. учеб</w:t>
      </w:r>
      <w:proofErr w:type="gramStart"/>
      <w:r w:rsidRPr="0053012C">
        <w:t>.</w:t>
      </w:r>
      <w:proofErr w:type="gramEnd"/>
      <w:r w:rsidRPr="0053012C">
        <w:t xml:space="preserve"> </w:t>
      </w:r>
      <w:proofErr w:type="gramStart"/>
      <w:r w:rsidRPr="0053012C">
        <w:t>з</w:t>
      </w:r>
      <w:proofErr w:type="gramEnd"/>
      <w:r w:rsidRPr="0053012C">
        <w:t xml:space="preserve">аведений Москва: Издательский центр «Академия», 2005. 256 </w:t>
      </w:r>
      <w:proofErr w:type="gramStart"/>
      <w:r w:rsidRPr="0053012C">
        <w:t>с</w:t>
      </w:r>
      <w:proofErr w:type="gramEnd"/>
      <w:r w:rsidRPr="0053012C">
        <w:t>.</w:t>
      </w:r>
    </w:p>
    <w:p w:rsidR="00FB2421" w:rsidRPr="0053012C" w:rsidRDefault="00FB2421" w:rsidP="00310F6A">
      <w:pPr>
        <w:pStyle w:val="10"/>
        <w:numPr>
          <w:ilvl w:val="0"/>
          <w:numId w:val="31"/>
        </w:numPr>
        <w:shd w:val="clear" w:color="auto" w:fill="auto"/>
        <w:tabs>
          <w:tab w:val="left" w:pos="712"/>
        </w:tabs>
        <w:ind w:left="0" w:firstLine="698"/>
      </w:pPr>
      <w:bookmarkStart w:id="110" w:name="_Ref90056453"/>
      <w:r w:rsidRPr="0053012C">
        <w:t xml:space="preserve">Психологическое обеспечение спортивной деятельности: </w:t>
      </w:r>
      <w:r w:rsidRPr="0053012C">
        <w:lastRenderedPageBreak/>
        <w:t xml:space="preserve">монография </w:t>
      </w:r>
      <w:r w:rsidR="0053012C">
        <w:t xml:space="preserve"> </w:t>
      </w:r>
      <w:r w:rsidRPr="0053012C">
        <w:t xml:space="preserve"> под общ</w:t>
      </w:r>
      <w:proofErr w:type="gramStart"/>
      <w:r w:rsidRPr="0053012C">
        <w:t>.</w:t>
      </w:r>
      <w:proofErr w:type="gramEnd"/>
      <w:r w:rsidRPr="0053012C">
        <w:t xml:space="preserve"> </w:t>
      </w:r>
      <w:proofErr w:type="gramStart"/>
      <w:r w:rsidRPr="0053012C">
        <w:t>р</w:t>
      </w:r>
      <w:proofErr w:type="gramEnd"/>
      <w:r w:rsidRPr="0053012C">
        <w:t xml:space="preserve">ед. Г. Д. Бабушкина. Омск: изд-во СибГУФК, 2006. 380 </w:t>
      </w:r>
      <w:proofErr w:type="gramStart"/>
      <w:r w:rsidRPr="0053012C">
        <w:t>с</w:t>
      </w:r>
      <w:proofErr w:type="gramEnd"/>
      <w:r w:rsidRPr="0053012C">
        <w:t>.</w:t>
      </w:r>
      <w:bookmarkEnd w:id="110"/>
    </w:p>
    <w:p w:rsidR="00FB2421" w:rsidRPr="0053012C" w:rsidRDefault="00FB2421" w:rsidP="00310F6A">
      <w:pPr>
        <w:pStyle w:val="10"/>
        <w:numPr>
          <w:ilvl w:val="0"/>
          <w:numId w:val="31"/>
        </w:numPr>
        <w:shd w:val="clear" w:color="auto" w:fill="auto"/>
        <w:tabs>
          <w:tab w:val="left" w:pos="712"/>
        </w:tabs>
        <w:ind w:left="0" w:firstLine="698"/>
      </w:pPr>
      <w:bookmarkStart w:id="111" w:name="_Ref90056586"/>
      <w:r w:rsidRPr="0053012C">
        <w:t xml:space="preserve">Психология и педагогика. Учебное пособие </w:t>
      </w:r>
      <w:r w:rsidR="0053012C">
        <w:t xml:space="preserve"> </w:t>
      </w:r>
      <w:r w:rsidRPr="0053012C">
        <w:t xml:space="preserve"> </w:t>
      </w:r>
      <w:r w:rsidRPr="0053012C">
        <w:rPr>
          <w:lang w:val="uk-UA"/>
        </w:rPr>
        <w:t>о</w:t>
      </w:r>
      <w:r w:rsidRPr="0053012C">
        <w:t xml:space="preserve">тв. ред. В. М. Николаенко. Москва: Просвещение, 1999. 306 </w:t>
      </w:r>
      <w:proofErr w:type="gramStart"/>
      <w:r w:rsidRPr="0053012C">
        <w:t>с</w:t>
      </w:r>
      <w:proofErr w:type="gramEnd"/>
      <w:r w:rsidRPr="0053012C">
        <w:t>.</w:t>
      </w:r>
      <w:bookmarkEnd w:id="111"/>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bookmarkStart w:id="112" w:name="_Ref481444315"/>
      <w:bookmarkStart w:id="113" w:name="_Ref27003071"/>
      <w:r w:rsidRPr="0053012C">
        <w:rPr>
          <w:rFonts w:ascii="Times New Roman" w:hAnsi="Times New Roman" w:cs="Times New Roman"/>
          <w:color w:val="auto"/>
          <w:sz w:val="28"/>
          <w:szCs w:val="28"/>
        </w:rPr>
        <w:t xml:space="preserve">Сайкина Е.Г. Стратегическая роль фитнеса в модернизации физкультурного образования школьников: монография. Санкт Петербург: </w:t>
      </w:r>
      <w:proofErr w:type="gramStart"/>
      <w:r w:rsidRPr="0053012C">
        <w:rPr>
          <w:rFonts w:ascii="Times New Roman" w:hAnsi="Times New Roman" w:cs="Times New Roman"/>
          <w:color w:val="auto"/>
          <w:sz w:val="28"/>
          <w:szCs w:val="28"/>
        </w:rPr>
        <w:t>Изд</w:t>
      </w:r>
      <w:proofErr w:type="gramEnd"/>
      <w:r w:rsidRPr="0053012C">
        <w:rPr>
          <w:rFonts w:ascii="Times New Roman" w:hAnsi="Times New Roman" w:cs="Times New Roman"/>
          <w:color w:val="auto"/>
          <w:sz w:val="28"/>
          <w:szCs w:val="28"/>
        </w:rPr>
        <w:t xml:space="preserve"> во РГПУ им. А.И.Герцена, 2012. 297 с</w:t>
      </w:r>
      <w:bookmarkEnd w:id="112"/>
      <w:r w:rsidRPr="0053012C">
        <w:rPr>
          <w:rFonts w:ascii="Times New Roman" w:hAnsi="Times New Roman" w:cs="Times New Roman"/>
          <w:color w:val="auto"/>
          <w:sz w:val="28"/>
          <w:szCs w:val="28"/>
        </w:rPr>
        <w:t>.</w:t>
      </w:r>
      <w:bookmarkEnd w:id="113"/>
    </w:p>
    <w:p w:rsidR="00FB2421" w:rsidRPr="0053012C" w:rsidRDefault="00FB2421" w:rsidP="00310F6A">
      <w:pPr>
        <w:pStyle w:val="10"/>
        <w:numPr>
          <w:ilvl w:val="0"/>
          <w:numId w:val="31"/>
        </w:numPr>
        <w:shd w:val="clear" w:color="auto" w:fill="auto"/>
        <w:tabs>
          <w:tab w:val="left" w:pos="714"/>
        </w:tabs>
        <w:ind w:left="0" w:firstLine="698"/>
      </w:pPr>
      <w:bookmarkStart w:id="114" w:name="_Ref90056385"/>
      <w:r w:rsidRPr="0053012C">
        <w:t>Смирнов Ю. И. Физиология физического воспитания и спорта</w:t>
      </w:r>
      <w:proofErr w:type="gramStart"/>
      <w:r w:rsidRPr="0053012C">
        <w:t xml:space="preserve"> :</w:t>
      </w:r>
      <w:proofErr w:type="gramEnd"/>
      <w:r w:rsidRPr="0053012C">
        <w:t xml:space="preserve"> Учеб</w:t>
      </w:r>
      <w:proofErr w:type="gramStart"/>
      <w:r w:rsidRPr="0053012C">
        <w:t>.</w:t>
      </w:r>
      <w:proofErr w:type="gramEnd"/>
      <w:r w:rsidRPr="0053012C">
        <w:t xml:space="preserve"> </w:t>
      </w:r>
      <w:proofErr w:type="gramStart"/>
      <w:r w:rsidRPr="0053012C">
        <w:t>д</w:t>
      </w:r>
      <w:proofErr w:type="gramEnd"/>
      <w:r w:rsidRPr="0053012C">
        <w:t xml:space="preserve">ля студ. сред. и высш. учебных заведений </w:t>
      </w:r>
      <w:r w:rsidR="0053012C">
        <w:t xml:space="preserve"> </w:t>
      </w:r>
      <w:r w:rsidRPr="0053012C">
        <w:rPr>
          <w:lang w:val="uk-UA"/>
        </w:rPr>
        <w:t xml:space="preserve"> под ред.</w:t>
      </w:r>
      <w:r w:rsidRPr="0053012C">
        <w:t xml:space="preserve"> Ю. И. Смирнов, В. И. Дубровский Москва: Издательство ВЛАДОС - ПРЕСС, 2002. 608 </w:t>
      </w:r>
      <w:proofErr w:type="gramStart"/>
      <w:r w:rsidRPr="0053012C">
        <w:t>с</w:t>
      </w:r>
      <w:proofErr w:type="gramEnd"/>
      <w:r w:rsidRPr="0053012C">
        <w:t>.</w:t>
      </w:r>
      <w:bookmarkEnd w:id="114"/>
    </w:p>
    <w:p w:rsidR="00FB2421" w:rsidRPr="0053012C" w:rsidRDefault="00FB2421" w:rsidP="00310F6A">
      <w:pPr>
        <w:pStyle w:val="10"/>
        <w:numPr>
          <w:ilvl w:val="0"/>
          <w:numId w:val="31"/>
        </w:numPr>
        <w:shd w:val="clear" w:color="auto" w:fill="auto"/>
        <w:tabs>
          <w:tab w:val="left" w:pos="712"/>
        </w:tabs>
        <w:ind w:left="0" w:firstLine="698"/>
      </w:pPr>
      <w:bookmarkStart w:id="115" w:name="_Ref90056460"/>
      <w:r w:rsidRPr="0053012C">
        <w:t>Смоленцева В. Н. Психическая саморегуляция в процессе подготовки спортсменов. Омск: СибГУФК, 2003. 196 с.</w:t>
      </w:r>
      <w:bookmarkEnd w:id="115"/>
    </w:p>
    <w:p w:rsidR="00FB2421" w:rsidRPr="0053012C" w:rsidRDefault="00FB2421" w:rsidP="00310F6A">
      <w:pPr>
        <w:pStyle w:val="10"/>
        <w:numPr>
          <w:ilvl w:val="0"/>
          <w:numId w:val="31"/>
        </w:numPr>
        <w:shd w:val="clear" w:color="auto" w:fill="auto"/>
        <w:tabs>
          <w:tab w:val="left" w:pos="712"/>
        </w:tabs>
        <w:ind w:left="0" w:firstLine="698"/>
      </w:pPr>
      <w:bookmarkStart w:id="116" w:name="_Ref525494517"/>
      <w:bookmarkStart w:id="117" w:name="_Ref526113609"/>
      <w:bookmarkStart w:id="118" w:name="_Ref526419905"/>
      <w:bookmarkStart w:id="119" w:name="_Ref525764338"/>
      <w:bookmarkStart w:id="120" w:name="_Ref526010495"/>
      <w:bookmarkStart w:id="121" w:name="_Ref525764301"/>
      <w:bookmarkStart w:id="122" w:name="_Ref526113298"/>
      <w:bookmarkStart w:id="123" w:name="_Ref526010350"/>
      <w:bookmarkStart w:id="124" w:name="_Ref526113323"/>
      <w:bookmarkStart w:id="125" w:name="_Ref90207138"/>
      <w:bookmarkEnd w:id="116"/>
      <w:bookmarkEnd w:id="117"/>
      <w:bookmarkEnd w:id="118"/>
      <w:bookmarkEnd w:id="119"/>
      <w:bookmarkEnd w:id="120"/>
      <w:bookmarkEnd w:id="121"/>
      <w:bookmarkEnd w:id="122"/>
      <w:bookmarkEnd w:id="123"/>
      <w:bookmarkEnd w:id="124"/>
      <w:r w:rsidRPr="0053012C">
        <w:t xml:space="preserve">Соловей Б. А. Упражнения с отягощениями как средство совершенствования быстроты ударов юных боксеров. </w:t>
      </w:r>
      <w:r w:rsidRPr="0053012C">
        <w:rPr>
          <w:i/>
        </w:rPr>
        <w:t>Бокс: Ежегодник</w:t>
      </w:r>
      <w:r w:rsidRPr="0053012C">
        <w:t>. Москва: Физкультура и спорт, 1982. С.36-37.</w:t>
      </w:r>
      <w:bookmarkEnd w:id="125"/>
    </w:p>
    <w:p w:rsidR="00FB2421" w:rsidRPr="0053012C" w:rsidRDefault="00FB2421" w:rsidP="00310F6A">
      <w:pPr>
        <w:pStyle w:val="10"/>
        <w:numPr>
          <w:ilvl w:val="0"/>
          <w:numId w:val="31"/>
        </w:numPr>
        <w:shd w:val="clear" w:color="auto" w:fill="auto"/>
        <w:tabs>
          <w:tab w:val="left" w:pos="714"/>
        </w:tabs>
        <w:ind w:left="0" w:firstLine="698"/>
      </w:pPr>
      <w:bookmarkStart w:id="126" w:name="_Ref525764248"/>
      <w:bookmarkStart w:id="127" w:name="_Ref525494644"/>
      <w:bookmarkStart w:id="128" w:name="_Ref526113375"/>
      <w:bookmarkStart w:id="129" w:name="_Ref525494720"/>
      <w:bookmarkStart w:id="130" w:name="_Ref525761358"/>
      <w:bookmarkStart w:id="131" w:name="_Ref90056562"/>
      <w:bookmarkEnd w:id="126"/>
      <w:bookmarkEnd w:id="127"/>
      <w:bookmarkEnd w:id="128"/>
      <w:bookmarkEnd w:id="129"/>
      <w:bookmarkEnd w:id="130"/>
      <w:r w:rsidRPr="0053012C">
        <w:t xml:space="preserve">Солодков А. С. Физиология человека </w:t>
      </w:r>
      <w:r w:rsidR="0053012C">
        <w:t xml:space="preserve"> </w:t>
      </w:r>
      <w:r w:rsidRPr="0053012C">
        <w:rPr>
          <w:lang w:val="uk-UA"/>
        </w:rPr>
        <w:t xml:space="preserve"> под ред.</w:t>
      </w:r>
      <w:r w:rsidRPr="0053012C">
        <w:t xml:space="preserve"> А. С. Солодков, Е. Б. Сологуб. Москва: Советский спорт, 2008. 620 </w:t>
      </w:r>
      <w:proofErr w:type="gramStart"/>
      <w:r w:rsidRPr="0053012C">
        <w:t>с</w:t>
      </w:r>
      <w:proofErr w:type="gramEnd"/>
      <w:r w:rsidRPr="0053012C">
        <w:t>.</w:t>
      </w:r>
      <w:bookmarkEnd w:id="131"/>
    </w:p>
    <w:p w:rsidR="00FB2421" w:rsidRPr="0053012C" w:rsidRDefault="00FB2421" w:rsidP="00310F6A">
      <w:pPr>
        <w:pStyle w:val="10"/>
        <w:numPr>
          <w:ilvl w:val="0"/>
          <w:numId w:val="31"/>
        </w:numPr>
        <w:shd w:val="clear" w:color="auto" w:fill="auto"/>
        <w:tabs>
          <w:tab w:val="left" w:pos="712"/>
        </w:tabs>
        <w:ind w:left="0" w:firstLine="698"/>
      </w:pPr>
      <w:bookmarkStart w:id="132" w:name="_Ref525494580"/>
      <w:bookmarkStart w:id="133" w:name="_Ref525764261"/>
      <w:bookmarkStart w:id="134" w:name="_Ref525494633"/>
      <w:bookmarkStart w:id="135" w:name="_Ref526419967"/>
      <w:bookmarkStart w:id="136" w:name="_Ref526010127"/>
      <w:bookmarkStart w:id="137" w:name="_Ref525499935"/>
      <w:bookmarkStart w:id="138" w:name="_Ref90056377"/>
      <w:bookmarkEnd w:id="132"/>
      <w:bookmarkEnd w:id="133"/>
      <w:bookmarkEnd w:id="134"/>
      <w:bookmarkEnd w:id="135"/>
      <w:bookmarkEnd w:id="136"/>
      <w:bookmarkEnd w:id="137"/>
      <w:r w:rsidRPr="0053012C">
        <w:t>Солодков А. С. Физиология человека.: учеб</w:t>
      </w:r>
      <w:proofErr w:type="gramStart"/>
      <w:r w:rsidRPr="0053012C">
        <w:t>.</w:t>
      </w:r>
      <w:proofErr w:type="gramEnd"/>
      <w:r w:rsidRPr="0053012C">
        <w:t xml:space="preserve"> </w:t>
      </w:r>
      <w:proofErr w:type="gramStart"/>
      <w:r w:rsidRPr="0053012C">
        <w:t>д</w:t>
      </w:r>
      <w:proofErr w:type="gramEnd"/>
      <w:r w:rsidRPr="0053012C">
        <w:t xml:space="preserve">ля ИФК </w:t>
      </w:r>
      <w:r w:rsidR="0053012C">
        <w:t xml:space="preserve"> </w:t>
      </w:r>
      <w:r w:rsidRPr="0053012C">
        <w:rPr>
          <w:lang w:val="uk-UA"/>
        </w:rPr>
        <w:t xml:space="preserve"> под ред.</w:t>
      </w:r>
      <w:r w:rsidRPr="0053012C">
        <w:t xml:space="preserve"> А. С. Солодков,  Е. Б. Сологуб. Москва: Терра-Спорт, 2001. 520 с.</w:t>
      </w:r>
      <w:bookmarkEnd w:id="138"/>
    </w:p>
    <w:p w:rsidR="00FB2421" w:rsidRPr="0053012C" w:rsidRDefault="00FB2421" w:rsidP="00310F6A">
      <w:pPr>
        <w:pStyle w:val="10"/>
        <w:numPr>
          <w:ilvl w:val="0"/>
          <w:numId w:val="31"/>
        </w:numPr>
        <w:shd w:val="clear" w:color="auto" w:fill="auto"/>
        <w:tabs>
          <w:tab w:val="left" w:pos="714"/>
        </w:tabs>
        <w:ind w:left="0" w:firstLine="698"/>
      </w:pPr>
      <w:bookmarkStart w:id="139" w:name="_Ref525494601"/>
      <w:bookmarkStart w:id="140" w:name="_Ref526113541"/>
      <w:bookmarkStart w:id="141" w:name="_Ref525499902"/>
      <w:bookmarkStart w:id="142" w:name="_Ref525503646"/>
      <w:bookmarkStart w:id="143" w:name="_Ref525494482"/>
      <w:bookmarkStart w:id="144" w:name="_Ref526010384"/>
      <w:bookmarkStart w:id="145" w:name="_Ref525499910"/>
      <w:bookmarkStart w:id="146" w:name="_Ref525494498"/>
      <w:bookmarkStart w:id="147" w:name="_Ref525494761"/>
      <w:bookmarkEnd w:id="139"/>
      <w:bookmarkEnd w:id="140"/>
      <w:bookmarkEnd w:id="141"/>
      <w:bookmarkEnd w:id="142"/>
      <w:bookmarkEnd w:id="143"/>
      <w:bookmarkEnd w:id="144"/>
      <w:bookmarkEnd w:id="145"/>
      <w:bookmarkEnd w:id="146"/>
      <w:bookmarkEnd w:id="147"/>
      <w:r w:rsidRPr="0053012C">
        <w:t>Сотский Н. Б. Биомеханика: Учебное пособие для студентов высших учебных заведений по специальности «Физическая культура и спорт». Минск: БГАФК, 2002. 204 с.</w:t>
      </w:r>
    </w:p>
    <w:p w:rsidR="00FB2421" w:rsidRPr="0053012C" w:rsidRDefault="00FB2421" w:rsidP="00310F6A">
      <w:pPr>
        <w:pStyle w:val="a9"/>
        <w:numPr>
          <w:ilvl w:val="0"/>
          <w:numId w:val="31"/>
        </w:numPr>
        <w:spacing w:line="360" w:lineRule="auto"/>
        <w:ind w:left="0" w:firstLine="698"/>
        <w:rPr>
          <w:rFonts w:ascii="Times New Roman" w:hAnsi="Times New Roman" w:cs="Times New Roman"/>
          <w:color w:val="auto"/>
          <w:sz w:val="28"/>
          <w:szCs w:val="28"/>
        </w:rPr>
      </w:pPr>
      <w:bookmarkStart w:id="148" w:name="_Ref525764280"/>
      <w:bookmarkStart w:id="149" w:name="_Ref525762212"/>
      <w:bookmarkStart w:id="150" w:name="_Ref481443949"/>
      <w:bookmarkStart w:id="151" w:name="_Ref27003081"/>
      <w:bookmarkEnd w:id="148"/>
      <w:bookmarkEnd w:id="149"/>
      <w:r w:rsidRPr="0053012C">
        <w:rPr>
          <w:rFonts w:ascii="Times New Roman" w:hAnsi="Times New Roman" w:cs="Times New Roman"/>
          <w:color w:val="auto"/>
          <w:sz w:val="28"/>
          <w:szCs w:val="28"/>
        </w:rPr>
        <w:t>Станкин М.И. Этика спортивного педагога. Москва: Знание, 1983.</w:t>
      </w:r>
      <w:bookmarkEnd w:id="150"/>
      <w:r w:rsidRPr="0053012C">
        <w:rPr>
          <w:rFonts w:ascii="Times New Roman" w:hAnsi="Times New Roman" w:cs="Times New Roman"/>
          <w:color w:val="auto"/>
          <w:sz w:val="28"/>
          <w:szCs w:val="28"/>
        </w:rPr>
        <w:t xml:space="preserve"> 71 </w:t>
      </w:r>
      <w:proofErr w:type="gramStart"/>
      <w:r w:rsidRPr="0053012C">
        <w:rPr>
          <w:rFonts w:ascii="Times New Roman" w:hAnsi="Times New Roman" w:cs="Times New Roman"/>
          <w:color w:val="auto"/>
          <w:sz w:val="28"/>
          <w:szCs w:val="28"/>
        </w:rPr>
        <w:t>с</w:t>
      </w:r>
      <w:proofErr w:type="gramEnd"/>
      <w:r w:rsidRPr="0053012C">
        <w:rPr>
          <w:rFonts w:ascii="Times New Roman" w:hAnsi="Times New Roman" w:cs="Times New Roman"/>
          <w:color w:val="auto"/>
          <w:sz w:val="28"/>
          <w:szCs w:val="28"/>
        </w:rPr>
        <w:t>.</w:t>
      </w:r>
      <w:bookmarkEnd w:id="151"/>
    </w:p>
    <w:p w:rsidR="00FB2421" w:rsidRPr="0053012C" w:rsidRDefault="00FB2421" w:rsidP="00310F6A">
      <w:pPr>
        <w:pStyle w:val="10"/>
        <w:numPr>
          <w:ilvl w:val="0"/>
          <w:numId w:val="31"/>
        </w:numPr>
        <w:shd w:val="clear" w:color="auto" w:fill="auto"/>
        <w:tabs>
          <w:tab w:val="left" w:pos="714"/>
        </w:tabs>
        <w:ind w:left="0" w:firstLine="698"/>
      </w:pPr>
      <w:bookmarkStart w:id="152" w:name="_Ref90056295"/>
      <w:r w:rsidRPr="0053012C">
        <w:t>Супов Б. П. Очерки спортивной деятельности боксеров Москва: МИИТ, 2004. 324 с.</w:t>
      </w:r>
      <w:bookmarkEnd w:id="152"/>
    </w:p>
    <w:p w:rsidR="00FB2421" w:rsidRPr="0053012C" w:rsidRDefault="00FB2421" w:rsidP="00310F6A">
      <w:pPr>
        <w:pStyle w:val="a9"/>
        <w:numPr>
          <w:ilvl w:val="0"/>
          <w:numId w:val="31"/>
        </w:numPr>
        <w:spacing w:line="360" w:lineRule="auto"/>
        <w:ind w:left="0" w:firstLine="698"/>
        <w:rPr>
          <w:rFonts w:ascii="Times New Roman" w:eastAsia="Times New Roman" w:hAnsi="Times New Roman" w:cs="Times New Roman"/>
          <w:color w:val="auto"/>
          <w:sz w:val="28"/>
          <w:szCs w:val="28"/>
          <w:lang w:val="uk-UA"/>
        </w:rPr>
      </w:pPr>
      <w:bookmarkStart w:id="153" w:name="_Ref481443540"/>
      <w:r w:rsidRPr="0053012C">
        <w:rPr>
          <w:rFonts w:ascii="Times New Roman" w:hAnsi="Times New Roman" w:cs="Times New Roman"/>
          <w:color w:val="auto"/>
          <w:sz w:val="28"/>
          <w:szCs w:val="28"/>
        </w:rPr>
        <w:t xml:space="preserve">Сущенко Л.П. </w:t>
      </w:r>
      <w:proofErr w:type="gramStart"/>
      <w:r w:rsidRPr="0053012C">
        <w:rPr>
          <w:rFonts w:ascii="Times New Roman" w:hAnsi="Times New Roman" w:cs="Times New Roman"/>
          <w:color w:val="auto"/>
          <w:sz w:val="28"/>
          <w:szCs w:val="28"/>
        </w:rPr>
        <w:t>Соц</w:t>
      </w:r>
      <w:proofErr w:type="gramEnd"/>
      <w:r w:rsidRPr="0053012C">
        <w:rPr>
          <w:rFonts w:ascii="Times New Roman" w:hAnsi="Times New Roman" w:cs="Times New Roman"/>
          <w:color w:val="auto"/>
          <w:sz w:val="28"/>
          <w:szCs w:val="28"/>
        </w:rPr>
        <w:t xml:space="preserve">іальні технології культивування здорового способу життя людини. Запоріжжя: Запоріз. держ. ун-т., 1999. 308 </w:t>
      </w:r>
      <w:proofErr w:type="gramStart"/>
      <w:r w:rsidRPr="0053012C">
        <w:rPr>
          <w:rFonts w:ascii="Times New Roman" w:hAnsi="Times New Roman" w:cs="Times New Roman"/>
          <w:color w:val="auto"/>
          <w:sz w:val="28"/>
          <w:szCs w:val="28"/>
        </w:rPr>
        <w:t>с</w:t>
      </w:r>
      <w:bookmarkEnd w:id="153"/>
      <w:proofErr w:type="gramEnd"/>
    </w:p>
    <w:p w:rsidR="00FB2421" w:rsidRPr="0053012C" w:rsidRDefault="00FB2421" w:rsidP="00310F6A">
      <w:pPr>
        <w:pStyle w:val="10"/>
        <w:numPr>
          <w:ilvl w:val="0"/>
          <w:numId w:val="31"/>
        </w:numPr>
        <w:shd w:val="clear" w:color="auto" w:fill="auto"/>
        <w:tabs>
          <w:tab w:val="left" w:pos="714"/>
        </w:tabs>
        <w:ind w:left="0" w:firstLine="698"/>
      </w:pPr>
      <w:bookmarkStart w:id="154" w:name="_Ref90056330"/>
      <w:r w:rsidRPr="0053012C">
        <w:t>Теория и методика физического воспитания: учеб</w:t>
      </w:r>
      <w:proofErr w:type="gramStart"/>
      <w:r w:rsidRPr="0053012C">
        <w:t>.</w:t>
      </w:r>
      <w:proofErr w:type="gramEnd"/>
      <w:r w:rsidRPr="0053012C">
        <w:t xml:space="preserve"> </w:t>
      </w:r>
      <w:proofErr w:type="gramStart"/>
      <w:r w:rsidRPr="0053012C">
        <w:t>д</w:t>
      </w:r>
      <w:proofErr w:type="gramEnd"/>
      <w:r w:rsidRPr="0053012C">
        <w:t xml:space="preserve">ля ин-тов физ. культуры </w:t>
      </w:r>
      <w:r w:rsidR="0053012C">
        <w:t xml:space="preserve"> </w:t>
      </w:r>
      <w:r w:rsidRPr="0053012C">
        <w:t xml:space="preserve"> под ред. Л. П. Матвеева и А. Д. Новикова. - 2-е изд., испр. и </w:t>
      </w:r>
      <w:r w:rsidRPr="0053012C">
        <w:lastRenderedPageBreak/>
        <w:t xml:space="preserve">доп. Москва. Физкультура и спорт, 2000. 256 </w:t>
      </w:r>
      <w:proofErr w:type="gramStart"/>
      <w:r w:rsidRPr="0053012C">
        <w:t>с</w:t>
      </w:r>
      <w:proofErr w:type="gramEnd"/>
      <w:r w:rsidRPr="0053012C">
        <w:t>.</w:t>
      </w:r>
      <w:bookmarkEnd w:id="154"/>
    </w:p>
    <w:p w:rsidR="00FB2421" w:rsidRPr="0053012C" w:rsidRDefault="00FB2421" w:rsidP="00310F6A">
      <w:pPr>
        <w:pStyle w:val="10"/>
        <w:numPr>
          <w:ilvl w:val="0"/>
          <w:numId w:val="31"/>
        </w:numPr>
        <w:shd w:val="clear" w:color="auto" w:fill="auto"/>
        <w:tabs>
          <w:tab w:val="left" w:pos="714"/>
        </w:tabs>
        <w:ind w:left="0" w:firstLine="698"/>
      </w:pPr>
      <w:bookmarkStart w:id="155" w:name="_Ref90207547"/>
      <w:r w:rsidRPr="0053012C">
        <w:t>Физиологическая и психологическая характеристика бокса</w:t>
      </w:r>
      <w:proofErr w:type="gramStart"/>
      <w:r w:rsidRPr="0053012C">
        <w:t xml:space="preserve"> :</w:t>
      </w:r>
      <w:proofErr w:type="gramEnd"/>
      <w:r w:rsidRPr="0053012C">
        <w:t xml:space="preserve"> Бокс. Учебник для и</w:t>
      </w:r>
      <w:proofErr w:type="gramStart"/>
      <w:r w:rsidRPr="0053012C">
        <w:t>н-</w:t>
      </w:r>
      <w:proofErr w:type="gramEnd"/>
      <w:r w:rsidRPr="0053012C">
        <w:t xml:space="preserve"> тов физической культуры. </w:t>
      </w:r>
      <w:r w:rsidR="0053012C">
        <w:t xml:space="preserve"> </w:t>
      </w:r>
      <w:r w:rsidRPr="0053012C">
        <w:rPr>
          <w:lang w:val="uk-UA"/>
        </w:rPr>
        <w:t xml:space="preserve"> под ред.</w:t>
      </w:r>
      <w:r w:rsidRPr="0053012C">
        <w:t xml:space="preserve"> И. П. Дегтярев, </w:t>
      </w:r>
      <w:r w:rsidRPr="0053012C">
        <w:rPr>
          <w:lang w:val="en-US" w:bidi="en-US"/>
        </w:rPr>
        <w:t>A</w:t>
      </w:r>
      <w:r w:rsidRPr="0053012C">
        <w:rPr>
          <w:lang w:bidi="en-US"/>
        </w:rPr>
        <w:t xml:space="preserve">. </w:t>
      </w:r>
      <w:r w:rsidRPr="0053012C">
        <w:rPr>
          <w:lang w:val="en-US" w:bidi="en-US"/>
        </w:rPr>
        <w:t>B</w:t>
      </w:r>
      <w:r w:rsidRPr="0053012C">
        <w:rPr>
          <w:lang w:bidi="en-US"/>
        </w:rPr>
        <w:t xml:space="preserve">. </w:t>
      </w:r>
      <w:r w:rsidRPr="0053012C">
        <w:t xml:space="preserve">Родионов, </w:t>
      </w:r>
      <w:r w:rsidRPr="0053012C">
        <w:rPr>
          <w:lang w:val="en-US" w:bidi="en-US"/>
        </w:rPr>
        <w:t>H</w:t>
      </w:r>
      <w:r w:rsidRPr="0053012C">
        <w:rPr>
          <w:lang w:bidi="en-US"/>
        </w:rPr>
        <w:t xml:space="preserve">. </w:t>
      </w:r>
      <w:r w:rsidRPr="0053012C">
        <w:rPr>
          <w:lang w:val="en-US" w:bidi="en-US"/>
        </w:rPr>
        <w:t>A</w:t>
      </w:r>
      <w:r w:rsidRPr="0053012C">
        <w:rPr>
          <w:lang w:bidi="en-US"/>
        </w:rPr>
        <w:t xml:space="preserve">. </w:t>
      </w:r>
      <w:r w:rsidRPr="0053012C">
        <w:t xml:space="preserve">Худадов, В. Г. Черный </w:t>
      </w:r>
      <w:r w:rsidR="00324512">
        <w:t>Москва: Физкультура и спорт, 19</w:t>
      </w:r>
      <w:r w:rsidR="00324512">
        <w:rPr>
          <w:lang w:val="uk-UA"/>
        </w:rPr>
        <w:t>9</w:t>
      </w:r>
      <w:r w:rsidRPr="0053012C">
        <w:t>9. С.71-89.</w:t>
      </w:r>
      <w:bookmarkEnd w:id="155"/>
    </w:p>
    <w:p w:rsidR="00FB2421" w:rsidRPr="0053012C" w:rsidRDefault="00FB2421" w:rsidP="00310F6A">
      <w:pPr>
        <w:pStyle w:val="10"/>
        <w:numPr>
          <w:ilvl w:val="0"/>
          <w:numId w:val="31"/>
        </w:numPr>
        <w:shd w:val="clear" w:color="auto" w:fill="auto"/>
        <w:tabs>
          <w:tab w:val="left" w:pos="714"/>
        </w:tabs>
        <w:ind w:left="0" w:firstLine="698"/>
      </w:pPr>
      <w:bookmarkStart w:id="156" w:name="_Ref90207561"/>
      <w:r w:rsidRPr="0053012C">
        <w:t>Филимонов В. И. Бокс. Спортивно-техническая и физическая подготовка. Москва: ИНСАН, 2000. 432 с.</w:t>
      </w:r>
      <w:bookmarkEnd w:id="156"/>
    </w:p>
    <w:p w:rsidR="00FB2421" w:rsidRPr="0053012C" w:rsidRDefault="00FB2421" w:rsidP="00310F6A">
      <w:pPr>
        <w:pStyle w:val="10"/>
        <w:numPr>
          <w:ilvl w:val="0"/>
          <w:numId w:val="31"/>
        </w:numPr>
        <w:shd w:val="clear" w:color="auto" w:fill="auto"/>
        <w:tabs>
          <w:tab w:val="left" w:pos="714"/>
        </w:tabs>
        <w:ind w:left="0" w:firstLine="698"/>
      </w:pPr>
      <w:bookmarkStart w:id="157" w:name="_Ref90206979"/>
      <w:r w:rsidRPr="0053012C">
        <w:t xml:space="preserve">Филимонов В. И. Физическая подготовка боксера. МОСКВА, 1990. 160 </w:t>
      </w:r>
      <w:proofErr w:type="gramStart"/>
      <w:r w:rsidRPr="0053012C">
        <w:t>с</w:t>
      </w:r>
      <w:proofErr w:type="gramEnd"/>
      <w:r w:rsidRPr="0053012C">
        <w:t>.</w:t>
      </w:r>
      <w:bookmarkEnd w:id="157"/>
    </w:p>
    <w:p w:rsidR="00FB2421" w:rsidRPr="0053012C" w:rsidRDefault="00FB2421" w:rsidP="00310F6A">
      <w:pPr>
        <w:pStyle w:val="10"/>
        <w:numPr>
          <w:ilvl w:val="0"/>
          <w:numId w:val="31"/>
        </w:numPr>
        <w:shd w:val="clear" w:color="auto" w:fill="auto"/>
        <w:tabs>
          <w:tab w:val="left" w:pos="714"/>
        </w:tabs>
        <w:ind w:left="0" w:firstLine="698"/>
      </w:pPr>
      <w:bookmarkStart w:id="158" w:name="_Ref90056766"/>
      <w:r w:rsidRPr="0053012C">
        <w:t>Филин В. П. Основы юношеского спорта</w:t>
      </w:r>
      <w:proofErr w:type="gramStart"/>
      <w:r w:rsidRPr="0053012C">
        <w:t>.</w:t>
      </w:r>
      <w:proofErr w:type="gramEnd"/>
      <w:r w:rsidRPr="0053012C">
        <w:t xml:space="preserve"> </w:t>
      </w:r>
      <w:r w:rsidR="0053012C">
        <w:t xml:space="preserve"> </w:t>
      </w:r>
      <w:r w:rsidRPr="0053012C">
        <w:rPr>
          <w:lang w:val="uk-UA"/>
        </w:rPr>
        <w:t xml:space="preserve"> </w:t>
      </w:r>
      <w:proofErr w:type="gramStart"/>
      <w:r w:rsidRPr="0053012C">
        <w:rPr>
          <w:lang w:val="uk-UA"/>
        </w:rPr>
        <w:t>п</w:t>
      </w:r>
      <w:proofErr w:type="gramEnd"/>
      <w:r w:rsidRPr="0053012C">
        <w:rPr>
          <w:lang w:val="uk-UA"/>
        </w:rPr>
        <w:t>од ред.</w:t>
      </w:r>
      <w:r w:rsidRPr="0053012C">
        <w:t xml:space="preserve"> В.П. Филин, Н.А. Фомин. </w:t>
      </w:r>
      <w:r w:rsidR="00324512">
        <w:t>Москва: Физкультура и спорт, 19</w:t>
      </w:r>
      <w:r w:rsidR="00324512">
        <w:rPr>
          <w:lang w:val="uk-UA"/>
        </w:rPr>
        <w:t>9</w:t>
      </w:r>
      <w:r w:rsidRPr="0053012C">
        <w:t xml:space="preserve">0. 255 </w:t>
      </w:r>
      <w:proofErr w:type="gramStart"/>
      <w:r w:rsidRPr="0053012C">
        <w:t>с</w:t>
      </w:r>
      <w:proofErr w:type="gramEnd"/>
      <w:r w:rsidRPr="0053012C">
        <w:t>.</w:t>
      </w:r>
      <w:bookmarkEnd w:id="158"/>
    </w:p>
    <w:p w:rsidR="00FB2421" w:rsidRPr="0053012C" w:rsidRDefault="00FB2421" w:rsidP="00310F6A">
      <w:pPr>
        <w:pStyle w:val="10"/>
        <w:numPr>
          <w:ilvl w:val="0"/>
          <w:numId w:val="31"/>
        </w:numPr>
        <w:shd w:val="clear" w:color="auto" w:fill="auto"/>
        <w:tabs>
          <w:tab w:val="left" w:pos="714"/>
        </w:tabs>
        <w:ind w:left="0" w:firstLine="698"/>
      </w:pPr>
      <w:bookmarkStart w:id="159" w:name="_Ref90056696"/>
      <w:r w:rsidRPr="0053012C">
        <w:t>Филин В. П. Проблема совершенствования двигательных (физических) качеств детей школьного возраста в процессе специальной тренировки: Автореф. дисс. доктора пед. наук.</w:t>
      </w:r>
      <w:r w:rsidRPr="0053012C">
        <w:rPr>
          <w:lang w:val="uk-UA"/>
        </w:rPr>
        <w:t xml:space="preserve"> 13.00.04.</w:t>
      </w:r>
      <w:r w:rsidRPr="0053012C">
        <w:t xml:space="preserve"> Ленинград, 19</w:t>
      </w:r>
      <w:r w:rsidR="00324512">
        <w:rPr>
          <w:lang w:val="uk-UA"/>
        </w:rPr>
        <w:t>9</w:t>
      </w:r>
      <w:r w:rsidR="00324512">
        <w:t>0.</w:t>
      </w:r>
      <w:r w:rsidR="00324512">
        <w:rPr>
          <w:lang w:val="uk-UA"/>
        </w:rPr>
        <w:t> </w:t>
      </w:r>
      <w:r w:rsidR="00324512">
        <w:t>45</w:t>
      </w:r>
      <w:r w:rsidR="00324512">
        <w:rPr>
          <w:lang w:val="uk-UA"/>
        </w:rPr>
        <w:t> </w:t>
      </w:r>
      <w:proofErr w:type="gramStart"/>
      <w:r w:rsidRPr="0053012C">
        <w:t>с</w:t>
      </w:r>
      <w:proofErr w:type="gramEnd"/>
      <w:r w:rsidRPr="0053012C">
        <w:t>.</w:t>
      </w:r>
      <w:bookmarkEnd w:id="159"/>
    </w:p>
    <w:p w:rsidR="00FB2421" w:rsidRPr="0053012C" w:rsidRDefault="00FB2421" w:rsidP="00310F6A">
      <w:pPr>
        <w:pStyle w:val="10"/>
        <w:numPr>
          <w:ilvl w:val="0"/>
          <w:numId w:val="31"/>
        </w:numPr>
        <w:shd w:val="clear" w:color="auto" w:fill="auto"/>
        <w:tabs>
          <w:tab w:val="left" w:pos="695"/>
        </w:tabs>
        <w:ind w:left="0" w:firstLine="698"/>
      </w:pPr>
      <w:bookmarkStart w:id="160" w:name="_Ref90056774"/>
      <w:r w:rsidRPr="0053012C">
        <w:t xml:space="preserve">Фомин </w:t>
      </w:r>
      <w:r w:rsidRPr="0053012C">
        <w:rPr>
          <w:lang w:val="en-US" w:bidi="en-US"/>
        </w:rPr>
        <w:t>H</w:t>
      </w:r>
      <w:r w:rsidRPr="0053012C">
        <w:rPr>
          <w:lang w:bidi="en-US"/>
        </w:rPr>
        <w:t xml:space="preserve">. </w:t>
      </w:r>
      <w:r w:rsidRPr="0053012C">
        <w:rPr>
          <w:lang w:val="en-US" w:bidi="en-US"/>
        </w:rPr>
        <w:t>A</w:t>
      </w:r>
      <w:r w:rsidRPr="0053012C">
        <w:rPr>
          <w:lang w:bidi="en-US"/>
        </w:rPr>
        <w:t xml:space="preserve">. </w:t>
      </w:r>
      <w:r w:rsidRPr="0053012C">
        <w:t xml:space="preserve">На пути к спортивному мастерству (адаптация юных спортсменов к физическим нагрузкам). </w:t>
      </w:r>
      <w:r w:rsidR="0053012C">
        <w:t xml:space="preserve"> </w:t>
      </w:r>
      <w:r w:rsidRPr="0053012C">
        <w:rPr>
          <w:lang w:val="uk-UA"/>
        </w:rPr>
        <w:t xml:space="preserve"> под ред.</w:t>
      </w:r>
      <w:r w:rsidRPr="0053012C">
        <w:t xml:space="preserve"> Н. А. Фомин, В. П. Филин. Москва: Физкультура и спорт, 1986. 159 </w:t>
      </w:r>
      <w:proofErr w:type="gramStart"/>
      <w:r w:rsidRPr="0053012C">
        <w:t>с</w:t>
      </w:r>
      <w:proofErr w:type="gramEnd"/>
      <w:r w:rsidRPr="0053012C">
        <w:t>.</w:t>
      </w:r>
      <w:bookmarkEnd w:id="160"/>
    </w:p>
    <w:p w:rsidR="00FB2421" w:rsidRPr="0053012C" w:rsidRDefault="00FB2421" w:rsidP="00310F6A">
      <w:pPr>
        <w:pStyle w:val="10"/>
        <w:numPr>
          <w:ilvl w:val="0"/>
          <w:numId w:val="31"/>
        </w:numPr>
        <w:shd w:val="clear" w:color="auto" w:fill="auto"/>
        <w:tabs>
          <w:tab w:val="left" w:pos="695"/>
        </w:tabs>
        <w:ind w:left="0" w:firstLine="698"/>
      </w:pPr>
      <w:bookmarkStart w:id="161" w:name="_Ref90056624"/>
      <w:r w:rsidRPr="0053012C">
        <w:t>Фомин Н. А. Возрастные основы физического воспитания</w:t>
      </w:r>
      <w:proofErr w:type="gramStart"/>
      <w:r w:rsidRPr="0053012C">
        <w:t>.</w:t>
      </w:r>
      <w:proofErr w:type="gramEnd"/>
      <w:r w:rsidRPr="0053012C">
        <w:t xml:space="preserve"> </w:t>
      </w:r>
      <w:r w:rsidR="0053012C">
        <w:t xml:space="preserve"> </w:t>
      </w:r>
      <w:r w:rsidRPr="0053012C">
        <w:rPr>
          <w:lang w:val="uk-UA"/>
        </w:rPr>
        <w:t xml:space="preserve"> </w:t>
      </w:r>
      <w:proofErr w:type="gramStart"/>
      <w:r w:rsidRPr="0053012C">
        <w:rPr>
          <w:lang w:val="uk-UA"/>
        </w:rPr>
        <w:t>п</w:t>
      </w:r>
      <w:proofErr w:type="gramEnd"/>
      <w:r w:rsidRPr="0053012C">
        <w:rPr>
          <w:lang w:val="uk-UA"/>
        </w:rPr>
        <w:t>од ред.</w:t>
      </w:r>
      <w:r w:rsidRPr="0053012C">
        <w:t xml:space="preserve"> Н. А. Фомин, В. П. Филин. Москва: Физкультура и спорт, 2004. 458 </w:t>
      </w:r>
      <w:proofErr w:type="gramStart"/>
      <w:r w:rsidRPr="0053012C">
        <w:t>с</w:t>
      </w:r>
      <w:proofErr w:type="gramEnd"/>
      <w:r w:rsidRPr="0053012C">
        <w:t>.</w:t>
      </w:r>
      <w:bookmarkEnd w:id="161"/>
    </w:p>
    <w:p w:rsidR="00FB2421" w:rsidRPr="0053012C" w:rsidRDefault="00FB2421" w:rsidP="00310F6A">
      <w:pPr>
        <w:pStyle w:val="10"/>
        <w:numPr>
          <w:ilvl w:val="0"/>
          <w:numId w:val="31"/>
        </w:numPr>
        <w:shd w:val="clear" w:color="auto" w:fill="auto"/>
        <w:tabs>
          <w:tab w:val="left" w:pos="695"/>
        </w:tabs>
        <w:ind w:left="0" w:firstLine="698"/>
      </w:pPr>
      <w:bookmarkStart w:id="162" w:name="_Ref90056396"/>
      <w:r w:rsidRPr="0053012C">
        <w:t>Фомин Н. А. Физиологические основы двигательной активности</w:t>
      </w:r>
      <w:proofErr w:type="gramStart"/>
      <w:r w:rsidRPr="0053012C">
        <w:t>.</w:t>
      </w:r>
      <w:proofErr w:type="gramEnd"/>
      <w:r w:rsidRPr="0053012C">
        <w:t xml:space="preserve"> </w:t>
      </w:r>
      <w:r w:rsidR="0053012C">
        <w:t xml:space="preserve"> </w:t>
      </w:r>
      <w:r w:rsidRPr="0053012C">
        <w:rPr>
          <w:lang w:val="uk-UA"/>
        </w:rPr>
        <w:t xml:space="preserve"> </w:t>
      </w:r>
      <w:proofErr w:type="gramStart"/>
      <w:r w:rsidRPr="0053012C">
        <w:rPr>
          <w:lang w:val="uk-UA"/>
        </w:rPr>
        <w:t>п</w:t>
      </w:r>
      <w:proofErr w:type="gramEnd"/>
      <w:r w:rsidRPr="0053012C">
        <w:rPr>
          <w:lang w:val="uk-UA"/>
        </w:rPr>
        <w:t>од ред.</w:t>
      </w:r>
      <w:r w:rsidRPr="0053012C">
        <w:t xml:space="preserve"> Н.</w:t>
      </w:r>
      <w:r w:rsidRPr="0053012C">
        <w:rPr>
          <w:lang w:val="uk-UA"/>
        </w:rPr>
        <w:t xml:space="preserve"> </w:t>
      </w:r>
      <w:r w:rsidRPr="0053012C">
        <w:t>А.</w:t>
      </w:r>
      <w:r w:rsidRPr="0053012C">
        <w:rPr>
          <w:lang w:val="uk-UA"/>
        </w:rPr>
        <w:t xml:space="preserve"> </w:t>
      </w:r>
      <w:r w:rsidRPr="0053012C">
        <w:t>Фомин, С.</w:t>
      </w:r>
      <w:r w:rsidRPr="0053012C">
        <w:rPr>
          <w:lang w:val="uk-UA"/>
        </w:rPr>
        <w:t xml:space="preserve"> </w:t>
      </w:r>
      <w:r w:rsidRPr="0053012C">
        <w:t>П. Вавилов. Москва: ФиС, 1991. 430с.</w:t>
      </w:r>
      <w:bookmarkEnd w:id="162"/>
    </w:p>
    <w:p w:rsidR="00FB2421" w:rsidRPr="0053012C" w:rsidRDefault="00FB2421" w:rsidP="00310F6A">
      <w:pPr>
        <w:pStyle w:val="10"/>
        <w:numPr>
          <w:ilvl w:val="0"/>
          <w:numId w:val="31"/>
        </w:numPr>
        <w:shd w:val="clear" w:color="auto" w:fill="auto"/>
        <w:tabs>
          <w:tab w:val="left" w:pos="695"/>
        </w:tabs>
        <w:ind w:left="0" w:firstLine="698"/>
      </w:pPr>
      <w:bookmarkStart w:id="163" w:name="_Ref90056345"/>
      <w:r w:rsidRPr="0053012C">
        <w:t>Холодов, Ж. К. Теория и методика физического воспитания и спорта.: учеб</w:t>
      </w:r>
      <w:proofErr w:type="gramStart"/>
      <w:r w:rsidRPr="0053012C">
        <w:t>.</w:t>
      </w:r>
      <w:proofErr w:type="gramEnd"/>
      <w:r w:rsidRPr="0053012C">
        <w:t xml:space="preserve"> </w:t>
      </w:r>
      <w:proofErr w:type="gramStart"/>
      <w:r w:rsidRPr="0053012C">
        <w:t>п</w:t>
      </w:r>
      <w:proofErr w:type="gramEnd"/>
      <w:r w:rsidRPr="0053012C">
        <w:t xml:space="preserve">особие </w:t>
      </w:r>
      <w:r w:rsidR="0053012C">
        <w:t xml:space="preserve"> </w:t>
      </w:r>
      <w:r w:rsidRPr="0053012C">
        <w:rPr>
          <w:lang w:val="uk-UA"/>
        </w:rPr>
        <w:t xml:space="preserve"> под ред.</w:t>
      </w:r>
      <w:r w:rsidRPr="0053012C">
        <w:t xml:space="preserve"> Ж. К. Холодов, </w:t>
      </w:r>
      <w:r w:rsidRPr="0053012C">
        <w:rPr>
          <w:lang w:val="en-US" w:bidi="en-US"/>
        </w:rPr>
        <w:t>B</w:t>
      </w:r>
      <w:r w:rsidRPr="0053012C">
        <w:rPr>
          <w:lang w:bidi="en-US"/>
        </w:rPr>
        <w:t xml:space="preserve">. </w:t>
      </w:r>
      <w:r w:rsidRPr="0053012C">
        <w:rPr>
          <w:lang w:val="en-US" w:bidi="en-US"/>
        </w:rPr>
        <w:t>C</w:t>
      </w:r>
      <w:r w:rsidRPr="0053012C">
        <w:rPr>
          <w:lang w:bidi="en-US"/>
        </w:rPr>
        <w:t xml:space="preserve">. </w:t>
      </w:r>
      <w:r w:rsidRPr="0053012C">
        <w:t>Кузнецов. Москва: Академия, 2003. 480 с.</w:t>
      </w:r>
      <w:bookmarkEnd w:id="163"/>
    </w:p>
    <w:p w:rsidR="00FB2421" w:rsidRPr="0053012C" w:rsidRDefault="00FB2421" w:rsidP="00310F6A">
      <w:pPr>
        <w:pStyle w:val="10"/>
        <w:numPr>
          <w:ilvl w:val="0"/>
          <w:numId w:val="31"/>
        </w:numPr>
        <w:shd w:val="clear" w:color="auto" w:fill="auto"/>
        <w:tabs>
          <w:tab w:val="left" w:pos="695"/>
        </w:tabs>
        <w:ind w:left="0" w:firstLine="698"/>
      </w:pPr>
      <w:bookmarkStart w:id="164" w:name="_Ref90207359"/>
      <w:r w:rsidRPr="0053012C">
        <w:t xml:space="preserve">Худадов </w:t>
      </w:r>
      <w:r w:rsidRPr="0053012C">
        <w:rPr>
          <w:lang w:val="en-US" w:bidi="en-US"/>
        </w:rPr>
        <w:t>H</w:t>
      </w:r>
      <w:r w:rsidRPr="0053012C">
        <w:rPr>
          <w:lang w:bidi="en-US"/>
        </w:rPr>
        <w:t xml:space="preserve">. </w:t>
      </w:r>
      <w:r w:rsidRPr="0053012C">
        <w:rPr>
          <w:lang w:val="en-US" w:bidi="en-US"/>
        </w:rPr>
        <w:t>A</w:t>
      </w:r>
      <w:r w:rsidRPr="0053012C">
        <w:rPr>
          <w:lang w:bidi="en-US"/>
        </w:rPr>
        <w:t xml:space="preserve">. </w:t>
      </w:r>
      <w:r w:rsidRPr="0053012C">
        <w:t xml:space="preserve">Быстрота реакции у боксеров и методика ее </w:t>
      </w:r>
      <w:proofErr w:type="gramStart"/>
      <w:r w:rsidRPr="0053012C">
        <w:t>развития :</w:t>
      </w:r>
      <w:proofErr w:type="gramEnd"/>
      <w:r w:rsidRPr="0053012C">
        <w:t xml:space="preserve"> Психология спорта. </w:t>
      </w:r>
      <w:r w:rsidR="00324512">
        <w:t>Москва: Физкультура и спорт, 19</w:t>
      </w:r>
      <w:r w:rsidR="00324512">
        <w:rPr>
          <w:lang w:val="uk-UA"/>
        </w:rPr>
        <w:t>9</w:t>
      </w:r>
      <w:r w:rsidRPr="0053012C">
        <w:t>9.С.147-174.</w:t>
      </w:r>
      <w:bookmarkEnd w:id="164"/>
    </w:p>
    <w:sectPr w:rsidR="00FB2421" w:rsidRPr="0053012C" w:rsidSect="00241264">
      <w:headerReference w:type="default" r:id="rId23"/>
      <w:pgSz w:w="11906" w:h="16838"/>
      <w:pgMar w:top="1012" w:right="850" w:bottom="1134" w:left="1701" w:header="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E61" w:rsidRDefault="008B1E61" w:rsidP="0035108F">
      <w:pPr>
        <w:spacing w:line="240" w:lineRule="auto"/>
      </w:pPr>
      <w:r>
        <w:separator/>
      </w:r>
    </w:p>
  </w:endnote>
  <w:endnote w:type="continuationSeparator" w:id="0">
    <w:p w:rsidR="008B1E61" w:rsidRDefault="008B1E61" w:rsidP="003510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E61" w:rsidRDefault="008B1E61" w:rsidP="0035108F">
      <w:pPr>
        <w:spacing w:line="240" w:lineRule="auto"/>
      </w:pPr>
      <w:r>
        <w:separator/>
      </w:r>
    </w:p>
  </w:footnote>
  <w:footnote w:type="continuationSeparator" w:id="0">
    <w:p w:rsidR="008B1E61" w:rsidRDefault="008B1E61" w:rsidP="003510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921969"/>
      <w:docPartObj>
        <w:docPartGallery w:val="Page Numbers (Top of Page)"/>
        <w:docPartUnique/>
      </w:docPartObj>
    </w:sdtPr>
    <w:sdtContent>
      <w:p w:rsidR="00874039" w:rsidRDefault="008317CB">
        <w:pPr>
          <w:pStyle w:val="af0"/>
          <w:jc w:val="right"/>
        </w:pPr>
        <w:fldSimple w:instr=" PAGE   \* MERGEFORMAT ">
          <w:r w:rsidR="00E52EE5">
            <w:rPr>
              <w:noProof/>
            </w:rPr>
            <w:t>47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39" w:rsidRPr="00D35D21" w:rsidRDefault="00874039" w:rsidP="00405CBF"/>
  <w:p w:rsidR="00874039" w:rsidRPr="00D35D21" w:rsidRDefault="00874039" w:rsidP="00405CB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404124"/>
      <w:docPartObj>
        <w:docPartGallery w:val="Page Numbers (Top of Page)"/>
        <w:docPartUnique/>
      </w:docPartObj>
    </w:sdtPr>
    <w:sdtEndPr>
      <w:rPr>
        <w:sz w:val="24"/>
        <w:szCs w:val="24"/>
      </w:rPr>
    </w:sdtEndPr>
    <w:sdtContent>
      <w:p w:rsidR="00874039" w:rsidRPr="00241264" w:rsidRDefault="008317CB" w:rsidP="00241264">
        <w:pPr>
          <w:pStyle w:val="af0"/>
          <w:spacing w:before="480"/>
          <w:jc w:val="right"/>
        </w:pPr>
        <w:r w:rsidRPr="00241264">
          <w:rPr>
            <w:sz w:val="24"/>
            <w:szCs w:val="24"/>
          </w:rPr>
          <w:fldChar w:fldCharType="begin"/>
        </w:r>
        <w:r w:rsidR="00874039" w:rsidRPr="00241264">
          <w:rPr>
            <w:sz w:val="24"/>
            <w:szCs w:val="24"/>
          </w:rPr>
          <w:instrText>PAGE   \* MERGEFORMAT</w:instrText>
        </w:r>
        <w:r w:rsidRPr="00241264">
          <w:rPr>
            <w:sz w:val="24"/>
            <w:szCs w:val="24"/>
          </w:rPr>
          <w:fldChar w:fldCharType="separate"/>
        </w:r>
        <w:r w:rsidR="00E52EE5">
          <w:rPr>
            <w:noProof/>
            <w:sz w:val="24"/>
            <w:szCs w:val="24"/>
          </w:rPr>
          <w:t>68</w:t>
        </w:r>
        <w:r w:rsidRPr="00241264">
          <w:rPr>
            <w:sz w:val="24"/>
            <w:szCs w:val="24"/>
          </w:rPr>
          <w:fldChar w:fldCharType="end"/>
        </w:r>
      </w:p>
    </w:sdtContent>
  </w:sdt>
  <w:p w:rsidR="00874039" w:rsidRDefault="0087403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A40"/>
    <w:multiLevelType w:val="hybridMultilevel"/>
    <w:tmpl w:val="F76EE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93204"/>
    <w:multiLevelType w:val="hybridMultilevel"/>
    <w:tmpl w:val="14B82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86347"/>
    <w:multiLevelType w:val="multilevel"/>
    <w:tmpl w:val="F8C4F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80B2F"/>
    <w:multiLevelType w:val="hybridMultilevel"/>
    <w:tmpl w:val="8ECA7C36"/>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C8122D"/>
    <w:multiLevelType w:val="hybridMultilevel"/>
    <w:tmpl w:val="F8AC8CB4"/>
    <w:lvl w:ilvl="0" w:tplc="777C6C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307AE"/>
    <w:multiLevelType w:val="hybridMultilevel"/>
    <w:tmpl w:val="9DA8A5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BE72D6"/>
    <w:multiLevelType w:val="hybridMultilevel"/>
    <w:tmpl w:val="4B18606E"/>
    <w:lvl w:ilvl="0" w:tplc="CB680724">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724D96"/>
    <w:multiLevelType w:val="multilevel"/>
    <w:tmpl w:val="1B503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AF1587"/>
    <w:multiLevelType w:val="multilevel"/>
    <w:tmpl w:val="794AA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BA51B2"/>
    <w:multiLevelType w:val="hybridMultilevel"/>
    <w:tmpl w:val="FDC06C06"/>
    <w:lvl w:ilvl="0" w:tplc="D5C4705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D52B3"/>
    <w:multiLevelType w:val="multilevel"/>
    <w:tmpl w:val="EB5A8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C42D9E"/>
    <w:multiLevelType w:val="hybridMultilevel"/>
    <w:tmpl w:val="66960F9E"/>
    <w:lvl w:ilvl="0" w:tplc="777C6C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8FF4279"/>
    <w:multiLevelType w:val="hybridMultilevel"/>
    <w:tmpl w:val="A8AC75F8"/>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5B31A4"/>
    <w:multiLevelType w:val="multilevel"/>
    <w:tmpl w:val="42CAC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1D2838"/>
    <w:multiLevelType w:val="singleLevel"/>
    <w:tmpl w:val="5F70EA9E"/>
    <w:lvl w:ilvl="0">
      <w:start w:val="2"/>
      <w:numFmt w:val="decimal"/>
      <w:lvlText w:val="%1)"/>
      <w:legacy w:legacy="1" w:legacySpace="0" w:legacyIndent="201"/>
      <w:lvlJc w:val="left"/>
      <w:rPr>
        <w:rFonts w:ascii="Times New Roman" w:hAnsi="Times New Roman" w:cs="Times New Roman" w:hint="default"/>
      </w:rPr>
    </w:lvl>
  </w:abstractNum>
  <w:abstractNum w:abstractNumId="15">
    <w:nsid w:val="3FF42FAE"/>
    <w:multiLevelType w:val="multilevel"/>
    <w:tmpl w:val="A4386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8438A0"/>
    <w:multiLevelType w:val="hybridMultilevel"/>
    <w:tmpl w:val="228499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73024B"/>
    <w:multiLevelType w:val="multilevel"/>
    <w:tmpl w:val="D3FAA7AC"/>
    <w:lvl w:ilvl="0">
      <w:start w:val="1"/>
      <w:numFmt w:val="decimal"/>
      <w:lvlText w:val="%1."/>
      <w:lvlJc w:val="left"/>
      <w:pPr>
        <w:ind w:left="540" w:hanging="540"/>
      </w:pPr>
      <w:rPr>
        <w:rFonts w:hint="default"/>
      </w:rPr>
    </w:lvl>
    <w:lvl w:ilvl="1">
      <w:start w:val="1"/>
      <w:numFmt w:val="decimal"/>
      <w:lvlText w:val="%1.%2."/>
      <w:lvlJc w:val="left"/>
      <w:pPr>
        <w:ind w:left="1288"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4314296C"/>
    <w:multiLevelType w:val="multilevel"/>
    <w:tmpl w:val="6172B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85534E"/>
    <w:multiLevelType w:val="multilevel"/>
    <w:tmpl w:val="A92EC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807812"/>
    <w:multiLevelType w:val="multilevel"/>
    <w:tmpl w:val="87F67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A967DC"/>
    <w:multiLevelType w:val="multilevel"/>
    <w:tmpl w:val="8CBC7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993695"/>
    <w:multiLevelType w:val="hybridMultilevel"/>
    <w:tmpl w:val="55EA611C"/>
    <w:lvl w:ilvl="0" w:tplc="CAC8E30C">
      <w:start w:val="1"/>
      <w:numFmt w:val="decimal"/>
      <w:pStyle w:val="3"/>
      <w:lvlText w:val="1.%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9E27B6D"/>
    <w:multiLevelType w:val="hybridMultilevel"/>
    <w:tmpl w:val="94E829E2"/>
    <w:lvl w:ilvl="0" w:tplc="789ED518">
      <w:start w:val="1"/>
      <w:numFmt w:val="decimal"/>
      <w:pStyle w:val="30"/>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990D89"/>
    <w:multiLevelType w:val="multilevel"/>
    <w:tmpl w:val="126E75F8"/>
    <w:lvl w:ilvl="0">
      <w:start w:val="1"/>
      <w:numFmt w:val="none"/>
      <w:lvlText w:val=""/>
      <w:lvlJc w:val="left"/>
      <w:pPr>
        <w:ind w:left="432" w:hanging="432"/>
      </w:pPr>
      <w:rPr>
        <w:rFonts w:hint="default"/>
      </w:rPr>
    </w:lvl>
    <w:lvl w:ilvl="1">
      <w:start w:val="1"/>
      <w:numFmt w:val="decimal"/>
      <w:lvlText w:val="%2."/>
      <w:lvlJc w:val="left"/>
      <w:pPr>
        <w:ind w:left="576" w:hanging="576"/>
      </w:pPr>
      <w:rPr>
        <w:rFonts w:hint="default"/>
        <w:b w:val="0"/>
        <w:sz w:val="28"/>
        <w:szCs w:val="28"/>
      </w:rPr>
    </w:lvl>
    <w:lvl w:ilvl="2">
      <w:start w:val="1"/>
      <w:numFmt w:val="none"/>
      <w:lvlRestart w:val="0"/>
      <w:lvlText w:val="3.1."/>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5">
    <w:nsid w:val="609C7A56"/>
    <w:multiLevelType w:val="hybridMultilevel"/>
    <w:tmpl w:val="FA2C1108"/>
    <w:lvl w:ilvl="0" w:tplc="777C6C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3DC4869"/>
    <w:multiLevelType w:val="hybridMultilevel"/>
    <w:tmpl w:val="539AB5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5A6A18"/>
    <w:multiLevelType w:val="hybridMultilevel"/>
    <w:tmpl w:val="BD24C03E"/>
    <w:lvl w:ilvl="0" w:tplc="777C6C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C454F7E"/>
    <w:multiLevelType w:val="multilevel"/>
    <w:tmpl w:val="BF78F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7E3A92"/>
    <w:multiLevelType w:val="multilevel"/>
    <w:tmpl w:val="3BA0C4E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30">
    <w:nsid w:val="7A136CD6"/>
    <w:multiLevelType w:val="multilevel"/>
    <w:tmpl w:val="EB9C7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0"/>
  </w:num>
  <w:num w:numId="3">
    <w:abstractNumId w:val="21"/>
  </w:num>
  <w:num w:numId="4">
    <w:abstractNumId w:val="8"/>
  </w:num>
  <w:num w:numId="5">
    <w:abstractNumId w:val="13"/>
  </w:num>
  <w:num w:numId="6">
    <w:abstractNumId w:val="20"/>
  </w:num>
  <w:num w:numId="7">
    <w:abstractNumId w:val="2"/>
  </w:num>
  <w:num w:numId="8">
    <w:abstractNumId w:val="18"/>
  </w:num>
  <w:num w:numId="9">
    <w:abstractNumId w:val="7"/>
  </w:num>
  <w:num w:numId="10">
    <w:abstractNumId w:val="28"/>
  </w:num>
  <w:num w:numId="11">
    <w:abstractNumId w:val="15"/>
  </w:num>
  <w:num w:numId="12">
    <w:abstractNumId w:val="23"/>
  </w:num>
  <w:num w:numId="13">
    <w:abstractNumId w:val="24"/>
  </w:num>
  <w:num w:numId="14">
    <w:abstractNumId w:val="17"/>
  </w:num>
  <w:num w:numId="15">
    <w:abstractNumId w:val="17"/>
    <w:lvlOverride w:ilvl="0">
      <w:startOverride w:val="2"/>
    </w:lvlOverride>
    <w:lvlOverride w:ilvl="1">
      <w:startOverride w:val="1"/>
    </w:lvlOverride>
  </w:num>
  <w:num w:numId="16">
    <w:abstractNumId w:val="6"/>
  </w:num>
  <w:num w:numId="17">
    <w:abstractNumId w:val="19"/>
  </w:num>
  <w:num w:numId="18">
    <w:abstractNumId w:val="29"/>
  </w:num>
  <w:num w:numId="19">
    <w:abstractNumId w:val="22"/>
  </w:num>
  <w:num w:numId="20">
    <w:abstractNumId w:val="16"/>
  </w:num>
  <w:num w:numId="21">
    <w:abstractNumId w:val="12"/>
  </w:num>
  <w:num w:numId="22">
    <w:abstractNumId w:val="3"/>
  </w:num>
  <w:num w:numId="23">
    <w:abstractNumId w:val="5"/>
  </w:num>
  <w:num w:numId="24">
    <w:abstractNumId w:val="14"/>
  </w:num>
  <w:num w:numId="25">
    <w:abstractNumId w:val="4"/>
  </w:num>
  <w:num w:numId="26">
    <w:abstractNumId w:val="9"/>
  </w:num>
  <w:num w:numId="27">
    <w:abstractNumId w:val="25"/>
  </w:num>
  <w:num w:numId="28">
    <w:abstractNumId w:val="11"/>
  </w:num>
  <w:num w:numId="29">
    <w:abstractNumId w:val="27"/>
  </w:num>
  <w:num w:numId="30">
    <w:abstractNumId w:val="0"/>
  </w:num>
  <w:num w:numId="31">
    <w:abstractNumId w:val="26"/>
  </w:num>
  <w:num w:numId="32">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hideSpellingErrors/>
  <w:proofState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5D418E"/>
    <w:rsid w:val="0001047D"/>
    <w:rsid w:val="00010622"/>
    <w:rsid w:val="00010A2C"/>
    <w:rsid w:val="00015B62"/>
    <w:rsid w:val="00032791"/>
    <w:rsid w:val="000344E2"/>
    <w:rsid w:val="00035343"/>
    <w:rsid w:val="000372BA"/>
    <w:rsid w:val="00041219"/>
    <w:rsid w:val="00043B0C"/>
    <w:rsid w:val="0004607F"/>
    <w:rsid w:val="0005164A"/>
    <w:rsid w:val="00051F38"/>
    <w:rsid w:val="000578BE"/>
    <w:rsid w:val="00060BFD"/>
    <w:rsid w:val="000669D1"/>
    <w:rsid w:val="00074495"/>
    <w:rsid w:val="00074FE2"/>
    <w:rsid w:val="00076B82"/>
    <w:rsid w:val="00077169"/>
    <w:rsid w:val="000779EB"/>
    <w:rsid w:val="00083006"/>
    <w:rsid w:val="00096967"/>
    <w:rsid w:val="000C0AB7"/>
    <w:rsid w:val="000C33D8"/>
    <w:rsid w:val="000C37FA"/>
    <w:rsid w:val="000C68D7"/>
    <w:rsid w:val="000D26C4"/>
    <w:rsid w:val="000D65D6"/>
    <w:rsid w:val="000D7CC8"/>
    <w:rsid w:val="000E08FF"/>
    <w:rsid w:val="000E67D0"/>
    <w:rsid w:val="000F22F7"/>
    <w:rsid w:val="000F24D8"/>
    <w:rsid w:val="000F3DAF"/>
    <w:rsid w:val="000F6526"/>
    <w:rsid w:val="00101A17"/>
    <w:rsid w:val="00115A1E"/>
    <w:rsid w:val="00120204"/>
    <w:rsid w:val="00121579"/>
    <w:rsid w:val="001226AC"/>
    <w:rsid w:val="00131CC8"/>
    <w:rsid w:val="00133472"/>
    <w:rsid w:val="00140F62"/>
    <w:rsid w:val="00143843"/>
    <w:rsid w:val="001444FD"/>
    <w:rsid w:val="00146ECB"/>
    <w:rsid w:val="00147954"/>
    <w:rsid w:val="0015054A"/>
    <w:rsid w:val="00156943"/>
    <w:rsid w:val="00161EFC"/>
    <w:rsid w:val="001643E6"/>
    <w:rsid w:val="00167B52"/>
    <w:rsid w:val="00172DDE"/>
    <w:rsid w:val="001746CE"/>
    <w:rsid w:val="00181F37"/>
    <w:rsid w:val="001824DD"/>
    <w:rsid w:val="00182C9B"/>
    <w:rsid w:val="001838F3"/>
    <w:rsid w:val="001A1839"/>
    <w:rsid w:val="001B1920"/>
    <w:rsid w:val="001B2016"/>
    <w:rsid w:val="001B5300"/>
    <w:rsid w:val="001C36D8"/>
    <w:rsid w:val="001C79F0"/>
    <w:rsid w:val="001D3B17"/>
    <w:rsid w:val="001D611E"/>
    <w:rsid w:val="001E4CF9"/>
    <w:rsid w:val="001E66D0"/>
    <w:rsid w:val="001F4D88"/>
    <w:rsid w:val="001F68E3"/>
    <w:rsid w:val="001F7835"/>
    <w:rsid w:val="001F7B93"/>
    <w:rsid w:val="00204FFF"/>
    <w:rsid w:val="002124C4"/>
    <w:rsid w:val="00212C65"/>
    <w:rsid w:val="00214BB5"/>
    <w:rsid w:val="00215DFF"/>
    <w:rsid w:val="00226741"/>
    <w:rsid w:val="0023154C"/>
    <w:rsid w:val="0023446C"/>
    <w:rsid w:val="002347C6"/>
    <w:rsid w:val="0024026E"/>
    <w:rsid w:val="00241264"/>
    <w:rsid w:val="00241D58"/>
    <w:rsid w:val="0024431D"/>
    <w:rsid w:val="00245619"/>
    <w:rsid w:val="002462CB"/>
    <w:rsid w:val="00251F5A"/>
    <w:rsid w:val="00252B1C"/>
    <w:rsid w:val="002543CF"/>
    <w:rsid w:val="002565BD"/>
    <w:rsid w:val="00264ACF"/>
    <w:rsid w:val="00267BC1"/>
    <w:rsid w:val="002722ED"/>
    <w:rsid w:val="0027364B"/>
    <w:rsid w:val="002736E3"/>
    <w:rsid w:val="00275015"/>
    <w:rsid w:val="002750D5"/>
    <w:rsid w:val="00277067"/>
    <w:rsid w:val="00281B54"/>
    <w:rsid w:val="00284748"/>
    <w:rsid w:val="002859C4"/>
    <w:rsid w:val="002878EC"/>
    <w:rsid w:val="00295479"/>
    <w:rsid w:val="002A29DA"/>
    <w:rsid w:val="002B32BA"/>
    <w:rsid w:val="002B4E55"/>
    <w:rsid w:val="002B6845"/>
    <w:rsid w:val="002C045E"/>
    <w:rsid w:val="002C0ECA"/>
    <w:rsid w:val="002C42BA"/>
    <w:rsid w:val="002D0F35"/>
    <w:rsid w:val="002D24C8"/>
    <w:rsid w:val="002D48D7"/>
    <w:rsid w:val="002E0D33"/>
    <w:rsid w:val="002E1160"/>
    <w:rsid w:val="002E3697"/>
    <w:rsid w:val="002E5832"/>
    <w:rsid w:val="002E785C"/>
    <w:rsid w:val="002F365B"/>
    <w:rsid w:val="002F57A5"/>
    <w:rsid w:val="002F7999"/>
    <w:rsid w:val="00300CBA"/>
    <w:rsid w:val="00310F6A"/>
    <w:rsid w:val="00324512"/>
    <w:rsid w:val="0032456D"/>
    <w:rsid w:val="00325B01"/>
    <w:rsid w:val="003300B4"/>
    <w:rsid w:val="003405F4"/>
    <w:rsid w:val="00344504"/>
    <w:rsid w:val="0035108F"/>
    <w:rsid w:val="00351342"/>
    <w:rsid w:val="003577FD"/>
    <w:rsid w:val="0036002D"/>
    <w:rsid w:val="0036378D"/>
    <w:rsid w:val="003638C2"/>
    <w:rsid w:val="00370569"/>
    <w:rsid w:val="003710CD"/>
    <w:rsid w:val="00374F6C"/>
    <w:rsid w:val="00376450"/>
    <w:rsid w:val="003765BD"/>
    <w:rsid w:val="00377484"/>
    <w:rsid w:val="003778CF"/>
    <w:rsid w:val="003824EA"/>
    <w:rsid w:val="00382CA5"/>
    <w:rsid w:val="00383F4C"/>
    <w:rsid w:val="003909AE"/>
    <w:rsid w:val="0039382C"/>
    <w:rsid w:val="00393E66"/>
    <w:rsid w:val="0039584C"/>
    <w:rsid w:val="00397A56"/>
    <w:rsid w:val="003A44D6"/>
    <w:rsid w:val="003A591C"/>
    <w:rsid w:val="003B448C"/>
    <w:rsid w:val="003B4E26"/>
    <w:rsid w:val="003B5F14"/>
    <w:rsid w:val="003C1E5E"/>
    <w:rsid w:val="003C5EEE"/>
    <w:rsid w:val="003C6119"/>
    <w:rsid w:val="003D1843"/>
    <w:rsid w:val="003D27F6"/>
    <w:rsid w:val="003E3EDC"/>
    <w:rsid w:val="003E4FE1"/>
    <w:rsid w:val="003E660B"/>
    <w:rsid w:val="003F0FF1"/>
    <w:rsid w:val="00405CBF"/>
    <w:rsid w:val="00407340"/>
    <w:rsid w:val="00411C98"/>
    <w:rsid w:val="0042030E"/>
    <w:rsid w:val="0043620B"/>
    <w:rsid w:val="00440259"/>
    <w:rsid w:val="00444D78"/>
    <w:rsid w:val="0044505E"/>
    <w:rsid w:val="0044524C"/>
    <w:rsid w:val="00454606"/>
    <w:rsid w:val="00454A24"/>
    <w:rsid w:val="0045596F"/>
    <w:rsid w:val="00464AEB"/>
    <w:rsid w:val="00464B0E"/>
    <w:rsid w:val="004664CC"/>
    <w:rsid w:val="00471F1A"/>
    <w:rsid w:val="00494922"/>
    <w:rsid w:val="00497389"/>
    <w:rsid w:val="004A7B70"/>
    <w:rsid w:val="004B4463"/>
    <w:rsid w:val="004C41FE"/>
    <w:rsid w:val="004C4AF5"/>
    <w:rsid w:val="004C7F95"/>
    <w:rsid w:val="004D3C7E"/>
    <w:rsid w:val="004D4080"/>
    <w:rsid w:val="004D4A95"/>
    <w:rsid w:val="004D4FA1"/>
    <w:rsid w:val="004D680C"/>
    <w:rsid w:val="004E25FE"/>
    <w:rsid w:val="004E292F"/>
    <w:rsid w:val="004F3AFE"/>
    <w:rsid w:val="0050221D"/>
    <w:rsid w:val="00505770"/>
    <w:rsid w:val="00511ED2"/>
    <w:rsid w:val="00513135"/>
    <w:rsid w:val="005240B6"/>
    <w:rsid w:val="00525F29"/>
    <w:rsid w:val="005275A1"/>
    <w:rsid w:val="0053012C"/>
    <w:rsid w:val="00531299"/>
    <w:rsid w:val="00531D6D"/>
    <w:rsid w:val="00532187"/>
    <w:rsid w:val="00533419"/>
    <w:rsid w:val="00535869"/>
    <w:rsid w:val="005409F1"/>
    <w:rsid w:val="0054170A"/>
    <w:rsid w:val="00554FE7"/>
    <w:rsid w:val="00555C37"/>
    <w:rsid w:val="005569E7"/>
    <w:rsid w:val="00557173"/>
    <w:rsid w:val="005627F0"/>
    <w:rsid w:val="00567D81"/>
    <w:rsid w:val="005706B1"/>
    <w:rsid w:val="00571A73"/>
    <w:rsid w:val="00571E03"/>
    <w:rsid w:val="00574535"/>
    <w:rsid w:val="00574716"/>
    <w:rsid w:val="005765F7"/>
    <w:rsid w:val="00576961"/>
    <w:rsid w:val="00576B03"/>
    <w:rsid w:val="00580FAB"/>
    <w:rsid w:val="00581D73"/>
    <w:rsid w:val="005847E7"/>
    <w:rsid w:val="0058692D"/>
    <w:rsid w:val="0059199F"/>
    <w:rsid w:val="00593704"/>
    <w:rsid w:val="00593ECA"/>
    <w:rsid w:val="005A00C2"/>
    <w:rsid w:val="005A565B"/>
    <w:rsid w:val="005B3174"/>
    <w:rsid w:val="005B5690"/>
    <w:rsid w:val="005B569C"/>
    <w:rsid w:val="005C49E5"/>
    <w:rsid w:val="005C7C06"/>
    <w:rsid w:val="005D418E"/>
    <w:rsid w:val="005E3D73"/>
    <w:rsid w:val="005E3DDC"/>
    <w:rsid w:val="005E4A00"/>
    <w:rsid w:val="005E7753"/>
    <w:rsid w:val="005E7D80"/>
    <w:rsid w:val="005F2A78"/>
    <w:rsid w:val="005F408A"/>
    <w:rsid w:val="005F6BC4"/>
    <w:rsid w:val="00603A22"/>
    <w:rsid w:val="00605DB9"/>
    <w:rsid w:val="00606769"/>
    <w:rsid w:val="0061061A"/>
    <w:rsid w:val="0061496D"/>
    <w:rsid w:val="00620B71"/>
    <w:rsid w:val="00622873"/>
    <w:rsid w:val="0063080B"/>
    <w:rsid w:val="006345F4"/>
    <w:rsid w:val="00637295"/>
    <w:rsid w:val="0064039D"/>
    <w:rsid w:val="00641522"/>
    <w:rsid w:val="006415D6"/>
    <w:rsid w:val="006415E1"/>
    <w:rsid w:val="00643580"/>
    <w:rsid w:val="006456AF"/>
    <w:rsid w:val="00646170"/>
    <w:rsid w:val="00656AD2"/>
    <w:rsid w:val="006579C8"/>
    <w:rsid w:val="00663AD8"/>
    <w:rsid w:val="00675EB6"/>
    <w:rsid w:val="006825C2"/>
    <w:rsid w:val="006827E9"/>
    <w:rsid w:val="006842D8"/>
    <w:rsid w:val="00690777"/>
    <w:rsid w:val="006A1BCB"/>
    <w:rsid w:val="006A3622"/>
    <w:rsid w:val="006A478C"/>
    <w:rsid w:val="006A7A7C"/>
    <w:rsid w:val="006B28A4"/>
    <w:rsid w:val="006B383D"/>
    <w:rsid w:val="006B3F6A"/>
    <w:rsid w:val="006B4A24"/>
    <w:rsid w:val="006B661C"/>
    <w:rsid w:val="006B6668"/>
    <w:rsid w:val="006B6AE5"/>
    <w:rsid w:val="006B7E4D"/>
    <w:rsid w:val="006C193D"/>
    <w:rsid w:val="006C20DD"/>
    <w:rsid w:val="006C5F14"/>
    <w:rsid w:val="006D2A02"/>
    <w:rsid w:val="006D7192"/>
    <w:rsid w:val="006E0B00"/>
    <w:rsid w:val="006E150D"/>
    <w:rsid w:val="006E3BE0"/>
    <w:rsid w:val="006E7754"/>
    <w:rsid w:val="007044F5"/>
    <w:rsid w:val="007128FB"/>
    <w:rsid w:val="00715B11"/>
    <w:rsid w:val="00716DBE"/>
    <w:rsid w:val="00736919"/>
    <w:rsid w:val="0073705B"/>
    <w:rsid w:val="00740BB0"/>
    <w:rsid w:val="0074193B"/>
    <w:rsid w:val="007426EB"/>
    <w:rsid w:val="00746069"/>
    <w:rsid w:val="00746B04"/>
    <w:rsid w:val="00747E06"/>
    <w:rsid w:val="00751912"/>
    <w:rsid w:val="00752AB8"/>
    <w:rsid w:val="0075685F"/>
    <w:rsid w:val="007572BB"/>
    <w:rsid w:val="00761D9E"/>
    <w:rsid w:val="00762122"/>
    <w:rsid w:val="007631EF"/>
    <w:rsid w:val="00770BB6"/>
    <w:rsid w:val="00781E6F"/>
    <w:rsid w:val="00794DC7"/>
    <w:rsid w:val="0079612C"/>
    <w:rsid w:val="007A18E9"/>
    <w:rsid w:val="007A3310"/>
    <w:rsid w:val="007A6201"/>
    <w:rsid w:val="007B12BF"/>
    <w:rsid w:val="007B16B0"/>
    <w:rsid w:val="007B199D"/>
    <w:rsid w:val="007B6B87"/>
    <w:rsid w:val="007B7623"/>
    <w:rsid w:val="007C61A2"/>
    <w:rsid w:val="007C6B20"/>
    <w:rsid w:val="007D137B"/>
    <w:rsid w:val="007D1D8F"/>
    <w:rsid w:val="007E0253"/>
    <w:rsid w:val="007E1145"/>
    <w:rsid w:val="007E1E62"/>
    <w:rsid w:val="007E5536"/>
    <w:rsid w:val="008023D6"/>
    <w:rsid w:val="0081218A"/>
    <w:rsid w:val="008124C8"/>
    <w:rsid w:val="00812888"/>
    <w:rsid w:val="008141BA"/>
    <w:rsid w:val="0081461C"/>
    <w:rsid w:val="0081485A"/>
    <w:rsid w:val="00814F6E"/>
    <w:rsid w:val="00821018"/>
    <w:rsid w:val="00822DC2"/>
    <w:rsid w:val="00824883"/>
    <w:rsid w:val="00826552"/>
    <w:rsid w:val="00831665"/>
    <w:rsid w:val="008317CB"/>
    <w:rsid w:val="00847C51"/>
    <w:rsid w:val="0085145E"/>
    <w:rsid w:val="00860CC1"/>
    <w:rsid w:val="008679D8"/>
    <w:rsid w:val="0087089B"/>
    <w:rsid w:val="0087217C"/>
    <w:rsid w:val="00874039"/>
    <w:rsid w:val="00874705"/>
    <w:rsid w:val="00874DD4"/>
    <w:rsid w:val="00880C39"/>
    <w:rsid w:val="00881056"/>
    <w:rsid w:val="008811B0"/>
    <w:rsid w:val="00881263"/>
    <w:rsid w:val="008818D5"/>
    <w:rsid w:val="00883D79"/>
    <w:rsid w:val="00886779"/>
    <w:rsid w:val="008909FB"/>
    <w:rsid w:val="00892D3A"/>
    <w:rsid w:val="008955A4"/>
    <w:rsid w:val="008A37FB"/>
    <w:rsid w:val="008A6B86"/>
    <w:rsid w:val="008B0D20"/>
    <w:rsid w:val="008B1AED"/>
    <w:rsid w:val="008B1E61"/>
    <w:rsid w:val="008B4D98"/>
    <w:rsid w:val="008B526E"/>
    <w:rsid w:val="008B6DA0"/>
    <w:rsid w:val="008C31AE"/>
    <w:rsid w:val="008C543A"/>
    <w:rsid w:val="008C5BF5"/>
    <w:rsid w:val="008C75AD"/>
    <w:rsid w:val="008E1153"/>
    <w:rsid w:val="008E4D37"/>
    <w:rsid w:val="008F0EEA"/>
    <w:rsid w:val="008F13EF"/>
    <w:rsid w:val="008F14E0"/>
    <w:rsid w:val="00916EED"/>
    <w:rsid w:val="00931B10"/>
    <w:rsid w:val="00935372"/>
    <w:rsid w:val="00940D38"/>
    <w:rsid w:val="0094777A"/>
    <w:rsid w:val="0095463F"/>
    <w:rsid w:val="009607B3"/>
    <w:rsid w:val="0097100D"/>
    <w:rsid w:val="00974596"/>
    <w:rsid w:val="00974B62"/>
    <w:rsid w:val="00976468"/>
    <w:rsid w:val="009778AF"/>
    <w:rsid w:val="00983E60"/>
    <w:rsid w:val="00986827"/>
    <w:rsid w:val="009946ED"/>
    <w:rsid w:val="00995BAD"/>
    <w:rsid w:val="009A3A2E"/>
    <w:rsid w:val="009A65D0"/>
    <w:rsid w:val="009B058A"/>
    <w:rsid w:val="009B776A"/>
    <w:rsid w:val="009C008C"/>
    <w:rsid w:val="009C0222"/>
    <w:rsid w:val="009C26D0"/>
    <w:rsid w:val="009C3EDF"/>
    <w:rsid w:val="009C7B17"/>
    <w:rsid w:val="009D441B"/>
    <w:rsid w:val="009E3236"/>
    <w:rsid w:val="009F25D7"/>
    <w:rsid w:val="009F2E3D"/>
    <w:rsid w:val="009F3425"/>
    <w:rsid w:val="009F4071"/>
    <w:rsid w:val="00A0489E"/>
    <w:rsid w:val="00A061D3"/>
    <w:rsid w:val="00A10D8B"/>
    <w:rsid w:val="00A23159"/>
    <w:rsid w:val="00A25844"/>
    <w:rsid w:val="00A301E4"/>
    <w:rsid w:val="00A34BC3"/>
    <w:rsid w:val="00A34C18"/>
    <w:rsid w:val="00A35032"/>
    <w:rsid w:val="00A35803"/>
    <w:rsid w:val="00A4786B"/>
    <w:rsid w:val="00A54D24"/>
    <w:rsid w:val="00A55FD7"/>
    <w:rsid w:val="00A57E72"/>
    <w:rsid w:val="00A6006F"/>
    <w:rsid w:val="00A718B8"/>
    <w:rsid w:val="00A72106"/>
    <w:rsid w:val="00A72D74"/>
    <w:rsid w:val="00A863F5"/>
    <w:rsid w:val="00A87364"/>
    <w:rsid w:val="00A874C7"/>
    <w:rsid w:val="00A91BE2"/>
    <w:rsid w:val="00A92583"/>
    <w:rsid w:val="00A9291D"/>
    <w:rsid w:val="00A93BBD"/>
    <w:rsid w:val="00A94EFB"/>
    <w:rsid w:val="00A95DF8"/>
    <w:rsid w:val="00AA1E3D"/>
    <w:rsid w:val="00AA2272"/>
    <w:rsid w:val="00AA5330"/>
    <w:rsid w:val="00AA7505"/>
    <w:rsid w:val="00AB05A1"/>
    <w:rsid w:val="00AB17C0"/>
    <w:rsid w:val="00AB1CFF"/>
    <w:rsid w:val="00AB1D07"/>
    <w:rsid w:val="00AB275E"/>
    <w:rsid w:val="00AB3DE5"/>
    <w:rsid w:val="00AB4686"/>
    <w:rsid w:val="00AB49C2"/>
    <w:rsid w:val="00AB610B"/>
    <w:rsid w:val="00AC75D1"/>
    <w:rsid w:val="00AC7655"/>
    <w:rsid w:val="00AD2495"/>
    <w:rsid w:val="00AE2DE6"/>
    <w:rsid w:val="00AE371A"/>
    <w:rsid w:val="00AE38BA"/>
    <w:rsid w:val="00AE4E38"/>
    <w:rsid w:val="00AF0E3C"/>
    <w:rsid w:val="00AF1FB7"/>
    <w:rsid w:val="00AF20B6"/>
    <w:rsid w:val="00AF2278"/>
    <w:rsid w:val="00AF2F61"/>
    <w:rsid w:val="00AF43E2"/>
    <w:rsid w:val="00AF6F4A"/>
    <w:rsid w:val="00B045B4"/>
    <w:rsid w:val="00B13A06"/>
    <w:rsid w:val="00B16045"/>
    <w:rsid w:val="00B17C00"/>
    <w:rsid w:val="00B23909"/>
    <w:rsid w:val="00B27A6E"/>
    <w:rsid w:val="00B308EC"/>
    <w:rsid w:val="00B33215"/>
    <w:rsid w:val="00B37AA7"/>
    <w:rsid w:val="00B406AA"/>
    <w:rsid w:val="00B4140B"/>
    <w:rsid w:val="00B5652D"/>
    <w:rsid w:val="00B600EB"/>
    <w:rsid w:val="00B63093"/>
    <w:rsid w:val="00B66E79"/>
    <w:rsid w:val="00B743CA"/>
    <w:rsid w:val="00B74B07"/>
    <w:rsid w:val="00B75BE5"/>
    <w:rsid w:val="00B75E98"/>
    <w:rsid w:val="00B81168"/>
    <w:rsid w:val="00B86FD7"/>
    <w:rsid w:val="00B91FB7"/>
    <w:rsid w:val="00BA1B7D"/>
    <w:rsid w:val="00BA30DF"/>
    <w:rsid w:val="00BA4B04"/>
    <w:rsid w:val="00BB0189"/>
    <w:rsid w:val="00BB2689"/>
    <w:rsid w:val="00BC6602"/>
    <w:rsid w:val="00BC7445"/>
    <w:rsid w:val="00BD3DE5"/>
    <w:rsid w:val="00BD58A4"/>
    <w:rsid w:val="00BE161B"/>
    <w:rsid w:val="00BE1D7B"/>
    <w:rsid w:val="00BE3F09"/>
    <w:rsid w:val="00BE6A88"/>
    <w:rsid w:val="00BF26B6"/>
    <w:rsid w:val="00BF31BC"/>
    <w:rsid w:val="00BF500C"/>
    <w:rsid w:val="00BF7135"/>
    <w:rsid w:val="00BF722B"/>
    <w:rsid w:val="00C04340"/>
    <w:rsid w:val="00C0655F"/>
    <w:rsid w:val="00C07C07"/>
    <w:rsid w:val="00C107C5"/>
    <w:rsid w:val="00C16CF9"/>
    <w:rsid w:val="00C22F1F"/>
    <w:rsid w:val="00C23194"/>
    <w:rsid w:val="00C35D9D"/>
    <w:rsid w:val="00C379EC"/>
    <w:rsid w:val="00C42787"/>
    <w:rsid w:val="00C42ACB"/>
    <w:rsid w:val="00C447EC"/>
    <w:rsid w:val="00C44E62"/>
    <w:rsid w:val="00C45041"/>
    <w:rsid w:val="00C60FFE"/>
    <w:rsid w:val="00C63782"/>
    <w:rsid w:val="00C6614F"/>
    <w:rsid w:val="00C6796A"/>
    <w:rsid w:val="00C72049"/>
    <w:rsid w:val="00C72B90"/>
    <w:rsid w:val="00C7363D"/>
    <w:rsid w:val="00C73CEF"/>
    <w:rsid w:val="00C80E95"/>
    <w:rsid w:val="00C81F67"/>
    <w:rsid w:val="00C81FFB"/>
    <w:rsid w:val="00C83816"/>
    <w:rsid w:val="00C83B7F"/>
    <w:rsid w:val="00C851C9"/>
    <w:rsid w:val="00C8561B"/>
    <w:rsid w:val="00C90719"/>
    <w:rsid w:val="00C9767E"/>
    <w:rsid w:val="00CA27E5"/>
    <w:rsid w:val="00CB0C58"/>
    <w:rsid w:val="00CC193B"/>
    <w:rsid w:val="00CC1E75"/>
    <w:rsid w:val="00CC2614"/>
    <w:rsid w:val="00CC5CD6"/>
    <w:rsid w:val="00CC6B85"/>
    <w:rsid w:val="00CD0989"/>
    <w:rsid w:val="00CD4F4C"/>
    <w:rsid w:val="00CE1FAB"/>
    <w:rsid w:val="00CE28A8"/>
    <w:rsid w:val="00CE456B"/>
    <w:rsid w:val="00CE4ECE"/>
    <w:rsid w:val="00CF3B5A"/>
    <w:rsid w:val="00CF4461"/>
    <w:rsid w:val="00CF7D8C"/>
    <w:rsid w:val="00D0064C"/>
    <w:rsid w:val="00D029BE"/>
    <w:rsid w:val="00D067AA"/>
    <w:rsid w:val="00D07715"/>
    <w:rsid w:val="00D149DD"/>
    <w:rsid w:val="00D15F4A"/>
    <w:rsid w:val="00D17E6C"/>
    <w:rsid w:val="00D20638"/>
    <w:rsid w:val="00D221C2"/>
    <w:rsid w:val="00D226BC"/>
    <w:rsid w:val="00D23C4C"/>
    <w:rsid w:val="00D264AC"/>
    <w:rsid w:val="00D31DF4"/>
    <w:rsid w:val="00D332E9"/>
    <w:rsid w:val="00D40E39"/>
    <w:rsid w:val="00D41F3B"/>
    <w:rsid w:val="00D429F8"/>
    <w:rsid w:val="00D4316F"/>
    <w:rsid w:val="00D43541"/>
    <w:rsid w:val="00D4376E"/>
    <w:rsid w:val="00D476C1"/>
    <w:rsid w:val="00D60570"/>
    <w:rsid w:val="00D6514F"/>
    <w:rsid w:val="00D66A33"/>
    <w:rsid w:val="00D7248F"/>
    <w:rsid w:val="00D761EC"/>
    <w:rsid w:val="00D8612F"/>
    <w:rsid w:val="00D92F2C"/>
    <w:rsid w:val="00D95E34"/>
    <w:rsid w:val="00DA5093"/>
    <w:rsid w:val="00DC1E78"/>
    <w:rsid w:val="00DC278C"/>
    <w:rsid w:val="00DC3E3C"/>
    <w:rsid w:val="00DD0468"/>
    <w:rsid w:val="00DE3831"/>
    <w:rsid w:val="00DE7AB9"/>
    <w:rsid w:val="00DE7D4A"/>
    <w:rsid w:val="00DF0034"/>
    <w:rsid w:val="00DF0E4E"/>
    <w:rsid w:val="00DF53F2"/>
    <w:rsid w:val="00DF70A3"/>
    <w:rsid w:val="00E01A06"/>
    <w:rsid w:val="00E03C4A"/>
    <w:rsid w:val="00E105D8"/>
    <w:rsid w:val="00E139BC"/>
    <w:rsid w:val="00E146CD"/>
    <w:rsid w:val="00E3697D"/>
    <w:rsid w:val="00E43322"/>
    <w:rsid w:val="00E52DAB"/>
    <w:rsid w:val="00E52EE5"/>
    <w:rsid w:val="00E62557"/>
    <w:rsid w:val="00E64E6C"/>
    <w:rsid w:val="00E707B1"/>
    <w:rsid w:val="00E75F3C"/>
    <w:rsid w:val="00E77790"/>
    <w:rsid w:val="00E84D2A"/>
    <w:rsid w:val="00E96CAE"/>
    <w:rsid w:val="00EA398B"/>
    <w:rsid w:val="00EA50C6"/>
    <w:rsid w:val="00EA58BB"/>
    <w:rsid w:val="00EA59BF"/>
    <w:rsid w:val="00EA75FA"/>
    <w:rsid w:val="00EA7C82"/>
    <w:rsid w:val="00EB1258"/>
    <w:rsid w:val="00EB244B"/>
    <w:rsid w:val="00EB33C7"/>
    <w:rsid w:val="00EB7AE8"/>
    <w:rsid w:val="00EC1BD7"/>
    <w:rsid w:val="00ED0C94"/>
    <w:rsid w:val="00ED2AF2"/>
    <w:rsid w:val="00ED2E14"/>
    <w:rsid w:val="00EE11D1"/>
    <w:rsid w:val="00EE60EF"/>
    <w:rsid w:val="00EE7AD0"/>
    <w:rsid w:val="00EF55F2"/>
    <w:rsid w:val="00F00B4B"/>
    <w:rsid w:val="00F03D9C"/>
    <w:rsid w:val="00F14CAC"/>
    <w:rsid w:val="00F25C11"/>
    <w:rsid w:val="00F26A75"/>
    <w:rsid w:val="00F312E8"/>
    <w:rsid w:val="00F31710"/>
    <w:rsid w:val="00F3456B"/>
    <w:rsid w:val="00F3581D"/>
    <w:rsid w:val="00F36063"/>
    <w:rsid w:val="00F37C89"/>
    <w:rsid w:val="00F4543A"/>
    <w:rsid w:val="00F47A9B"/>
    <w:rsid w:val="00F55DEA"/>
    <w:rsid w:val="00F5672D"/>
    <w:rsid w:val="00F67E7E"/>
    <w:rsid w:val="00F73B67"/>
    <w:rsid w:val="00F77A53"/>
    <w:rsid w:val="00F77B04"/>
    <w:rsid w:val="00F81889"/>
    <w:rsid w:val="00F84B20"/>
    <w:rsid w:val="00F929EA"/>
    <w:rsid w:val="00F9634C"/>
    <w:rsid w:val="00FA1A21"/>
    <w:rsid w:val="00FA3DFB"/>
    <w:rsid w:val="00FA5A9D"/>
    <w:rsid w:val="00FB189C"/>
    <w:rsid w:val="00FB2421"/>
    <w:rsid w:val="00FB28AB"/>
    <w:rsid w:val="00FC3734"/>
    <w:rsid w:val="00FC470A"/>
    <w:rsid w:val="00FC6A0A"/>
    <w:rsid w:val="00FC7BD9"/>
    <w:rsid w:val="00FD42F4"/>
    <w:rsid w:val="00FD457B"/>
    <w:rsid w:val="00FD592A"/>
    <w:rsid w:val="00FD6CAC"/>
    <w:rsid w:val="00FF00A9"/>
    <w:rsid w:val="00FF047E"/>
    <w:rsid w:val="00FF1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A3"/>
    <w:pPr>
      <w:spacing w:after="0" w:line="360" w:lineRule="auto"/>
      <w:ind w:firstLine="709"/>
      <w:jc w:val="both"/>
    </w:pPr>
    <w:rPr>
      <w:rFonts w:ascii="Times New Roman" w:hAnsi="Times New Roman"/>
      <w:sz w:val="28"/>
    </w:rPr>
  </w:style>
  <w:style w:type="paragraph" w:styleId="1">
    <w:name w:val="heading 1"/>
    <w:basedOn w:val="10"/>
    <w:next w:val="a"/>
    <w:link w:val="11"/>
    <w:uiPriority w:val="9"/>
    <w:qFormat/>
    <w:rsid w:val="009F4071"/>
    <w:pPr>
      <w:pageBreakBefore/>
      <w:shd w:val="clear" w:color="auto" w:fill="auto"/>
      <w:ind w:firstLine="709"/>
      <w:jc w:val="center"/>
      <w:outlineLvl w:val="0"/>
    </w:pPr>
    <w:rPr>
      <w:caps/>
      <w:lang w:val="uk-UA"/>
    </w:rPr>
  </w:style>
  <w:style w:type="paragraph" w:styleId="2">
    <w:name w:val="heading 2"/>
    <w:basedOn w:val="a"/>
    <w:next w:val="a"/>
    <w:link w:val="20"/>
    <w:uiPriority w:val="9"/>
    <w:unhideWhenUsed/>
    <w:qFormat/>
    <w:rsid w:val="00281B54"/>
    <w:pPr>
      <w:keepNext/>
      <w:keepLines/>
      <w:outlineLvl w:val="1"/>
    </w:pPr>
    <w:rPr>
      <w:rFonts w:eastAsiaTheme="majorEastAsia" w:cstheme="majorBidi"/>
      <w:szCs w:val="28"/>
      <w:lang w:val="uk-UA"/>
    </w:rPr>
  </w:style>
  <w:style w:type="paragraph" w:styleId="3">
    <w:name w:val="heading 3"/>
    <w:basedOn w:val="a"/>
    <w:next w:val="a"/>
    <w:link w:val="31"/>
    <w:uiPriority w:val="9"/>
    <w:unhideWhenUsed/>
    <w:qFormat/>
    <w:rsid w:val="00CD0989"/>
    <w:pPr>
      <w:keepNext/>
      <w:keepLines/>
      <w:numPr>
        <w:numId w:val="19"/>
      </w:numPr>
      <w:outlineLvl w:val="2"/>
    </w:pPr>
    <w:rPr>
      <w:rFonts w:eastAsiaTheme="majorEastAsia" w:cstheme="majorBidi"/>
      <w:szCs w:val="28"/>
      <w:lang w:val="uk-UA"/>
    </w:rPr>
  </w:style>
  <w:style w:type="paragraph" w:styleId="4">
    <w:name w:val="heading 4"/>
    <w:basedOn w:val="a"/>
    <w:next w:val="a"/>
    <w:link w:val="40"/>
    <w:uiPriority w:val="9"/>
    <w:unhideWhenUsed/>
    <w:qFormat/>
    <w:rsid w:val="00252B1C"/>
    <w:pPr>
      <w:keepNext/>
      <w:keepLines/>
      <w:numPr>
        <w:ilvl w:val="3"/>
        <w:numId w:val="13"/>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52B1C"/>
    <w:pPr>
      <w:keepNext/>
      <w:keepLines/>
      <w:numPr>
        <w:ilvl w:val="4"/>
        <w:numId w:val="1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252B1C"/>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252B1C"/>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52B1C"/>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52B1C"/>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DFF"/>
    <w:pPr>
      <w:spacing w:before="100" w:beforeAutospacing="1" w:after="100" w:afterAutospacing="1" w:line="240" w:lineRule="auto"/>
    </w:pPr>
    <w:rPr>
      <w:rFonts w:eastAsia="Times New Roman" w:cs="Times New Roman"/>
      <w:sz w:val="24"/>
      <w:szCs w:val="24"/>
      <w:lang w:eastAsia="ru-RU"/>
    </w:rPr>
  </w:style>
  <w:style w:type="character" w:customStyle="1" w:styleId="a4">
    <w:name w:val="Основной текст_"/>
    <w:basedOn w:val="a0"/>
    <w:link w:val="10"/>
    <w:rsid w:val="00CC2614"/>
    <w:rPr>
      <w:rFonts w:ascii="Times New Roman" w:eastAsia="Times New Roman" w:hAnsi="Times New Roman" w:cs="Times New Roman"/>
      <w:sz w:val="28"/>
      <w:szCs w:val="28"/>
      <w:shd w:val="clear" w:color="auto" w:fill="FFFFFF"/>
    </w:rPr>
  </w:style>
  <w:style w:type="character" w:customStyle="1" w:styleId="32">
    <w:name w:val="Заголовок №3 Знак"/>
    <w:basedOn w:val="a0"/>
    <w:link w:val="30"/>
    <w:rsid w:val="00931B10"/>
    <w:rPr>
      <w:rFonts w:ascii="Times New Roman" w:eastAsia="Times New Roman" w:hAnsi="Times New Roman" w:cs="Times New Roman"/>
      <w:bCs/>
      <w:sz w:val="36"/>
      <w:szCs w:val="28"/>
      <w:shd w:val="clear" w:color="auto" w:fill="FFFFFF"/>
    </w:rPr>
  </w:style>
  <w:style w:type="paragraph" w:customStyle="1" w:styleId="10">
    <w:name w:val="Основной текст1"/>
    <w:basedOn w:val="a"/>
    <w:link w:val="a4"/>
    <w:rsid w:val="00CC2614"/>
    <w:pPr>
      <w:widowControl w:val="0"/>
      <w:shd w:val="clear" w:color="auto" w:fill="FFFFFF"/>
      <w:ind w:firstLine="400"/>
    </w:pPr>
    <w:rPr>
      <w:rFonts w:eastAsia="Times New Roman" w:cs="Times New Roman"/>
      <w:szCs w:val="28"/>
    </w:rPr>
  </w:style>
  <w:style w:type="paragraph" w:customStyle="1" w:styleId="30">
    <w:name w:val="Заголовок №3"/>
    <w:basedOn w:val="a"/>
    <w:link w:val="32"/>
    <w:rsid w:val="00931B10"/>
    <w:pPr>
      <w:widowControl w:val="0"/>
      <w:numPr>
        <w:numId w:val="12"/>
      </w:numPr>
      <w:shd w:val="clear" w:color="auto" w:fill="FFFFFF"/>
      <w:spacing w:after="480"/>
      <w:jc w:val="center"/>
      <w:outlineLvl w:val="2"/>
    </w:pPr>
    <w:rPr>
      <w:rFonts w:eastAsia="Times New Roman" w:cs="Times New Roman"/>
      <w:bCs/>
      <w:sz w:val="36"/>
      <w:szCs w:val="28"/>
    </w:rPr>
  </w:style>
  <w:style w:type="character" w:customStyle="1" w:styleId="a5">
    <w:name w:val="Подпись к картинке_"/>
    <w:basedOn w:val="a0"/>
    <w:link w:val="a6"/>
    <w:rsid w:val="000E08FF"/>
    <w:rPr>
      <w:rFonts w:ascii="Times New Roman" w:eastAsia="Times New Roman" w:hAnsi="Times New Roman" w:cs="Times New Roman"/>
      <w:sz w:val="28"/>
      <w:szCs w:val="28"/>
      <w:shd w:val="clear" w:color="auto" w:fill="FFFFFF"/>
    </w:rPr>
  </w:style>
  <w:style w:type="character" w:customStyle="1" w:styleId="21">
    <w:name w:val="Колонтитул (2)_"/>
    <w:basedOn w:val="a0"/>
    <w:link w:val="22"/>
    <w:rsid w:val="000E08FF"/>
    <w:rPr>
      <w:rFonts w:ascii="Times New Roman" w:eastAsia="Times New Roman" w:hAnsi="Times New Roman" w:cs="Times New Roman"/>
      <w:sz w:val="20"/>
      <w:szCs w:val="20"/>
      <w:shd w:val="clear" w:color="auto" w:fill="FFFFFF"/>
    </w:rPr>
  </w:style>
  <w:style w:type="character" w:customStyle="1" w:styleId="a7">
    <w:name w:val="Другое_"/>
    <w:basedOn w:val="a0"/>
    <w:link w:val="a8"/>
    <w:rsid w:val="000E08FF"/>
    <w:rPr>
      <w:rFonts w:ascii="Times New Roman" w:eastAsia="Times New Roman" w:hAnsi="Times New Roman" w:cs="Times New Roman"/>
      <w:sz w:val="28"/>
      <w:szCs w:val="28"/>
      <w:shd w:val="clear" w:color="auto" w:fill="FFFFFF"/>
    </w:rPr>
  </w:style>
  <w:style w:type="paragraph" w:customStyle="1" w:styleId="a6">
    <w:name w:val="Подпись к картинке"/>
    <w:basedOn w:val="a"/>
    <w:link w:val="a5"/>
    <w:rsid w:val="000E08FF"/>
    <w:pPr>
      <w:widowControl w:val="0"/>
      <w:shd w:val="clear" w:color="auto" w:fill="FFFFFF"/>
      <w:spacing w:line="240" w:lineRule="auto"/>
    </w:pPr>
    <w:rPr>
      <w:rFonts w:eastAsia="Times New Roman" w:cs="Times New Roman"/>
      <w:szCs w:val="28"/>
    </w:rPr>
  </w:style>
  <w:style w:type="paragraph" w:customStyle="1" w:styleId="22">
    <w:name w:val="Колонтитул (2)"/>
    <w:basedOn w:val="a"/>
    <w:link w:val="21"/>
    <w:rsid w:val="000E08FF"/>
    <w:pPr>
      <w:widowControl w:val="0"/>
      <w:shd w:val="clear" w:color="auto" w:fill="FFFFFF"/>
      <w:spacing w:line="240" w:lineRule="auto"/>
    </w:pPr>
    <w:rPr>
      <w:rFonts w:eastAsia="Times New Roman" w:cs="Times New Roman"/>
      <w:sz w:val="20"/>
      <w:szCs w:val="20"/>
    </w:rPr>
  </w:style>
  <w:style w:type="paragraph" w:customStyle="1" w:styleId="a8">
    <w:name w:val="Другое"/>
    <w:basedOn w:val="a"/>
    <w:link w:val="a7"/>
    <w:rsid w:val="000E08FF"/>
    <w:pPr>
      <w:widowControl w:val="0"/>
      <w:shd w:val="clear" w:color="auto" w:fill="FFFFFF"/>
      <w:ind w:firstLine="400"/>
    </w:pPr>
    <w:rPr>
      <w:rFonts w:eastAsia="Times New Roman" w:cs="Times New Roman"/>
      <w:szCs w:val="28"/>
    </w:rPr>
  </w:style>
  <w:style w:type="character" w:customStyle="1" w:styleId="23">
    <w:name w:val="Заголовок №2_"/>
    <w:basedOn w:val="a0"/>
    <w:link w:val="24"/>
    <w:rsid w:val="00C22F1F"/>
    <w:rPr>
      <w:rFonts w:ascii="Times New Roman" w:eastAsia="Times New Roman" w:hAnsi="Times New Roman" w:cs="Times New Roman"/>
      <w:i/>
      <w:iCs/>
      <w:sz w:val="44"/>
      <w:szCs w:val="44"/>
      <w:u w:val="single"/>
      <w:shd w:val="clear" w:color="auto" w:fill="FFFFFF"/>
      <w:lang w:val="en-US" w:bidi="en-US"/>
    </w:rPr>
  </w:style>
  <w:style w:type="character" w:customStyle="1" w:styleId="12">
    <w:name w:val="Заголовок №1_"/>
    <w:basedOn w:val="a0"/>
    <w:link w:val="13"/>
    <w:rsid w:val="00931B10"/>
    <w:rPr>
      <w:rFonts w:ascii="Times New Roman" w:eastAsia="Times New Roman" w:hAnsi="Times New Roman" w:cs="Times New Roman"/>
      <w:iCs/>
      <w:sz w:val="36"/>
      <w:szCs w:val="50"/>
      <w:shd w:val="clear" w:color="auto" w:fill="FFFFFF"/>
    </w:rPr>
  </w:style>
  <w:style w:type="paragraph" w:customStyle="1" w:styleId="24">
    <w:name w:val="Заголовок №2"/>
    <w:basedOn w:val="a"/>
    <w:link w:val="23"/>
    <w:rsid w:val="00C22F1F"/>
    <w:pPr>
      <w:widowControl w:val="0"/>
      <w:shd w:val="clear" w:color="auto" w:fill="FFFFFF"/>
      <w:spacing w:line="240" w:lineRule="auto"/>
      <w:outlineLvl w:val="1"/>
    </w:pPr>
    <w:rPr>
      <w:rFonts w:eastAsia="Times New Roman" w:cs="Times New Roman"/>
      <w:i/>
      <w:iCs/>
      <w:sz w:val="44"/>
      <w:szCs w:val="44"/>
      <w:u w:val="single"/>
      <w:lang w:val="en-US" w:bidi="en-US"/>
    </w:rPr>
  </w:style>
  <w:style w:type="paragraph" w:customStyle="1" w:styleId="13">
    <w:name w:val="Заголовок №1"/>
    <w:basedOn w:val="a"/>
    <w:link w:val="12"/>
    <w:rsid w:val="00931B10"/>
    <w:pPr>
      <w:widowControl w:val="0"/>
      <w:shd w:val="clear" w:color="auto" w:fill="FFFFFF"/>
      <w:spacing w:line="240" w:lineRule="auto"/>
      <w:jc w:val="center"/>
      <w:outlineLvl w:val="0"/>
    </w:pPr>
    <w:rPr>
      <w:rFonts w:eastAsia="Times New Roman" w:cs="Times New Roman"/>
      <w:iCs/>
      <w:sz w:val="36"/>
      <w:szCs w:val="50"/>
    </w:rPr>
  </w:style>
  <w:style w:type="paragraph" w:styleId="a9">
    <w:name w:val="List Paragraph"/>
    <w:basedOn w:val="a"/>
    <w:uiPriority w:val="34"/>
    <w:qFormat/>
    <w:rsid w:val="00C22F1F"/>
    <w:pPr>
      <w:widowControl w:val="0"/>
      <w:spacing w:line="240" w:lineRule="auto"/>
      <w:ind w:left="720"/>
      <w:contextualSpacing/>
    </w:pPr>
    <w:rPr>
      <w:rFonts w:ascii="Courier New" w:eastAsia="Courier New" w:hAnsi="Courier New" w:cs="Courier New"/>
      <w:color w:val="000000"/>
      <w:sz w:val="24"/>
      <w:szCs w:val="24"/>
      <w:lang w:eastAsia="ru-RU" w:bidi="ru-RU"/>
    </w:rPr>
  </w:style>
  <w:style w:type="character" w:customStyle="1" w:styleId="25">
    <w:name w:val="Основной текст (2)_"/>
    <w:basedOn w:val="a0"/>
    <w:link w:val="26"/>
    <w:rsid w:val="00BE3F09"/>
    <w:rPr>
      <w:rFonts w:ascii="Times New Roman" w:eastAsia="Times New Roman" w:hAnsi="Times New Roman" w:cs="Times New Roman"/>
      <w:shd w:val="clear" w:color="auto" w:fill="FFFFFF"/>
    </w:rPr>
  </w:style>
  <w:style w:type="character" w:customStyle="1" w:styleId="aa">
    <w:name w:val="Оглавление_"/>
    <w:basedOn w:val="a0"/>
    <w:link w:val="ab"/>
    <w:rsid w:val="00BE3F09"/>
    <w:rPr>
      <w:rFonts w:ascii="Times New Roman" w:eastAsia="Times New Roman" w:hAnsi="Times New Roman" w:cs="Times New Roman"/>
      <w:sz w:val="28"/>
      <w:szCs w:val="28"/>
      <w:shd w:val="clear" w:color="auto" w:fill="FFFFFF"/>
    </w:rPr>
  </w:style>
  <w:style w:type="character" w:customStyle="1" w:styleId="ac">
    <w:name w:val="Подпись к таблице_"/>
    <w:basedOn w:val="a0"/>
    <w:link w:val="ad"/>
    <w:rsid w:val="00BE3F09"/>
    <w:rPr>
      <w:rFonts w:ascii="Times New Roman" w:eastAsia="Times New Roman" w:hAnsi="Times New Roman" w:cs="Times New Roman"/>
      <w:sz w:val="28"/>
      <w:szCs w:val="28"/>
      <w:shd w:val="clear" w:color="auto" w:fill="FFFFFF"/>
    </w:rPr>
  </w:style>
  <w:style w:type="character" w:customStyle="1" w:styleId="51">
    <w:name w:val="Основной текст (5)_"/>
    <w:basedOn w:val="a0"/>
    <w:link w:val="52"/>
    <w:rsid w:val="00BE3F09"/>
    <w:rPr>
      <w:rFonts w:ascii="Times New Roman" w:eastAsia="Times New Roman" w:hAnsi="Times New Roman" w:cs="Times New Roman"/>
      <w:b/>
      <w:bCs/>
      <w:sz w:val="52"/>
      <w:szCs w:val="52"/>
      <w:shd w:val="clear" w:color="auto" w:fill="FFFFFF"/>
    </w:rPr>
  </w:style>
  <w:style w:type="paragraph" w:customStyle="1" w:styleId="26">
    <w:name w:val="Основной текст (2)"/>
    <w:basedOn w:val="a"/>
    <w:link w:val="25"/>
    <w:rsid w:val="00BE3F09"/>
    <w:pPr>
      <w:widowControl w:val="0"/>
      <w:shd w:val="clear" w:color="auto" w:fill="FFFFFF"/>
      <w:spacing w:after="280" w:line="240" w:lineRule="auto"/>
      <w:jc w:val="center"/>
    </w:pPr>
    <w:rPr>
      <w:rFonts w:eastAsia="Times New Roman" w:cs="Times New Roman"/>
    </w:rPr>
  </w:style>
  <w:style w:type="paragraph" w:customStyle="1" w:styleId="ab">
    <w:name w:val="Оглавление"/>
    <w:basedOn w:val="a"/>
    <w:link w:val="aa"/>
    <w:rsid w:val="00BE3F09"/>
    <w:pPr>
      <w:widowControl w:val="0"/>
      <w:shd w:val="clear" w:color="auto" w:fill="FFFFFF"/>
      <w:spacing w:line="240" w:lineRule="auto"/>
    </w:pPr>
    <w:rPr>
      <w:rFonts w:eastAsia="Times New Roman" w:cs="Times New Roman"/>
      <w:szCs w:val="28"/>
    </w:rPr>
  </w:style>
  <w:style w:type="paragraph" w:customStyle="1" w:styleId="ad">
    <w:name w:val="Подпись к таблице"/>
    <w:basedOn w:val="a"/>
    <w:link w:val="ac"/>
    <w:rsid w:val="00BE3F09"/>
    <w:pPr>
      <w:widowControl w:val="0"/>
      <w:shd w:val="clear" w:color="auto" w:fill="FFFFFF"/>
      <w:spacing w:line="240" w:lineRule="auto"/>
    </w:pPr>
    <w:rPr>
      <w:rFonts w:eastAsia="Times New Roman" w:cs="Times New Roman"/>
      <w:szCs w:val="28"/>
    </w:rPr>
  </w:style>
  <w:style w:type="paragraph" w:customStyle="1" w:styleId="52">
    <w:name w:val="Основной текст (5)"/>
    <w:basedOn w:val="a"/>
    <w:link w:val="51"/>
    <w:rsid w:val="00BE3F09"/>
    <w:pPr>
      <w:widowControl w:val="0"/>
      <w:shd w:val="clear" w:color="auto" w:fill="FFFFFF"/>
      <w:spacing w:before="6780" w:line="240" w:lineRule="auto"/>
      <w:jc w:val="center"/>
    </w:pPr>
    <w:rPr>
      <w:rFonts w:eastAsia="Times New Roman" w:cs="Times New Roman"/>
      <w:b/>
      <w:bCs/>
      <w:sz w:val="52"/>
      <w:szCs w:val="52"/>
    </w:rPr>
  </w:style>
  <w:style w:type="character" w:customStyle="1" w:styleId="11">
    <w:name w:val="Заголовок 1 Знак"/>
    <w:basedOn w:val="a0"/>
    <w:link w:val="1"/>
    <w:uiPriority w:val="9"/>
    <w:rsid w:val="009F4071"/>
    <w:rPr>
      <w:rFonts w:ascii="Times New Roman" w:eastAsia="Times New Roman" w:hAnsi="Times New Roman" w:cs="Times New Roman"/>
      <w:caps/>
      <w:sz w:val="28"/>
      <w:szCs w:val="28"/>
      <w:lang w:val="uk-UA"/>
    </w:rPr>
  </w:style>
  <w:style w:type="character" w:customStyle="1" w:styleId="20">
    <w:name w:val="Заголовок 2 Знак"/>
    <w:basedOn w:val="a0"/>
    <w:link w:val="2"/>
    <w:uiPriority w:val="9"/>
    <w:rsid w:val="00281B54"/>
    <w:rPr>
      <w:rFonts w:ascii="Times New Roman" w:eastAsiaTheme="majorEastAsia" w:hAnsi="Times New Roman" w:cstheme="majorBidi"/>
      <w:sz w:val="28"/>
      <w:szCs w:val="28"/>
      <w:lang w:val="uk-UA"/>
    </w:rPr>
  </w:style>
  <w:style w:type="character" w:customStyle="1" w:styleId="31">
    <w:name w:val="Заголовок 3 Знак"/>
    <w:basedOn w:val="a0"/>
    <w:link w:val="3"/>
    <w:uiPriority w:val="9"/>
    <w:rsid w:val="007128FB"/>
    <w:rPr>
      <w:rFonts w:ascii="Times New Roman" w:eastAsiaTheme="majorEastAsia" w:hAnsi="Times New Roman" w:cstheme="majorBidi"/>
      <w:sz w:val="28"/>
      <w:szCs w:val="28"/>
      <w:lang w:val="uk-UA"/>
    </w:rPr>
  </w:style>
  <w:style w:type="character" w:customStyle="1" w:styleId="40">
    <w:name w:val="Заголовок 4 Знак"/>
    <w:basedOn w:val="a0"/>
    <w:link w:val="4"/>
    <w:uiPriority w:val="9"/>
    <w:rsid w:val="00252B1C"/>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252B1C"/>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252B1C"/>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252B1C"/>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52B1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52B1C"/>
    <w:rPr>
      <w:rFonts w:asciiTheme="majorHAnsi" w:eastAsiaTheme="majorEastAsia" w:hAnsiTheme="majorHAnsi" w:cstheme="majorBidi"/>
      <w:i/>
      <w:iCs/>
      <w:color w:val="272727" w:themeColor="text1" w:themeTint="D8"/>
      <w:sz w:val="21"/>
      <w:szCs w:val="21"/>
    </w:rPr>
  </w:style>
  <w:style w:type="paragraph" w:styleId="ae">
    <w:name w:val="TOC Heading"/>
    <w:basedOn w:val="1"/>
    <w:next w:val="a"/>
    <w:uiPriority w:val="39"/>
    <w:unhideWhenUsed/>
    <w:qFormat/>
    <w:rsid w:val="002D24C8"/>
    <w:pPr>
      <w:jc w:val="left"/>
      <w:outlineLvl w:val="9"/>
    </w:pPr>
    <w:rPr>
      <w:rFonts w:asciiTheme="majorHAnsi" w:hAnsiTheme="majorHAnsi"/>
      <w:color w:val="2E74B5" w:themeColor="accent1" w:themeShade="BF"/>
      <w:sz w:val="32"/>
      <w:lang w:eastAsia="ru-RU"/>
    </w:rPr>
  </w:style>
  <w:style w:type="paragraph" w:styleId="14">
    <w:name w:val="toc 1"/>
    <w:basedOn w:val="a"/>
    <w:next w:val="a"/>
    <w:autoRedefine/>
    <w:uiPriority w:val="39"/>
    <w:unhideWhenUsed/>
    <w:rsid w:val="002D24C8"/>
    <w:pPr>
      <w:spacing w:after="100"/>
    </w:pPr>
  </w:style>
  <w:style w:type="paragraph" w:styleId="33">
    <w:name w:val="toc 3"/>
    <w:basedOn w:val="a"/>
    <w:next w:val="a"/>
    <w:autoRedefine/>
    <w:uiPriority w:val="39"/>
    <w:unhideWhenUsed/>
    <w:rsid w:val="0036378D"/>
    <w:pPr>
      <w:spacing w:after="100"/>
      <w:ind w:left="440"/>
    </w:pPr>
  </w:style>
  <w:style w:type="paragraph" w:styleId="27">
    <w:name w:val="toc 2"/>
    <w:basedOn w:val="a"/>
    <w:next w:val="a"/>
    <w:autoRedefine/>
    <w:uiPriority w:val="39"/>
    <w:unhideWhenUsed/>
    <w:rsid w:val="002D24C8"/>
    <w:pPr>
      <w:spacing w:after="100"/>
      <w:ind w:left="220"/>
    </w:pPr>
  </w:style>
  <w:style w:type="character" w:styleId="af">
    <w:name w:val="Hyperlink"/>
    <w:basedOn w:val="a0"/>
    <w:uiPriority w:val="99"/>
    <w:unhideWhenUsed/>
    <w:rsid w:val="002D24C8"/>
    <w:rPr>
      <w:color w:val="0563C1" w:themeColor="hyperlink"/>
      <w:u w:val="single"/>
    </w:rPr>
  </w:style>
  <w:style w:type="paragraph" w:styleId="af0">
    <w:name w:val="header"/>
    <w:basedOn w:val="a"/>
    <w:link w:val="af1"/>
    <w:uiPriority w:val="99"/>
    <w:unhideWhenUsed/>
    <w:rsid w:val="0035108F"/>
    <w:pPr>
      <w:tabs>
        <w:tab w:val="center" w:pos="4677"/>
        <w:tab w:val="right" w:pos="9355"/>
      </w:tabs>
      <w:spacing w:line="240" w:lineRule="auto"/>
    </w:pPr>
  </w:style>
  <w:style w:type="character" w:customStyle="1" w:styleId="af1">
    <w:name w:val="Верхний колонтитул Знак"/>
    <w:basedOn w:val="a0"/>
    <w:link w:val="af0"/>
    <w:uiPriority w:val="99"/>
    <w:rsid w:val="0035108F"/>
  </w:style>
  <w:style w:type="paragraph" w:styleId="af2">
    <w:name w:val="footer"/>
    <w:basedOn w:val="a"/>
    <w:link w:val="af3"/>
    <w:uiPriority w:val="99"/>
    <w:unhideWhenUsed/>
    <w:rsid w:val="0035108F"/>
    <w:pPr>
      <w:tabs>
        <w:tab w:val="center" w:pos="4677"/>
        <w:tab w:val="right" w:pos="9355"/>
      </w:tabs>
      <w:spacing w:line="240" w:lineRule="auto"/>
    </w:pPr>
  </w:style>
  <w:style w:type="character" w:customStyle="1" w:styleId="af3">
    <w:name w:val="Нижний колонтитул Знак"/>
    <w:basedOn w:val="a0"/>
    <w:link w:val="af2"/>
    <w:uiPriority w:val="99"/>
    <w:rsid w:val="0035108F"/>
  </w:style>
  <w:style w:type="paragraph" w:styleId="af4">
    <w:name w:val="No Spacing"/>
    <w:link w:val="af5"/>
    <w:uiPriority w:val="1"/>
    <w:qFormat/>
    <w:rsid w:val="001A1839"/>
    <w:pPr>
      <w:spacing w:after="0" w:line="240" w:lineRule="auto"/>
    </w:pPr>
    <w:rPr>
      <w:rFonts w:eastAsiaTheme="minorEastAsia"/>
      <w:lang w:eastAsia="ru-RU"/>
    </w:rPr>
  </w:style>
  <w:style w:type="character" w:customStyle="1" w:styleId="af5">
    <w:name w:val="Без интервала Знак"/>
    <w:basedOn w:val="a0"/>
    <w:link w:val="af4"/>
    <w:uiPriority w:val="1"/>
    <w:rsid w:val="001A1839"/>
    <w:rPr>
      <w:rFonts w:eastAsiaTheme="minorEastAsia"/>
      <w:lang w:eastAsia="ru-RU"/>
    </w:rPr>
  </w:style>
  <w:style w:type="paragraph" w:styleId="af6">
    <w:name w:val="Balloon Text"/>
    <w:basedOn w:val="a"/>
    <w:link w:val="af7"/>
    <w:uiPriority w:val="99"/>
    <w:semiHidden/>
    <w:unhideWhenUsed/>
    <w:rsid w:val="00DF53F2"/>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F53F2"/>
    <w:rPr>
      <w:rFonts w:ascii="Tahoma" w:hAnsi="Tahoma" w:cs="Tahoma"/>
      <w:sz w:val="16"/>
      <w:szCs w:val="16"/>
    </w:rPr>
  </w:style>
  <w:style w:type="paragraph" w:styleId="af8">
    <w:name w:val="Document Map"/>
    <w:basedOn w:val="a"/>
    <w:link w:val="af9"/>
    <w:uiPriority w:val="99"/>
    <w:semiHidden/>
    <w:unhideWhenUsed/>
    <w:rsid w:val="00F3456B"/>
    <w:pPr>
      <w:spacing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F3456B"/>
    <w:rPr>
      <w:rFonts w:ascii="Tahoma" w:hAnsi="Tahoma" w:cs="Tahoma"/>
      <w:sz w:val="16"/>
      <w:szCs w:val="16"/>
    </w:rPr>
  </w:style>
  <w:style w:type="paragraph" w:styleId="HTML">
    <w:name w:val="HTML Preformatted"/>
    <w:basedOn w:val="a"/>
    <w:link w:val="HTML0"/>
    <w:uiPriority w:val="99"/>
    <w:semiHidden/>
    <w:unhideWhenUsed/>
    <w:rsid w:val="002347C6"/>
    <w:pPr>
      <w:spacing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347C6"/>
    <w:rPr>
      <w:rFonts w:ascii="Consolas" w:hAnsi="Consolas"/>
      <w:sz w:val="20"/>
      <w:szCs w:val="20"/>
    </w:rPr>
  </w:style>
  <w:style w:type="numbering" w:customStyle="1" w:styleId="15">
    <w:name w:val="Нет списка1"/>
    <w:next w:val="a2"/>
    <w:uiPriority w:val="99"/>
    <w:semiHidden/>
    <w:unhideWhenUsed/>
    <w:rsid w:val="00A6006F"/>
  </w:style>
  <w:style w:type="paragraph" w:customStyle="1" w:styleId="normal">
    <w:name w:val="normal"/>
    <w:rsid w:val="00A6006F"/>
    <w:pPr>
      <w:spacing w:after="0" w:line="276" w:lineRule="auto"/>
    </w:pPr>
    <w:rPr>
      <w:rFonts w:ascii="Arial" w:eastAsia="Arial" w:hAnsi="Arial" w:cs="Arial"/>
      <w:lang w:eastAsia="ru-RU"/>
    </w:rPr>
  </w:style>
  <w:style w:type="paragraph" w:customStyle="1" w:styleId="16">
    <w:name w:val="Абзац списка1"/>
    <w:basedOn w:val="a"/>
    <w:rsid w:val="00A6006F"/>
    <w:pPr>
      <w:spacing w:after="200" w:line="276" w:lineRule="auto"/>
      <w:ind w:left="720"/>
      <w:contextualSpacing/>
    </w:pPr>
    <w:rPr>
      <w:rFonts w:ascii="Calibri" w:eastAsia="Times New Roman" w:hAnsi="Calibri" w:cs="Times New Roman"/>
    </w:rPr>
  </w:style>
  <w:style w:type="table" w:styleId="afa">
    <w:name w:val="Table Grid"/>
    <w:basedOn w:val="a1"/>
    <w:uiPriority w:val="39"/>
    <w:rsid w:val="00F25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65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6709253">
      <w:bodyDiv w:val="1"/>
      <w:marLeft w:val="0"/>
      <w:marRight w:val="0"/>
      <w:marTop w:val="0"/>
      <w:marBottom w:val="0"/>
      <w:divBdr>
        <w:top w:val="none" w:sz="0" w:space="0" w:color="auto"/>
        <w:left w:val="none" w:sz="0" w:space="0" w:color="auto"/>
        <w:bottom w:val="none" w:sz="0" w:space="0" w:color="auto"/>
        <w:right w:val="none" w:sz="0" w:space="0" w:color="auto"/>
      </w:divBdr>
    </w:div>
    <w:div w:id="148594066">
      <w:bodyDiv w:val="1"/>
      <w:marLeft w:val="0"/>
      <w:marRight w:val="0"/>
      <w:marTop w:val="0"/>
      <w:marBottom w:val="0"/>
      <w:divBdr>
        <w:top w:val="none" w:sz="0" w:space="0" w:color="auto"/>
        <w:left w:val="none" w:sz="0" w:space="0" w:color="auto"/>
        <w:bottom w:val="none" w:sz="0" w:space="0" w:color="auto"/>
        <w:right w:val="none" w:sz="0" w:space="0" w:color="auto"/>
      </w:divBdr>
    </w:div>
    <w:div w:id="155847847">
      <w:bodyDiv w:val="1"/>
      <w:marLeft w:val="0"/>
      <w:marRight w:val="0"/>
      <w:marTop w:val="0"/>
      <w:marBottom w:val="0"/>
      <w:divBdr>
        <w:top w:val="none" w:sz="0" w:space="0" w:color="auto"/>
        <w:left w:val="none" w:sz="0" w:space="0" w:color="auto"/>
        <w:bottom w:val="none" w:sz="0" w:space="0" w:color="auto"/>
        <w:right w:val="none" w:sz="0" w:space="0" w:color="auto"/>
      </w:divBdr>
    </w:div>
    <w:div w:id="158860504">
      <w:bodyDiv w:val="1"/>
      <w:marLeft w:val="0"/>
      <w:marRight w:val="0"/>
      <w:marTop w:val="0"/>
      <w:marBottom w:val="0"/>
      <w:divBdr>
        <w:top w:val="none" w:sz="0" w:space="0" w:color="auto"/>
        <w:left w:val="none" w:sz="0" w:space="0" w:color="auto"/>
        <w:bottom w:val="none" w:sz="0" w:space="0" w:color="auto"/>
        <w:right w:val="none" w:sz="0" w:space="0" w:color="auto"/>
      </w:divBdr>
    </w:div>
    <w:div w:id="194579633">
      <w:bodyDiv w:val="1"/>
      <w:marLeft w:val="0"/>
      <w:marRight w:val="0"/>
      <w:marTop w:val="0"/>
      <w:marBottom w:val="0"/>
      <w:divBdr>
        <w:top w:val="none" w:sz="0" w:space="0" w:color="auto"/>
        <w:left w:val="none" w:sz="0" w:space="0" w:color="auto"/>
        <w:bottom w:val="none" w:sz="0" w:space="0" w:color="auto"/>
        <w:right w:val="none" w:sz="0" w:space="0" w:color="auto"/>
      </w:divBdr>
    </w:div>
    <w:div w:id="196551714">
      <w:bodyDiv w:val="1"/>
      <w:marLeft w:val="0"/>
      <w:marRight w:val="0"/>
      <w:marTop w:val="0"/>
      <w:marBottom w:val="0"/>
      <w:divBdr>
        <w:top w:val="none" w:sz="0" w:space="0" w:color="auto"/>
        <w:left w:val="none" w:sz="0" w:space="0" w:color="auto"/>
        <w:bottom w:val="none" w:sz="0" w:space="0" w:color="auto"/>
        <w:right w:val="none" w:sz="0" w:space="0" w:color="auto"/>
      </w:divBdr>
    </w:div>
    <w:div w:id="309098918">
      <w:bodyDiv w:val="1"/>
      <w:marLeft w:val="0"/>
      <w:marRight w:val="0"/>
      <w:marTop w:val="0"/>
      <w:marBottom w:val="0"/>
      <w:divBdr>
        <w:top w:val="none" w:sz="0" w:space="0" w:color="auto"/>
        <w:left w:val="none" w:sz="0" w:space="0" w:color="auto"/>
        <w:bottom w:val="none" w:sz="0" w:space="0" w:color="auto"/>
        <w:right w:val="none" w:sz="0" w:space="0" w:color="auto"/>
      </w:divBdr>
    </w:div>
    <w:div w:id="344987632">
      <w:bodyDiv w:val="1"/>
      <w:marLeft w:val="0"/>
      <w:marRight w:val="0"/>
      <w:marTop w:val="0"/>
      <w:marBottom w:val="0"/>
      <w:divBdr>
        <w:top w:val="none" w:sz="0" w:space="0" w:color="auto"/>
        <w:left w:val="none" w:sz="0" w:space="0" w:color="auto"/>
        <w:bottom w:val="none" w:sz="0" w:space="0" w:color="auto"/>
        <w:right w:val="none" w:sz="0" w:space="0" w:color="auto"/>
      </w:divBdr>
    </w:div>
    <w:div w:id="419985699">
      <w:bodyDiv w:val="1"/>
      <w:marLeft w:val="0"/>
      <w:marRight w:val="0"/>
      <w:marTop w:val="0"/>
      <w:marBottom w:val="0"/>
      <w:divBdr>
        <w:top w:val="none" w:sz="0" w:space="0" w:color="auto"/>
        <w:left w:val="none" w:sz="0" w:space="0" w:color="auto"/>
        <w:bottom w:val="none" w:sz="0" w:space="0" w:color="auto"/>
        <w:right w:val="none" w:sz="0" w:space="0" w:color="auto"/>
      </w:divBdr>
    </w:div>
    <w:div w:id="679546808">
      <w:bodyDiv w:val="1"/>
      <w:marLeft w:val="0"/>
      <w:marRight w:val="0"/>
      <w:marTop w:val="0"/>
      <w:marBottom w:val="0"/>
      <w:divBdr>
        <w:top w:val="none" w:sz="0" w:space="0" w:color="auto"/>
        <w:left w:val="none" w:sz="0" w:space="0" w:color="auto"/>
        <w:bottom w:val="none" w:sz="0" w:space="0" w:color="auto"/>
        <w:right w:val="none" w:sz="0" w:space="0" w:color="auto"/>
      </w:divBdr>
    </w:div>
    <w:div w:id="720789826">
      <w:bodyDiv w:val="1"/>
      <w:marLeft w:val="0"/>
      <w:marRight w:val="0"/>
      <w:marTop w:val="0"/>
      <w:marBottom w:val="0"/>
      <w:divBdr>
        <w:top w:val="none" w:sz="0" w:space="0" w:color="auto"/>
        <w:left w:val="none" w:sz="0" w:space="0" w:color="auto"/>
        <w:bottom w:val="none" w:sz="0" w:space="0" w:color="auto"/>
        <w:right w:val="none" w:sz="0" w:space="0" w:color="auto"/>
      </w:divBdr>
    </w:div>
    <w:div w:id="851454621">
      <w:bodyDiv w:val="1"/>
      <w:marLeft w:val="0"/>
      <w:marRight w:val="0"/>
      <w:marTop w:val="0"/>
      <w:marBottom w:val="0"/>
      <w:divBdr>
        <w:top w:val="none" w:sz="0" w:space="0" w:color="auto"/>
        <w:left w:val="none" w:sz="0" w:space="0" w:color="auto"/>
        <w:bottom w:val="none" w:sz="0" w:space="0" w:color="auto"/>
        <w:right w:val="none" w:sz="0" w:space="0" w:color="auto"/>
      </w:divBdr>
    </w:div>
    <w:div w:id="885288983">
      <w:bodyDiv w:val="1"/>
      <w:marLeft w:val="0"/>
      <w:marRight w:val="0"/>
      <w:marTop w:val="0"/>
      <w:marBottom w:val="0"/>
      <w:divBdr>
        <w:top w:val="none" w:sz="0" w:space="0" w:color="auto"/>
        <w:left w:val="none" w:sz="0" w:space="0" w:color="auto"/>
        <w:bottom w:val="none" w:sz="0" w:space="0" w:color="auto"/>
        <w:right w:val="none" w:sz="0" w:space="0" w:color="auto"/>
      </w:divBdr>
    </w:div>
    <w:div w:id="892542647">
      <w:bodyDiv w:val="1"/>
      <w:marLeft w:val="0"/>
      <w:marRight w:val="0"/>
      <w:marTop w:val="0"/>
      <w:marBottom w:val="0"/>
      <w:divBdr>
        <w:top w:val="none" w:sz="0" w:space="0" w:color="auto"/>
        <w:left w:val="none" w:sz="0" w:space="0" w:color="auto"/>
        <w:bottom w:val="none" w:sz="0" w:space="0" w:color="auto"/>
        <w:right w:val="none" w:sz="0" w:space="0" w:color="auto"/>
      </w:divBdr>
    </w:div>
    <w:div w:id="919021988">
      <w:bodyDiv w:val="1"/>
      <w:marLeft w:val="0"/>
      <w:marRight w:val="0"/>
      <w:marTop w:val="0"/>
      <w:marBottom w:val="0"/>
      <w:divBdr>
        <w:top w:val="none" w:sz="0" w:space="0" w:color="auto"/>
        <w:left w:val="none" w:sz="0" w:space="0" w:color="auto"/>
        <w:bottom w:val="none" w:sz="0" w:space="0" w:color="auto"/>
        <w:right w:val="none" w:sz="0" w:space="0" w:color="auto"/>
      </w:divBdr>
    </w:div>
    <w:div w:id="1002660108">
      <w:bodyDiv w:val="1"/>
      <w:marLeft w:val="0"/>
      <w:marRight w:val="0"/>
      <w:marTop w:val="0"/>
      <w:marBottom w:val="0"/>
      <w:divBdr>
        <w:top w:val="none" w:sz="0" w:space="0" w:color="auto"/>
        <w:left w:val="none" w:sz="0" w:space="0" w:color="auto"/>
        <w:bottom w:val="none" w:sz="0" w:space="0" w:color="auto"/>
        <w:right w:val="none" w:sz="0" w:space="0" w:color="auto"/>
      </w:divBdr>
    </w:div>
    <w:div w:id="1028599204">
      <w:bodyDiv w:val="1"/>
      <w:marLeft w:val="0"/>
      <w:marRight w:val="0"/>
      <w:marTop w:val="0"/>
      <w:marBottom w:val="0"/>
      <w:divBdr>
        <w:top w:val="none" w:sz="0" w:space="0" w:color="auto"/>
        <w:left w:val="none" w:sz="0" w:space="0" w:color="auto"/>
        <w:bottom w:val="none" w:sz="0" w:space="0" w:color="auto"/>
        <w:right w:val="none" w:sz="0" w:space="0" w:color="auto"/>
      </w:divBdr>
    </w:div>
    <w:div w:id="1062826151">
      <w:bodyDiv w:val="1"/>
      <w:marLeft w:val="0"/>
      <w:marRight w:val="0"/>
      <w:marTop w:val="0"/>
      <w:marBottom w:val="0"/>
      <w:divBdr>
        <w:top w:val="none" w:sz="0" w:space="0" w:color="auto"/>
        <w:left w:val="none" w:sz="0" w:space="0" w:color="auto"/>
        <w:bottom w:val="none" w:sz="0" w:space="0" w:color="auto"/>
        <w:right w:val="none" w:sz="0" w:space="0" w:color="auto"/>
      </w:divBdr>
    </w:div>
    <w:div w:id="1114055824">
      <w:bodyDiv w:val="1"/>
      <w:marLeft w:val="0"/>
      <w:marRight w:val="0"/>
      <w:marTop w:val="0"/>
      <w:marBottom w:val="0"/>
      <w:divBdr>
        <w:top w:val="none" w:sz="0" w:space="0" w:color="auto"/>
        <w:left w:val="none" w:sz="0" w:space="0" w:color="auto"/>
        <w:bottom w:val="none" w:sz="0" w:space="0" w:color="auto"/>
        <w:right w:val="none" w:sz="0" w:space="0" w:color="auto"/>
      </w:divBdr>
    </w:div>
    <w:div w:id="1229656723">
      <w:bodyDiv w:val="1"/>
      <w:marLeft w:val="0"/>
      <w:marRight w:val="0"/>
      <w:marTop w:val="0"/>
      <w:marBottom w:val="0"/>
      <w:divBdr>
        <w:top w:val="none" w:sz="0" w:space="0" w:color="auto"/>
        <w:left w:val="none" w:sz="0" w:space="0" w:color="auto"/>
        <w:bottom w:val="none" w:sz="0" w:space="0" w:color="auto"/>
        <w:right w:val="none" w:sz="0" w:space="0" w:color="auto"/>
      </w:divBdr>
    </w:div>
    <w:div w:id="1270895464">
      <w:bodyDiv w:val="1"/>
      <w:marLeft w:val="0"/>
      <w:marRight w:val="0"/>
      <w:marTop w:val="0"/>
      <w:marBottom w:val="0"/>
      <w:divBdr>
        <w:top w:val="none" w:sz="0" w:space="0" w:color="auto"/>
        <w:left w:val="none" w:sz="0" w:space="0" w:color="auto"/>
        <w:bottom w:val="none" w:sz="0" w:space="0" w:color="auto"/>
        <w:right w:val="none" w:sz="0" w:space="0" w:color="auto"/>
      </w:divBdr>
    </w:div>
    <w:div w:id="1277180198">
      <w:bodyDiv w:val="1"/>
      <w:marLeft w:val="0"/>
      <w:marRight w:val="0"/>
      <w:marTop w:val="0"/>
      <w:marBottom w:val="0"/>
      <w:divBdr>
        <w:top w:val="none" w:sz="0" w:space="0" w:color="auto"/>
        <w:left w:val="none" w:sz="0" w:space="0" w:color="auto"/>
        <w:bottom w:val="none" w:sz="0" w:space="0" w:color="auto"/>
        <w:right w:val="none" w:sz="0" w:space="0" w:color="auto"/>
      </w:divBdr>
    </w:div>
    <w:div w:id="1289627964">
      <w:bodyDiv w:val="1"/>
      <w:marLeft w:val="0"/>
      <w:marRight w:val="0"/>
      <w:marTop w:val="0"/>
      <w:marBottom w:val="0"/>
      <w:divBdr>
        <w:top w:val="none" w:sz="0" w:space="0" w:color="auto"/>
        <w:left w:val="none" w:sz="0" w:space="0" w:color="auto"/>
        <w:bottom w:val="none" w:sz="0" w:space="0" w:color="auto"/>
        <w:right w:val="none" w:sz="0" w:space="0" w:color="auto"/>
      </w:divBdr>
    </w:div>
    <w:div w:id="1304192450">
      <w:bodyDiv w:val="1"/>
      <w:marLeft w:val="0"/>
      <w:marRight w:val="0"/>
      <w:marTop w:val="0"/>
      <w:marBottom w:val="0"/>
      <w:divBdr>
        <w:top w:val="none" w:sz="0" w:space="0" w:color="auto"/>
        <w:left w:val="none" w:sz="0" w:space="0" w:color="auto"/>
        <w:bottom w:val="none" w:sz="0" w:space="0" w:color="auto"/>
        <w:right w:val="none" w:sz="0" w:space="0" w:color="auto"/>
      </w:divBdr>
    </w:div>
    <w:div w:id="1372002213">
      <w:bodyDiv w:val="1"/>
      <w:marLeft w:val="0"/>
      <w:marRight w:val="0"/>
      <w:marTop w:val="0"/>
      <w:marBottom w:val="0"/>
      <w:divBdr>
        <w:top w:val="none" w:sz="0" w:space="0" w:color="auto"/>
        <w:left w:val="none" w:sz="0" w:space="0" w:color="auto"/>
        <w:bottom w:val="none" w:sz="0" w:space="0" w:color="auto"/>
        <w:right w:val="none" w:sz="0" w:space="0" w:color="auto"/>
      </w:divBdr>
    </w:div>
    <w:div w:id="1389065598">
      <w:bodyDiv w:val="1"/>
      <w:marLeft w:val="0"/>
      <w:marRight w:val="0"/>
      <w:marTop w:val="0"/>
      <w:marBottom w:val="0"/>
      <w:divBdr>
        <w:top w:val="none" w:sz="0" w:space="0" w:color="auto"/>
        <w:left w:val="none" w:sz="0" w:space="0" w:color="auto"/>
        <w:bottom w:val="none" w:sz="0" w:space="0" w:color="auto"/>
        <w:right w:val="none" w:sz="0" w:space="0" w:color="auto"/>
      </w:divBdr>
    </w:div>
    <w:div w:id="1494494741">
      <w:bodyDiv w:val="1"/>
      <w:marLeft w:val="0"/>
      <w:marRight w:val="0"/>
      <w:marTop w:val="0"/>
      <w:marBottom w:val="0"/>
      <w:divBdr>
        <w:top w:val="none" w:sz="0" w:space="0" w:color="auto"/>
        <w:left w:val="none" w:sz="0" w:space="0" w:color="auto"/>
        <w:bottom w:val="none" w:sz="0" w:space="0" w:color="auto"/>
        <w:right w:val="none" w:sz="0" w:space="0" w:color="auto"/>
      </w:divBdr>
    </w:div>
    <w:div w:id="1665233947">
      <w:bodyDiv w:val="1"/>
      <w:marLeft w:val="0"/>
      <w:marRight w:val="0"/>
      <w:marTop w:val="0"/>
      <w:marBottom w:val="0"/>
      <w:divBdr>
        <w:top w:val="none" w:sz="0" w:space="0" w:color="auto"/>
        <w:left w:val="none" w:sz="0" w:space="0" w:color="auto"/>
        <w:bottom w:val="none" w:sz="0" w:space="0" w:color="auto"/>
        <w:right w:val="none" w:sz="0" w:space="0" w:color="auto"/>
      </w:divBdr>
    </w:div>
    <w:div w:id="1752845866">
      <w:bodyDiv w:val="1"/>
      <w:marLeft w:val="0"/>
      <w:marRight w:val="0"/>
      <w:marTop w:val="0"/>
      <w:marBottom w:val="0"/>
      <w:divBdr>
        <w:top w:val="none" w:sz="0" w:space="0" w:color="auto"/>
        <w:left w:val="none" w:sz="0" w:space="0" w:color="auto"/>
        <w:bottom w:val="none" w:sz="0" w:space="0" w:color="auto"/>
        <w:right w:val="none" w:sz="0" w:space="0" w:color="auto"/>
      </w:divBdr>
    </w:div>
    <w:div w:id="1813058338">
      <w:bodyDiv w:val="1"/>
      <w:marLeft w:val="0"/>
      <w:marRight w:val="0"/>
      <w:marTop w:val="0"/>
      <w:marBottom w:val="0"/>
      <w:divBdr>
        <w:top w:val="none" w:sz="0" w:space="0" w:color="auto"/>
        <w:left w:val="none" w:sz="0" w:space="0" w:color="auto"/>
        <w:bottom w:val="none" w:sz="0" w:space="0" w:color="auto"/>
        <w:right w:val="none" w:sz="0" w:space="0" w:color="auto"/>
      </w:divBdr>
    </w:div>
    <w:div w:id="1815368654">
      <w:bodyDiv w:val="1"/>
      <w:marLeft w:val="0"/>
      <w:marRight w:val="0"/>
      <w:marTop w:val="0"/>
      <w:marBottom w:val="0"/>
      <w:divBdr>
        <w:top w:val="none" w:sz="0" w:space="0" w:color="auto"/>
        <w:left w:val="none" w:sz="0" w:space="0" w:color="auto"/>
        <w:bottom w:val="none" w:sz="0" w:space="0" w:color="auto"/>
        <w:right w:val="none" w:sz="0" w:space="0" w:color="auto"/>
      </w:divBdr>
    </w:div>
    <w:div w:id="1943028951">
      <w:bodyDiv w:val="1"/>
      <w:marLeft w:val="0"/>
      <w:marRight w:val="0"/>
      <w:marTop w:val="0"/>
      <w:marBottom w:val="0"/>
      <w:divBdr>
        <w:top w:val="none" w:sz="0" w:space="0" w:color="auto"/>
        <w:left w:val="none" w:sz="0" w:space="0" w:color="auto"/>
        <w:bottom w:val="none" w:sz="0" w:space="0" w:color="auto"/>
        <w:right w:val="none" w:sz="0" w:space="0" w:color="auto"/>
      </w:divBdr>
    </w:div>
    <w:div w:id="1987540434">
      <w:bodyDiv w:val="1"/>
      <w:marLeft w:val="0"/>
      <w:marRight w:val="0"/>
      <w:marTop w:val="0"/>
      <w:marBottom w:val="0"/>
      <w:divBdr>
        <w:top w:val="none" w:sz="0" w:space="0" w:color="auto"/>
        <w:left w:val="none" w:sz="0" w:space="0" w:color="auto"/>
        <w:bottom w:val="none" w:sz="0" w:space="0" w:color="auto"/>
        <w:right w:val="none" w:sz="0" w:space="0" w:color="auto"/>
      </w:divBdr>
    </w:div>
    <w:div w:id="21043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umc38.ru/wp-content/uploads/2017/01/Alejnikova-T.V.-Vozrastnaya-fiziologiya..pdf"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www.dsmsu.gov.ua/index/ua/material/28282"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1044;19%20(17.11.18)\&#1042;&#1086;&#1077;&#1074;&#1086;&#1076;&#1072;%20&#1089;&#1082;&#1072;&#1083;&#1086;&#1083;&#1072;&#1079;&#1072;&#1085;&#1080;&#1077;\&#1042;&#1086;&#1108;&#1074;&#1086;&#1076;&#107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1044;19%20(17.11.18)\&#1042;&#1086;&#1077;&#1074;&#1086;&#1076;&#1072;%20&#1089;&#1082;&#1072;&#1083;&#1086;&#1083;&#1072;&#1079;&#1072;&#1085;&#1080;&#1077;\&#1042;&#1086;&#1108;&#1074;&#1086;&#1076;&#107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1044;&#1056;\&#1044;&#1056;%20&#1076;&#1077;&#1082;&#1072;&#1073;&#1088;&#1100;%202021\&#1050;&#1072;&#1083;&#1072;&#1096;&#1085;&#1080;&#1082;\&#1073;&#1086;&#1082;&#10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55146727717294"/>
          <c:y val="3.4918480697006933E-2"/>
          <c:w val="0.818592065361751"/>
          <c:h val="0.71821415614800366"/>
        </c:manualLayout>
      </c:layout>
      <c:barChart>
        <c:barDir val="col"/>
        <c:grouping val="clustered"/>
        <c:ser>
          <c:idx val="0"/>
          <c:order val="0"/>
          <c:tx>
            <c:strRef>
              <c:f>Воєвода!$E$84:$E$85</c:f>
              <c:strCache>
                <c:ptCount val="1"/>
                <c:pt idx="0">
                  <c:v>КГ ПЕ</c:v>
                </c:pt>
              </c:strCache>
            </c:strRef>
          </c:tx>
          <c:spPr>
            <a:pattFill prst="smCheck">
              <a:fgClr>
                <a:srgbClr val="000000"/>
              </a:fgClr>
              <a:bgClr>
                <a:srgbClr val="FFFFFF"/>
              </a:bgClr>
            </a:pattFill>
            <a:ln w="12700">
              <a:solidFill>
                <a:srgbClr val="000000"/>
              </a:solidFill>
              <a:prstDash val="solid"/>
            </a:ln>
          </c:spPr>
          <c:cat>
            <c:strRef>
              <c:f>Воєвода!$C$86:$D$88</c:f>
              <c:strCache>
                <c:ptCount val="3"/>
                <c:pt idx="0">
                  <c:v>Низький</c:v>
                </c:pt>
                <c:pt idx="1">
                  <c:v>Достатній</c:v>
                </c:pt>
                <c:pt idx="2">
                  <c:v>Високий</c:v>
                </c:pt>
              </c:strCache>
            </c:strRef>
          </c:cat>
          <c:val>
            <c:numRef>
              <c:f>Воєвода!$E$86:$E$88</c:f>
              <c:numCache>
                <c:formatCode>#,#00</c:formatCode>
                <c:ptCount val="3"/>
                <c:pt idx="0">
                  <c:v>40</c:v>
                </c:pt>
                <c:pt idx="1">
                  <c:v>60</c:v>
                </c:pt>
                <c:pt idx="2">
                  <c:v>0</c:v>
                </c:pt>
              </c:numCache>
            </c:numRef>
          </c:val>
        </c:ser>
        <c:ser>
          <c:idx val="2"/>
          <c:order val="1"/>
          <c:tx>
            <c:strRef>
              <c:f>Воєвода!$F$84:$F$85</c:f>
              <c:strCache>
                <c:ptCount val="1"/>
                <c:pt idx="0">
                  <c:v>КГ</c:v>
                </c:pt>
              </c:strCache>
            </c:strRef>
          </c:tx>
          <c:cat>
            <c:strRef>
              <c:f>Воєвода!$C$86:$D$88</c:f>
              <c:strCache>
                <c:ptCount val="3"/>
                <c:pt idx="0">
                  <c:v>Низький</c:v>
                </c:pt>
                <c:pt idx="1">
                  <c:v>Достатній</c:v>
                </c:pt>
                <c:pt idx="2">
                  <c:v>Високий</c:v>
                </c:pt>
              </c:strCache>
            </c:strRef>
          </c:cat>
          <c:val>
            <c:numRef>
              <c:f>Воєвода!$F$86:$F$88</c:f>
            </c:numRef>
          </c:val>
        </c:ser>
        <c:ser>
          <c:idx val="1"/>
          <c:order val="2"/>
          <c:tx>
            <c:strRef>
              <c:f>Воєвода!$G$84:$G$85</c:f>
              <c:strCache>
                <c:ptCount val="1"/>
                <c:pt idx="0">
                  <c:v>КГ КЕ</c:v>
                </c:pt>
              </c:strCache>
            </c:strRef>
          </c:tx>
          <c:spPr>
            <a:pattFill prst="sphere">
              <a:fgClr>
                <a:srgbClr val="000000"/>
              </a:fgClr>
              <a:bgClr>
                <a:srgbClr val="FFFFFF"/>
              </a:bgClr>
            </a:pattFill>
            <a:ln w="12700">
              <a:solidFill>
                <a:srgbClr val="000000"/>
              </a:solidFill>
              <a:prstDash val="solid"/>
            </a:ln>
          </c:spPr>
          <c:cat>
            <c:strRef>
              <c:f>Воєвода!$C$86:$D$88</c:f>
              <c:strCache>
                <c:ptCount val="3"/>
                <c:pt idx="0">
                  <c:v>Низький</c:v>
                </c:pt>
                <c:pt idx="1">
                  <c:v>Достатній</c:v>
                </c:pt>
                <c:pt idx="2">
                  <c:v>Високий</c:v>
                </c:pt>
              </c:strCache>
            </c:strRef>
          </c:cat>
          <c:val>
            <c:numRef>
              <c:f>Воєвода!$G$86:$G$88</c:f>
              <c:numCache>
                <c:formatCode>#,#00</c:formatCode>
                <c:ptCount val="3"/>
                <c:pt idx="0">
                  <c:v>20</c:v>
                </c:pt>
                <c:pt idx="1">
                  <c:v>73.333333333333258</c:v>
                </c:pt>
                <c:pt idx="2">
                  <c:v>6.666666666666667</c:v>
                </c:pt>
              </c:numCache>
            </c:numRef>
          </c:val>
        </c:ser>
        <c:axId val="172295680"/>
        <c:axId val="172318720"/>
      </c:barChart>
      <c:catAx>
        <c:axId val="1722956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800" b="0" i="0" u="none" strike="noStrike" baseline="0">
                <a:solidFill>
                  <a:srgbClr val="000000"/>
                </a:solidFill>
                <a:latin typeface="Times New Roman" pitchFamily="18" charset="0"/>
                <a:ea typeface="Arial Cyr"/>
                <a:cs typeface="Times New Roman" pitchFamily="18" charset="0"/>
              </a:defRPr>
            </a:pPr>
            <a:endParaRPr lang="ru-RU"/>
          </a:p>
        </c:txPr>
        <c:crossAx val="172318720"/>
        <c:crosses val="autoZero"/>
        <c:auto val="1"/>
        <c:lblAlgn val="ctr"/>
        <c:lblOffset val="100"/>
        <c:tickLblSkip val="1"/>
        <c:tickMarkSkip val="1"/>
      </c:catAx>
      <c:valAx>
        <c:axId val="172318720"/>
        <c:scaling>
          <c:orientation val="minMax"/>
        </c:scaling>
        <c:axPos val="l"/>
        <c:majorGridlines>
          <c:spPr>
            <a:ln w="3175">
              <a:solidFill>
                <a:srgbClr val="000000"/>
              </a:solidFill>
              <a:prstDash val="solid"/>
            </a:ln>
          </c:spPr>
        </c:majorGridlines>
        <c:title>
          <c:tx>
            <c:rich>
              <a:bodyPr/>
              <a:lstStyle/>
              <a:p>
                <a:pPr>
                  <a:defRPr/>
                </a:pPr>
                <a:r>
                  <a:rPr lang="en-US"/>
                  <a:t>%</a:t>
                </a:r>
              </a:p>
            </c:rich>
          </c:tx>
        </c:title>
        <c:numFmt formatCode="#,#00" sourceLinked="1"/>
        <c:majorTickMark val="none"/>
        <c:tickLblPos val="nextTo"/>
        <c:txPr>
          <a:bodyPr rot="0" vert="horz"/>
          <a:lstStyle/>
          <a:p>
            <a:pPr>
              <a:defRPr sz="1400" b="0" i="0" u="none" strike="noStrike" baseline="0">
                <a:solidFill>
                  <a:srgbClr val="000000"/>
                </a:solidFill>
                <a:latin typeface="Times New Roman" pitchFamily="18" charset="0"/>
                <a:ea typeface="Arial Cyr"/>
                <a:cs typeface="Times New Roman" pitchFamily="18" charset="0"/>
              </a:defRPr>
            </a:pPr>
            <a:endParaRPr lang="ru-RU"/>
          </a:p>
        </c:txPr>
        <c:crossAx val="172295680"/>
        <c:crosses val="autoZero"/>
        <c:crossBetween val="between"/>
      </c:valAx>
      <c:dTable>
        <c:showHorzBorder val="1"/>
        <c:showVertBorder val="1"/>
        <c:showOutline val="1"/>
        <c:showKeys val="1"/>
        <c:txPr>
          <a:bodyPr/>
          <a:lstStyle/>
          <a:p>
            <a:pPr rtl="0">
              <a:defRPr sz="1400">
                <a:latin typeface="Times New Roman" panose="02020603050405020304" pitchFamily="18" charset="0"/>
                <a:cs typeface="Times New Roman" panose="02020603050405020304" pitchFamily="18" charset="0"/>
              </a:defRPr>
            </a:pPr>
            <a:endParaRPr lang="ru-RU"/>
          </a:p>
        </c:txPr>
      </c:dTable>
      <c:spPr>
        <a:solidFill>
          <a:srgbClr val="FFFFFF"/>
        </a:solidFill>
        <a:ln w="25400">
          <a:noFill/>
        </a:ln>
      </c:spPr>
    </c:plotArea>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Воєвода!$J$84:$J$85</c:f>
              <c:strCache>
                <c:ptCount val="1"/>
                <c:pt idx="0">
                  <c:v>ЕГ ПЕ</c:v>
                </c:pt>
              </c:strCache>
            </c:strRef>
          </c:tx>
          <c:spPr>
            <a:pattFill prst="smCheck">
              <a:fgClr>
                <a:srgbClr val="000000"/>
              </a:fgClr>
              <a:bgClr>
                <a:srgbClr val="FFFFFF"/>
              </a:bgClr>
            </a:pattFill>
            <a:ln w="12700">
              <a:solidFill>
                <a:srgbClr val="000000"/>
              </a:solidFill>
              <a:prstDash val="solid"/>
            </a:ln>
          </c:spPr>
          <c:cat>
            <c:strRef>
              <c:f>Воєвода!$I$86:$I$88</c:f>
              <c:strCache>
                <c:ptCount val="3"/>
                <c:pt idx="0">
                  <c:v>Низький</c:v>
                </c:pt>
                <c:pt idx="1">
                  <c:v>Достатній</c:v>
                </c:pt>
                <c:pt idx="2">
                  <c:v>Високий</c:v>
                </c:pt>
              </c:strCache>
            </c:strRef>
          </c:cat>
          <c:val>
            <c:numRef>
              <c:f>Воєвода!$J$86:$J$88</c:f>
              <c:numCache>
                <c:formatCode>#,#00</c:formatCode>
                <c:ptCount val="3"/>
                <c:pt idx="0">
                  <c:v>46.666666666666359</c:v>
                </c:pt>
                <c:pt idx="1">
                  <c:v>53.333333333333336</c:v>
                </c:pt>
                <c:pt idx="2">
                  <c:v>0</c:v>
                </c:pt>
              </c:numCache>
            </c:numRef>
          </c:val>
        </c:ser>
        <c:ser>
          <c:idx val="2"/>
          <c:order val="1"/>
          <c:tx>
            <c:strRef>
              <c:f>Воєвода!$K$84:$K$85</c:f>
              <c:strCache>
                <c:ptCount val="1"/>
                <c:pt idx="0">
                  <c:v>ЕГ</c:v>
                </c:pt>
              </c:strCache>
            </c:strRef>
          </c:tx>
          <c:cat>
            <c:strRef>
              <c:f>Воєвода!$I$86:$I$88</c:f>
              <c:strCache>
                <c:ptCount val="3"/>
                <c:pt idx="0">
                  <c:v>Низький</c:v>
                </c:pt>
                <c:pt idx="1">
                  <c:v>Достатній</c:v>
                </c:pt>
                <c:pt idx="2">
                  <c:v>Високий</c:v>
                </c:pt>
              </c:strCache>
            </c:strRef>
          </c:cat>
          <c:val>
            <c:numRef>
              <c:f>Воєвода!$K$86:$K$88</c:f>
            </c:numRef>
          </c:val>
        </c:ser>
        <c:ser>
          <c:idx val="1"/>
          <c:order val="2"/>
          <c:tx>
            <c:strRef>
              <c:f>Воєвода!$L$84:$L$85</c:f>
              <c:strCache>
                <c:ptCount val="1"/>
                <c:pt idx="0">
                  <c:v>ЕГ КЕ</c:v>
                </c:pt>
              </c:strCache>
            </c:strRef>
          </c:tx>
          <c:spPr>
            <a:pattFill prst="sphere">
              <a:fgClr>
                <a:srgbClr val="000000"/>
              </a:fgClr>
              <a:bgClr>
                <a:srgbClr val="FFFFFF"/>
              </a:bgClr>
            </a:pattFill>
            <a:ln w="12700">
              <a:solidFill>
                <a:srgbClr val="000000"/>
              </a:solidFill>
              <a:prstDash val="solid"/>
            </a:ln>
          </c:spPr>
          <c:cat>
            <c:strRef>
              <c:f>Воєвода!$I$86:$I$88</c:f>
              <c:strCache>
                <c:ptCount val="3"/>
                <c:pt idx="0">
                  <c:v>Низький</c:v>
                </c:pt>
                <c:pt idx="1">
                  <c:v>Достатній</c:v>
                </c:pt>
                <c:pt idx="2">
                  <c:v>Високий</c:v>
                </c:pt>
              </c:strCache>
            </c:strRef>
          </c:cat>
          <c:val>
            <c:numRef>
              <c:f>Воєвода!$L$86:$L$88</c:f>
              <c:numCache>
                <c:formatCode>#,#00</c:formatCode>
                <c:ptCount val="3"/>
                <c:pt idx="0">
                  <c:v>0</c:v>
                </c:pt>
                <c:pt idx="1">
                  <c:v>60</c:v>
                </c:pt>
                <c:pt idx="2">
                  <c:v>40</c:v>
                </c:pt>
              </c:numCache>
            </c:numRef>
          </c:val>
        </c:ser>
        <c:axId val="175375872"/>
        <c:axId val="175377408"/>
      </c:barChart>
      <c:catAx>
        <c:axId val="1753758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a:pPr>
            <a:endParaRPr lang="ru-RU"/>
          </a:p>
        </c:txPr>
        <c:crossAx val="175377408"/>
        <c:crosses val="autoZero"/>
        <c:auto val="1"/>
        <c:lblAlgn val="ctr"/>
        <c:lblOffset val="100"/>
        <c:tickLblSkip val="1"/>
        <c:tickMarkSkip val="1"/>
      </c:catAx>
      <c:valAx>
        <c:axId val="175377408"/>
        <c:scaling>
          <c:orientation val="minMax"/>
        </c:scaling>
        <c:axPos val="l"/>
        <c:majorGridlines>
          <c:spPr>
            <a:ln w="3175">
              <a:solidFill>
                <a:srgbClr val="000000"/>
              </a:solidFill>
              <a:prstDash val="solid"/>
            </a:ln>
          </c:spPr>
        </c:majorGridlines>
        <c:title>
          <c:tx>
            <c:rich>
              <a:bodyPr/>
              <a:lstStyle/>
              <a:p>
                <a:pPr>
                  <a:defRPr/>
                </a:pPr>
                <a:r>
                  <a:rPr lang="en-US"/>
                  <a:t>%</a:t>
                </a:r>
              </a:p>
            </c:rich>
          </c:tx>
        </c:title>
        <c:numFmt formatCode="#,#00" sourceLinked="1"/>
        <c:majorTickMark val="none"/>
        <c:tickLblPos val="nextTo"/>
        <c:txPr>
          <a:bodyPr rot="0" vert="horz"/>
          <a:lstStyle/>
          <a:p>
            <a:pPr>
              <a:defRPr/>
            </a:pPr>
            <a:endParaRPr lang="ru-RU"/>
          </a:p>
        </c:txPr>
        <c:crossAx val="175375872"/>
        <c:crosses val="autoZero"/>
        <c:crossBetween val="between"/>
      </c:valAx>
      <c:dTable>
        <c:showHorzBorder val="1"/>
        <c:showVertBorder val="1"/>
        <c:showOutline val="1"/>
        <c:showKeys val="1"/>
      </c:dTable>
      <c:spPr>
        <a:solidFill>
          <a:srgbClr val="FFFFFF"/>
        </a:solidFill>
        <a:ln w="25400">
          <a:noFill/>
        </a:ln>
      </c:spPr>
    </c:plotArea>
    <c:plotVisOnly val="1"/>
    <c:dispBlanksAs val="gap"/>
  </c:chart>
  <c:spPr>
    <a:noFill/>
    <a:ln w="9525">
      <a:noFill/>
    </a:ln>
  </c:spPr>
  <c:txPr>
    <a:bodyPr/>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457127245215376"/>
          <c:y val="2.5125056844020003E-2"/>
          <c:w val="0.86208353181830921"/>
          <c:h val="0.68313299173210307"/>
        </c:manualLayout>
      </c:layout>
      <c:barChart>
        <c:barDir val="col"/>
        <c:grouping val="clustered"/>
        <c:ser>
          <c:idx val="0"/>
          <c:order val="0"/>
          <c:tx>
            <c:strRef>
              <c:f>бокс!$P$3</c:f>
              <c:strCache>
                <c:ptCount val="1"/>
                <c:pt idx="0">
                  <c:v>М</c:v>
                </c:pt>
              </c:strCache>
            </c:strRef>
          </c:tx>
          <c:cat>
            <c:strRef>
              <c:f>бокс!$O$4:$O$13</c:f>
              <c:strCache>
                <c:ptCount val="10"/>
                <c:pt idx="0">
                  <c:v>Біг 30 м, с</c:v>
                </c:pt>
                <c:pt idx="1">
                  <c:v>Стрибок у довжину з місця, см</c:v>
                </c:pt>
                <c:pt idx="2">
                  <c:v>15 одиночних прямих ударів, с</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бокс!$P$4:$P$13</c:f>
            </c:numRef>
          </c:val>
        </c:ser>
        <c:ser>
          <c:idx val="1"/>
          <c:order val="1"/>
          <c:tx>
            <c:strRef>
              <c:f>бокс!$Q$3</c:f>
              <c:strCache>
                <c:ptCount val="1"/>
                <c:pt idx="0">
                  <c:v>m</c:v>
                </c:pt>
              </c:strCache>
            </c:strRef>
          </c:tx>
          <c:cat>
            <c:strRef>
              <c:f>бокс!$O$4:$O$13</c:f>
              <c:strCache>
                <c:ptCount val="10"/>
                <c:pt idx="0">
                  <c:v>Біг 30 м, с</c:v>
                </c:pt>
                <c:pt idx="1">
                  <c:v>Стрибок у довжину з місця, см</c:v>
                </c:pt>
                <c:pt idx="2">
                  <c:v>15 одиночних прямих ударів, с</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бокс!$Q$4:$Q$13</c:f>
            </c:numRef>
          </c:val>
        </c:ser>
        <c:ser>
          <c:idx val="2"/>
          <c:order val="2"/>
          <c:tx>
            <c:strRef>
              <c:f>бокс!$R$3</c:f>
              <c:strCache>
                <c:ptCount val="1"/>
                <c:pt idx="0">
                  <c:v>М</c:v>
                </c:pt>
              </c:strCache>
            </c:strRef>
          </c:tx>
          <c:cat>
            <c:strRef>
              <c:f>бокс!$O$4:$O$13</c:f>
              <c:strCache>
                <c:ptCount val="10"/>
                <c:pt idx="0">
                  <c:v>Біг 30 м, с</c:v>
                </c:pt>
                <c:pt idx="1">
                  <c:v>Стрибок у довжину з місця, см</c:v>
                </c:pt>
                <c:pt idx="2">
                  <c:v>15 одиночних прямих ударів, с</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бокс!$R$4:$R$13</c:f>
            </c:numRef>
          </c:val>
        </c:ser>
        <c:ser>
          <c:idx val="3"/>
          <c:order val="3"/>
          <c:tx>
            <c:strRef>
              <c:f>бокс!$S$3</c:f>
              <c:strCache>
                <c:ptCount val="1"/>
                <c:pt idx="0">
                  <c:v>M</c:v>
                </c:pt>
              </c:strCache>
            </c:strRef>
          </c:tx>
          <c:cat>
            <c:strRef>
              <c:f>бокс!$O$4:$O$13</c:f>
              <c:strCache>
                <c:ptCount val="10"/>
                <c:pt idx="0">
                  <c:v>Біг 30 м, с</c:v>
                </c:pt>
                <c:pt idx="1">
                  <c:v>Стрибок у довжину з місця, см</c:v>
                </c:pt>
                <c:pt idx="2">
                  <c:v>15 одиночних прямих ударів, с</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бокс!$S$4:$S$13</c:f>
            </c:numRef>
          </c:val>
        </c:ser>
        <c:ser>
          <c:idx val="4"/>
          <c:order val="4"/>
          <c:tx>
            <c:strRef>
              <c:f>бокс!$T$3</c:f>
              <c:strCache>
                <c:ptCount val="1"/>
              </c:strCache>
            </c:strRef>
          </c:tx>
          <c:cat>
            <c:strRef>
              <c:f>бокс!$O$4:$O$13</c:f>
              <c:strCache>
                <c:ptCount val="10"/>
                <c:pt idx="0">
                  <c:v>Біг 30 м, с</c:v>
                </c:pt>
                <c:pt idx="1">
                  <c:v>Стрибок у довжину з місця, см</c:v>
                </c:pt>
                <c:pt idx="2">
                  <c:v>15 одиночних прямих ударів, с</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бокс!$T$4:$T$13</c:f>
            </c:numRef>
          </c:val>
        </c:ser>
        <c:ser>
          <c:idx val="5"/>
          <c:order val="5"/>
          <c:tx>
            <c:strRef>
              <c:f>бокс!$U$3</c:f>
              <c:strCache>
                <c:ptCount val="1"/>
              </c:strCache>
            </c:strRef>
          </c:tx>
          <c:cat>
            <c:strRef>
              <c:f>бокс!$O$4:$O$13</c:f>
              <c:strCache>
                <c:ptCount val="10"/>
                <c:pt idx="0">
                  <c:v>Біг 30 м, с</c:v>
                </c:pt>
                <c:pt idx="1">
                  <c:v>Стрибок у довжину з місця, см</c:v>
                </c:pt>
                <c:pt idx="2">
                  <c:v>15 одиночних прямих ударів, с</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бокс!$U$4:$U$13</c:f>
            </c:numRef>
          </c:val>
        </c:ser>
        <c:ser>
          <c:idx val="6"/>
          <c:order val="6"/>
          <c:tx>
            <c:strRef>
              <c:f>бокс!$V$3</c:f>
              <c:strCache>
                <c:ptCount val="1"/>
              </c:strCache>
            </c:strRef>
          </c:tx>
          <c:cat>
            <c:strRef>
              <c:f>бокс!$O$4:$O$13</c:f>
              <c:strCache>
                <c:ptCount val="10"/>
                <c:pt idx="0">
                  <c:v>Біг 30 м, с</c:v>
                </c:pt>
                <c:pt idx="1">
                  <c:v>Стрибок у довжину з місця, см</c:v>
                </c:pt>
                <c:pt idx="2">
                  <c:v>15 одиночних прямих ударів, с</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бокс!$V$4:$V$13</c:f>
            </c:numRef>
          </c:val>
        </c:ser>
        <c:ser>
          <c:idx val="7"/>
          <c:order val="7"/>
          <c:tx>
            <c:strRef>
              <c:f>бокс!$W$3</c:f>
              <c:strCache>
                <c:ptCount val="1"/>
                <c:pt idx="0">
                  <c:v>КГ</c:v>
                </c:pt>
              </c:strCache>
            </c:strRef>
          </c:tx>
          <c:spPr>
            <a:pattFill prst="pct20">
              <a:fgClr>
                <a:srgbClr val="000000"/>
              </a:fgClr>
              <a:bgClr>
                <a:schemeClr val="bg1"/>
              </a:bgClr>
            </a:pattFill>
            <a:ln>
              <a:solidFill>
                <a:srgbClr val="000000">
                  <a:alpha val="94000"/>
                </a:srgbClr>
              </a:solidFill>
            </a:ln>
          </c:spPr>
          <c:cat>
            <c:strRef>
              <c:f>бокс!$O$4:$O$13</c:f>
              <c:strCache>
                <c:ptCount val="10"/>
                <c:pt idx="0">
                  <c:v>Біг 30 м, с</c:v>
                </c:pt>
                <c:pt idx="1">
                  <c:v>Стрибок у довжину з місця, см</c:v>
                </c:pt>
                <c:pt idx="2">
                  <c:v>15 одиночних прямих ударів, с</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бокс!$W$4:$W$13</c:f>
              <c:numCache>
                <c:formatCode>0.00</c:formatCode>
                <c:ptCount val="10"/>
                <c:pt idx="0">
                  <c:v>-4.4585987261146514</c:v>
                </c:pt>
                <c:pt idx="1">
                  <c:v>10.270270270270268</c:v>
                </c:pt>
                <c:pt idx="2">
                  <c:v>-12.190082644628102</c:v>
                </c:pt>
                <c:pt idx="3">
                  <c:v>28.140703517587912</c:v>
                </c:pt>
                <c:pt idx="4">
                  <c:v>8.333333333333325</c:v>
                </c:pt>
                <c:pt idx="5">
                  <c:v>9.8765432098765604</c:v>
                </c:pt>
                <c:pt idx="6">
                  <c:v>31.914893617021274</c:v>
                </c:pt>
                <c:pt idx="7">
                  <c:v>20.000000000000004</c:v>
                </c:pt>
                <c:pt idx="8">
                  <c:v>-5.2287581699346495</c:v>
                </c:pt>
                <c:pt idx="9">
                  <c:v>2.4390243902439157</c:v>
                </c:pt>
              </c:numCache>
            </c:numRef>
          </c:val>
        </c:ser>
        <c:ser>
          <c:idx val="8"/>
          <c:order val="8"/>
          <c:tx>
            <c:strRef>
              <c:f>бокс!$X$3</c:f>
              <c:strCache>
                <c:ptCount val="1"/>
                <c:pt idx="0">
                  <c:v>ЕГ</c:v>
                </c:pt>
              </c:strCache>
            </c:strRef>
          </c:tx>
          <c:spPr>
            <a:pattFill prst="smCheck">
              <a:fgClr>
                <a:srgbClr val="000000"/>
              </a:fgClr>
              <a:bgClr>
                <a:schemeClr val="bg1"/>
              </a:bgClr>
            </a:pattFill>
            <a:ln>
              <a:solidFill>
                <a:srgbClr val="000000">
                  <a:alpha val="93000"/>
                </a:srgbClr>
              </a:solidFill>
            </a:ln>
          </c:spPr>
          <c:cat>
            <c:strRef>
              <c:f>бокс!$O$4:$O$13</c:f>
              <c:strCache>
                <c:ptCount val="10"/>
                <c:pt idx="0">
                  <c:v>Біг 30 м, с</c:v>
                </c:pt>
                <c:pt idx="1">
                  <c:v>Стрибок у довжину з місця, см</c:v>
                </c:pt>
                <c:pt idx="2">
                  <c:v>15 одиночних прямих ударів, с</c:v>
                </c:pt>
                <c:pt idx="3">
                  <c:v>Вис на зігнутих руках, с</c:v>
                </c:pt>
                <c:pt idx="4">
                  <c:v>Підтягування на перекладині, кількість разів</c:v>
                </c:pt>
                <c:pt idx="5">
                  <c:v>Піднімання ніг до перекладини, кількість разів</c:v>
                </c:pt>
                <c:pt idx="6">
                  <c:v>Нахил тулуба вперед з положення сидячи, см</c:v>
                </c:pt>
                <c:pt idx="7">
                  <c:v>Міст, бали</c:v>
                </c:pt>
                <c:pt idx="8">
                  <c:v>Човниковий біг 9 м х 4, с</c:v>
                </c:pt>
                <c:pt idx="9">
                  <c:v>Статична рівновага , с</c:v>
                </c:pt>
              </c:strCache>
            </c:strRef>
          </c:cat>
          <c:val>
            <c:numRef>
              <c:f>бокс!$X$4:$X$13</c:f>
              <c:numCache>
                <c:formatCode>0.00</c:formatCode>
                <c:ptCount val="10"/>
                <c:pt idx="0">
                  <c:v>-13.50210970464137</c:v>
                </c:pt>
                <c:pt idx="1">
                  <c:v>21.808510638297872</c:v>
                </c:pt>
                <c:pt idx="2">
                  <c:v>-22.736418511066386</c:v>
                </c:pt>
                <c:pt idx="3">
                  <c:v>93.569131832797325</c:v>
                </c:pt>
                <c:pt idx="4">
                  <c:v>81.595092024539767</c:v>
                </c:pt>
                <c:pt idx="5">
                  <c:v>45.238095238095276</c:v>
                </c:pt>
                <c:pt idx="6">
                  <c:v>95.348837209302346</c:v>
                </c:pt>
                <c:pt idx="7">
                  <c:v>51.098901098901138</c:v>
                </c:pt>
                <c:pt idx="8">
                  <c:v>-17.880794701986733</c:v>
                </c:pt>
                <c:pt idx="9">
                  <c:v>98.809523809523782</c:v>
                </c:pt>
              </c:numCache>
            </c:numRef>
          </c:val>
        </c:ser>
        <c:axId val="191168896"/>
        <c:axId val="191170816"/>
      </c:barChart>
      <c:catAx>
        <c:axId val="191168896"/>
        <c:scaling>
          <c:orientation val="minMax"/>
        </c:scaling>
        <c:axPos val="b"/>
        <c:numFmt formatCode="General" sourceLinked="1"/>
        <c:majorTickMark val="none"/>
        <c:tickLblPos val="nextTo"/>
        <c:crossAx val="191170816"/>
        <c:crosses val="autoZero"/>
        <c:auto val="1"/>
        <c:lblAlgn val="ctr"/>
        <c:lblOffset val="100"/>
      </c:catAx>
      <c:valAx>
        <c:axId val="191170816"/>
        <c:scaling>
          <c:orientation val="minMax"/>
          <c:max val="100"/>
        </c:scaling>
        <c:axPos val="l"/>
        <c:majorGridlines/>
        <c:title>
          <c:tx>
            <c:rich>
              <a:bodyPr/>
              <a:lstStyle/>
              <a:p>
                <a:pPr>
                  <a:defRPr/>
                </a:pPr>
                <a:r>
                  <a:rPr lang="en-US"/>
                  <a:t>%</a:t>
                </a:r>
              </a:p>
            </c:rich>
          </c:tx>
        </c:title>
        <c:numFmt formatCode="0.00" sourceLinked="1"/>
        <c:majorTickMark val="none"/>
        <c:tickLblPos val="nextTo"/>
        <c:crossAx val="191168896"/>
        <c:crosses val="autoZero"/>
        <c:crossBetween val="between"/>
      </c:valAx>
      <c:dTable>
        <c:showHorzBorder val="1"/>
        <c:showVertBorder val="1"/>
        <c:showOutline val="1"/>
        <c:showKeys val="1"/>
        <c:txPr>
          <a:bodyPr/>
          <a:lstStyle/>
          <a:p>
            <a:pPr rtl="0">
              <a:defRPr sz="1200"/>
            </a:pPr>
            <a:endParaRPr lang="ru-RU"/>
          </a:p>
        </c:txPr>
      </c:dTable>
      <c:spPr>
        <a:noFill/>
        <a:ln w="25400">
          <a:noFill/>
        </a:ln>
      </c:spPr>
    </c:plotArea>
    <c:plotVisOnly val="1"/>
    <c:dispBlanksAs val="gap"/>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0A0FD-2B43-4DD9-ACC0-2D8E4159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15293</TotalTime>
  <Pages>68</Pages>
  <Words>17144</Words>
  <Characters>97723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350</cp:revision>
  <dcterms:created xsi:type="dcterms:W3CDTF">2019-12-15T13:48:00Z</dcterms:created>
  <dcterms:modified xsi:type="dcterms:W3CDTF">2021-12-12T13:42:00Z</dcterms:modified>
</cp:coreProperties>
</file>