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B18" w:rsidRPr="00881D5E" w:rsidRDefault="00C65B18" w:rsidP="00C65B18">
      <w:pPr>
        <w:spacing w:line="240" w:lineRule="auto"/>
        <w:ind w:firstLine="0"/>
        <w:jc w:val="center"/>
        <w:rPr>
          <w:i/>
          <w:sz w:val="26"/>
        </w:rPr>
      </w:pPr>
      <w:r w:rsidRPr="00881D5E">
        <w:rPr>
          <w:szCs w:val="28"/>
        </w:rPr>
        <w:t>МІНІСТЕРСТВО ОСВІТИ І НАУКИ УКРАЇНИ</w:t>
      </w:r>
    </w:p>
    <w:p w:rsidR="00C65B18" w:rsidRPr="00881D5E" w:rsidRDefault="00C65B18" w:rsidP="00C65B18">
      <w:pPr>
        <w:spacing w:line="240" w:lineRule="auto"/>
        <w:ind w:firstLine="0"/>
        <w:jc w:val="center"/>
        <w:rPr>
          <w:b/>
          <w:szCs w:val="28"/>
        </w:rPr>
      </w:pPr>
      <w:r w:rsidRPr="00881D5E">
        <w:rPr>
          <w:szCs w:val="28"/>
        </w:rPr>
        <w:t>ЗАПОРІЗЬКИЙ НАЦІОНАЛЬНИЙ УНІВЕРСИТЕТ</w:t>
      </w:r>
    </w:p>
    <w:p w:rsidR="00C65B18" w:rsidRPr="00881D5E" w:rsidRDefault="00C65B18" w:rsidP="00C65B18">
      <w:pPr>
        <w:spacing w:line="240" w:lineRule="auto"/>
        <w:ind w:firstLine="0"/>
        <w:jc w:val="center"/>
        <w:rPr>
          <w:szCs w:val="28"/>
        </w:rPr>
      </w:pPr>
    </w:p>
    <w:p w:rsidR="00C65B18" w:rsidRPr="00881D5E" w:rsidRDefault="00C65B18" w:rsidP="00C65B18">
      <w:pPr>
        <w:spacing w:line="240" w:lineRule="auto"/>
        <w:ind w:firstLine="0"/>
        <w:jc w:val="center"/>
        <w:rPr>
          <w:sz w:val="24"/>
        </w:rPr>
      </w:pPr>
      <w:r w:rsidRPr="00881D5E">
        <w:rPr>
          <w:szCs w:val="28"/>
        </w:rPr>
        <w:t>ФАКУЛЬТЕТ ФІЗИЧНОГО ВИХОВАННЯ</w:t>
      </w:r>
    </w:p>
    <w:p w:rsidR="00C65B18" w:rsidRPr="00881D5E" w:rsidRDefault="00C65B18" w:rsidP="00C65B18">
      <w:pPr>
        <w:spacing w:line="240" w:lineRule="auto"/>
        <w:ind w:firstLine="0"/>
        <w:jc w:val="center"/>
        <w:rPr>
          <w:szCs w:val="28"/>
        </w:rPr>
      </w:pPr>
    </w:p>
    <w:p w:rsidR="00C65B18" w:rsidRPr="00881D5E" w:rsidRDefault="00C65B18" w:rsidP="00C65B18">
      <w:pPr>
        <w:spacing w:line="240" w:lineRule="auto"/>
        <w:ind w:firstLine="0"/>
        <w:jc w:val="center"/>
        <w:rPr>
          <w:sz w:val="24"/>
        </w:rPr>
      </w:pPr>
      <w:r w:rsidRPr="00881D5E">
        <w:rPr>
          <w:szCs w:val="28"/>
        </w:rPr>
        <w:t>КАФЕДРА ТЕОРІЇ ТА МЕТОДИКИ ФІЗИЧНОЇ КУЛЬТУРИ І СПОРТУ</w:t>
      </w:r>
    </w:p>
    <w:p w:rsidR="00C65B18" w:rsidRPr="00881D5E" w:rsidRDefault="00C65B18" w:rsidP="00C65B18">
      <w:pPr>
        <w:spacing w:line="240" w:lineRule="auto"/>
        <w:ind w:firstLine="0"/>
        <w:jc w:val="center"/>
        <w:rPr>
          <w:sz w:val="16"/>
        </w:rPr>
      </w:pPr>
    </w:p>
    <w:p w:rsidR="00C65B18" w:rsidRPr="00881D5E" w:rsidRDefault="00C65B18" w:rsidP="00C65B18">
      <w:pPr>
        <w:spacing w:line="240" w:lineRule="auto"/>
        <w:ind w:firstLine="0"/>
        <w:jc w:val="center"/>
        <w:rPr>
          <w:szCs w:val="28"/>
        </w:rPr>
      </w:pPr>
    </w:p>
    <w:p w:rsidR="00C65B18" w:rsidRPr="00881D5E" w:rsidRDefault="00C65B18" w:rsidP="00C65B18">
      <w:pPr>
        <w:spacing w:line="240" w:lineRule="auto"/>
        <w:ind w:firstLine="0"/>
        <w:jc w:val="center"/>
        <w:rPr>
          <w:szCs w:val="28"/>
        </w:rPr>
      </w:pPr>
    </w:p>
    <w:p w:rsidR="00C65B18" w:rsidRPr="00881D5E" w:rsidRDefault="00C65B18" w:rsidP="00C65B18">
      <w:pPr>
        <w:spacing w:line="240" w:lineRule="auto"/>
        <w:ind w:firstLine="0"/>
        <w:jc w:val="center"/>
        <w:rPr>
          <w:szCs w:val="28"/>
        </w:rPr>
      </w:pPr>
    </w:p>
    <w:p w:rsidR="00C65B18" w:rsidRPr="00881D5E" w:rsidRDefault="00C65B18" w:rsidP="00C65B18">
      <w:pPr>
        <w:spacing w:line="240" w:lineRule="auto"/>
        <w:ind w:firstLine="0"/>
        <w:jc w:val="center"/>
        <w:rPr>
          <w:szCs w:val="28"/>
        </w:rPr>
      </w:pPr>
    </w:p>
    <w:p w:rsidR="00C65B18" w:rsidRPr="00881D5E" w:rsidRDefault="00C65B18" w:rsidP="00C65B18">
      <w:pPr>
        <w:spacing w:line="240" w:lineRule="auto"/>
        <w:ind w:firstLine="0"/>
        <w:jc w:val="center"/>
        <w:rPr>
          <w:szCs w:val="28"/>
        </w:rPr>
      </w:pPr>
    </w:p>
    <w:p w:rsidR="00C65B18" w:rsidRPr="00881D5E" w:rsidRDefault="00C65B18" w:rsidP="00C65B18">
      <w:pPr>
        <w:spacing w:line="240" w:lineRule="auto"/>
        <w:ind w:firstLine="0"/>
        <w:jc w:val="center"/>
        <w:rPr>
          <w:szCs w:val="28"/>
        </w:rPr>
      </w:pPr>
    </w:p>
    <w:p w:rsidR="00C65B18" w:rsidRPr="00881D5E" w:rsidRDefault="00C65B18" w:rsidP="00C65B18">
      <w:pPr>
        <w:spacing w:line="240" w:lineRule="auto"/>
        <w:ind w:firstLine="0"/>
        <w:jc w:val="center"/>
        <w:rPr>
          <w:szCs w:val="28"/>
        </w:rPr>
      </w:pPr>
    </w:p>
    <w:p w:rsidR="00C65B18" w:rsidRPr="00881D5E" w:rsidRDefault="00C65B18" w:rsidP="00C65B18">
      <w:pPr>
        <w:spacing w:line="240" w:lineRule="auto"/>
        <w:ind w:firstLine="0"/>
        <w:jc w:val="center"/>
        <w:rPr>
          <w:szCs w:val="28"/>
        </w:rPr>
      </w:pPr>
    </w:p>
    <w:p w:rsidR="00C65B18" w:rsidRPr="00881D5E" w:rsidRDefault="00C65B18" w:rsidP="00C65B18">
      <w:pPr>
        <w:spacing w:line="240" w:lineRule="auto"/>
        <w:ind w:firstLine="0"/>
        <w:jc w:val="center"/>
        <w:rPr>
          <w:sz w:val="24"/>
        </w:rPr>
      </w:pPr>
      <w:r w:rsidRPr="00881D5E">
        <w:rPr>
          <w:sz w:val="36"/>
          <w:szCs w:val="36"/>
        </w:rPr>
        <w:t>Кваліфікаційна робота магістра</w:t>
      </w:r>
    </w:p>
    <w:p w:rsidR="00C65B18" w:rsidRPr="00881D5E" w:rsidRDefault="00C65B18" w:rsidP="00C65B18">
      <w:pPr>
        <w:spacing w:line="240" w:lineRule="auto"/>
        <w:ind w:firstLine="0"/>
        <w:jc w:val="center"/>
      </w:pPr>
    </w:p>
    <w:p w:rsidR="00C65B18" w:rsidRPr="00881D5E" w:rsidRDefault="00C65B18" w:rsidP="00C65B18">
      <w:pPr>
        <w:spacing w:line="240" w:lineRule="auto"/>
        <w:ind w:firstLine="0"/>
        <w:jc w:val="center"/>
        <w:rPr>
          <w:sz w:val="16"/>
        </w:rPr>
      </w:pPr>
    </w:p>
    <w:p w:rsidR="00C65B18" w:rsidRPr="00881D5E" w:rsidRDefault="00C65B18" w:rsidP="00C65B18">
      <w:pPr>
        <w:spacing w:line="240" w:lineRule="auto"/>
        <w:ind w:firstLine="0"/>
        <w:jc w:val="center"/>
        <w:rPr>
          <w:szCs w:val="28"/>
        </w:rPr>
      </w:pPr>
    </w:p>
    <w:p w:rsidR="00C65B18" w:rsidRPr="00881D5E" w:rsidRDefault="00C65B18" w:rsidP="00C65B18">
      <w:pPr>
        <w:tabs>
          <w:tab w:val="left" w:pos="142"/>
        </w:tabs>
        <w:ind w:firstLine="0"/>
        <w:jc w:val="center"/>
        <w:rPr>
          <w:szCs w:val="20"/>
          <w:lang w:eastAsia="uk-UA"/>
        </w:rPr>
      </w:pPr>
      <w:r w:rsidRPr="00881D5E">
        <w:rPr>
          <w:szCs w:val="28"/>
        </w:rPr>
        <w:t>на тему</w:t>
      </w:r>
      <w:r w:rsidRPr="00881D5E">
        <w:rPr>
          <w:b/>
          <w:szCs w:val="28"/>
          <w:lang w:eastAsia="uk-UA"/>
        </w:rPr>
        <w:t xml:space="preserve"> </w:t>
      </w:r>
      <w:r w:rsidRPr="00881D5E">
        <w:rPr>
          <w:b/>
          <w:lang w:eastAsia="uk-UA"/>
        </w:rPr>
        <w:t>МЕТОДИКА ПІДВИЩЕННЯ АДАПТАЦІЙНИХ МОЖЛИВОСТЕЙ ДІТЕЙ МОЛОДШОГО ШКІЛЬНОГО ВІКУ</w:t>
      </w:r>
    </w:p>
    <w:p w:rsidR="00C65B18" w:rsidRPr="00881D5E" w:rsidRDefault="00C65B18" w:rsidP="00C65B18">
      <w:pPr>
        <w:spacing w:line="240" w:lineRule="auto"/>
        <w:ind w:firstLine="0"/>
        <w:jc w:val="center"/>
      </w:pPr>
    </w:p>
    <w:p w:rsidR="00C65B18" w:rsidRPr="00881D5E" w:rsidRDefault="00C65B18" w:rsidP="00C65B18">
      <w:pPr>
        <w:spacing w:line="240" w:lineRule="auto"/>
        <w:ind w:firstLine="0"/>
        <w:jc w:val="center"/>
      </w:pPr>
    </w:p>
    <w:p w:rsidR="00C65B18" w:rsidRPr="00881D5E" w:rsidRDefault="00C65B18" w:rsidP="00C65B18">
      <w:pPr>
        <w:spacing w:line="240" w:lineRule="auto"/>
        <w:ind w:firstLine="0"/>
        <w:jc w:val="center"/>
      </w:pPr>
    </w:p>
    <w:p w:rsidR="00C65B18" w:rsidRPr="00881D5E" w:rsidRDefault="00C65B18" w:rsidP="00C65B18">
      <w:pPr>
        <w:spacing w:line="240" w:lineRule="auto"/>
        <w:ind w:firstLine="0"/>
        <w:jc w:val="center"/>
      </w:pPr>
    </w:p>
    <w:p w:rsidR="00C65B18" w:rsidRPr="00881D5E" w:rsidRDefault="00C65B18" w:rsidP="00C65B18">
      <w:pPr>
        <w:ind w:left="3544" w:firstLine="0"/>
        <w:rPr>
          <w:szCs w:val="28"/>
        </w:rPr>
      </w:pPr>
      <w:r w:rsidRPr="00881D5E">
        <w:rPr>
          <w:szCs w:val="28"/>
        </w:rPr>
        <w:t>Виконав: студент 2 курсу, групи 8.0170-ф</w:t>
      </w:r>
    </w:p>
    <w:p w:rsidR="00C65B18" w:rsidRPr="00881D5E" w:rsidRDefault="00C65B18" w:rsidP="00C65B18">
      <w:pPr>
        <w:ind w:left="3544" w:firstLine="0"/>
        <w:rPr>
          <w:szCs w:val="28"/>
        </w:rPr>
      </w:pPr>
      <w:r w:rsidRPr="00881D5E">
        <w:rPr>
          <w:szCs w:val="28"/>
        </w:rPr>
        <w:t xml:space="preserve">спеціальності 017 фізична культура і спорт </w:t>
      </w:r>
    </w:p>
    <w:p w:rsidR="00C65B18" w:rsidRPr="00881D5E" w:rsidRDefault="00C65B18" w:rsidP="00C65B18">
      <w:pPr>
        <w:ind w:left="3544" w:firstLine="0"/>
        <w:rPr>
          <w:szCs w:val="28"/>
        </w:rPr>
      </w:pPr>
      <w:r w:rsidRPr="00881D5E">
        <w:rPr>
          <w:szCs w:val="28"/>
        </w:rPr>
        <w:t>освітньої програми фізичне виховання</w:t>
      </w:r>
    </w:p>
    <w:p w:rsidR="004C7F51" w:rsidRPr="00881D5E" w:rsidRDefault="004C7F51" w:rsidP="00C65B18">
      <w:pPr>
        <w:ind w:left="3544" w:firstLine="0"/>
        <w:rPr>
          <w:szCs w:val="28"/>
          <w:lang w:val="uk-UA"/>
        </w:rPr>
      </w:pPr>
      <w:r w:rsidRPr="00881D5E">
        <w:rPr>
          <w:szCs w:val="28"/>
          <w:lang w:val="uk-UA"/>
        </w:rPr>
        <w:t xml:space="preserve">В.В. </w:t>
      </w:r>
      <w:r w:rsidRPr="00881D5E">
        <w:rPr>
          <w:szCs w:val="28"/>
        </w:rPr>
        <w:t xml:space="preserve">Моїсеєнко </w:t>
      </w:r>
    </w:p>
    <w:p w:rsidR="00C65B18" w:rsidRPr="00881D5E" w:rsidRDefault="00C65B18" w:rsidP="00C65B18">
      <w:pPr>
        <w:ind w:left="3544" w:firstLine="0"/>
        <w:rPr>
          <w:szCs w:val="28"/>
        </w:rPr>
      </w:pPr>
      <w:r w:rsidRPr="00881D5E">
        <w:rPr>
          <w:szCs w:val="28"/>
        </w:rPr>
        <w:t>Керівник доцент, к.п.н. Омельяненко Г.А.</w:t>
      </w:r>
    </w:p>
    <w:p w:rsidR="00C65B18" w:rsidRPr="00881D5E" w:rsidRDefault="00C65B18" w:rsidP="00C65B18">
      <w:pPr>
        <w:ind w:left="3544" w:firstLine="0"/>
      </w:pPr>
      <w:r w:rsidRPr="00881D5E">
        <w:t>Рецензент професор, д.п.н. Маковецька Н.В.</w:t>
      </w:r>
    </w:p>
    <w:p w:rsidR="00C65B18" w:rsidRPr="00881D5E" w:rsidRDefault="00C65B18" w:rsidP="00C65B18">
      <w:pPr>
        <w:spacing w:line="240" w:lineRule="auto"/>
        <w:ind w:firstLine="0"/>
        <w:jc w:val="right"/>
      </w:pPr>
    </w:p>
    <w:p w:rsidR="00C65B18" w:rsidRPr="00881D5E" w:rsidRDefault="00C65B18" w:rsidP="00C65B18">
      <w:pPr>
        <w:spacing w:line="240" w:lineRule="auto"/>
        <w:ind w:firstLine="0"/>
        <w:jc w:val="right"/>
      </w:pPr>
    </w:p>
    <w:p w:rsidR="00C65B18" w:rsidRPr="00881D5E" w:rsidRDefault="00C65B18" w:rsidP="00C65B18">
      <w:pPr>
        <w:spacing w:line="240" w:lineRule="auto"/>
        <w:ind w:firstLine="0"/>
        <w:jc w:val="center"/>
      </w:pPr>
    </w:p>
    <w:p w:rsidR="00C65B18" w:rsidRPr="00881D5E" w:rsidRDefault="00C65B18" w:rsidP="00C65B18">
      <w:pPr>
        <w:spacing w:line="240" w:lineRule="auto"/>
        <w:ind w:firstLine="0"/>
        <w:jc w:val="center"/>
      </w:pPr>
    </w:p>
    <w:p w:rsidR="00C65B18" w:rsidRPr="00881D5E" w:rsidRDefault="00C65B18" w:rsidP="00C65B18">
      <w:pPr>
        <w:spacing w:line="240" w:lineRule="auto"/>
        <w:ind w:firstLine="0"/>
        <w:jc w:val="center"/>
      </w:pPr>
    </w:p>
    <w:p w:rsidR="00C65B18" w:rsidRPr="00881D5E" w:rsidRDefault="00C65B18" w:rsidP="00C65B18">
      <w:pPr>
        <w:spacing w:line="240" w:lineRule="auto"/>
        <w:ind w:firstLine="0"/>
        <w:jc w:val="center"/>
      </w:pPr>
    </w:p>
    <w:p w:rsidR="00C65B18" w:rsidRPr="00881D5E" w:rsidRDefault="00C65B18" w:rsidP="00C65B18">
      <w:pPr>
        <w:spacing w:line="240" w:lineRule="auto"/>
        <w:ind w:firstLine="0"/>
        <w:jc w:val="center"/>
      </w:pPr>
    </w:p>
    <w:p w:rsidR="00C65B18" w:rsidRPr="00881D5E" w:rsidRDefault="00C65B18" w:rsidP="00C65B18">
      <w:pPr>
        <w:spacing w:line="240" w:lineRule="auto"/>
        <w:ind w:firstLine="0"/>
        <w:jc w:val="center"/>
      </w:pPr>
      <w:r w:rsidRPr="00881D5E">
        <w:t xml:space="preserve">Запоріжжя </w:t>
      </w:r>
    </w:p>
    <w:p w:rsidR="00C65B18" w:rsidRPr="00881D5E" w:rsidRDefault="00C65B18" w:rsidP="00C65B18">
      <w:pPr>
        <w:spacing w:line="240" w:lineRule="auto"/>
        <w:ind w:firstLine="0"/>
        <w:jc w:val="center"/>
        <w:rPr>
          <w:sz w:val="24"/>
        </w:rPr>
      </w:pPr>
      <w:r w:rsidRPr="00881D5E">
        <w:t>2021</w:t>
      </w:r>
      <w:r w:rsidRPr="00881D5E">
        <w:br w:type="page"/>
      </w:r>
    </w:p>
    <w:p w:rsidR="00C65B18" w:rsidRPr="00881D5E" w:rsidRDefault="00C65B18" w:rsidP="00C65B18">
      <w:pPr>
        <w:spacing w:line="240" w:lineRule="auto"/>
        <w:ind w:firstLine="0"/>
        <w:jc w:val="center"/>
        <w:rPr>
          <w:b/>
          <w:i/>
          <w:sz w:val="26"/>
        </w:rPr>
      </w:pPr>
      <w:r w:rsidRPr="00881D5E">
        <w:rPr>
          <w:szCs w:val="28"/>
        </w:rPr>
        <w:lastRenderedPageBreak/>
        <w:t>МІНІСТЕРСТВО ОСВІТИ І НАУКИ УКРАЇНИ</w:t>
      </w:r>
    </w:p>
    <w:p w:rsidR="00C65B18" w:rsidRPr="00881D5E" w:rsidRDefault="00C65B18" w:rsidP="00C65B18">
      <w:pPr>
        <w:spacing w:line="240" w:lineRule="auto"/>
        <w:ind w:firstLine="0"/>
        <w:jc w:val="center"/>
        <w:rPr>
          <w:b/>
          <w:szCs w:val="28"/>
        </w:rPr>
      </w:pPr>
      <w:r w:rsidRPr="00881D5E">
        <w:rPr>
          <w:szCs w:val="28"/>
        </w:rPr>
        <w:t>ЗАПОРІЗЬКИЙ НАЦІОНАЛЬНИЙ УНІВЕРСИТЕТ</w:t>
      </w:r>
    </w:p>
    <w:p w:rsidR="00C65B18" w:rsidRPr="00881D5E" w:rsidRDefault="00C65B18" w:rsidP="00C65B18">
      <w:pPr>
        <w:spacing w:line="240" w:lineRule="auto"/>
        <w:ind w:firstLine="0"/>
        <w:jc w:val="center"/>
        <w:rPr>
          <w:b/>
          <w:bCs/>
          <w:szCs w:val="28"/>
        </w:rPr>
      </w:pPr>
    </w:p>
    <w:p w:rsidR="00C65B18" w:rsidRPr="00881D5E" w:rsidRDefault="00C65B18" w:rsidP="00C65B18">
      <w:pPr>
        <w:spacing w:line="240" w:lineRule="auto"/>
        <w:ind w:firstLine="0"/>
        <w:jc w:val="center"/>
        <w:rPr>
          <w:b/>
          <w:bCs/>
          <w:szCs w:val="28"/>
        </w:rPr>
      </w:pPr>
    </w:p>
    <w:p w:rsidR="00C65B18" w:rsidRPr="00881D5E" w:rsidRDefault="00C65B18" w:rsidP="00C65B18">
      <w:pPr>
        <w:spacing w:line="240" w:lineRule="auto"/>
        <w:ind w:firstLine="0"/>
        <w:rPr>
          <w:szCs w:val="20"/>
        </w:rPr>
      </w:pPr>
      <w:r w:rsidRPr="00881D5E">
        <w:t>Факультет фізичного виховання</w:t>
      </w:r>
    </w:p>
    <w:p w:rsidR="00C65B18" w:rsidRPr="00881D5E" w:rsidRDefault="00C65B18" w:rsidP="00C65B18">
      <w:pPr>
        <w:spacing w:line="240" w:lineRule="auto"/>
        <w:ind w:firstLine="0"/>
      </w:pPr>
      <w:r w:rsidRPr="00881D5E">
        <w:t xml:space="preserve">Кафедра теорії та методики фізичної культури і спорту </w:t>
      </w:r>
    </w:p>
    <w:p w:rsidR="00C65B18" w:rsidRPr="00881D5E" w:rsidRDefault="00C65B18" w:rsidP="00C65B18">
      <w:pPr>
        <w:spacing w:line="240" w:lineRule="auto"/>
        <w:ind w:firstLine="0"/>
        <w:rPr>
          <w:sz w:val="24"/>
        </w:rPr>
      </w:pPr>
      <w:r w:rsidRPr="00881D5E">
        <w:t>Рівень вищої освіти</w:t>
      </w:r>
      <w:r w:rsidRPr="00881D5E">
        <w:rPr>
          <w:szCs w:val="28"/>
        </w:rPr>
        <w:t xml:space="preserve"> магістр </w:t>
      </w:r>
    </w:p>
    <w:p w:rsidR="00C65B18" w:rsidRPr="00881D5E" w:rsidRDefault="00C65B18" w:rsidP="00C65B18">
      <w:pPr>
        <w:spacing w:line="240" w:lineRule="auto"/>
        <w:ind w:firstLine="0"/>
        <w:rPr>
          <w:szCs w:val="20"/>
        </w:rPr>
      </w:pPr>
      <w:r w:rsidRPr="00881D5E">
        <w:t>Спеціальність</w:t>
      </w:r>
      <w:r w:rsidRPr="00881D5E">
        <w:rPr>
          <w:bCs/>
          <w:szCs w:val="28"/>
        </w:rPr>
        <w:t xml:space="preserve"> </w:t>
      </w:r>
      <w:r w:rsidRPr="00881D5E">
        <w:rPr>
          <w:bCs/>
          <w:szCs w:val="28"/>
          <w:u w:val="single"/>
        </w:rPr>
        <w:t xml:space="preserve">                         017 фізична культура і спорт                                .</w:t>
      </w:r>
    </w:p>
    <w:p w:rsidR="00C65B18" w:rsidRPr="00881D5E" w:rsidRDefault="00C65B18" w:rsidP="00C65B18">
      <w:pPr>
        <w:spacing w:line="240" w:lineRule="auto"/>
        <w:ind w:left="2832" w:right="-6" w:firstLine="708"/>
        <w:jc w:val="left"/>
        <w:rPr>
          <w:sz w:val="24"/>
        </w:rPr>
      </w:pPr>
      <w:r w:rsidRPr="00881D5E">
        <w:rPr>
          <w:sz w:val="16"/>
          <w:szCs w:val="16"/>
        </w:rPr>
        <w:t>(код та назва)</w:t>
      </w:r>
    </w:p>
    <w:p w:rsidR="00C65B18" w:rsidRPr="00881D5E" w:rsidRDefault="00C65B18" w:rsidP="00C65B18">
      <w:pPr>
        <w:spacing w:line="240" w:lineRule="auto"/>
        <w:ind w:right="-6" w:firstLine="0"/>
        <w:rPr>
          <w:sz w:val="24"/>
        </w:rPr>
      </w:pPr>
      <w:r w:rsidRPr="00881D5E">
        <w:rPr>
          <w:szCs w:val="28"/>
        </w:rPr>
        <w:t xml:space="preserve">Освітня програма </w:t>
      </w:r>
      <w:r w:rsidRPr="00881D5E">
        <w:rPr>
          <w:szCs w:val="28"/>
          <w:u w:val="single"/>
        </w:rPr>
        <w:t xml:space="preserve">                    фізичне виховання                                                .</w:t>
      </w:r>
    </w:p>
    <w:p w:rsidR="00C65B18" w:rsidRPr="00881D5E" w:rsidRDefault="00C65B18" w:rsidP="00C65B18">
      <w:pPr>
        <w:spacing w:line="240" w:lineRule="auto"/>
        <w:ind w:left="2832" w:right="-6" w:firstLine="708"/>
        <w:jc w:val="left"/>
        <w:rPr>
          <w:sz w:val="16"/>
          <w:szCs w:val="16"/>
        </w:rPr>
      </w:pPr>
      <w:r w:rsidRPr="00881D5E">
        <w:rPr>
          <w:sz w:val="16"/>
          <w:szCs w:val="16"/>
        </w:rPr>
        <w:t>(код та назва)</w:t>
      </w:r>
    </w:p>
    <w:p w:rsidR="00C65B18" w:rsidRPr="00881D5E" w:rsidRDefault="00C65B18" w:rsidP="00C65B18">
      <w:pPr>
        <w:spacing w:line="240" w:lineRule="auto"/>
        <w:ind w:firstLine="4536"/>
      </w:pPr>
    </w:p>
    <w:p w:rsidR="00C65B18" w:rsidRPr="00881D5E" w:rsidRDefault="00C65B18" w:rsidP="00C65B18">
      <w:pPr>
        <w:spacing w:line="240" w:lineRule="auto"/>
        <w:ind w:firstLine="4536"/>
      </w:pPr>
    </w:p>
    <w:p w:rsidR="00C65B18" w:rsidRPr="00881D5E" w:rsidRDefault="00C65B18" w:rsidP="00C65B18">
      <w:pPr>
        <w:spacing w:line="240" w:lineRule="auto"/>
        <w:ind w:firstLine="4536"/>
        <w:rPr>
          <w:b/>
        </w:rPr>
      </w:pPr>
      <w:r w:rsidRPr="00881D5E">
        <w:t>ЗАТВЕРДЖУЮ</w:t>
      </w:r>
    </w:p>
    <w:p w:rsidR="00C65B18" w:rsidRPr="00881D5E" w:rsidRDefault="00C65B18" w:rsidP="00C65B18">
      <w:pPr>
        <w:spacing w:line="240" w:lineRule="auto"/>
        <w:ind w:left="4535" w:firstLine="0"/>
        <w:jc w:val="left"/>
        <w:rPr>
          <w:sz w:val="24"/>
        </w:rPr>
      </w:pPr>
      <w:r w:rsidRPr="00881D5E">
        <w:rPr>
          <w:szCs w:val="28"/>
        </w:rPr>
        <w:t>Завідувач кафедри________ А.П. Конох</w:t>
      </w:r>
    </w:p>
    <w:p w:rsidR="00C65B18" w:rsidRPr="00881D5E" w:rsidRDefault="00C65B18" w:rsidP="00C65B18">
      <w:pPr>
        <w:spacing w:line="240" w:lineRule="auto"/>
        <w:ind w:left="4535" w:firstLine="0"/>
        <w:rPr>
          <w:sz w:val="24"/>
        </w:rPr>
      </w:pPr>
      <w:r w:rsidRPr="00881D5E">
        <w:rPr>
          <w:bCs/>
          <w:szCs w:val="28"/>
        </w:rPr>
        <w:t>«_____»_____________20__року</w:t>
      </w:r>
    </w:p>
    <w:p w:rsidR="00C65B18" w:rsidRPr="00881D5E" w:rsidRDefault="00C65B18" w:rsidP="00C65B18">
      <w:pPr>
        <w:spacing w:line="240" w:lineRule="auto"/>
        <w:ind w:firstLine="0"/>
        <w:rPr>
          <w:szCs w:val="28"/>
        </w:rPr>
      </w:pPr>
    </w:p>
    <w:p w:rsidR="00C65B18" w:rsidRPr="00881D5E" w:rsidRDefault="00C65B18" w:rsidP="00C65B18">
      <w:pPr>
        <w:spacing w:line="240" w:lineRule="auto"/>
        <w:ind w:firstLine="0"/>
        <w:jc w:val="center"/>
        <w:rPr>
          <w:b/>
          <w:bCs/>
        </w:rPr>
      </w:pPr>
      <w:r w:rsidRPr="00881D5E">
        <w:t>З  А  В  Д  А  Н  Н  Я</w:t>
      </w:r>
    </w:p>
    <w:p w:rsidR="00C65B18" w:rsidRPr="00881D5E" w:rsidRDefault="00C65B18" w:rsidP="00C65B18">
      <w:pPr>
        <w:spacing w:line="240" w:lineRule="auto"/>
        <w:ind w:firstLine="0"/>
        <w:jc w:val="center"/>
        <w:rPr>
          <w:rFonts w:ascii="Arial" w:hAnsi="Arial" w:cs="Arial"/>
          <w:b/>
          <w:bCs/>
          <w:sz w:val="26"/>
          <w:szCs w:val="26"/>
        </w:rPr>
      </w:pPr>
      <w:r w:rsidRPr="00881D5E">
        <w:rPr>
          <w:bCs/>
          <w:szCs w:val="28"/>
        </w:rPr>
        <w:t xml:space="preserve">НА </w:t>
      </w:r>
      <w:r w:rsidRPr="00881D5E">
        <w:t>КВАЛІФІКАЦІЙНУ</w:t>
      </w:r>
      <w:r w:rsidRPr="00881D5E">
        <w:rPr>
          <w:bCs/>
          <w:szCs w:val="28"/>
        </w:rPr>
        <w:t xml:space="preserve"> РОБОТУ СТУДЕНТУ</w:t>
      </w:r>
    </w:p>
    <w:p w:rsidR="00C65B18" w:rsidRPr="00881D5E" w:rsidRDefault="00C65B18" w:rsidP="00C65B18">
      <w:pPr>
        <w:spacing w:line="240" w:lineRule="auto"/>
        <w:ind w:firstLine="0"/>
        <w:jc w:val="center"/>
        <w:rPr>
          <w:szCs w:val="28"/>
        </w:rPr>
      </w:pPr>
    </w:p>
    <w:p w:rsidR="00C65B18" w:rsidRPr="00881D5E" w:rsidRDefault="003B00B7" w:rsidP="00C65B18">
      <w:pPr>
        <w:spacing w:line="240" w:lineRule="auto"/>
        <w:ind w:firstLine="0"/>
        <w:jc w:val="center"/>
        <w:rPr>
          <w:sz w:val="16"/>
          <w:szCs w:val="16"/>
        </w:rPr>
      </w:pPr>
      <w:r w:rsidRPr="00881D5E">
        <w:rPr>
          <w:szCs w:val="20"/>
          <w:lang w:eastAsia="uk-UA"/>
        </w:rPr>
        <w:t>МОЇСЕЄНК</w:t>
      </w:r>
      <w:r w:rsidRPr="00881D5E">
        <w:rPr>
          <w:szCs w:val="20"/>
          <w:lang w:val="uk-UA" w:eastAsia="uk-UA"/>
        </w:rPr>
        <w:t>У</w:t>
      </w:r>
      <w:r w:rsidRPr="00881D5E">
        <w:rPr>
          <w:szCs w:val="20"/>
          <w:lang w:eastAsia="uk-UA"/>
        </w:rPr>
        <w:t xml:space="preserve"> ВЛАДИСЛАВ</w:t>
      </w:r>
      <w:r w:rsidRPr="00881D5E">
        <w:rPr>
          <w:szCs w:val="20"/>
          <w:lang w:val="uk-UA" w:eastAsia="uk-UA"/>
        </w:rPr>
        <w:t>У</w:t>
      </w:r>
      <w:r w:rsidRPr="00881D5E">
        <w:rPr>
          <w:szCs w:val="20"/>
          <w:lang w:eastAsia="uk-UA"/>
        </w:rPr>
        <w:t xml:space="preserve"> ВІКТОРОВИЧ</w:t>
      </w:r>
      <w:r w:rsidR="00C65B18" w:rsidRPr="00881D5E">
        <w:rPr>
          <w:szCs w:val="20"/>
          <w:lang w:eastAsia="uk-UA"/>
        </w:rPr>
        <w:t xml:space="preserve">У </w:t>
      </w:r>
      <w:r w:rsidR="00C65B18" w:rsidRPr="00881D5E">
        <w:rPr>
          <w:sz w:val="16"/>
          <w:szCs w:val="16"/>
        </w:rPr>
        <w:t>_________________________________________________________________________________________________________________</w:t>
      </w:r>
    </w:p>
    <w:p w:rsidR="00C65B18" w:rsidRPr="00881D5E" w:rsidRDefault="00C65B18" w:rsidP="00C65B18">
      <w:pPr>
        <w:spacing w:line="240" w:lineRule="auto"/>
        <w:ind w:firstLine="0"/>
        <w:jc w:val="center"/>
        <w:rPr>
          <w:sz w:val="16"/>
          <w:szCs w:val="16"/>
          <w:vertAlign w:val="superscript"/>
        </w:rPr>
      </w:pPr>
      <w:r w:rsidRPr="00881D5E">
        <w:rPr>
          <w:sz w:val="16"/>
        </w:rPr>
        <w:t>(прізвище, ім’я, по батькові)</w:t>
      </w:r>
    </w:p>
    <w:p w:rsidR="00C65B18" w:rsidRPr="00881D5E" w:rsidRDefault="00C65B18" w:rsidP="00C65B18">
      <w:pPr>
        <w:tabs>
          <w:tab w:val="left" w:pos="0"/>
          <w:tab w:val="left" w:pos="360"/>
        </w:tabs>
        <w:spacing w:line="240" w:lineRule="auto"/>
        <w:ind w:firstLine="0"/>
        <w:rPr>
          <w:szCs w:val="28"/>
          <w:lang w:eastAsia="uk-UA"/>
        </w:rPr>
      </w:pPr>
      <w:r w:rsidRPr="00881D5E">
        <w:rPr>
          <w:szCs w:val="28"/>
        </w:rPr>
        <w:t xml:space="preserve">1. Тема роботи (проекту) </w:t>
      </w:r>
      <w:r w:rsidRPr="00881D5E">
        <w:rPr>
          <w:lang w:eastAsia="uk-UA"/>
        </w:rPr>
        <w:t>Методика підвищення адаптаційних можливостей дітей молодшого шкільного віку</w:t>
      </w:r>
    </w:p>
    <w:p w:rsidR="00B7398C" w:rsidRDefault="00C65B18" w:rsidP="00B7398C">
      <w:pPr>
        <w:tabs>
          <w:tab w:val="left" w:pos="0"/>
          <w:tab w:val="left" w:pos="360"/>
        </w:tabs>
        <w:spacing w:line="240" w:lineRule="auto"/>
        <w:ind w:firstLine="0"/>
        <w:rPr>
          <w:szCs w:val="28"/>
          <w:lang w:val="uk-UA"/>
        </w:rPr>
      </w:pPr>
      <w:r w:rsidRPr="00881D5E">
        <w:rPr>
          <w:szCs w:val="28"/>
        </w:rPr>
        <w:t xml:space="preserve">керівник роботи </w:t>
      </w:r>
      <w:r w:rsidRPr="00881D5E">
        <w:t xml:space="preserve">Омельяненко Галина Анатоліївна к.пед.н., доцент </w:t>
      </w:r>
      <w:r w:rsidRPr="00881D5E">
        <w:rPr>
          <w:szCs w:val="28"/>
        </w:rPr>
        <w:t xml:space="preserve">затверджені наказом ЗНУ від </w:t>
      </w:r>
      <w:r w:rsidR="00B7398C" w:rsidRPr="00AB7635">
        <w:rPr>
          <w:szCs w:val="28"/>
        </w:rPr>
        <w:t>09.07.2021 року №1070-с</w:t>
      </w:r>
      <w:r w:rsidR="00B7398C" w:rsidRPr="00881D5E">
        <w:rPr>
          <w:szCs w:val="28"/>
        </w:rPr>
        <w:t xml:space="preserve"> </w:t>
      </w:r>
    </w:p>
    <w:p w:rsidR="00C65B18" w:rsidRPr="00881D5E" w:rsidRDefault="00C65B18" w:rsidP="00B7398C">
      <w:pPr>
        <w:tabs>
          <w:tab w:val="left" w:pos="0"/>
          <w:tab w:val="left" w:pos="360"/>
        </w:tabs>
        <w:spacing w:line="240" w:lineRule="auto"/>
        <w:ind w:firstLine="0"/>
        <w:rPr>
          <w:szCs w:val="28"/>
        </w:rPr>
      </w:pPr>
      <w:r w:rsidRPr="00881D5E">
        <w:rPr>
          <w:szCs w:val="28"/>
        </w:rPr>
        <w:t>2. Строк подання студентом роботи 22 листопада 2021 року</w:t>
      </w:r>
    </w:p>
    <w:p w:rsidR="00E5538F" w:rsidRPr="00881D5E" w:rsidRDefault="00C65B18" w:rsidP="00E5538F">
      <w:pPr>
        <w:tabs>
          <w:tab w:val="left" w:pos="142"/>
        </w:tabs>
        <w:spacing w:line="240" w:lineRule="auto"/>
        <w:ind w:firstLine="0"/>
        <w:rPr>
          <w:szCs w:val="28"/>
          <w:lang w:val="uk-UA" w:eastAsia="uk-UA"/>
        </w:rPr>
      </w:pPr>
      <w:r w:rsidRPr="00881D5E">
        <w:rPr>
          <w:szCs w:val="20"/>
          <w:lang w:eastAsia="uk-UA"/>
        </w:rPr>
        <w:t xml:space="preserve">3. </w:t>
      </w:r>
      <w:r w:rsidR="00E5538F" w:rsidRPr="00881D5E">
        <w:rPr>
          <w:szCs w:val="20"/>
          <w:lang w:eastAsia="uk-UA"/>
        </w:rPr>
        <w:t xml:space="preserve">Вихідні дані до проекту (роботи) </w:t>
      </w:r>
      <w:r w:rsidR="00E5538F" w:rsidRPr="00881D5E">
        <w:rPr>
          <w:rStyle w:val="longtext"/>
          <w:shd w:val="clear" w:color="auto" w:fill="FFFFFF"/>
        </w:rPr>
        <w:t>В</w:t>
      </w:r>
      <w:r w:rsidR="00E5538F" w:rsidRPr="00881D5E">
        <w:rPr>
          <w:rStyle w:val="longtext"/>
          <w:shd w:val="clear" w:color="auto" w:fill="FFFFFF"/>
          <w:lang w:val="uk-UA"/>
        </w:rPr>
        <w:t xml:space="preserve">становлено доцільність систематичних занять туризмом для покращення адаптивних можливостей учнів молодшого шкільного віку. </w:t>
      </w:r>
      <w:r w:rsidR="00E5538F" w:rsidRPr="00881D5E">
        <w:rPr>
          <w:szCs w:val="20"/>
          <w:lang w:eastAsia="uk-UA"/>
        </w:rPr>
        <w:t xml:space="preserve"> Визначено, що середні показники адаптаційних можливостей учнів як контрольної так і експериментальної групп належать до рівня задовільної адаптації. Проте, серед хлопчиків контрольної групи в кінці дослідження виявлено наявність учнів із напруженістю механізмів адаптації (16,67%) осіб, а серед дівчат контрольної групи 12,50% осіб відповідно. Серед школярів експериментальної групи</w:t>
      </w:r>
      <w:r w:rsidR="00E5538F" w:rsidRPr="00881D5E">
        <w:t xml:space="preserve"> наприкінці дослідження учнів із напруженістю механізмів адаптації не виявлено</w:t>
      </w:r>
      <w:r w:rsidR="00E5538F" w:rsidRPr="00881D5E">
        <w:rPr>
          <w:rStyle w:val="longtext"/>
          <w:shd w:val="clear" w:color="auto" w:fill="FFFFFF"/>
          <w:lang w:val="uk-UA"/>
        </w:rPr>
        <w:t xml:space="preserve"> </w:t>
      </w:r>
      <w:r w:rsidR="00E5538F" w:rsidRPr="00881D5E">
        <w:rPr>
          <w:szCs w:val="20"/>
          <w:lang w:val="uk-UA" w:eastAsia="uk-UA"/>
        </w:rPr>
        <w:t xml:space="preserve">4. </w:t>
      </w:r>
      <w:r w:rsidR="00E5538F" w:rsidRPr="00881D5E">
        <w:rPr>
          <w:szCs w:val="28"/>
          <w:lang w:val="uk-UA" w:eastAsia="uk-UA"/>
        </w:rPr>
        <w:t xml:space="preserve">Зміст розрахунково-пояснювальної записки (перелік питань, які потрібно розробити) 1) Проаналізувати науково-методичну літературу щодо розвитку адаптаційних можливостей в учнів молодших класів засобами туризму, 2)Дослідити вікові особливості адаптивних можливостей серцево-судинної системи організму дітей молодшого шкільного віку. </w:t>
      </w:r>
    </w:p>
    <w:p w:rsidR="00E5538F" w:rsidRPr="00881D5E" w:rsidRDefault="00E5538F" w:rsidP="00E5538F">
      <w:pPr>
        <w:tabs>
          <w:tab w:val="left" w:pos="142"/>
        </w:tabs>
        <w:spacing w:line="240" w:lineRule="auto"/>
        <w:ind w:firstLine="0"/>
        <w:rPr>
          <w:szCs w:val="28"/>
          <w:lang w:val="uk-UA" w:eastAsia="uk-UA"/>
        </w:rPr>
      </w:pPr>
      <w:r w:rsidRPr="00881D5E">
        <w:rPr>
          <w:szCs w:val="28"/>
          <w:lang w:val="uk-UA" w:eastAsia="uk-UA"/>
        </w:rPr>
        <w:t>3)Визначити динаміку адаптаційних процесів під впливом занять з туризму в учнів 3-х класів загальноосвітньої школи.</w:t>
      </w:r>
    </w:p>
    <w:p w:rsidR="00E5538F" w:rsidRPr="00881D5E" w:rsidRDefault="00E5538F" w:rsidP="00E5538F">
      <w:pPr>
        <w:tabs>
          <w:tab w:val="left" w:pos="142"/>
        </w:tabs>
        <w:spacing w:line="240" w:lineRule="auto"/>
        <w:ind w:firstLine="0"/>
        <w:rPr>
          <w:szCs w:val="20"/>
          <w:lang w:val="uk-UA" w:eastAsia="uk-UA"/>
        </w:rPr>
      </w:pPr>
      <w:r w:rsidRPr="00881D5E">
        <w:rPr>
          <w:szCs w:val="20"/>
          <w:lang w:val="uk-UA" w:eastAsia="uk-UA"/>
        </w:rPr>
        <w:t xml:space="preserve">5. Перелік графічного матеріалу (з точним зазначенням обов’язкових креслень) </w:t>
      </w:r>
      <w:r w:rsidRPr="00881D5E">
        <w:rPr>
          <w:szCs w:val="20"/>
          <w:lang w:eastAsia="uk-UA"/>
        </w:rPr>
        <w:t xml:space="preserve">11 </w:t>
      </w:r>
      <w:r w:rsidRPr="00881D5E">
        <w:rPr>
          <w:szCs w:val="20"/>
          <w:lang w:val="uk-UA" w:eastAsia="uk-UA"/>
        </w:rPr>
        <w:t>таблиць,</w:t>
      </w:r>
      <w:r w:rsidRPr="00881D5E">
        <w:rPr>
          <w:szCs w:val="20"/>
          <w:lang w:eastAsia="uk-UA"/>
        </w:rPr>
        <w:t xml:space="preserve"> 1 рисунок,</w:t>
      </w:r>
      <w:r w:rsidRPr="00881D5E">
        <w:rPr>
          <w:szCs w:val="20"/>
          <w:lang w:val="uk-UA" w:eastAsia="uk-UA"/>
        </w:rPr>
        <w:t xml:space="preserve"> </w:t>
      </w:r>
      <w:r w:rsidRPr="00881D5E">
        <w:rPr>
          <w:szCs w:val="20"/>
          <w:lang w:eastAsia="uk-UA"/>
        </w:rPr>
        <w:t>97</w:t>
      </w:r>
      <w:r w:rsidRPr="00881D5E">
        <w:rPr>
          <w:szCs w:val="20"/>
          <w:lang w:val="uk-UA" w:eastAsia="uk-UA"/>
        </w:rPr>
        <w:t xml:space="preserve"> літературних джерел</w:t>
      </w:r>
    </w:p>
    <w:p w:rsidR="00C65B18" w:rsidRPr="00881D5E" w:rsidRDefault="00C65B18" w:rsidP="00E5538F">
      <w:pPr>
        <w:spacing w:line="240" w:lineRule="auto"/>
        <w:ind w:firstLine="0"/>
        <w:rPr>
          <w:sz w:val="24"/>
        </w:rPr>
      </w:pPr>
      <w:r w:rsidRPr="00881D5E">
        <w:br w:type="page"/>
      </w:r>
      <w:r w:rsidRPr="00881D5E">
        <w:rPr>
          <w:szCs w:val="28"/>
        </w:rPr>
        <w:lastRenderedPageBreak/>
        <w:t xml:space="preserve">6. Консультанти розділів роботи </w:t>
      </w:r>
    </w:p>
    <w:tbl>
      <w:tblPr>
        <w:tblW w:w="930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3262"/>
        <w:gridCol w:w="3401"/>
        <w:gridCol w:w="1276"/>
        <w:gridCol w:w="1365"/>
      </w:tblGrid>
      <w:tr w:rsidR="00C65B18" w:rsidRPr="00881D5E" w:rsidTr="006C0E40">
        <w:trPr>
          <w:cantSplit/>
        </w:trPr>
        <w:tc>
          <w:tcPr>
            <w:tcW w:w="326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65B18" w:rsidRPr="00881D5E" w:rsidRDefault="00C65B18" w:rsidP="006C0E40">
            <w:pPr>
              <w:spacing w:line="240" w:lineRule="auto"/>
              <w:ind w:firstLine="0"/>
              <w:jc w:val="center"/>
              <w:rPr>
                <w:sz w:val="24"/>
              </w:rPr>
            </w:pPr>
            <w:r w:rsidRPr="00881D5E">
              <w:rPr>
                <w:sz w:val="24"/>
              </w:rPr>
              <w:t>Розділ</w:t>
            </w:r>
          </w:p>
        </w:tc>
        <w:tc>
          <w:tcPr>
            <w:tcW w:w="340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65B18" w:rsidRPr="00881D5E" w:rsidRDefault="00C65B18" w:rsidP="006C0E40">
            <w:pPr>
              <w:spacing w:line="240" w:lineRule="auto"/>
              <w:ind w:firstLine="0"/>
              <w:jc w:val="center"/>
              <w:rPr>
                <w:sz w:val="24"/>
              </w:rPr>
            </w:pPr>
            <w:r w:rsidRPr="00881D5E">
              <w:rPr>
                <w:sz w:val="24"/>
              </w:rPr>
              <w:t>Прізвище, ініціали та посада</w:t>
            </w:r>
          </w:p>
          <w:p w:rsidR="00C65B18" w:rsidRPr="00881D5E" w:rsidRDefault="00C65B18" w:rsidP="006C0E40">
            <w:pPr>
              <w:spacing w:line="240" w:lineRule="auto"/>
              <w:ind w:firstLine="0"/>
              <w:jc w:val="center"/>
              <w:rPr>
                <w:sz w:val="24"/>
              </w:rPr>
            </w:pPr>
            <w:r w:rsidRPr="00881D5E">
              <w:rPr>
                <w:sz w:val="24"/>
              </w:rPr>
              <w:t>консультанта</w:t>
            </w:r>
          </w:p>
        </w:tc>
        <w:tc>
          <w:tcPr>
            <w:tcW w:w="264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65B18" w:rsidRPr="00881D5E" w:rsidRDefault="00C65B18" w:rsidP="006C0E40">
            <w:pPr>
              <w:spacing w:line="240" w:lineRule="auto"/>
              <w:ind w:firstLine="0"/>
              <w:jc w:val="center"/>
              <w:rPr>
                <w:sz w:val="24"/>
              </w:rPr>
            </w:pPr>
            <w:r w:rsidRPr="00881D5E">
              <w:rPr>
                <w:sz w:val="24"/>
              </w:rPr>
              <w:t>Підпис, дата</w:t>
            </w:r>
          </w:p>
        </w:tc>
      </w:tr>
      <w:tr w:rsidR="00C65B18" w:rsidRPr="00881D5E" w:rsidTr="006C0E40">
        <w:trPr>
          <w:cantSplit/>
        </w:trPr>
        <w:tc>
          <w:tcPr>
            <w:tcW w:w="326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65B18" w:rsidRPr="00881D5E" w:rsidRDefault="00C65B18" w:rsidP="006C0E40">
            <w:pPr>
              <w:spacing w:line="240" w:lineRule="auto"/>
              <w:ind w:firstLine="0"/>
              <w:jc w:val="center"/>
            </w:pPr>
          </w:p>
        </w:tc>
        <w:tc>
          <w:tcPr>
            <w:tcW w:w="340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65B18" w:rsidRPr="00881D5E" w:rsidRDefault="00C65B18" w:rsidP="006C0E40">
            <w:pPr>
              <w:spacing w:line="240" w:lineRule="auto"/>
              <w:ind w:firstLine="0"/>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65B18" w:rsidRPr="00881D5E" w:rsidRDefault="00C65B18" w:rsidP="006C0E40">
            <w:pPr>
              <w:spacing w:line="240" w:lineRule="auto"/>
              <w:ind w:firstLine="0"/>
              <w:jc w:val="center"/>
              <w:rPr>
                <w:sz w:val="24"/>
              </w:rPr>
            </w:pPr>
            <w:r w:rsidRPr="00881D5E">
              <w:rPr>
                <w:sz w:val="24"/>
              </w:rPr>
              <w:t>завдання</w:t>
            </w:r>
          </w:p>
          <w:p w:rsidR="00C65B18" w:rsidRPr="00881D5E" w:rsidRDefault="00C65B18" w:rsidP="006C0E40">
            <w:pPr>
              <w:spacing w:line="240" w:lineRule="auto"/>
              <w:ind w:firstLine="0"/>
              <w:jc w:val="center"/>
              <w:rPr>
                <w:sz w:val="24"/>
              </w:rPr>
            </w:pPr>
            <w:r w:rsidRPr="00881D5E">
              <w:rPr>
                <w:sz w:val="24"/>
              </w:rPr>
              <w:t>видав</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65B18" w:rsidRPr="00881D5E" w:rsidRDefault="00C65B18" w:rsidP="006C0E40">
            <w:pPr>
              <w:spacing w:line="240" w:lineRule="auto"/>
              <w:ind w:firstLine="0"/>
              <w:jc w:val="center"/>
              <w:rPr>
                <w:sz w:val="24"/>
              </w:rPr>
            </w:pPr>
            <w:r w:rsidRPr="00881D5E">
              <w:rPr>
                <w:sz w:val="24"/>
              </w:rPr>
              <w:t>завдання</w:t>
            </w:r>
          </w:p>
          <w:p w:rsidR="00C65B18" w:rsidRPr="00881D5E" w:rsidRDefault="00C65B18" w:rsidP="006C0E40">
            <w:pPr>
              <w:spacing w:line="240" w:lineRule="auto"/>
              <w:ind w:firstLine="0"/>
              <w:jc w:val="center"/>
              <w:rPr>
                <w:sz w:val="24"/>
              </w:rPr>
            </w:pPr>
            <w:r w:rsidRPr="00881D5E">
              <w:rPr>
                <w:sz w:val="24"/>
              </w:rPr>
              <w:t>прийняв</w:t>
            </w:r>
          </w:p>
        </w:tc>
      </w:tr>
      <w:tr w:rsidR="00C65B18" w:rsidRPr="00881D5E" w:rsidTr="006C0E40">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B18" w:rsidRPr="00881D5E" w:rsidRDefault="00C65B18" w:rsidP="006C0E40">
            <w:pPr>
              <w:spacing w:line="240" w:lineRule="auto"/>
              <w:ind w:firstLine="0"/>
              <w:rPr>
                <w:szCs w:val="28"/>
              </w:rPr>
            </w:pPr>
            <w:r w:rsidRPr="00881D5E">
              <w:rPr>
                <w:szCs w:val="28"/>
              </w:rPr>
              <w:t>Вступ</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B18" w:rsidRPr="00881D5E" w:rsidRDefault="00C65B18" w:rsidP="006C0E40">
            <w:pPr>
              <w:spacing w:line="240" w:lineRule="auto"/>
              <w:ind w:firstLine="0"/>
              <w:rPr>
                <w:b/>
              </w:rPr>
            </w:pPr>
            <w:r w:rsidRPr="00881D5E">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B18" w:rsidRPr="00881D5E" w:rsidRDefault="00C65B18" w:rsidP="006C0E40">
            <w:pPr>
              <w:spacing w:line="240" w:lineRule="auto"/>
              <w:ind w:firstLine="0"/>
              <w:jc w:val="center"/>
              <w:rPr>
                <w:b/>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B18" w:rsidRPr="00881D5E" w:rsidRDefault="00C65B18" w:rsidP="006C0E40">
            <w:pPr>
              <w:spacing w:line="240" w:lineRule="auto"/>
              <w:ind w:firstLine="0"/>
              <w:jc w:val="center"/>
              <w:rPr>
                <w:b/>
              </w:rPr>
            </w:pPr>
          </w:p>
        </w:tc>
      </w:tr>
      <w:tr w:rsidR="00C65B18" w:rsidRPr="00881D5E" w:rsidTr="006C0E40">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B18" w:rsidRPr="00881D5E" w:rsidRDefault="00C65B18" w:rsidP="006C0E40">
            <w:pPr>
              <w:spacing w:line="240" w:lineRule="auto"/>
              <w:ind w:firstLine="0"/>
              <w:rPr>
                <w:szCs w:val="28"/>
              </w:rPr>
            </w:pPr>
            <w:r w:rsidRPr="00881D5E">
              <w:rPr>
                <w:szCs w:val="28"/>
              </w:rPr>
              <w:t xml:space="preserve">Огляд літератури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B18" w:rsidRPr="00881D5E" w:rsidRDefault="00C65B18" w:rsidP="006C0E40">
            <w:pPr>
              <w:spacing w:line="240" w:lineRule="auto"/>
              <w:ind w:firstLine="32"/>
            </w:pPr>
            <w:r w:rsidRPr="00881D5E">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B18" w:rsidRPr="00881D5E" w:rsidRDefault="00C65B18" w:rsidP="006C0E40">
            <w:pPr>
              <w:spacing w:line="240" w:lineRule="auto"/>
              <w:ind w:firstLine="0"/>
              <w:jc w:val="center"/>
              <w:rPr>
                <w:b/>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B18" w:rsidRPr="00881D5E" w:rsidRDefault="00C65B18" w:rsidP="006C0E40">
            <w:pPr>
              <w:spacing w:line="240" w:lineRule="auto"/>
              <w:ind w:firstLine="0"/>
              <w:jc w:val="center"/>
              <w:rPr>
                <w:b/>
              </w:rPr>
            </w:pPr>
          </w:p>
        </w:tc>
      </w:tr>
      <w:tr w:rsidR="00C65B18" w:rsidRPr="00881D5E" w:rsidTr="006C0E40">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B18" w:rsidRPr="00881D5E" w:rsidRDefault="00C65B18" w:rsidP="006C0E40">
            <w:pPr>
              <w:spacing w:line="240" w:lineRule="auto"/>
              <w:ind w:firstLine="0"/>
              <w:rPr>
                <w:szCs w:val="28"/>
              </w:rPr>
            </w:pPr>
            <w:r w:rsidRPr="00881D5E">
              <w:rPr>
                <w:szCs w:val="28"/>
              </w:rPr>
              <w:t>Завдання, методи та організація дослідження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B18" w:rsidRPr="00881D5E" w:rsidRDefault="00C65B18" w:rsidP="006C0E40">
            <w:pPr>
              <w:spacing w:line="240" w:lineRule="auto"/>
              <w:ind w:firstLine="32"/>
            </w:pPr>
            <w:r w:rsidRPr="00881D5E">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B18" w:rsidRPr="00881D5E" w:rsidRDefault="00C65B18" w:rsidP="006C0E40">
            <w:pPr>
              <w:spacing w:line="240" w:lineRule="auto"/>
              <w:ind w:firstLine="0"/>
              <w:jc w:val="center"/>
              <w:rPr>
                <w:b/>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B18" w:rsidRPr="00881D5E" w:rsidRDefault="00C65B18" w:rsidP="006C0E40">
            <w:pPr>
              <w:spacing w:line="240" w:lineRule="auto"/>
              <w:ind w:firstLine="0"/>
              <w:jc w:val="center"/>
              <w:rPr>
                <w:b/>
              </w:rPr>
            </w:pPr>
          </w:p>
        </w:tc>
      </w:tr>
      <w:tr w:rsidR="00C65B18" w:rsidRPr="00881D5E" w:rsidTr="006C0E40">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B18" w:rsidRPr="00881D5E" w:rsidRDefault="00C65B18" w:rsidP="006C0E40">
            <w:pPr>
              <w:spacing w:line="240" w:lineRule="auto"/>
              <w:ind w:firstLine="0"/>
              <w:rPr>
                <w:szCs w:val="28"/>
              </w:rPr>
            </w:pPr>
            <w:r w:rsidRPr="00881D5E">
              <w:rPr>
                <w:szCs w:val="28"/>
              </w:rPr>
              <w:t>Результати дослідження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B18" w:rsidRPr="00881D5E" w:rsidRDefault="00C65B18" w:rsidP="006C0E40">
            <w:pPr>
              <w:spacing w:line="240" w:lineRule="auto"/>
              <w:ind w:firstLine="32"/>
            </w:pPr>
            <w:r w:rsidRPr="00881D5E">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B18" w:rsidRPr="00881D5E" w:rsidRDefault="00C65B18" w:rsidP="006C0E40">
            <w:pPr>
              <w:spacing w:line="240" w:lineRule="auto"/>
              <w:ind w:firstLine="0"/>
              <w:jc w:val="center"/>
              <w:rPr>
                <w:b/>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B18" w:rsidRPr="00881D5E" w:rsidRDefault="00C65B18" w:rsidP="006C0E40">
            <w:pPr>
              <w:spacing w:line="240" w:lineRule="auto"/>
              <w:ind w:firstLine="0"/>
              <w:jc w:val="center"/>
              <w:rPr>
                <w:b/>
              </w:rPr>
            </w:pPr>
          </w:p>
        </w:tc>
      </w:tr>
      <w:tr w:rsidR="00C65B18" w:rsidRPr="00881D5E" w:rsidTr="006C0E40">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B18" w:rsidRPr="00881D5E" w:rsidRDefault="00C65B18" w:rsidP="006C0E40">
            <w:pPr>
              <w:spacing w:line="240" w:lineRule="auto"/>
              <w:ind w:firstLine="0"/>
              <w:rPr>
                <w:szCs w:val="28"/>
              </w:rPr>
            </w:pPr>
            <w:r w:rsidRPr="00881D5E">
              <w:rPr>
                <w:szCs w:val="28"/>
              </w:rPr>
              <w:t xml:space="preserve">Висновки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B18" w:rsidRPr="00881D5E" w:rsidRDefault="00C65B18" w:rsidP="006C0E40">
            <w:pPr>
              <w:spacing w:line="240" w:lineRule="auto"/>
              <w:ind w:firstLine="32"/>
            </w:pPr>
            <w:r w:rsidRPr="00881D5E">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B18" w:rsidRPr="00881D5E" w:rsidRDefault="00C65B18" w:rsidP="006C0E40">
            <w:pPr>
              <w:spacing w:line="240" w:lineRule="auto"/>
              <w:ind w:firstLine="0"/>
              <w:jc w:val="center"/>
              <w:rPr>
                <w:b/>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B18" w:rsidRPr="00881D5E" w:rsidRDefault="00C65B18" w:rsidP="006C0E40">
            <w:pPr>
              <w:spacing w:line="240" w:lineRule="auto"/>
              <w:ind w:firstLine="0"/>
              <w:jc w:val="center"/>
              <w:rPr>
                <w:b/>
              </w:rPr>
            </w:pPr>
          </w:p>
        </w:tc>
      </w:tr>
    </w:tbl>
    <w:p w:rsidR="00C65B18" w:rsidRPr="00881D5E" w:rsidRDefault="00C65B18" w:rsidP="00C65B18">
      <w:pPr>
        <w:spacing w:line="240" w:lineRule="auto"/>
        <w:ind w:firstLine="0"/>
        <w:jc w:val="center"/>
        <w:rPr>
          <w:b/>
        </w:rPr>
      </w:pPr>
    </w:p>
    <w:p w:rsidR="00C65B18" w:rsidRPr="00881D5E" w:rsidRDefault="00C65B18" w:rsidP="00C65B18">
      <w:pPr>
        <w:tabs>
          <w:tab w:val="left" w:pos="0"/>
          <w:tab w:val="left" w:pos="360"/>
        </w:tabs>
        <w:spacing w:line="240" w:lineRule="auto"/>
        <w:ind w:firstLine="0"/>
        <w:jc w:val="left"/>
      </w:pPr>
      <w:r w:rsidRPr="00881D5E">
        <w:t>7. Дата видачі завдання  21 вересня 2020 року</w:t>
      </w:r>
    </w:p>
    <w:p w:rsidR="00C65B18" w:rsidRPr="00881D5E" w:rsidRDefault="00C65B18" w:rsidP="00C65B18">
      <w:pPr>
        <w:spacing w:line="240" w:lineRule="auto"/>
        <w:ind w:firstLine="0"/>
        <w:rPr>
          <w:b/>
          <w:vertAlign w:val="superscript"/>
        </w:rPr>
      </w:pPr>
    </w:p>
    <w:p w:rsidR="00C65B18" w:rsidRPr="00881D5E" w:rsidRDefault="00C65B18" w:rsidP="00C65B18">
      <w:pPr>
        <w:keepNext/>
        <w:spacing w:line="240" w:lineRule="auto"/>
        <w:ind w:firstLine="0"/>
        <w:jc w:val="center"/>
        <w:outlineLvl w:val="3"/>
        <w:rPr>
          <w:b/>
          <w:bCs/>
          <w:szCs w:val="28"/>
        </w:rPr>
      </w:pPr>
    </w:p>
    <w:p w:rsidR="00C65B18" w:rsidRPr="00881D5E" w:rsidRDefault="00C65B18" w:rsidP="00C65B18">
      <w:pPr>
        <w:spacing w:line="240" w:lineRule="auto"/>
        <w:ind w:firstLine="0"/>
        <w:jc w:val="center"/>
        <w:rPr>
          <w:szCs w:val="28"/>
        </w:rPr>
      </w:pPr>
      <w:r w:rsidRPr="00881D5E">
        <w:t>КАЛЕНДАРНИЙ</w:t>
      </w:r>
      <w:r w:rsidRPr="00881D5E">
        <w:rPr>
          <w:szCs w:val="28"/>
        </w:rPr>
        <w:t xml:space="preserve"> ПЛАН</w:t>
      </w:r>
    </w:p>
    <w:p w:rsidR="00C65B18" w:rsidRPr="00881D5E" w:rsidRDefault="00C65B18" w:rsidP="00C65B18">
      <w:pPr>
        <w:spacing w:line="240" w:lineRule="auto"/>
        <w:ind w:firstLine="0"/>
        <w:jc w:val="left"/>
        <w:rPr>
          <w:b/>
          <w:sz w:val="24"/>
        </w:rPr>
      </w:pPr>
    </w:p>
    <w:tbl>
      <w:tblPr>
        <w:tblW w:w="948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567"/>
        <w:gridCol w:w="5373"/>
        <w:gridCol w:w="2282"/>
        <w:gridCol w:w="1262"/>
      </w:tblGrid>
      <w:tr w:rsidR="00C65B18" w:rsidRPr="00881D5E" w:rsidTr="006C0E40">
        <w:trPr>
          <w:cantSplit/>
          <w:trHeight w:val="460"/>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65B18" w:rsidRPr="00881D5E" w:rsidRDefault="00C65B18" w:rsidP="006C0E40">
            <w:pPr>
              <w:spacing w:line="240" w:lineRule="auto"/>
              <w:ind w:firstLine="0"/>
              <w:jc w:val="center"/>
              <w:rPr>
                <w:sz w:val="24"/>
              </w:rPr>
            </w:pPr>
            <w:r w:rsidRPr="00881D5E">
              <w:rPr>
                <w:sz w:val="24"/>
              </w:rPr>
              <w:t>№</w:t>
            </w:r>
          </w:p>
          <w:p w:rsidR="00C65B18" w:rsidRPr="00881D5E" w:rsidRDefault="00C65B18" w:rsidP="006C0E40">
            <w:pPr>
              <w:spacing w:line="240" w:lineRule="auto"/>
              <w:ind w:firstLine="0"/>
              <w:jc w:val="center"/>
              <w:rPr>
                <w:sz w:val="24"/>
              </w:rPr>
            </w:pPr>
            <w:r w:rsidRPr="00881D5E">
              <w:rPr>
                <w:sz w:val="24"/>
              </w:rPr>
              <w:t>з/п</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65B18" w:rsidRPr="00881D5E" w:rsidRDefault="00C65B18" w:rsidP="006C0E40">
            <w:pPr>
              <w:spacing w:line="240" w:lineRule="auto"/>
              <w:ind w:firstLine="0"/>
              <w:jc w:val="center"/>
              <w:rPr>
                <w:sz w:val="24"/>
              </w:rPr>
            </w:pPr>
            <w:r w:rsidRPr="00881D5E">
              <w:rPr>
                <w:sz w:val="24"/>
              </w:rPr>
              <w:t>Назва етапів кваліфікаційної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65B18" w:rsidRPr="00881D5E" w:rsidRDefault="00C65B18" w:rsidP="006C0E40">
            <w:pPr>
              <w:spacing w:line="240" w:lineRule="auto"/>
              <w:ind w:firstLine="0"/>
              <w:jc w:val="center"/>
              <w:rPr>
                <w:sz w:val="24"/>
              </w:rPr>
            </w:pPr>
            <w:r w:rsidRPr="00881D5E">
              <w:rPr>
                <w:spacing w:val="-20"/>
                <w:sz w:val="24"/>
              </w:rPr>
              <w:t>Строк  виконання</w:t>
            </w:r>
            <w:r w:rsidRPr="00881D5E">
              <w:rPr>
                <w:sz w:val="24"/>
              </w:rPr>
              <w:t xml:space="preserve"> етапів роботи</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65B18" w:rsidRPr="00881D5E" w:rsidRDefault="00C65B18" w:rsidP="006C0E40">
            <w:pPr>
              <w:spacing w:line="240" w:lineRule="auto"/>
              <w:ind w:firstLine="0"/>
              <w:jc w:val="center"/>
            </w:pPr>
            <w:r w:rsidRPr="00881D5E">
              <w:rPr>
                <w:sz w:val="24"/>
              </w:rPr>
              <w:t>Примітка</w:t>
            </w:r>
          </w:p>
        </w:tc>
      </w:tr>
      <w:tr w:rsidR="00C65B18" w:rsidRPr="00881D5E" w:rsidTr="006C0E40">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B18" w:rsidRPr="00881D5E" w:rsidRDefault="00C65B18" w:rsidP="006C0E40">
            <w:pPr>
              <w:spacing w:line="240" w:lineRule="auto"/>
              <w:jc w:val="center"/>
              <w:rPr>
                <w:szCs w:val="28"/>
              </w:rPr>
            </w:pPr>
            <w:r w:rsidRPr="00881D5E">
              <w:rPr>
                <w:szCs w:val="28"/>
              </w:rPr>
              <w:t>1</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B18" w:rsidRPr="00881D5E" w:rsidRDefault="00C65B18" w:rsidP="006C0E40">
            <w:pPr>
              <w:widowControl w:val="0"/>
              <w:spacing w:line="240" w:lineRule="auto"/>
              <w:ind w:firstLine="0"/>
              <w:rPr>
                <w:szCs w:val="28"/>
              </w:rPr>
            </w:pPr>
            <w:r w:rsidRPr="00881D5E">
              <w:rPr>
                <w:szCs w:val="28"/>
              </w:rPr>
              <w:t>Вибір і обґрунтування теми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B18" w:rsidRPr="00881D5E" w:rsidRDefault="00C65B18" w:rsidP="006C0E40">
            <w:pPr>
              <w:spacing w:line="240" w:lineRule="auto"/>
              <w:ind w:firstLine="0"/>
              <w:jc w:val="left"/>
              <w:rPr>
                <w:i/>
                <w:sz w:val="24"/>
              </w:rPr>
            </w:pPr>
            <w:r w:rsidRPr="00881D5E">
              <w:t>вересень, 2020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B18" w:rsidRPr="00881D5E" w:rsidRDefault="00C65B18" w:rsidP="006C0E40">
            <w:pPr>
              <w:spacing w:line="240" w:lineRule="auto"/>
              <w:ind w:firstLine="0"/>
              <w:jc w:val="center"/>
              <w:rPr>
                <w:b/>
              </w:rPr>
            </w:pPr>
          </w:p>
        </w:tc>
      </w:tr>
      <w:tr w:rsidR="00C65B18" w:rsidRPr="00881D5E" w:rsidTr="006C0E40">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B18" w:rsidRPr="00881D5E" w:rsidRDefault="00C65B18" w:rsidP="006C0E40">
            <w:pPr>
              <w:spacing w:line="240" w:lineRule="auto"/>
              <w:jc w:val="center"/>
              <w:rPr>
                <w:szCs w:val="28"/>
              </w:rPr>
            </w:pPr>
            <w:r w:rsidRPr="00881D5E">
              <w:rPr>
                <w:szCs w:val="28"/>
              </w:rPr>
              <w:t>2</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B18" w:rsidRPr="00881D5E" w:rsidRDefault="00C65B18" w:rsidP="006C0E40">
            <w:pPr>
              <w:widowControl w:val="0"/>
              <w:spacing w:line="240" w:lineRule="auto"/>
              <w:ind w:firstLine="0"/>
              <w:rPr>
                <w:szCs w:val="28"/>
              </w:rPr>
            </w:pPr>
            <w:r w:rsidRPr="00881D5E">
              <w:rPr>
                <w:szCs w:val="28"/>
              </w:rPr>
              <w:t xml:space="preserve">Вивчення літератури з теми роботи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B18" w:rsidRPr="00881D5E" w:rsidRDefault="00C65B18" w:rsidP="006C0E40">
            <w:pPr>
              <w:spacing w:line="240" w:lineRule="auto"/>
              <w:ind w:firstLine="0"/>
              <w:jc w:val="left"/>
              <w:rPr>
                <w:i/>
                <w:sz w:val="24"/>
              </w:rPr>
            </w:pPr>
            <w:r w:rsidRPr="00881D5E">
              <w:t>вересень-жовтень 2020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B18" w:rsidRPr="00881D5E" w:rsidRDefault="00C65B18" w:rsidP="006C0E40">
            <w:pPr>
              <w:spacing w:line="240" w:lineRule="auto"/>
              <w:ind w:firstLine="0"/>
              <w:jc w:val="center"/>
              <w:rPr>
                <w:b/>
              </w:rPr>
            </w:pPr>
          </w:p>
        </w:tc>
      </w:tr>
      <w:tr w:rsidR="00C65B18" w:rsidRPr="00881D5E" w:rsidTr="006C0E40">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B18" w:rsidRPr="00881D5E" w:rsidRDefault="00C65B18" w:rsidP="006C0E40">
            <w:pPr>
              <w:spacing w:line="240" w:lineRule="auto"/>
              <w:jc w:val="center"/>
              <w:rPr>
                <w:szCs w:val="28"/>
              </w:rPr>
            </w:pPr>
            <w:r w:rsidRPr="00881D5E">
              <w:rPr>
                <w:szCs w:val="28"/>
              </w:rPr>
              <w:t>3</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B18" w:rsidRPr="00881D5E" w:rsidRDefault="00C65B18" w:rsidP="006C0E40">
            <w:pPr>
              <w:widowControl w:val="0"/>
              <w:spacing w:line="240" w:lineRule="auto"/>
              <w:ind w:firstLine="0"/>
              <w:rPr>
                <w:szCs w:val="28"/>
              </w:rPr>
            </w:pPr>
            <w:r w:rsidRPr="00881D5E">
              <w:rPr>
                <w:szCs w:val="28"/>
              </w:rPr>
              <w:t xml:space="preserve">Визначення завдань та методів дослідження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B18" w:rsidRPr="00881D5E" w:rsidRDefault="00C65B18" w:rsidP="006C0E40">
            <w:pPr>
              <w:spacing w:line="240" w:lineRule="auto"/>
              <w:ind w:firstLine="0"/>
              <w:jc w:val="left"/>
              <w:rPr>
                <w:i/>
                <w:sz w:val="24"/>
              </w:rPr>
            </w:pPr>
            <w:r w:rsidRPr="00881D5E">
              <w:t>жовтень, 2020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B18" w:rsidRPr="00881D5E" w:rsidRDefault="00C65B18" w:rsidP="006C0E40">
            <w:pPr>
              <w:spacing w:line="240" w:lineRule="auto"/>
              <w:ind w:firstLine="0"/>
              <w:jc w:val="center"/>
              <w:rPr>
                <w:b/>
              </w:rPr>
            </w:pPr>
          </w:p>
        </w:tc>
      </w:tr>
      <w:tr w:rsidR="00C65B18" w:rsidRPr="00881D5E" w:rsidTr="006C0E40">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B18" w:rsidRPr="00881D5E" w:rsidRDefault="00C65B18" w:rsidP="006C0E40">
            <w:pPr>
              <w:spacing w:line="240" w:lineRule="auto"/>
              <w:jc w:val="center"/>
              <w:rPr>
                <w:szCs w:val="28"/>
              </w:rPr>
            </w:pPr>
            <w:r w:rsidRPr="00881D5E">
              <w:rPr>
                <w:szCs w:val="28"/>
              </w:rPr>
              <w:t>4</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B18" w:rsidRPr="00881D5E" w:rsidRDefault="00C65B18" w:rsidP="006C0E40">
            <w:pPr>
              <w:widowControl w:val="0"/>
              <w:spacing w:line="240" w:lineRule="auto"/>
              <w:ind w:firstLine="0"/>
              <w:rPr>
                <w:szCs w:val="28"/>
              </w:rPr>
            </w:pPr>
            <w:r w:rsidRPr="00881D5E">
              <w:rPr>
                <w:szCs w:val="28"/>
              </w:rPr>
              <w:t>Проведення власних досліджень</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B18" w:rsidRPr="00881D5E" w:rsidRDefault="00C65B18" w:rsidP="006C0E40">
            <w:pPr>
              <w:spacing w:line="240" w:lineRule="auto"/>
              <w:ind w:firstLine="0"/>
              <w:jc w:val="left"/>
              <w:rPr>
                <w:i/>
                <w:sz w:val="24"/>
              </w:rPr>
            </w:pPr>
            <w:r w:rsidRPr="00881D5E">
              <w:t>вересень 2020-травень 2021</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B18" w:rsidRPr="00881D5E" w:rsidRDefault="00C65B18" w:rsidP="006C0E40">
            <w:pPr>
              <w:spacing w:line="240" w:lineRule="auto"/>
              <w:ind w:firstLine="0"/>
              <w:jc w:val="center"/>
              <w:rPr>
                <w:b/>
              </w:rPr>
            </w:pPr>
          </w:p>
        </w:tc>
      </w:tr>
      <w:tr w:rsidR="00C65B18" w:rsidRPr="00881D5E" w:rsidTr="006C0E40">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B18" w:rsidRPr="00881D5E" w:rsidRDefault="00C65B18" w:rsidP="006C0E40">
            <w:pPr>
              <w:spacing w:line="240" w:lineRule="auto"/>
              <w:jc w:val="center"/>
              <w:rPr>
                <w:szCs w:val="28"/>
              </w:rPr>
            </w:pPr>
            <w:r w:rsidRPr="00881D5E">
              <w:rPr>
                <w:szCs w:val="28"/>
              </w:rPr>
              <w:t>5</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B18" w:rsidRPr="00881D5E" w:rsidRDefault="00C65B18" w:rsidP="006C0E40">
            <w:pPr>
              <w:widowControl w:val="0"/>
              <w:spacing w:line="240" w:lineRule="auto"/>
              <w:ind w:firstLine="0"/>
              <w:rPr>
                <w:szCs w:val="28"/>
              </w:rPr>
            </w:pPr>
            <w:r w:rsidRPr="00881D5E">
              <w:rPr>
                <w:szCs w:val="28"/>
              </w:rPr>
              <w:t>Опрацювання і аналіз даних, отриманих в ході дослідження</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B18" w:rsidRPr="00881D5E" w:rsidRDefault="00C65B18" w:rsidP="006C0E40">
            <w:pPr>
              <w:spacing w:line="240" w:lineRule="auto"/>
              <w:ind w:firstLine="0"/>
              <w:jc w:val="left"/>
              <w:rPr>
                <w:i/>
                <w:sz w:val="24"/>
              </w:rPr>
            </w:pPr>
            <w:r w:rsidRPr="00881D5E">
              <w:t>червень 2021</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B18" w:rsidRPr="00881D5E" w:rsidRDefault="00C65B18" w:rsidP="006C0E40">
            <w:pPr>
              <w:spacing w:line="240" w:lineRule="auto"/>
              <w:ind w:firstLine="0"/>
              <w:jc w:val="center"/>
              <w:rPr>
                <w:b/>
              </w:rPr>
            </w:pPr>
          </w:p>
        </w:tc>
      </w:tr>
      <w:tr w:rsidR="00C65B18" w:rsidRPr="00881D5E" w:rsidTr="006C0E40">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B18" w:rsidRPr="00881D5E" w:rsidRDefault="00C65B18" w:rsidP="006C0E40">
            <w:pPr>
              <w:spacing w:line="240" w:lineRule="auto"/>
              <w:jc w:val="center"/>
              <w:rPr>
                <w:szCs w:val="28"/>
              </w:rPr>
            </w:pPr>
            <w:r w:rsidRPr="00881D5E">
              <w:rPr>
                <w:szCs w:val="28"/>
              </w:rPr>
              <w:t>6</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B18" w:rsidRPr="00881D5E" w:rsidRDefault="00C65B18" w:rsidP="006C0E40">
            <w:pPr>
              <w:widowControl w:val="0"/>
              <w:spacing w:line="240" w:lineRule="auto"/>
              <w:ind w:firstLine="0"/>
              <w:rPr>
                <w:szCs w:val="28"/>
              </w:rPr>
            </w:pPr>
            <w:r w:rsidRPr="00881D5E">
              <w:rPr>
                <w:szCs w:val="28"/>
              </w:rPr>
              <w:t>Написання останніх розділів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B18" w:rsidRPr="00881D5E" w:rsidRDefault="00C65B18" w:rsidP="006C0E40">
            <w:pPr>
              <w:spacing w:line="240" w:lineRule="auto"/>
              <w:ind w:firstLine="0"/>
              <w:jc w:val="left"/>
              <w:rPr>
                <w:i/>
                <w:sz w:val="24"/>
              </w:rPr>
            </w:pPr>
            <w:r w:rsidRPr="00881D5E">
              <w:t>вересень-жовтень 2021</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B18" w:rsidRPr="00881D5E" w:rsidRDefault="00C65B18" w:rsidP="006C0E40">
            <w:pPr>
              <w:spacing w:line="240" w:lineRule="auto"/>
              <w:ind w:firstLine="0"/>
              <w:jc w:val="center"/>
              <w:rPr>
                <w:b/>
              </w:rPr>
            </w:pPr>
          </w:p>
        </w:tc>
      </w:tr>
      <w:tr w:rsidR="00C65B18" w:rsidRPr="00881D5E" w:rsidTr="006C0E40">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B18" w:rsidRPr="00881D5E" w:rsidRDefault="00C65B18" w:rsidP="006C0E40">
            <w:pPr>
              <w:spacing w:line="240" w:lineRule="auto"/>
              <w:jc w:val="center"/>
              <w:rPr>
                <w:szCs w:val="28"/>
              </w:rPr>
            </w:pPr>
            <w:r w:rsidRPr="00881D5E">
              <w:rPr>
                <w:szCs w:val="28"/>
              </w:rPr>
              <w:t>7</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B18" w:rsidRPr="00881D5E" w:rsidRDefault="00C65B18" w:rsidP="006C0E40">
            <w:pPr>
              <w:widowControl w:val="0"/>
              <w:spacing w:line="240" w:lineRule="auto"/>
              <w:ind w:firstLine="0"/>
              <w:rPr>
                <w:szCs w:val="28"/>
              </w:rPr>
            </w:pPr>
            <w:r w:rsidRPr="00881D5E">
              <w:rPr>
                <w:szCs w:val="28"/>
              </w:rPr>
              <w:t>Підготовка до захисту роботи на кафедрі</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B18" w:rsidRPr="00881D5E" w:rsidRDefault="00C65B18" w:rsidP="006C0E40">
            <w:pPr>
              <w:spacing w:line="240" w:lineRule="auto"/>
              <w:ind w:firstLine="0"/>
              <w:jc w:val="left"/>
              <w:rPr>
                <w:i/>
                <w:sz w:val="24"/>
              </w:rPr>
            </w:pPr>
            <w:r w:rsidRPr="00881D5E">
              <w:t>листопад 2021</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B18" w:rsidRPr="00881D5E" w:rsidRDefault="00C65B18" w:rsidP="006C0E40">
            <w:pPr>
              <w:spacing w:line="240" w:lineRule="auto"/>
              <w:ind w:firstLine="0"/>
              <w:jc w:val="center"/>
              <w:rPr>
                <w:b/>
              </w:rPr>
            </w:pPr>
          </w:p>
        </w:tc>
      </w:tr>
      <w:tr w:rsidR="00C65B18" w:rsidRPr="00881D5E" w:rsidTr="006C0E40">
        <w:trPr>
          <w:trHeight w:val="643"/>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B18" w:rsidRPr="00881D5E" w:rsidRDefault="00C65B18" w:rsidP="006C0E40">
            <w:pPr>
              <w:spacing w:line="240" w:lineRule="auto"/>
              <w:jc w:val="center"/>
              <w:rPr>
                <w:szCs w:val="28"/>
              </w:rPr>
            </w:pPr>
            <w:r w:rsidRPr="00881D5E">
              <w:rPr>
                <w:szCs w:val="28"/>
              </w:rPr>
              <w:t>8</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B18" w:rsidRPr="00881D5E" w:rsidRDefault="00C65B18" w:rsidP="006C0E40">
            <w:pPr>
              <w:widowControl w:val="0"/>
              <w:spacing w:line="240" w:lineRule="auto"/>
              <w:ind w:firstLine="0"/>
              <w:rPr>
                <w:szCs w:val="28"/>
              </w:rPr>
            </w:pPr>
            <w:r w:rsidRPr="00881D5E">
              <w:rPr>
                <w:szCs w:val="28"/>
              </w:rPr>
              <w:t>Захист кваліфікаційної роботи на екзаменаційній комісії</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B18" w:rsidRPr="00881D5E" w:rsidRDefault="00C65B18" w:rsidP="006C0E40">
            <w:pPr>
              <w:spacing w:line="240" w:lineRule="auto"/>
              <w:ind w:firstLine="0"/>
              <w:jc w:val="left"/>
              <w:rPr>
                <w:i/>
                <w:sz w:val="24"/>
              </w:rPr>
            </w:pPr>
            <w:r w:rsidRPr="00881D5E">
              <w:t>згідно графіка</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B18" w:rsidRPr="00881D5E" w:rsidRDefault="00C65B18" w:rsidP="006C0E40">
            <w:pPr>
              <w:spacing w:line="240" w:lineRule="auto"/>
              <w:ind w:firstLine="0"/>
              <w:jc w:val="center"/>
              <w:rPr>
                <w:b/>
              </w:rPr>
            </w:pPr>
          </w:p>
        </w:tc>
      </w:tr>
    </w:tbl>
    <w:p w:rsidR="00C65B18" w:rsidRPr="00881D5E" w:rsidRDefault="00C65B18" w:rsidP="00C65B18">
      <w:pPr>
        <w:spacing w:line="240" w:lineRule="auto"/>
        <w:ind w:firstLine="0"/>
        <w:jc w:val="center"/>
        <w:rPr>
          <w:b/>
          <w:sz w:val="24"/>
        </w:rPr>
      </w:pPr>
    </w:p>
    <w:p w:rsidR="00394130" w:rsidRPr="00881D5E" w:rsidRDefault="00C65B18" w:rsidP="00394130">
      <w:pPr>
        <w:spacing w:line="240" w:lineRule="auto"/>
        <w:ind w:firstLine="0"/>
        <w:rPr>
          <w:szCs w:val="28"/>
          <w:lang w:val="uk-UA"/>
        </w:rPr>
      </w:pPr>
      <w:r w:rsidRPr="00881D5E">
        <w:rPr>
          <w:szCs w:val="28"/>
        </w:rPr>
        <w:t>Студент ________________</w:t>
      </w:r>
      <w:r w:rsidR="00394130" w:rsidRPr="00881D5E">
        <w:t xml:space="preserve"> </w:t>
      </w:r>
      <w:r w:rsidR="00394130" w:rsidRPr="00881D5E">
        <w:rPr>
          <w:lang w:val="uk-UA"/>
        </w:rPr>
        <w:t xml:space="preserve">В.В. </w:t>
      </w:r>
      <w:r w:rsidR="00394130" w:rsidRPr="00881D5E">
        <w:rPr>
          <w:szCs w:val="28"/>
        </w:rPr>
        <w:t xml:space="preserve">Моїсеєнко </w:t>
      </w:r>
    </w:p>
    <w:p w:rsidR="00C65B18" w:rsidRPr="00881D5E" w:rsidRDefault="00394130" w:rsidP="00C65B18">
      <w:pPr>
        <w:spacing w:line="240" w:lineRule="auto"/>
        <w:ind w:firstLine="0"/>
        <w:rPr>
          <w:szCs w:val="28"/>
        </w:rPr>
      </w:pPr>
      <w:r w:rsidRPr="00881D5E">
        <w:rPr>
          <w:szCs w:val="28"/>
          <w:lang w:val="uk-UA"/>
        </w:rPr>
        <w:t xml:space="preserve">                      </w:t>
      </w:r>
      <w:r w:rsidR="00C65B18" w:rsidRPr="00881D5E">
        <w:rPr>
          <w:sz w:val="16"/>
          <w:szCs w:val="16"/>
        </w:rPr>
        <w:t>(підпис)</w:t>
      </w:r>
      <w:r w:rsidR="00C65B18" w:rsidRPr="00881D5E">
        <w:rPr>
          <w:sz w:val="16"/>
          <w:szCs w:val="16"/>
        </w:rPr>
        <w:tab/>
      </w:r>
    </w:p>
    <w:p w:rsidR="00C65B18" w:rsidRPr="00881D5E" w:rsidRDefault="00C65B18" w:rsidP="00C65B18">
      <w:pPr>
        <w:spacing w:line="240" w:lineRule="auto"/>
        <w:ind w:firstLine="0"/>
        <w:rPr>
          <w:szCs w:val="28"/>
        </w:rPr>
      </w:pPr>
      <w:r w:rsidRPr="00881D5E">
        <w:rPr>
          <w:szCs w:val="28"/>
        </w:rPr>
        <w:t xml:space="preserve">Керівник роботи (проекту) _______________  </w:t>
      </w:r>
      <w:r w:rsidRPr="00881D5E">
        <w:t xml:space="preserve">Г.А. Омельяненко </w:t>
      </w:r>
    </w:p>
    <w:p w:rsidR="00C65B18" w:rsidRPr="00881D5E" w:rsidRDefault="00C65B18" w:rsidP="00C65B18">
      <w:pPr>
        <w:spacing w:line="240" w:lineRule="auto"/>
        <w:ind w:left="2832" w:firstLine="708"/>
        <w:rPr>
          <w:b/>
          <w:sz w:val="24"/>
        </w:rPr>
      </w:pPr>
      <w:r w:rsidRPr="00881D5E">
        <w:rPr>
          <w:bCs/>
          <w:sz w:val="24"/>
          <w:vertAlign w:val="superscript"/>
        </w:rPr>
        <w:t xml:space="preserve">                   (підпис)</w:t>
      </w:r>
      <w:r w:rsidRPr="00881D5E">
        <w:rPr>
          <w:bCs/>
          <w:sz w:val="24"/>
          <w:vertAlign w:val="superscript"/>
        </w:rPr>
        <w:tab/>
      </w:r>
    </w:p>
    <w:p w:rsidR="00C65B18" w:rsidRPr="00881D5E" w:rsidRDefault="00C65B18" w:rsidP="00C65B18">
      <w:pPr>
        <w:spacing w:line="240" w:lineRule="auto"/>
        <w:ind w:firstLine="0"/>
        <w:rPr>
          <w:b/>
          <w:sz w:val="24"/>
        </w:rPr>
      </w:pPr>
      <w:r w:rsidRPr="00881D5E">
        <w:rPr>
          <w:szCs w:val="28"/>
        </w:rPr>
        <w:t>Нормоконтроль пройдено</w:t>
      </w:r>
    </w:p>
    <w:p w:rsidR="00C65B18" w:rsidRPr="00881D5E" w:rsidRDefault="00C65B18" w:rsidP="00C65B18">
      <w:pPr>
        <w:spacing w:line="240" w:lineRule="auto"/>
        <w:ind w:firstLine="0"/>
        <w:rPr>
          <w:bCs/>
          <w:sz w:val="24"/>
          <w:vertAlign w:val="superscript"/>
        </w:rPr>
      </w:pPr>
      <w:r w:rsidRPr="00881D5E">
        <w:rPr>
          <w:szCs w:val="28"/>
        </w:rPr>
        <w:t>Нормоконтролер ________________________  Ю.О. Коваленко</w:t>
      </w:r>
      <w:r w:rsidRPr="00881D5E">
        <w:rPr>
          <w:bCs/>
          <w:sz w:val="24"/>
          <w:vertAlign w:val="superscript"/>
        </w:rPr>
        <w:t xml:space="preserve">   </w:t>
      </w:r>
    </w:p>
    <w:p w:rsidR="00C65B18" w:rsidRPr="00881D5E" w:rsidRDefault="00C65B18" w:rsidP="00C65B18">
      <w:pPr>
        <w:spacing w:line="240" w:lineRule="auto"/>
        <w:ind w:firstLine="0"/>
        <w:rPr>
          <w:bCs/>
          <w:sz w:val="24"/>
          <w:szCs w:val="20"/>
          <w:lang w:eastAsia="uk-UA"/>
        </w:rPr>
      </w:pPr>
      <w:r w:rsidRPr="00881D5E">
        <w:rPr>
          <w:bCs/>
          <w:sz w:val="24"/>
          <w:vertAlign w:val="superscript"/>
        </w:rPr>
        <w:t xml:space="preserve">                                                                                    (підпис)</w:t>
      </w:r>
      <w:r w:rsidRPr="00881D5E">
        <w:rPr>
          <w:bCs/>
          <w:sz w:val="24"/>
          <w:vertAlign w:val="superscript"/>
        </w:rPr>
        <w:tab/>
      </w:r>
    </w:p>
    <w:p w:rsidR="00C65B18" w:rsidRPr="00881D5E" w:rsidRDefault="00C65B18" w:rsidP="00C65B18">
      <w:pPr>
        <w:spacing w:after="200" w:line="276" w:lineRule="auto"/>
        <w:ind w:firstLine="0"/>
        <w:jc w:val="left"/>
        <w:rPr>
          <w:szCs w:val="28"/>
        </w:rPr>
      </w:pPr>
      <w:r w:rsidRPr="00881D5E">
        <w:rPr>
          <w:szCs w:val="28"/>
        </w:rPr>
        <w:br w:type="page"/>
      </w:r>
    </w:p>
    <w:p w:rsidR="00BC2D96" w:rsidRPr="00881D5E" w:rsidRDefault="00BC2D96" w:rsidP="00D35F93">
      <w:pPr>
        <w:tabs>
          <w:tab w:val="left" w:pos="142"/>
        </w:tabs>
        <w:spacing w:line="240" w:lineRule="auto"/>
        <w:ind w:firstLine="0"/>
        <w:jc w:val="center"/>
        <w:rPr>
          <w:caps/>
          <w:szCs w:val="28"/>
          <w:lang w:val="uk-UA" w:eastAsia="uk-UA"/>
        </w:rPr>
      </w:pPr>
      <w:r w:rsidRPr="00881D5E">
        <w:rPr>
          <w:caps/>
          <w:szCs w:val="28"/>
          <w:lang w:val="uk-UA" w:eastAsia="uk-UA"/>
        </w:rPr>
        <w:lastRenderedPageBreak/>
        <w:t>Зміст</w:t>
      </w:r>
    </w:p>
    <w:p w:rsidR="00BC2D96" w:rsidRPr="00881D5E" w:rsidRDefault="00BC2D96" w:rsidP="00D35F93">
      <w:pPr>
        <w:pStyle w:val="ad"/>
        <w:tabs>
          <w:tab w:val="left" w:pos="142"/>
        </w:tabs>
        <w:spacing w:line="360" w:lineRule="auto"/>
        <w:ind w:firstLine="0"/>
        <w:outlineLvl w:val="0"/>
      </w:pPr>
    </w:p>
    <w:p w:rsidR="007E3681" w:rsidRPr="00881D5E" w:rsidRDefault="00267DF7" w:rsidP="007E3681">
      <w:pPr>
        <w:pStyle w:val="10"/>
        <w:tabs>
          <w:tab w:val="right" w:leader="dot" w:pos="9345"/>
        </w:tabs>
        <w:spacing w:line="360" w:lineRule="auto"/>
        <w:rPr>
          <w:rFonts w:asciiTheme="minorHAnsi" w:eastAsiaTheme="minorEastAsia" w:hAnsiTheme="minorHAnsi" w:cstheme="minorBidi"/>
          <w:noProof/>
          <w:sz w:val="22"/>
          <w:szCs w:val="22"/>
          <w:lang w:val="ru-RU" w:eastAsia="ru-RU"/>
        </w:rPr>
      </w:pPr>
      <w:r w:rsidRPr="00267DF7">
        <w:rPr>
          <w:rStyle w:val="ae"/>
          <w:noProof/>
          <w:color w:val="auto"/>
          <w:szCs w:val="28"/>
        </w:rPr>
        <w:fldChar w:fldCharType="begin"/>
      </w:r>
      <w:r w:rsidR="00BC2D96" w:rsidRPr="00881D5E">
        <w:rPr>
          <w:rStyle w:val="ae"/>
          <w:noProof/>
          <w:color w:val="auto"/>
          <w:szCs w:val="28"/>
        </w:rPr>
        <w:instrText xml:space="preserve"> TOC \o "1-3" \h \z \u </w:instrText>
      </w:r>
      <w:r w:rsidRPr="00267DF7">
        <w:rPr>
          <w:rStyle w:val="ae"/>
          <w:noProof/>
          <w:color w:val="auto"/>
          <w:szCs w:val="28"/>
        </w:rPr>
        <w:fldChar w:fldCharType="separate"/>
      </w:r>
      <w:hyperlink w:anchor="_Toc87631806" w:history="1">
        <w:r w:rsidR="00A6197B" w:rsidRPr="00881D5E">
          <w:rPr>
            <w:rStyle w:val="ae"/>
            <w:noProof/>
            <w:color w:val="auto"/>
          </w:rPr>
          <w:t>Р</w:t>
        </w:r>
        <w:r w:rsidR="007E3681" w:rsidRPr="00881D5E">
          <w:rPr>
            <w:rStyle w:val="ae"/>
            <w:noProof/>
            <w:color w:val="auto"/>
          </w:rPr>
          <w:t>еферат</w:t>
        </w:r>
        <w:r w:rsidR="007E3681" w:rsidRPr="00881D5E">
          <w:rPr>
            <w:noProof/>
            <w:webHidden/>
          </w:rPr>
          <w:tab/>
        </w:r>
        <w:r w:rsidRPr="00881D5E">
          <w:rPr>
            <w:noProof/>
            <w:webHidden/>
          </w:rPr>
          <w:fldChar w:fldCharType="begin"/>
        </w:r>
        <w:r w:rsidR="007E3681" w:rsidRPr="00881D5E">
          <w:rPr>
            <w:noProof/>
            <w:webHidden/>
          </w:rPr>
          <w:instrText xml:space="preserve"> PAGEREF _Toc87631806 \h </w:instrText>
        </w:r>
        <w:r w:rsidRPr="00881D5E">
          <w:rPr>
            <w:noProof/>
            <w:webHidden/>
          </w:rPr>
        </w:r>
        <w:r w:rsidRPr="00881D5E">
          <w:rPr>
            <w:noProof/>
            <w:webHidden/>
          </w:rPr>
          <w:fldChar w:fldCharType="separate"/>
        </w:r>
        <w:r w:rsidR="007E3681" w:rsidRPr="00881D5E">
          <w:rPr>
            <w:noProof/>
            <w:webHidden/>
          </w:rPr>
          <w:t>5</w:t>
        </w:r>
        <w:r w:rsidRPr="00881D5E">
          <w:rPr>
            <w:noProof/>
            <w:webHidden/>
          </w:rPr>
          <w:fldChar w:fldCharType="end"/>
        </w:r>
      </w:hyperlink>
    </w:p>
    <w:p w:rsidR="007E3681" w:rsidRPr="00881D5E" w:rsidRDefault="00267DF7" w:rsidP="007E3681">
      <w:pPr>
        <w:pStyle w:val="10"/>
        <w:tabs>
          <w:tab w:val="right" w:leader="dot" w:pos="9345"/>
        </w:tabs>
        <w:spacing w:line="360" w:lineRule="auto"/>
        <w:rPr>
          <w:rFonts w:asciiTheme="minorHAnsi" w:eastAsiaTheme="minorEastAsia" w:hAnsiTheme="minorHAnsi" w:cstheme="minorBidi"/>
          <w:noProof/>
          <w:sz w:val="22"/>
          <w:szCs w:val="22"/>
          <w:lang w:val="ru-RU" w:eastAsia="ru-RU"/>
        </w:rPr>
      </w:pPr>
      <w:hyperlink w:anchor="_Toc87631807" w:history="1">
        <w:r w:rsidR="00A6197B" w:rsidRPr="00881D5E">
          <w:rPr>
            <w:rStyle w:val="ae"/>
            <w:noProof/>
            <w:color w:val="auto"/>
          </w:rPr>
          <w:t>П</w:t>
        </w:r>
        <w:r w:rsidR="007E3681" w:rsidRPr="00881D5E">
          <w:rPr>
            <w:rStyle w:val="ae"/>
            <w:noProof/>
            <w:color w:val="auto"/>
          </w:rPr>
          <w:t>ерелік умовних позначень, символів, одиниць, скорочень і термінів</w:t>
        </w:r>
        <w:r w:rsidR="007E3681" w:rsidRPr="00881D5E">
          <w:rPr>
            <w:noProof/>
            <w:webHidden/>
          </w:rPr>
          <w:tab/>
        </w:r>
        <w:r w:rsidRPr="00881D5E">
          <w:rPr>
            <w:noProof/>
            <w:webHidden/>
          </w:rPr>
          <w:fldChar w:fldCharType="begin"/>
        </w:r>
        <w:r w:rsidR="007E3681" w:rsidRPr="00881D5E">
          <w:rPr>
            <w:noProof/>
            <w:webHidden/>
          </w:rPr>
          <w:instrText xml:space="preserve"> PAGEREF _Toc87631807 \h </w:instrText>
        </w:r>
        <w:r w:rsidRPr="00881D5E">
          <w:rPr>
            <w:noProof/>
            <w:webHidden/>
          </w:rPr>
        </w:r>
        <w:r w:rsidRPr="00881D5E">
          <w:rPr>
            <w:noProof/>
            <w:webHidden/>
          </w:rPr>
          <w:fldChar w:fldCharType="separate"/>
        </w:r>
        <w:r w:rsidR="007E3681" w:rsidRPr="00881D5E">
          <w:rPr>
            <w:noProof/>
            <w:webHidden/>
          </w:rPr>
          <w:t>7</w:t>
        </w:r>
        <w:r w:rsidRPr="00881D5E">
          <w:rPr>
            <w:noProof/>
            <w:webHidden/>
          </w:rPr>
          <w:fldChar w:fldCharType="end"/>
        </w:r>
      </w:hyperlink>
    </w:p>
    <w:p w:rsidR="007E3681" w:rsidRPr="00881D5E" w:rsidRDefault="00267DF7" w:rsidP="007E3681">
      <w:pPr>
        <w:pStyle w:val="10"/>
        <w:tabs>
          <w:tab w:val="right" w:leader="dot" w:pos="9345"/>
        </w:tabs>
        <w:spacing w:line="360" w:lineRule="auto"/>
        <w:rPr>
          <w:rFonts w:asciiTheme="minorHAnsi" w:eastAsiaTheme="minorEastAsia" w:hAnsiTheme="minorHAnsi" w:cstheme="minorBidi"/>
          <w:noProof/>
          <w:sz w:val="22"/>
          <w:szCs w:val="22"/>
          <w:lang w:val="ru-RU" w:eastAsia="ru-RU"/>
        </w:rPr>
      </w:pPr>
      <w:hyperlink w:anchor="_Toc87631808" w:history="1">
        <w:r w:rsidR="00A6197B" w:rsidRPr="00881D5E">
          <w:rPr>
            <w:rStyle w:val="ae"/>
            <w:noProof/>
            <w:color w:val="auto"/>
          </w:rPr>
          <w:t>В</w:t>
        </w:r>
        <w:r w:rsidR="007E3681" w:rsidRPr="00881D5E">
          <w:rPr>
            <w:rStyle w:val="ae"/>
            <w:noProof/>
            <w:color w:val="auto"/>
          </w:rPr>
          <w:t>ступ</w:t>
        </w:r>
        <w:r w:rsidR="007E3681" w:rsidRPr="00881D5E">
          <w:rPr>
            <w:noProof/>
            <w:webHidden/>
          </w:rPr>
          <w:tab/>
        </w:r>
        <w:r w:rsidRPr="00881D5E">
          <w:rPr>
            <w:noProof/>
            <w:webHidden/>
          </w:rPr>
          <w:fldChar w:fldCharType="begin"/>
        </w:r>
        <w:r w:rsidR="007E3681" w:rsidRPr="00881D5E">
          <w:rPr>
            <w:noProof/>
            <w:webHidden/>
          </w:rPr>
          <w:instrText xml:space="preserve"> PAGEREF _Toc87631808 \h </w:instrText>
        </w:r>
        <w:r w:rsidRPr="00881D5E">
          <w:rPr>
            <w:noProof/>
            <w:webHidden/>
          </w:rPr>
        </w:r>
        <w:r w:rsidRPr="00881D5E">
          <w:rPr>
            <w:noProof/>
            <w:webHidden/>
          </w:rPr>
          <w:fldChar w:fldCharType="separate"/>
        </w:r>
        <w:r w:rsidR="007E3681" w:rsidRPr="00881D5E">
          <w:rPr>
            <w:noProof/>
            <w:webHidden/>
          </w:rPr>
          <w:t>8</w:t>
        </w:r>
        <w:r w:rsidRPr="00881D5E">
          <w:rPr>
            <w:noProof/>
            <w:webHidden/>
          </w:rPr>
          <w:fldChar w:fldCharType="end"/>
        </w:r>
      </w:hyperlink>
    </w:p>
    <w:p w:rsidR="007E3681" w:rsidRPr="00881D5E" w:rsidRDefault="00267DF7" w:rsidP="007E3681">
      <w:pPr>
        <w:pStyle w:val="10"/>
        <w:tabs>
          <w:tab w:val="right" w:leader="dot" w:pos="9345"/>
        </w:tabs>
        <w:spacing w:line="360" w:lineRule="auto"/>
        <w:rPr>
          <w:rFonts w:asciiTheme="minorHAnsi" w:eastAsiaTheme="minorEastAsia" w:hAnsiTheme="minorHAnsi" w:cstheme="minorBidi"/>
          <w:noProof/>
          <w:sz w:val="22"/>
          <w:szCs w:val="22"/>
          <w:lang w:val="ru-RU" w:eastAsia="ru-RU"/>
        </w:rPr>
      </w:pPr>
      <w:hyperlink w:anchor="_Toc87631809" w:history="1">
        <w:r w:rsidR="007E3681" w:rsidRPr="00881D5E">
          <w:rPr>
            <w:rStyle w:val="ae"/>
            <w:noProof/>
            <w:color w:val="auto"/>
          </w:rPr>
          <w:t xml:space="preserve">1 </w:t>
        </w:r>
        <w:r w:rsidR="00A6197B" w:rsidRPr="00881D5E">
          <w:rPr>
            <w:rStyle w:val="ae"/>
            <w:noProof/>
            <w:color w:val="auto"/>
          </w:rPr>
          <w:t>О</w:t>
        </w:r>
        <w:r w:rsidR="007E3681" w:rsidRPr="00881D5E">
          <w:rPr>
            <w:rStyle w:val="ae"/>
            <w:noProof/>
            <w:color w:val="auto"/>
          </w:rPr>
          <w:t>гляд літератури</w:t>
        </w:r>
        <w:r w:rsidR="007E3681" w:rsidRPr="00881D5E">
          <w:rPr>
            <w:noProof/>
            <w:webHidden/>
          </w:rPr>
          <w:tab/>
        </w:r>
        <w:r w:rsidRPr="00881D5E">
          <w:rPr>
            <w:noProof/>
            <w:webHidden/>
          </w:rPr>
          <w:fldChar w:fldCharType="begin"/>
        </w:r>
        <w:r w:rsidR="007E3681" w:rsidRPr="00881D5E">
          <w:rPr>
            <w:noProof/>
            <w:webHidden/>
          </w:rPr>
          <w:instrText xml:space="preserve"> PAGEREF _Toc87631809 \h </w:instrText>
        </w:r>
        <w:r w:rsidRPr="00881D5E">
          <w:rPr>
            <w:noProof/>
            <w:webHidden/>
          </w:rPr>
        </w:r>
        <w:r w:rsidRPr="00881D5E">
          <w:rPr>
            <w:noProof/>
            <w:webHidden/>
          </w:rPr>
          <w:fldChar w:fldCharType="separate"/>
        </w:r>
        <w:r w:rsidR="007E3681" w:rsidRPr="00881D5E">
          <w:rPr>
            <w:noProof/>
            <w:webHidden/>
          </w:rPr>
          <w:t>10</w:t>
        </w:r>
        <w:r w:rsidRPr="00881D5E">
          <w:rPr>
            <w:noProof/>
            <w:webHidden/>
          </w:rPr>
          <w:fldChar w:fldCharType="end"/>
        </w:r>
      </w:hyperlink>
    </w:p>
    <w:p w:rsidR="007E3681" w:rsidRPr="00881D5E" w:rsidRDefault="007E3681" w:rsidP="007E3681">
      <w:pPr>
        <w:pStyle w:val="23"/>
        <w:tabs>
          <w:tab w:val="right" w:leader="dot" w:pos="9345"/>
        </w:tabs>
        <w:rPr>
          <w:rFonts w:asciiTheme="minorHAnsi" w:eastAsiaTheme="minorEastAsia" w:hAnsiTheme="minorHAnsi" w:cstheme="minorBidi"/>
          <w:noProof/>
          <w:sz w:val="22"/>
          <w:szCs w:val="22"/>
          <w:lang w:val="ru-RU" w:eastAsia="ru-RU"/>
        </w:rPr>
      </w:pPr>
      <w:r w:rsidRPr="00881D5E">
        <w:rPr>
          <w:rStyle w:val="ae"/>
          <w:noProof/>
          <w:color w:val="auto"/>
          <w:u w:val="none"/>
        </w:rPr>
        <w:t xml:space="preserve">      </w:t>
      </w:r>
      <w:hyperlink w:anchor="_Toc87631810" w:history="1">
        <w:r w:rsidR="00A6197B" w:rsidRPr="00881D5E">
          <w:rPr>
            <w:rStyle w:val="ae"/>
            <w:noProof/>
            <w:color w:val="auto"/>
          </w:rPr>
          <w:t>1.1 Х</w:t>
        </w:r>
        <w:r w:rsidRPr="00881D5E">
          <w:rPr>
            <w:rStyle w:val="ae"/>
            <w:noProof/>
            <w:color w:val="auto"/>
          </w:rPr>
          <w:t>арактеристики вікових та фізіологічних особливостей дітей молодшого шкільного віку</w:t>
        </w:r>
        <w:r w:rsidRPr="00881D5E">
          <w:rPr>
            <w:noProof/>
            <w:webHidden/>
          </w:rPr>
          <w:tab/>
        </w:r>
        <w:r w:rsidR="00267DF7" w:rsidRPr="00881D5E">
          <w:rPr>
            <w:noProof/>
            <w:webHidden/>
          </w:rPr>
          <w:fldChar w:fldCharType="begin"/>
        </w:r>
        <w:r w:rsidRPr="00881D5E">
          <w:rPr>
            <w:noProof/>
            <w:webHidden/>
          </w:rPr>
          <w:instrText xml:space="preserve"> PAGEREF _Toc87631810 \h </w:instrText>
        </w:r>
        <w:r w:rsidR="00267DF7" w:rsidRPr="00881D5E">
          <w:rPr>
            <w:noProof/>
            <w:webHidden/>
          </w:rPr>
        </w:r>
        <w:r w:rsidR="00267DF7" w:rsidRPr="00881D5E">
          <w:rPr>
            <w:noProof/>
            <w:webHidden/>
          </w:rPr>
          <w:fldChar w:fldCharType="separate"/>
        </w:r>
        <w:r w:rsidRPr="00881D5E">
          <w:rPr>
            <w:noProof/>
            <w:webHidden/>
          </w:rPr>
          <w:t>10</w:t>
        </w:r>
        <w:r w:rsidR="00267DF7" w:rsidRPr="00881D5E">
          <w:rPr>
            <w:noProof/>
            <w:webHidden/>
          </w:rPr>
          <w:fldChar w:fldCharType="end"/>
        </w:r>
      </w:hyperlink>
    </w:p>
    <w:p w:rsidR="007E3681" w:rsidRPr="00881D5E" w:rsidRDefault="007E3681" w:rsidP="007E3681">
      <w:pPr>
        <w:pStyle w:val="23"/>
        <w:tabs>
          <w:tab w:val="right" w:leader="dot" w:pos="9345"/>
        </w:tabs>
        <w:rPr>
          <w:rFonts w:asciiTheme="minorHAnsi" w:eastAsiaTheme="minorEastAsia" w:hAnsiTheme="minorHAnsi" w:cstheme="minorBidi"/>
          <w:noProof/>
          <w:sz w:val="22"/>
          <w:szCs w:val="22"/>
          <w:lang w:val="ru-RU" w:eastAsia="ru-RU"/>
        </w:rPr>
      </w:pPr>
      <w:r w:rsidRPr="00881D5E">
        <w:rPr>
          <w:rStyle w:val="ae"/>
          <w:noProof/>
          <w:color w:val="auto"/>
          <w:u w:val="none"/>
        </w:rPr>
        <w:t xml:space="preserve">      </w:t>
      </w:r>
      <w:hyperlink w:anchor="_Toc87631811" w:history="1">
        <w:r w:rsidR="00A6197B" w:rsidRPr="00881D5E">
          <w:rPr>
            <w:rStyle w:val="ae"/>
            <w:noProof/>
            <w:color w:val="auto"/>
            <w:u w:val="none"/>
          </w:rPr>
          <w:t>1.2 Р</w:t>
        </w:r>
        <w:r w:rsidRPr="00881D5E">
          <w:rPr>
            <w:rStyle w:val="ae"/>
            <w:noProof/>
            <w:color w:val="auto"/>
            <w:u w:val="none"/>
          </w:rPr>
          <w:t>івень адаптаційних можливостей дітей молодшого шкільного віку</w:t>
        </w:r>
        <w:r w:rsidRPr="00881D5E">
          <w:rPr>
            <w:noProof/>
            <w:webHidden/>
          </w:rPr>
          <w:tab/>
        </w:r>
        <w:r w:rsidR="00267DF7" w:rsidRPr="00881D5E">
          <w:rPr>
            <w:noProof/>
            <w:webHidden/>
          </w:rPr>
          <w:fldChar w:fldCharType="begin"/>
        </w:r>
        <w:r w:rsidRPr="00881D5E">
          <w:rPr>
            <w:noProof/>
            <w:webHidden/>
          </w:rPr>
          <w:instrText xml:space="preserve"> PAGEREF _Toc87631811 \h </w:instrText>
        </w:r>
        <w:r w:rsidR="00267DF7" w:rsidRPr="00881D5E">
          <w:rPr>
            <w:noProof/>
            <w:webHidden/>
          </w:rPr>
        </w:r>
        <w:r w:rsidR="00267DF7" w:rsidRPr="00881D5E">
          <w:rPr>
            <w:noProof/>
            <w:webHidden/>
          </w:rPr>
          <w:fldChar w:fldCharType="separate"/>
        </w:r>
        <w:r w:rsidRPr="00881D5E">
          <w:rPr>
            <w:noProof/>
            <w:webHidden/>
          </w:rPr>
          <w:t>17</w:t>
        </w:r>
        <w:r w:rsidR="00267DF7" w:rsidRPr="00881D5E">
          <w:rPr>
            <w:noProof/>
            <w:webHidden/>
          </w:rPr>
          <w:fldChar w:fldCharType="end"/>
        </w:r>
      </w:hyperlink>
    </w:p>
    <w:p w:rsidR="007E3681" w:rsidRPr="00881D5E" w:rsidRDefault="007E3681" w:rsidP="007E3681">
      <w:pPr>
        <w:pStyle w:val="23"/>
        <w:tabs>
          <w:tab w:val="right" w:leader="dot" w:pos="9345"/>
        </w:tabs>
        <w:rPr>
          <w:rFonts w:asciiTheme="minorHAnsi" w:eastAsiaTheme="minorEastAsia" w:hAnsiTheme="minorHAnsi" w:cstheme="minorBidi"/>
          <w:noProof/>
          <w:sz w:val="22"/>
          <w:szCs w:val="22"/>
          <w:lang w:val="ru-RU" w:eastAsia="ru-RU"/>
        </w:rPr>
      </w:pPr>
      <w:r w:rsidRPr="00881D5E">
        <w:rPr>
          <w:rStyle w:val="ae"/>
          <w:noProof/>
          <w:color w:val="auto"/>
          <w:u w:val="none"/>
        </w:rPr>
        <w:t xml:space="preserve">      </w:t>
      </w:r>
      <w:hyperlink w:anchor="_Toc87631812" w:history="1">
        <w:r w:rsidR="00A6197B" w:rsidRPr="00881D5E">
          <w:rPr>
            <w:rStyle w:val="ae"/>
            <w:noProof/>
            <w:color w:val="auto"/>
            <w:u w:val="none"/>
          </w:rPr>
          <w:t>1.3 З</w:t>
        </w:r>
        <w:r w:rsidRPr="00881D5E">
          <w:rPr>
            <w:rStyle w:val="ae"/>
            <w:noProof/>
            <w:color w:val="auto"/>
            <w:u w:val="none"/>
          </w:rPr>
          <w:t>міст спортивно-туристичної роботи з молодшими школярами у позанавчальний час</w:t>
        </w:r>
        <w:r w:rsidRPr="00881D5E">
          <w:rPr>
            <w:noProof/>
            <w:webHidden/>
          </w:rPr>
          <w:tab/>
        </w:r>
        <w:r w:rsidR="00267DF7" w:rsidRPr="00881D5E">
          <w:rPr>
            <w:noProof/>
            <w:webHidden/>
          </w:rPr>
          <w:fldChar w:fldCharType="begin"/>
        </w:r>
        <w:r w:rsidRPr="00881D5E">
          <w:rPr>
            <w:noProof/>
            <w:webHidden/>
          </w:rPr>
          <w:instrText xml:space="preserve"> PAGEREF _Toc87631812 \h </w:instrText>
        </w:r>
        <w:r w:rsidR="00267DF7" w:rsidRPr="00881D5E">
          <w:rPr>
            <w:noProof/>
            <w:webHidden/>
          </w:rPr>
        </w:r>
        <w:r w:rsidR="00267DF7" w:rsidRPr="00881D5E">
          <w:rPr>
            <w:noProof/>
            <w:webHidden/>
          </w:rPr>
          <w:fldChar w:fldCharType="separate"/>
        </w:r>
        <w:r w:rsidRPr="00881D5E">
          <w:rPr>
            <w:noProof/>
            <w:webHidden/>
          </w:rPr>
          <w:t>40</w:t>
        </w:r>
        <w:r w:rsidR="00267DF7" w:rsidRPr="00881D5E">
          <w:rPr>
            <w:noProof/>
            <w:webHidden/>
          </w:rPr>
          <w:fldChar w:fldCharType="end"/>
        </w:r>
      </w:hyperlink>
    </w:p>
    <w:p w:rsidR="007E3681" w:rsidRPr="00881D5E" w:rsidRDefault="00267DF7" w:rsidP="007E3681">
      <w:pPr>
        <w:pStyle w:val="10"/>
        <w:tabs>
          <w:tab w:val="right" w:leader="dot" w:pos="9345"/>
        </w:tabs>
        <w:spacing w:line="360" w:lineRule="auto"/>
        <w:rPr>
          <w:rFonts w:asciiTheme="minorHAnsi" w:eastAsiaTheme="minorEastAsia" w:hAnsiTheme="minorHAnsi" w:cstheme="minorBidi"/>
          <w:noProof/>
          <w:sz w:val="22"/>
          <w:szCs w:val="22"/>
          <w:lang w:val="ru-RU" w:eastAsia="ru-RU"/>
        </w:rPr>
      </w:pPr>
      <w:hyperlink w:anchor="_Toc87631813" w:history="1">
        <w:r w:rsidR="00A6197B" w:rsidRPr="00881D5E">
          <w:rPr>
            <w:rStyle w:val="ae"/>
            <w:noProof/>
            <w:color w:val="auto"/>
            <w:u w:val="none"/>
          </w:rPr>
          <w:t>2 З</w:t>
        </w:r>
        <w:r w:rsidR="007E3681" w:rsidRPr="00881D5E">
          <w:rPr>
            <w:rStyle w:val="ae"/>
            <w:noProof/>
            <w:color w:val="auto"/>
            <w:u w:val="none"/>
          </w:rPr>
          <w:t>авдання, методи та організація дослідження</w:t>
        </w:r>
        <w:r w:rsidR="007E3681" w:rsidRPr="00881D5E">
          <w:rPr>
            <w:noProof/>
            <w:webHidden/>
          </w:rPr>
          <w:tab/>
        </w:r>
        <w:r w:rsidRPr="00881D5E">
          <w:rPr>
            <w:noProof/>
            <w:webHidden/>
          </w:rPr>
          <w:fldChar w:fldCharType="begin"/>
        </w:r>
        <w:r w:rsidR="007E3681" w:rsidRPr="00881D5E">
          <w:rPr>
            <w:noProof/>
            <w:webHidden/>
          </w:rPr>
          <w:instrText xml:space="preserve"> PAGEREF _Toc87631813 \h </w:instrText>
        </w:r>
        <w:r w:rsidRPr="00881D5E">
          <w:rPr>
            <w:noProof/>
            <w:webHidden/>
          </w:rPr>
        </w:r>
        <w:r w:rsidRPr="00881D5E">
          <w:rPr>
            <w:noProof/>
            <w:webHidden/>
          </w:rPr>
          <w:fldChar w:fldCharType="separate"/>
        </w:r>
        <w:r w:rsidR="007E3681" w:rsidRPr="00881D5E">
          <w:rPr>
            <w:noProof/>
            <w:webHidden/>
          </w:rPr>
          <w:t>56</w:t>
        </w:r>
        <w:r w:rsidRPr="00881D5E">
          <w:rPr>
            <w:noProof/>
            <w:webHidden/>
          </w:rPr>
          <w:fldChar w:fldCharType="end"/>
        </w:r>
      </w:hyperlink>
    </w:p>
    <w:p w:rsidR="007E3681" w:rsidRPr="00881D5E" w:rsidRDefault="007E3681" w:rsidP="007E3681">
      <w:pPr>
        <w:pStyle w:val="23"/>
        <w:tabs>
          <w:tab w:val="right" w:leader="dot" w:pos="9345"/>
        </w:tabs>
        <w:rPr>
          <w:rFonts w:asciiTheme="minorHAnsi" w:eastAsiaTheme="minorEastAsia" w:hAnsiTheme="minorHAnsi" w:cstheme="minorBidi"/>
          <w:noProof/>
          <w:sz w:val="22"/>
          <w:szCs w:val="22"/>
          <w:lang w:val="ru-RU" w:eastAsia="ru-RU"/>
        </w:rPr>
      </w:pPr>
      <w:r w:rsidRPr="00881D5E">
        <w:rPr>
          <w:rStyle w:val="ae"/>
          <w:noProof/>
          <w:color w:val="auto"/>
          <w:u w:val="none"/>
        </w:rPr>
        <w:t xml:space="preserve">     </w:t>
      </w:r>
      <w:hyperlink w:anchor="_Toc87631814" w:history="1">
        <w:r w:rsidR="00A6197B" w:rsidRPr="00881D5E">
          <w:rPr>
            <w:rStyle w:val="ae"/>
            <w:noProof/>
            <w:color w:val="auto"/>
            <w:u w:val="none"/>
          </w:rPr>
          <w:t>2.1 З</w:t>
        </w:r>
        <w:r w:rsidRPr="00881D5E">
          <w:rPr>
            <w:rStyle w:val="ae"/>
            <w:noProof/>
            <w:color w:val="auto"/>
            <w:u w:val="none"/>
          </w:rPr>
          <w:t>авдання дослідження</w:t>
        </w:r>
        <w:r w:rsidRPr="00881D5E">
          <w:rPr>
            <w:noProof/>
            <w:webHidden/>
          </w:rPr>
          <w:tab/>
        </w:r>
        <w:r w:rsidR="00267DF7" w:rsidRPr="00881D5E">
          <w:rPr>
            <w:noProof/>
            <w:webHidden/>
          </w:rPr>
          <w:fldChar w:fldCharType="begin"/>
        </w:r>
        <w:r w:rsidRPr="00881D5E">
          <w:rPr>
            <w:noProof/>
            <w:webHidden/>
          </w:rPr>
          <w:instrText xml:space="preserve"> PAGEREF _Toc87631814 \h </w:instrText>
        </w:r>
        <w:r w:rsidR="00267DF7" w:rsidRPr="00881D5E">
          <w:rPr>
            <w:noProof/>
            <w:webHidden/>
          </w:rPr>
        </w:r>
        <w:r w:rsidR="00267DF7" w:rsidRPr="00881D5E">
          <w:rPr>
            <w:noProof/>
            <w:webHidden/>
          </w:rPr>
          <w:fldChar w:fldCharType="separate"/>
        </w:r>
        <w:r w:rsidRPr="00881D5E">
          <w:rPr>
            <w:noProof/>
            <w:webHidden/>
          </w:rPr>
          <w:t>56</w:t>
        </w:r>
        <w:r w:rsidR="00267DF7" w:rsidRPr="00881D5E">
          <w:rPr>
            <w:noProof/>
            <w:webHidden/>
          </w:rPr>
          <w:fldChar w:fldCharType="end"/>
        </w:r>
      </w:hyperlink>
    </w:p>
    <w:p w:rsidR="007E3681" w:rsidRPr="00881D5E" w:rsidRDefault="007E3681" w:rsidP="007E3681">
      <w:pPr>
        <w:pStyle w:val="23"/>
        <w:tabs>
          <w:tab w:val="right" w:leader="dot" w:pos="9345"/>
        </w:tabs>
        <w:rPr>
          <w:rFonts w:asciiTheme="minorHAnsi" w:eastAsiaTheme="minorEastAsia" w:hAnsiTheme="minorHAnsi" w:cstheme="minorBidi"/>
          <w:noProof/>
          <w:sz w:val="22"/>
          <w:szCs w:val="22"/>
          <w:lang w:val="ru-RU" w:eastAsia="ru-RU"/>
        </w:rPr>
      </w:pPr>
      <w:r w:rsidRPr="00881D5E">
        <w:rPr>
          <w:rStyle w:val="ae"/>
          <w:noProof/>
          <w:color w:val="auto"/>
          <w:u w:val="none"/>
        </w:rPr>
        <w:t xml:space="preserve">     </w:t>
      </w:r>
      <w:hyperlink w:anchor="_Toc87631815" w:history="1">
        <w:r w:rsidR="00A6197B" w:rsidRPr="00881D5E">
          <w:rPr>
            <w:rStyle w:val="ae"/>
            <w:noProof/>
            <w:color w:val="auto"/>
            <w:u w:val="none"/>
          </w:rPr>
          <w:t>2.2 М</w:t>
        </w:r>
        <w:r w:rsidRPr="00881D5E">
          <w:rPr>
            <w:rStyle w:val="ae"/>
            <w:noProof/>
            <w:color w:val="auto"/>
            <w:u w:val="none"/>
          </w:rPr>
          <w:t>етоди дослідження</w:t>
        </w:r>
        <w:r w:rsidRPr="00881D5E">
          <w:rPr>
            <w:noProof/>
            <w:webHidden/>
          </w:rPr>
          <w:tab/>
        </w:r>
        <w:r w:rsidR="00267DF7" w:rsidRPr="00881D5E">
          <w:rPr>
            <w:noProof/>
            <w:webHidden/>
          </w:rPr>
          <w:fldChar w:fldCharType="begin"/>
        </w:r>
        <w:r w:rsidRPr="00881D5E">
          <w:rPr>
            <w:noProof/>
            <w:webHidden/>
          </w:rPr>
          <w:instrText xml:space="preserve"> PAGEREF _Toc87631815 \h </w:instrText>
        </w:r>
        <w:r w:rsidR="00267DF7" w:rsidRPr="00881D5E">
          <w:rPr>
            <w:noProof/>
            <w:webHidden/>
          </w:rPr>
        </w:r>
        <w:r w:rsidR="00267DF7" w:rsidRPr="00881D5E">
          <w:rPr>
            <w:noProof/>
            <w:webHidden/>
          </w:rPr>
          <w:fldChar w:fldCharType="separate"/>
        </w:r>
        <w:r w:rsidRPr="00881D5E">
          <w:rPr>
            <w:noProof/>
            <w:webHidden/>
          </w:rPr>
          <w:t>56</w:t>
        </w:r>
        <w:r w:rsidR="00267DF7" w:rsidRPr="00881D5E">
          <w:rPr>
            <w:noProof/>
            <w:webHidden/>
          </w:rPr>
          <w:fldChar w:fldCharType="end"/>
        </w:r>
      </w:hyperlink>
    </w:p>
    <w:p w:rsidR="007E3681" w:rsidRPr="00881D5E" w:rsidRDefault="007E3681" w:rsidP="007E3681">
      <w:pPr>
        <w:pStyle w:val="23"/>
        <w:tabs>
          <w:tab w:val="right" w:leader="dot" w:pos="9345"/>
        </w:tabs>
        <w:rPr>
          <w:rFonts w:asciiTheme="minorHAnsi" w:eastAsiaTheme="minorEastAsia" w:hAnsiTheme="minorHAnsi" w:cstheme="minorBidi"/>
          <w:noProof/>
          <w:sz w:val="22"/>
          <w:szCs w:val="22"/>
          <w:lang w:val="ru-RU" w:eastAsia="ru-RU"/>
        </w:rPr>
      </w:pPr>
      <w:r w:rsidRPr="00881D5E">
        <w:rPr>
          <w:rStyle w:val="ae"/>
          <w:noProof/>
          <w:color w:val="auto"/>
          <w:u w:val="none"/>
        </w:rPr>
        <w:t xml:space="preserve">     </w:t>
      </w:r>
      <w:hyperlink w:anchor="_Toc87631816" w:history="1">
        <w:r w:rsidR="00A6197B" w:rsidRPr="00881D5E">
          <w:rPr>
            <w:rStyle w:val="ae"/>
            <w:noProof/>
            <w:color w:val="auto"/>
            <w:u w:val="none"/>
          </w:rPr>
          <w:t>2.3 О</w:t>
        </w:r>
        <w:r w:rsidRPr="00881D5E">
          <w:rPr>
            <w:rStyle w:val="ae"/>
            <w:noProof/>
            <w:color w:val="auto"/>
            <w:u w:val="none"/>
          </w:rPr>
          <w:t>рганізація дослідження</w:t>
        </w:r>
        <w:r w:rsidRPr="00881D5E">
          <w:rPr>
            <w:noProof/>
            <w:webHidden/>
          </w:rPr>
          <w:tab/>
        </w:r>
        <w:r w:rsidR="00267DF7" w:rsidRPr="00881D5E">
          <w:rPr>
            <w:noProof/>
            <w:webHidden/>
          </w:rPr>
          <w:fldChar w:fldCharType="begin"/>
        </w:r>
        <w:r w:rsidRPr="00881D5E">
          <w:rPr>
            <w:noProof/>
            <w:webHidden/>
          </w:rPr>
          <w:instrText xml:space="preserve"> PAGEREF _Toc87631816 \h </w:instrText>
        </w:r>
        <w:r w:rsidR="00267DF7" w:rsidRPr="00881D5E">
          <w:rPr>
            <w:noProof/>
            <w:webHidden/>
          </w:rPr>
        </w:r>
        <w:r w:rsidR="00267DF7" w:rsidRPr="00881D5E">
          <w:rPr>
            <w:noProof/>
            <w:webHidden/>
          </w:rPr>
          <w:fldChar w:fldCharType="separate"/>
        </w:r>
        <w:r w:rsidRPr="00881D5E">
          <w:rPr>
            <w:noProof/>
            <w:webHidden/>
          </w:rPr>
          <w:t>57</w:t>
        </w:r>
        <w:r w:rsidR="00267DF7" w:rsidRPr="00881D5E">
          <w:rPr>
            <w:noProof/>
            <w:webHidden/>
          </w:rPr>
          <w:fldChar w:fldCharType="end"/>
        </w:r>
      </w:hyperlink>
    </w:p>
    <w:p w:rsidR="007E3681" w:rsidRPr="00881D5E" w:rsidRDefault="00267DF7" w:rsidP="007E3681">
      <w:pPr>
        <w:pStyle w:val="10"/>
        <w:tabs>
          <w:tab w:val="right" w:leader="dot" w:pos="9345"/>
        </w:tabs>
        <w:spacing w:line="360" w:lineRule="auto"/>
        <w:rPr>
          <w:rFonts w:asciiTheme="minorHAnsi" w:eastAsiaTheme="minorEastAsia" w:hAnsiTheme="minorHAnsi" w:cstheme="minorBidi"/>
          <w:noProof/>
          <w:sz w:val="22"/>
          <w:szCs w:val="22"/>
          <w:lang w:val="ru-RU" w:eastAsia="ru-RU"/>
        </w:rPr>
      </w:pPr>
      <w:hyperlink w:anchor="_Toc87631817" w:history="1">
        <w:r w:rsidR="00A6197B" w:rsidRPr="00881D5E">
          <w:rPr>
            <w:rStyle w:val="ae"/>
            <w:noProof/>
            <w:color w:val="auto"/>
          </w:rPr>
          <w:t>3 Р</w:t>
        </w:r>
        <w:r w:rsidR="007E3681" w:rsidRPr="00881D5E">
          <w:rPr>
            <w:rStyle w:val="ae"/>
            <w:noProof/>
            <w:color w:val="auto"/>
          </w:rPr>
          <w:t>езультати дослідження</w:t>
        </w:r>
        <w:r w:rsidR="007E3681" w:rsidRPr="00881D5E">
          <w:rPr>
            <w:noProof/>
            <w:webHidden/>
          </w:rPr>
          <w:tab/>
        </w:r>
        <w:r w:rsidRPr="00881D5E">
          <w:rPr>
            <w:noProof/>
            <w:webHidden/>
          </w:rPr>
          <w:fldChar w:fldCharType="begin"/>
        </w:r>
        <w:r w:rsidR="007E3681" w:rsidRPr="00881D5E">
          <w:rPr>
            <w:noProof/>
            <w:webHidden/>
          </w:rPr>
          <w:instrText xml:space="preserve"> PAGEREF _Toc87631817 \h </w:instrText>
        </w:r>
        <w:r w:rsidRPr="00881D5E">
          <w:rPr>
            <w:noProof/>
            <w:webHidden/>
          </w:rPr>
        </w:r>
        <w:r w:rsidRPr="00881D5E">
          <w:rPr>
            <w:noProof/>
            <w:webHidden/>
          </w:rPr>
          <w:fldChar w:fldCharType="separate"/>
        </w:r>
        <w:r w:rsidR="007E3681" w:rsidRPr="00881D5E">
          <w:rPr>
            <w:noProof/>
            <w:webHidden/>
          </w:rPr>
          <w:t>60</w:t>
        </w:r>
        <w:r w:rsidRPr="00881D5E">
          <w:rPr>
            <w:noProof/>
            <w:webHidden/>
          </w:rPr>
          <w:fldChar w:fldCharType="end"/>
        </w:r>
      </w:hyperlink>
    </w:p>
    <w:p w:rsidR="007E3681" w:rsidRPr="00881D5E" w:rsidRDefault="00267DF7" w:rsidP="007E3681">
      <w:pPr>
        <w:pStyle w:val="10"/>
        <w:tabs>
          <w:tab w:val="right" w:leader="dot" w:pos="9345"/>
        </w:tabs>
        <w:spacing w:line="360" w:lineRule="auto"/>
        <w:rPr>
          <w:rFonts w:asciiTheme="minorHAnsi" w:eastAsiaTheme="minorEastAsia" w:hAnsiTheme="minorHAnsi" w:cstheme="minorBidi"/>
          <w:noProof/>
          <w:sz w:val="22"/>
          <w:szCs w:val="22"/>
          <w:lang w:val="ru-RU" w:eastAsia="ru-RU"/>
        </w:rPr>
      </w:pPr>
      <w:hyperlink w:anchor="_Toc87631818" w:history="1">
        <w:r w:rsidR="00A6197B" w:rsidRPr="00881D5E">
          <w:rPr>
            <w:rStyle w:val="ae"/>
            <w:noProof/>
            <w:color w:val="auto"/>
          </w:rPr>
          <w:t>В</w:t>
        </w:r>
        <w:r w:rsidR="007E3681" w:rsidRPr="00881D5E">
          <w:rPr>
            <w:rStyle w:val="ae"/>
            <w:noProof/>
            <w:color w:val="auto"/>
          </w:rPr>
          <w:t>исновки</w:t>
        </w:r>
        <w:r w:rsidR="007E3681" w:rsidRPr="00881D5E">
          <w:rPr>
            <w:noProof/>
            <w:webHidden/>
          </w:rPr>
          <w:tab/>
        </w:r>
        <w:r w:rsidRPr="00881D5E">
          <w:rPr>
            <w:noProof/>
            <w:webHidden/>
          </w:rPr>
          <w:fldChar w:fldCharType="begin"/>
        </w:r>
        <w:r w:rsidR="007E3681" w:rsidRPr="00881D5E">
          <w:rPr>
            <w:noProof/>
            <w:webHidden/>
          </w:rPr>
          <w:instrText xml:space="preserve"> PAGEREF _Toc87631818 \h </w:instrText>
        </w:r>
        <w:r w:rsidRPr="00881D5E">
          <w:rPr>
            <w:noProof/>
            <w:webHidden/>
          </w:rPr>
        </w:r>
        <w:r w:rsidRPr="00881D5E">
          <w:rPr>
            <w:noProof/>
            <w:webHidden/>
          </w:rPr>
          <w:fldChar w:fldCharType="separate"/>
        </w:r>
        <w:r w:rsidR="007E3681" w:rsidRPr="00881D5E">
          <w:rPr>
            <w:noProof/>
            <w:webHidden/>
          </w:rPr>
          <w:t>74</w:t>
        </w:r>
        <w:r w:rsidRPr="00881D5E">
          <w:rPr>
            <w:noProof/>
            <w:webHidden/>
          </w:rPr>
          <w:fldChar w:fldCharType="end"/>
        </w:r>
      </w:hyperlink>
    </w:p>
    <w:p w:rsidR="007E3681" w:rsidRPr="00881D5E" w:rsidRDefault="00267DF7" w:rsidP="007E3681">
      <w:pPr>
        <w:pStyle w:val="10"/>
        <w:tabs>
          <w:tab w:val="right" w:leader="dot" w:pos="9345"/>
        </w:tabs>
        <w:spacing w:line="360" w:lineRule="auto"/>
        <w:rPr>
          <w:rFonts w:asciiTheme="minorHAnsi" w:eastAsiaTheme="minorEastAsia" w:hAnsiTheme="minorHAnsi" w:cstheme="minorBidi"/>
          <w:noProof/>
          <w:sz w:val="22"/>
          <w:szCs w:val="22"/>
          <w:lang w:val="ru-RU" w:eastAsia="ru-RU"/>
        </w:rPr>
      </w:pPr>
      <w:hyperlink w:anchor="_Toc87631819" w:history="1">
        <w:r w:rsidR="00A6197B" w:rsidRPr="00881D5E">
          <w:rPr>
            <w:rStyle w:val="ae"/>
            <w:noProof/>
            <w:color w:val="auto"/>
          </w:rPr>
          <w:t>П</w:t>
        </w:r>
        <w:r w:rsidR="007E3681" w:rsidRPr="00881D5E">
          <w:rPr>
            <w:rStyle w:val="ae"/>
            <w:noProof/>
            <w:color w:val="auto"/>
          </w:rPr>
          <w:t>ерелік літературних джерел</w:t>
        </w:r>
        <w:r w:rsidR="007E3681" w:rsidRPr="00881D5E">
          <w:rPr>
            <w:noProof/>
            <w:webHidden/>
          </w:rPr>
          <w:tab/>
        </w:r>
        <w:r w:rsidRPr="00881D5E">
          <w:rPr>
            <w:noProof/>
            <w:webHidden/>
          </w:rPr>
          <w:fldChar w:fldCharType="begin"/>
        </w:r>
        <w:r w:rsidR="007E3681" w:rsidRPr="00881D5E">
          <w:rPr>
            <w:noProof/>
            <w:webHidden/>
          </w:rPr>
          <w:instrText xml:space="preserve"> PAGEREF _Toc87631819 \h </w:instrText>
        </w:r>
        <w:r w:rsidRPr="00881D5E">
          <w:rPr>
            <w:noProof/>
            <w:webHidden/>
          </w:rPr>
        </w:r>
        <w:r w:rsidRPr="00881D5E">
          <w:rPr>
            <w:noProof/>
            <w:webHidden/>
          </w:rPr>
          <w:fldChar w:fldCharType="separate"/>
        </w:r>
        <w:r w:rsidR="007E3681" w:rsidRPr="00881D5E">
          <w:rPr>
            <w:noProof/>
            <w:webHidden/>
          </w:rPr>
          <w:t>76</w:t>
        </w:r>
        <w:r w:rsidRPr="00881D5E">
          <w:rPr>
            <w:noProof/>
            <w:webHidden/>
          </w:rPr>
          <w:fldChar w:fldCharType="end"/>
        </w:r>
      </w:hyperlink>
    </w:p>
    <w:p w:rsidR="00BC2D96" w:rsidRPr="00881D5E" w:rsidRDefault="00267DF7" w:rsidP="00C03F7A">
      <w:pPr>
        <w:tabs>
          <w:tab w:val="left" w:pos="142"/>
          <w:tab w:val="right" w:leader="dot" w:pos="9345"/>
          <w:tab w:val="right" w:leader="dot" w:pos="9498"/>
        </w:tabs>
        <w:ind w:left="567" w:firstLine="0"/>
        <w:jc w:val="left"/>
        <w:rPr>
          <w:rStyle w:val="ae"/>
          <w:noProof/>
          <w:color w:val="auto"/>
          <w:szCs w:val="28"/>
          <w:u w:val="none"/>
          <w:lang w:val="uk-UA"/>
        </w:rPr>
      </w:pPr>
      <w:r w:rsidRPr="00881D5E">
        <w:rPr>
          <w:rStyle w:val="ae"/>
          <w:noProof/>
          <w:color w:val="auto"/>
          <w:szCs w:val="28"/>
        </w:rPr>
        <w:fldChar w:fldCharType="end"/>
      </w:r>
    </w:p>
    <w:p w:rsidR="00F05844" w:rsidRPr="00881D5E" w:rsidRDefault="00F05844" w:rsidP="00D35F93">
      <w:pPr>
        <w:pStyle w:val="1"/>
        <w:tabs>
          <w:tab w:val="left" w:pos="142"/>
        </w:tabs>
      </w:pPr>
      <w:bookmarkStart w:id="0" w:name="_Toc350279979"/>
      <w:bookmarkStart w:id="1" w:name="_Toc87631806"/>
      <w:r w:rsidRPr="00881D5E">
        <w:lastRenderedPageBreak/>
        <w:t>Реферат</w:t>
      </w:r>
      <w:bookmarkEnd w:id="0"/>
      <w:bookmarkEnd w:id="1"/>
    </w:p>
    <w:p w:rsidR="00F05844" w:rsidRPr="00881D5E" w:rsidRDefault="00F05844" w:rsidP="00D35F93">
      <w:pPr>
        <w:tabs>
          <w:tab w:val="left" w:pos="142"/>
        </w:tabs>
        <w:autoSpaceDE w:val="0"/>
        <w:autoSpaceDN w:val="0"/>
        <w:adjustRightInd w:val="0"/>
        <w:jc w:val="center"/>
        <w:rPr>
          <w:iCs/>
          <w:szCs w:val="28"/>
          <w:lang w:val="uk-UA"/>
        </w:rPr>
      </w:pPr>
    </w:p>
    <w:p w:rsidR="00F05844" w:rsidRPr="00881D5E" w:rsidRDefault="00F05844" w:rsidP="00D35F93">
      <w:pPr>
        <w:tabs>
          <w:tab w:val="left" w:pos="142"/>
        </w:tabs>
        <w:rPr>
          <w:szCs w:val="28"/>
          <w:lang w:val="uk-UA"/>
        </w:rPr>
      </w:pPr>
      <w:r w:rsidRPr="00881D5E">
        <w:rPr>
          <w:szCs w:val="28"/>
          <w:lang w:val="uk-UA"/>
        </w:rPr>
        <w:t xml:space="preserve">Дипломна робота містить </w:t>
      </w:r>
      <w:r w:rsidR="00774564" w:rsidRPr="00881D5E">
        <w:rPr>
          <w:szCs w:val="28"/>
        </w:rPr>
        <w:t>8</w:t>
      </w:r>
      <w:r w:rsidR="00D56FF3" w:rsidRPr="00881D5E">
        <w:rPr>
          <w:szCs w:val="28"/>
          <w:lang w:val="uk-UA"/>
        </w:rPr>
        <w:t>3</w:t>
      </w:r>
      <w:r w:rsidR="007C47EC" w:rsidRPr="00881D5E">
        <w:rPr>
          <w:szCs w:val="28"/>
          <w:lang w:val="uk-UA"/>
        </w:rPr>
        <w:t xml:space="preserve"> сторін</w:t>
      </w:r>
      <w:r w:rsidRPr="00881D5E">
        <w:rPr>
          <w:szCs w:val="28"/>
          <w:lang w:val="uk-UA"/>
        </w:rPr>
        <w:t>к</w:t>
      </w:r>
      <w:r w:rsidR="007C47EC" w:rsidRPr="00881D5E">
        <w:rPr>
          <w:szCs w:val="28"/>
        </w:rPr>
        <w:t>и</w:t>
      </w:r>
      <w:r w:rsidRPr="00881D5E">
        <w:rPr>
          <w:szCs w:val="28"/>
          <w:lang w:val="uk-UA"/>
        </w:rPr>
        <w:t xml:space="preserve">, </w:t>
      </w:r>
      <w:r w:rsidR="00774564" w:rsidRPr="00881D5E">
        <w:rPr>
          <w:szCs w:val="28"/>
        </w:rPr>
        <w:t>11</w:t>
      </w:r>
      <w:r w:rsidRPr="00881D5E">
        <w:rPr>
          <w:szCs w:val="28"/>
          <w:lang w:val="uk-UA"/>
        </w:rPr>
        <w:t xml:space="preserve"> таблиць, </w:t>
      </w:r>
      <w:r w:rsidR="00774564" w:rsidRPr="00881D5E">
        <w:t>97</w:t>
      </w:r>
      <w:r w:rsidRPr="00881D5E">
        <w:rPr>
          <w:lang w:val="uk-UA"/>
        </w:rPr>
        <w:t xml:space="preserve"> літературних джерел.</w:t>
      </w:r>
    </w:p>
    <w:p w:rsidR="00774564" w:rsidRPr="00881D5E" w:rsidRDefault="00774564" w:rsidP="00774564">
      <w:r w:rsidRPr="00881D5E">
        <w:t>Об’єкт дослідження – процес фізичного виховання дітей молодшого шкільного віку.</w:t>
      </w:r>
    </w:p>
    <w:p w:rsidR="00774564" w:rsidRPr="00881D5E" w:rsidRDefault="00774564" w:rsidP="00774564">
      <w:pPr>
        <w:pStyle w:val="a4"/>
        <w:tabs>
          <w:tab w:val="left" w:pos="142"/>
        </w:tabs>
        <w:ind w:firstLine="709"/>
        <w:rPr>
          <w:szCs w:val="28"/>
          <w:lang w:val="uk-UA" w:eastAsia="uk-UA"/>
        </w:rPr>
      </w:pPr>
      <w:r w:rsidRPr="00881D5E">
        <w:rPr>
          <w:szCs w:val="28"/>
          <w:lang w:val="uk-UA" w:eastAsia="uk-UA"/>
        </w:rPr>
        <w:t xml:space="preserve">Мета дослідження – дослідження впливу </w:t>
      </w:r>
      <w:r w:rsidRPr="00881D5E">
        <w:rPr>
          <w:szCs w:val="28"/>
          <w:lang w:eastAsia="uk-UA"/>
        </w:rPr>
        <w:t>туризму на</w:t>
      </w:r>
      <w:r w:rsidRPr="00881D5E">
        <w:rPr>
          <w:szCs w:val="28"/>
          <w:lang w:val="uk-UA" w:eastAsia="uk-UA"/>
        </w:rPr>
        <w:t xml:space="preserve"> </w:t>
      </w:r>
      <w:r w:rsidRPr="00881D5E">
        <w:t xml:space="preserve">динаміку адаптивних можливостей серцево-судинної системи організму </w:t>
      </w:r>
      <w:r w:rsidRPr="00881D5E">
        <w:rPr>
          <w:szCs w:val="28"/>
          <w:lang w:val="uk-UA" w:eastAsia="uk-UA"/>
        </w:rPr>
        <w:t>учнів молодших класів.</w:t>
      </w:r>
    </w:p>
    <w:p w:rsidR="00F05844" w:rsidRPr="00881D5E" w:rsidRDefault="00F05844" w:rsidP="00D35F93">
      <w:pPr>
        <w:tabs>
          <w:tab w:val="left" w:pos="142"/>
        </w:tabs>
        <w:ind w:firstLine="720"/>
        <w:rPr>
          <w:szCs w:val="28"/>
          <w:lang w:val="uk-UA"/>
        </w:rPr>
      </w:pPr>
      <w:r w:rsidRPr="00881D5E">
        <w:rPr>
          <w:szCs w:val="28"/>
          <w:lang w:val="uk-UA"/>
        </w:rPr>
        <w:t xml:space="preserve">Методи дослідження – </w:t>
      </w:r>
      <w:r w:rsidR="00535522" w:rsidRPr="00881D5E">
        <w:rPr>
          <w:szCs w:val="28"/>
          <w:lang w:val="uk-UA" w:eastAsia="uk-UA"/>
        </w:rPr>
        <w:t xml:space="preserve">аналіз науково-методичної літератури; </w:t>
      </w:r>
      <w:r w:rsidR="00774564" w:rsidRPr="00881D5E">
        <w:rPr>
          <w:szCs w:val="28"/>
          <w:lang w:val="uk-UA" w:eastAsia="uk-UA"/>
        </w:rPr>
        <w:t>Оцінка адаптивних можливостей серцево-судинної системи на підставі розрахунку рівня адаптаційного потенціалу (АП) системи кровообігу за м</w:t>
      </w:r>
      <w:r w:rsidR="00D56FF3" w:rsidRPr="00881D5E">
        <w:rPr>
          <w:szCs w:val="28"/>
          <w:lang w:val="uk-UA" w:eastAsia="uk-UA"/>
        </w:rPr>
        <w:t>етодикою Р.М. </w:t>
      </w:r>
      <w:r w:rsidR="00774564" w:rsidRPr="00881D5E">
        <w:rPr>
          <w:szCs w:val="28"/>
          <w:lang w:val="uk-UA" w:eastAsia="uk-UA"/>
        </w:rPr>
        <w:t>Баєвського</w:t>
      </w:r>
      <w:r w:rsidR="00535522" w:rsidRPr="00881D5E">
        <w:rPr>
          <w:szCs w:val="28"/>
          <w:lang w:val="uk-UA" w:eastAsia="uk-UA"/>
        </w:rPr>
        <w:t>; педагогічний експеримент; методи математичної статистики</w:t>
      </w:r>
      <w:r w:rsidRPr="00881D5E">
        <w:rPr>
          <w:szCs w:val="28"/>
          <w:lang w:val="uk-UA"/>
        </w:rPr>
        <w:t>.</w:t>
      </w:r>
    </w:p>
    <w:p w:rsidR="00F05844" w:rsidRPr="00881D5E" w:rsidRDefault="00535522" w:rsidP="00D35F93">
      <w:pPr>
        <w:tabs>
          <w:tab w:val="left" w:pos="142"/>
          <w:tab w:val="num" w:pos="1080"/>
          <w:tab w:val="num" w:pos="1200"/>
        </w:tabs>
        <w:rPr>
          <w:szCs w:val="28"/>
          <w:lang w:val="uk-UA"/>
        </w:rPr>
      </w:pPr>
      <w:r w:rsidRPr="00881D5E">
        <w:rPr>
          <w:rStyle w:val="longtext"/>
          <w:shd w:val="clear" w:color="auto" w:fill="FFFFFF"/>
          <w:lang w:val="uk-UA"/>
        </w:rPr>
        <w:t xml:space="preserve">Експериментально встановлено </w:t>
      </w:r>
      <w:r w:rsidR="008F7566" w:rsidRPr="00881D5E">
        <w:rPr>
          <w:rStyle w:val="longtext"/>
          <w:shd w:val="clear" w:color="auto" w:fill="FFFFFF"/>
          <w:lang w:val="uk-UA"/>
        </w:rPr>
        <w:t xml:space="preserve">доцільність систематичних занять туризмом для покращення адаптивних можливостей учнів молодшого шкільного віку. </w:t>
      </w:r>
      <w:r w:rsidR="008F7566" w:rsidRPr="00881D5E">
        <w:rPr>
          <w:szCs w:val="20"/>
          <w:lang w:eastAsia="uk-UA"/>
        </w:rPr>
        <w:t xml:space="preserve"> Визначено, що середні показники адаптаційних можливостей учнів як контрольної так і експериментальної групп належать до рівня задовільної адаптації. Проте, серед хлопчиків контрольної групи в кінці дослідження виявлено наявність учнів із напруженістю механізмів адаптації (16,67%) осіб, а серед дівчат контрольної групи 12,50% осіб відповідно. Серед школярів експериментальної групи</w:t>
      </w:r>
      <w:r w:rsidR="008F7566" w:rsidRPr="00881D5E">
        <w:t xml:space="preserve"> наприкінці дослідження учнів із напруженістю механізмів адаптації не виявлено.</w:t>
      </w:r>
      <w:r w:rsidR="008F7566" w:rsidRPr="00881D5E">
        <w:rPr>
          <w:rStyle w:val="longtext"/>
          <w:shd w:val="clear" w:color="auto" w:fill="FFFFFF"/>
          <w:lang w:val="uk-UA"/>
        </w:rPr>
        <w:t xml:space="preserve"> </w:t>
      </w:r>
    </w:p>
    <w:p w:rsidR="00F05844" w:rsidRPr="00881D5E" w:rsidRDefault="00F05844" w:rsidP="00D35F93">
      <w:pPr>
        <w:tabs>
          <w:tab w:val="left" w:pos="142"/>
        </w:tabs>
        <w:suppressAutoHyphens/>
        <w:rPr>
          <w:szCs w:val="28"/>
          <w:lang w:val="uk-UA"/>
        </w:rPr>
      </w:pPr>
    </w:p>
    <w:p w:rsidR="00F05844" w:rsidRPr="00881D5E" w:rsidRDefault="00F05844" w:rsidP="00D35F93">
      <w:pPr>
        <w:tabs>
          <w:tab w:val="left" w:pos="142"/>
        </w:tabs>
        <w:rPr>
          <w:szCs w:val="28"/>
        </w:rPr>
      </w:pPr>
    </w:p>
    <w:p w:rsidR="007D55BA" w:rsidRPr="00881D5E" w:rsidRDefault="007D55BA" w:rsidP="00D35F93">
      <w:pPr>
        <w:tabs>
          <w:tab w:val="left" w:pos="142"/>
        </w:tabs>
        <w:rPr>
          <w:szCs w:val="28"/>
        </w:rPr>
      </w:pPr>
    </w:p>
    <w:p w:rsidR="00F75336" w:rsidRPr="00881D5E" w:rsidRDefault="00774564" w:rsidP="00D35F93">
      <w:pPr>
        <w:tabs>
          <w:tab w:val="left" w:pos="142"/>
        </w:tabs>
        <w:rPr>
          <w:caps/>
          <w:szCs w:val="28"/>
        </w:rPr>
      </w:pPr>
      <w:r w:rsidRPr="00881D5E">
        <w:rPr>
          <w:caps/>
          <w:szCs w:val="28"/>
        </w:rPr>
        <w:t>АДАПТАЦІЙНИЙ ПОТЕНЦІАЛ</w:t>
      </w:r>
      <w:r w:rsidR="00535522" w:rsidRPr="00881D5E">
        <w:rPr>
          <w:caps/>
          <w:szCs w:val="28"/>
          <w:lang w:val="uk-UA"/>
        </w:rPr>
        <w:t xml:space="preserve">, молодший шкільний вік, </w:t>
      </w:r>
      <w:r w:rsidRPr="00881D5E">
        <w:rPr>
          <w:caps/>
          <w:szCs w:val="28"/>
        </w:rPr>
        <w:t>ТУРИЗМ</w:t>
      </w:r>
      <w:r w:rsidR="00535522" w:rsidRPr="00881D5E">
        <w:rPr>
          <w:caps/>
          <w:szCs w:val="28"/>
          <w:lang w:val="uk-UA"/>
        </w:rPr>
        <w:t xml:space="preserve">, </w:t>
      </w:r>
      <w:r w:rsidRPr="00881D5E">
        <w:rPr>
          <w:caps/>
          <w:szCs w:val="28"/>
        </w:rPr>
        <w:t>МОРФО-ФУНКЦІОНАЛЬНИЙ СТАН</w:t>
      </w:r>
    </w:p>
    <w:p w:rsidR="00F75336" w:rsidRPr="00881D5E" w:rsidRDefault="00F75336" w:rsidP="00D35F93">
      <w:pPr>
        <w:tabs>
          <w:tab w:val="left" w:pos="142"/>
        </w:tabs>
        <w:jc w:val="center"/>
        <w:rPr>
          <w:caps/>
          <w:szCs w:val="28"/>
          <w:lang w:val="uk-UA"/>
        </w:rPr>
      </w:pPr>
      <w:r w:rsidRPr="00881D5E">
        <w:rPr>
          <w:caps/>
          <w:szCs w:val="28"/>
          <w:lang w:val="uk-UA"/>
        </w:rPr>
        <w:br w:type="page"/>
      </w:r>
      <w:r w:rsidRPr="00881D5E">
        <w:rPr>
          <w:caps/>
          <w:szCs w:val="28"/>
          <w:lang w:val="uk-UA"/>
        </w:rPr>
        <w:lastRenderedPageBreak/>
        <w:t>ABSTRACT</w:t>
      </w:r>
    </w:p>
    <w:p w:rsidR="00F75336" w:rsidRPr="00881D5E" w:rsidRDefault="00F75336" w:rsidP="00D35F93">
      <w:pPr>
        <w:tabs>
          <w:tab w:val="left" w:pos="142"/>
        </w:tabs>
        <w:rPr>
          <w:caps/>
          <w:szCs w:val="28"/>
          <w:lang w:val="uk-UA"/>
        </w:rPr>
      </w:pPr>
    </w:p>
    <w:p w:rsidR="007D55BA" w:rsidRPr="00881D5E" w:rsidRDefault="00DC390D" w:rsidP="007D55BA">
      <w:pPr>
        <w:tabs>
          <w:tab w:val="left" w:pos="142"/>
        </w:tabs>
        <w:rPr>
          <w:szCs w:val="28"/>
          <w:lang w:val="en-US"/>
        </w:rPr>
      </w:pPr>
      <w:r w:rsidRPr="00881D5E">
        <w:rPr>
          <w:szCs w:val="28"/>
          <w:lang w:val="en-US"/>
        </w:rPr>
        <w:t>Thesis contains 8</w:t>
      </w:r>
      <w:r w:rsidRPr="00881D5E">
        <w:rPr>
          <w:szCs w:val="28"/>
          <w:lang w:val="uk-UA"/>
        </w:rPr>
        <w:t>3</w:t>
      </w:r>
      <w:r w:rsidR="007D55BA" w:rsidRPr="00881D5E">
        <w:rPr>
          <w:szCs w:val="28"/>
          <w:lang w:val="en-US"/>
        </w:rPr>
        <w:t xml:space="preserve"> pages, 11 tables, 97 references.</w:t>
      </w:r>
    </w:p>
    <w:p w:rsidR="007D55BA" w:rsidRPr="00881D5E" w:rsidRDefault="007D55BA" w:rsidP="007D55BA">
      <w:pPr>
        <w:tabs>
          <w:tab w:val="left" w:pos="142"/>
        </w:tabs>
        <w:rPr>
          <w:szCs w:val="28"/>
          <w:lang w:val="en-US"/>
        </w:rPr>
      </w:pPr>
      <w:r w:rsidRPr="00881D5E">
        <w:rPr>
          <w:szCs w:val="28"/>
          <w:lang w:val="en-US"/>
        </w:rPr>
        <w:t>The object of study - the process of physical education of children of primary school age.</w:t>
      </w:r>
    </w:p>
    <w:p w:rsidR="007D55BA" w:rsidRPr="00881D5E" w:rsidRDefault="007D55BA" w:rsidP="007D55BA">
      <w:pPr>
        <w:tabs>
          <w:tab w:val="left" w:pos="142"/>
        </w:tabs>
        <w:rPr>
          <w:szCs w:val="28"/>
          <w:lang w:val="en-US"/>
        </w:rPr>
      </w:pPr>
      <w:r w:rsidRPr="00881D5E">
        <w:rPr>
          <w:szCs w:val="28"/>
          <w:lang w:val="en-US"/>
        </w:rPr>
        <w:t xml:space="preserve">The aim </w:t>
      </w:r>
      <w:r w:rsidR="002E6F50" w:rsidRPr="00881D5E">
        <w:rPr>
          <w:szCs w:val="28"/>
          <w:lang w:val="en-US"/>
        </w:rPr>
        <w:t>–</w:t>
      </w:r>
      <w:r w:rsidRPr="00881D5E">
        <w:rPr>
          <w:szCs w:val="28"/>
          <w:lang w:val="en-US"/>
        </w:rPr>
        <w:t xml:space="preserve"> to study the impact of tourism on the dynamics of adaptive cardiovascular systems of the younger students.</w:t>
      </w:r>
    </w:p>
    <w:p w:rsidR="007D55BA" w:rsidRPr="00881D5E" w:rsidRDefault="007D55BA" w:rsidP="007D55BA">
      <w:pPr>
        <w:tabs>
          <w:tab w:val="left" w:pos="142"/>
        </w:tabs>
        <w:rPr>
          <w:szCs w:val="28"/>
          <w:lang w:val="en-US"/>
        </w:rPr>
      </w:pPr>
      <w:r w:rsidRPr="00881D5E">
        <w:rPr>
          <w:szCs w:val="28"/>
          <w:lang w:val="en-US"/>
        </w:rPr>
        <w:t xml:space="preserve">Methods </w:t>
      </w:r>
      <w:r w:rsidR="002E6F50" w:rsidRPr="00881D5E">
        <w:rPr>
          <w:szCs w:val="28"/>
          <w:lang w:val="en-US"/>
        </w:rPr>
        <w:t>–</w:t>
      </w:r>
      <w:r w:rsidRPr="00881D5E">
        <w:rPr>
          <w:szCs w:val="28"/>
          <w:lang w:val="en-US"/>
        </w:rPr>
        <w:t xml:space="preserve"> Analysis of scientific and technical literature; Evaluation of adaptive cardiovascular system on the basis of calculation of adaptive potential (AP) of the circulatory system by the method of RM Baevsky; educational experiment; methods of mathematical statistics.</w:t>
      </w:r>
    </w:p>
    <w:p w:rsidR="007D55BA" w:rsidRPr="00881D5E" w:rsidRDefault="007D55BA" w:rsidP="007D55BA">
      <w:pPr>
        <w:tabs>
          <w:tab w:val="left" w:pos="142"/>
        </w:tabs>
        <w:rPr>
          <w:szCs w:val="28"/>
          <w:lang w:val="en-US"/>
        </w:rPr>
      </w:pPr>
      <w:r w:rsidRPr="00881D5E">
        <w:rPr>
          <w:szCs w:val="28"/>
          <w:lang w:val="en-US"/>
        </w:rPr>
        <w:t>Experimentally feasibility regular exercise to improve tourism adaptive abilities of pupils of primary school age. Determined that the average adaptive capacities of students as the control and experimental groups belonging to a satisfactory level of adaptation. However, the boys in the control group at the end of the study revealed the presence of students with tension of adaptation mechanisms (16.67%) patients, and among girls in the control group 12.50% respectively. Among the experimental group of students at the end of study students with tension of adaptation mechanisms have been identified.</w:t>
      </w:r>
    </w:p>
    <w:p w:rsidR="007D55BA" w:rsidRPr="00881D5E" w:rsidRDefault="007D55BA" w:rsidP="007D55BA">
      <w:pPr>
        <w:tabs>
          <w:tab w:val="left" w:pos="142"/>
        </w:tabs>
        <w:rPr>
          <w:szCs w:val="28"/>
          <w:lang w:val="en-US"/>
        </w:rPr>
      </w:pPr>
    </w:p>
    <w:p w:rsidR="007D55BA" w:rsidRPr="00881D5E" w:rsidRDefault="007D55BA" w:rsidP="007D55BA">
      <w:pPr>
        <w:tabs>
          <w:tab w:val="left" w:pos="142"/>
        </w:tabs>
        <w:rPr>
          <w:szCs w:val="28"/>
          <w:lang w:val="en-US"/>
        </w:rPr>
      </w:pPr>
    </w:p>
    <w:p w:rsidR="002E6F50" w:rsidRPr="00881D5E" w:rsidRDefault="002E6F50" w:rsidP="007D55BA">
      <w:pPr>
        <w:tabs>
          <w:tab w:val="left" w:pos="142"/>
        </w:tabs>
        <w:rPr>
          <w:szCs w:val="28"/>
          <w:lang w:val="en-US"/>
        </w:rPr>
      </w:pPr>
    </w:p>
    <w:p w:rsidR="002E6F50" w:rsidRPr="00881D5E" w:rsidRDefault="002E6F50" w:rsidP="007D55BA">
      <w:pPr>
        <w:tabs>
          <w:tab w:val="left" w:pos="142"/>
        </w:tabs>
        <w:rPr>
          <w:szCs w:val="28"/>
          <w:lang w:val="en-US"/>
        </w:rPr>
      </w:pPr>
    </w:p>
    <w:p w:rsidR="002E6F50" w:rsidRPr="00881D5E" w:rsidRDefault="002E6F50" w:rsidP="007D55BA">
      <w:pPr>
        <w:tabs>
          <w:tab w:val="left" w:pos="142"/>
        </w:tabs>
        <w:rPr>
          <w:szCs w:val="28"/>
          <w:lang w:val="en-US"/>
        </w:rPr>
      </w:pPr>
    </w:p>
    <w:p w:rsidR="002E6F50" w:rsidRPr="00881D5E" w:rsidRDefault="002E6F50" w:rsidP="007D55BA">
      <w:pPr>
        <w:tabs>
          <w:tab w:val="left" w:pos="142"/>
        </w:tabs>
        <w:rPr>
          <w:szCs w:val="28"/>
          <w:lang w:val="en-US"/>
        </w:rPr>
      </w:pPr>
    </w:p>
    <w:p w:rsidR="007D55BA" w:rsidRPr="00881D5E" w:rsidRDefault="007D55BA" w:rsidP="007D55BA">
      <w:pPr>
        <w:tabs>
          <w:tab w:val="left" w:pos="142"/>
        </w:tabs>
        <w:rPr>
          <w:szCs w:val="28"/>
          <w:lang w:val="en-US"/>
        </w:rPr>
      </w:pPr>
    </w:p>
    <w:p w:rsidR="007D55BA" w:rsidRPr="00881D5E" w:rsidRDefault="007D55BA" w:rsidP="007D55BA">
      <w:pPr>
        <w:tabs>
          <w:tab w:val="left" w:pos="142"/>
        </w:tabs>
        <w:rPr>
          <w:szCs w:val="28"/>
          <w:lang w:val="en-US"/>
        </w:rPr>
      </w:pPr>
      <w:r w:rsidRPr="00881D5E">
        <w:rPr>
          <w:szCs w:val="28"/>
          <w:lang w:val="en-US"/>
        </w:rPr>
        <w:t>ADAPTATIVE POTENTIAL OF PRIMARY SCHOOL AGE, TOURISM, MORPHO-FUNCTIONAL STATE</w:t>
      </w:r>
    </w:p>
    <w:p w:rsidR="00F05844" w:rsidRPr="00881D5E" w:rsidRDefault="00F05844" w:rsidP="00D35F93">
      <w:pPr>
        <w:pStyle w:val="1"/>
        <w:tabs>
          <w:tab w:val="left" w:pos="142"/>
        </w:tabs>
      </w:pPr>
      <w:bookmarkStart w:id="2" w:name="_Toc350279980"/>
      <w:bookmarkStart w:id="3" w:name="_Toc87631807"/>
      <w:r w:rsidRPr="00881D5E">
        <w:lastRenderedPageBreak/>
        <w:t>Перелік умовних позначень, символів, одиниць,</w:t>
      </w:r>
      <w:r w:rsidR="00E113BE" w:rsidRPr="00881D5E">
        <w:t xml:space="preserve"> скорочень </w:t>
      </w:r>
      <w:r w:rsidRPr="00881D5E">
        <w:t>і</w:t>
      </w:r>
      <w:r w:rsidR="00E113BE" w:rsidRPr="00881D5E">
        <w:t xml:space="preserve"> </w:t>
      </w:r>
      <w:r w:rsidRPr="00881D5E">
        <w:t>термінів</w:t>
      </w:r>
      <w:bookmarkEnd w:id="2"/>
      <w:bookmarkEnd w:id="3"/>
    </w:p>
    <w:p w:rsidR="00F05844" w:rsidRPr="00881D5E" w:rsidRDefault="00F05844" w:rsidP="00D35F93">
      <w:pPr>
        <w:tabs>
          <w:tab w:val="left" w:pos="142"/>
        </w:tabs>
        <w:autoSpaceDE w:val="0"/>
        <w:autoSpaceDN w:val="0"/>
        <w:adjustRightInd w:val="0"/>
        <w:jc w:val="center"/>
        <w:rPr>
          <w:iCs/>
          <w:szCs w:val="28"/>
          <w:lang w:val="uk-UA"/>
        </w:rPr>
      </w:pPr>
    </w:p>
    <w:p w:rsidR="00B61131" w:rsidRPr="00881D5E" w:rsidRDefault="00B61131" w:rsidP="00B61131">
      <w:pPr>
        <w:tabs>
          <w:tab w:val="left" w:pos="142"/>
        </w:tabs>
        <w:rPr>
          <w:szCs w:val="28"/>
          <w:lang w:eastAsia="uk-UA"/>
        </w:rPr>
      </w:pPr>
      <w:r w:rsidRPr="00881D5E">
        <w:rPr>
          <w:szCs w:val="28"/>
          <w:lang w:eastAsia="uk-UA"/>
        </w:rPr>
        <w:t xml:space="preserve">ДТ </w:t>
      </w:r>
      <w:r w:rsidRPr="00881D5E">
        <w:rPr>
          <w:iCs/>
          <w:szCs w:val="28"/>
        </w:rPr>
        <w:t>–</w:t>
      </w:r>
      <w:r w:rsidRPr="00881D5E">
        <w:rPr>
          <w:szCs w:val="28"/>
          <w:lang w:eastAsia="uk-UA"/>
        </w:rPr>
        <w:t xml:space="preserve"> довжина тіла;</w:t>
      </w:r>
    </w:p>
    <w:p w:rsidR="00B61131" w:rsidRPr="00881D5E" w:rsidRDefault="00B61131" w:rsidP="00B61131">
      <w:pPr>
        <w:tabs>
          <w:tab w:val="left" w:pos="142"/>
        </w:tabs>
        <w:rPr>
          <w:szCs w:val="28"/>
          <w:lang w:eastAsia="uk-UA"/>
        </w:rPr>
      </w:pPr>
      <w:r w:rsidRPr="00881D5E">
        <w:rPr>
          <w:szCs w:val="28"/>
          <w:lang w:eastAsia="uk-UA"/>
        </w:rPr>
        <w:t xml:space="preserve">МТ </w:t>
      </w:r>
      <w:r w:rsidRPr="00881D5E">
        <w:rPr>
          <w:iCs/>
          <w:szCs w:val="28"/>
        </w:rPr>
        <w:t>–</w:t>
      </w:r>
      <w:r w:rsidRPr="00881D5E">
        <w:rPr>
          <w:szCs w:val="28"/>
          <w:lang w:eastAsia="uk-UA"/>
        </w:rPr>
        <w:t xml:space="preserve">  маса тіла, </w:t>
      </w:r>
    </w:p>
    <w:p w:rsidR="00B61131" w:rsidRPr="00881D5E" w:rsidRDefault="00B61131" w:rsidP="00B61131">
      <w:pPr>
        <w:tabs>
          <w:tab w:val="left" w:pos="142"/>
        </w:tabs>
        <w:rPr>
          <w:szCs w:val="28"/>
          <w:lang w:eastAsia="uk-UA"/>
        </w:rPr>
      </w:pPr>
      <w:r w:rsidRPr="00881D5E">
        <w:rPr>
          <w:szCs w:val="28"/>
          <w:lang w:eastAsia="uk-UA"/>
        </w:rPr>
        <w:t xml:space="preserve">ЧСС </w:t>
      </w:r>
      <w:r w:rsidRPr="00881D5E">
        <w:rPr>
          <w:iCs/>
          <w:szCs w:val="28"/>
        </w:rPr>
        <w:t xml:space="preserve">– </w:t>
      </w:r>
      <w:r w:rsidRPr="00881D5E">
        <w:rPr>
          <w:szCs w:val="28"/>
          <w:lang w:eastAsia="uk-UA"/>
        </w:rPr>
        <w:t xml:space="preserve">частота серцевих скорочень (уд/хв), (мм </w:t>
      </w:r>
    </w:p>
    <w:p w:rsidR="00B61131" w:rsidRPr="00881D5E" w:rsidRDefault="00B61131" w:rsidP="00B61131">
      <w:pPr>
        <w:tabs>
          <w:tab w:val="left" w:pos="142"/>
        </w:tabs>
        <w:rPr>
          <w:szCs w:val="28"/>
          <w:lang w:eastAsia="uk-UA"/>
        </w:rPr>
      </w:pPr>
      <w:r w:rsidRPr="00881D5E">
        <w:rPr>
          <w:szCs w:val="28"/>
          <w:lang w:eastAsia="uk-UA"/>
        </w:rPr>
        <w:t xml:space="preserve">АТс </w:t>
      </w:r>
      <w:r w:rsidRPr="00881D5E">
        <w:rPr>
          <w:iCs/>
          <w:szCs w:val="28"/>
        </w:rPr>
        <w:t>–</w:t>
      </w:r>
      <w:r w:rsidRPr="00881D5E">
        <w:rPr>
          <w:szCs w:val="28"/>
          <w:lang w:eastAsia="uk-UA"/>
        </w:rPr>
        <w:t xml:space="preserve">  систолічний тиск; </w:t>
      </w:r>
    </w:p>
    <w:p w:rsidR="00B61131" w:rsidRPr="00881D5E" w:rsidRDefault="00B61131" w:rsidP="00B61131">
      <w:pPr>
        <w:tabs>
          <w:tab w:val="left" w:pos="142"/>
        </w:tabs>
        <w:rPr>
          <w:szCs w:val="28"/>
          <w:lang w:eastAsia="uk-UA"/>
        </w:rPr>
      </w:pPr>
      <w:r w:rsidRPr="00881D5E">
        <w:rPr>
          <w:szCs w:val="28"/>
          <w:lang w:eastAsia="uk-UA"/>
        </w:rPr>
        <w:t xml:space="preserve">АТд </w:t>
      </w:r>
      <w:r w:rsidRPr="00881D5E">
        <w:rPr>
          <w:iCs/>
          <w:szCs w:val="28"/>
        </w:rPr>
        <w:t xml:space="preserve">– </w:t>
      </w:r>
      <w:r w:rsidRPr="00881D5E">
        <w:rPr>
          <w:szCs w:val="28"/>
          <w:lang w:eastAsia="uk-UA"/>
        </w:rPr>
        <w:t>діастолічний тиск;</w:t>
      </w:r>
    </w:p>
    <w:p w:rsidR="00535522" w:rsidRPr="00881D5E" w:rsidRDefault="00B61131" w:rsidP="00D35F93">
      <w:pPr>
        <w:tabs>
          <w:tab w:val="left" w:pos="142"/>
        </w:tabs>
        <w:autoSpaceDE w:val="0"/>
        <w:autoSpaceDN w:val="0"/>
        <w:adjustRightInd w:val="0"/>
        <w:rPr>
          <w:iCs/>
          <w:szCs w:val="28"/>
        </w:rPr>
      </w:pPr>
      <w:r w:rsidRPr="00881D5E">
        <w:rPr>
          <w:iCs/>
          <w:szCs w:val="28"/>
        </w:rPr>
        <w:t>АП – адаптаційний потенціал.</w:t>
      </w:r>
    </w:p>
    <w:p w:rsidR="00535522" w:rsidRPr="00881D5E" w:rsidRDefault="00535522" w:rsidP="00D35F93">
      <w:pPr>
        <w:tabs>
          <w:tab w:val="left" w:pos="142"/>
        </w:tabs>
        <w:autoSpaceDE w:val="0"/>
        <w:autoSpaceDN w:val="0"/>
        <w:adjustRightInd w:val="0"/>
        <w:rPr>
          <w:iCs/>
          <w:szCs w:val="28"/>
          <w:lang w:val="uk-UA"/>
        </w:rPr>
      </w:pPr>
    </w:p>
    <w:p w:rsidR="00535522" w:rsidRPr="00881D5E" w:rsidRDefault="00535522" w:rsidP="00D35F93">
      <w:pPr>
        <w:tabs>
          <w:tab w:val="left" w:pos="142"/>
        </w:tabs>
        <w:autoSpaceDE w:val="0"/>
        <w:autoSpaceDN w:val="0"/>
        <w:adjustRightInd w:val="0"/>
        <w:rPr>
          <w:iCs/>
          <w:szCs w:val="28"/>
        </w:rPr>
      </w:pPr>
      <w:r w:rsidRPr="00881D5E">
        <w:rPr>
          <w:iCs/>
          <w:szCs w:val="28"/>
        </w:rPr>
        <w:t xml:space="preserve"> </w:t>
      </w:r>
    </w:p>
    <w:p w:rsidR="00535522" w:rsidRPr="00881D5E" w:rsidRDefault="00535522" w:rsidP="00D35F93">
      <w:pPr>
        <w:tabs>
          <w:tab w:val="left" w:pos="142"/>
        </w:tabs>
        <w:autoSpaceDE w:val="0"/>
        <w:autoSpaceDN w:val="0"/>
        <w:adjustRightInd w:val="0"/>
        <w:jc w:val="center"/>
        <w:rPr>
          <w:iCs/>
          <w:szCs w:val="28"/>
        </w:rPr>
      </w:pPr>
    </w:p>
    <w:p w:rsidR="00535522" w:rsidRPr="00881D5E" w:rsidRDefault="00535522" w:rsidP="00D35F93">
      <w:pPr>
        <w:tabs>
          <w:tab w:val="left" w:pos="142"/>
        </w:tabs>
        <w:autoSpaceDE w:val="0"/>
        <w:autoSpaceDN w:val="0"/>
        <w:adjustRightInd w:val="0"/>
        <w:jc w:val="center"/>
        <w:rPr>
          <w:iCs/>
          <w:szCs w:val="28"/>
          <w:lang w:val="uk-UA"/>
        </w:rPr>
      </w:pPr>
    </w:p>
    <w:p w:rsidR="00535522" w:rsidRPr="00881D5E" w:rsidRDefault="00535522" w:rsidP="00D35F93">
      <w:pPr>
        <w:tabs>
          <w:tab w:val="left" w:pos="142"/>
        </w:tabs>
        <w:autoSpaceDE w:val="0"/>
        <w:autoSpaceDN w:val="0"/>
        <w:adjustRightInd w:val="0"/>
        <w:jc w:val="center"/>
        <w:rPr>
          <w:iCs/>
          <w:szCs w:val="28"/>
          <w:lang w:val="uk-UA"/>
        </w:rPr>
      </w:pPr>
    </w:p>
    <w:p w:rsidR="00F05844" w:rsidRPr="00881D5E" w:rsidRDefault="00F05844" w:rsidP="00D35F93">
      <w:pPr>
        <w:tabs>
          <w:tab w:val="left" w:pos="142"/>
        </w:tabs>
        <w:autoSpaceDE w:val="0"/>
        <w:autoSpaceDN w:val="0"/>
        <w:adjustRightInd w:val="0"/>
        <w:rPr>
          <w:iCs/>
          <w:szCs w:val="28"/>
        </w:rPr>
      </w:pPr>
    </w:p>
    <w:p w:rsidR="00320F93" w:rsidRPr="00881D5E" w:rsidRDefault="00417DF3" w:rsidP="00D35F93">
      <w:pPr>
        <w:pStyle w:val="1"/>
        <w:tabs>
          <w:tab w:val="left" w:pos="142"/>
        </w:tabs>
        <w:rPr>
          <w:caps w:val="0"/>
        </w:rPr>
      </w:pPr>
      <w:bookmarkStart w:id="4" w:name="_Toc87631808"/>
      <w:r w:rsidRPr="00881D5E">
        <w:rPr>
          <w:caps w:val="0"/>
        </w:rPr>
        <w:lastRenderedPageBreak/>
        <w:t>ВСТУП</w:t>
      </w:r>
      <w:bookmarkEnd w:id="4"/>
    </w:p>
    <w:p w:rsidR="00AD26E9" w:rsidRPr="00881D5E" w:rsidRDefault="00AD26E9" w:rsidP="00D35F93">
      <w:pPr>
        <w:tabs>
          <w:tab w:val="left" w:pos="142"/>
        </w:tabs>
        <w:ind w:firstLine="0"/>
      </w:pPr>
    </w:p>
    <w:p w:rsidR="00107FA9" w:rsidRPr="00881D5E" w:rsidRDefault="00107FA9" w:rsidP="00107FA9">
      <w:r w:rsidRPr="00881D5E">
        <w:t>Особливості сучасних умов життя, стрімкий розвиток технічного прогресу, недостатня кількість рухової активності, екологічні та соціальні проблеми – все це негативно впливає на стан здоров</w:t>
      </w:r>
      <w:r w:rsidRPr="00881D5E">
        <w:rPr>
          <w:bCs/>
        </w:rPr>
        <w:t>’</w:t>
      </w:r>
      <w:r w:rsidRPr="00881D5E">
        <w:t>я дітей України. Стійка тенденція погіршення стану здоров’я дітей молодшого шкільного віку –найактуальніша проблема сьогодення.</w:t>
      </w:r>
    </w:p>
    <w:p w:rsidR="00F614A5" w:rsidRPr="00881D5E" w:rsidRDefault="003F5F91" w:rsidP="00CE6D87">
      <w:r w:rsidRPr="00881D5E">
        <w:t>У сучасному суспільстві відзначається істотне погіршення функціонального стану організму дітей різного віку [</w:t>
      </w:r>
      <w:fldSimple w:instr=" REF _Ref477251716 \r \h  \* MERGEFORMAT ">
        <w:r w:rsidR="00F557DF" w:rsidRPr="00881D5E">
          <w:t>91</w:t>
        </w:r>
      </w:fldSimple>
      <w:r w:rsidR="006A2F81" w:rsidRPr="00881D5E">
        <w:t xml:space="preserve">, </w:t>
      </w:r>
      <w:fldSimple w:instr=" REF _Ref477251720 \r \h  \* MERGEFORMAT ">
        <w:r w:rsidR="00F557DF" w:rsidRPr="00881D5E">
          <w:t>92</w:t>
        </w:r>
      </w:fldSimple>
      <w:r w:rsidR="006A2F81" w:rsidRPr="00881D5E">
        <w:t xml:space="preserve">, </w:t>
      </w:r>
      <w:fldSimple w:instr=" REF _Ref477251723 \r \h  \* MERGEFORMAT ">
        <w:r w:rsidR="00F557DF" w:rsidRPr="00881D5E">
          <w:t>93</w:t>
        </w:r>
      </w:fldSimple>
      <w:r w:rsidRPr="00881D5E">
        <w:t>]. На думку ряду дослідників, в основі істотного погіршення функціонального стану дитячого організму лежить певний комплекс причин, провідну роль серед яких відіграє виражене зниження адаптивних можливостей організму, що розвивається, не здатного до адекватної відповіді на несприятливі впливи зовнішнього оточення [</w:t>
      </w:r>
      <w:fldSimple w:instr=" REF _Ref477251743 \r \h  \* MERGEFORMAT ">
        <w:r w:rsidR="00F557DF" w:rsidRPr="00881D5E">
          <w:t>94</w:t>
        </w:r>
      </w:fldSimple>
      <w:r w:rsidR="006A2F81" w:rsidRPr="00881D5E">
        <w:t xml:space="preserve">, </w:t>
      </w:r>
      <w:fldSimple w:instr=" REF _Ref477251747 \r \h  \* MERGEFORMAT ">
        <w:r w:rsidR="00F557DF" w:rsidRPr="00881D5E">
          <w:t>95</w:t>
        </w:r>
      </w:fldSimple>
      <w:r w:rsidRPr="00881D5E">
        <w:t>].</w:t>
      </w:r>
      <w:r w:rsidR="00CE6D87" w:rsidRPr="00881D5E">
        <w:t xml:space="preserve"> </w:t>
      </w:r>
    </w:p>
    <w:p w:rsidR="00CE6D87" w:rsidRPr="00881D5E" w:rsidRDefault="0021233B" w:rsidP="00CE6D87">
      <w:pPr>
        <w:rPr>
          <w:lang w:val="uk-UA"/>
        </w:rPr>
      </w:pPr>
      <w:r w:rsidRPr="00881D5E">
        <w:rPr>
          <w:szCs w:val="28"/>
          <w:lang w:val="uk-UA"/>
        </w:rPr>
        <w:t xml:space="preserve">Для більшості учнів які займаються розумовою працею, характерні нервово-емоційні перевантаження, це є основною причиною зниження працездатності і високої захворюваності серед них. Слід підкреслити, що в сучасних умовах в профілактиці хвороб,зміцнення здоров’я і підвищення працездатності учнів першорядну роль </w:t>
      </w:r>
      <w:r w:rsidR="001D3FC8" w:rsidRPr="00881D5E">
        <w:rPr>
          <w:szCs w:val="28"/>
          <w:lang w:val="uk-UA"/>
        </w:rPr>
        <w:t xml:space="preserve">відіграє широке використання засобів і </w:t>
      </w:r>
      <w:r w:rsidR="00DC4042" w:rsidRPr="00881D5E">
        <w:rPr>
          <w:szCs w:val="28"/>
          <w:lang w:val="uk-UA"/>
        </w:rPr>
        <w:t>методів фізичної підготовки .</w:t>
      </w:r>
      <w:r w:rsidR="00CE6D87" w:rsidRPr="00881D5E">
        <w:rPr>
          <w:szCs w:val="28"/>
          <w:lang w:val="uk-UA"/>
        </w:rPr>
        <w:t xml:space="preserve"> </w:t>
      </w:r>
      <w:r w:rsidR="00CE6D87" w:rsidRPr="00881D5E">
        <w:rPr>
          <w:lang w:val="uk-UA"/>
        </w:rPr>
        <w:t>Збереження і зміцнення здоров’я дітей, підвищення рівня їх адаптаційних можливостей є головними завданнями фізичного виховання дітей молодшого шкільного віку та пріоритетними напрямами розвитку суспільства.</w:t>
      </w:r>
    </w:p>
    <w:p w:rsidR="00C55A4D" w:rsidRPr="00881D5E" w:rsidRDefault="00C55A4D" w:rsidP="00C55A4D">
      <w:pPr>
        <w:tabs>
          <w:tab w:val="left" w:pos="142"/>
        </w:tabs>
        <w:rPr>
          <w:lang w:val="uk-UA"/>
        </w:rPr>
      </w:pPr>
      <w:r w:rsidRPr="00881D5E">
        <w:rPr>
          <w:lang w:val="uk-UA"/>
        </w:rPr>
        <w:t>З огляду на це сьогодні одним із найактуальніших є проблема своєчасної та об’єктивної оцінки поточних адаптивних можливостей організму дітей молодшого шкільного віку, виділення умовно критичних періодів суттєвого зниження таких можливостей, застосування в ці періоди комплексу оздоровчих і профілактичних заходів, спрямованих на підвищення адаптацій дитячого організму, збереження і розвиток рівня здоров’я .</w:t>
      </w:r>
    </w:p>
    <w:p w:rsidR="00CC0E7D" w:rsidRPr="00881D5E" w:rsidRDefault="00CC0E7D" w:rsidP="00CC0E7D">
      <w:pPr>
        <w:tabs>
          <w:tab w:val="left" w:pos="142"/>
        </w:tabs>
      </w:pPr>
      <w:r w:rsidRPr="00881D5E">
        <w:lastRenderedPageBreak/>
        <w:t>Актуальність і практичне значення зазначеної проблеми зумовили проведення цього дослідження, яке спрямоване на вивчення вікових особливостей адаптивних можливостей серцево-судинної системи організму школярів</w:t>
      </w:r>
    </w:p>
    <w:p w:rsidR="00F614A5" w:rsidRPr="00881D5E" w:rsidRDefault="00F614A5" w:rsidP="00B91B4A">
      <w:r w:rsidRPr="00881D5E">
        <w:t>Об’єкт дослідження – процес фізичного виховання дітей молодшого шкільного віку.</w:t>
      </w:r>
    </w:p>
    <w:p w:rsidR="00F614A5" w:rsidRPr="00881D5E" w:rsidRDefault="00F614A5" w:rsidP="00B91B4A">
      <w:r w:rsidRPr="00881D5E">
        <w:t>Предмет дослідження –</w:t>
      </w:r>
      <w:r w:rsidR="00E03177" w:rsidRPr="00881D5E">
        <w:t xml:space="preserve"> рівень адаптаційних можливостей учнів молодшого шкільного віку</w:t>
      </w:r>
      <w:r w:rsidRPr="00881D5E">
        <w:t>.</w:t>
      </w:r>
    </w:p>
    <w:p w:rsidR="00C55DF5" w:rsidRPr="00881D5E" w:rsidRDefault="008F0D9E" w:rsidP="00B91B4A">
      <w:pPr>
        <w:rPr>
          <w:szCs w:val="28"/>
          <w:lang w:val="uk-UA"/>
        </w:rPr>
      </w:pPr>
      <w:r w:rsidRPr="00881D5E">
        <w:rPr>
          <w:szCs w:val="28"/>
          <w:lang w:val="uk-UA"/>
        </w:rPr>
        <w:t xml:space="preserve">Суб’єкт дослідження </w:t>
      </w:r>
      <w:r w:rsidR="00C24F16" w:rsidRPr="00881D5E">
        <w:rPr>
          <w:szCs w:val="28"/>
          <w:lang w:val="uk-UA"/>
        </w:rPr>
        <w:t>–</w:t>
      </w:r>
      <w:r w:rsidRPr="00881D5E">
        <w:rPr>
          <w:szCs w:val="28"/>
          <w:lang w:val="uk-UA"/>
        </w:rPr>
        <w:t xml:space="preserve"> учні молодшого шкільного віку.</w:t>
      </w:r>
    </w:p>
    <w:p w:rsidR="008F6D5B" w:rsidRPr="00881D5E" w:rsidRDefault="008F0D9E" w:rsidP="00D35F93">
      <w:pPr>
        <w:tabs>
          <w:tab w:val="left" w:pos="142"/>
          <w:tab w:val="left" w:pos="9060"/>
        </w:tabs>
        <w:ind w:right="-55"/>
        <w:rPr>
          <w:szCs w:val="28"/>
        </w:rPr>
      </w:pPr>
      <w:r w:rsidRPr="00881D5E">
        <w:rPr>
          <w:szCs w:val="28"/>
          <w:lang w:val="uk-UA"/>
        </w:rPr>
        <w:t xml:space="preserve">Гіпотеза дослідження </w:t>
      </w:r>
      <w:r w:rsidR="00C24F16" w:rsidRPr="00881D5E">
        <w:rPr>
          <w:szCs w:val="28"/>
          <w:lang w:val="uk-UA"/>
        </w:rPr>
        <w:t>–</w:t>
      </w:r>
      <w:r w:rsidR="00B31FA2" w:rsidRPr="00881D5E">
        <w:rPr>
          <w:b/>
          <w:szCs w:val="28"/>
          <w:lang w:val="uk-UA"/>
        </w:rPr>
        <w:t xml:space="preserve"> </w:t>
      </w:r>
      <w:r w:rsidRPr="00881D5E">
        <w:rPr>
          <w:szCs w:val="28"/>
          <w:lang w:val="uk-UA"/>
        </w:rPr>
        <w:t>п</w:t>
      </w:r>
      <w:r w:rsidR="00B31FA2" w:rsidRPr="00881D5E">
        <w:rPr>
          <w:szCs w:val="28"/>
          <w:lang w:val="uk-UA"/>
        </w:rPr>
        <w:t xml:space="preserve">ередбачалося, що організація і проведення </w:t>
      </w:r>
      <w:r w:rsidR="008F6D5B" w:rsidRPr="00881D5E">
        <w:rPr>
          <w:szCs w:val="28"/>
        </w:rPr>
        <w:t>систематичних занять туризмом</w:t>
      </w:r>
      <w:r w:rsidR="00B31FA2" w:rsidRPr="00881D5E">
        <w:rPr>
          <w:szCs w:val="28"/>
          <w:lang w:val="uk-UA"/>
        </w:rPr>
        <w:t xml:space="preserve"> буде сприяти </w:t>
      </w:r>
      <w:r w:rsidR="008F6D5B" w:rsidRPr="00881D5E">
        <w:rPr>
          <w:szCs w:val="28"/>
        </w:rPr>
        <w:t xml:space="preserve">покращенню адаптивних можливостей </w:t>
      </w:r>
      <w:r w:rsidR="00B31FA2" w:rsidRPr="00881D5E">
        <w:rPr>
          <w:szCs w:val="28"/>
          <w:lang w:val="uk-UA"/>
        </w:rPr>
        <w:t xml:space="preserve">учнів молодшого шкільного віку. </w:t>
      </w:r>
    </w:p>
    <w:p w:rsidR="00A3013F" w:rsidRPr="00881D5E" w:rsidRDefault="00A3013F" w:rsidP="00D35F93">
      <w:pPr>
        <w:tabs>
          <w:tab w:val="left" w:pos="142"/>
          <w:tab w:val="left" w:pos="9060"/>
        </w:tabs>
        <w:ind w:right="-55"/>
        <w:rPr>
          <w:szCs w:val="28"/>
          <w:lang w:val="uk-UA"/>
        </w:rPr>
      </w:pPr>
      <w:r w:rsidRPr="00881D5E">
        <w:rPr>
          <w:szCs w:val="28"/>
          <w:lang w:val="uk-UA"/>
        </w:rPr>
        <w:t xml:space="preserve">Теоретичне значення дослідження </w:t>
      </w:r>
      <w:r w:rsidR="00A03471" w:rsidRPr="00881D5E">
        <w:rPr>
          <w:szCs w:val="28"/>
          <w:lang w:val="uk-UA"/>
        </w:rPr>
        <w:t xml:space="preserve">зберігається в теоретичному обумовленні проблеми впливу </w:t>
      </w:r>
      <w:r w:rsidR="008F6D5B" w:rsidRPr="00881D5E">
        <w:rPr>
          <w:szCs w:val="28"/>
        </w:rPr>
        <w:t>систематичних занять туризмом</w:t>
      </w:r>
      <w:r w:rsidR="00A03471" w:rsidRPr="00881D5E">
        <w:rPr>
          <w:szCs w:val="28"/>
          <w:lang w:val="uk-UA"/>
        </w:rPr>
        <w:t xml:space="preserve"> на </w:t>
      </w:r>
      <w:r w:rsidR="008F6D5B" w:rsidRPr="00881D5E">
        <w:rPr>
          <w:szCs w:val="28"/>
        </w:rPr>
        <w:t>рівень адаптивних можливостей</w:t>
      </w:r>
      <w:r w:rsidR="00A03471" w:rsidRPr="00881D5E">
        <w:rPr>
          <w:szCs w:val="28"/>
          <w:lang w:val="uk-UA"/>
        </w:rPr>
        <w:t xml:space="preserve"> дітей молодшого шкільного віку.</w:t>
      </w:r>
    </w:p>
    <w:p w:rsidR="002C48FA" w:rsidRPr="00881D5E" w:rsidRDefault="00A03471" w:rsidP="00D35F93">
      <w:pPr>
        <w:tabs>
          <w:tab w:val="left" w:pos="142"/>
          <w:tab w:val="left" w:pos="9060"/>
        </w:tabs>
        <w:ind w:right="-55"/>
        <w:rPr>
          <w:szCs w:val="28"/>
          <w:lang w:val="uk-UA"/>
        </w:rPr>
      </w:pPr>
      <w:r w:rsidRPr="00881D5E">
        <w:rPr>
          <w:szCs w:val="28"/>
          <w:lang w:val="uk-UA"/>
        </w:rPr>
        <w:t xml:space="preserve">Практичне значення дослідження </w:t>
      </w:r>
      <w:r w:rsidR="00C24F16" w:rsidRPr="00881D5E">
        <w:rPr>
          <w:szCs w:val="28"/>
          <w:lang w:val="uk-UA"/>
        </w:rPr>
        <w:t>–</w:t>
      </w:r>
      <w:r w:rsidR="005D0A5C" w:rsidRPr="00881D5E">
        <w:rPr>
          <w:b/>
          <w:szCs w:val="28"/>
          <w:lang w:val="uk-UA"/>
        </w:rPr>
        <w:t xml:space="preserve"> </w:t>
      </w:r>
      <w:r w:rsidR="002C48FA" w:rsidRPr="00881D5E">
        <w:rPr>
          <w:szCs w:val="28"/>
          <w:lang w:val="uk-UA"/>
        </w:rPr>
        <w:t xml:space="preserve">результати проведеного дослідження можуть бути використані </w:t>
      </w:r>
      <w:r w:rsidR="007F216F" w:rsidRPr="00881D5E">
        <w:rPr>
          <w:szCs w:val="28"/>
          <w:lang w:val="uk-UA"/>
        </w:rPr>
        <w:t xml:space="preserve">в </w:t>
      </w:r>
      <w:r w:rsidR="008F6D5B" w:rsidRPr="00881D5E">
        <w:rPr>
          <w:szCs w:val="28"/>
        </w:rPr>
        <w:t xml:space="preserve">практиці </w:t>
      </w:r>
      <w:r w:rsidR="007F216F" w:rsidRPr="00881D5E">
        <w:rPr>
          <w:szCs w:val="28"/>
          <w:lang w:val="uk-UA"/>
        </w:rPr>
        <w:t>за</w:t>
      </w:r>
      <w:r w:rsidR="008F6D5B" w:rsidRPr="00881D5E">
        <w:rPr>
          <w:szCs w:val="28"/>
          <w:lang w:val="uk-UA"/>
        </w:rPr>
        <w:t>гальноосвітніх шк</w:t>
      </w:r>
      <w:r w:rsidR="008F6D5B" w:rsidRPr="00881D5E">
        <w:rPr>
          <w:szCs w:val="28"/>
        </w:rPr>
        <w:t>іл</w:t>
      </w:r>
      <w:r w:rsidR="007F216F" w:rsidRPr="00881D5E">
        <w:rPr>
          <w:szCs w:val="28"/>
          <w:lang w:val="uk-UA"/>
        </w:rPr>
        <w:t>.</w:t>
      </w:r>
    </w:p>
    <w:p w:rsidR="00C6590A" w:rsidRPr="00881D5E" w:rsidRDefault="00E638E5" w:rsidP="00D35F93">
      <w:pPr>
        <w:pStyle w:val="1"/>
        <w:tabs>
          <w:tab w:val="left" w:pos="142"/>
        </w:tabs>
      </w:pPr>
      <w:bookmarkStart w:id="5" w:name="_Toc87631809"/>
      <w:r w:rsidRPr="00881D5E">
        <w:lastRenderedPageBreak/>
        <w:t>1 ОГЛЯД ЛІТЕРАТУРИ</w:t>
      </w:r>
      <w:bookmarkEnd w:id="5"/>
    </w:p>
    <w:p w:rsidR="00006DC8" w:rsidRPr="00881D5E" w:rsidRDefault="00006DC8" w:rsidP="00D35F93">
      <w:pPr>
        <w:tabs>
          <w:tab w:val="left" w:pos="142"/>
        </w:tabs>
      </w:pPr>
    </w:p>
    <w:p w:rsidR="001B58E5" w:rsidRPr="00881D5E" w:rsidRDefault="001B58E5" w:rsidP="007C47EC">
      <w:pPr>
        <w:pStyle w:val="2"/>
      </w:pPr>
      <w:bookmarkStart w:id="6" w:name="_Toc87631810"/>
      <w:r w:rsidRPr="00881D5E">
        <w:t xml:space="preserve">1.1 </w:t>
      </w:r>
      <w:r w:rsidR="00A75368" w:rsidRPr="00881D5E">
        <w:t>Х</w:t>
      </w:r>
      <w:r w:rsidRPr="00881D5E">
        <w:t>арактеристики вікових та фізіологічних особливостей дітей молодшого шкільного віку</w:t>
      </w:r>
      <w:bookmarkEnd w:id="6"/>
    </w:p>
    <w:p w:rsidR="001B58E5" w:rsidRPr="00881D5E" w:rsidRDefault="001B58E5" w:rsidP="001B58E5">
      <w:pPr>
        <w:tabs>
          <w:tab w:val="left" w:pos="142"/>
        </w:tabs>
        <w:ind w:firstLine="0"/>
      </w:pPr>
    </w:p>
    <w:p w:rsidR="001B58E5" w:rsidRPr="00881D5E" w:rsidRDefault="001B58E5" w:rsidP="001B58E5">
      <w:pPr>
        <w:tabs>
          <w:tab w:val="left" w:pos="142"/>
        </w:tabs>
      </w:pPr>
      <w:r w:rsidRPr="00881D5E">
        <w:rPr>
          <w:lang w:val="uk-UA"/>
        </w:rPr>
        <w:t>Молодший шкільний вік характеризується відносно рівномірним розвитком опорно-рухового апарата. Але інтенсивність окремих ознак є різноманітною. Так, довжина тіла збільшується в цей період більшою мірою, ніж маса тіла. Відбуваються зміни і в пропорціях тіла: змінюється грудна клітка й довжина тіла, ноги стають відносно довшими. У дітей цього віку продовжується окостеніння скелета, поступово формуються шийний і грудний хребет (до 12 років). М’язи дітей цього віку мають тонкі волокна, невелику кількість білка й жиру. Дані розвитку молодого організму використовуються для раціонального формування фізичних навантажень, які здійснюються згідно з віковими особливостями дітей і особливостями різних видів фізичних вправ. На основі цих даних будується педагогічний і медичний контроль у процесі фізичного виховання школярів.</w:t>
      </w:r>
    </w:p>
    <w:p w:rsidR="001B58E5" w:rsidRPr="00881D5E" w:rsidRDefault="001B58E5" w:rsidP="001B58E5">
      <w:pPr>
        <w:tabs>
          <w:tab w:val="left" w:pos="142"/>
        </w:tabs>
        <w:rPr>
          <w:lang w:val="uk-UA"/>
        </w:rPr>
      </w:pPr>
      <w:r w:rsidRPr="00881D5E">
        <w:rPr>
          <w:lang w:val="uk-UA"/>
        </w:rPr>
        <w:t>Для нормального планування фізичних навантажень необхідно враховувати ряд факторів, які впливають на закономірність розвитку організму. Без врахування цих факторів планування позитивних зрушень в органах і системах організму під впливом фізичних навантажень може бути нездійсненим. До факторів, які позитивно чи негативно впливають на розвиток молодого організму, слід віднести акселерацію, гіподинамію, гетерохронізм, забрудненість навколишнього середовища</w:t>
      </w:r>
      <w:r w:rsidRPr="00881D5E">
        <w:t xml:space="preserve"> [</w:t>
      </w:r>
      <w:fldSimple w:instr=" REF _Ref452294402 \r \h  \* MERGEFORMAT ">
        <w:r w:rsidR="00F557DF" w:rsidRPr="00881D5E">
          <w:t>41</w:t>
        </w:r>
      </w:fldSimple>
      <w:r w:rsidRPr="00881D5E">
        <w:t xml:space="preserve">, </w:t>
      </w:r>
      <w:fldSimple w:instr=" REF _Ref452294406 \r \h  \* MERGEFORMAT ">
        <w:r w:rsidR="00F557DF" w:rsidRPr="00881D5E">
          <w:t>42</w:t>
        </w:r>
      </w:fldSimple>
      <w:r w:rsidRPr="00881D5E">
        <w:t>]</w:t>
      </w:r>
      <w:r w:rsidRPr="00881D5E">
        <w:rPr>
          <w:lang w:val="uk-UA"/>
        </w:rPr>
        <w:t>.</w:t>
      </w:r>
      <w:r w:rsidRPr="00881D5E">
        <w:t xml:space="preserve"> </w:t>
      </w:r>
      <w:r w:rsidRPr="00881D5E">
        <w:rPr>
          <w:lang w:val="uk-UA"/>
        </w:rPr>
        <w:t xml:space="preserve">Акселерація </w:t>
      </w:r>
      <w:r w:rsidRPr="00881D5E">
        <w:rPr>
          <w:szCs w:val="28"/>
          <w:lang w:val="uk-UA"/>
        </w:rPr>
        <w:t>–</w:t>
      </w:r>
      <w:r w:rsidRPr="00881D5E">
        <w:rPr>
          <w:lang w:val="uk-UA"/>
        </w:rPr>
        <w:t xml:space="preserve"> прискорений розвиток організму дитини.</w:t>
      </w:r>
      <w:r w:rsidRPr="00881D5E">
        <w:t xml:space="preserve"> </w:t>
      </w:r>
      <w:r w:rsidRPr="00881D5E">
        <w:rPr>
          <w:lang w:val="uk-UA"/>
        </w:rPr>
        <w:t xml:space="preserve">Гіподинамія </w:t>
      </w:r>
      <w:r w:rsidRPr="00881D5E">
        <w:rPr>
          <w:szCs w:val="28"/>
          <w:lang w:val="uk-UA"/>
        </w:rPr>
        <w:t>–</w:t>
      </w:r>
      <w:r w:rsidRPr="00881D5E">
        <w:rPr>
          <w:lang w:val="uk-UA"/>
        </w:rPr>
        <w:t xml:space="preserve"> зменшення сили, причиною її можуть бути фізичні, фізіологічні та соціальні фактори.</w:t>
      </w:r>
      <w:r w:rsidRPr="00881D5E">
        <w:t xml:space="preserve"> </w:t>
      </w:r>
      <w:r w:rsidRPr="00881D5E">
        <w:rPr>
          <w:lang w:val="uk-UA"/>
        </w:rPr>
        <w:t xml:space="preserve">Гіпокінезія </w:t>
      </w:r>
      <w:r w:rsidRPr="00881D5E">
        <w:rPr>
          <w:szCs w:val="28"/>
          <w:lang w:val="uk-UA"/>
        </w:rPr>
        <w:t>–</w:t>
      </w:r>
      <w:r w:rsidRPr="00881D5E">
        <w:rPr>
          <w:lang w:val="uk-UA"/>
        </w:rPr>
        <w:t xml:space="preserve"> це симптоми рухових розладів, які відображаються у зниженій руховій активності.</w:t>
      </w:r>
    </w:p>
    <w:p w:rsidR="001B58E5" w:rsidRPr="00881D5E" w:rsidRDefault="001B58E5" w:rsidP="001B58E5">
      <w:pPr>
        <w:tabs>
          <w:tab w:val="left" w:pos="142"/>
        </w:tabs>
        <w:rPr>
          <w:lang w:val="uk-UA"/>
        </w:rPr>
      </w:pPr>
      <w:r w:rsidRPr="00881D5E">
        <w:rPr>
          <w:lang w:val="uk-UA"/>
        </w:rPr>
        <w:t xml:space="preserve">Особливостями будови і розвитку скелета молодших школярів є те, що окостеніння скелета в цьому віці ще не закінчене, причому ці процеси </w:t>
      </w:r>
      <w:r w:rsidRPr="00881D5E">
        <w:rPr>
          <w:lang w:val="uk-UA"/>
        </w:rPr>
        <w:lastRenderedPageBreak/>
        <w:t>проходять нерівномірно. Поступово формуються шийний і грудний хребет (до 7 років), поперековий (до 12 років). Хребет, опора тулуба, у молодших школярів гнучкий і рухливий. Це обумовлено тим, що він містить ще багато хрящової тканини. Через значну рухливість і гнучкість хребта часто бувають випадки деформації нормальних його згинів. Це потрібно враховувати при плануванні і проведенні педагогічного процесу у фізичному вихованні. Різні поштовхи під час приземлення з великої висоти, нерівномірне навантаження на нижні кінцівки можуть негативно вплинути на зміщення кісток таза і їх ріст. Крім того, великі фізичні навантаження можуть бути причиною формування плоскостопості у дітей</w:t>
      </w:r>
      <w:r w:rsidRPr="00881D5E">
        <w:t xml:space="preserve"> [</w:t>
      </w:r>
      <w:fldSimple w:instr=" REF _Ref452294437 \r \h  \* MERGEFORMAT ">
        <w:r w:rsidR="00F557DF" w:rsidRPr="00881D5E">
          <w:t>24</w:t>
        </w:r>
      </w:fldSimple>
      <w:r w:rsidRPr="00881D5E">
        <w:t>]</w:t>
      </w:r>
      <w:r w:rsidRPr="00881D5E">
        <w:rPr>
          <w:lang w:val="uk-UA"/>
        </w:rPr>
        <w:t>.</w:t>
      </w:r>
    </w:p>
    <w:p w:rsidR="001B58E5" w:rsidRPr="00881D5E" w:rsidRDefault="001B58E5" w:rsidP="001B58E5">
      <w:pPr>
        <w:tabs>
          <w:tab w:val="left" w:pos="142"/>
        </w:tabs>
        <w:rPr>
          <w:lang w:val="uk-UA"/>
        </w:rPr>
      </w:pPr>
      <w:r w:rsidRPr="00881D5E">
        <w:rPr>
          <w:lang w:val="uk-UA"/>
        </w:rPr>
        <w:t>М’язи у дітей містять більше води і менше твердих ресурсів, ніж у дорослих. Тому вони дуже еластичні і рухливі у суглобах [</w:t>
      </w:r>
      <w:fldSimple w:instr=" REF _Ref452294453 \r \h  \* MERGEFORMAT ">
        <w:r w:rsidR="00F557DF" w:rsidRPr="00881D5E">
          <w:rPr>
            <w:lang w:val="uk-UA"/>
          </w:rPr>
          <w:t>30</w:t>
        </w:r>
      </w:fldSimple>
      <w:r w:rsidRPr="00881D5E">
        <w:rPr>
          <w:lang w:val="uk-UA"/>
        </w:rPr>
        <w:t>]. Інтенсивний розвиток м’язової системи кісток відбувається з 6-7 років, коли дитина починає систематично привчатись до писання, ліплення, малювання. Розвиток згиначів випереджає розвиток розгиначів. З віком збільшується не тільки вага м’язів, але й змінюються їх фізико-хімічні властивості, збагачуються іннерваційні відношення. Сила м’язів стає більшою і, крім того, в молодшому шкільному віці сила м’язів у дівчат менша,</w:t>
      </w:r>
      <w:r w:rsidR="00EB78F9" w:rsidRPr="00881D5E">
        <w:rPr>
          <w:lang w:val="uk-UA"/>
        </w:rPr>
        <w:t xml:space="preserve"> ніж у хлопчиків </w:t>
      </w:r>
      <w:r w:rsidRPr="00881D5E">
        <w:rPr>
          <w:lang w:val="uk-UA"/>
        </w:rPr>
        <w:t>[</w:t>
      </w:r>
      <w:fldSimple w:instr=" REF _Ref452294466 \r \h  \* MERGEFORMAT ">
        <w:r w:rsidR="00F557DF" w:rsidRPr="00881D5E">
          <w:rPr>
            <w:lang w:val="uk-UA"/>
          </w:rPr>
          <w:t>29</w:t>
        </w:r>
      </w:fldSimple>
      <w:r w:rsidRPr="00881D5E">
        <w:rPr>
          <w:lang w:val="uk-UA"/>
        </w:rPr>
        <w:t>].</w:t>
      </w:r>
    </w:p>
    <w:p w:rsidR="001B58E5" w:rsidRPr="00881D5E" w:rsidRDefault="001B58E5" w:rsidP="001B58E5">
      <w:pPr>
        <w:tabs>
          <w:tab w:val="left" w:pos="142"/>
        </w:tabs>
        <w:rPr>
          <w:lang w:val="uk-UA"/>
        </w:rPr>
      </w:pPr>
      <w:r w:rsidRPr="00881D5E">
        <w:rPr>
          <w:lang w:val="uk-UA"/>
        </w:rPr>
        <w:t>Приріст сили, пов’язаний з віковими змінами, відбувається деякою мірою незалежно від фізичних навантажень [</w:t>
      </w:r>
      <w:fldSimple w:instr=" REF _Ref452294487 \r \h  \* MERGEFORMAT ">
        <w:r w:rsidR="00F557DF" w:rsidRPr="00881D5E">
          <w:rPr>
            <w:lang w:val="uk-UA"/>
          </w:rPr>
          <w:t>78</w:t>
        </w:r>
      </w:fldSimple>
      <w:r w:rsidRPr="00881D5E">
        <w:rPr>
          <w:lang w:val="uk-UA"/>
        </w:rPr>
        <w:t>]. Але під впливом фізичних занять сила м’язів у віковому аспекті збільшується значно швидше. Вікові особливості дітей обмежують застосування силових вправ на уроках фізичної культури. Силові і особливо статичні вправи викликають у дітей розвиток гальмівних процесів. Короткочасні швидкісно-силові вправи молодші школярі виконують досить легко. Тому на заняттях з дітьми 6</w:t>
      </w:r>
      <w:r w:rsidR="001D507C" w:rsidRPr="00881D5E">
        <w:rPr>
          <w:lang w:val="uk-UA"/>
        </w:rPr>
        <w:t xml:space="preserve">  − </w:t>
      </w:r>
      <w:r w:rsidRPr="00881D5E">
        <w:rPr>
          <w:lang w:val="uk-UA"/>
        </w:rPr>
        <w:t>10 років застосовуються стрибкові, акробатичні вправи, а також динамічні вправи на гімнастичних приладах.</w:t>
      </w:r>
    </w:p>
    <w:p w:rsidR="001B58E5" w:rsidRPr="00881D5E" w:rsidRDefault="001B58E5" w:rsidP="001B58E5">
      <w:pPr>
        <w:tabs>
          <w:tab w:val="left" w:pos="142"/>
        </w:tabs>
        <w:rPr>
          <w:lang w:val="uk-UA"/>
        </w:rPr>
      </w:pPr>
      <w:r w:rsidRPr="00881D5E">
        <w:rPr>
          <w:lang w:val="uk-UA"/>
        </w:rPr>
        <w:t xml:space="preserve">У молодшому шкільному віці м’язи тулуба ще погано фіксують хребет в статичних позах, тому постава молодших школярів ще не є сталою. У них </w:t>
      </w:r>
      <w:r w:rsidRPr="00881D5E">
        <w:rPr>
          <w:lang w:val="uk-UA"/>
        </w:rPr>
        <w:lastRenderedPageBreak/>
        <w:t>легко виникають функціональні, тимчасові асиметричні положення тіла. У дітей частіше всього сила м’язів правої сторони тулуба і правих кінцівок стає більшою, ніж сила м’язів лівої сторони. Тому у школярів з дуже вираженою односторонньою силою м’язів може розвиватись бокове викривлення хребта</w:t>
      </w:r>
      <w:r w:rsidR="001D507C" w:rsidRPr="00881D5E">
        <w:rPr>
          <w:lang w:val="uk-UA"/>
        </w:rPr>
        <w:t xml:space="preserve">  − </w:t>
      </w:r>
      <w:r w:rsidRPr="00881D5E">
        <w:rPr>
          <w:lang w:val="uk-UA"/>
        </w:rPr>
        <w:t>сколіоз. Для запобігання цих процесів фізичні вправи формують м’язовий корсет. При перевантаженні м’язів нижніх кінцівок (при зловживанні статичними вправами у стоячому положенні, тривалим навантаженням у ходьбі, бігу тощо) у дитини може виникнути не тільки деформація кісток стопи, а й деформація в колінних, гомілкост</w:t>
      </w:r>
      <w:r w:rsidR="00EB78F9" w:rsidRPr="00881D5E">
        <w:rPr>
          <w:lang w:val="uk-UA"/>
        </w:rPr>
        <w:t>опних суглобах, інші відхилення </w:t>
      </w:r>
      <w:r w:rsidRPr="00881D5E">
        <w:rPr>
          <w:lang w:val="uk-UA"/>
        </w:rPr>
        <w:t>[</w:t>
      </w:r>
      <w:fldSimple w:instr=" REF _Ref452294512 \r \h  \* MERGEFORMAT ">
        <w:r w:rsidR="00F557DF" w:rsidRPr="00881D5E">
          <w:rPr>
            <w:lang w:val="uk-UA"/>
          </w:rPr>
          <w:t>21</w:t>
        </w:r>
      </w:fldSimple>
      <w:r w:rsidRPr="00881D5E">
        <w:rPr>
          <w:lang w:val="uk-UA"/>
        </w:rPr>
        <w:t>].</w:t>
      </w:r>
    </w:p>
    <w:p w:rsidR="001B58E5" w:rsidRPr="00881D5E" w:rsidRDefault="001B58E5" w:rsidP="001B58E5">
      <w:pPr>
        <w:tabs>
          <w:tab w:val="left" w:pos="142"/>
        </w:tabs>
        <w:rPr>
          <w:lang w:val="uk-UA"/>
        </w:rPr>
      </w:pPr>
      <w:r w:rsidRPr="00881D5E">
        <w:rPr>
          <w:lang w:val="uk-UA"/>
        </w:rPr>
        <w:t>Морфологічні особливості рухового апарата, висока еластичність зв’язок і м’язів, велика рухливість хребта сприяють успішному виконанню вправ, які розвивають гнучкість і спритність. Найбільші темпи розвитку гнучкості спостерігаються у віці від 6 до 10 років. Пізніше інших якостей розвивається витривалість.</w:t>
      </w:r>
    </w:p>
    <w:p w:rsidR="001B58E5" w:rsidRPr="00881D5E" w:rsidRDefault="001B58E5" w:rsidP="001B58E5">
      <w:pPr>
        <w:tabs>
          <w:tab w:val="left" w:pos="142"/>
        </w:tabs>
        <w:rPr>
          <w:lang w:val="uk-UA"/>
        </w:rPr>
      </w:pPr>
      <w:r w:rsidRPr="00881D5E">
        <w:rPr>
          <w:lang w:val="uk-UA"/>
        </w:rPr>
        <w:t xml:space="preserve">У вікових змінах рухової функції головне місце належить центральній нервовій системі і, перш за все, </w:t>
      </w:r>
      <w:r w:rsidRPr="00881D5E">
        <w:rPr>
          <w:szCs w:val="28"/>
          <w:lang w:val="uk-UA"/>
        </w:rPr>
        <w:t>–</w:t>
      </w:r>
      <w:r w:rsidRPr="00881D5E">
        <w:rPr>
          <w:lang w:val="uk-UA"/>
        </w:rPr>
        <w:t xml:space="preserve"> корі великих півкуль. У молодшому шкільному віці діти легко оволодівають складними формами рухів. Пояснюється це тим, що у 6</w:t>
      </w:r>
      <w:r w:rsidR="001D507C" w:rsidRPr="00881D5E">
        <w:rPr>
          <w:lang w:val="uk-UA"/>
        </w:rPr>
        <w:t xml:space="preserve">  − </w:t>
      </w:r>
      <w:r w:rsidRPr="00881D5E">
        <w:rPr>
          <w:lang w:val="uk-UA"/>
        </w:rPr>
        <w:t>8 років вища нервова діяльність дитини досягає високого розвитку. Але функціональні показники нервової системи ще не зовсім досконалі. Для дітей цього віку характерна невелика сила нервових процесів, особливо внутрішнього гальмування. Тому рухи вони краще засвоюють у загальному вигляді.</w:t>
      </w:r>
    </w:p>
    <w:p w:rsidR="001B58E5" w:rsidRPr="00881D5E" w:rsidRDefault="001B58E5" w:rsidP="001B58E5">
      <w:pPr>
        <w:tabs>
          <w:tab w:val="left" w:pos="142"/>
        </w:tabs>
        <w:rPr>
          <w:lang w:val="uk-UA"/>
        </w:rPr>
      </w:pPr>
      <w:r w:rsidRPr="00881D5E">
        <w:rPr>
          <w:lang w:val="uk-UA"/>
        </w:rPr>
        <w:t>У молодших школярів спостерігається порівняно невелика працездатність нервових клітин. Тому при дії сильних, одноманітних і довго діючих подразників у них легко роз</w:t>
      </w:r>
      <w:r w:rsidR="00EB78F9" w:rsidRPr="00881D5E">
        <w:rPr>
          <w:lang w:val="uk-UA"/>
        </w:rPr>
        <w:t>вивається позамежне гальмування </w:t>
      </w:r>
      <w:r w:rsidRPr="00881D5E">
        <w:t>[</w:t>
      </w:r>
      <w:fldSimple w:instr=" REF _Ref452294542 \r \h  \* MERGEFORMAT ">
        <w:r w:rsidR="00F557DF" w:rsidRPr="00881D5E">
          <w:t>52</w:t>
        </w:r>
      </w:fldSimple>
      <w:r w:rsidRPr="00881D5E">
        <w:t>,</w:t>
      </w:r>
      <w:r w:rsidR="00EB78F9" w:rsidRPr="00881D5E">
        <w:rPr>
          <w:lang w:val="uk-UA"/>
        </w:rPr>
        <w:t> </w:t>
      </w:r>
      <w:fldSimple w:instr=" REF _Ref452294553 \r \h  \* MERGEFORMAT ">
        <w:r w:rsidR="00F557DF" w:rsidRPr="00881D5E">
          <w:t>54</w:t>
        </w:r>
      </w:fldSimple>
      <w:r w:rsidRPr="00881D5E">
        <w:t>].</w:t>
      </w:r>
      <w:r w:rsidRPr="00881D5E">
        <w:rPr>
          <w:lang w:val="uk-UA"/>
        </w:rPr>
        <w:t xml:space="preserve"> </w:t>
      </w:r>
    </w:p>
    <w:p w:rsidR="001B58E5" w:rsidRPr="00881D5E" w:rsidRDefault="001B58E5" w:rsidP="001B58E5">
      <w:pPr>
        <w:tabs>
          <w:tab w:val="left" w:pos="142"/>
        </w:tabs>
        <w:rPr>
          <w:lang w:val="uk-UA"/>
        </w:rPr>
      </w:pPr>
      <w:r w:rsidRPr="00881D5E">
        <w:rPr>
          <w:lang w:val="uk-UA"/>
        </w:rPr>
        <w:t xml:space="preserve">Внаслідок цього діти молодшого шкільного віку відрізняються незначною витривалістю. Повільний біг може з успіхом використовуватись у </w:t>
      </w:r>
      <w:r w:rsidRPr="00881D5E">
        <w:rPr>
          <w:lang w:val="uk-UA"/>
        </w:rPr>
        <w:lastRenderedPageBreak/>
        <w:t>якості основного засобу розвитку загальної витривалості уже в молодшому шкільному віці.</w:t>
      </w:r>
    </w:p>
    <w:p w:rsidR="001B58E5" w:rsidRPr="00881D5E" w:rsidRDefault="001B58E5" w:rsidP="001B58E5">
      <w:pPr>
        <w:tabs>
          <w:tab w:val="left" w:pos="142"/>
        </w:tabs>
        <w:rPr>
          <w:lang w:val="uk-UA"/>
        </w:rPr>
      </w:pPr>
      <w:r w:rsidRPr="00881D5E">
        <w:rPr>
          <w:lang w:val="uk-UA"/>
        </w:rPr>
        <w:t>Рухові навички у 6-10-річних дітей виробляються швидко. Цьому сприяє висока збудливість і пластичність центральної нервової системи.</w:t>
      </w:r>
    </w:p>
    <w:p w:rsidR="001B58E5" w:rsidRPr="00881D5E" w:rsidRDefault="001B58E5" w:rsidP="001B58E5">
      <w:pPr>
        <w:tabs>
          <w:tab w:val="left" w:pos="142"/>
        </w:tabs>
        <w:rPr>
          <w:lang w:val="uk-UA"/>
        </w:rPr>
      </w:pPr>
      <w:r w:rsidRPr="00881D5E">
        <w:rPr>
          <w:lang w:val="uk-UA"/>
        </w:rPr>
        <w:t>Серце у дітей швидко збуджується. Воно має здатність пристосовуватися до фізичних навантажень, але разом з тим, його діяльність нестійка. Тому тривалі фізичні й психічні навантаження можуть негативно вплинути на діяльність серця, викликати різні патологічні явища в серцевому м’язі та судинах. Тому різні навантаження потрібно дозувати, зважаючи на вікові особливості і стан здоров’я дитини. Дуже важливим є дотримання систематичності занять фізичними вправами.</w:t>
      </w:r>
    </w:p>
    <w:p w:rsidR="001B58E5" w:rsidRPr="00881D5E" w:rsidRDefault="001B58E5" w:rsidP="001B58E5">
      <w:pPr>
        <w:tabs>
          <w:tab w:val="left" w:pos="142"/>
        </w:tabs>
        <w:rPr>
          <w:lang w:val="uk-UA"/>
        </w:rPr>
      </w:pPr>
      <w:r w:rsidRPr="00881D5E">
        <w:rPr>
          <w:lang w:val="uk-UA"/>
        </w:rPr>
        <w:t>У молодших школярів частота пульсу висока і досягає 90-95 у/хв. Однією з характерних особливостей дітей цього віку є те, що в них присутня аритмія, тобто нерівномірний режим роботи серця у стані спокою. М’язові волокна серця дитини молодшого шкільного віку розвинуті порівняно слабо. Тому сила скорочення серцевого м’яза відносно невелика.</w:t>
      </w:r>
    </w:p>
    <w:p w:rsidR="001B58E5" w:rsidRPr="00881D5E" w:rsidRDefault="001B58E5" w:rsidP="001B58E5">
      <w:pPr>
        <w:tabs>
          <w:tab w:val="left" w:pos="142"/>
        </w:tabs>
        <w:rPr>
          <w:lang w:val="uk-UA"/>
        </w:rPr>
      </w:pPr>
      <w:r w:rsidRPr="00881D5E">
        <w:rPr>
          <w:lang w:val="uk-UA"/>
        </w:rPr>
        <w:t xml:space="preserve">Систолічний об’єм у дітей 6-8 років малий. Він досягає 20-25 мл, а у дорослих </w:t>
      </w:r>
      <w:r w:rsidRPr="00881D5E">
        <w:rPr>
          <w:szCs w:val="28"/>
          <w:lang w:val="uk-UA"/>
        </w:rPr>
        <w:t>–</w:t>
      </w:r>
      <w:r w:rsidRPr="00881D5E">
        <w:rPr>
          <w:lang w:val="uk-UA"/>
        </w:rPr>
        <w:t xml:space="preserve"> 50-60 мл і більше. М’язова робота у дітей цього віку забезпечується за рахунок частоти серцевих скорочень, а не їх сили. Функціональні резерви серця у дітей значно нижчі, ніж у дорослих</w:t>
      </w:r>
      <w:r w:rsidRPr="00881D5E">
        <w:t xml:space="preserve"> [</w:t>
      </w:r>
      <w:fldSimple w:instr=" REF _Ref452294618 \r \h  \* MERGEFORMAT ">
        <w:r w:rsidR="00F557DF" w:rsidRPr="00881D5E">
          <w:t>34</w:t>
        </w:r>
      </w:fldSimple>
      <w:r w:rsidRPr="00881D5E">
        <w:t>]</w:t>
      </w:r>
      <w:r w:rsidRPr="00881D5E">
        <w:rPr>
          <w:lang w:val="uk-UA"/>
        </w:rPr>
        <w:t>.</w:t>
      </w:r>
    </w:p>
    <w:p w:rsidR="001B58E5" w:rsidRPr="00881D5E" w:rsidRDefault="001B58E5" w:rsidP="001B58E5">
      <w:pPr>
        <w:tabs>
          <w:tab w:val="left" w:pos="142"/>
        </w:tabs>
        <w:rPr>
          <w:lang w:val="uk-UA"/>
        </w:rPr>
      </w:pPr>
      <w:r w:rsidRPr="00881D5E">
        <w:rPr>
          <w:lang w:val="uk-UA"/>
        </w:rPr>
        <w:t xml:space="preserve">З віком у дітей удосконалюється система дихання. Збільшується амплітуда грудної клітки, амплітуда дихальних рухів і ємність легень. Життєва ємність легень (ЖЄЛ) у хлопчиків 6 років складає в середньому 1440 мл, а у дівчаток </w:t>
      </w:r>
      <w:r w:rsidRPr="00881D5E">
        <w:rPr>
          <w:szCs w:val="28"/>
          <w:lang w:val="uk-UA"/>
        </w:rPr>
        <w:t>–</w:t>
      </w:r>
      <w:r w:rsidRPr="00881D5E">
        <w:rPr>
          <w:lang w:val="uk-UA"/>
        </w:rPr>
        <w:t xml:space="preserve"> 1360 мл. У дітей 10 років відповідно 1900 мл у хлопчиків і 1700 мл </w:t>
      </w:r>
      <w:r w:rsidRPr="00881D5E">
        <w:rPr>
          <w:szCs w:val="28"/>
          <w:lang w:val="uk-UA"/>
        </w:rPr>
        <w:t>–</w:t>
      </w:r>
      <w:r w:rsidRPr="00881D5E">
        <w:rPr>
          <w:lang w:val="uk-UA"/>
        </w:rPr>
        <w:t xml:space="preserve"> у дівчаток.</w:t>
      </w:r>
    </w:p>
    <w:p w:rsidR="001B58E5" w:rsidRPr="00881D5E" w:rsidRDefault="001B58E5" w:rsidP="001B58E5">
      <w:pPr>
        <w:tabs>
          <w:tab w:val="left" w:pos="142"/>
        </w:tabs>
        <w:rPr>
          <w:lang w:val="uk-UA"/>
        </w:rPr>
      </w:pPr>
      <w:r w:rsidRPr="00881D5E">
        <w:rPr>
          <w:lang w:val="uk-UA"/>
        </w:rPr>
        <w:t xml:space="preserve">Дихання дітей цього віку відрізняється своєю нерівномірністю і порівняно великою частотою </w:t>
      </w:r>
      <w:r w:rsidRPr="00881D5E">
        <w:rPr>
          <w:szCs w:val="28"/>
          <w:lang w:val="uk-UA"/>
        </w:rPr>
        <w:t>–</w:t>
      </w:r>
      <w:r w:rsidRPr="00881D5E">
        <w:rPr>
          <w:lang w:val="uk-UA"/>
        </w:rPr>
        <w:t xml:space="preserve"> 20-25 разів за хвилину. З віком частота дихання поступово зменшується. Дихальний центр у дітей легко збуджується, тому їх дихання значно прискорює свою частоту при психічних збудженнях і фізичних навантаженнях.</w:t>
      </w:r>
    </w:p>
    <w:p w:rsidR="001B58E5" w:rsidRPr="00881D5E" w:rsidRDefault="001B58E5" w:rsidP="001B58E5">
      <w:pPr>
        <w:tabs>
          <w:tab w:val="left" w:pos="142"/>
        </w:tabs>
        <w:rPr>
          <w:lang w:val="uk-UA"/>
        </w:rPr>
      </w:pPr>
      <w:r w:rsidRPr="00881D5E">
        <w:rPr>
          <w:lang w:val="uk-UA"/>
        </w:rPr>
        <w:lastRenderedPageBreak/>
        <w:t>У молодшому шкільному віці, за показниками фізичного розвитку (зріст, вага, ЖЄЛ), хлопчики і дівчатка суттєвих розбіжностей не мають, але, якщо порівняти їх за функціональними показниками (вентиляція легень, максимальне споживання кисню за хвилину роботи, кисневий пульс), то необхідно відмітити, що функціональні можливості дівчаток, починаючи вже з перших класів, значно нижчі, ніж у хлопчиків цього віку. Ці відмінності свідчать про те, що функціональні можливості їх дихальної та серцево-судинної систем значно нижчі, ніж у хлопчиків [</w:t>
      </w:r>
      <w:fldSimple w:instr=" REF _Ref452294653 \r \h  \* MERGEFORMAT ">
        <w:r w:rsidR="00F557DF" w:rsidRPr="00881D5E">
          <w:rPr>
            <w:lang w:val="uk-UA"/>
          </w:rPr>
          <w:t>57</w:t>
        </w:r>
      </w:fldSimple>
      <w:r w:rsidRPr="00881D5E">
        <w:rPr>
          <w:lang w:val="uk-UA"/>
        </w:rPr>
        <w:t>].</w:t>
      </w:r>
    </w:p>
    <w:p w:rsidR="001B58E5" w:rsidRPr="00881D5E" w:rsidRDefault="001B58E5" w:rsidP="001B58E5">
      <w:pPr>
        <w:tabs>
          <w:tab w:val="left" w:pos="142"/>
        </w:tabs>
        <w:rPr>
          <w:lang w:val="uk-UA"/>
        </w:rPr>
      </w:pPr>
      <w:r w:rsidRPr="00881D5E">
        <w:rPr>
          <w:lang w:val="uk-UA"/>
        </w:rPr>
        <w:t>При заняттях фізичними вправами з дітьми цього віку слід пам’ятати, що їх необхідно обмежувати у значних м’язових напруженнях, пов’язаних із тривалим збереженням тієї чи іншої нерухомої пози, перенесенням важких предметів. Разом з тим, тривале обмеження необхідної рухової активності приводить до атрофії м’язів, порушення постави і функцій внутрішніх органів, зниження психічної і фізичної працездатності, виникнення хронічних захворювань серцево-судинної систем та обміну речовин.</w:t>
      </w:r>
    </w:p>
    <w:p w:rsidR="001B58E5" w:rsidRPr="00881D5E" w:rsidRDefault="001B58E5" w:rsidP="001B58E5">
      <w:pPr>
        <w:tabs>
          <w:tab w:val="left" w:pos="142"/>
        </w:tabs>
        <w:rPr>
          <w:lang w:val="uk-UA"/>
        </w:rPr>
      </w:pPr>
      <w:r w:rsidRPr="00881D5E">
        <w:rPr>
          <w:lang w:val="uk-UA"/>
        </w:rPr>
        <w:t>Кожен період життя людини характеризується тими чи іншими змінами в організмі, які підпорядковані не лише біологічним законам, а й зазнають значного впливу з боку умов навколишнього середовища. Протягом кожного вікового періоду життя людини відбуваються певні зміни антропометричних і морфологічних ознак. Перехід від одного до іншого періоду життя відбувається нерівномірно [</w:t>
      </w:r>
      <w:fldSimple w:instr=" REF _Ref452294666 \r \h  \* MERGEFORMAT ">
        <w:r w:rsidR="00F557DF" w:rsidRPr="00881D5E">
          <w:rPr>
            <w:lang w:val="uk-UA"/>
          </w:rPr>
          <w:t>36</w:t>
        </w:r>
      </w:fldSimple>
      <w:r w:rsidRPr="00881D5E">
        <w:rPr>
          <w:lang w:val="uk-UA"/>
        </w:rPr>
        <w:t>].</w:t>
      </w:r>
    </w:p>
    <w:p w:rsidR="001B58E5" w:rsidRPr="00881D5E" w:rsidRDefault="001B58E5" w:rsidP="001B58E5">
      <w:pPr>
        <w:tabs>
          <w:tab w:val="left" w:pos="142"/>
        </w:tabs>
        <w:rPr>
          <w:lang w:val="uk-UA"/>
        </w:rPr>
      </w:pPr>
      <w:r w:rsidRPr="00881D5E">
        <w:rPr>
          <w:lang w:val="uk-UA"/>
        </w:rPr>
        <w:t>У науковій літературі наведено ряд даних про межі періоду молодшого шкільного віку відповідно до педагогічної мети фізичного виховання. До молодшого шкільного віку належать діти від 6 до 10 років. Проте в роботах деяких авторів молодший шкільний вік зазначено 6-11 років</w:t>
      </w:r>
      <w:r w:rsidRPr="00881D5E">
        <w:t>.</w:t>
      </w:r>
      <w:r w:rsidRPr="00881D5E">
        <w:rPr>
          <w:lang w:val="uk-UA"/>
        </w:rPr>
        <w:t xml:space="preserve"> Критеріями таких періодизацій виступає комплекс ознак, який включає розміри тіла і органів, терміни остенації скелету, кількість наявних постійних зубів, ступінь розвитку залоз внутрішньої секреції, рівень розвитку рухових якостей та ін. В нашому досліджені молодший шкільний вік </w:t>
      </w:r>
      <w:r w:rsidRPr="00881D5E">
        <w:rPr>
          <w:szCs w:val="28"/>
          <w:lang w:val="uk-UA"/>
        </w:rPr>
        <w:t>–</w:t>
      </w:r>
      <w:r w:rsidRPr="00881D5E">
        <w:rPr>
          <w:lang w:val="uk-UA"/>
        </w:rPr>
        <w:t xml:space="preserve"> це 6-10 років, який </w:t>
      </w:r>
      <w:r w:rsidRPr="00881D5E">
        <w:rPr>
          <w:lang w:val="uk-UA"/>
        </w:rPr>
        <w:lastRenderedPageBreak/>
        <w:t>характеризується рівномірністю процесів росту і розвитку. Зазначені терміни даного періоду вказані і використовуються в практичній педагогіці і гігієні.</w:t>
      </w:r>
    </w:p>
    <w:p w:rsidR="001B58E5" w:rsidRPr="00881D5E" w:rsidRDefault="001B58E5" w:rsidP="001B58E5">
      <w:pPr>
        <w:tabs>
          <w:tab w:val="left" w:pos="142"/>
        </w:tabs>
        <w:rPr>
          <w:lang w:val="uk-UA"/>
        </w:rPr>
      </w:pPr>
      <w:r w:rsidRPr="00881D5E">
        <w:rPr>
          <w:lang w:val="uk-UA"/>
        </w:rPr>
        <w:t>Саме в молодшому шкільному віці інтенсивно розвиваються різні задатки, формуються моральні якості, виробляються риси характеру, закладається і зміцнюється фундамент здоров'я і розвитку фізичних якостей, необхідних для ефективної участі в різних формах рухової активності, що, у свою чергу, створює умови для активного та спрямованого формування і розвитку психічних функцій та інтелектуальних задатків дитини.</w:t>
      </w:r>
    </w:p>
    <w:p w:rsidR="001B58E5" w:rsidRPr="00881D5E" w:rsidRDefault="001B58E5" w:rsidP="001B58E5">
      <w:pPr>
        <w:tabs>
          <w:tab w:val="left" w:pos="142"/>
        </w:tabs>
        <w:rPr>
          <w:lang w:val="uk-UA"/>
        </w:rPr>
      </w:pPr>
      <w:r w:rsidRPr="00881D5E">
        <w:rPr>
          <w:lang w:val="uk-UA"/>
        </w:rPr>
        <w:t>Формування особистості дитини йде в умовах єдності свідомості і діяльності. На початкових етапах людської історії діяльність була подана, насамперед, у різних формах рухової активності, практична реалізація якої істотно залежала (та й тепер залежить) від стану і розвитку фізичних якостей людини. Тому рухова активність у цей період життя виконує унікальну роль комплексного розвитку всіх аспектів цілісної особистості дитини (психологічного, інтелектуального, естетичного, морального), поступово підготовлюючи її до умов соціальних відносин, що ускладнюються</w:t>
      </w:r>
      <w:r w:rsidR="00EB78F9" w:rsidRPr="00881D5E">
        <w:rPr>
          <w:lang w:val="uk-UA"/>
        </w:rPr>
        <w:t xml:space="preserve">           </w:t>
      </w:r>
      <w:r w:rsidRPr="00881D5E">
        <w:rPr>
          <w:lang w:val="uk-UA"/>
        </w:rPr>
        <w:t xml:space="preserve"> [</w:t>
      </w:r>
      <w:fldSimple w:instr=" REF _Ref452294487 \r \h  \* MERGEFORMAT ">
        <w:r w:rsidR="00F557DF" w:rsidRPr="00881D5E">
          <w:rPr>
            <w:lang w:val="uk-UA"/>
          </w:rPr>
          <w:t>78</w:t>
        </w:r>
      </w:fldSimple>
      <w:r w:rsidRPr="00881D5E">
        <w:rPr>
          <w:lang w:val="uk-UA"/>
        </w:rPr>
        <w:t xml:space="preserve">, </w:t>
      </w:r>
      <w:fldSimple w:instr=" REF _Ref452295753 \r \h  \* MERGEFORMAT ">
        <w:r w:rsidR="00F557DF" w:rsidRPr="00881D5E">
          <w:rPr>
            <w:lang w:val="uk-UA"/>
          </w:rPr>
          <w:t>80</w:t>
        </w:r>
      </w:fldSimple>
      <w:r w:rsidRPr="00881D5E">
        <w:rPr>
          <w:lang w:val="uk-UA"/>
        </w:rPr>
        <w:t xml:space="preserve">, </w:t>
      </w:r>
      <w:fldSimple w:instr=" REF _Ref452295769 \r \h  \* MERGEFORMAT ">
        <w:r w:rsidR="00F557DF" w:rsidRPr="00881D5E">
          <w:rPr>
            <w:lang w:val="uk-UA"/>
          </w:rPr>
          <w:t>89</w:t>
        </w:r>
      </w:fldSimple>
      <w:r w:rsidRPr="00881D5E">
        <w:rPr>
          <w:lang w:val="uk-UA"/>
        </w:rPr>
        <w:t>].</w:t>
      </w:r>
    </w:p>
    <w:p w:rsidR="001B58E5" w:rsidRPr="00881D5E" w:rsidRDefault="001B58E5" w:rsidP="001B58E5">
      <w:pPr>
        <w:tabs>
          <w:tab w:val="left" w:pos="142"/>
        </w:tabs>
      </w:pPr>
      <w:r w:rsidRPr="00881D5E">
        <w:rPr>
          <w:lang w:val="uk-UA"/>
        </w:rPr>
        <w:t>Продовжується розвиток і вдосконалювання рухів дитини; вона опановує все складніші рухові акти. У цьому віці діти легко виконують рухи за участю великих м’язових груп та з великою амплітудою і зазнають труднощів при виконанні точних і дрібних (із малою амплітудою) рухів. Саме в період 6-10 років життя закладаються основи культури рухів; успішно освоюються нові, раніше невідомі вправи і дії, фізкультурні знання. Здібності дітей до освоєння техніки рухів настільки великі, що багато нових рухових умінь освоюються без спеціального інструктажу [</w:t>
      </w:r>
      <w:fldSimple w:instr=" REF _Ref452295811 \r \h  \* MERGEFORMAT ">
        <w:r w:rsidR="00F557DF" w:rsidRPr="00881D5E">
          <w:rPr>
            <w:lang w:val="uk-UA"/>
          </w:rPr>
          <w:t>20</w:t>
        </w:r>
      </w:fldSimple>
      <w:r w:rsidRPr="00881D5E">
        <w:t xml:space="preserve">, </w:t>
      </w:r>
      <w:fldSimple w:instr=" REF _Ref452295793 \r \h  \* MERGEFORMAT ">
        <w:r w:rsidR="00F557DF" w:rsidRPr="00881D5E">
          <w:rPr>
            <w:lang w:val="uk-UA"/>
          </w:rPr>
          <w:t>51</w:t>
        </w:r>
      </w:fldSimple>
      <w:r w:rsidRPr="00881D5E">
        <w:t>].</w:t>
      </w:r>
    </w:p>
    <w:p w:rsidR="001B58E5" w:rsidRPr="00881D5E" w:rsidRDefault="001B58E5" w:rsidP="001B58E5">
      <w:pPr>
        <w:tabs>
          <w:tab w:val="left" w:pos="142"/>
        </w:tabs>
        <w:rPr>
          <w:lang w:val="uk-UA"/>
        </w:rPr>
      </w:pPr>
      <w:r w:rsidRPr="00881D5E">
        <w:rPr>
          <w:lang w:val="uk-UA"/>
        </w:rPr>
        <w:t xml:space="preserve">Відбувається зміна режиму життя, пов’язана з початком навчання в школі. Навчальна праця молодшого школяра характеризується такими особливостями: зміною форми проведення занять у порівнянні з дошкільними закладами; різким збільшенням загальної тривалості занять; </w:t>
      </w:r>
      <w:r w:rsidRPr="00881D5E">
        <w:rPr>
          <w:lang w:val="uk-UA"/>
        </w:rPr>
        <w:lastRenderedPageBreak/>
        <w:t>“робочою” позою учня, оскільки переважає сидяче положення і різке збільшення малорухливості; інтелектуальною спрямованістю.</w:t>
      </w:r>
    </w:p>
    <w:p w:rsidR="001B58E5" w:rsidRPr="00881D5E" w:rsidRDefault="001B58E5" w:rsidP="001B58E5">
      <w:pPr>
        <w:tabs>
          <w:tab w:val="left" w:pos="142"/>
        </w:tabs>
        <w:rPr>
          <w:lang w:val="uk-UA"/>
        </w:rPr>
      </w:pPr>
      <w:r w:rsidRPr="00881D5E">
        <w:rPr>
          <w:lang w:val="uk-UA"/>
        </w:rPr>
        <w:t>Докорінно змінюється весь уже сформований уклад життя дитини. Від неї вимагаються величезні зусилля для того, щоб адаптуватися до нового життєвого порядку. Практичний досвід і спеціальні дослідження показують, що високі фізичні або розумові навантаження в цьому віці порушують нормальну збудливість нервової системи, ведуть до усіляких зривів у вищій нервовій діяльності дітей [</w:t>
      </w:r>
      <w:fldSimple w:instr=" REF _Ref452295832 \r \h  \* MERGEFORMAT ">
        <w:r w:rsidR="00F557DF" w:rsidRPr="00881D5E">
          <w:rPr>
            <w:lang w:val="uk-UA"/>
          </w:rPr>
          <w:t>53</w:t>
        </w:r>
      </w:fldSimple>
      <w:r w:rsidRPr="00881D5E">
        <w:rPr>
          <w:lang w:val="uk-UA"/>
        </w:rPr>
        <w:t>].</w:t>
      </w:r>
    </w:p>
    <w:p w:rsidR="001B58E5" w:rsidRPr="00881D5E" w:rsidRDefault="001B58E5" w:rsidP="001B58E5">
      <w:pPr>
        <w:tabs>
          <w:tab w:val="left" w:pos="142"/>
        </w:tabs>
        <w:rPr>
          <w:lang w:val="uk-UA"/>
        </w:rPr>
      </w:pPr>
      <w:r w:rsidRPr="00881D5E">
        <w:rPr>
          <w:lang w:val="uk-UA"/>
        </w:rPr>
        <w:t>У віці 6-10 років починають формуватися інтереси і нахили до визначених видів фізичної активності, виявляється специфіка індивідуальних моторних проявів, здібність до тих або інших видів спорту. А це створює умови для успішної фізкультурно-спортивної орієнтації школярів та визначення для кожного з них оптимального шляху фізичного вдосконалення.</w:t>
      </w:r>
    </w:p>
    <w:p w:rsidR="001B58E5" w:rsidRPr="00881D5E" w:rsidRDefault="001B58E5" w:rsidP="001B58E5">
      <w:pPr>
        <w:tabs>
          <w:tab w:val="left" w:pos="142"/>
        </w:tabs>
        <w:rPr>
          <w:lang w:val="uk-UA"/>
        </w:rPr>
      </w:pPr>
      <w:r w:rsidRPr="00881D5E">
        <w:rPr>
          <w:lang w:val="uk-UA"/>
        </w:rPr>
        <w:t>Найбільш істотним моментом у фізичному вихованні дитини цього періоду життя є формування особистісного відношення дитини до фізичного тренування, виховання активної позиції у ставленні</w:t>
      </w:r>
      <w:r w:rsidRPr="00881D5E">
        <w:rPr>
          <w:smallCaps/>
          <w:lang w:val="uk-UA"/>
        </w:rPr>
        <w:t xml:space="preserve"> </w:t>
      </w:r>
      <w:r w:rsidRPr="00881D5E">
        <w:rPr>
          <w:lang w:val="uk-UA"/>
        </w:rPr>
        <w:t>до свого здоров'я, міцності тіла і загартування.</w:t>
      </w:r>
    </w:p>
    <w:p w:rsidR="001B58E5" w:rsidRPr="00881D5E" w:rsidRDefault="001B58E5" w:rsidP="001B58E5">
      <w:pPr>
        <w:tabs>
          <w:tab w:val="left" w:pos="142"/>
        </w:tabs>
        <w:rPr>
          <w:lang w:val="uk-UA"/>
        </w:rPr>
      </w:pPr>
      <w:r w:rsidRPr="00881D5E">
        <w:rPr>
          <w:lang w:val="uk-UA"/>
        </w:rPr>
        <w:t>Основні закономірності росту й розвитку дітей і підлітків, стан їхнього здоров’я і особливості рухової підготовленості визначають вибір педагогічних прийомів впливу на організм учня залежно від конкретних завдань навчально-виховного процесу [</w:t>
      </w:r>
      <w:fldSimple w:instr=" REF _Ref452295903 \r \h  \* MERGEFORMAT ">
        <w:r w:rsidR="00F557DF" w:rsidRPr="00881D5E">
          <w:rPr>
            <w:lang w:val="uk-UA"/>
          </w:rPr>
          <w:t>4</w:t>
        </w:r>
      </w:fldSimple>
      <w:r w:rsidRPr="00881D5E">
        <w:rPr>
          <w:lang w:val="uk-UA"/>
        </w:rPr>
        <w:t xml:space="preserve">, </w:t>
      </w:r>
      <w:fldSimple w:instr=" REF _Ref452295889 \r \h  \* MERGEFORMAT ">
        <w:r w:rsidR="00F557DF" w:rsidRPr="00881D5E">
          <w:rPr>
            <w:lang w:val="uk-UA"/>
          </w:rPr>
          <w:t>10</w:t>
        </w:r>
      </w:fldSimple>
      <w:r w:rsidRPr="00881D5E">
        <w:rPr>
          <w:lang w:val="uk-UA"/>
        </w:rPr>
        <w:t xml:space="preserve">, </w:t>
      </w:r>
      <w:fldSimple w:instr=" REF _Ref452295876 \r \h  \* MERGEFORMAT ">
        <w:r w:rsidR="00F557DF" w:rsidRPr="00881D5E">
          <w:rPr>
            <w:lang w:val="uk-UA"/>
          </w:rPr>
          <w:t>33</w:t>
        </w:r>
      </w:fldSimple>
      <w:r w:rsidRPr="00881D5E">
        <w:rPr>
          <w:lang w:val="uk-UA"/>
        </w:rPr>
        <w:t xml:space="preserve">, </w:t>
      </w:r>
      <w:fldSimple w:instr=" REF _Ref452295855 \r \h  \* MERGEFORMAT ">
        <w:r w:rsidR="00F557DF" w:rsidRPr="00881D5E">
          <w:rPr>
            <w:lang w:val="uk-UA"/>
          </w:rPr>
          <w:t>56</w:t>
        </w:r>
      </w:fldSimple>
      <w:r w:rsidRPr="00881D5E">
        <w:rPr>
          <w:lang w:val="uk-UA"/>
        </w:rPr>
        <w:t>].</w:t>
      </w:r>
    </w:p>
    <w:p w:rsidR="001B58E5" w:rsidRPr="00881D5E" w:rsidRDefault="001B58E5" w:rsidP="001B58E5">
      <w:pPr>
        <w:tabs>
          <w:tab w:val="left" w:pos="142"/>
        </w:tabs>
        <w:rPr>
          <w:lang w:val="uk-UA"/>
        </w:rPr>
      </w:pPr>
      <w:r w:rsidRPr="00881D5E">
        <w:rPr>
          <w:lang w:val="uk-UA"/>
        </w:rPr>
        <w:t>Важливим у реалізації системи фізичного виховання дітей є знання їх особистісних якостей, фізичного і психічного здоров’я, стійкості нервової системи до різних видів подразнень, витривалості, інтересів і можливостей. Враховуючи анатомо-фізіологічні особливості дитини, можна в потрібному напрямку впливати на її розвиток. Нормальний розумовий та фізичний розвиток дитини можливий за умови забезпечення оптимального рухового режиму [</w:t>
      </w:r>
      <w:fldSimple w:instr=" REF _Ref452295953 \r \h  \* MERGEFORMAT ">
        <w:r w:rsidR="00F557DF" w:rsidRPr="00881D5E">
          <w:t>38</w:t>
        </w:r>
      </w:fldSimple>
      <w:r w:rsidRPr="00881D5E">
        <w:t xml:space="preserve">, </w:t>
      </w:r>
      <w:fldSimple w:instr=" REF _Ref452295963 \r \h  \* MERGEFORMAT ">
        <w:r w:rsidR="00F557DF" w:rsidRPr="00881D5E">
          <w:t>45</w:t>
        </w:r>
      </w:fldSimple>
      <w:r w:rsidRPr="00881D5E">
        <w:t xml:space="preserve">, </w:t>
      </w:r>
      <w:fldSimple w:instr=" REF _Ref452295793 \r \h  \* MERGEFORMAT ">
        <w:r w:rsidR="00F557DF" w:rsidRPr="00881D5E">
          <w:t>51</w:t>
        </w:r>
      </w:fldSimple>
      <w:r w:rsidRPr="00881D5E">
        <w:rPr>
          <w:lang w:val="uk-UA"/>
        </w:rPr>
        <w:t>].</w:t>
      </w:r>
    </w:p>
    <w:p w:rsidR="001B58E5" w:rsidRPr="00881D5E" w:rsidRDefault="001B58E5" w:rsidP="001B58E5">
      <w:pPr>
        <w:tabs>
          <w:tab w:val="left" w:pos="142"/>
        </w:tabs>
        <w:rPr>
          <w:lang w:val="uk-UA"/>
        </w:rPr>
      </w:pPr>
      <w:r w:rsidRPr="00881D5E">
        <w:rPr>
          <w:lang w:val="uk-UA"/>
        </w:rPr>
        <w:lastRenderedPageBreak/>
        <w:t>Фізичні вправи на уроках фізичної культури в загальноосвітній школі треба розглядати як засіб для розвитку в учнів уміння керувати своїми рухами, як засіб для розвитку рухових якостей, як засіб для вироблення у школярів сміливості, рішучості, рухової вправності й підготовки до трудової діяльності. Це особливо важливо для учнів молодших класів, тому що необхідність активного рухового режиму у дітей раннього віку обумовлена анатомо-фізіологічними, психологічними й соціальними закономірностями. Саме для цього віку характерні інтенсивний ріст і становлення основних органів і функцій організму</w:t>
      </w:r>
    </w:p>
    <w:p w:rsidR="005329D2" w:rsidRPr="00881D5E" w:rsidRDefault="005329D2" w:rsidP="001B58E5">
      <w:pPr>
        <w:tabs>
          <w:tab w:val="left" w:pos="142"/>
        </w:tabs>
        <w:rPr>
          <w:lang w:val="uk-UA"/>
        </w:rPr>
      </w:pPr>
    </w:p>
    <w:p w:rsidR="000D3455" w:rsidRPr="00881D5E" w:rsidRDefault="000D3455" w:rsidP="007C47EC">
      <w:pPr>
        <w:pStyle w:val="2"/>
        <w:rPr>
          <w:lang w:val="uk-UA"/>
        </w:rPr>
      </w:pPr>
      <w:bookmarkStart w:id="7" w:name="_Toc87631811"/>
      <w:r w:rsidRPr="00881D5E">
        <w:rPr>
          <w:lang w:val="uk-UA"/>
        </w:rPr>
        <w:t xml:space="preserve">1.2 </w:t>
      </w:r>
      <w:r w:rsidRPr="00881D5E">
        <w:t xml:space="preserve">Рівень </w:t>
      </w:r>
      <w:r w:rsidRPr="00881D5E">
        <w:rPr>
          <w:lang w:val="uk-UA"/>
        </w:rPr>
        <w:t>адаптаційних</w:t>
      </w:r>
      <w:r w:rsidRPr="00881D5E">
        <w:t xml:space="preserve"> можливостей дітей молодшого шкільного віку</w:t>
      </w:r>
      <w:bookmarkEnd w:id="7"/>
      <w:r w:rsidRPr="00881D5E">
        <w:t xml:space="preserve"> </w:t>
      </w:r>
    </w:p>
    <w:p w:rsidR="005329D2" w:rsidRPr="00881D5E" w:rsidRDefault="005329D2" w:rsidP="005329D2">
      <w:pPr>
        <w:rPr>
          <w:lang w:val="uk-UA"/>
        </w:rPr>
      </w:pPr>
    </w:p>
    <w:p w:rsidR="006634A5" w:rsidRPr="00881D5E" w:rsidRDefault="006634A5" w:rsidP="00AE1E8E">
      <w:r w:rsidRPr="00881D5E">
        <w:rPr>
          <w:lang w:val="uk-UA"/>
        </w:rPr>
        <w:t xml:space="preserve">Інтенсивний розвиток суспільства і проблема адаптації людини до постійних змін навколишнього середовища обумовлює актуальну потребу у концептуальному осмисленні феномену адаптації та науковому обґрунтуванні поняття </w:t>
      </w:r>
      <w:r w:rsidR="00C91733" w:rsidRPr="00881D5E">
        <w:rPr>
          <w:lang w:val="uk-UA"/>
        </w:rPr>
        <w:t>«</w:t>
      </w:r>
      <w:r w:rsidRPr="00881D5E">
        <w:rPr>
          <w:lang w:val="uk-UA"/>
        </w:rPr>
        <w:t>адаптація</w:t>
      </w:r>
      <w:r w:rsidR="00C91733" w:rsidRPr="00881D5E">
        <w:rPr>
          <w:lang w:val="uk-UA"/>
        </w:rPr>
        <w:t>»</w:t>
      </w:r>
      <w:r w:rsidRPr="00881D5E">
        <w:rPr>
          <w:lang w:val="uk-UA"/>
        </w:rPr>
        <w:t xml:space="preserve">. Недостатня адаптованість учнів до навчального процесу, до колективу, переважання сили стресорів над наявними адаптаційними можливостями призводить як до зниження ефективності навчання, так і до виникнення різноманітних нервово-психічних захворювань. </w:t>
      </w:r>
    </w:p>
    <w:p w:rsidR="00AE1E8E" w:rsidRPr="00881D5E" w:rsidRDefault="006634A5" w:rsidP="006634A5">
      <w:r w:rsidRPr="00881D5E">
        <w:t xml:space="preserve">Системний підхід як методологія подолання складнощів у вивченні природних явищ і процесів уперше був сформульований в 1912 році як </w:t>
      </w:r>
      <w:r w:rsidR="00C91733" w:rsidRPr="00881D5E">
        <w:t>«</w:t>
      </w:r>
      <w:r w:rsidRPr="00881D5E">
        <w:t>загально організаційна наука</w:t>
      </w:r>
      <w:r w:rsidR="00C91733" w:rsidRPr="00881D5E">
        <w:t>»</w:t>
      </w:r>
      <w:r w:rsidRPr="00881D5E">
        <w:t>. З погляду Берталанфі [</w:t>
      </w:r>
      <w:fldSimple w:instr=" REF _Ref476569702 \r \h  \* MERGEFORMAT ">
        <w:r w:rsidR="00F557DF" w:rsidRPr="00881D5E">
          <w:t>13</w:t>
        </w:r>
      </w:fldSimple>
      <w:r w:rsidRPr="00881D5E">
        <w:t>] система</w:t>
      </w:r>
      <w:r w:rsidR="001D507C" w:rsidRPr="00881D5E">
        <w:t xml:space="preserve">  − </w:t>
      </w:r>
      <w:r w:rsidRPr="00881D5E">
        <w:t>це сукупність безлічі взаємодіючих елементів, об'єднаних у ціле виконанням функції, яку кожен елемент поза цілим не виконує.</w:t>
      </w:r>
      <w:r w:rsidR="00AE1E8E" w:rsidRPr="00881D5E">
        <w:t xml:space="preserve"> </w:t>
      </w:r>
      <w:r w:rsidRPr="00881D5E">
        <w:t xml:space="preserve">Значним є внесок у розвиток системних поглядів гештальтпсихології, що збагатила науку такими поняттями як </w:t>
      </w:r>
      <w:r w:rsidR="00C91733" w:rsidRPr="00881D5E">
        <w:t>«</w:t>
      </w:r>
      <w:r w:rsidRPr="00881D5E">
        <w:t>цілісність</w:t>
      </w:r>
      <w:r w:rsidR="00C91733" w:rsidRPr="00881D5E">
        <w:t>»</w:t>
      </w:r>
      <w:r w:rsidRPr="00881D5E">
        <w:t xml:space="preserve">, </w:t>
      </w:r>
      <w:r w:rsidR="00C91733" w:rsidRPr="00881D5E">
        <w:t>«</w:t>
      </w:r>
      <w:r w:rsidRPr="00881D5E">
        <w:t>структура</w:t>
      </w:r>
      <w:r w:rsidR="00C91733" w:rsidRPr="00881D5E">
        <w:t>»</w:t>
      </w:r>
      <w:r w:rsidRPr="00881D5E">
        <w:t xml:space="preserve">, </w:t>
      </w:r>
      <w:r w:rsidR="00C91733" w:rsidRPr="00881D5E">
        <w:t>«</w:t>
      </w:r>
      <w:r w:rsidRPr="00881D5E">
        <w:t>форма</w:t>
      </w:r>
      <w:r w:rsidR="00C91733" w:rsidRPr="00881D5E">
        <w:t>»</w:t>
      </w:r>
      <w:r w:rsidRPr="00881D5E">
        <w:t xml:space="preserve">, </w:t>
      </w:r>
      <w:r w:rsidR="00C91733" w:rsidRPr="00881D5E">
        <w:t>«</w:t>
      </w:r>
      <w:r w:rsidRPr="00881D5E">
        <w:t>поле</w:t>
      </w:r>
      <w:r w:rsidR="00C91733" w:rsidRPr="00881D5E">
        <w:t>»</w:t>
      </w:r>
      <w:r w:rsidRPr="00881D5E">
        <w:t xml:space="preserve"> та ін.</w:t>
      </w:r>
      <w:r w:rsidR="00AE1E8E" w:rsidRPr="00881D5E">
        <w:t xml:space="preserve"> </w:t>
      </w:r>
      <w:r w:rsidRPr="00881D5E">
        <w:t xml:space="preserve">Істотно вплинули на розвиток системного підходу принципи Ж. Паже який вважав, що, зрозуміти явище можна тільки вивчивши умови його виникнення і закони розвитку, а весь процес розвитку трактував як </w:t>
      </w:r>
      <w:r w:rsidR="00C91733" w:rsidRPr="00881D5E">
        <w:t>«</w:t>
      </w:r>
      <w:r w:rsidRPr="00881D5E">
        <w:t xml:space="preserve">філіціацію структур: </w:t>
      </w:r>
      <w:r w:rsidRPr="00881D5E">
        <w:lastRenderedPageBreak/>
        <w:t>уже тільки біологічна взаємодія організму із середовищем виступає для нього як система, що описується в поняттях обміну, адаптації, рівноваги, причому спосіб життя цієї системи виражається через дію, тобто вона є принципово динамічною</w:t>
      </w:r>
      <w:r w:rsidR="00C91733" w:rsidRPr="00881D5E">
        <w:t>»</w:t>
      </w:r>
      <w:r w:rsidRPr="00881D5E">
        <w:t xml:space="preserve"> [</w:t>
      </w:r>
      <w:fldSimple w:instr=" REF _Ref476569724 \r \h  \* MERGEFORMAT ">
        <w:r w:rsidR="00F557DF" w:rsidRPr="00881D5E">
          <w:t>79</w:t>
        </w:r>
      </w:fldSimple>
      <w:r w:rsidRPr="00881D5E">
        <w:t>].</w:t>
      </w:r>
    </w:p>
    <w:p w:rsidR="00AE1E8E" w:rsidRPr="00881D5E" w:rsidRDefault="006634A5" w:rsidP="006634A5">
      <w:pPr>
        <w:rPr>
          <w:lang w:val="uk-UA"/>
        </w:rPr>
      </w:pPr>
      <w:r w:rsidRPr="00881D5E">
        <w:t>Системний підхід до вивчення живих організмів, здатних адаптуватися до зовнішніх умов і самовдосконалюватися, розвивався лише як принцип теоретичної фізіології. Найвідоміші дослідники фізіології – І.М. Сєченов, І.П. Павлов, П.К. Анохін, В.В. Парін та ін. відстоювали принцип єдності, системності організму в його тісному зв'язку з навколишнім середовищем. Згідно з теорією функціональних систем (П.К. Анохін) [</w:t>
      </w:r>
      <w:fldSimple w:instr=" REF _Ref476569742 \r \h  \* MERGEFORMAT ">
        <w:r w:rsidR="00F557DF" w:rsidRPr="00881D5E">
          <w:t>3</w:t>
        </w:r>
      </w:fldSimple>
      <w:r w:rsidRPr="00881D5E">
        <w:t>] , відповідна потреба організму вибірково поєднує центрально</w:t>
      </w:r>
      <w:r w:rsidR="001D507C" w:rsidRPr="00881D5E">
        <w:t xml:space="preserve">  − </w:t>
      </w:r>
      <w:r w:rsidRPr="00881D5E">
        <w:t>периферичні структури у функціональні системи, діяльність яких спрямована на досягнення корисного для системи й організму в цілому пристосувального результату. Водночас результат у функціональних системах організму є системоутворюючим чинником.</w:t>
      </w:r>
    </w:p>
    <w:p w:rsidR="00AE1E8E" w:rsidRPr="00881D5E" w:rsidRDefault="006634A5" w:rsidP="006634A5">
      <w:r w:rsidRPr="00881D5E">
        <w:t>Отже, беручи початок у фізіології людини, системний підхід розвивався в інших наукових дисциплінах.</w:t>
      </w:r>
    </w:p>
    <w:p w:rsidR="00AE1E8E" w:rsidRPr="00881D5E" w:rsidRDefault="006634A5" w:rsidP="006634A5">
      <w:r w:rsidRPr="00881D5E">
        <w:t xml:space="preserve">Термін </w:t>
      </w:r>
      <w:r w:rsidR="00C91733" w:rsidRPr="00881D5E">
        <w:t>«</w:t>
      </w:r>
      <w:r w:rsidRPr="00881D5E">
        <w:t>системний підхід</w:t>
      </w:r>
      <w:r w:rsidR="00C91733" w:rsidRPr="00881D5E">
        <w:t>»</w:t>
      </w:r>
      <w:r w:rsidRPr="00881D5E">
        <w:t xml:space="preserve"> охоплює групу методів, за допомогою яких реальний об'єкт описується як сукупніст</w:t>
      </w:r>
      <w:r w:rsidR="00567CD3" w:rsidRPr="00881D5E">
        <w:t>ь компонентів, що взаємодіють</w:t>
      </w:r>
      <w:r w:rsidR="00567CD3" w:rsidRPr="00881D5E">
        <w:rPr>
          <w:lang w:val="uk-UA"/>
        </w:rPr>
        <w:t xml:space="preserve"> </w:t>
      </w:r>
      <w:r w:rsidRPr="00881D5E">
        <w:t>[</w:t>
      </w:r>
      <w:fldSimple w:instr=" REF _Ref476569774 \r \h  \* MERGEFORMAT ">
        <w:r w:rsidR="00F557DF" w:rsidRPr="00881D5E">
          <w:t>55</w:t>
        </w:r>
      </w:fldSimple>
      <w:r w:rsidRPr="00881D5E">
        <w:t>]</w:t>
      </w:r>
      <w:r w:rsidR="00567CD3" w:rsidRPr="00881D5E">
        <w:rPr>
          <w:lang w:val="uk-UA"/>
        </w:rPr>
        <w:t>.</w:t>
      </w:r>
      <w:r w:rsidR="00AE1E8E" w:rsidRPr="00881D5E">
        <w:t xml:space="preserve"> </w:t>
      </w:r>
      <w:r w:rsidRPr="00881D5E">
        <w:t>Загальними завданнями системних досліджень є аналіз і синтез систем. У процесі аналізу система виокремлюється із середовища, визначаються її склад, структура, функції, інтегральні характеристики, а також системоутворюючі чинники і взаємозв'язки із середовищем. У процесі синтезу створюється модель реальної системи, підвищується рівень абстрактного опису системи, визначається повнота її складу і структур, базиси опису, закономірності динаміки і поведінки. Системний підхід застосовується до безлічі об'єктів, дослідження окремих об'єктів та їхніх компонентів, а також властивостей або інтегральних характеристик об'єктів</w:t>
      </w:r>
      <w:r w:rsidR="00A56913" w:rsidRPr="00881D5E">
        <w:t xml:space="preserve"> [</w:t>
      </w:r>
      <w:fldSimple w:instr=" REF _Ref476569789 \r \h  \* MERGEFORMAT ">
        <w:r w:rsidR="00F557DF" w:rsidRPr="00881D5E">
          <w:t>26</w:t>
        </w:r>
      </w:fldSimple>
      <w:r w:rsidRPr="00881D5E">
        <w:t>]</w:t>
      </w:r>
      <w:r w:rsidR="00A56913" w:rsidRPr="00881D5E">
        <w:t>.</w:t>
      </w:r>
    </w:p>
    <w:p w:rsidR="00AE1E8E" w:rsidRPr="00881D5E" w:rsidRDefault="006634A5" w:rsidP="006634A5">
      <w:r w:rsidRPr="00881D5E">
        <w:lastRenderedPageBreak/>
        <w:t>Реалії сучасного життя такі, що людина із самого раннього дитинства стикається з екстремальними для неї умовами середовища. У зв'язку з цим одним з важливих завдань сучасної науки є дослідження закономірностей розвитку адаптаційних можливостей людини, що дасть змогу розробити інструментарій для плідної роботи щодо розвитку адаптивних можливостей і підвищення резистентності дитини до впливу несприятливих чинників.</w:t>
      </w:r>
    </w:p>
    <w:p w:rsidR="00AE1E8E" w:rsidRPr="00881D5E" w:rsidRDefault="006634A5" w:rsidP="006634A5">
      <w:r w:rsidRPr="00881D5E">
        <w:t>Перші уявлення про адаптацію відображені у працях К. Бернара. Відповідно до концепції</w:t>
      </w:r>
      <w:r w:rsidR="00AE1E8E" w:rsidRPr="00881D5E">
        <w:t xml:space="preserve"> </w:t>
      </w:r>
      <w:r w:rsidRPr="00881D5E">
        <w:t>гомеостазу, сформульованої ним, усі процеси, що відбуваються в організмі, спрямовані на збереження стану рівноваги у відповідь на негативний вплив середовища.</w:t>
      </w:r>
      <w:r w:rsidR="00AE1E8E" w:rsidRPr="00881D5E">
        <w:t xml:space="preserve"> </w:t>
      </w:r>
    </w:p>
    <w:p w:rsidR="00AE1E8E" w:rsidRPr="00881D5E" w:rsidRDefault="006634A5" w:rsidP="006634A5">
      <w:r w:rsidRPr="00881D5E">
        <w:t>Чинники впливу зовнішнього середовища поділяються на умови середовища, що:</w:t>
      </w:r>
      <w:r w:rsidR="00AE1E8E" w:rsidRPr="00881D5E">
        <w:t xml:space="preserve"> </w:t>
      </w:r>
      <w:r w:rsidRPr="00881D5E">
        <w:t>зберігаються відносно незмінними тривалий час;</w:t>
      </w:r>
      <w:r w:rsidR="00AE1E8E" w:rsidRPr="00881D5E">
        <w:t xml:space="preserve"> </w:t>
      </w:r>
      <w:r w:rsidRPr="00881D5E">
        <w:t>змінюються досить швидко.</w:t>
      </w:r>
    </w:p>
    <w:p w:rsidR="008F3070" w:rsidRPr="00881D5E" w:rsidRDefault="006634A5" w:rsidP="006634A5">
      <w:r w:rsidRPr="00881D5E">
        <w:t>Основні положення концепції К. Бернара розвинулися У. Кенноном, Г.Селье, А.Д. Слонімом й ін. М. Селье ототожнив процес адаптації з поняттям життя [25]. А.Д. Слонім визначив адаптацію як сукупність фізіологічних особливостей, що обумовлюють пристосування організму до постійних умов середовища, або таких умов, що змінюються [</w:t>
      </w:r>
      <w:fldSimple w:instr=" REF _Ref476569805 \r \h  \* MERGEFORMAT ">
        <w:r w:rsidR="00F557DF" w:rsidRPr="00881D5E">
          <w:t>73</w:t>
        </w:r>
      </w:fldSimple>
      <w:r w:rsidRPr="00881D5E">
        <w:t>].</w:t>
      </w:r>
      <w:r w:rsidR="008F3070" w:rsidRPr="00881D5E">
        <w:t xml:space="preserve"> </w:t>
      </w:r>
    </w:p>
    <w:p w:rsidR="008F3070" w:rsidRPr="00881D5E" w:rsidRDefault="006634A5" w:rsidP="006634A5">
      <w:r w:rsidRPr="00881D5E">
        <w:t xml:space="preserve">У деяких напрямках </w:t>
      </w:r>
      <w:r w:rsidR="002C2A5F" w:rsidRPr="00881D5E">
        <w:t>наукових дослыджень</w:t>
      </w:r>
      <w:r w:rsidRPr="00881D5E">
        <w:t xml:space="preserve"> уявлення про те, що кожна система прагне збереження стабільності, було перенесено також на взаємодію людини з зовнішнім середовищем. Це характерно, зокрема, для концепції Ж. Паже.</w:t>
      </w:r>
      <w:r w:rsidR="008F3070" w:rsidRPr="00881D5E">
        <w:t xml:space="preserve"> </w:t>
      </w:r>
      <w:r w:rsidRPr="00881D5E">
        <w:t>Згідно з Ф.З. Меерсоном адаптація</w:t>
      </w:r>
      <w:r w:rsidR="00111C8C" w:rsidRPr="00881D5E">
        <w:t xml:space="preserve"> </w:t>
      </w:r>
      <w:r w:rsidR="001D507C" w:rsidRPr="00881D5E">
        <w:t xml:space="preserve">− </w:t>
      </w:r>
      <w:r w:rsidRPr="00881D5E">
        <w:t>це</w:t>
      </w:r>
      <w:r w:rsidR="001D507C" w:rsidRPr="00881D5E">
        <w:t xml:space="preserve"> </w:t>
      </w:r>
      <w:r w:rsidRPr="00881D5E">
        <w:t xml:space="preserve"> процес пристосування організму до зовнішнього середовища або до змін, що відбуваються в самому організмі [</w:t>
      </w:r>
      <w:fldSimple w:instr=" REF _Ref476569819 \r \h  \* MERGEFORMAT ">
        <w:r w:rsidR="00F557DF" w:rsidRPr="00881D5E">
          <w:t>59</w:t>
        </w:r>
      </w:fldSimple>
      <w:r w:rsidRPr="00881D5E">
        <w:t>]. На його думку, крім генотипічної адаптації, що виробилася у процесі еволюційного розвитку і стала спадковою, існує фенотипічна адаптація, набута протягом індивідуального життя [</w:t>
      </w:r>
      <w:fldSimple w:instr=" REF _Ref476569827 \r \h  \* MERGEFORMAT ">
        <w:r w:rsidR="00F557DF" w:rsidRPr="00881D5E">
          <w:t>60</w:t>
        </w:r>
      </w:fldSimple>
      <w:r w:rsidRPr="00881D5E">
        <w:t>].</w:t>
      </w:r>
    </w:p>
    <w:p w:rsidR="008F3070" w:rsidRPr="00881D5E" w:rsidRDefault="006634A5" w:rsidP="006634A5">
      <w:r w:rsidRPr="00881D5E">
        <w:t xml:space="preserve">А.Б. Георгіївський зі співавторами розрізняють онтогенетичну, пов'язану з індивідуальними змінами організму у відповідь на вплив </w:t>
      </w:r>
      <w:r w:rsidRPr="00881D5E">
        <w:lastRenderedPageBreak/>
        <w:t>середовища, і філогенетичну адаптацію як результат історичного перетворення організмів [10].</w:t>
      </w:r>
    </w:p>
    <w:p w:rsidR="00F91A6F" w:rsidRPr="00881D5E" w:rsidRDefault="006634A5" w:rsidP="006634A5">
      <w:r w:rsidRPr="00881D5E">
        <w:t>Дослідники виділяють три форми адаптації людини до умов середовища, що змінюється: біологічну, психологічну і соціально-психологічну. Біологічна адаптація стосується фізіологічних і біохім</w:t>
      </w:r>
      <w:r w:rsidR="008F3070" w:rsidRPr="00881D5E">
        <w:t>ічних процесів, організму. В.Ю. </w:t>
      </w:r>
      <w:r w:rsidRPr="00881D5E">
        <w:t>Верещагін виділяє медико-біологічний, еволюційно-генетичний й екологічний напрямки дослідження проблем адаптації людини [</w:t>
      </w:r>
      <w:fldSimple w:instr=" REF _Ref476569838 \r \h  \* MERGEFORMAT ">
        <w:r w:rsidR="00F557DF" w:rsidRPr="00881D5E">
          <w:t>19</w:t>
        </w:r>
      </w:fldSimple>
      <w:r w:rsidRPr="00881D5E">
        <w:t>]. Реалізація процесу психічної адаптації забезпечується, за словами Ф.Б. Березіна, складною багаторівневою функціональною системою, на різних рівнях якої регулювання здійснюється переважно психологічними (соціально-психологічними і власне психічними) або фізіологічними механізмами. До загальної системи психічної адаптації, на думку автора, належать три основні рівні або підсистеми: власне психічний, соціально-психологічний і психофізіологічний. Завданням власне психічної адаптації є підтримування психічного гомеостазу і збереження психічного здоров'я, соціально-психологічної</w:t>
      </w:r>
      <w:r w:rsidR="001D507C" w:rsidRPr="00881D5E">
        <w:t xml:space="preserve">  − </w:t>
      </w:r>
      <w:r w:rsidRPr="00881D5E">
        <w:t>організація адекватної мікросоціальної взаємодії, психофізіологічної адаптації</w:t>
      </w:r>
      <w:r w:rsidR="00111C8C" w:rsidRPr="00881D5E">
        <w:t xml:space="preserve"> </w:t>
      </w:r>
      <w:r w:rsidR="001D507C" w:rsidRPr="00881D5E">
        <w:t xml:space="preserve">− </w:t>
      </w:r>
      <w:r w:rsidRPr="00881D5E">
        <w:t>оптимальне формування психофізіологічних співвідношень і збереження фізичного здоров'я</w:t>
      </w:r>
      <w:r w:rsidR="00A56913" w:rsidRPr="00881D5E">
        <w:t xml:space="preserve"> [</w:t>
      </w:r>
      <w:fldSimple w:instr=" REF _Ref476569851 \r \h  \* MERGEFORMAT ">
        <w:r w:rsidR="00F557DF" w:rsidRPr="00881D5E">
          <w:t>11</w:t>
        </w:r>
      </w:fldSimple>
      <w:r w:rsidRPr="00881D5E">
        <w:t>]</w:t>
      </w:r>
      <w:r w:rsidR="00111C8C" w:rsidRPr="00881D5E">
        <w:t>.</w:t>
      </w:r>
    </w:p>
    <w:p w:rsidR="00A40F51" w:rsidRPr="00881D5E" w:rsidRDefault="006634A5" w:rsidP="006634A5">
      <w:r w:rsidRPr="00881D5E">
        <w:t>Цікавим, на наш погляд, є твердження Р. Плутчіка про існування чотирьох універсальних проблем адаптації, що створюються навколишнім середовищем для індивіда і мают</w:t>
      </w:r>
      <w:r w:rsidR="00F91A6F" w:rsidRPr="00881D5E">
        <w:t xml:space="preserve">ь пряме відношення до виживання </w:t>
      </w:r>
      <w:r w:rsidRPr="00881D5E">
        <w:t>[</w:t>
      </w:r>
      <w:fldSimple w:instr=" REF _Ref476569860 \r \h  \* MERGEFORMAT ">
        <w:r w:rsidR="00F557DF" w:rsidRPr="00881D5E">
          <w:t>68</w:t>
        </w:r>
      </w:fldSimple>
      <w:r w:rsidRPr="00881D5E">
        <w:t>]</w:t>
      </w:r>
      <w:r w:rsidR="00F91A6F" w:rsidRPr="00881D5E">
        <w:t>.</w:t>
      </w:r>
      <w:r w:rsidR="00111C8C" w:rsidRPr="00881D5E">
        <w:t xml:space="preserve"> </w:t>
      </w:r>
      <w:r w:rsidRPr="00881D5E">
        <w:t>Автор вважає їх проблемами ієрархії, територіальності, ідентичності і часу.</w:t>
      </w:r>
      <w:r w:rsidR="00A40F51" w:rsidRPr="00881D5E">
        <w:t xml:space="preserve"> </w:t>
      </w:r>
      <w:r w:rsidRPr="00881D5E">
        <w:t>Розглянемо кожну з цих проблем, першою з яких є проблема ієрархії. Усі люди різні щодо своїх динамічних характеристик. Завжди зустрічається хтось потенційно сильніший, розумніший або просто старший за віком. Кожен індивід повинен бачити ці реалії і приймати їх. Проблема ієрархії може вирішуватися в непрямих, прихованих формах. З погляду класичного психоаналізу здатність людини вирішувати проблеми ієрархії формується в едіпальний період розвитку, як результат фрустрації інцестуозних бажань, звернених до одного з батьків (протилежної статі).</w:t>
      </w:r>
      <w:r w:rsidR="00A40F51" w:rsidRPr="00881D5E">
        <w:t xml:space="preserve"> </w:t>
      </w:r>
    </w:p>
    <w:p w:rsidR="00A40F51" w:rsidRPr="00881D5E" w:rsidRDefault="006634A5" w:rsidP="006634A5">
      <w:r w:rsidRPr="00881D5E">
        <w:lastRenderedPageBreak/>
        <w:t>Проблема ієрархії належить до вертикального виміру соціального життя, що спостерігається практично всюди – від нижчих тварин до людей. Загалом, основним вираженням високих позицій в ієрархії є пріоритетний доступ до їжі, житла, зручностей і сексу. Вертикальна організація соціального життя відображається у взаєминах між людьми різного віку, у статевих стосунках, у соціальних і економічних відносинах між класами суспільства і найбільше – під час військових конфліктів.</w:t>
      </w:r>
    </w:p>
    <w:p w:rsidR="00A40F51" w:rsidRPr="00881D5E" w:rsidRDefault="006634A5" w:rsidP="006634A5">
      <w:r w:rsidRPr="00881D5E">
        <w:t>Друга універсальна проблема адаптації</w:t>
      </w:r>
      <w:r w:rsidR="001D507C" w:rsidRPr="00881D5E">
        <w:t xml:space="preserve">  − </w:t>
      </w:r>
      <w:r w:rsidRPr="00881D5E">
        <w:t xml:space="preserve">територіальність. Організм має знати, які аспекти навколишнього середовища йому </w:t>
      </w:r>
      <w:r w:rsidR="00C91733" w:rsidRPr="00881D5E">
        <w:t>«</w:t>
      </w:r>
      <w:r w:rsidRPr="00881D5E">
        <w:t>належать</w:t>
      </w:r>
      <w:r w:rsidR="00C91733" w:rsidRPr="00881D5E">
        <w:t>»</w:t>
      </w:r>
      <w:r w:rsidRPr="00881D5E">
        <w:t>. Межі, можливо, визначаються при вивченні середовища. Досліджуючи навколишнє середовище, індивід може почати якимсь чином його контролювати. Базові емоції, що виникають у результаті вирішення цієї проблеми – передбачення і подив.</w:t>
      </w:r>
    </w:p>
    <w:p w:rsidR="00A40F51" w:rsidRPr="00881D5E" w:rsidRDefault="006634A5" w:rsidP="006634A5">
      <w:r w:rsidRPr="00881D5E">
        <w:t>Третьою є проблема ідентичності: хто я є і до якої групи я належу. Об'єднання у групи є базисом для виживання. Відповідно до теорії Р.Плутчика базовими емоціями тут є прийняття і відторгнення.</w:t>
      </w:r>
    </w:p>
    <w:p w:rsidR="00A40F51" w:rsidRPr="00881D5E" w:rsidRDefault="006634A5" w:rsidP="006634A5">
      <w:r w:rsidRPr="00881D5E">
        <w:t>Останньою універсальною проблемою адаптації є проблема часу (часове обмеження індивідуального життя). Для вирішення проблеми часу людьми були винайдені соціальні техніки, що допомагають впоратися з емоціями суму і дистресу. Це ритуали, пов'язані з жалобою, народженням, смертю, міф про возз'єднання в іншому світі, готування до загробного життя і, можливо, деякі аспекти релігії.</w:t>
      </w:r>
    </w:p>
    <w:p w:rsidR="00A40F51" w:rsidRPr="00881D5E" w:rsidRDefault="006634A5" w:rsidP="006634A5">
      <w:r w:rsidRPr="00881D5E">
        <w:t>Універсальні проблеми адаптації, розташовані у визначеному порядку, відповідають базисним психологічним потребам, особливо актуальним у певні періоди онтогенезу. Ці потреби досліджували в різний час А. Адлер, К.Хорні, Е. Еріксон, Е. Фромм, Е. Берн та їхні послідовники.</w:t>
      </w:r>
    </w:p>
    <w:p w:rsidR="00A40F51" w:rsidRPr="00881D5E" w:rsidRDefault="006634A5" w:rsidP="006634A5">
      <w:r w:rsidRPr="00881D5E">
        <w:t>Це потреби:</w:t>
      </w:r>
      <w:r w:rsidR="00111C8C" w:rsidRPr="00881D5E">
        <w:t xml:space="preserve"> </w:t>
      </w:r>
      <w:r w:rsidR="007C47EC" w:rsidRPr="00881D5E">
        <w:t>безпеки (</w:t>
      </w:r>
      <w:r w:rsidRPr="00881D5E">
        <w:t>час);</w:t>
      </w:r>
      <w:r w:rsidR="00111C8C" w:rsidRPr="00881D5E">
        <w:t xml:space="preserve"> </w:t>
      </w:r>
      <w:r w:rsidRPr="00881D5E">
        <w:t>волі й автономії (ієрархія);</w:t>
      </w:r>
      <w:r w:rsidR="00111C8C" w:rsidRPr="00881D5E">
        <w:t xml:space="preserve"> </w:t>
      </w:r>
      <w:r w:rsidRPr="00881D5E">
        <w:t>успіху й ефективності (територіальність);</w:t>
      </w:r>
      <w:r w:rsidR="00111C8C" w:rsidRPr="00881D5E">
        <w:t xml:space="preserve"> </w:t>
      </w:r>
      <w:r w:rsidRPr="00881D5E">
        <w:t>визнання і самовизначення ( ідентичність).</w:t>
      </w:r>
    </w:p>
    <w:p w:rsidR="002429DC" w:rsidRPr="00881D5E" w:rsidRDefault="006634A5" w:rsidP="006634A5">
      <w:r w:rsidRPr="00881D5E">
        <w:t xml:space="preserve">Чотири універсальні проблеми адаптації, що відповідають чотирьом групам базисних потреб онтогенезу, вирішують, власне кажучи, одне </w:t>
      </w:r>
      <w:r w:rsidRPr="00881D5E">
        <w:lastRenderedPageBreak/>
        <w:t>завдання: як індивідові з максимальною ефективністю взаємодіяти із середовищем за мінімальних втрат для себе на різних етапах життя. У разі негативного вирішення кожної з проблем відбувається руйнування організму індивіда на біологічному рівні і руйнування його психіки на психологічному.</w:t>
      </w:r>
    </w:p>
    <w:p w:rsidR="002429DC" w:rsidRPr="00881D5E" w:rsidRDefault="006634A5" w:rsidP="006634A5">
      <w:r w:rsidRPr="00881D5E">
        <w:t>Адаптаційний процес можна розглядати на різних рівнях його протікання, тобто на рівнях: міжособистісних відносин, індивідуальної поведінки, базових психічних функцій, психофізіологічної регуляції, фізіологічних механізмів забезпечення діяльності, функціонального резерву організму, здоров'я. На думку Ф.Б. Березіна, для людини вирішальною є психічна адаптація, що значно впливає на адаптаційні процеси інших рівнів [</w:t>
      </w:r>
      <w:fldSimple w:instr=" REF _Ref476569851 \r \h  \* MERGEFORMAT ">
        <w:r w:rsidR="00F557DF" w:rsidRPr="00881D5E">
          <w:t>11</w:t>
        </w:r>
      </w:fldSimple>
      <w:r w:rsidRPr="00881D5E">
        <w:t>].</w:t>
      </w:r>
    </w:p>
    <w:p w:rsidR="002429DC" w:rsidRPr="00881D5E" w:rsidRDefault="006634A5" w:rsidP="006634A5">
      <w:pPr>
        <w:rPr>
          <w:lang w:val="uk-UA"/>
        </w:rPr>
      </w:pPr>
      <w:r w:rsidRPr="00881D5E">
        <w:t xml:space="preserve">Ю.О. Александровський розглядає психічну адаптацію як результат діяльності цілісної самокерованої системи, </w:t>
      </w:r>
      <w:r w:rsidR="00C91733" w:rsidRPr="00881D5E">
        <w:t>«</w:t>
      </w:r>
      <w:r w:rsidRPr="00881D5E">
        <w:t xml:space="preserve">що забезпечує діяльність людини на рівні </w:t>
      </w:r>
      <w:r w:rsidR="00C91733" w:rsidRPr="00881D5E">
        <w:t>«</w:t>
      </w:r>
      <w:r w:rsidRPr="00881D5E">
        <w:t>оперативного спокою</w:t>
      </w:r>
      <w:r w:rsidR="00C91733" w:rsidRPr="00881D5E">
        <w:t>»</w:t>
      </w:r>
      <w:r w:rsidRPr="00881D5E">
        <w:t>, дає змогу їй не тільки оптимальніше протидіяти різним природним і соціальним чинникам, але й активно і цілеспрямовано впливати на них</w:t>
      </w:r>
      <w:r w:rsidR="00C91733" w:rsidRPr="00881D5E">
        <w:t>»</w:t>
      </w:r>
      <w:r w:rsidRPr="00881D5E">
        <w:t>.</w:t>
      </w:r>
      <w:r w:rsidR="005329D2" w:rsidRPr="00881D5E">
        <w:rPr>
          <w:lang w:val="uk-UA"/>
        </w:rPr>
        <w:t xml:space="preserve"> </w:t>
      </w:r>
      <w:r w:rsidR="00AE79A4" w:rsidRPr="00881D5E">
        <w:rPr>
          <w:lang w:val="uk-UA"/>
        </w:rPr>
        <w:t>За визначенням С.Д.</w:t>
      </w:r>
      <w:r w:rsidR="00AE79A4" w:rsidRPr="00881D5E">
        <w:t> </w:t>
      </w:r>
      <w:r w:rsidRPr="00881D5E">
        <w:rPr>
          <w:lang w:val="uk-UA"/>
        </w:rPr>
        <w:t xml:space="preserve">Максименка, психічна адаптація – </w:t>
      </w:r>
      <w:r w:rsidR="00C91733" w:rsidRPr="00881D5E">
        <w:rPr>
          <w:lang w:val="uk-UA"/>
        </w:rPr>
        <w:t>«</w:t>
      </w:r>
      <w:r w:rsidRPr="00881D5E">
        <w:rPr>
          <w:lang w:val="uk-UA"/>
        </w:rPr>
        <w:t>...це процес взаємодії особистості з середовищем, при якому особистість повинна враховувати особливості середовища й активно впливати на нього, щоб забезпечити задоволення своїх основних потреб і реалізацію значимих ланцюгів</w:t>
      </w:r>
      <w:r w:rsidR="00C91733" w:rsidRPr="00881D5E">
        <w:rPr>
          <w:lang w:val="uk-UA"/>
        </w:rPr>
        <w:t>»</w:t>
      </w:r>
      <w:r w:rsidRPr="00881D5E">
        <w:rPr>
          <w:lang w:val="uk-UA"/>
        </w:rPr>
        <w:t xml:space="preserve"> [</w:t>
      </w:r>
      <w:fldSimple w:instr=" REF _Ref476569982 \r \h  \* MERGEFORMAT ">
        <w:r w:rsidR="00F557DF" w:rsidRPr="00881D5E">
          <w:rPr>
            <w:lang w:val="uk-UA"/>
          </w:rPr>
          <w:t>1</w:t>
        </w:r>
      </w:fldSimple>
      <w:r w:rsidRPr="00881D5E">
        <w:rPr>
          <w:lang w:val="uk-UA"/>
        </w:rPr>
        <w:t>]</w:t>
      </w:r>
      <w:r w:rsidR="002429DC" w:rsidRPr="00881D5E">
        <w:rPr>
          <w:lang w:val="uk-UA"/>
        </w:rPr>
        <w:t>.</w:t>
      </w:r>
    </w:p>
    <w:p w:rsidR="00C91733" w:rsidRPr="00881D5E" w:rsidRDefault="006634A5" w:rsidP="006634A5">
      <w:r w:rsidRPr="00881D5E">
        <w:rPr>
          <w:lang w:val="uk-UA"/>
        </w:rPr>
        <w:t>Однак</w:t>
      </w:r>
      <w:r w:rsidR="00AE79A4" w:rsidRPr="00881D5E">
        <w:rPr>
          <w:lang w:val="uk-UA"/>
        </w:rPr>
        <w:t>,</w:t>
      </w:r>
      <w:r w:rsidRPr="00881D5E">
        <w:rPr>
          <w:lang w:val="uk-UA"/>
        </w:rPr>
        <w:t xml:space="preserve"> у </w:t>
      </w:r>
      <w:r w:rsidR="00AE79A4" w:rsidRPr="00881D5E">
        <w:rPr>
          <w:lang w:val="uk-UA"/>
        </w:rPr>
        <w:t>л</w:t>
      </w:r>
      <w:r w:rsidRPr="00881D5E">
        <w:rPr>
          <w:lang w:val="uk-UA"/>
        </w:rPr>
        <w:t xml:space="preserve">ітературі зустрічається і дуже однобоке розуміння процесу адаптації – тільки як пристосування, підпорядкування індивіда вимогам навколишнього середовища (не зважаючи на його потреби), що викликає критику. Наприклад, ГГ. Кравцов зазначає: </w:t>
      </w:r>
      <w:r w:rsidR="00C91733" w:rsidRPr="00881D5E">
        <w:rPr>
          <w:lang w:val="uk-UA"/>
        </w:rPr>
        <w:t>«</w:t>
      </w:r>
      <w:r w:rsidRPr="00881D5E">
        <w:rPr>
          <w:lang w:val="uk-UA"/>
        </w:rPr>
        <w:t xml:space="preserve">В адаптивній поведінці людина підкоряється якимось зовнішнім вимогам. </w:t>
      </w:r>
      <w:r w:rsidRPr="00881D5E">
        <w:t xml:space="preserve">Тому у такій поведінці вона реалізує не саму себе, а те, що диктує їй ці вимоги. В адаптивній поведінці вона принципово не вільна. Нерідко в психолого-педагогічній літературі адаптивна поведінка трактується винятково позитивно, а поняття </w:t>
      </w:r>
      <w:r w:rsidR="00C91733" w:rsidRPr="00881D5E">
        <w:t>«</w:t>
      </w:r>
      <w:r w:rsidRPr="00881D5E">
        <w:t>адаптація</w:t>
      </w:r>
      <w:r w:rsidR="00C91733" w:rsidRPr="00881D5E">
        <w:t>»</w:t>
      </w:r>
      <w:r w:rsidRPr="00881D5E">
        <w:t xml:space="preserve"> береться за основу різноманітних теоретичних концепцій, зокрема теорій розвитку особистості. Це, звичайно, нонсенс. Дезадаптація може бути </w:t>
      </w:r>
      <w:r w:rsidRPr="00881D5E">
        <w:lastRenderedPageBreak/>
        <w:t>протестом особистості проти адаптації, що знеособлює</w:t>
      </w:r>
      <w:r w:rsidR="00C91733" w:rsidRPr="00881D5E">
        <w:t>»</w:t>
      </w:r>
      <w:r w:rsidRPr="00881D5E">
        <w:t xml:space="preserve">. Як контраргумент можна навести думку Т. Шибутані: </w:t>
      </w:r>
      <w:r w:rsidR="00C91733" w:rsidRPr="00881D5E">
        <w:t>«</w:t>
      </w:r>
      <w:r w:rsidRPr="00881D5E">
        <w:t>пристосування не обов'язково означає пасивну капітуляцію перед зовнішніми обставинами: люди часто активно пристосовуються до середовища, змінюючи його і створюючи умови, за яких згодом вони можуть ефективніше переслідувати інші цілі</w:t>
      </w:r>
      <w:r w:rsidR="00C91733" w:rsidRPr="00881D5E">
        <w:t>»</w:t>
      </w:r>
      <w:r w:rsidR="00AE79A4" w:rsidRPr="00881D5E">
        <w:t xml:space="preserve"> </w:t>
      </w:r>
      <w:r w:rsidRPr="00881D5E">
        <w:t>[</w:t>
      </w:r>
      <w:fldSimple w:instr=" REF _Ref476570015 \r \h  \* MERGEFORMAT ">
        <w:r w:rsidR="00F557DF" w:rsidRPr="00881D5E">
          <w:t>40</w:t>
        </w:r>
      </w:fldSimple>
      <w:r w:rsidRPr="00881D5E">
        <w:t>].</w:t>
      </w:r>
    </w:p>
    <w:p w:rsidR="00C91733" w:rsidRPr="00881D5E" w:rsidRDefault="006634A5" w:rsidP="006634A5">
      <w:r w:rsidRPr="00881D5E">
        <w:t xml:space="preserve">Г.О. Балл вважає, розгляд адаптації як підпорядкування індивіда середовищу, вузьким розумінням що </w:t>
      </w:r>
      <w:r w:rsidR="00C91733" w:rsidRPr="00881D5E">
        <w:t>«</w:t>
      </w:r>
      <w:r w:rsidRPr="00881D5E">
        <w:t>не може виступати в ролі пояснювального принципу при аналізі функціонування (тим більше розвитку) особистості</w:t>
      </w:r>
      <w:r w:rsidR="00C91733" w:rsidRPr="00881D5E">
        <w:t>»</w:t>
      </w:r>
      <w:r w:rsidRPr="00881D5E">
        <w:t xml:space="preserve">. У широкому розумінні адаптація – це тенденція </w:t>
      </w:r>
      <w:r w:rsidR="00C91733" w:rsidRPr="00881D5E">
        <w:t>«</w:t>
      </w:r>
      <w:r w:rsidRPr="00881D5E">
        <w:t>до встановлення рівноваги між індивідом і середовищем за умови, що індивід</w:t>
      </w:r>
      <w:r w:rsidR="00C91733" w:rsidRPr="00881D5E">
        <w:t xml:space="preserve"> </w:t>
      </w:r>
      <w:r w:rsidRPr="00881D5E">
        <w:t>(як активна підсистема) не руйнується і, більше того, підтримуються визначені параметри його функціонування</w:t>
      </w:r>
      <w:r w:rsidR="00C91733" w:rsidRPr="00881D5E">
        <w:t>»</w:t>
      </w:r>
      <w:r w:rsidRPr="00881D5E">
        <w:t xml:space="preserve"> [</w:t>
      </w:r>
      <w:fldSimple w:instr=" REF _Ref476570026 \r \h  \* MERGEFORMAT ">
        <w:r w:rsidR="00F557DF" w:rsidRPr="00881D5E">
          <w:t>7</w:t>
        </w:r>
      </w:fldSimple>
      <w:r w:rsidRPr="00881D5E">
        <w:t>].</w:t>
      </w:r>
      <w:r w:rsidR="00C91733" w:rsidRPr="00881D5E">
        <w:t xml:space="preserve"> </w:t>
      </w:r>
      <w:r w:rsidRPr="00881D5E">
        <w:t>На думку Т.М. Вершиніної, якщо соціальне середовище активне щодо суб'єкта, то під час адаптації превалює пристосування; якщо ж за взаємодії домінує суб'єкт, то адаптація має характер активної діяльності [</w:t>
      </w:r>
      <w:fldSimple w:instr=" REF _Ref476570015 \r \h  \* MERGEFORMAT ">
        <w:r w:rsidR="00F557DF" w:rsidRPr="00881D5E">
          <w:t>40</w:t>
        </w:r>
      </w:fldSimple>
      <w:r w:rsidRPr="00881D5E">
        <w:t>].</w:t>
      </w:r>
      <w:r w:rsidR="00C91733" w:rsidRPr="00881D5E">
        <w:t xml:space="preserve"> </w:t>
      </w:r>
      <w:r w:rsidRPr="00881D5E">
        <w:t xml:space="preserve">В.Д. Колесов процес адаптації позначає терміном </w:t>
      </w:r>
      <w:r w:rsidR="00C91733" w:rsidRPr="00881D5E">
        <w:t>«</w:t>
      </w:r>
      <w:r w:rsidRPr="00881D5E">
        <w:t>адаптування</w:t>
      </w:r>
      <w:r w:rsidR="00C91733" w:rsidRPr="00881D5E">
        <w:t>»</w:t>
      </w:r>
      <w:r w:rsidRPr="00881D5E">
        <w:t xml:space="preserve">, стан організму в результаті успішного здійснення цього процесу – </w:t>
      </w:r>
      <w:r w:rsidR="00C91733" w:rsidRPr="00881D5E">
        <w:t>«</w:t>
      </w:r>
      <w:r w:rsidRPr="00881D5E">
        <w:t>адаптованість</w:t>
      </w:r>
      <w:r w:rsidR="00C91733" w:rsidRPr="00881D5E">
        <w:t>»</w:t>
      </w:r>
      <w:r w:rsidRPr="00881D5E">
        <w:t xml:space="preserve">, а розходження між станами організму до початку і після завершення процесу адаптації – </w:t>
      </w:r>
      <w:r w:rsidR="00C91733" w:rsidRPr="00881D5E">
        <w:t>«</w:t>
      </w:r>
      <w:r w:rsidRPr="00881D5E">
        <w:t>адаптивний ефект</w:t>
      </w:r>
      <w:r w:rsidR="00C91733" w:rsidRPr="00881D5E">
        <w:t>»</w:t>
      </w:r>
      <w:r w:rsidRPr="00881D5E">
        <w:t xml:space="preserve"> [</w:t>
      </w:r>
      <w:fldSimple w:instr=" REF _Ref476570049 \r \h  \* MERGEFORMAT ">
        <w:r w:rsidR="00F557DF" w:rsidRPr="00881D5E">
          <w:t>90</w:t>
        </w:r>
      </w:fldSimple>
      <w:r w:rsidRPr="00881D5E">
        <w:t>].</w:t>
      </w:r>
      <w:r w:rsidR="00C91733" w:rsidRPr="00881D5E">
        <w:t xml:space="preserve"> </w:t>
      </w:r>
      <w:r w:rsidRPr="00881D5E">
        <w:t>Адаптивний ефект з багатьох причин залежить від форми адаптації. Дослідники виділяють три форми біологічної адаптації: прогресивна, ідеоадаптація і регресивна [</w:t>
      </w:r>
      <w:fldSimple w:instr=" REF _Ref476569851 \r \h  \* MERGEFORMAT ">
        <w:r w:rsidR="00F557DF" w:rsidRPr="00881D5E">
          <w:t>11</w:t>
        </w:r>
      </w:fldSimple>
      <w:r w:rsidRPr="00881D5E">
        <w:t>]</w:t>
      </w:r>
      <w:r w:rsidR="00AE79A4" w:rsidRPr="00881D5E">
        <w:t>.</w:t>
      </w:r>
      <w:r w:rsidRPr="00881D5E">
        <w:t xml:space="preserve"> </w:t>
      </w:r>
    </w:p>
    <w:p w:rsidR="00C91733" w:rsidRPr="00881D5E" w:rsidRDefault="006634A5" w:rsidP="006634A5">
      <w:r w:rsidRPr="00881D5E">
        <w:t>За прогресивної адаптації суб'єкта відбувається успішний р</w:t>
      </w:r>
      <w:r w:rsidR="00AE79A4" w:rsidRPr="00881D5E">
        <w:t>озвиток, зміцнення життєвих сил</w:t>
      </w:r>
      <w:r w:rsidRPr="00881D5E">
        <w:t>.</w:t>
      </w:r>
      <w:r w:rsidR="00AE79A4" w:rsidRPr="00881D5E">
        <w:t xml:space="preserve"> </w:t>
      </w:r>
      <w:r w:rsidRPr="00881D5E">
        <w:t>Ідеоадаптація виражається появою пристосувальних змін у межах певної діяльності індивіда, регресивна адаптація</w:t>
      </w:r>
      <w:r w:rsidR="001D507C" w:rsidRPr="00881D5E">
        <w:t xml:space="preserve">  − </w:t>
      </w:r>
      <w:r w:rsidRPr="00881D5E">
        <w:t>відмовою від взаємодії з навколишнім середовищем, значним зниженням психічної енергії, втратою активного інтересу до реального життя. Регресивна адаптація є, як правило, наслідком деривації, і, будучи найбільш енергозберігальною, дає змогу індивідові повернутися до простіших і безпечніших способів пристосування, які, однак не сприяють розвиткові.</w:t>
      </w:r>
    </w:p>
    <w:p w:rsidR="00C91733" w:rsidRPr="00881D5E" w:rsidRDefault="006634A5" w:rsidP="006634A5">
      <w:r w:rsidRPr="00881D5E">
        <w:lastRenderedPageBreak/>
        <w:t xml:space="preserve">Динамічний (генетичний) чинник передбачає умовне розрізнення індивідів за ступенем переваги активної чи пасивної тенденції під час пристосування до зовнішнього середовища. </w:t>
      </w:r>
      <w:r w:rsidR="00C91733" w:rsidRPr="00881D5E">
        <w:t>«</w:t>
      </w:r>
      <w:r w:rsidRPr="00881D5E">
        <w:t xml:space="preserve">Після того, як жива істота з'явилася на світ, </w:t>
      </w:r>
      <w:r w:rsidR="00C91733" w:rsidRPr="00881D5E">
        <w:t>–</w:t>
      </w:r>
      <w:r w:rsidRPr="00881D5E">
        <w:t xml:space="preserve"> зазначає Г.Сельє,</w:t>
      </w:r>
      <w:r w:rsidR="00C91733" w:rsidRPr="00881D5E">
        <w:t xml:space="preserve"> –</w:t>
      </w:r>
      <w:r w:rsidRPr="00881D5E">
        <w:t xml:space="preserve"> вона негайно ж опиняється у ворожому середовищі. З якими б труднощами не стикнувся організм, з ними можна впоратися за допомогою двох основних типів реакцій: активної або боротьби і пасивної або утечі від труднощів або готовності терпіти їх</w:t>
      </w:r>
      <w:r w:rsidR="00C91733" w:rsidRPr="00881D5E">
        <w:t>»</w:t>
      </w:r>
      <w:r w:rsidR="00E0723D" w:rsidRPr="00881D5E">
        <w:t xml:space="preserve"> </w:t>
      </w:r>
      <w:r w:rsidRPr="00881D5E">
        <w:t>[</w:t>
      </w:r>
      <w:fldSimple w:instr=" REF _Ref476570081 \r \h  \* MERGEFORMAT ">
        <w:r w:rsidR="00F557DF" w:rsidRPr="00881D5E">
          <w:t>70</w:t>
        </w:r>
      </w:fldSimple>
      <w:r w:rsidRPr="00881D5E">
        <w:t>].</w:t>
      </w:r>
      <w:r w:rsidR="00C91733" w:rsidRPr="00881D5E">
        <w:t xml:space="preserve"> </w:t>
      </w:r>
    </w:p>
    <w:p w:rsidR="00C91733" w:rsidRPr="00881D5E" w:rsidRDefault="006634A5" w:rsidP="006634A5">
      <w:r w:rsidRPr="00881D5E">
        <w:t>Психічна адаптивність – це інтегральна властивість особистості, що характеризує її стресостійкість</w:t>
      </w:r>
      <w:r w:rsidR="001D507C" w:rsidRPr="00881D5E">
        <w:t xml:space="preserve">  − </w:t>
      </w:r>
      <w:r w:rsidRPr="00881D5E">
        <w:t>здатність опиратися зривам психічної адаптації та залежить від багатьох конституціональних, вроджених і набутих чинників, що обумовлюють структуру особистості.</w:t>
      </w:r>
    </w:p>
    <w:p w:rsidR="006634A5" w:rsidRPr="00881D5E" w:rsidRDefault="006634A5" w:rsidP="006634A5">
      <w:r w:rsidRPr="00881D5E">
        <w:t xml:space="preserve">Поняття </w:t>
      </w:r>
      <w:r w:rsidR="00C91733" w:rsidRPr="00881D5E">
        <w:t>«</w:t>
      </w:r>
      <w:r w:rsidRPr="00881D5E">
        <w:t>соціально-психологічна</w:t>
      </w:r>
      <w:r w:rsidR="00C91733" w:rsidRPr="00881D5E">
        <w:t>»</w:t>
      </w:r>
      <w:r w:rsidRPr="00881D5E">
        <w:t xml:space="preserve"> адаптація в літературі висвітлено значно менше. Ф.Б.Березін визначає її як аспект психічної адаптації, що забезпечує організацію мікросоціальної взаємодії, формування адекватних міжособистісних відносин і досягнення соціально значущих цілей</w:t>
      </w:r>
      <w:r w:rsidR="00A56913" w:rsidRPr="00881D5E">
        <w:t xml:space="preserve"> [</w:t>
      </w:r>
      <w:fldSimple w:instr=" REF _Ref476569851 \r \h  \* MERGEFORMAT ">
        <w:r w:rsidR="00F557DF" w:rsidRPr="00881D5E">
          <w:t>11</w:t>
        </w:r>
      </w:fldSimple>
      <w:r w:rsidRPr="00881D5E">
        <w:t>]</w:t>
      </w:r>
    </w:p>
    <w:p w:rsidR="00C91733" w:rsidRPr="00881D5E" w:rsidRDefault="006634A5" w:rsidP="006634A5">
      <w:r w:rsidRPr="00881D5E">
        <w:t xml:space="preserve">Розглянемо поняття </w:t>
      </w:r>
      <w:r w:rsidR="00C91733" w:rsidRPr="00881D5E">
        <w:t>«</w:t>
      </w:r>
      <w:r w:rsidRPr="00881D5E">
        <w:t>адаптація</w:t>
      </w:r>
      <w:r w:rsidR="00C91733" w:rsidRPr="00881D5E">
        <w:t>»</w:t>
      </w:r>
      <w:r w:rsidRPr="00881D5E">
        <w:t xml:space="preserve"> з погляду основних теорій розвитку. Поведінкові теорії беруть початок, головним чином, від робіт І. П. Павлова щодо умовних рефлексів і досліджень Дж. Б. Уотсона щодо научіння. Філософською основою цих теорій є концепція Дж. Локка, відповідно до якої дитина</w:t>
      </w:r>
      <w:r w:rsidR="001D507C" w:rsidRPr="00881D5E">
        <w:t xml:space="preserve">  − </w:t>
      </w:r>
      <w:r w:rsidR="00C91733" w:rsidRPr="00881D5E">
        <w:t>«</w:t>
      </w:r>
      <w:r w:rsidRPr="00881D5E">
        <w:t>tabula rasa</w:t>
      </w:r>
      <w:r w:rsidR="00C91733" w:rsidRPr="00881D5E">
        <w:t>»</w:t>
      </w:r>
      <w:r w:rsidRPr="00881D5E">
        <w:t>, на якій залишає свої сліди досвід. Ранні варіанти теорії научіння в цілому орієнтувалися на доктрину вирішальної ролі навколишнього середовища для формування особистості.</w:t>
      </w:r>
    </w:p>
    <w:p w:rsidR="00C91733" w:rsidRPr="00881D5E" w:rsidRDefault="006634A5" w:rsidP="006634A5">
      <w:r w:rsidRPr="00881D5E">
        <w:t xml:space="preserve">Згідно з Дж. Б. Уотсоном, </w:t>
      </w:r>
      <w:r w:rsidR="00E0723D" w:rsidRPr="00881D5E">
        <w:t xml:space="preserve"> </w:t>
      </w:r>
      <w:r w:rsidRPr="00881D5E">
        <w:t>діти не мають уроджених схильностей: те, на що вони перетворяться, цілком залежить від навколишнього середовища. Розвиток розглядається біхевіоризмом як нерозривний процес поведінкових змін, обумовлених унікальним оточенням тієї або іншої людини, процес, що може істотно відрізнятися у різних індивідів.</w:t>
      </w:r>
    </w:p>
    <w:p w:rsidR="00E0723D" w:rsidRPr="00881D5E" w:rsidRDefault="006634A5" w:rsidP="006634A5">
      <w:r w:rsidRPr="00881D5E">
        <w:t>Дж.Б. Уотсон вважав, що звичні асоціації між зовнішніми стимулами і доступними спостереженню реакціями (звички) є будівельними блоками людського розвитку [</w:t>
      </w:r>
      <w:fldSimple w:instr=" REF _Ref476569724 \r \h  \* MERGEFORMAT ">
        <w:r w:rsidR="00F557DF" w:rsidRPr="00881D5E">
          <w:t>79</w:t>
        </w:r>
      </w:fldSimple>
      <w:r w:rsidRPr="00881D5E">
        <w:t xml:space="preserve">]. Представник радикального біхевіоризму Скіннер </w:t>
      </w:r>
      <w:r w:rsidRPr="00881D5E">
        <w:lastRenderedPageBreak/>
        <w:t>вважав, що звички розвиваються як результат унікального досвіду оперантного научіння (зумовлювання). У такий спосіб індивідуальна спрямованість розвитку залежить від зовнішніх стимулів (позитивних стимулів і покарань), а не від внутрішніх сил, таких, як інстинкти, потяг або біологічне дозрівання.</w:t>
      </w:r>
    </w:p>
    <w:p w:rsidR="00E0723D" w:rsidRPr="00881D5E" w:rsidRDefault="006634A5" w:rsidP="006634A5">
      <w:r w:rsidRPr="00881D5E">
        <w:t>На відміну від Скіннера, А. Бандура вважав, що сильніший вплив на дитину мають не актуальні переживання, а очікування майбутніх подій. Діти використовують різні паттерни поведінки, які поступово удосконалюються під впливом їхніх наслідків. Однак у 1962 році А. Бандура висловив іншу думку. Як центральний процес розвитку він виділив научіння через спостереження за поведінкою інших людей, яких він називає моделями, або апріорне навчання, що не могло б відбуватися без функціонування когнітивних процесів. Дитина зосереджує увагу на поведінці моделі, активно переробляє отриману інформацію, а потім зберігає її в пам'яті для того, щоб імітувати паттерн дії в майбутньому. а припустив, що зв'язок між особистістю, поведінкою і навколишнім середовищем – двосторонній. Дитина може впливати на навколишнє середовище своєю поведінкою. Для прояснення своєї точки зору Бандура запропонував к</w:t>
      </w:r>
      <w:r w:rsidR="00E0723D" w:rsidRPr="00881D5E">
        <w:t>онцепцію взаємного зумовлювання.</w:t>
      </w:r>
    </w:p>
    <w:p w:rsidR="00C91733" w:rsidRPr="00881D5E" w:rsidRDefault="006634A5" w:rsidP="006634A5">
      <w:r w:rsidRPr="00881D5E">
        <w:t xml:space="preserve">Ситуація або навколишнє середовище, у якому знаходиться дитина, безсумнівно впливає на неї, однак поведінка дитини розглядається як чинник, що впливає на навколишнє середовище. Дитина активно бере участь у формуванні того середовища, що вплине </w:t>
      </w:r>
      <w:r w:rsidR="00C91733" w:rsidRPr="00881D5E">
        <w:t xml:space="preserve">на її виховання і розвиток </w:t>
      </w:r>
      <w:r w:rsidRPr="00881D5E">
        <w:t>[</w:t>
      </w:r>
      <w:fldSimple w:instr=" REF _Ref476570117 \r \h  \* MERGEFORMAT ">
        <w:r w:rsidR="00F557DF" w:rsidRPr="00881D5E">
          <w:t>87</w:t>
        </w:r>
      </w:fldSimple>
      <w:r w:rsidRPr="00881D5E">
        <w:t>]</w:t>
      </w:r>
      <w:r w:rsidR="00C91733" w:rsidRPr="00881D5E">
        <w:t>.</w:t>
      </w:r>
    </w:p>
    <w:p w:rsidR="00C91733" w:rsidRPr="00881D5E" w:rsidRDefault="006634A5" w:rsidP="006634A5">
      <w:r w:rsidRPr="00881D5E">
        <w:t>Поділяючи погляди А.Бандури, Г. Айзенк і його співробітники розглядають адаптацію:</w:t>
      </w:r>
    </w:p>
    <w:p w:rsidR="00C91733" w:rsidRPr="00881D5E" w:rsidRDefault="006634A5" w:rsidP="006634A5">
      <w:r w:rsidRPr="00881D5E">
        <w:t>- як стан психосоціального гомеостазу, у якому потреби індивіда, з одного боку, і вимоги середовища – з іншого, цілком задоволені;</w:t>
      </w:r>
    </w:p>
    <w:p w:rsidR="00C91733" w:rsidRPr="00881D5E" w:rsidRDefault="006634A5" w:rsidP="006634A5">
      <w:r w:rsidRPr="00881D5E">
        <w:t>- як процес, за допомогою якого даний гомеостаз досягається [</w:t>
      </w:r>
      <w:fldSimple w:instr=" REF _Ref476569838 \r \h  \* MERGEFORMAT ">
        <w:r w:rsidR="00F557DF" w:rsidRPr="00881D5E">
          <w:t>19</w:t>
        </w:r>
      </w:fldSimple>
      <w:r w:rsidRPr="00881D5E">
        <w:t>].</w:t>
      </w:r>
    </w:p>
    <w:p w:rsidR="00C91733" w:rsidRPr="00881D5E" w:rsidRDefault="00E0723D" w:rsidP="006634A5">
      <w:r w:rsidRPr="00881D5E">
        <w:t xml:space="preserve">Успішна адаптація розглядається як один з критеріїв здорового функціонування «Я», оскільки вказує на гармонійність взаємин між «Я», </w:t>
      </w:r>
      <w:r w:rsidRPr="00881D5E">
        <w:lastRenderedPageBreak/>
        <w:t>«Воно», «Зверх-Я» і зовнішнім світом. Формування характеру містить інтерналізацію стабільних захисних чинників середовища; зростання можливостей і здатності модифікувати це середовище</w:t>
      </w:r>
      <w:r w:rsidR="00A56913" w:rsidRPr="00881D5E">
        <w:t xml:space="preserve"> [</w:t>
      </w:r>
      <w:fldSimple w:instr=" REF _Ref476570164 \r \h  \* MERGEFORMAT ">
        <w:r w:rsidR="00F557DF" w:rsidRPr="00881D5E">
          <w:t>67</w:t>
        </w:r>
      </w:fldSimple>
      <w:r w:rsidR="006634A5" w:rsidRPr="00881D5E">
        <w:t>]</w:t>
      </w:r>
      <w:r w:rsidRPr="00881D5E">
        <w:t>.</w:t>
      </w:r>
    </w:p>
    <w:p w:rsidR="006634A5" w:rsidRPr="00881D5E" w:rsidRDefault="00E0723D" w:rsidP="00E0723D">
      <w:r w:rsidRPr="00881D5E">
        <w:t>Р</w:t>
      </w:r>
      <w:r w:rsidR="006634A5" w:rsidRPr="00881D5E">
        <w:t>озгорнуте уявлення про адаптацію було уперше ґрунтовно описане Гартманом</w:t>
      </w:r>
      <w:r w:rsidRPr="00881D5E">
        <w:t xml:space="preserve"> (1939)</w:t>
      </w:r>
      <w:r w:rsidR="006634A5" w:rsidRPr="00881D5E">
        <w:t xml:space="preserve">. На його думку в добре адаптованої людини не порушена </w:t>
      </w:r>
      <w:r w:rsidR="00C91733" w:rsidRPr="00881D5E">
        <w:t>«</w:t>
      </w:r>
      <w:r w:rsidR="006634A5" w:rsidRPr="00881D5E">
        <w:t>продуктивність, її здатність радіти життю, її психічна рівновага</w:t>
      </w:r>
      <w:r w:rsidR="00C91733" w:rsidRPr="00881D5E">
        <w:t xml:space="preserve">» </w:t>
      </w:r>
      <w:r w:rsidRPr="00881D5E">
        <w:t xml:space="preserve">[21, </w:t>
      </w:r>
      <w:r w:rsidR="006634A5" w:rsidRPr="00881D5E">
        <w:t>27].</w:t>
      </w:r>
    </w:p>
    <w:p w:rsidR="00C91733" w:rsidRPr="00881D5E" w:rsidRDefault="006634A5" w:rsidP="006634A5">
      <w:r w:rsidRPr="00881D5E">
        <w:t>З погляду Жана Піаже організмові допомагає адаптуватися в навколишньому середовищі, насамперед, ін</w:t>
      </w:r>
      <w:r w:rsidR="00C91733" w:rsidRPr="00881D5E">
        <w:t xml:space="preserve">телект. Адаптація, за Ж. Піаже, – </w:t>
      </w:r>
      <w:r w:rsidRPr="00881D5E">
        <w:t>це здатність організму впоратися з вимогами певної ситуації. Діти мають вроджену потребу до адаптації в навколишньому середовищі, ця потреба формується оточенням дитини, яке стимулює тим, що забезпечує велику кількість задач на адаптацію. За Піаже, адаптація відбувається за допомогою двох видів діяльності, що взаємодоповнюють один одного: асиміляції й акомодації.</w:t>
      </w:r>
    </w:p>
    <w:p w:rsidR="00C91733" w:rsidRPr="00881D5E" w:rsidRDefault="006634A5" w:rsidP="006634A5">
      <w:r w:rsidRPr="00881D5E">
        <w:t>Середовище впливає на особистість, водночас особистість здатна вибірково сприймати і опрцьовувати ці впливи відповідно до своєї внутрішньої природи і, у свою чергу, активно впливати на середовище (у процесі адаптації засвоюються співвідношення, що забезпечують розвиток як особистості, так і середовища (мікросередовища), охоплюючи біологічну, психічну і соціальну сферу буття людини) [</w:t>
      </w:r>
      <w:fldSimple w:instr=" REF _Ref476569724 \r \h  \* MERGEFORMAT ">
        <w:r w:rsidR="00F557DF" w:rsidRPr="00881D5E">
          <w:t>79</w:t>
        </w:r>
      </w:fldSimple>
      <w:r w:rsidRPr="00881D5E">
        <w:t>]. Звідси – адаптивна й одночасно адаптувальна активність особистості, механізм якої, формуючись у процесі соціалізації особистості, стає основою її поведінки і діяльності.</w:t>
      </w:r>
    </w:p>
    <w:p w:rsidR="00C2358E" w:rsidRPr="00881D5E" w:rsidRDefault="006634A5" w:rsidP="006634A5">
      <w:r w:rsidRPr="00881D5E">
        <w:t xml:space="preserve">З погляду класичної етології всі організми народжуються з великою кількістю </w:t>
      </w:r>
      <w:r w:rsidR="00C91733" w:rsidRPr="00881D5E">
        <w:t>«</w:t>
      </w:r>
      <w:r w:rsidRPr="00881D5E">
        <w:t>біологічно запрограмованих дій</w:t>
      </w:r>
      <w:r w:rsidR="00C91733" w:rsidRPr="00881D5E">
        <w:t>»</w:t>
      </w:r>
      <w:r w:rsidRPr="00881D5E">
        <w:t xml:space="preserve"> [</w:t>
      </w:r>
      <w:fldSimple w:instr=" REF _Ref476570117 \r \h  \* MERGEFORMAT ">
        <w:r w:rsidR="00F557DF" w:rsidRPr="00881D5E">
          <w:t>87</w:t>
        </w:r>
      </w:fldSimple>
      <w:r w:rsidRPr="00881D5E">
        <w:t xml:space="preserve">]. Ці дії є еволюційними й адаптивними, оскільки сприяють виживанню. У процесі природного добору біологічно запрограмовані характеристики еволюціонували. Протягом багатьох поколінь ті гени, що становили основу найбільш адаптивних дій, поширювалися на всіх представників виду. Такі адаптивні дії найкраще простежити в природних умовах, тому що вроджені реакції легше ідентифікувати і зрозуміти, спостерігаючи за ними у тому середовищі, у </w:t>
      </w:r>
      <w:r w:rsidRPr="00881D5E">
        <w:lastRenderedPageBreak/>
        <w:t xml:space="preserve">якому вони еволюціонували і довели свою адаптивність. Паттерни адаптивної поведінки додаються у процесі розвитку поступово, але при цьому деякі адаптивні здібності з'являються раптово (або не з'являються) протягом відповідних сензитивних періодів. Для вдалої адаптації потрібно відповідне середовище. </w:t>
      </w:r>
    </w:p>
    <w:p w:rsidR="00346B7C" w:rsidRPr="00881D5E" w:rsidRDefault="006634A5" w:rsidP="006634A5">
      <w:pPr>
        <w:rPr>
          <w:lang w:val="uk-UA"/>
        </w:rPr>
      </w:pPr>
      <w:r w:rsidRPr="00881D5E">
        <w:rPr>
          <w:lang w:val="uk-UA"/>
        </w:rPr>
        <w:t xml:space="preserve">Процес адаптації реалізується тоді, коли в системі </w:t>
      </w:r>
      <w:r w:rsidR="00C91733" w:rsidRPr="00881D5E">
        <w:rPr>
          <w:lang w:val="uk-UA"/>
        </w:rPr>
        <w:t>«</w:t>
      </w:r>
      <w:r w:rsidRPr="00881D5E">
        <w:rPr>
          <w:lang w:val="uk-UA"/>
        </w:rPr>
        <w:t>людина-середовище</w:t>
      </w:r>
      <w:r w:rsidR="00C91733" w:rsidRPr="00881D5E">
        <w:rPr>
          <w:lang w:val="uk-UA"/>
        </w:rPr>
        <w:t>»</w:t>
      </w:r>
      <w:r w:rsidRPr="00881D5E">
        <w:rPr>
          <w:lang w:val="uk-UA"/>
        </w:rPr>
        <w:t xml:space="preserve"> виникають суттєві зміни, що зумовлюють порушення адекватності їхніх відносин. Оскільки людина і середовище знаходяться не в статичній, а в динамічній рівновазі, їхнє співвідношення змінюється постійно, також постійно здійснюється і процес адаптації [</w:t>
      </w:r>
      <w:fldSimple w:instr=" REF _Ref476570233 \r \h  \* MERGEFORMAT ">
        <w:r w:rsidR="00F557DF" w:rsidRPr="00881D5E">
          <w:rPr>
            <w:lang w:val="uk-UA"/>
          </w:rPr>
          <w:t>61</w:t>
        </w:r>
      </w:fldSimple>
      <w:r w:rsidRPr="00881D5E">
        <w:rPr>
          <w:lang w:val="uk-UA"/>
        </w:rPr>
        <w:t>].</w:t>
      </w:r>
    </w:p>
    <w:p w:rsidR="00346B7C" w:rsidRPr="00881D5E" w:rsidRDefault="006634A5" w:rsidP="006634A5">
      <w:pPr>
        <w:rPr>
          <w:lang w:val="uk-UA"/>
        </w:rPr>
      </w:pPr>
      <w:r w:rsidRPr="00881D5E">
        <w:rPr>
          <w:lang w:val="uk-UA"/>
        </w:rPr>
        <w:t xml:space="preserve">На думку Ф.Б. Березіна, необхідність вироблення нових стратегій адаптації може виникнути також за різкої зміни умов середовища, у результаті якого існуючі механізми можуть виявитися недостатньо ефективними. </w:t>
      </w:r>
      <w:r w:rsidRPr="00881D5E">
        <w:t>А також за істотного перетворення потреб і цілей індивіда або за значному зменшенні фізичних або психічних ресурсів особистості [</w:t>
      </w:r>
      <w:fldSimple w:instr=" REF _Ref476569851 \r \h  \* MERGEFORMAT ">
        <w:r w:rsidR="00F557DF" w:rsidRPr="00881D5E">
          <w:t>11</w:t>
        </w:r>
      </w:fldSimple>
      <w:r w:rsidRPr="00881D5E">
        <w:t>]</w:t>
      </w:r>
    </w:p>
    <w:p w:rsidR="00346B7C" w:rsidRPr="00881D5E" w:rsidRDefault="006634A5" w:rsidP="006634A5">
      <w:pPr>
        <w:rPr>
          <w:lang w:val="uk-UA"/>
        </w:rPr>
      </w:pPr>
      <w:r w:rsidRPr="00881D5E">
        <w:t>В.И. Медведєв описує три групи взаємопов</w:t>
      </w:r>
      <w:r w:rsidR="00AC27D7" w:rsidRPr="00881D5E">
        <w:t>'</w:t>
      </w:r>
      <w:r w:rsidRPr="00881D5E">
        <w:t>язаних чинників (детермінаторів) адаптаційного процесу. Він стверджує, що на людину впливає комплекс як природних адаптогенних чинників, так і соціальних, обумовленим типом виконуваної діяльності і соціальних завдань. Третьою групою чинників є внутрішні умови здійснення діяльності, тобто стан процесів, що забезпечують адаптацію [</w:t>
      </w:r>
      <w:fldSimple w:instr=" REF _Ref476570260 \r \h  \* MERGEFORMAT ">
        <w:r w:rsidR="00F557DF" w:rsidRPr="00881D5E">
          <w:t>58</w:t>
        </w:r>
      </w:fldSimple>
      <w:r w:rsidRPr="00881D5E">
        <w:t>]. Г.М. Зараковський виділяє три групи таких процесів: операційні – становлять безпосередній зміст тих дій, що виконує людина для досягнення мети діяльності; процеси забезпечення (енергетичні, пластичні й ін.)- створюють умови здійснення діяльності; регуляторні процеси – організують, направляють діяльність у цілому і керують функціонуванням перших двох груп [16].</w:t>
      </w:r>
    </w:p>
    <w:p w:rsidR="006634A5" w:rsidRPr="00881D5E" w:rsidRDefault="006634A5" w:rsidP="006634A5">
      <w:pPr>
        <w:rPr>
          <w:lang w:val="uk-UA"/>
        </w:rPr>
      </w:pPr>
      <w:r w:rsidRPr="00881D5E">
        <w:rPr>
          <w:lang w:val="uk-UA"/>
        </w:rPr>
        <w:t>Сукупність пристосувальних реакцій від початкового психологічного і фізіологічного стану людини до завершального називається адаптивним циклом, основні фази якого розглядалися, зокрема, у роботах В.І. Медведєва [</w:t>
      </w:r>
      <w:fldSimple w:instr=" REF _Ref476570260 \r \h  \* MERGEFORMAT ">
        <w:r w:rsidR="00F557DF" w:rsidRPr="00881D5E">
          <w:rPr>
            <w:lang w:val="uk-UA"/>
          </w:rPr>
          <w:t>58</w:t>
        </w:r>
      </w:fldSimple>
      <w:r w:rsidRPr="00881D5E">
        <w:rPr>
          <w:lang w:val="uk-UA"/>
        </w:rPr>
        <w:t>] і О.Ж. Юревіца і співавторів [16].</w:t>
      </w:r>
    </w:p>
    <w:p w:rsidR="001A1740" w:rsidRPr="00881D5E" w:rsidRDefault="006634A5" w:rsidP="006634A5">
      <w:pPr>
        <w:rPr>
          <w:lang w:val="uk-UA"/>
        </w:rPr>
      </w:pPr>
      <w:r w:rsidRPr="00881D5E">
        <w:lastRenderedPageBreak/>
        <w:t>Отже, об'єднавши і проаналізувавши різні погляди на адаптивні цикли, матимемо таку картину.</w:t>
      </w:r>
    </w:p>
    <w:p w:rsidR="00346B7C" w:rsidRPr="00881D5E" w:rsidRDefault="006634A5" w:rsidP="006634A5">
      <w:pPr>
        <w:rPr>
          <w:lang w:val="uk-UA"/>
        </w:rPr>
      </w:pPr>
      <w:r w:rsidRPr="00881D5E">
        <w:rPr>
          <w:lang w:val="uk-UA"/>
        </w:rPr>
        <w:t xml:space="preserve">Етап балансування (Ж. Піаже) порушується активним впровадженням адаптогенного чинника, що руйнує гармонію між існуючими в індивіда схемами та досвідом і викликає реакцію первинної відповіді, що є першою фазою адаптивного циклу. </w:t>
      </w:r>
      <w:r w:rsidRPr="00881D5E">
        <w:t xml:space="preserve">Реакція первинної відповіді характеризується наявністю латентного періоду, протягом якого відбувається процес, який можна </w:t>
      </w:r>
      <w:r w:rsidR="00AC27D7" w:rsidRPr="00881D5E">
        <w:t>назвати центральною затримкою (</w:t>
      </w:r>
      <w:r w:rsidRPr="00881D5E">
        <w:t>В.І. Медведєв). У цей період індивід аналізує інформацію про діючий чинник, обирає й активізує програми реалізації відповіді. У цілому цю стадію можна співвіднести з процесом асиміляції за Ж. Піаже (пристосування до нового досвіду, інтерпретація його термінами існуючих схем).</w:t>
      </w:r>
    </w:p>
    <w:p w:rsidR="00346B7C" w:rsidRPr="00881D5E" w:rsidRDefault="006634A5" w:rsidP="006634A5">
      <w:pPr>
        <w:rPr>
          <w:lang w:val="uk-UA"/>
        </w:rPr>
      </w:pPr>
      <w:r w:rsidRPr="00881D5E">
        <w:t xml:space="preserve">Початкова стадія первинної відповіді характеризується малою величиною відповіді (поки це тільки деяке наближення до проблеми, акуратне </w:t>
      </w:r>
      <w:r w:rsidR="00C91733" w:rsidRPr="00881D5E">
        <w:t>«</w:t>
      </w:r>
      <w:r w:rsidRPr="00881D5E">
        <w:t>промацування</w:t>
      </w:r>
      <w:r w:rsidR="00C91733" w:rsidRPr="00881D5E">
        <w:t>»</w:t>
      </w:r>
      <w:r w:rsidRPr="00881D5E">
        <w:t xml:space="preserve"> ситуації, що створилася, певна розвідка). Однак поступово ця величина зростає, проходячи стадію гіпервідповіді (у процесі якої можливі перебільшення небезпеки і можливих наслідків) і досягає завершальної стадії – адекватної реакції. Другою фазою процесу адаптації є реакція плати за первинну відповідь. На цій стадії важливо ефективно відновити психологічні </w:t>
      </w:r>
      <w:r w:rsidR="00AC27D7" w:rsidRPr="00881D5E">
        <w:t xml:space="preserve">і фізіологічні </w:t>
      </w:r>
      <w:r w:rsidRPr="00881D5E">
        <w:t>ресурси, використані на первинну відповідь,</w:t>
      </w:r>
      <w:r w:rsidR="001D507C" w:rsidRPr="00881D5E">
        <w:t xml:space="preserve">  − </w:t>
      </w:r>
      <w:r w:rsidRPr="00881D5E">
        <w:t>відновлення психологічних і фізіологічних функцій до вихідного рівня. Протікання цієї стадії багато в чому залежить від первинної відповіді, а також від стану регулювальних систем. Якщо дія адаптогенного чинника , що порушує гомеостаз, продовжується або повторюється, виникає стадія звикання.</w:t>
      </w:r>
    </w:p>
    <w:p w:rsidR="00346B7C" w:rsidRPr="00881D5E" w:rsidRDefault="006634A5" w:rsidP="006634A5">
      <w:pPr>
        <w:rPr>
          <w:lang w:val="uk-UA"/>
        </w:rPr>
      </w:pPr>
      <w:r w:rsidRPr="00881D5E">
        <w:rPr>
          <w:lang w:val="uk-UA"/>
        </w:rPr>
        <w:t>М. Селье у процесі звикання виділив три завжди присутні послідовні фази розвитку:</w:t>
      </w:r>
      <w:r w:rsidR="00BB2AC1" w:rsidRPr="00881D5E">
        <w:rPr>
          <w:lang w:val="uk-UA"/>
        </w:rPr>
        <w:t xml:space="preserve"> </w:t>
      </w:r>
      <w:r w:rsidRPr="00881D5E">
        <w:rPr>
          <w:lang w:val="uk-UA"/>
        </w:rPr>
        <w:t>фазу напруги регулювання, що починається з моменту первинної реакції й закінч</w:t>
      </w:r>
      <w:r w:rsidR="00BB2AC1" w:rsidRPr="00881D5E">
        <w:rPr>
          <w:lang w:val="uk-UA"/>
        </w:rPr>
        <w:t>ується з залученням нової</w:t>
      </w:r>
      <w:r w:rsidRPr="00881D5E">
        <w:rPr>
          <w:lang w:val="uk-UA"/>
        </w:rPr>
        <w:t xml:space="preserve"> </w:t>
      </w:r>
      <w:r w:rsidR="00BB2AC1" w:rsidRPr="00881D5E">
        <w:rPr>
          <w:lang w:val="uk-UA"/>
        </w:rPr>
        <w:t xml:space="preserve"> </w:t>
      </w:r>
      <w:r w:rsidRPr="00881D5E">
        <w:rPr>
          <w:lang w:val="uk-UA"/>
        </w:rPr>
        <w:t xml:space="preserve">програми </w:t>
      </w:r>
      <w:r w:rsidR="00BB2AC1" w:rsidRPr="00881D5E">
        <w:rPr>
          <w:lang w:val="uk-UA"/>
        </w:rPr>
        <w:t xml:space="preserve"> </w:t>
      </w:r>
      <w:r w:rsidRPr="00881D5E">
        <w:rPr>
          <w:lang w:val="uk-UA"/>
        </w:rPr>
        <w:t>регулювання гомеостазу, що у більшості випадків зумовлює гіпермобілізацію, яка проявляється гіперреагуванням;</w:t>
      </w:r>
      <w:r w:rsidR="00BB2AC1" w:rsidRPr="00881D5E">
        <w:rPr>
          <w:lang w:val="uk-UA"/>
        </w:rPr>
        <w:t xml:space="preserve"> </w:t>
      </w:r>
      <w:r w:rsidRPr="00881D5E">
        <w:rPr>
          <w:lang w:val="uk-UA"/>
        </w:rPr>
        <w:t xml:space="preserve">фазу первинної стабілізації, що починається </w:t>
      </w:r>
      <w:r w:rsidRPr="00881D5E">
        <w:rPr>
          <w:lang w:val="uk-UA"/>
        </w:rPr>
        <w:lastRenderedPageBreak/>
        <w:t>з моменту повної реалізації програми первинного регулювання, за якої відхилення функцій від базових показників поступово зменшується;</w:t>
      </w:r>
      <w:r w:rsidR="00BB2AC1" w:rsidRPr="00881D5E">
        <w:rPr>
          <w:lang w:val="uk-UA"/>
        </w:rPr>
        <w:t xml:space="preserve"> </w:t>
      </w:r>
      <w:r w:rsidRPr="00881D5E">
        <w:rPr>
          <w:lang w:val="uk-UA"/>
        </w:rPr>
        <w:t>фазу стабілізації параметрів, що регулюються коли показники напруги повертаються до своїх вихідних значень [</w:t>
      </w:r>
      <w:fldSimple w:instr=" REF _Ref476570081 \r \h  \* MERGEFORMAT ">
        <w:r w:rsidR="00F557DF" w:rsidRPr="00881D5E">
          <w:rPr>
            <w:lang w:val="uk-UA"/>
          </w:rPr>
          <w:t>70</w:t>
        </w:r>
      </w:fldSimple>
      <w:r w:rsidRPr="00881D5E">
        <w:rPr>
          <w:lang w:val="uk-UA"/>
        </w:rPr>
        <w:t>].</w:t>
      </w:r>
    </w:p>
    <w:p w:rsidR="00346B7C" w:rsidRPr="00881D5E" w:rsidRDefault="006634A5" w:rsidP="006634A5">
      <w:pPr>
        <w:rPr>
          <w:lang w:val="uk-UA"/>
        </w:rPr>
      </w:pPr>
      <w:r w:rsidRPr="00881D5E">
        <w:t>На думку В.І. Медведєва, весь процес звикання може бути первинною фазою власне адаптації, яка ніколи не починається без спроби використання вже готових механізмів підтримки гомеостазу [</w:t>
      </w:r>
      <w:fldSimple w:instr=" REF _Ref476570260 \r \h  \* MERGEFORMAT ">
        <w:r w:rsidR="00F557DF" w:rsidRPr="00881D5E">
          <w:t>58</w:t>
        </w:r>
      </w:fldSimple>
      <w:r w:rsidRPr="00881D5E">
        <w:t>]. Це відповідає поняттю асиміляції у Ж Піаже. Активізація адаптогенного чинника, неможливість використання старих схем спричиняють руйнування старої програми. Однак на цій стадії нові програми підтримки гомеостазу</w:t>
      </w:r>
      <w:r w:rsidR="00BB2AC1" w:rsidRPr="00881D5E">
        <w:t xml:space="preserve"> не сформовані або не довершені</w:t>
      </w:r>
      <w:r w:rsidRPr="00881D5E">
        <w:t xml:space="preserve">. Саме тому індивід виявляє гіперреакцію на навантаження – відмовляється виконувати більше навантаження. У цей період можливе реагування на поведінковому рівні, що пояснюється вилученням механізмів компенсації патологічних процесів індивіда. Основним захистом у цій фазі є поведінкові реакції. </w:t>
      </w:r>
      <w:r w:rsidR="0020654A" w:rsidRPr="00881D5E">
        <w:t>Науковці</w:t>
      </w:r>
      <w:r w:rsidRPr="00881D5E">
        <w:t xml:space="preserve"> [</w:t>
      </w:r>
      <w:r w:rsidR="0020654A" w:rsidRPr="00881D5E">
        <w:t xml:space="preserve">23, </w:t>
      </w:r>
      <w:fldSimple w:instr=" REF _Ref476570391 \r \h  \* MERGEFORMAT ">
        <w:r w:rsidR="00F557DF" w:rsidRPr="00881D5E">
          <w:t>69</w:t>
        </w:r>
      </w:fldSimple>
      <w:r w:rsidR="0020654A" w:rsidRPr="00881D5E">
        <w:t>] назвали</w:t>
      </w:r>
      <w:r w:rsidRPr="00881D5E">
        <w:t xml:space="preserve"> таку захисну функцію поведінкових реакцій </w:t>
      </w:r>
      <w:r w:rsidR="00C91733" w:rsidRPr="00881D5E">
        <w:t>«</w:t>
      </w:r>
      <w:r w:rsidRPr="00881D5E">
        <w:t>захисним ковпаком адаптації</w:t>
      </w:r>
      <w:r w:rsidR="00C91733" w:rsidRPr="00881D5E">
        <w:t>»</w:t>
      </w:r>
      <w:r w:rsidRPr="00881D5E">
        <w:t>.</w:t>
      </w:r>
    </w:p>
    <w:p w:rsidR="006634A5" w:rsidRPr="00881D5E" w:rsidRDefault="006634A5" w:rsidP="006634A5">
      <w:r w:rsidRPr="00881D5E">
        <w:rPr>
          <w:lang w:val="uk-UA"/>
        </w:rPr>
        <w:t xml:space="preserve">Усі, описані вище фази адаптації можна назвати визначальним етапом, коли індивід </w:t>
      </w:r>
      <w:r w:rsidR="00C91733" w:rsidRPr="00881D5E">
        <w:rPr>
          <w:lang w:val="uk-UA"/>
        </w:rPr>
        <w:t>«</w:t>
      </w:r>
      <w:r w:rsidRPr="00881D5E">
        <w:rPr>
          <w:lang w:val="uk-UA"/>
        </w:rPr>
        <w:t>визначає</w:t>
      </w:r>
      <w:r w:rsidR="00C91733" w:rsidRPr="00881D5E">
        <w:rPr>
          <w:lang w:val="uk-UA"/>
        </w:rPr>
        <w:t>»</w:t>
      </w:r>
      <w:r w:rsidRPr="00881D5E">
        <w:rPr>
          <w:lang w:val="uk-UA"/>
        </w:rPr>
        <w:t xml:space="preserve">, що вплив адаптогенного чинника зруйнував звичні для нього способи реагування і програми підтримки гомеостазу. </w:t>
      </w:r>
      <w:r w:rsidRPr="00881D5E">
        <w:t xml:space="preserve">Після завершення етапу </w:t>
      </w:r>
      <w:r w:rsidR="00C91733" w:rsidRPr="00881D5E">
        <w:t>«</w:t>
      </w:r>
      <w:r w:rsidRPr="00881D5E">
        <w:t>адаптації, що випереджає</w:t>
      </w:r>
      <w:r w:rsidR="00C91733" w:rsidRPr="00881D5E">
        <w:t>»</w:t>
      </w:r>
      <w:r w:rsidRPr="00881D5E">
        <w:t xml:space="preserve"> настає накопичувальний етап або фаза пошуку оптимальної програми. Індивід може використовувати в цій фазі дві стратегії: ускладнення програми (перехід вищий рівень організації, тобто шлях прогресивної адаптації) та поступове спрощення програми (шлях регресивної адаптації). Вибір шляху оптимізації визначається інтенсивністю діючого чинника за малих і середніх величин</w:t>
      </w:r>
      <w:r w:rsidR="001D507C" w:rsidRPr="00881D5E">
        <w:t xml:space="preserve">  − </w:t>
      </w:r>
      <w:r w:rsidRPr="00881D5E">
        <w:t>ускладнюється програма регуляції; за великої величини адаптогенного чинника частіше спостерігається гіперреагування зі спрощенням програми регуляції. У будь-якому разі – пошук оптимального шляху поліпшує адаптацію, тоді як відмова від пошуку – погіршує. Завершальному етапові адаптації відповідає стадія стабільної адаптації, на якій відбувається стабілізація показників адаптації -</w:t>
      </w:r>
      <w:r w:rsidRPr="00881D5E">
        <w:lastRenderedPageBreak/>
        <w:t xml:space="preserve">на новому, оптимальному рівні встановлюються параметри ефективної діяльності. Ж. Піаже називає цей період </w:t>
      </w:r>
      <w:r w:rsidR="00C91733" w:rsidRPr="00881D5E">
        <w:t>«</w:t>
      </w:r>
      <w:r w:rsidRPr="00881D5E">
        <w:t>організацією</w:t>
      </w:r>
      <w:r w:rsidR="00C91733" w:rsidRPr="00881D5E">
        <w:t>»</w:t>
      </w:r>
      <w:r w:rsidRPr="00881D5E">
        <w:t xml:space="preserve"> і виводить його за межі власне адаптації. У цей період, згідно з Ж. Піаже, існуючі схеми перетворюються на нові і складніші структури.</w:t>
      </w:r>
    </w:p>
    <w:p w:rsidR="001A1740" w:rsidRPr="00881D5E" w:rsidRDefault="002E00F3" w:rsidP="006634A5">
      <w:pPr>
        <w:rPr>
          <w:lang w:val="uk-UA"/>
        </w:rPr>
      </w:pPr>
      <w:r w:rsidRPr="00881D5E">
        <w:t>Отже, а</w:t>
      </w:r>
      <w:r w:rsidR="006634A5" w:rsidRPr="00881D5E">
        <w:t>даптаційний механізм – це складне утворення, якому належать психофізіологічні та психоемоційні компоненти, інтелектуальні властивості та фрустраційні реакції, здібності, уміння, навички, отримані в результаті діяльності.</w:t>
      </w:r>
      <w:r w:rsidRPr="00881D5E">
        <w:t xml:space="preserve"> </w:t>
      </w:r>
      <w:r w:rsidR="006634A5" w:rsidRPr="00881D5E">
        <w:t xml:space="preserve">Дослідники з різними світоглядними позиціями використовують поняття </w:t>
      </w:r>
      <w:r w:rsidR="00C91733" w:rsidRPr="00881D5E">
        <w:t>«</w:t>
      </w:r>
      <w:r w:rsidR="006634A5" w:rsidRPr="00881D5E">
        <w:t>адаптація</w:t>
      </w:r>
      <w:r w:rsidR="00C91733" w:rsidRPr="00881D5E">
        <w:t>»</w:t>
      </w:r>
      <w:r w:rsidR="006634A5" w:rsidRPr="00881D5E">
        <w:t xml:space="preserve"> зі значенням </w:t>
      </w:r>
      <w:r w:rsidR="00C91733" w:rsidRPr="00881D5E">
        <w:t>«</w:t>
      </w:r>
      <w:r w:rsidR="006634A5" w:rsidRPr="00881D5E">
        <w:t>пристосування</w:t>
      </w:r>
      <w:r w:rsidR="00C91733" w:rsidRPr="00881D5E">
        <w:t>»</w:t>
      </w:r>
      <w:r w:rsidR="006634A5" w:rsidRPr="00881D5E">
        <w:t xml:space="preserve">, з тими або іншими відтінками значення, у межах специфіки тієї або іншої науки. Відповідно до об'єкта дослідження поняття </w:t>
      </w:r>
      <w:r w:rsidR="00C91733" w:rsidRPr="00881D5E">
        <w:t>«</w:t>
      </w:r>
      <w:r w:rsidR="006634A5" w:rsidRPr="00881D5E">
        <w:t>адаптація</w:t>
      </w:r>
      <w:r w:rsidR="00C91733" w:rsidRPr="00881D5E">
        <w:t>»</w:t>
      </w:r>
      <w:r w:rsidR="006634A5" w:rsidRPr="00881D5E">
        <w:t xml:space="preserve"> може використовуватися для позначення: процесу, за якого організм пристосовується до середовища; відносин встановлення рівноваги між організмом і середовищем; резу</w:t>
      </w:r>
      <w:r w:rsidRPr="00881D5E">
        <w:t>льтату пристосувального процесу</w:t>
      </w:r>
      <w:r w:rsidR="006634A5" w:rsidRPr="00881D5E">
        <w:t>.</w:t>
      </w:r>
      <w:r w:rsidR="001A1740" w:rsidRPr="00881D5E">
        <w:rPr>
          <w:lang w:val="uk-UA"/>
        </w:rPr>
        <w:t xml:space="preserve"> </w:t>
      </w:r>
    </w:p>
    <w:p w:rsidR="00310B6B" w:rsidRPr="00881D5E" w:rsidRDefault="00310B6B" w:rsidP="00310B6B">
      <w:r w:rsidRPr="00881D5E">
        <w:t xml:space="preserve">Збереження здоров’я практично здорових людей є одним з нагальних завдань нашого суспільства, про що йдеться у затвердженій наказом Президента України Національній доктрині розвитку фізичної культури і спорту (2004–2016 рр.) Наявність багатьох наукових досліджень у цьому напрямку підтверджує актуальність та підкреслює багатопрофільність даної проблеми. </w:t>
      </w:r>
    </w:p>
    <w:p w:rsidR="00310B6B" w:rsidRPr="00881D5E" w:rsidRDefault="00310B6B" w:rsidP="00310B6B">
      <w:r w:rsidRPr="00881D5E">
        <w:t>Аналіз наукової літератури свідчить про різні підходи до вирішення цієї проблеми: переосмислення змісту фізкультурно-оздоровчої освіти; удосконалення фізкультурно-оздоровчої роботи в загальноосвітніх школах і педагогічної підготовки спеціалістів; підвищення рівня соматичного здоров’я в результаті запровадження контролю функціонального стану організму в процесі фізкультурно-оздоровчих занять; дослідження рівня фізичного розвитку та властивостей нейродинамічних функцій як критеріїв діагностичного підходу до організації диференційованих фізкультурно-оздоровчих занять та ін.</w:t>
      </w:r>
    </w:p>
    <w:p w:rsidR="00310B6B" w:rsidRPr="00881D5E" w:rsidRDefault="00310B6B" w:rsidP="00310B6B">
      <w:pPr>
        <w:rPr>
          <w:bCs/>
        </w:rPr>
      </w:pPr>
      <w:r w:rsidRPr="00881D5E">
        <w:rPr>
          <w:bCs/>
        </w:rPr>
        <w:lastRenderedPageBreak/>
        <w:t>В процесі фізичного виховання практично здорові школярі віднесені до основної групи, проте вони суттєво відрізняються за адаптаційними можливостями організму. Існуюча система розподілу школярів на групи не виявляє дітей, які мають фактори ризику для розвитку захворювань, і не передбачає корекцію донозологічного стану організму.</w:t>
      </w:r>
    </w:p>
    <w:p w:rsidR="004631BB" w:rsidRPr="00881D5E" w:rsidRDefault="004631BB" w:rsidP="004631BB">
      <w:r w:rsidRPr="00881D5E">
        <w:rPr>
          <w:lang w:val="uk-UA"/>
        </w:rPr>
        <w:t xml:space="preserve">Формування здоров'я в дитячому й підлітковому віці багато в чому пов'язане з характером спадковості, способом життя родини, у якій росте дитина, з наявністю й виразністю екзогенних факторів ризику й ін. Комплекс заходів з оптимізації народжуваності, росту та розвитку підростаючого покоління є формуванням здоров'я нації, суспільства, а комплекс заходів із підтримки, закріплення й поновлення здоров'я індивіда є категорією збереження здоров'я людини. Факторами, що негативно впливають на стан організму школяра, є невідповідність методик і технологій навчання віковим і функціональним можливостям дитини, стресова тактика авторитарної педагогіки, нераціональна організація навчального процесу, порушення санітарно-гігієнічних умов навчання. Значимість цих факторів визначається діяльністю, систематичністю й безперервністю їхнього впливу на організм дитини . </w:t>
      </w:r>
      <w:r w:rsidRPr="00881D5E">
        <w:t xml:space="preserve">В умовах обмеженості адаптаційних резервів, властивої зростаючому організму, будь-яке збільшення навантаження, розумове або фізичне, можна розглядати як стресовий вплив, що носить тривалий і сталий характер. Це призводить до зниження адаптаційних резервів, виникненню ситуації неузгодженості механізмів регуляції вегетативних функцій; життєдіяльність здійснюється в режимі нестійкої адаптації, що проявляється у дітей у вигляді погіршення працездатності, підвищеної стомлюваності й зниження стійкості до несприятливих впливів . Ступінь життєдіяльності людини, або рівень його соматичного (фізичного) здоров'я визначається найбільшою мірою розвитком якості загальної витривалості. Його фізіологічною основою є аеробні можливості людини, що відбивають здатності організму доставляти й використовувати кисень для енергопродукції при фізичній роботі (наприклад, тривала статична напруга </w:t>
      </w:r>
      <w:r w:rsidRPr="00881D5E">
        <w:lastRenderedPageBreak/>
        <w:t>на уроках у процесі навчальної діяльності). Низький рівень функціонального резерву кардіореспіраторної системи істотно знижує фізичну й психічну працездатність учнів, внаслідок чого виникають різні порушення здоров'я й зниження життєвого тонусу, з'являється нестійкість до стресів, знижується стійкість організму до шкідливо діючих факторів, через що з'являється схильність до захворювань. Все це, безперечно, впливає на успішні</w:t>
      </w:r>
      <w:r w:rsidR="00FF099C" w:rsidRPr="00881D5E">
        <w:t>сть навчальної діяльності учнів</w:t>
      </w:r>
      <w:r w:rsidRPr="00881D5E">
        <w:t>. Найбільш виражений негативний вплив на розвиток і стан здоров'я зростаючого організму роблять наступні фактори ризику в навчально-виховному процесі:</w:t>
      </w:r>
      <w:r w:rsidR="00FF099C" w:rsidRPr="00881D5E">
        <w:t xml:space="preserve">  </w:t>
      </w:r>
      <w:r w:rsidRPr="00881D5E">
        <w:t>порушення режиму дня й навчально-виховного процесу;</w:t>
      </w:r>
      <w:r w:rsidR="00FF099C" w:rsidRPr="00881D5E">
        <w:t xml:space="preserve">  </w:t>
      </w:r>
      <w:r w:rsidRPr="00881D5E">
        <w:t>недостатня рухова активність;</w:t>
      </w:r>
      <w:r w:rsidR="00FF099C" w:rsidRPr="00881D5E">
        <w:t xml:space="preserve">  </w:t>
      </w:r>
      <w:r w:rsidRPr="00881D5E">
        <w:t>порушення організації харчування;</w:t>
      </w:r>
      <w:r w:rsidR="00FF099C" w:rsidRPr="00881D5E">
        <w:t xml:space="preserve">  </w:t>
      </w:r>
      <w:r w:rsidRPr="00881D5E">
        <w:t>відсутність у школярів гігієнічних навичок, наявність шкідливих звичок;</w:t>
      </w:r>
      <w:r w:rsidR="00FF099C" w:rsidRPr="00881D5E">
        <w:t xml:space="preserve">  </w:t>
      </w:r>
      <w:r w:rsidRPr="00881D5E">
        <w:t>несприятливий психологічний мікроклімат у родині й школі й інші</w:t>
      </w:r>
      <w:r w:rsidR="00766C4A" w:rsidRPr="00881D5E">
        <w:rPr>
          <w:lang w:val="uk-UA"/>
        </w:rPr>
        <w:t xml:space="preserve"> </w:t>
      </w:r>
      <w:r w:rsidR="00766C4A" w:rsidRPr="00881D5E">
        <w:t>[</w:t>
      </w:r>
      <w:fldSimple w:instr=" REF _Ref476571264 \r \h  \* MERGEFORMAT ">
        <w:r w:rsidR="00F557DF" w:rsidRPr="00881D5E">
          <w:t>16</w:t>
        </w:r>
      </w:fldSimple>
      <w:r w:rsidR="006D53BC" w:rsidRPr="00881D5E">
        <w:rPr>
          <w:lang w:val="uk-UA"/>
        </w:rPr>
        <w:t xml:space="preserve">, </w:t>
      </w:r>
      <w:fldSimple w:instr=" REF _Ref476571266 \r \h  \* MERGEFORMAT ">
        <w:r w:rsidR="00F557DF" w:rsidRPr="00881D5E">
          <w:t>31</w:t>
        </w:r>
      </w:fldSimple>
      <w:r w:rsidR="00766C4A" w:rsidRPr="00881D5E">
        <w:t>]</w:t>
      </w:r>
      <w:r w:rsidRPr="00881D5E">
        <w:t>.</w:t>
      </w:r>
    </w:p>
    <w:p w:rsidR="00E108F8" w:rsidRPr="00881D5E" w:rsidRDefault="00E108F8" w:rsidP="00E108F8">
      <w:pPr>
        <w:shd w:val="clear" w:color="auto" w:fill="FFFFFF"/>
      </w:pPr>
      <w:r w:rsidRPr="00881D5E">
        <w:rPr>
          <w:spacing w:val="6"/>
          <w:szCs w:val="28"/>
        </w:rPr>
        <w:t xml:space="preserve">Молодший шкільний вік </w:t>
      </w:r>
      <w:r w:rsidRPr="00881D5E">
        <w:rPr>
          <w:spacing w:val="1"/>
          <w:szCs w:val="28"/>
        </w:rPr>
        <w:t>найбільш відповідальний у порівнянні з наступними етапами</w:t>
      </w:r>
      <w:r w:rsidR="002E00F3" w:rsidRPr="00881D5E">
        <w:rPr>
          <w:spacing w:val="1"/>
          <w:szCs w:val="28"/>
        </w:rPr>
        <w:t xml:space="preserve">, </w:t>
      </w:r>
      <w:r w:rsidR="002E00F3" w:rsidRPr="00881D5E">
        <w:t>−</w:t>
      </w:r>
      <w:r w:rsidR="002E00F3" w:rsidRPr="00881D5E">
        <w:rPr>
          <w:spacing w:val="1"/>
          <w:szCs w:val="28"/>
        </w:rPr>
        <w:t xml:space="preserve"> </w:t>
      </w:r>
      <w:r w:rsidR="002E00F3" w:rsidRPr="00881D5E">
        <w:rPr>
          <w:spacing w:val="5"/>
          <w:szCs w:val="28"/>
        </w:rPr>
        <w:t xml:space="preserve">учні потрапляють у нові, незвичні </w:t>
      </w:r>
      <w:r w:rsidR="002E00F3" w:rsidRPr="00881D5E">
        <w:rPr>
          <w:spacing w:val="6"/>
          <w:szCs w:val="28"/>
        </w:rPr>
        <w:t>умови, до яких їм необхідно адаптуватись.</w:t>
      </w:r>
      <w:r w:rsidRPr="00881D5E">
        <w:rPr>
          <w:spacing w:val="1"/>
          <w:szCs w:val="28"/>
        </w:rPr>
        <w:t xml:space="preserve"> </w:t>
      </w:r>
      <w:r w:rsidR="002E00F3" w:rsidRPr="00881D5E">
        <w:rPr>
          <w:spacing w:val="1"/>
          <w:szCs w:val="28"/>
        </w:rPr>
        <w:t>С</w:t>
      </w:r>
      <w:r w:rsidRPr="00881D5E">
        <w:rPr>
          <w:spacing w:val="8"/>
          <w:szCs w:val="28"/>
        </w:rPr>
        <w:t xml:space="preserve">аме цей вік вважається фундаментом, на якому </w:t>
      </w:r>
      <w:r w:rsidRPr="00881D5E">
        <w:rPr>
          <w:spacing w:val="-2"/>
          <w:szCs w:val="28"/>
        </w:rPr>
        <w:t>ґрунтується подальший фізичний розвиток, активно розвиваються інтереси, звички, формується характер</w:t>
      </w:r>
      <w:r w:rsidR="002E00F3" w:rsidRPr="00881D5E">
        <w:rPr>
          <w:spacing w:val="-2"/>
          <w:szCs w:val="28"/>
        </w:rPr>
        <w:t xml:space="preserve"> </w:t>
      </w:r>
      <w:r w:rsidRPr="00881D5E">
        <w:rPr>
          <w:spacing w:val="-2"/>
          <w:szCs w:val="28"/>
          <w:lang w:val="uk-UA"/>
        </w:rPr>
        <w:t>[</w:t>
      </w:r>
      <w:fldSimple w:instr=" REF _Ref418585592 \r \h  \* MERGEFORMAT ">
        <w:r w:rsidR="00F557DF" w:rsidRPr="00881D5E">
          <w:rPr>
            <w:spacing w:val="-2"/>
            <w:szCs w:val="28"/>
            <w:lang w:val="uk-UA"/>
          </w:rPr>
          <w:t>44</w:t>
        </w:r>
      </w:fldSimple>
      <w:r w:rsidRPr="00881D5E">
        <w:rPr>
          <w:spacing w:val="-2"/>
          <w:szCs w:val="28"/>
          <w:lang w:val="uk-UA"/>
        </w:rPr>
        <w:t>]</w:t>
      </w:r>
      <w:r w:rsidRPr="00881D5E">
        <w:rPr>
          <w:spacing w:val="-2"/>
          <w:szCs w:val="28"/>
        </w:rPr>
        <w:t>.</w:t>
      </w:r>
    </w:p>
    <w:p w:rsidR="00E108F8" w:rsidRPr="00881D5E" w:rsidRDefault="00E108F8" w:rsidP="00E108F8">
      <w:pPr>
        <w:shd w:val="clear" w:color="auto" w:fill="FFFFFF"/>
        <w:tabs>
          <w:tab w:val="left" w:pos="0"/>
        </w:tabs>
      </w:pPr>
      <w:r w:rsidRPr="00881D5E">
        <w:rPr>
          <w:szCs w:val="28"/>
        </w:rPr>
        <w:t xml:space="preserve">З початком навчання значно зростає обсяг розумової праці дітей і </w:t>
      </w:r>
      <w:r w:rsidRPr="00881D5E">
        <w:rPr>
          <w:spacing w:val="-2"/>
          <w:szCs w:val="28"/>
        </w:rPr>
        <w:t xml:space="preserve">одночасно обмежується їх рухова активність та можливість перебувати на свіжому повітрі. У зв'язку з цим правильне фізичне виховання в молодшому </w:t>
      </w:r>
      <w:r w:rsidRPr="00881D5E">
        <w:rPr>
          <w:spacing w:val="1"/>
          <w:szCs w:val="28"/>
        </w:rPr>
        <w:t xml:space="preserve">шкільному віці є не тільки необхідною умовою гармонійного розвитку </w:t>
      </w:r>
      <w:r w:rsidRPr="00881D5E">
        <w:rPr>
          <w:spacing w:val="-1"/>
          <w:szCs w:val="28"/>
        </w:rPr>
        <w:t xml:space="preserve">особистості учня, а й дієвим фактором підвищення його </w:t>
      </w:r>
      <w:r w:rsidR="00F470EA" w:rsidRPr="00881D5E">
        <w:rPr>
          <w:spacing w:val="-1"/>
          <w:szCs w:val="28"/>
        </w:rPr>
        <w:t>адаптаційного потенціалу</w:t>
      </w:r>
      <w:r w:rsidRPr="00881D5E">
        <w:rPr>
          <w:spacing w:val="-6"/>
          <w:szCs w:val="28"/>
        </w:rPr>
        <w:t>.</w:t>
      </w:r>
      <w:r w:rsidRPr="00881D5E">
        <w:rPr>
          <w:szCs w:val="28"/>
        </w:rPr>
        <w:t xml:space="preserve"> </w:t>
      </w:r>
      <w:r w:rsidRPr="00881D5E">
        <w:rPr>
          <w:spacing w:val="-4"/>
          <w:szCs w:val="28"/>
        </w:rPr>
        <w:t>Раціонально</w:t>
      </w:r>
      <w:r w:rsidRPr="00881D5E">
        <w:rPr>
          <w:szCs w:val="28"/>
        </w:rPr>
        <w:t xml:space="preserve"> </w:t>
      </w:r>
      <w:r w:rsidRPr="00881D5E">
        <w:rPr>
          <w:spacing w:val="-1"/>
          <w:szCs w:val="28"/>
        </w:rPr>
        <w:t>організовані заходи з фізичного</w:t>
      </w:r>
      <w:r w:rsidRPr="00881D5E">
        <w:t xml:space="preserve"> </w:t>
      </w:r>
      <w:r w:rsidRPr="00881D5E">
        <w:rPr>
          <w:spacing w:val="-1"/>
          <w:szCs w:val="28"/>
        </w:rPr>
        <w:t xml:space="preserve">виховання у режимі дня розширюють функціональні можливості організму </w:t>
      </w:r>
      <w:r w:rsidRPr="00881D5E">
        <w:rPr>
          <w:spacing w:val="8"/>
          <w:szCs w:val="28"/>
        </w:rPr>
        <w:t xml:space="preserve">дитини, підвищують продуктивність розумової праці, зменшують </w:t>
      </w:r>
      <w:r w:rsidRPr="00881D5E">
        <w:rPr>
          <w:spacing w:val="-3"/>
          <w:szCs w:val="28"/>
        </w:rPr>
        <w:t>втомлюваність.</w:t>
      </w:r>
    </w:p>
    <w:p w:rsidR="00E108F8" w:rsidRPr="00881D5E" w:rsidRDefault="00E108F8" w:rsidP="00E108F8">
      <w:pPr>
        <w:shd w:val="clear" w:color="auto" w:fill="FFFFFF"/>
      </w:pPr>
      <w:r w:rsidRPr="00881D5E">
        <w:rPr>
          <w:spacing w:val="9"/>
          <w:szCs w:val="28"/>
        </w:rPr>
        <w:t xml:space="preserve">Важливим завданням початкової школи є зміцнення здоров'я і </w:t>
      </w:r>
      <w:r w:rsidRPr="00881D5E">
        <w:rPr>
          <w:spacing w:val="-1"/>
          <w:szCs w:val="28"/>
        </w:rPr>
        <w:t xml:space="preserve">сприяння правильному фізичному розвитку учня. Успішне розв'язання цих </w:t>
      </w:r>
      <w:r w:rsidRPr="00881D5E">
        <w:rPr>
          <w:spacing w:val="-2"/>
          <w:szCs w:val="28"/>
        </w:rPr>
        <w:t xml:space="preserve">завдань фізичного виховання молодших школярів можливе лише в тому разі, </w:t>
      </w:r>
      <w:r w:rsidRPr="00881D5E">
        <w:rPr>
          <w:spacing w:val="1"/>
          <w:szCs w:val="28"/>
        </w:rPr>
        <w:t xml:space="preserve">якщо воно стає частиною всього навчально-виховного процесу школи, </w:t>
      </w:r>
      <w:r w:rsidRPr="00881D5E">
        <w:rPr>
          <w:spacing w:val="1"/>
          <w:szCs w:val="28"/>
        </w:rPr>
        <w:lastRenderedPageBreak/>
        <w:t xml:space="preserve">суспільства, сім'ї. Школа, як один із осередків виховання дітей, повинна </w:t>
      </w:r>
      <w:r w:rsidRPr="00881D5E">
        <w:rPr>
          <w:spacing w:val="-2"/>
          <w:szCs w:val="28"/>
        </w:rPr>
        <w:t xml:space="preserve">своєчасно і гнучко реагувати на процеси, що відбуваються у суспільстві і </w:t>
      </w:r>
      <w:r w:rsidRPr="00881D5E">
        <w:rPr>
          <w:spacing w:val="-1"/>
          <w:szCs w:val="28"/>
        </w:rPr>
        <w:t>допомагати сім'ї та маленьким громадянам країни краще пізнати перевагу фізичного виховання в житті</w:t>
      </w:r>
      <w:r w:rsidRPr="00881D5E">
        <w:rPr>
          <w:spacing w:val="-1"/>
          <w:szCs w:val="28"/>
          <w:lang w:val="uk-UA"/>
        </w:rPr>
        <w:t xml:space="preserve"> [</w:t>
      </w:r>
      <w:fldSimple w:instr=" REF _Ref418585348 \r \h  \* MERGEFORMAT ">
        <w:r w:rsidR="00F557DF" w:rsidRPr="00881D5E">
          <w:rPr>
            <w:spacing w:val="-1"/>
            <w:szCs w:val="28"/>
            <w:lang w:val="uk-UA"/>
          </w:rPr>
          <w:t>6</w:t>
        </w:r>
      </w:fldSimple>
      <w:r w:rsidRPr="00881D5E">
        <w:rPr>
          <w:spacing w:val="-1"/>
          <w:szCs w:val="28"/>
          <w:lang w:val="uk-UA"/>
        </w:rPr>
        <w:t>]</w:t>
      </w:r>
      <w:r w:rsidRPr="00881D5E">
        <w:rPr>
          <w:spacing w:val="-1"/>
          <w:szCs w:val="28"/>
        </w:rPr>
        <w:t>.</w:t>
      </w:r>
    </w:p>
    <w:p w:rsidR="00E108F8" w:rsidRPr="00881D5E" w:rsidRDefault="00E108F8" w:rsidP="00212F6E">
      <w:pPr>
        <w:shd w:val="clear" w:color="auto" w:fill="FFFFFF"/>
        <w:rPr>
          <w:szCs w:val="28"/>
        </w:rPr>
      </w:pPr>
      <w:r w:rsidRPr="00881D5E">
        <w:rPr>
          <w:spacing w:val="-1"/>
          <w:szCs w:val="28"/>
        </w:rPr>
        <w:t xml:space="preserve">Вирішення завдань фізичного виховання молодших школярів у школі передбачено організацією щоденних занять учнів фізичною культурою (на </w:t>
      </w:r>
      <w:r w:rsidRPr="00881D5E">
        <w:rPr>
          <w:szCs w:val="28"/>
        </w:rPr>
        <w:t xml:space="preserve">уроках, гуртках фізичної культури, спортивних секціях, групах загальної </w:t>
      </w:r>
      <w:r w:rsidRPr="00881D5E">
        <w:rPr>
          <w:spacing w:val="2"/>
          <w:szCs w:val="28"/>
        </w:rPr>
        <w:t xml:space="preserve">фізичної підготовки тощо). Документи планування з фізичної культури в </w:t>
      </w:r>
      <w:r w:rsidRPr="00881D5E">
        <w:rPr>
          <w:spacing w:val="-2"/>
          <w:szCs w:val="28"/>
        </w:rPr>
        <w:t xml:space="preserve">школі складають цілісну систему. Реалізація їх змісту в навчально-виховній </w:t>
      </w:r>
      <w:r w:rsidRPr="00881D5E">
        <w:rPr>
          <w:spacing w:val="-1"/>
          <w:szCs w:val="28"/>
        </w:rPr>
        <w:t>роботі забезпечує вирішення таких взаємопов'язаних завдань:</w:t>
      </w:r>
      <w:r w:rsidR="00023B91" w:rsidRPr="00881D5E">
        <w:rPr>
          <w:spacing w:val="-1"/>
          <w:szCs w:val="28"/>
        </w:rPr>
        <w:t xml:space="preserve"> </w:t>
      </w:r>
      <w:r w:rsidRPr="00881D5E">
        <w:rPr>
          <w:spacing w:val="1"/>
          <w:szCs w:val="28"/>
        </w:rPr>
        <w:t>збереження і зміцнення здоров'я, загартування, підвищення</w:t>
      </w:r>
      <w:r w:rsidR="00023B91" w:rsidRPr="00881D5E">
        <w:rPr>
          <w:spacing w:val="1"/>
          <w:szCs w:val="28"/>
        </w:rPr>
        <w:t xml:space="preserve"> </w:t>
      </w:r>
      <w:r w:rsidRPr="00881D5E">
        <w:rPr>
          <w:spacing w:val="-2"/>
          <w:szCs w:val="28"/>
        </w:rPr>
        <w:t>працездатності учнів;</w:t>
      </w:r>
      <w:r w:rsidR="00023B91" w:rsidRPr="00881D5E">
        <w:rPr>
          <w:spacing w:val="-2"/>
          <w:szCs w:val="28"/>
        </w:rPr>
        <w:t xml:space="preserve"> </w:t>
      </w:r>
      <w:r w:rsidRPr="00881D5E">
        <w:rPr>
          <w:spacing w:val="1"/>
          <w:szCs w:val="28"/>
        </w:rPr>
        <w:t>виховання у школярів загальнолюдських цінностей, формування</w:t>
      </w:r>
      <w:r w:rsidR="00023B91" w:rsidRPr="00881D5E">
        <w:rPr>
          <w:spacing w:val="1"/>
          <w:szCs w:val="28"/>
        </w:rPr>
        <w:t xml:space="preserve"> </w:t>
      </w:r>
      <w:r w:rsidRPr="00881D5E">
        <w:rPr>
          <w:spacing w:val="-1"/>
          <w:szCs w:val="28"/>
        </w:rPr>
        <w:t>потреби до здорового способу життя;</w:t>
      </w:r>
      <w:r w:rsidR="00023B91" w:rsidRPr="00881D5E">
        <w:rPr>
          <w:spacing w:val="-1"/>
          <w:szCs w:val="28"/>
        </w:rPr>
        <w:t xml:space="preserve"> </w:t>
      </w:r>
      <w:r w:rsidRPr="00881D5E">
        <w:rPr>
          <w:szCs w:val="28"/>
        </w:rPr>
        <w:t>виховання потреби до систематичних занять фізичними вправами,</w:t>
      </w:r>
      <w:r w:rsidR="00023B91" w:rsidRPr="00881D5E">
        <w:rPr>
          <w:szCs w:val="28"/>
        </w:rPr>
        <w:t xml:space="preserve"> </w:t>
      </w:r>
      <w:r w:rsidRPr="00881D5E">
        <w:rPr>
          <w:spacing w:val="2"/>
          <w:szCs w:val="28"/>
        </w:rPr>
        <w:t>прагнення до фізичного вдосконалення</w:t>
      </w:r>
      <w:r w:rsidRPr="00881D5E">
        <w:rPr>
          <w:spacing w:val="-2"/>
          <w:szCs w:val="28"/>
        </w:rPr>
        <w:t>;</w:t>
      </w:r>
      <w:r w:rsidR="00212F6E" w:rsidRPr="00881D5E">
        <w:rPr>
          <w:spacing w:val="-2"/>
          <w:szCs w:val="28"/>
        </w:rPr>
        <w:t xml:space="preserve"> </w:t>
      </w:r>
      <w:r w:rsidRPr="00881D5E">
        <w:rPr>
          <w:spacing w:val="1"/>
          <w:szCs w:val="28"/>
        </w:rPr>
        <w:t>набуття необхідного рівня знань у галузі медицини, гігієни,</w:t>
      </w:r>
      <w:r w:rsidR="00212F6E" w:rsidRPr="00881D5E">
        <w:rPr>
          <w:spacing w:val="1"/>
          <w:szCs w:val="28"/>
        </w:rPr>
        <w:t xml:space="preserve"> </w:t>
      </w:r>
      <w:r w:rsidRPr="00881D5E">
        <w:rPr>
          <w:spacing w:val="-2"/>
          <w:szCs w:val="28"/>
        </w:rPr>
        <w:t>фізичної культури і спорту;</w:t>
      </w:r>
      <w:r w:rsidR="00212F6E" w:rsidRPr="00881D5E">
        <w:rPr>
          <w:spacing w:val="-2"/>
          <w:szCs w:val="28"/>
        </w:rPr>
        <w:t xml:space="preserve"> </w:t>
      </w:r>
      <w:r w:rsidRPr="00881D5E">
        <w:rPr>
          <w:spacing w:val="-1"/>
          <w:szCs w:val="28"/>
        </w:rPr>
        <w:t>набуття життєво важливих рухових навичок та вмінь;</w:t>
      </w:r>
      <w:r w:rsidR="00212F6E" w:rsidRPr="00881D5E">
        <w:rPr>
          <w:spacing w:val="-1"/>
          <w:szCs w:val="28"/>
        </w:rPr>
        <w:t xml:space="preserve"> </w:t>
      </w:r>
      <w:r w:rsidRPr="00881D5E">
        <w:rPr>
          <w:spacing w:val="-2"/>
          <w:szCs w:val="28"/>
        </w:rPr>
        <w:t>розвиток фізичних якостей.</w:t>
      </w:r>
    </w:p>
    <w:p w:rsidR="00E108F8" w:rsidRPr="00881D5E" w:rsidRDefault="00E108F8" w:rsidP="00E108F8">
      <w:pPr>
        <w:pStyle w:val="HTML"/>
        <w:spacing w:line="360" w:lineRule="auto"/>
        <w:ind w:firstLine="720"/>
        <w:jc w:val="both"/>
        <w:rPr>
          <w:rFonts w:ascii="Times New Roman" w:hAnsi="Times New Roman"/>
          <w:sz w:val="28"/>
          <w:szCs w:val="28"/>
          <w:lang w:val="uk-UA"/>
        </w:rPr>
      </w:pPr>
      <w:r w:rsidRPr="00881D5E">
        <w:rPr>
          <w:rFonts w:ascii="Times New Roman" w:hAnsi="Times New Roman"/>
          <w:sz w:val="28"/>
          <w:szCs w:val="28"/>
          <w:lang w:val="uk-UA"/>
        </w:rPr>
        <w:t>Всю свою діяльність з формування здорового способу життя педагог у позаурочний час проводить з урахуванням</w:t>
      </w:r>
      <w:r w:rsidRPr="00881D5E">
        <w:rPr>
          <w:rFonts w:ascii="Times New Roman" w:hAnsi="Times New Roman"/>
          <w:vanish/>
          <w:sz w:val="28"/>
          <w:szCs w:val="28"/>
          <w:lang w:val="uk-UA"/>
        </w:rPr>
        <w:t>|з врахуванням|</w:t>
      </w:r>
      <w:r w:rsidRPr="00881D5E">
        <w:rPr>
          <w:rFonts w:ascii="Times New Roman" w:hAnsi="Times New Roman"/>
          <w:sz w:val="28"/>
          <w:szCs w:val="28"/>
          <w:lang w:val="uk-UA"/>
        </w:rPr>
        <w:t xml:space="preserve"> вікових і  індивідуальних  морфофізіологічних і психологічних особливостей дітей [</w:t>
      </w:r>
      <w:fldSimple w:instr=" REF _Ref276114721 \r \h  \* MERGEFORMAT ">
        <w:r w:rsidR="00F557DF" w:rsidRPr="00881D5E">
          <w:rPr>
            <w:rFonts w:ascii="Times New Roman" w:hAnsi="Times New Roman"/>
            <w:sz w:val="28"/>
            <w:szCs w:val="28"/>
            <w:lang w:val="uk-UA"/>
          </w:rPr>
          <w:t>76</w:t>
        </w:r>
      </w:fldSimple>
      <w:r w:rsidRPr="00881D5E">
        <w:rPr>
          <w:rFonts w:ascii="Times New Roman" w:hAnsi="Times New Roman"/>
          <w:sz w:val="28"/>
          <w:szCs w:val="28"/>
          <w:lang w:val="uk-UA"/>
        </w:rPr>
        <w:t xml:space="preserve">]. </w:t>
      </w:r>
      <w:r w:rsidRPr="00881D5E">
        <w:rPr>
          <w:rFonts w:ascii="Times New Roman" w:hAnsi="Times New Roman"/>
          <w:vanish/>
          <w:sz w:val="28"/>
          <w:szCs w:val="28"/>
          <w:lang w:val="uk-UA"/>
        </w:rPr>
        <w:t>|</w:t>
      </w:r>
    </w:p>
    <w:p w:rsidR="00E108F8" w:rsidRPr="00881D5E" w:rsidRDefault="00E108F8" w:rsidP="00E108F8">
      <w:pPr>
        <w:pStyle w:val="HTML"/>
        <w:spacing w:line="360" w:lineRule="auto"/>
        <w:ind w:firstLine="720"/>
        <w:jc w:val="both"/>
        <w:rPr>
          <w:rFonts w:ascii="Times New Roman" w:hAnsi="Times New Roman"/>
          <w:sz w:val="28"/>
          <w:szCs w:val="28"/>
          <w:lang w:val="uk-UA"/>
        </w:rPr>
      </w:pPr>
      <w:r w:rsidRPr="00881D5E">
        <w:rPr>
          <w:rFonts w:ascii="Times New Roman" w:hAnsi="Times New Roman"/>
          <w:sz w:val="28"/>
          <w:szCs w:val="28"/>
          <w:lang w:val="uk-UA"/>
        </w:rPr>
        <w:t>При цьому  особливу  увагу слід приділяти</w:t>
      </w:r>
      <w:r w:rsidRPr="00881D5E">
        <w:rPr>
          <w:rFonts w:ascii="Times New Roman" w:hAnsi="Times New Roman"/>
          <w:vanish/>
          <w:sz w:val="28"/>
          <w:szCs w:val="28"/>
          <w:lang w:val="uk-UA"/>
        </w:rPr>
        <w:t>|уділяти|</w:t>
      </w:r>
      <w:r w:rsidRPr="00881D5E">
        <w:rPr>
          <w:rFonts w:ascii="Times New Roman" w:hAnsi="Times New Roman"/>
          <w:sz w:val="28"/>
          <w:szCs w:val="28"/>
          <w:lang w:val="uk-UA"/>
        </w:rPr>
        <w:t xml:space="preserve"> таким віковим  етапам,  як  дошкільний,  підлітковий</w:t>
      </w:r>
      <w:r w:rsidRPr="00881D5E">
        <w:rPr>
          <w:rFonts w:ascii="Times New Roman" w:hAnsi="Times New Roman"/>
          <w:vanish/>
          <w:sz w:val="28"/>
          <w:szCs w:val="28"/>
          <w:lang w:val="uk-UA"/>
        </w:rPr>
        <w:t>|підліток|</w:t>
      </w:r>
      <w:r w:rsidRPr="00881D5E">
        <w:rPr>
          <w:rFonts w:ascii="Times New Roman" w:hAnsi="Times New Roman"/>
          <w:sz w:val="28"/>
          <w:szCs w:val="28"/>
          <w:lang w:val="uk-UA"/>
        </w:rPr>
        <w:t xml:space="preserve">  і юнацький, коли  має  місце  особливо  інтенсивне  зростання</w:t>
      </w:r>
      <w:r w:rsidRPr="00881D5E">
        <w:rPr>
          <w:rFonts w:ascii="Times New Roman" w:hAnsi="Times New Roman"/>
          <w:vanish/>
          <w:sz w:val="28"/>
          <w:szCs w:val="28"/>
          <w:lang w:val="uk-UA"/>
        </w:rPr>
        <w:t>|зріст|</w:t>
      </w:r>
      <w:r w:rsidRPr="00881D5E">
        <w:rPr>
          <w:rFonts w:ascii="Times New Roman" w:hAnsi="Times New Roman"/>
          <w:sz w:val="28"/>
          <w:szCs w:val="28"/>
          <w:lang w:val="uk-UA"/>
        </w:rPr>
        <w:t xml:space="preserve">  і  перебудова функціонального  стану</w:t>
      </w:r>
      <w:r w:rsidRPr="00881D5E">
        <w:rPr>
          <w:rFonts w:ascii="Times New Roman" w:hAnsi="Times New Roman"/>
          <w:vanish/>
          <w:sz w:val="28"/>
          <w:szCs w:val="28"/>
          <w:lang w:val="uk-UA"/>
        </w:rPr>
        <w:t>|достатку|</w:t>
      </w:r>
      <w:r w:rsidRPr="00881D5E">
        <w:rPr>
          <w:rFonts w:ascii="Times New Roman" w:hAnsi="Times New Roman"/>
          <w:sz w:val="28"/>
          <w:szCs w:val="28"/>
          <w:lang w:val="uk-UA"/>
        </w:rPr>
        <w:t xml:space="preserve">  всіх  систем  життєдіяльності  організму, що розвивається. Обов’язковими також є</w:t>
      </w:r>
      <w:r w:rsidRPr="00881D5E">
        <w:rPr>
          <w:rFonts w:ascii="Times New Roman" w:hAnsi="Times New Roman"/>
          <w:vanish/>
          <w:sz w:val="28"/>
          <w:szCs w:val="28"/>
          <w:lang w:val="uk-UA"/>
        </w:rPr>
        <w:t>|з'являються|</w:t>
      </w:r>
      <w:r w:rsidRPr="00881D5E">
        <w:rPr>
          <w:rFonts w:ascii="Times New Roman" w:hAnsi="Times New Roman"/>
          <w:sz w:val="28"/>
          <w:szCs w:val="28"/>
          <w:lang w:val="uk-UA"/>
        </w:rPr>
        <w:t xml:space="preserve"> науково обґрунтовані уявлення  про стадії статевого розвитку дівчаток і хлопчиків.   Істотне</w:t>
      </w:r>
      <w:r w:rsidRPr="00881D5E">
        <w:rPr>
          <w:rFonts w:ascii="Times New Roman" w:hAnsi="Times New Roman"/>
          <w:vanish/>
          <w:sz w:val="28"/>
          <w:szCs w:val="28"/>
          <w:lang w:val="uk-UA"/>
        </w:rPr>
        <w:t>|суттєве|</w:t>
      </w:r>
      <w:r w:rsidRPr="00881D5E">
        <w:rPr>
          <w:rFonts w:ascii="Times New Roman" w:hAnsi="Times New Roman"/>
          <w:sz w:val="28"/>
          <w:szCs w:val="28"/>
          <w:lang w:val="uk-UA"/>
        </w:rPr>
        <w:t xml:space="preserve"> значення   має і правильна оцінка психологічної ситуації в сім'ї, групі дитячого  садка,  класі школи, неформальному об’єднанні і клубі підлітків [</w:t>
      </w:r>
      <w:fldSimple w:instr=" REF _Ref418584092 \r \h  \* MERGEFORMAT ">
        <w:r w:rsidR="00F557DF" w:rsidRPr="00881D5E">
          <w:rPr>
            <w:rFonts w:ascii="Times New Roman" w:hAnsi="Times New Roman"/>
            <w:sz w:val="28"/>
            <w:szCs w:val="28"/>
            <w:lang w:val="uk-UA"/>
          </w:rPr>
          <w:t>72</w:t>
        </w:r>
      </w:fldSimple>
      <w:r w:rsidR="000C121F" w:rsidRPr="00881D5E">
        <w:rPr>
          <w:lang w:val="uk-UA"/>
        </w:rPr>
        <w:t>,</w:t>
      </w:r>
      <w:fldSimple w:instr=" REF _Ref418584096 \r \h  \* MERGEFORMAT ">
        <w:r w:rsidR="00F557DF" w:rsidRPr="00881D5E">
          <w:rPr>
            <w:rFonts w:ascii="Times New Roman" w:hAnsi="Times New Roman"/>
            <w:sz w:val="28"/>
            <w:szCs w:val="28"/>
            <w:lang w:val="uk-UA"/>
          </w:rPr>
          <w:t>65</w:t>
        </w:r>
      </w:fldSimple>
      <w:r w:rsidRPr="00881D5E">
        <w:rPr>
          <w:rFonts w:ascii="Times New Roman" w:hAnsi="Times New Roman"/>
          <w:sz w:val="28"/>
          <w:szCs w:val="28"/>
          <w:lang w:val="uk-UA"/>
        </w:rPr>
        <w:t>].</w:t>
      </w:r>
    </w:p>
    <w:p w:rsidR="00E108F8" w:rsidRPr="00881D5E" w:rsidRDefault="00E108F8" w:rsidP="00A759F9">
      <w:pPr>
        <w:pStyle w:val="HTML"/>
        <w:spacing w:line="360" w:lineRule="auto"/>
        <w:ind w:firstLine="720"/>
        <w:jc w:val="both"/>
        <w:rPr>
          <w:rFonts w:ascii="Times New Roman" w:hAnsi="Times New Roman"/>
          <w:sz w:val="28"/>
          <w:szCs w:val="28"/>
          <w:lang w:val="uk-UA"/>
        </w:rPr>
      </w:pPr>
      <w:r w:rsidRPr="00881D5E">
        <w:rPr>
          <w:rFonts w:ascii="Times New Roman" w:hAnsi="Times New Roman"/>
          <w:sz w:val="28"/>
          <w:szCs w:val="28"/>
          <w:lang w:val="uk-UA"/>
        </w:rPr>
        <w:t>Аналіз проведення комплексних заходів щодо формування і  реалізації здорового способу життя у ряді</w:t>
      </w:r>
      <w:r w:rsidRPr="00881D5E">
        <w:rPr>
          <w:rFonts w:ascii="Times New Roman" w:hAnsi="Times New Roman"/>
          <w:vanish/>
          <w:sz w:val="28"/>
          <w:szCs w:val="28"/>
          <w:lang w:val="uk-UA"/>
        </w:rPr>
        <w:t>|в ряді|</w:t>
      </w:r>
      <w:r w:rsidRPr="00881D5E">
        <w:rPr>
          <w:rFonts w:ascii="Times New Roman" w:hAnsi="Times New Roman"/>
          <w:sz w:val="28"/>
          <w:szCs w:val="28"/>
          <w:lang w:val="uk-UA"/>
        </w:rPr>
        <w:t xml:space="preserve">  країн  (Фінляндія,  Японія,  США,  </w:t>
      </w:r>
      <w:r w:rsidRPr="00881D5E">
        <w:rPr>
          <w:rFonts w:ascii="Times New Roman" w:hAnsi="Times New Roman"/>
          <w:sz w:val="28"/>
          <w:szCs w:val="28"/>
          <w:lang w:val="uk-UA"/>
        </w:rPr>
        <w:lastRenderedPageBreak/>
        <w:t>Щвейцарії, Скандінавських держав і інших) дозволяє визначити  основні  напрями у діяльності    педагогів у позаурочний час:</w:t>
      </w:r>
      <w:r w:rsidR="00A759F9" w:rsidRPr="00881D5E">
        <w:rPr>
          <w:rFonts w:ascii="Times New Roman" w:hAnsi="Times New Roman"/>
          <w:sz w:val="28"/>
          <w:szCs w:val="28"/>
          <w:lang w:val="uk-UA"/>
        </w:rPr>
        <w:t xml:space="preserve"> </w:t>
      </w:r>
      <w:r w:rsidRPr="00881D5E">
        <w:rPr>
          <w:rFonts w:ascii="Times New Roman" w:hAnsi="Times New Roman"/>
          <w:sz w:val="28"/>
          <w:szCs w:val="28"/>
          <w:lang w:val="uk-UA"/>
        </w:rPr>
        <w:t xml:space="preserve">формування здорового способу життя вихованців; пропаганда загартування серед вихованців; </w:t>
      </w:r>
      <w:r w:rsidR="00A759F9" w:rsidRPr="00881D5E">
        <w:rPr>
          <w:rFonts w:ascii="Times New Roman" w:hAnsi="Times New Roman"/>
          <w:sz w:val="28"/>
          <w:szCs w:val="28"/>
          <w:lang w:val="uk-UA"/>
        </w:rPr>
        <w:t>підвищення рівня адаптаційних можливостей</w:t>
      </w:r>
      <w:r w:rsidRPr="00881D5E">
        <w:rPr>
          <w:rFonts w:ascii="Times New Roman" w:hAnsi="Times New Roman"/>
          <w:sz w:val="28"/>
          <w:szCs w:val="28"/>
          <w:lang w:val="uk-UA"/>
        </w:rPr>
        <w:t xml:space="preserve"> дітей;</w:t>
      </w:r>
      <w:r w:rsidR="00A759F9" w:rsidRPr="00881D5E">
        <w:rPr>
          <w:rFonts w:ascii="Times New Roman" w:hAnsi="Times New Roman"/>
          <w:sz w:val="28"/>
          <w:szCs w:val="28"/>
          <w:lang w:val="uk-UA"/>
        </w:rPr>
        <w:t xml:space="preserve"> </w:t>
      </w:r>
      <w:r w:rsidRPr="00881D5E">
        <w:rPr>
          <w:rFonts w:ascii="Times New Roman" w:hAnsi="Times New Roman"/>
          <w:sz w:val="28"/>
          <w:szCs w:val="28"/>
          <w:lang w:val="uk-UA"/>
        </w:rPr>
        <w:t>діяльність з профілактики шкідливих звичок;</w:t>
      </w:r>
      <w:r w:rsidR="00A759F9" w:rsidRPr="00881D5E">
        <w:rPr>
          <w:rFonts w:ascii="Times New Roman" w:hAnsi="Times New Roman"/>
          <w:sz w:val="28"/>
          <w:szCs w:val="28"/>
          <w:lang w:val="uk-UA"/>
        </w:rPr>
        <w:t xml:space="preserve"> </w:t>
      </w:r>
      <w:r w:rsidRPr="00881D5E">
        <w:rPr>
          <w:rFonts w:ascii="Times New Roman" w:hAnsi="Times New Roman"/>
          <w:sz w:val="28"/>
          <w:szCs w:val="28"/>
          <w:lang w:val="uk-UA"/>
        </w:rPr>
        <w:t>діяльність з освіти батьків щодо навичок здорового способу життя.</w:t>
      </w:r>
      <w:r w:rsidRPr="00881D5E">
        <w:rPr>
          <w:rFonts w:ascii="Times New Roman" w:hAnsi="Times New Roman"/>
          <w:vanish/>
          <w:sz w:val="28"/>
          <w:szCs w:val="28"/>
          <w:lang w:val="uk-UA"/>
        </w:rPr>
        <w:t>|направлення|</w:t>
      </w:r>
    </w:p>
    <w:p w:rsidR="00E108F8" w:rsidRPr="00881D5E" w:rsidRDefault="00E108F8" w:rsidP="00A759F9">
      <w:pPr>
        <w:pStyle w:val="HTML"/>
        <w:spacing w:line="360" w:lineRule="auto"/>
        <w:ind w:firstLine="720"/>
        <w:jc w:val="both"/>
        <w:rPr>
          <w:rFonts w:ascii="Times New Roman" w:hAnsi="Times New Roman"/>
          <w:sz w:val="28"/>
          <w:szCs w:val="28"/>
          <w:lang w:val="uk-UA"/>
        </w:rPr>
      </w:pPr>
      <w:r w:rsidRPr="00881D5E">
        <w:rPr>
          <w:rFonts w:ascii="Times New Roman" w:hAnsi="Times New Roman"/>
          <w:sz w:val="28"/>
          <w:szCs w:val="28"/>
          <w:lang w:val="uk-UA"/>
        </w:rPr>
        <w:t>Професійна  діяльність педагога при цьому  передбачає    виконання   наступних</w:t>
      </w:r>
      <w:r w:rsidRPr="00881D5E">
        <w:rPr>
          <w:rFonts w:ascii="Times New Roman" w:hAnsi="Times New Roman"/>
          <w:vanish/>
          <w:sz w:val="28"/>
          <w:szCs w:val="28"/>
          <w:lang w:val="uk-UA"/>
        </w:rPr>
        <w:t>|таких|</w:t>
      </w:r>
      <w:r w:rsidRPr="00881D5E">
        <w:rPr>
          <w:rFonts w:ascii="Times New Roman" w:hAnsi="Times New Roman"/>
          <w:sz w:val="28"/>
          <w:szCs w:val="28"/>
          <w:lang w:val="uk-UA"/>
        </w:rPr>
        <w:t xml:space="preserve"> основних функцій: діагностична; прогностична; освітня;</w:t>
      </w:r>
      <w:r w:rsidR="00A759F9" w:rsidRPr="00881D5E">
        <w:rPr>
          <w:rFonts w:ascii="Times New Roman" w:hAnsi="Times New Roman"/>
          <w:sz w:val="28"/>
          <w:szCs w:val="28"/>
          <w:lang w:val="uk-UA"/>
        </w:rPr>
        <w:t xml:space="preserve"> </w:t>
      </w:r>
      <w:r w:rsidRPr="00881D5E">
        <w:rPr>
          <w:rFonts w:ascii="Times New Roman" w:hAnsi="Times New Roman"/>
          <w:sz w:val="28"/>
          <w:szCs w:val="28"/>
          <w:lang w:val="uk-UA"/>
        </w:rPr>
        <w:t xml:space="preserve"> організаторська;</w:t>
      </w:r>
      <w:r w:rsidR="00A759F9" w:rsidRPr="00881D5E">
        <w:rPr>
          <w:rFonts w:ascii="Times New Roman" w:hAnsi="Times New Roman"/>
          <w:sz w:val="28"/>
          <w:szCs w:val="28"/>
          <w:lang w:val="uk-UA"/>
        </w:rPr>
        <w:t xml:space="preserve"> </w:t>
      </w:r>
      <w:r w:rsidRPr="00881D5E">
        <w:rPr>
          <w:rFonts w:ascii="Times New Roman" w:hAnsi="Times New Roman"/>
          <w:sz w:val="28"/>
          <w:szCs w:val="28"/>
          <w:lang w:val="uk-UA"/>
        </w:rPr>
        <w:t>комунікативна;</w:t>
      </w:r>
      <w:r w:rsidR="00A759F9" w:rsidRPr="00881D5E">
        <w:rPr>
          <w:rFonts w:ascii="Times New Roman" w:hAnsi="Times New Roman"/>
          <w:sz w:val="28"/>
          <w:szCs w:val="28"/>
          <w:lang w:val="uk-UA"/>
        </w:rPr>
        <w:t xml:space="preserve"> </w:t>
      </w:r>
      <w:r w:rsidRPr="00881D5E">
        <w:rPr>
          <w:rFonts w:ascii="Times New Roman" w:hAnsi="Times New Roman"/>
          <w:sz w:val="28"/>
          <w:szCs w:val="28"/>
          <w:lang w:val="uk-UA"/>
        </w:rPr>
        <w:t>поперджувально-профілактична [</w:t>
      </w:r>
      <w:fldSimple w:instr=" REF _Ref418584099 \r \h  \* MERGEFORMAT ">
        <w:r w:rsidR="00F557DF" w:rsidRPr="00881D5E">
          <w:rPr>
            <w:rFonts w:ascii="Times New Roman" w:hAnsi="Times New Roman"/>
            <w:sz w:val="28"/>
            <w:szCs w:val="28"/>
            <w:lang w:val="uk-UA"/>
          </w:rPr>
          <w:t>14</w:t>
        </w:r>
      </w:fldSimple>
      <w:r w:rsidRPr="00881D5E">
        <w:rPr>
          <w:rFonts w:ascii="Times New Roman" w:hAnsi="Times New Roman"/>
          <w:sz w:val="28"/>
          <w:szCs w:val="28"/>
          <w:lang w:val="uk-UA"/>
        </w:rPr>
        <w:t>].</w:t>
      </w:r>
    </w:p>
    <w:p w:rsidR="00E108F8" w:rsidRPr="00881D5E" w:rsidRDefault="00E108F8" w:rsidP="00E108F8">
      <w:pPr>
        <w:shd w:val="clear" w:color="auto" w:fill="FFFFFF"/>
        <w:rPr>
          <w:spacing w:val="-2"/>
          <w:szCs w:val="28"/>
          <w:lang w:val="uk-UA"/>
        </w:rPr>
      </w:pPr>
      <w:r w:rsidRPr="00881D5E">
        <w:rPr>
          <w:spacing w:val="-1"/>
          <w:szCs w:val="28"/>
          <w:lang w:val="uk-UA"/>
        </w:rPr>
        <w:t xml:space="preserve">Заняття фізичною культурою відіграють важливу роль у підготовці </w:t>
      </w:r>
      <w:r w:rsidRPr="00881D5E">
        <w:rPr>
          <w:spacing w:val="-2"/>
          <w:szCs w:val="28"/>
          <w:lang w:val="uk-UA"/>
        </w:rPr>
        <w:t xml:space="preserve">всебічно розвиненої людини. Сучасний темп життя ставить вимогу з молоду </w:t>
      </w:r>
      <w:r w:rsidRPr="00881D5E">
        <w:rPr>
          <w:spacing w:val="-1"/>
          <w:szCs w:val="28"/>
          <w:lang w:val="uk-UA"/>
        </w:rPr>
        <w:t xml:space="preserve">дбати про своє фізичне вдосконалення, мати знання в галузі особистої та </w:t>
      </w:r>
      <w:r w:rsidRPr="00881D5E">
        <w:rPr>
          <w:spacing w:val="-2"/>
          <w:szCs w:val="28"/>
          <w:lang w:val="uk-UA"/>
        </w:rPr>
        <w:t>суспільної гігієни, вести здоровий спосіб життя, самостійно і систематично займатися фізичними вправами.</w:t>
      </w:r>
    </w:p>
    <w:p w:rsidR="00637517" w:rsidRPr="00881D5E" w:rsidRDefault="00E108F8" w:rsidP="00513EBB">
      <w:pPr>
        <w:shd w:val="clear" w:color="auto" w:fill="FFFFFF"/>
        <w:rPr>
          <w:szCs w:val="28"/>
        </w:rPr>
      </w:pPr>
      <w:r w:rsidRPr="00881D5E">
        <w:rPr>
          <w:szCs w:val="28"/>
          <w:lang w:val="uk-UA"/>
        </w:rPr>
        <w:t>Отже, в</w:t>
      </w:r>
      <w:r w:rsidRPr="00881D5E">
        <w:rPr>
          <w:spacing w:val="9"/>
          <w:szCs w:val="28"/>
          <w:lang w:val="uk-UA"/>
        </w:rPr>
        <w:t>ажливим завданням початкової школи є зміцнення здоров'я</w:t>
      </w:r>
      <w:r w:rsidR="00956DA8" w:rsidRPr="00881D5E">
        <w:rPr>
          <w:spacing w:val="9"/>
          <w:szCs w:val="28"/>
          <w:lang w:val="uk-UA"/>
        </w:rPr>
        <w:t>,</w:t>
      </w:r>
      <w:r w:rsidRPr="00881D5E">
        <w:rPr>
          <w:spacing w:val="9"/>
          <w:szCs w:val="28"/>
          <w:lang w:val="uk-UA"/>
        </w:rPr>
        <w:t xml:space="preserve"> </w:t>
      </w:r>
      <w:r w:rsidR="00956DA8" w:rsidRPr="00881D5E">
        <w:rPr>
          <w:spacing w:val="9"/>
          <w:szCs w:val="28"/>
          <w:lang w:val="uk-UA"/>
        </w:rPr>
        <w:t>розвиток адаптаційних можливостей,</w:t>
      </w:r>
      <w:r w:rsidRPr="00881D5E">
        <w:rPr>
          <w:spacing w:val="9"/>
          <w:szCs w:val="28"/>
          <w:lang w:val="uk-UA"/>
        </w:rPr>
        <w:t xml:space="preserve">і </w:t>
      </w:r>
      <w:r w:rsidRPr="00881D5E">
        <w:rPr>
          <w:spacing w:val="-1"/>
          <w:szCs w:val="28"/>
          <w:lang w:val="uk-UA"/>
        </w:rPr>
        <w:t xml:space="preserve">сприяння правильному фізичному розвитку учня. </w:t>
      </w:r>
      <w:r w:rsidRPr="00881D5E">
        <w:rPr>
          <w:spacing w:val="-1"/>
          <w:szCs w:val="28"/>
        </w:rPr>
        <w:t xml:space="preserve">Успішне розв'язання цих </w:t>
      </w:r>
      <w:r w:rsidRPr="00881D5E">
        <w:rPr>
          <w:spacing w:val="-2"/>
          <w:szCs w:val="28"/>
        </w:rPr>
        <w:t xml:space="preserve">завдань можливе лише в тому разі, </w:t>
      </w:r>
      <w:r w:rsidRPr="00881D5E">
        <w:rPr>
          <w:spacing w:val="1"/>
          <w:szCs w:val="28"/>
        </w:rPr>
        <w:t>якщо воно стає частиною всього навчально-виховного процесу школи, суспільства, сім'ї.</w:t>
      </w:r>
      <w:r w:rsidR="00513EBB" w:rsidRPr="00881D5E">
        <w:rPr>
          <w:spacing w:val="1"/>
          <w:szCs w:val="28"/>
        </w:rPr>
        <w:t xml:space="preserve"> </w:t>
      </w:r>
      <w:r w:rsidR="00956DA8" w:rsidRPr="00881D5E">
        <w:rPr>
          <w:szCs w:val="28"/>
        </w:rPr>
        <w:t>О</w:t>
      </w:r>
      <w:r w:rsidR="00637517" w:rsidRPr="00881D5E">
        <w:rPr>
          <w:szCs w:val="28"/>
        </w:rPr>
        <w:t xml:space="preserve">дним із засобів </w:t>
      </w:r>
      <w:r w:rsidR="00513EBB" w:rsidRPr="00881D5E">
        <w:rPr>
          <w:szCs w:val="28"/>
        </w:rPr>
        <w:t>вирішення вищезазначенних завдань</w:t>
      </w:r>
      <w:r w:rsidR="00637517" w:rsidRPr="00881D5E">
        <w:rPr>
          <w:szCs w:val="28"/>
        </w:rPr>
        <w:t xml:space="preserve"> є туризм.</w:t>
      </w:r>
    </w:p>
    <w:p w:rsidR="00637517" w:rsidRPr="00881D5E" w:rsidRDefault="00637517" w:rsidP="00637517">
      <w:pPr>
        <w:pStyle w:val="Style3"/>
        <w:widowControl/>
        <w:spacing w:before="62" w:line="360" w:lineRule="auto"/>
        <w:ind w:firstLine="720"/>
        <w:rPr>
          <w:rStyle w:val="FontStyle12"/>
          <w:sz w:val="28"/>
          <w:szCs w:val="28"/>
          <w:lang w:val="uk-UA" w:eastAsia="uk-UA"/>
        </w:rPr>
      </w:pPr>
      <w:r w:rsidRPr="00881D5E">
        <w:rPr>
          <w:rStyle w:val="FontStyle12"/>
          <w:sz w:val="28"/>
          <w:szCs w:val="28"/>
          <w:lang w:eastAsia="uk-UA"/>
        </w:rPr>
        <w:t>Відомо</w:t>
      </w:r>
      <w:r w:rsidRPr="00881D5E">
        <w:rPr>
          <w:rStyle w:val="FontStyle12"/>
          <w:sz w:val="28"/>
          <w:szCs w:val="28"/>
          <w:lang w:val="uk-UA" w:eastAsia="uk-UA"/>
        </w:rPr>
        <w:t>, що туризм</w:t>
      </w:r>
      <w:r w:rsidR="001D507C" w:rsidRPr="00881D5E">
        <w:rPr>
          <w:rStyle w:val="FontStyle12"/>
          <w:sz w:val="28"/>
          <w:szCs w:val="28"/>
          <w:lang w:val="uk-UA" w:eastAsia="uk-UA"/>
        </w:rPr>
        <w:t xml:space="preserve">  − </w:t>
      </w:r>
      <w:r w:rsidRPr="00881D5E">
        <w:rPr>
          <w:rStyle w:val="FontStyle12"/>
          <w:sz w:val="28"/>
          <w:szCs w:val="28"/>
          <w:lang w:val="uk-UA" w:eastAsia="uk-UA"/>
        </w:rPr>
        <w:t xml:space="preserve">це подорожі, захоплюючі походи по країні, відвідування міст, знайомство з місцями революційної, трудової й бойової слави нашого народу, унікальними природними комплексами, пам’ятниками історії й архітектури </w:t>
      </w:r>
      <w:r w:rsidRPr="00881D5E">
        <w:rPr>
          <w:sz w:val="28"/>
          <w:szCs w:val="28"/>
          <w:lang w:val="uk-UA"/>
        </w:rPr>
        <w:t>[</w:t>
      </w:r>
      <w:fldSimple w:instr=" REF _Ref418584719 \r \h  \* MERGEFORMAT ">
        <w:r w:rsidR="00F557DF" w:rsidRPr="00881D5E">
          <w:rPr>
            <w:sz w:val="28"/>
            <w:szCs w:val="28"/>
            <w:lang w:val="uk-UA"/>
          </w:rPr>
          <w:t>46</w:t>
        </w:r>
      </w:fldSimple>
      <w:r w:rsidRPr="00881D5E">
        <w:rPr>
          <w:sz w:val="28"/>
          <w:szCs w:val="28"/>
          <w:lang w:val="uk-UA"/>
        </w:rPr>
        <w:t>]</w:t>
      </w:r>
      <w:r w:rsidRPr="00881D5E">
        <w:rPr>
          <w:rStyle w:val="FontStyle12"/>
          <w:sz w:val="28"/>
          <w:szCs w:val="28"/>
          <w:lang w:val="uk-UA" w:eastAsia="uk-UA"/>
        </w:rPr>
        <w:t>.</w:t>
      </w:r>
    </w:p>
    <w:p w:rsidR="00637517" w:rsidRPr="00881D5E" w:rsidRDefault="00637517" w:rsidP="00637517">
      <w:pPr>
        <w:pStyle w:val="Style3"/>
        <w:widowControl/>
        <w:spacing w:before="5" w:line="360" w:lineRule="auto"/>
        <w:ind w:firstLine="720"/>
        <w:rPr>
          <w:rStyle w:val="FontStyle12"/>
          <w:sz w:val="28"/>
          <w:szCs w:val="28"/>
          <w:lang w:val="uk-UA" w:eastAsia="uk-UA"/>
        </w:rPr>
      </w:pPr>
      <w:r w:rsidRPr="00881D5E">
        <w:rPr>
          <w:rStyle w:val="FontStyle12"/>
          <w:sz w:val="28"/>
          <w:szCs w:val="28"/>
          <w:lang w:val="uk-UA" w:eastAsia="uk-UA"/>
        </w:rPr>
        <w:t>Але туризм буває різним. Є, наприклад, туризм екскурсійний. Учасники такої поїздки по путівці відправляються на автобусі, поїзді, літаку або теплоході по заздалегідь наміченому маршруті, зупиняючись у готелях або на турбазах, де їм готові нічліг, харчування. Екскурсії проводить досвідчений екскурсовод.</w:t>
      </w:r>
    </w:p>
    <w:p w:rsidR="00637517" w:rsidRPr="00881D5E" w:rsidRDefault="00637517" w:rsidP="00637517">
      <w:pPr>
        <w:pStyle w:val="Style3"/>
        <w:widowControl/>
        <w:spacing w:line="360" w:lineRule="auto"/>
        <w:ind w:firstLine="720"/>
        <w:rPr>
          <w:rStyle w:val="FontStyle12"/>
          <w:sz w:val="28"/>
          <w:szCs w:val="28"/>
          <w:lang w:val="uk-UA" w:eastAsia="uk-UA"/>
        </w:rPr>
      </w:pPr>
      <w:r w:rsidRPr="00881D5E">
        <w:rPr>
          <w:rStyle w:val="FontStyle12"/>
          <w:sz w:val="28"/>
          <w:szCs w:val="28"/>
          <w:lang w:val="uk-UA" w:eastAsia="uk-UA"/>
        </w:rPr>
        <w:lastRenderedPageBreak/>
        <w:t>Є туризм спортивний. Тут туристи всі роблять самі: вибирають маршрут і спосіб пересування, забезпечують себе харчуванням і нічлігом, місцем відпочинку, намічають об'єкти огляду.</w:t>
      </w:r>
    </w:p>
    <w:p w:rsidR="00637517" w:rsidRPr="00881D5E" w:rsidRDefault="00637517" w:rsidP="00637517">
      <w:pPr>
        <w:pStyle w:val="Style3"/>
        <w:widowControl/>
        <w:spacing w:line="360" w:lineRule="auto"/>
        <w:ind w:firstLine="720"/>
        <w:rPr>
          <w:rStyle w:val="FontStyle12"/>
          <w:sz w:val="28"/>
          <w:szCs w:val="28"/>
          <w:lang w:val="uk-UA" w:eastAsia="uk-UA"/>
        </w:rPr>
      </w:pPr>
      <w:r w:rsidRPr="00881D5E">
        <w:rPr>
          <w:rStyle w:val="FontStyle12"/>
          <w:sz w:val="28"/>
          <w:szCs w:val="28"/>
          <w:lang w:val="uk-UA" w:eastAsia="uk-UA"/>
        </w:rPr>
        <w:t xml:space="preserve">Спортивний туризм зміцнює здоров’я, розвиває силу, витривалість, спритність, мужність, наполегливість, дисциплінованість, виховує почуття колективізму, любов до природи, розширює кругозір. У подорожах туристи вивчають свій край, особливості природи й народні звичаї, проводять географічні спостереження, лекції й бесіди, роблять фотографії й замальовки, дають концерти художньої самодіяльності </w:t>
      </w:r>
      <w:r w:rsidRPr="00881D5E">
        <w:rPr>
          <w:sz w:val="28"/>
          <w:szCs w:val="28"/>
          <w:lang w:val="uk-UA"/>
        </w:rPr>
        <w:t>[</w:t>
      </w:r>
      <w:fldSimple w:instr=" REF _Ref418584719 \r \h  \* MERGEFORMAT ">
        <w:r w:rsidR="00F557DF" w:rsidRPr="00881D5E">
          <w:rPr>
            <w:sz w:val="28"/>
            <w:szCs w:val="28"/>
            <w:lang w:val="uk-UA"/>
          </w:rPr>
          <w:t>46</w:t>
        </w:r>
      </w:fldSimple>
      <w:r w:rsidR="00A22911" w:rsidRPr="00881D5E">
        <w:rPr>
          <w:sz w:val="28"/>
          <w:szCs w:val="28"/>
          <w:lang w:val="uk-UA"/>
        </w:rPr>
        <w:t xml:space="preserve">, </w:t>
      </w:r>
      <w:fldSimple w:instr=" REF _Ref418584787 \r \h  \* MERGEFORMAT ">
        <w:r w:rsidR="00F557DF" w:rsidRPr="00881D5E">
          <w:rPr>
            <w:sz w:val="28"/>
            <w:szCs w:val="28"/>
            <w:lang w:val="uk-UA"/>
          </w:rPr>
          <w:t>50</w:t>
        </w:r>
      </w:fldSimple>
      <w:r w:rsidR="00A22911" w:rsidRPr="00881D5E">
        <w:rPr>
          <w:sz w:val="28"/>
          <w:szCs w:val="28"/>
          <w:lang w:val="uk-UA"/>
        </w:rPr>
        <w:t xml:space="preserve">, </w:t>
      </w:r>
      <w:fldSimple w:instr=" REF _Ref418584792 \r \h  \* MERGEFORMAT ">
        <w:r w:rsidR="00F557DF" w:rsidRPr="00881D5E">
          <w:rPr>
            <w:sz w:val="28"/>
            <w:szCs w:val="28"/>
            <w:lang w:val="uk-UA"/>
          </w:rPr>
          <w:t>62</w:t>
        </w:r>
      </w:fldSimple>
      <w:r w:rsidRPr="00881D5E">
        <w:rPr>
          <w:sz w:val="28"/>
          <w:szCs w:val="28"/>
          <w:lang w:val="uk-UA"/>
        </w:rPr>
        <w:t>]</w:t>
      </w:r>
      <w:r w:rsidRPr="00881D5E">
        <w:rPr>
          <w:rStyle w:val="FontStyle12"/>
          <w:sz w:val="28"/>
          <w:szCs w:val="28"/>
          <w:lang w:val="uk-UA" w:eastAsia="uk-UA"/>
        </w:rPr>
        <w:t>.</w:t>
      </w:r>
    </w:p>
    <w:p w:rsidR="00637517" w:rsidRPr="00881D5E" w:rsidRDefault="00637517" w:rsidP="00637517">
      <w:pPr>
        <w:pStyle w:val="Style3"/>
        <w:widowControl/>
        <w:spacing w:line="360" w:lineRule="auto"/>
        <w:ind w:firstLine="720"/>
        <w:rPr>
          <w:rStyle w:val="FontStyle12"/>
          <w:sz w:val="28"/>
          <w:szCs w:val="28"/>
          <w:lang w:val="uk-UA" w:eastAsia="uk-UA"/>
        </w:rPr>
      </w:pPr>
      <w:r w:rsidRPr="00881D5E">
        <w:rPr>
          <w:rStyle w:val="FontStyle12"/>
          <w:sz w:val="28"/>
          <w:szCs w:val="28"/>
          <w:lang w:val="uk-UA" w:eastAsia="uk-UA"/>
        </w:rPr>
        <w:t>Туристські подорожі по тривалості діляться на походи вихідного дня (1-2 дня) і багатоденні подорожі (під час канікул або відпусток). По способі пересування туристські подорожі діляться на піші, лижні, водні, велосипедні, мотоциклетні й автомобільні. Звичайно, мож</w:t>
      </w:r>
      <w:r w:rsidR="00293905" w:rsidRPr="00881D5E">
        <w:rPr>
          <w:rStyle w:val="FontStyle12"/>
          <w:sz w:val="28"/>
          <w:szCs w:val="28"/>
          <w:lang w:val="uk-UA" w:eastAsia="uk-UA"/>
        </w:rPr>
        <w:t>уть бути подорожі й комбіновані</w:t>
      </w:r>
      <w:r w:rsidRPr="00881D5E">
        <w:rPr>
          <w:rStyle w:val="FontStyle12"/>
          <w:sz w:val="28"/>
          <w:szCs w:val="28"/>
          <w:lang w:val="uk-UA" w:eastAsia="uk-UA"/>
        </w:rPr>
        <w:t>: група йде спочатку пішки до річки, потім будує плоти й пливе по ріці. Або добирається до якого-небудь селища на велосипедах, залишає їх там на зберігання, а потім іде по кільцевому маршруті навколо озера пішки або на човнах і повертається знову на велосипедах, краще по новому шляху</w:t>
      </w:r>
      <w:r w:rsidR="001D507C" w:rsidRPr="00881D5E">
        <w:rPr>
          <w:rStyle w:val="FontStyle12"/>
          <w:sz w:val="28"/>
          <w:szCs w:val="28"/>
          <w:lang w:val="uk-UA" w:eastAsia="uk-UA"/>
        </w:rPr>
        <w:t xml:space="preserve">  − </w:t>
      </w:r>
      <w:r w:rsidRPr="00881D5E">
        <w:rPr>
          <w:rStyle w:val="FontStyle12"/>
          <w:sz w:val="28"/>
          <w:szCs w:val="28"/>
          <w:lang w:val="uk-UA" w:eastAsia="uk-UA"/>
        </w:rPr>
        <w:t xml:space="preserve">це куди цікавіше </w:t>
      </w:r>
      <w:r w:rsidRPr="00881D5E">
        <w:rPr>
          <w:sz w:val="28"/>
          <w:szCs w:val="28"/>
          <w:lang w:val="uk-UA"/>
        </w:rPr>
        <w:t>[</w:t>
      </w:r>
      <w:fldSimple w:instr=" REF _Ref418584828 \r \h  \* MERGEFORMAT ">
        <w:r w:rsidR="00F557DF" w:rsidRPr="00881D5E">
          <w:rPr>
            <w:sz w:val="28"/>
            <w:szCs w:val="28"/>
            <w:lang w:val="uk-UA"/>
          </w:rPr>
          <w:t>47</w:t>
        </w:r>
      </w:fldSimple>
      <w:r w:rsidR="0056749B" w:rsidRPr="00881D5E">
        <w:rPr>
          <w:sz w:val="28"/>
          <w:szCs w:val="28"/>
          <w:lang w:val="uk-UA"/>
        </w:rPr>
        <w:t>,</w:t>
      </w:r>
      <w:r w:rsidR="00293905" w:rsidRPr="00881D5E">
        <w:rPr>
          <w:sz w:val="28"/>
          <w:szCs w:val="28"/>
        </w:rPr>
        <w:t xml:space="preserve"> </w:t>
      </w:r>
      <w:fldSimple w:instr=" REF _Ref418584832 \r \h  \* MERGEFORMAT ">
        <w:r w:rsidR="00F557DF" w:rsidRPr="00881D5E">
          <w:rPr>
            <w:sz w:val="28"/>
            <w:szCs w:val="28"/>
            <w:lang w:val="uk-UA"/>
          </w:rPr>
          <w:t>63</w:t>
        </w:r>
      </w:fldSimple>
      <w:r w:rsidR="0056749B" w:rsidRPr="00881D5E">
        <w:rPr>
          <w:sz w:val="28"/>
          <w:szCs w:val="28"/>
          <w:lang w:val="uk-UA"/>
        </w:rPr>
        <w:t>,</w:t>
      </w:r>
      <w:r w:rsidR="00293905" w:rsidRPr="00881D5E">
        <w:rPr>
          <w:sz w:val="28"/>
          <w:szCs w:val="28"/>
        </w:rPr>
        <w:t xml:space="preserve"> </w:t>
      </w:r>
      <w:fldSimple w:instr=" REF _Ref418584840 \r \h  \* MERGEFORMAT ">
        <w:r w:rsidR="00F557DF" w:rsidRPr="00881D5E">
          <w:rPr>
            <w:sz w:val="28"/>
            <w:szCs w:val="28"/>
            <w:lang w:val="uk-UA"/>
          </w:rPr>
          <w:t>66</w:t>
        </w:r>
      </w:fldSimple>
      <w:r w:rsidR="0056749B" w:rsidRPr="00881D5E">
        <w:rPr>
          <w:sz w:val="28"/>
          <w:szCs w:val="28"/>
          <w:lang w:val="uk-UA"/>
        </w:rPr>
        <w:t>,</w:t>
      </w:r>
      <w:r w:rsidR="00293905" w:rsidRPr="00881D5E">
        <w:rPr>
          <w:sz w:val="28"/>
          <w:szCs w:val="28"/>
        </w:rPr>
        <w:t xml:space="preserve"> </w:t>
      </w:r>
      <w:fldSimple w:instr=" REF _Ref418584847 \r \h  \* MERGEFORMAT ">
        <w:r w:rsidR="00F557DF" w:rsidRPr="00881D5E">
          <w:rPr>
            <w:sz w:val="28"/>
            <w:szCs w:val="28"/>
            <w:lang w:val="uk-UA"/>
          </w:rPr>
          <w:t>86</w:t>
        </w:r>
      </w:fldSimple>
      <w:r w:rsidR="0056749B" w:rsidRPr="00881D5E">
        <w:rPr>
          <w:sz w:val="28"/>
          <w:szCs w:val="28"/>
          <w:lang w:val="uk-UA"/>
        </w:rPr>
        <w:t>,</w:t>
      </w:r>
      <w:r w:rsidR="00293905" w:rsidRPr="00881D5E">
        <w:rPr>
          <w:sz w:val="28"/>
          <w:szCs w:val="28"/>
        </w:rPr>
        <w:t xml:space="preserve"> </w:t>
      </w:r>
      <w:fldSimple w:instr=" REF _Ref418584850 \r \h  \* MERGEFORMAT ">
        <w:r w:rsidR="00F557DF" w:rsidRPr="00881D5E">
          <w:rPr>
            <w:sz w:val="28"/>
            <w:szCs w:val="28"/>
            <w:lang w:val="uk-UA"/>
          </w:rPr>
          <w:t>88</w:t>
        </w:r>
      </w:fldSimple>
      <w:r w:rsidRPr="00881D5E">
        <w:rPr>
          <w:sz w:val="28"/>
          <w:szCs w:val="28"/>
          <w:lang w:val="uk-UA"/>
        </w:rPr>
        <w:t>]</w:t>
      </w:r>
      <w:r w:rsidRPr="00881D5E">
        <w:rPr>
          <w:rStyle w:val="FontStyle12"/>
          <w:sz w:val="28"/>
          <w:szCs w:val="28"/>
          <w:lang w:val="uk-UA" w:eastAsia="uk-UA"/>
        </w:rPr>
        <w:t>.</w:t>
      </w:r>
    </w:p>
    <w:p w:rsidR="00637517" w:rsidRPr="00881D5E" w:rsidRDefault="00637517" w:rsidP="00637517">
      <w:pPr>
        <w:pStyle w:val="Style5"/>
        <w:widowControl/>
        <w:spacing w:before="67" w:line="360" w:lineRule="auto"/>
        <w:ind w:firstLine="720"/>
        <w:jc w:val="both"/>
        <w:rPr>
          <w:rStyle w:val="FontStyle12"/>
          <w:sz w:val="28"/>
          <w:szCs w:val="28"/>
          <w:lang w:val="uk-UA" w:eastAsia="uk-UA"/>
        </w:rPr>
      </w:pPr>
      <w:r w:rsidRPr="00881D5E">
        <w:rPr>
          <w:rStyle w:val="FontStyle12"/>
          <w:sz w:val="28"/>
          <w:szCs w:val="28"/>
          <w:lang w:val="uk-UA" w:eastAsia="uk-UA"/>
        </w:rPr>
        <w:t>Водні подорожі бувають водно-моторні, вітрильні й гребні. Можна подорожувати й на плотах</w:t>
      </w:r>
      <w:r w:rsidR="001D507C" w:rsidRPr="00881D5E">
        <w:rPr>
          <w:rStyle w:val="FontStyle12"/>
          <w:sz w:val="28"/>
          <w:szCs w:val="28"/>
          <w:lang w:val="uk-UA" w:eastAsia="uk-UA"/>
        </w:rPr>
        <w:t xml:space="preserve">  − </w:t>
      </w:r>
      <w:r w:rsidRPr="00881D5E">
        <w:rPr>
          <w:rStyle w:val="FontStyle12"/>
          <w:sz w:val="28"/>
          <w:szCs w:val="28"/>
          <w:lang w:val="uk-UA" w:eastAsia="uk-UA"/>
        </w:rPr>
        <w:t>на звичайні або на надувні. І отут можливі різні комбінації : можна частина шляхи йти під вітрилом, а частина</w:t>
      </w:r>
      <w:r w:rsidR="001D507C" w:rsidRPr="00881D5E">
        <w:rPr>
          <w:rStyle w:val="FontStyle12"/>
          <w:sz w:val="28"/>
          <w:szCs w:val="28"/>
          <w:lang w:val="uk-UA" w:eastAsia="uk-UA"/>
        </w:rPr>
        <w:t xml:space="preserve">  − </w:t>
      </w:r>
      <w:r w:rsidRPr="00881D5E">
        <w:rPr>
          <w:rStyle w:val="FontStyle12"/>
          <w:sz w:val="28"/>
          <w:szCs w:val="28"/>
          <w:lang w:val="uk-UA" w:eastAsia="uk-UA"/>
        </w:rPr>
        <w:t>на веслах. На байдарку й пліт можна теж поставити вітрило.</w:t>
      </w:r>
    </w:p>
    <w:p w:rsidR="00637517" w:rsidRPr="00881D5E" w:rsidRDefault="00637517" w:rsidP="00637517">
      <w:pPr>
        <w:pStyle w:val="Style3"/>
        <w:widowControl/>
        <w:spacing w:before="5" w:line="360" w:lineRule="auto"/>
        <w:ind w:firstLine="720"/>
        <w:rPr>
          <w:rStyle w:val="FontStyle12"/>
          <w:sz w:val="28"/>
          <w:szCs w:val="28"/>
          <w:lang w:val="uk-UA" w:eastAsia="uk-UA"/>
        </w:rPr>
      </w:pPr>
      <w:r w:rsidRPr="00881D5E">
        <w:rPr>
          <w:rStyle w:val="FontStyle12"/>
          <w:sz w:val="28"/>
          <w:szCs w:val="28"/>
          <w:lang w:val="uk-UA" w:eastAsia="uk-UA"/>
        </w:rPr>
        <w:t xml:space="preserve">Гірський туризм відрізняється від інших видів не способом пересування, а складністю маршруту. У цьому його головна особливість. Підйоми, спуски, переправи через гірські ріки жадають від туриста особливої підготовки. У гірський туризм входять елементи альпінізму й скелелазіння </w:t>
      </w:r>
      <w:r w:rsidRPr="00881D5E">
        <w:rPr>
          <w:sz w:val="28"/>
          <w:szCs w:val="28"/>
          <w:lang w:val="uk-UA"/>
        </w:rPr>
        <w:t>[</w:t>
      </w:r>
      <w:fldSimple w:instr=" REF _Ref418584719 \r \h  \* MERGEFORMAT ">
        <w:r w:rsidR="00F557DF" w:rsidRPr="00881D5E">
          <w:rPr>
            <w:sz w:val="28"/>
            <w:szCs w:val="28"/>
            <w:lang w:val="uk-UA"/>
          </w:rPr>
          <w:t>46</w:t>
        </w:r>
      </w:fldSimple>
      <w:r w:rsidR="00D86EFB" w:rsidRPr="00881D5E">
        <w:rPr>
          <w:sz w:val="28"/>
          <w:szCs w:val="28"/>
          <w:lang w:val="uk-UA"/>
        </w:rPr>
        <w:t xml:space="preserve">, </w:t>
      </w:r>
      <w:fldSimple w:instr=" REF _Ref418584896 \r \h  \* MERGEFORMAT ">
        <w:r w:rsidR="00F557DF" w:rsidRPr="00881D5E">
          <w:rPr>
            <w:sz w:val="28"/>
            <w:szCs w:val="28"/>
            <w:lang w:val="uk-UA"/>
          </w:rPr>
          <w:t>23</w:t>
        </w:r>
      </w:fldSimple>
      <w:r w:rsidR="00D86EFB" w:rsidRPr="00881D5E">
        <w:rPr>
          <w:sz w:val="28"/>
          <w:szCs w:val="28"/>
          <w:lang w:val="uk-UA"/>
        </w:rPr>
        <w:t xml:space="preserve">, </w:t>
      </w:r>
      <w:fldSimple w:instr=" REF _Ref418584899 \r \h  \* MERGEFORMAT ">
        <w:r w:rsidR="00F557DF" w:rsidRPr="00881D5E">
          <w:rPr>
            <w:sz w:val="28"/>
            <w:szCs w:val="28"/>
            <w:lang w:val="uk-UA"/>
          </w:rPr>
          <w:t>5</w:t>
        </w:r>
      </w:fldSimple>
      <w:r w:rsidRPr="00881D5E">
        <w:rPr>
          <w:sz w:val="28"/>
          <w:szCs w:val="28"/>
          <w:lang w:val="uk-UA"/>
        </w:rPr>
        <w:t>]</w:t>
      </w:r>
      <w:r w:rsidRPr="00881D5E">
        <w:rPr>
          <w:rStyle w:val="FontStyle12"/>
          <w:sz w:val="28"/>
          <w:szCs w:val="28"/>
          <w:lang w:val="uk-UA" w:eastAsia="uk-UA"/>
        </w:rPr>
        <w:t>.</w:t>
      </w:r>
    </w:p>
    <w:p w:rsidR="00637517" w:rsidRPr="00881D5E" w:rsidRDefault="00637517" w:rsidP="00637517">
      <w:pPr>
        <w:pStyle w:val="Style3"/>
        <w:widowControl/>
        <w:spacing w:line="360" w:lineRule="auto"/>
        <w:ind w:firstLine="720"/>
        <w:rPr>
          <w:rStyle w:val="FontStyle12"/>
          <w:sz w:val="28"/>
          <w:szCs w:val="28"/>
          <w:lang w:val="uk-UA" w:eastAsia="uk-UA"/>
        </w:rPr>
      </w:pPr>
      <w:r w:rsidRPr="00881D5E">
        <w:rPr>
          <w:rStyle w:val="FontStyle12"/>
          <w:sz w:val="28"/>
          <w:szCs w:val="28"/>
          <w:lang w:val="uk-UA" w:eastAsia="uk-UA"/>
        </w:rPr>
        <w:t>Без спеціальної підготовки в гори</w:t>
      </w:r>
      <w:r w:rsidR="00293905" w:rsidRPr="00881D5E">
        <w:rPr>
          <w:rStyle w:val="FontStyle12"/>
          <w:sz w:val="28"/>
          <w:szCs w:val="28"/>
          <w:lang w:val="uk-UA" w:eastAsia="uk-UA"/>
        </w:rPr>
        <w:t xml:space="preserve"> ходити в жодному разі не можна</w:t>
      </w:r>
      <w:r w:rsidRPr="00881D5E">
        <w:rPr>
          <w:rStyle w:val="FontStyle12"/>
          <w:sz w:val="28"/>
          <w:szCs w:val="28"/>
          <w:lang w:val="uk-UA" w:eastAsia="uk-UA"/>
        </w:rPr>
        <w:t xml:space="preserve">: тут на кожному кроці людини чекають несподіванки. Не кожний легко переносить висоту. Підступно палюче сонце, небезпечні лавини або сніжні </w:t>
      </w:r>
      <w:r w:rsidRPr="00881D5E">
        <w:rPr>
          <w:rStyle w:val="FontStyle12"/>
          <w:sz w:val="28"/>
          <w:szCs w:val="28"/>
          <w:lang w:val="uk-UA" w:eastAsia="uk-UA"/>
        </w:rPr>
        <w:lastRenderedPageBreak/>
        <w:t xml:space="preserve">карнизи. Не менш небезпечний і спелеотуризм, або печерний туризм. Тут потрібні спеціальний одяг і спорядження, знання особливих прийомів спуска, підйому, лазанья по вузьких проходах, особливостей печер </w:t>
      </w:r>
      <w:r w:rsidRPr="00881D5E">
        <w:rPr>
          <w:sz w:val="28"/>
          <w:szCs w:val="28"/>
          <w:lang w:val="uk-UA"/>
        </w:rPr>
        <w:t>[</w:t>
      </w:r>
      <w:fldSimple w:instr=" REF _Ref418584719 \r \h  \* MERGEFORMAT ">
        <w:r w:rsidR="00F557DF" w:rsidRPr="00881D5E">
          <w:rPr>
            <w:sz w:val="28"/>
            <w:szCs w:val="28"/>
            <w:lang w:val="uk-UA"/>
          </w:rPr>
          <w:t>46</w:t>
        </w:r>
      </w:fldSimple>
      <w:r w:rsidR="00EE4DFA" w:rsidRPr="00881D5E">
        <w:rPr>
          <w:sz w:val="28"/>
          <w:szCs w:val="28"/>
          <w:lang w:val="uk-UA"/>
        </w:rPr>
        <w:t xml:space="preserve">, </w:t>
      </w:r>
      <w:fldSimple w:instr=" REF _Ref418584828 \r \h  \* MERGEFORMAT ">
        <w:r w:rsidR="00F557DF" w:rsidRPr="00881D5E">
          <w:rPr>
            <w:sz w:val="28"/>
            <w:szCs w:val="28"/>
            <w:lang w:val="uk-UA"/>
          </w:rPr>
          <w:t>47</w:t>
        </w:r>
      </w:fldSimple>
      <w:r w:rsidR="00EE4DFA" w:rsidRPr="00881D5E">
        <w:rPr>
          <w:sz w:val="28"/>
          <w:szCs w:val="28"/>
          <w:lang w:val="uk-UA"/>
        </w:rPr>
        <w:t xml:space="preserve">, </w:t>
      </w:r>
      <w:fldSimple w:instr=" REF _Ref418584832 \r \h  \* MERGEFORMAT ">
        <w:r w:rsidR="00F557DF" w:rsidRPr="00881D5E">
          <w:rPr>
            <w:sz w:val="28"/>
            <w:szCs w:val="28"/>
            <w:lang w:val="uk-UA"/>
          </w:rPr>
          <w:t>63</w:t>
        </w:r>
      </w:fldSimple>
      <w:r w:rsidR="00EE4DFA" w:rsidRPr="00881D5E">
        <w:rPr>
          <w:sz w:val="28"/>
          <w:szCs w:val="28"/>
          <w:lang w:val="uk-UA"/>
        </w:rPr>
        <w:t xml:space="preserve">, </w:t>
      </w:r>
      <w:fldSimple w:instr=" REF _Ref418584899 \r \h  \* MERGEFORMAT ">
        <w:r w:rsidR="00F557DF" w:rsidRPr="00881D5E">
          <w:rPr>
            <w:sz w:val="28"/>
            <w:szCs w:val="28"/>
            <w:lang w:val="uk-UA"/>
          </w:rPr>
          <w:t>5</w:t>
        </w:r>
      </w:fldSimple>
      <w:r w:rsidRPr="00881D5E">
        <w:rPr>
          <w:sz w:val="28"/>
          <w:szCs w:val="28"/>
          <w:lang w:val="uk-UA"/>
        </w:rPr>
        <w:t>]</w:t>
      </w:r>
      <w:r w:rsidRPr="00881D5E">
        <w:rPr>
          <w:rStyle w:val="FontStyle12"/>
          <w:sz w:val="28"/>
          <w:szCs w:val="28"/>
          <w:lang w:val="uk-UA" w:eastAsia="uk-UA"/>
        </w:rPr>
        <w:t>.</w:t>
      </w:r>
    </w:p>
    <w:p w:rsidR="00637517" w:rsidRPr="00881D5E" w:rsidRDefault="00637517" w:rsidP="00637517">
      <w:pPr>
        <w:pStyle w:val="Style3"/>
        <w:widowControl/>
        <w:spacing w:before="5" w:line="360" w:lineRule="auto"/>
        <w:ind w:firstLine="720"/>
        <w:rPr>
          <w:rStyle w:val="FontStyle12"/>
          <w:sz w:val="28"/>
          <w:szCs w:val="28"/>
          <w:lang w:val="uk-UA" w:eastAsia="uk-UA"/>
        </w:rPr>
      </w:pPr>
      <w:r w:rsidRPr="00881D5E">
        <w:rPr>
          <w:rStyle w:val="FontStyle12"/>
          <w:sz w:val="28"/>
          <w:szCs w:val="28"/>
          <w:lang w:val="uk-UA" w:eastAsia="uk-UA"/>
        </w:rPr>
        <w:t>Туристові потрібні спеціальні знання. Він повинен читати карту, уміти орієнтуватися по ній з компасом і по зоряному небу, угадувати погоду по явищах природи й поводженню тварин, надавати медичну допомогу, розбиратися в грибах і рослинах.</w:t>
      </w:r>
    </w:p>
    <w:p w:rsidR="00637517" w:rsidRPr="00881D5E" w:rsidRDefault="00637517" w:rsidP="00637517">
      <w:pPr>
        <w:pStyle w:val="Style3"/>
        <w:widowControl/>
        <w:spacing w:before="10" w:line="360" w:lineRule="auto"/>
        <w:ind w:firstLine="720"/>
        <w:rPr>
          <w:rStyle w:val="FontStyle12"/>
          <w:sz w:val="28"/>
          <w:szCs w:val="28"/>
          <w:lang w:val="uk-UA" w:eastAsia="uk-UA"/>
        </w:rPr>
      </w:pPr>
      <w:r w:rsidRPr="00881D5E">
        <w:rPr>
          <w:rStyle w:val="FontStyle12"/>
          <w:sz w:val="28"/>
          <w:szCs w:val="28"/>
          <w:lang w:val="uk-UA" w:eastAsia="uk-UA"/>
        </w:rPr>
        <w:t>Турист</w:t>
      </w:r>
      <w:r w:rsidR="00293905" w:rsidRPr="00881D5E">
        <w:rPr>
          <w:rStyle w:val="FontStyle12"/>
          <w:sz w:val="28"/>
          <w:szCs w:val="28"/>
          <w:lang w:eastAsia="uk-UA"/>
        </w:rPr>
        <w:t>-</w:t>
      </w:r>
      <w:r w:rsidRPr="00881D5E">
        <w:rPr>
          <w:rStyle w:val="FontStyle12"/>
          <w:sz w:val="28"/>
          <w:szCs w:val="28"/>
          <w:lang w:val="uk-UA" w:eastAsia="uk-UA"/>
        </w:rPr>
        <w:t>водник повинен вивчити лоцію</w:t>
      </w:r>
      <w:r w:rsidR="001D507C" w:rsidRPr="00881D5E">
        <w:rPr>
          <w:rStyle w:val="FontStyle12"/>
          <w:sz w:val="28"/>
          <w:szCs w:val="28"/>
          <w:lang w:val="uk-UA" w:eastAsia="uk-UA"/>
        </w:rPr>
        <w:t xml:space="preserve">  − </w:t>
      </w:r>
      <w:r w:rsidRPr="00881D5E">
        <w:rPr>
          <w:rStyle w:val="FontStyle12"/>
          <w:sz w:val="28"/>
          <w:szCs w:val="28"/>
          <w:lang w:val="uk-UA" w:eastAsia="uk-UA"/>
        </w:rPr>
        <w:t>науку про будову річкового русла й плини. Турист</w:t>
      </w:r>
      <w:r w:rsidR="00293905" w:rsidRPr="00881D5E">
        <w:rPr>
          <w:rStyle w:val="FontStyle12"/>
          <w:sz w:val="28"/>
          <w:szCs w:val="28"/>
          <w:lang w:val="uk-UA" w:eastAsia="uk-UA"/>
        </w:rPr>
        <w:t>-</w:t>
      </w:r>
      <w:r w:rsidRPr="00881D5E">
        <w:rPr>
          <w:rStyle w:val="FontStyle12"/>
          <w:sz w:val="28"/>
          <w:szCs w:val="28"/>
          <w:lang w:val="uk-UA" w:eastAsia="uk-UA"/>
        </w:rPr>
        <w:t>лижник повинен знати, що робити, якщо почалася пурга, як уберегтися від обмороження і як організувати нічліг на снігу. Навіть укласти рюкзаки</w:t>
      </w:r>
      <w:r w:rsidR="001D507C" w:rsidRPr="00881D5E">
        <w:rPr>
          <w:rStyle w:val="FontStyle12"/>
          <w:sz w:val="28"/>
          <w:szCs w:val="28"/>
          <w:lang w:val="uk-UA" w:eastAsia="uk-UA"/>
        </w:rPr>
        <w:t xml:space="preserve">  − </w:t>
      </w:r>
      <w:r w:rsidRPr="00881D5E">
        <w:rPr>
          <w:rStyle w:val="FontStyle12"/>
          <w:sz w:val="28"/>
          <w:szCs w:val="28"/>
          <w:lang w:val="uk-UA" w:eastAsia="uk-UA"/>
        </w:rPr>
        <w:t>ціле мистецтво. Акуратно складені речі займуть менше місця, до спини кладуть м’які речі, у низ рюкзака</w:t>
      </w:r>
      <w:r w:rsidR="001D507C" w:rsidRPr="00881D5E">
        <w:rPr>
          <w:rStyle w:val="FontStyle12"/>
          <w:sz w:val="28"/>
          <w:szCs w:val="28"/>
          <w:lang w:val="uk-UA" w:eastAsia="uk-UA"/>
        </w:rPr>
        <w:t xml:space="preserve">  − </w:t>
      </w:r>
      <w:r w:rsidRPr="00881D5E">
        <w:rPr>
          <w:rStyle w:val="FontStyle12"/>
          <w:sz w:val="28"/>
          <w:szCs w:val="28"/>
          <w:lang w:val="uk-UA" w:eastAsia="uk-UA"/>
        </w:rPr>
        <w:t>важкі предмети, зверху</w:t>
      </w:r>
      <w:r w:rsidR="001D507C" w:rsidRPr="00881D5E">
        <w:rPr>
          <w:rStyle w:val="FontStyle12"/>
          <w:sz w:val="28"/>
          <w:szCs w:val="28"/>
          <w:lang w:val="uk-UA" w:eastAsia="uk-UA"/>
        </w:rPr>
        <w:t xml:space="preserve">  − </w:t>
      </w:r>
      <w:r w:rsidRPr="00881D5E">
        <w:rPr>
          <w:rStyle w:val="FontStyle12"/>
          <w:sz w:val="28"/>
          <w:szCs w:val="28"/>
          <w:lang w:val="uk-UA" w:eastAsia="uk-UA"/>
        </w:rPr>
        <w:t xml:space="preserve">предмети першої необхідності й тендітних речей </w:t>
      </w:r>
      <w:r w:rsidRPr="00881D5E">
        <w:rPr>
          <w:sz w:val="28"/>
          <w:szCs w:val="28"/>
          <w:lang w:val="uk-UA"/>
        </w:rPr>
        <w:t>[</w:t>
      </w:r>
      <w:fldSimple w:instr=" REF _Ref418585014 \r \h  \* MERGEFORMAT ">
        <w:r w:rsidR="00F557DF" w:rsidRPr="00881D5E">
          <w:rPr>
            <w:sz w:val="28"/>
            <w:szCs w:val="28"/>
            <w:lang w:val="uk-UA"/>
          </w:rPr>
          <w:t>8</w:t>
        </w:r>
      </w:fldSimple>
      <w:r w:rsidR="00146490" w:rsidRPr="00881D5E">
        <w:rPr>
          <w:sz w:val="28"/>
          <w:szCs w:val="28"/>
          <w:lang w:val="uk-UA"/>
        </w:rPr>
        <w:t xml:space="preserve">, </w:t>
      </w:r>
      <w:fldSimple w:instr=" REF _Ref418584847 \r \h  \* MERGEFORMAT ">
        <w:r w:rsidR="00F557DF" w:rsidRPr="00881D5E">
          <w:rPr>
            <w:sz w:val="28"/>
            <w:szCs w:val="28"/>
            <w:lang w:val="uk-UA"/>
          </w:rPr>
          <w:t>86</w:t>
        </w:r>
      </w:fldSimple>
      <w:r w:rsidRPr="00881D5E">
        <w:rPr>
          <w:sz w:val="28"/>
          <w:szCs w:val="28"/>
          <w:lang w:val="uk-UA"/>
        </w:rPr>
        <w:t>]</w:t>
      </w:r>
      <w:r w:rsidRPr="00881D5E">
        <w:rPr>
          <w:rStyle w:val="FontStyle12"/>
          <w:sz w:val="28"/>
          <w:szCs w:val="28"/>
          <w:lang w:val="uk-UA" w:eastAsia="uk-UA"/>
        </w:rPr>
        <w:t>.</w:t>
      </w:r>
    </w:p>
    <w:p w:rsidR="00637517" w:rsidRPr="00881D5E" w:rsidRDefault="00637517" w:rsidP="00637517">
      <w:pPr>
        <w:pStyle w:val="Style3"/>
        <w:widowControl/>
        <w:spacing w:before="10" w:line="360" w:lineRule="auto"/>
        <w:ind w:firstLine="720"/>
        <w:rPr>
          <w:rStyle w:val="FontStyle12"/>
          <w:sz w:val="28"/>
          <w:szCs w:val="28"/>
          <w:lang w:val="uk-UA" w:eastAsia="uk-UA"/>
        </w:rPr>
      </w:pPr>
      <w:r w:rsidRPr="00881D5E">
        <w:rPr>
          <w:rStyle w:val="FontStyle12"/>
          <w:sz w:val="28"/>
          <w:szCs w:val="28"/>
          <w:lang w:val="uk-UA" w:eastAsia="uk-UA"/>
        </w:rPr>
        <w:t>Самодіяльні походи небезпечні: якщо туристські групи, ніде не зареєстровані, потраплять у лихо, ніхто навіть і не довідається про це.</w:t>
      </w:r>
    </w:p>
    <w:p w:rsidR="00637517" w:rsidRPr="00881D5E" w:rsidRDefault="00637517" w:rsidP="00637517">
      <w:pPr>
        <w:pStyle w:val="Style3"/>
        <w:widowControl/>
        <w:spacing w:line="360" w:lineRule="auto"/>
        <w:ind w:firstLine="720"/>
        <w:rPr>
          <w:rStyle w:val="FontStyle12"/>
          <w:sz w:val="28"/>
          <w:szCs w:val="28"/>
          <w:lang w:val="uk-UA" w:eastAsia="uk-UA"/>
        </w:rPr>
      </w:pPr>
      <w:r w:rsidRPr="00881D5E">
        <w:rPr>
          <w:rStyle w:val="FontStyle12"/>
          <w:sz w:val="28"/>
          <w:szCs w:val="28"/>
          <w:lang w:val="uk-UA" w:eastAsia="uk-UA"/>
        </w:rPr>
        <w:t>Якщо ви вирішили стати туристами, звернетеся в туристичні секції, які організуються на підприємствах, в установах, у навчальних закладах і входять у колективи фізкультури добровільних спортивних суспільств. У таку секцію можна прийти групою. У вашому районі або місті обов’язково є районна або міська рада по туризму й екскурсіям. Під керівництвом цих рад  працюють   клуби  туристів.   Тут  вам  також   нададуть  необхідну допомогу [</w:t>
      </w:r>
      <w:fldSimple w:instr=" REF _Ref418585040 \r \h  \* MERGEFORMAT ">
        <w:r w:rsidR="00F557DF" w:rsidRPr="00881D5E">
          <w:rPr>
            <w:rStyle w:val="FontStyle12"/>
            <w:sz w:val="28"/>
            <w:szCs w:val="28"/>
            <w:lang w:val="uk-UA" w:eastAsia="uk-UA"/>
          </w:rPr>
          <w:t>12</w:t>
        </w:r>
      </w:fldSimple>
      <w:r w:rsidRPr="00881D5E">
        <w:rPr>
          <w:rStyle w:val="FontStyle12"/>
          <w:sz w:val="28"/>
          <w:szCs w:val="28"/>
          <w:lang w:val="uk-UA" w:eastAsia="uk-UA"/>
        </w:rPr>
        <w:t>].</w:t>
      </w:r>
    </w:p>
    <w:p w:rsidR="00637517" w:rsidRPr="00881D5E" w:rsidRDefault="00637517" w:rsidP="00637517">
      <w:pPr>
        <w:pStyle w:val="HTML"/>
        <w:spacing w:line="360" w:lineRule="auto"/>
        <w:ind w:firstLine="720"/>
        <w:jc w:val="both"/>
        <w:rPr>
          <w:rFonts w:ascii="Times New Roman" w:hAnsi="Times New Roman"/>
          <w:sz w:val="28"/>
          <w:szCs w:val="28"/>
          <w:lang w:val="uk-UA"/>
        </w:rPr>
      </w:pPr>
      <w:r w:rsidRPr="00881D5E">
        <w:rPr>
          <w:rFonts w:ascii="Times New Roman" w:hAnsi="Times New Roman"/>
          <w:sz w:val="28"/>
          <w:szCs w:val="28"/>
          <w:lang w:val="uk-UA"/>
        </w:rPr>
        <w:t xml:space="preserve"> Кажучи про оптимальний руховий режим, слід враховувати  не тільки початковий</w:t>
      </w:r>
      <w:r w:rsidRPr="00881D5E">
        <w:rPr>
          <w:rFonts w:ascii="Times New Roman" w:hAnsi="Times New Roman"/>
          <w:vanish/>
          <w:sz w:val="28"/>
          <w:szCs w:val="28"/>
          <w:lang w:val="uk-UA"/>
        </w:rPr>
        <w:t>|вихідний|</w:t>
      </w:r>
      <w:r w:rsidRPr="00881D5E">
        <w:rPr>
          <w:rFonts w:ascii="Times New Roman" w:hAnsi="Times New Roman"/>
          <w:sz w:val="28"/>
          <w:szCs w:val="28"/>
          <w:lang w:val="uk-UA"/>
        </w:rPr>
        <w:t xml:space="preserve"> стан</w:t>
      </w:r>
      <w:r w:rsidRPr="00881D5E">
        <w:rPr>
          <w:rFonts w:ascii="Times New Roman" w:hAnsi="Times New Roman"/>
          <w:vanish/>
          <w:sz w:val="28"/>
          <w:szCs w:val="28"/>
          <w:lang w:val="uk-UA"/>
        </w:rPr>
        <w:t>|достаток|</w:t>
      </w:r>
      <w:r w:rsidRPr="00881D5E">
        <w:rPr>
          <w:rFonts w:ascii="Times New Roman" w:hAnsi="Times New Roman"/>
          <w:sz w:val="28"/>
          <w:szCs w:val="28"/>
          <w:lang w:val="uk-UA"/>
        </w:rPr>
        <w:t xml:space="preserve"> здоров’я, але і  частоту  і  систематичність  вживаних навантажень.  Заняття  повинні  базуватися  на   принципах   поступовості   і послідовності,  повторності  і  систематичності,   індивідуалізації   і регулярності.  Доведено,  що  якнайкращий</w:t>
      </w:r>
      <w:r w:rsidRPr="00881D5E">
        <w:rPr>
          <w:rFonts w:ascii="Times New Roman" w:hAnsi="Times New Roman"/>
          <w:vanish/>
          <w:sz w:val="28"/>
          <w:szCs w:val="28"/>
          <w:lang w:val="uk-UA"/>
        </w:rPr>
        <w:t>|щонайкращий|</w:t>
      </w:r>
      <w:r w:rsidRPr="00881D5E">
        <w:rPr>
          <w:rFonts w:ascii="Times New Roman" w:hAnsi="Times New Roman"/>
          <w:sz w:val="28"/>
          <w:szCs w:val="28"/>
          <w:lang w:val="uk-UA"/>
        </w:rPr>
        <w:t xml:space="preserve">  оздоровчий  ефект  (у  плані тренування  серцево-судинної  і  дихальної  систем)  дають   циклічні вправи  аеробного характеру</w:t>
      </w:r>
      <w:r w:rsidRPr="00881D5E">
        <w:rPr>
          <w:rFonts w:ascii="Times New Roman" w:hAnsi="Times New Roman"/>
          <w:vanish/>
          <w:sz w:val="28"/>
          <w:szCs w:val="28"/>
          <w:lang w:val="uk-UA"/>
        </w:rPr>
        <w:t>|вдачі|</w:t>
      </w:r>
      <w:r w:rsidRPr="00881D5E">
        <w:rPr>
          <w:rFonts w:ascii="Times New Roman" w:hAnsi="Times New Roman"/>
          <w:sz w:val="28"/>
          <w:szCs w:val="28"/>
          <w:lang w:val="uk-UA"/>
        </w:rPr>
        <w:t xml:space="preserve">: ходьба,  легкий  біг,  плавання,  лижні  і велосипедні  </w:t>
      </w:r>
      <w:r w:rsidRPr="00881D5E">
        <w:rPr>
          <w:rFonts w:ascii="Times New Roman" w:hAnsi="Times New Roman"/>
          <w:sz w:val="28"/>
          <w:szCs w:val="28"/>
          <w:lang w:val="uk-UA"/>
        </w:rPr>
        <w:lastRenderedPageBreak/>
        <w:t>прогулянки.  У  комплекс    щоденних   вправ   необхідно включити також вправи на гнучкість.</w:t>
      </w:r>
    </w:p>
    <w:p w:rsidR="00637517" w:rsidRPr="00881D5E" w:rsidRDefault="00637517" w:rsidP="00637517">
      <w:pPr>
        <w:pStyle w:val="HTML"/>
        <w:spacing w:line="360" w:lineRule="auto"/>
        <w:ind w:firstLine="720"/>
        <w:jc w:val="both"/>
        <w:rPr>
          <w:rFonts w:ascii="Times New Roman" w:hAnsi="Times New Roman"/>
          <w:sz w:val="28"/>
          <w:szCs w:val="28"/>
          <w:lang w:val="uk-UA"/>
        </w:rPr>
      </w:pPr>
      <w:r w:rsidRPr="00881D5E">
        <w:rPr>
          <w:rFonts w:ascii="Times New Roman" w:hAnsi="Times New Roman"/>
          <w:sz w:val="28"/>
          <w:szCs w:val="28"/>
          <w:lang w:val="uk-UA"/>
        </w:rPr>
        <w:t>Перейдемо до наступного</w:t>
      </w:r>
      <w:r w:rsidRPr="00881D5E">
        <w:rPr>
          <w:rFonts w:ascii="Times New Roman" w:hAnsi="Times New Roman"/>
          <w:vanish/>
          <w:sz w:val="28"/>
          <w:szCs w:val="28"/>
          <w:lang w:val="uk-UA"/>
        </w:rPr>
        <w:t>|такого|</w:t>
      </w:r>
      <w:r w:rsidRPr="00881D5E">
        <w:rPr>
          <w:rFonts w:ascii="Times New Roman" w:hAnsi="Times New Roman"/>
          <w:sz w:val="28"/>
          <w:szCs w:val="28"/>
          <w:lang w:val="uk-UA"/>
        </w:rPr>
        <w:t xml:space="preserve"> чинника</w:t>
      </w:r>
      <w:r w:rsidRPr="00881D5E">
        <w:rPr>
          <w:rFonts w:ascii="Times New Roman" w:hAnsi="Times New Roman"/>
          <w:vanish/>
          <w:sz w:val="28"/>
          <w:szCs w:val="28"/>
          <w:lang w:val="uk-UA"/>
        </w:rPr>
        <w:t>|фактору|</w:t>
      </w:r>
      <w:r w:rsidRPr="00881D5E">
        <w:rPr>
          <w:rFonts w:ascii="Times New Roman" w:hAnsi="Times New Roman"/>
          <w:sz w:val="28"/>
          <w:szCs w:val="28"/>
          <w:lang w:val="uk-UA"/>
        </w:rPr>
        <w:t xml:space="preserve">  здорового  способу  життя,  що впливає  на здоров’я людини, до проблеми харчування </w:t>
      </w:r>
      <w:r w:rsidRPr="00881D5E">
        <w:rPr>
          <w:rFonts w:ascii="Times New Roman" w:hAnsi="Times New Roman"/>
          <w:vanish/>
          <w:sz w:val="28"/>
          <w:szCs w:val="28"/>
          <w:lang w:val="uk-UA"/>
        </w:rPr>
        <w:t>|харчування|</w:t>
      </w:r>
      <w:r w:rsidRPr="00881D5E">
        <w:rPr>
          <w:rFonts w:ascii="Times New Roman" w:hAnsi="Times New Roman"/>
          <w:sz w:val="28"/>
          <w:szCs w:val="28"/>
          <w:lang w:val="uk-UA"/>
        </w:rPr>
        <w:t>.</w:t>
      </w:r>
    </w:p>
    <w:p w:rsidR="00637517" w:rsidRPr="00881D5E" w:rsidRDefault="00637517" w:rsidP="00637517">
      <w:pPr>
        <w:pStyle w:val="HTML"/>
        <w:spacing w:line="360" w:lineRule="auto"/>
        <w:ind w:firstLine="720"/>
        <w:jc w:val="both"/>
        <w:rPr>
          <w:rFonts w:ascii="Times New Roman" w:hAnsi="Times New Roman"/>
          <w:sz w:val="28"/>
          <w:szCs w:val="28"/>
          <w:lang w:val="uk-UA"/>
        </w:rPr>
      </w:pPr>
      <w:r w:rsidRPr="00881D5E">
        <w:rPr>
          <w:rFonts w:ascii="Times New Roman" w:hAnsi="Times New Roman"/>
          <w:sz w:val="28"/>
          <w:szCs w:val="28"/>
          <w:lang w:val="uk-UA"/>
        </w:rPr>
        <w:t>У останнє десятиліття зріс інтерес  до  проблеми  харчування</w:t>
      </w:r>
      <w:r w:rsidRPr="00881D5E">
        <w:rPr>
          <w:rFonts w:ascii="Times New Roman" w:hAnsi="Times New Roman"/>
          <w:vanish/>
          <w:sz w:val="28"/>
          <w:szCs w:val="28"/>
          <w:lang w:val="uk-UA"/>
        </w:rPr>
        <w:t>|харчування|</w:t>
      </w:r>
      <w:r w:rsidRPr="00881D5E">
        <w:rPr>
          <w:rFonts w:ascii="Times New Roman" w:hAnsi="Times New Roman"/>
          <w:sz w:val="28"/>
          <w:szCs w:val="28"/>
          <w:lang w:val="uk-UA"/>
        </w:rPr>
        <w:t>,  оскільки правильне  харчування  забезпечує  нормальний  перебіг  процесів  зростання</w:t>
      </w:r>
      <w:r w:rsidRPr="00881D5E">
        <w:rPr>
          <w:rFonts w:ascii="Times New Roman" w:hAnsi="Times New Roman"/>
          <w:vanish/>
          <w:sz w:val="28"/>
          <w:szCs w:val="28"/>
          <w:lang w:val="uk-UA"/>
        </w:rPr>
        <w:t>|зросту|</w:t>
      </w:r>
      <w:r w:rsidRPr="00881D5E">
        <w:rPr>
          <w:rFonts w:ascii="Times New Roman" w:hAnsi="Times New Roman"/>
          <w:sz w:val="28"/>
          <w:szCs w:val="28"/>
          <w:lang w:val="uk-UA"/>
        </w:rPr>
        <w:t xml:space="preserve">   і розвитку організму, а також збереження</w:t>
      </w:r>
      <w:r w:rsidRPr="00881D5E">
        <w:rPr>
          <w:rFonts w:ascii="Times New Roman" w:hAnsi="Times New Roman"/>
          <w:vanish/>
          <w:sz w:val="28"/>
          <w:szCs w:val="28"/>
          <w:lang w:val="uk-UA"/>
        </w:rPr>
        <w:t>|зберігання|</w:t>
      </w:r>
      <w:r w:rsidRPr="00881D5E">
        <w:rPr>
          <w:rFonts w:ascii="Times New Roman" w:hAnsi="Times New Roman"/>
          <w:sz w:val="28"/>
          <w:szCs w:val="28"/>
          <w:lang w:val="uk-UA"/>
        </w:rPr>
        <w:t xml:space="preserve"> здоров’я. Правильне харчування є</w:t>
      </w:r>
      <w:r w:rsidRPr="00881D5E">
        <w:rPr>
          <w:rFonts w:ascii="Times New Roman" w:hAnsi="Times New Roman"/>
          <w:vanish/>
          <w:sz w:val="28"/>
          <w:szCs w:val="28"/>
          <w:lang w:val="uk-UA"/>
        </w:rPr>
        <w:t>|з'являється|</w:t>
      </w:r>
      <w:r w:rsidRPr="00881D5E">
        <w:rPr>
          <w:rFonts w:ascii="Times New Roman" w:hAnsi="Times New Roman"/>
          <w:sz w:val="28"/>
          <w:szCs w:val="28"/>
          <w:lang w:val="uk-UA"/>
        </w:rPr>
        <w:t xml:space="preserve"> основним чинником</w:t>
      </w:r>
      <w:r w:rsidRPr="00881D5E">
        <w:rPr>
          <w:rFonts w:ascii="Times New Roman" w:hAnsi="Times New Roman"/>
          <w:vanish/>
          <w:sz w:val="28"/>
          <w:szCs w:val="28"/>
          <w:lang w:val="uk-UA"/>
        </w:rPr>
        <w:t>|фактором|</w:t>
      </w:r>
      <w:r w:rsidRPr="00881D5E">
        <w:rPr>
          <w:rFonts w:ascii="Times New Roman" w:hAnsi="Times New Roman"/>
          <w:sz w:val="28"/>
          <w:szCs w:val="28"/>
          <w:lang w:val="uk-UA"/>
        </w:rPr>
        <w:t xml:space="preserve">  в  попередженні багатьох захворювань. При організації харчування</w:t>
      </w:r>
      <w:r w:rsidRPr="00881D5E">
        <w:rPr>
          <w:rFonts w:ascii="Times New Roman" w:hAnsi="Times New Roman"/>
          <w:vanish/>
          <w:sz w:val="28"/>
          <w:szCs w:val="28"/>
          <w:lang w:val="uk-UA"/>
        </w:rPr>
        <w:t>|харчування|</w:t>
      </w:r>
      <w:r w:rsidRPr="00881D5E">
        <w:rPr>
          <w:rFonts w:ascii="Times New Roman" w:hAnsi="Times New Roman"/>
          <w:sz w:val="28"/>
          <w:szCs w:val="28"/>
          <w:lang w:val="uk-UA"/>
        </w:rPr>
        <w:t xml:space="preserve"> необхідно  враховувати  особливості  розвитку  і функціонування травної системи і всього організму  для  конкретного вікового періоду, а також потреба організму в живильних</w:t>
      </w:r>
      <w:r w:rsidRPr="00881D5E">
        <w:rPr>
          <w:rFonts w:ascii="Times New Roman" w:hAnsi="Times New Roman"/>
          <w:vanish/>
          <w:sz w:val="28"/>
          <w:szCs w:val="28"/>
          <w:lang w:val="uk-UA"/>
        </w:rPr>
        <w:t>|живлячих|</w:t>
      </w:r>
      <w:r w:rsidRPr="00881D5E">
        <w:rPr>
          <w:rFonts w:ascii="Times New Roman" w:hAnsi="Times New Roman"/>
          <w:sz w:val="28"/>
          <w:szCs w:val="28"/>
          <w:lang w:val="uk-UA"/>
        </w:rPr>
        <w:t xml:space="preserve">  речовинах оскільки  він   особливо   чутливий   до   всяких</w:t>
      </w:r>
      <w:r w:rsidRPr="00881D5E">
        <w:rPr>
          <w:rFonts w:ascii="Times New Roman" w:hAnsi="Times New Roman"/>
          <w:vanish/>
          <w:sz w:val="28"/>
          <w:szCs w:val="28"/>
          <w:lang w:val="uk-UA"/>
        </w:rPr>
        <w:t>|усяких|</w:t>
      </w:r>
      <w:r w:rsidRPr="00881D5E">
        <w:rPr>
          <w:rFonts w:ascii="Times New Roman" w:hAnsi="Times New Roman"/>
          <w:sz w:val="28"/>
          <w:szCs w:val="28"/>
          <w:lang w:val="uk-UA"/>
        </w:rPr>
        <w:t xml:space="preserve">   порушень   як   в кількісному, так і в якісному складі їжі.</w:t>
      </w:r>
    </w:p>
    <w:p w:rsidR="00637517" w:rsidRPr="00881D5E" w:rsidRDefault="00637517" w:rsidP="00637517">
      <w:pPr>
        <w:pStyle w:val="HTML"/>
        <w:spacing w:line="360" w:lineRule="auto"/>
        <w:ind w:firstLine="720"/>
        <w:jc w:val="both"/>
        <w:rPr>
          <w:rFonts w:ascii="Times New Roman" w:hAnsi="Times New Roman"/>
          <w:sz w:val="28"/>
          <w:szCs w:val="28"/>
          <w:lang w:val="uk-UA"/>
        </w:rPr>
      </w:pPr>
      <w:r w:rsidRPr="00881D5E">
        <w:rPr>
          <w:rFonts w:ascii="Times New Roman" w:hAnsi="Times New Roman"/>
          <w:sz w:val="28"/>
          <w:szCs w:val="28"/>
          <w:lang w:val="uk-UA"/>
        </w:rPr>
        <w:t>У основу правильної організації харчування</w:t>
      </w:r>
      <w:r w:rsidRPr="00881D5E">
        <w:rPr>
          <w:rFonts w:ascii="Times New Roman" w:hAnsi="Times New Roman"/>
          <w:vanish/>
          <w:sz w:val="28"/>
          <w:szCs w:val="28"/>
          <w:lang w:val="uk-UA"/>
        </w:rPr>
        <w:t>|харчування|</w:t>
      </w:r>
      <w:r w:rsidRPr="00881D5E">
        <w:rPr>
          <w:rFonts w:ascii="Times New Roman" w:hAnsi="Times New Roman"/>
          <w:sz w:val="28"/>
          <w:szCs w:val="28"/>
          <w:lang w:val="uk-UA"/>
        </w:rPr>
        <w:t xml:space="preserve"> дітей  у різних  вікових періодах мають бути покладені такі</w:t>
      </w:r>
      <w:r w:rsidRPr="00881D5E">
        <w:rPr>
          <w:rFonts w:ascii="Times New Roman" w:hAnsi="Times New Roman"/>
          <w:vanish/>
          <w:sz w:val="28"/>
          <w:szCs w:val="28"/>
          <w:lang w:val="uk-UA"/>
        </w:rPr>
        <w:t>|слідуючі|</w:t>
      </w:r>
      <w:r w:rsidRPr="00881D5E">
        <w:rPr>
          <w:rFonts w:ascii="Times New Roman" w:hAnsi="Times New Roman"/>
          <w:sz w:val="28"/>
          <w:szCs w:val="28"/>
          <w:lang w:val="uk-UA"/>
        </w:rPr>
        <w:t xml:space="preserve"> основні принципи:</w:t>
      </w:r>
    </w:p>
    <w:p w:rsidR="00637517" w:rsidRPr="00881D5E" w:rsidRDefault="00637517" w:rsidP="00637517">
      <w:pPr>
        <w:pStyle w:val="HTML"/>
        <w:spacing w:line="360" w:lineRule="auto"/>
        <w:ind w:firstLine="720"/>
        <w:jc w:val="both"/>
        <w:rPr>
          <w:rFonts w:ascii="Times New Roman" w:hAnsi="Times New Roman"/>
          <w:sz w:val="28"/>
          <w:szCs w:val="28"/>
          <w:lang w:val="uk-UA"/>
        </w:rPr>
      </w:pPr>
      <w:r w:rsidRPr="00881D5E">
        <w:rPr>
          <w:rFonts w:ascii="Times New Roman" w:hAnsi="Times New Roman"/>
          <w:sz w:val="28"/>
          <w:szCs w:val="28"/>
          <w:lang w:val="uk-UA"/>
        </w:rPr>
        <w:t>1. Регулярна їжа через певні проміжки часу – головна      умова, з якої необхідно починати</w:t>
      </w:r>
      <w:r w:rsidRPr="00881D5E">
        <w:rPr>
          <w:rFonts w:ascii="Times New Roman" w:hAnsi="Times New Roman"/>
          <w:vanish/>
          <w:sz w:val="28"/>
          <w:szCs w:val="28"/>
          <w:lang w:val="uk-UA"/>
        </w:rPr>
        <w:t>|розпочинати|</w:t>
      </w:r>
      <w:r w:rsidRPr="00881D5E">
        <w:rPr>
          <w:rFonts w:ascii="Times New Roman" w:hAnsi="Times New Roman"/>
          <w:sz w:val="28"/>
          <w:szCs w:val="28"/>
          <w:lang w:val="uk-UA"/>
        </w:rPr>
        <w:t xml:space="preserve"> організацію харчування</w:t>
      </w:r>
      <w:r w:rsidRPr="00881D5E">
        <w:rPr>
          <w:rFonts w:ascii="Times New Roman" w:hAnsi="Times New Roman"/>
          <w:vanish/>
          <w:sz w:val="28"/>
          <w:szCs w:val="28"/>
          <w:lang w:val="uk-UA"/>
        </w:rPr>
        <w:t>|харчування|</w:t>
      </w:r>
      <w:r w:rsidRPr="00881D5E">
        <w:rPr>
          <w:rFonts w:ascii="Times New Roman" w:hAnsi="Times New Roman"/>
          <w:sz w:val="28"/>
          <w:szCs w:val="28"/>
          <w:lang w:val="uk-UA"/>
        </w:rPr>
        <w:t xml:space="preserve"> дитини</w:t>
      </w:r>
      <w:r w:rsidRPr="00881D5E">
        <w:rPr>
          <w:rFonts w:ascii="Times New Roman" w:hAnsi="Times New Roman"/>
          <w:vanish/>
          <w:sz w:val="28"/>
          <w:szCs w:val="28"/>
          <w:lang w:val="uk-UA"/>
        </w:rPr>
        <w:t>|дитяти|</w:t>
      </w:r>
      <w:r w:rsidRPr="00881D5E">
        <w:rPr>
          <w:rFonts w:ascii="Times New Roman" w:hAnsi="Times New Roman"/>
          <w:sz w:val="28"/>
          <w:szCs w:val="28"/>
          <w:lang w:val="uk-UA"/>
        </w:rPr>
        <w:t>.</w:t>
      </w:r>
    </w:p>
    <w:p w:rsidR="00637517" w:rsidRPr="00881D5E" w:rsidRDefault="00637517" w:rsidP="00637517">
      <w:pPr>
        <w:pStyle w:val="HTML"/>
        <w:spacing w:line="360" w:lineRule="auto"/>
        <w:ind w:firstLine="720"/>
        <w:jc w:val="both"/>
        <w:rPr>
          <w:rFonts w:ascii="Times New Roman" w:hAnsi="Times New Roman"/>
          <w:sz w:val="28"/>
          <w:szCs w:val="28"/>
          <w:lang w:val="uk-UA"/>
        </w:rPr>
      </w:pPr>
      <w:r w:rsidRPr="00881D5E">
        <w:rPr>
          <w:rFonts w:ascii="Times New Roman" w:hAnsi="Times New Roman"/>
          <w:sz w:val="28"/>
          <w:szCs w:val="28"/>
          <w:lang w:val="uk-UA"/>
        </w:rPr>
        <w:t>2. Харчування</w:t>
      </w:r>
      <w:r w:rsidRPr="00881D5E">
        <w:rPr>
          <w:rFonts w:ascii="Times New Roman" w:hAnsi="Times New Roman"/>
          <w:vanish/>
          <w:sz w:val="28"/>
          <w:szCs w:val="28"/>
          <w:lang w:val="uk-UA"/>
        </w:rPr>
        <w:t>|харчування|</w:t>
      </w:r>
      <w:r w:rsidRPr="00881D5E">
        <w:rPr>
          <w:rFonts w:ascii="Times New Roman" w:hAnsi="Times New Roman"/>
          <w:sz w:val="28"/>
          <w:szCs w:val="28"/>
          <w:lang w:val="uk-UA"/>
        </w:rPr>
        <w:t xml:space="preserve"> дітей повинне відповідати рівню розвитку і функціональним   можливостям</w:t>
      </w:r>
      <w:r w:rsidRPr="00881D5E">
        <w:rPr>
          <w:rFonts w:ascii="Times New Roman" w:hAnsi="Times New Roman"/>
          <w:vanish/>
          <w:sz w:val="28"/>
          <w:szCs w:val="28"/>
          <w:lang w:val="uk-UA"/>
        </w:rPr>
        <w:t>|спроможностям|</w:t>
      </w:r>
      <w:r w:rsidRPr="00881D5E">
        <w:rPr>
          <w:rFonts w:ascii="Times New Roman" w:hAnsi="Times New Roman"/>
          <w:sz w:val="28"/>
          <w:szCs w:val="28"/>
          <w:lang w:val="uk-UA"/>
        </w:rPr>
        <w:t xml:space="preserve"> організму в конкретний віковий період.</w:t>
      </w:r>
    </w:p>
    <w:p w:rsidR="00637517" w:rsidRPr="00881D5E" w:rsidRDefault="00637517" w:rsidP="00637517">
      <w:pPr>
        <w:pStyle w:val="HTML"/>
        <w:spacing w:line="360" w:lineRule="auto"/>
        <w:ind w:firstLine="720"/>
        <w:jc w:val="both"/>
        <w:rPr>
          <w:rFonts w:ascii="Times New Roman" w:hAnsi="Times New Roman"/>
          <w:sz w:val="28"/>
          <w:szCs w:val="28"/>
          <w:lang w:val="uk-UA"/>
        </w:rPr>
      </w:pPr>
      <w:r w:rsidRPr="00881D5E">
        <w:rPr>
          <w:rFonts w:ascii="Times New Roman" w:hAnsi="Times New Roman"/>
          <w:sz w:val="28"/>
          <w:szCs w:val="28"/>
          <w:lang w:val="uk-UA"/>
        </w:rPr>
        <w:t>3. Живильні</w:t>
      </w:r>
      <w:r w:rsidRPr="00881D5E">
        <w:rPr>
          <w:rFonts w:ascii="Times New Roman" w:hAnsi="Times New Roman"/>
          <w:vanish/>
          <w:sz w:val="28"/>
          <w:szCs w:val="28"/>
          <w:lang w:val="uk-UA"/>
        </w:rPr>
        <w:t>|живлячі|</w:t>
      </w:r>
      <w:r w:rsidRPr="00881D5E">
        <w:rPr>
          <w:rFonts w:ascii="Times New Roman" w:hAnsi="Times New Roman"/>
          <w:sz w:val="28"/>
          <w:szCs w:val="28"/>
          <w:lang w:val="uk-UA"/>
        </w:rPr>
        <w:t xml:space="preserve"> речовини (білки, жири, вуглеводи), що потрапляють в  організм  разом з їжею, повинні знаходитися</w:t>
      </w:r>
      <w:r w:rsidRPr="00881D5E">
        <w:rPr>
          <w:rFonts w:ascii="Times New Roman" w:hAnsi="Times New Roman"/>
          <w:vanish/>
          <w:sz w:val="28"/>
          <w:szCs w:val="28"/>
          <w:lang w:val="uk-UA"/>
        </w:rPr>
        <w:t>|перебувати|</w:t>
      </w:r>
      <w:r w:rsidRPr="00881D5E">
        <w:rPr>
          <w:rFonts w:ascii="Times New Roman" w:hAnsi="Times New Roman"/>
          <w:sz w:val="28"/>
          <w:szCs w:val="28"/>
          <w:lang w:val="uk-UA"/>
        </w:rPr>
        <w:t xml:space="preserve"> в  певному  співвідношенні  між       собою.</w:t>
      </w:r>
    </w:p>
    <w:p w:rsidR="00637517" w:rsidRPr="00881D5E" w:rsidRDefault="00637517" w:rsidP="00637517">
      <w:pPr>
        <w:pStyle w:val="HTML"/>
        <w:spacing w:line="360" w:lineRule="auto"/>
        <w:ind w:firstLine="720"/>
        <w:jc w:val="both"/>
        <w:rPr>
          <w:rFonts w:ascii="Times New Roman" w:hAnsi="Times New Roman"/>
          <w:sz w:val="28"/>
          <w:szCs w:val="28"/>
          <w:lang w:val="uk-UA"/>
        </w:rPr>
      </w:pPr>
      <w:r w:rsidRPr="00881D5E">
        <w:rPr>
          <w:rFonts w:ascii="Times New Roman" w:hAnsi="Times New Roman"/>
          <w:sz w:val="28"/>
          <w:szCs w:val="28"/>
          <w:lang w:val="uk-UA"/>
        </w:rPr>
        <w:t>4. Харчування</w:t>
      </w:r>
      <w:r w:rsidRPr="00881D5E">
        <w:rPr>
          <w:rFonts w:ascii="Times New Roman" w:hAnsi="Times New Roman"/>
          <w:vanish/>
          <w:sz w:val="28"/>
          <w:szCs w:val="28"/>
          <w:lang w:val="uk-UA"/>
        </w:rPr>
        <w:t>|харчування|</w:t>
      </w:r>
      <w:r w:rsidRPr="00881D5E">
        <w:rPr>
          <w:rFonts w:ascii="Times New Roman" w:hAnsi="Times New Roman"/>
          <w:sz w:val="28"/>
          <w:szCs w:val="28"/>
          <w:lang w:val="uk-UA"/>
        </w:rPr>
        <w:t xml:space="preserve"> має бути індивідуальним  з урахуванням</w:t>
      </w:r>
      <w:r w:rsidRPr="00881D5E">
        <w:rPr>
          <w:rFonts w:ascii="Times New Roman" w:hAnsi="Times New Roman"/>
          <w:vanish/>
          <w:sz w:val="28"/>
          <w:szCs w:val="28"/>
          <w:lang w:val="uk-UA"/>
        </w:rPr>
        <w:t>|з врахуванням|</w:t>
      </w:r>
      <w:r w:rsidRPr="00881D5E">
        <w:rPr>
          <w:rFonts w:ascii="Times New Roman" w:hAnsi="Times New Roman"/>
          <w:sz w:val="28"/>
          <w:szCs w:val="28"/>
          <w:lang w:val="uk-UA"/>
        </w:rPr>
        <w:t xml:space="preserve">  особливостей  дитини, </w:t>
      </w:r>
      <w:r w:rsidRPr="00881D5E">
        <w:rPr>
          <w:rFonts w:ascii="Times New Roman" w:hAnsi="Times New Roman"/>
          <w:vanish/>
          <w:sz w:val="28"/>
          <w:szCs w:val="28"/>
          <w:lang w:val="uk-UA"/>
        </w:rPr>
        <w:t>|дитяти|</w:t>
      </w:r>
      <w:r w:rsidRPr="00881D5E">
        <w:rPr>
          <w:rFonts w:ascii="Times New Roman" w:hAnsi="Times New Roman"/>
          <w:sz w:val="28"/>
          <w:szCs w:val="28"/>
          <w:lang w:val="uk-UA"/>
        </w:rPr>
        <w:t xml:space="preserve"> стану</w:t>
      </w:r>
      <w:r w:rsidRPr="00881D5E">
        <w:rPr>
          <w:rFonts w:ascii="Times New Roman" w:hAnsi="Times New Roman"/>
          <w:vanish/>
          <w:sz w:val="28"/>
          <w:szCs w:val="28"/>
          <w:lang w:val="uk-UA"/>
        </w:rPr>
        <w:t>|достатки|</w:t>
      </w:r>
      <w:r w:rsidRPr="00881D5E">
        <w:rPr>
          <w:rFonts w:ascii="Times New Roman" w:hAnsi="Times New Roman"/>
          <w:sz w:val="28"/>
          <w:szCs w:val="28"/>
          <w:lang w:val="uk-UA"/>
        </w:rPr>
        <w:t xml:space="preserve"> здоров'я, реакції на їжу і інше.</w:t>
      </w:r>
    </w:p>
    <w:p w:rsidR="00637517" w:rsidRPr="00881D5E" w:rsidRDefault="00637517" w:rsidP="00637517">
      <w:pPr>
        <w:pStyle w:val="HTML"/>
        <w:spacing w:line="360" w:lineRule="auto"/>
        <w:ind w:firstLine="720"/>
        <w:jc w:val="both"/>
        <w:rPr>
          <w:rFonts w:ascii="Times New Roman" w:hAnsi="Times New Roman"/>
          <w:sz w:val="28"/>
          <w:szCs w:val="28"/>
          <w:lang w:val="uk-UA"/>
        </w:rPr>
      </w:pPr>
      <w:r w:rsidRPr="00881D5E">
        <w:rPr>
          <w:rFonts w:ascii="Times New Roman" w:hAnsi="Times New Roman"/>
          <w:sz w:val="28"/>
          <w:szCs w:val="28"/>
          <w:lang w:val="uk-UA"/>
        </w:rPr>
        <w:t>Наступний</w:t>
      </w:r>
      <w:r w:rsidRPr="00881D5E">
        <w:rPr>
          <w:rFonts w:ascii="Times New Roman" w:hAnsi="Times New Roman"/>
          <w:vanish/>
          <w:sz w:val="28"/>
          <w:szCs w:val="28"/>
          <w:lang w:val="uk-UA"/>
        </w:rPr>
        <w:t>|такий|</w:t>
      </w:r>
      <w:r w:rsidRPr="00881D5E">
        <w:rPr>
          <w:rFonts w:ascii="Times New Roman" w:hAnsi="Times New Roman"/>
          <w:sz w:val="28"/>
          <w:szCs w:val="28"/>
          <w:lang w:val="uk-UA"/>
        </w:rPr>
        <w:t xml:space="preserve"> чинник</w:t>
      </w:r>
      <w:r w:rsidRPr="00881D5E">
        <w:rPr>
          <w:rFonts w:ascii="Times New Roman" w:hAnsi="Times New Roman"/>
          <w:vanish/>
          <w:sz w:val="28"/>
          <w:szCs w:val="28"/>
          <w:lang w:val="uk-UA"/>
        </w:rPr>
        <w:t>|фактор|</w:t>
      </w:r>
      <w:r w:rsidRPr="00881D5E">
        <w:rPr>
          <w:rFonts w:ascii="Times New Roman" w:hAnsi="Times New Roman"/>
          <w:sz w:val="28"/>
          <w:szCs w:val="28"/>
          <w:lang w:val="uk-UA"/>
        </w:rPr>
        <w:t xml:space="preserve"> здорового способу життя – загартування.     Загартування  –  ефективний  засіб</w:t>
      </w:r>
      <w:r w:rsidRPr="00881D5E">
        <w:rPr>
          <w:rFonts w:ascii="Times New Roman" w:hAnsi="Times New Roman"/>
          <w:vanish/>
          <w:sz w:val="28"/>
          <w:szCs w:val="28"/>
          <w:lang w:val="uk-UA"/>
        </w:rPr>
        <w:t>|кошт|</w:t>
      </w:r>
      <w:r w:rsidRPr="00881D5E">
        <w:rPr>
          <w:rFonts w:ascii="Times New Roman" w:hAnsi="Times New Roman"/>
          <w:sz w:val="28"/>
          <w:szCs w:val="28"/>
          <w:lang w:val="uk-UA"/>
        </w:rPr>
        <w:t xml:space="preserve">  зміцнення  здоров’я   людини. Особливо велика його роль в профілактиці простудних  захворювань:  загартовані люди,   як правило,   не   застуджуються.   Загартування   підвищує   також неспецифічну   стійкість    організму    людини    до    інфекційних захворюванням, підсилюючи</w:t>
      </w:r>
      <w:r w:rsidRPr="00881D5E">
        <w:rPr>
          <w:rFonts w:ascii="Times New Roman" w:hAnsi="Times New Roman"/>
          <w:vanish/>
          <w:sz w:val="28"/>
          <w:szCs w:val="28"/>
          <w:lang w:val="uk-UA"/>
        </w:rPr>
        <w:t>|посилювати|</w:t>
      </w:r>
      <w:r w:rsidRPr="00881D5E">
        <w:rPr>
          <w:rFonts w:ascii="Times New Roman" w:hAnsi="Times New Roman"/>
          <w:sz w:val="28"/>
          <w:szCs w:val="28"/>
          <w:lang w:val="uk-UA"/>
        </w:rPr>
        <w:t xml:space="preserve"> імунні реакції.</w:t>
      </w:r>
    </w:p>
    <w:p w:rsidR="00637517" w:rsidRPr="00881D5E" w:rsidRDefault="00637517" w:rsidP="00637517">
      <w:pPr>
        <w:pStyle w:val="HTML"/>
        <w:spacing w:line="360" w:lineRule="auto"/>
        <w:ind w:firstLine="720"/>
        <w:jc w:val="both"/>
        <w:rPr>
          <w:rFonts w:ascii="Times New Roman" w:hAnsi="Times New Roman"/>
          <w:sz w:val="28"/>
          <w:szCs w:val="28"/>
          <w:lang w:val="uk-UA"/>
        </w:rPr>
      </w:pPr>
      <w:r w:rsidRPr="00881D5E">
        <w:rPr>
          <w:rFonts w:ascii="Times New Roman" w:hAnsi="Times New Roman"/>
          <w:sz w:val="28"/>
          <w:szCs w:val="28"/>
          <w:lang w:val="uk-UA"/>
        </w:rPr>
        <w:lastRenderedPageBreak/>
        <w:t>Загартування  забезпечує  тренування   і   успішне   функціонування терморегуляторних механізмів, приводить</w:t>
      </w:r>
      <w:r w:rsidRPr="00881D5E">
        <w:rPr>
          <w:rFonts w:ascii="Times New Roman" w:hAnsi="Times New Roman"/>
          <w:vanish/>
          <w:sz w:val="28"/>
          <w:szCs w:val="28"/>
          <w:lang w:val="uk-UA"/>
        </w:rPr>
        <w:t>|призводить|</w:t>
      </w:r>
      <w:r w:rsidRPr="00881D5E">
        <w:rPr>
          <w:rFonts w:ascii="Times New Roman" w:hAnsi="Times New Roman"/>
          <w:sz w:val="28"/>
          <w:szCs w:val="28"/>
          <w:lang w:val="uk-UA"/>
        </w:rPr>
        <w:t xml:space="preserve"> до  підвищення  загальною</w:t>
      </w:r>
      <w:r w:rsidRPr="00881D5E">
        <w:rPr>
          <w:rFonts w:ascii="Times New Roman" w:hAnsi="Times New Roman"/>
          <w:vanish/>
          <w:sz w:val="28"/>
          <w:szCs w:val="28"/>
          <w:lang w:val="uk-UA"/>
        </w:rPr>
        <w:t>|спільною|</w:t>
      </w:r>
      <w:r w:rsidRPr="00881D5E">
        <w:rPr>
          <w:rFonts w:ascii="Times New Roman" w:hAnsi="Times New Roman"/>
          <w:sz w:val="28"/>
          <w:szCs w:val="28"/>
          <w:lang w:val="uk-UA"/>
        </w:rPr>
        <w:t xml:space="preserve">  і  специфічною стійкості організму до несприятливих зовнішніх дій.</w:t>
      </w:r>
    </w:p>
    <w:p w:rsidR="00637517" w:rsidRPr="00881D5E" w:rsidRDefault="00637517" w:rsidP="00637517">
      <w:pPr>
        <w:pStyle w:val="HTML"/>
        <w:spacing w:line="360" w:lineRule="auto"/>
        <w:ind w:firstLine="720"/>
        <w:jc w:val="both"/>
        <w:rPr>
          <w:rFonts w:ascii="Times New Roman" w:hAnsi="Times New Roman"/>
          <w:sz w:val="28"/>
          <w:szCs w:val="28"/>
          <w:lang w:val="uk-UA"/>
        </w:rPr>
      </w:pPr>
      <w:r w:rsidRPr="00881D5E">
        <w:rPr>
          <w:rFonts w:ascii="Times New Roman" w:hAnsi="Times New Roman"/>
          <w:sz w:val="28"/>
          <w:szCs w:val="28"/>
          <w:lang w:val="uk-UA"/>
        </w:rPr>
        <w:t>Успішність і ефективність загартування можливі тільки</w:t>
      </w:r>
      <w:r w:rsidRPr="00881D5E">
        <w:rPr>
          <w:rFonts w:ascii="Times New Roman" w:hAnsi="Times New Roman"/>
          <w:vanish/>
          <w:sz w:val="28"/>
          <w:szCs w:val="28"/>
          <w:lang w:val="uk-UA"/>
        </w:rPr>
        <w:t>|лише|</w:t>
      </w:r>
      <w:r w:rsidRPr="00881D5E">
        <w:rPr>
          <w:rFonts w:ascii="Times New Roman" w:hAnsi="Times New Roman"/>
          <w:sz w:val="28"/>
          <w:szCs w:val="28"/>
          <w:lang w:val="uk-UA"/>
        </w:rPr>
        <w:t xml:space="preserve">  при  дотриманні ряду</w:t>
      </w:r>
      <w:r w:rsidRPr="00881D5E">
        <w:rPr>
          <w:rFonts w:ascii="Times New Roman" w:hAnsi="Times New Roman"/>
          <w:vanish/>
          <w:sz w:val="28"/>
          <w:szCs w:val="28"/>
          <w:lang w:val="uk-UA"/>
        </w:rPr>
        <w:t>|лави|</w:t>
      </w:r>
      <w:r w:rsidRPr="00881D5E">
        <w:rPr>
          <w:rFonts w:ascii="Times New Roman" w:hAnsi="Times New Roman"/>
          <w:sz w:val="28"/>
          <w:szCs w:val="28"/>
          <w:lang w:val="uk-UA"/>
        </w:rPr>
        <w:t xml:space="preserve"> принципів, якими є</w:t>
      </w:r>
      <w:r w:rsidRPr="00881D5E">
        <w:rPr>
          <w:rFonts w:ascii="Times New Roman" w:hAnsi="Times New Roman"/>
          <w:vanish/>
          <w:sz w:val="28"/>
          <w:szCs w:val="28"/>
          <w:lang w:val="uk-UA"/>
        </w:rPr>
        <w:t>|з'являються|</w:t>
      </w:r>
      <w:r w:rsidRPr="00881D5E">
        <w:rPr>
          <w:rFonts w:ascii="Times New Roman" w:hAnsi="Times New Roman"/>
          <w:sz w:val="28"/>
          <w:szCs w:val="28"/>
          <w:lang w:val="uk-UA"/>
        </w:rPr>
        <w:t>:</w:t>
      </w:r>
    </w:p>
    <w:p w:rsidR="00637517" w:rsidRPr="00881D5E" w:rsidRDefault="00637517" w:rsidP="00637517">
      <w:pPr>
        <w:pStyle w:val="HTML"/>
        <w:spacing w:line="360" w:lineRule="auto"/>
        <w:ind w:firstLine="720"/>
        <w:jc w:val="both"/>
        <w:rPr>
          <w:rFonts w:ascii="Times New Roman" w:hAnsi="Times New Roman"/>
          <w:sz w:val="28"/>
          <w:szCs w:val="28"/>
          <w:lang w:val="uk-UA"/>
        </w:rPr>
      </w:pPr>
      <w:r w:rsidRPr="00881D5E">
        <w:rPr>
          <w:rFonts w:ascii="Times New Roman" w:hAnsi="Times New Roman"/>
          <w:sz w:val="28"/>
          <w:szCs w:val="28"/>
          <w:lang w:val="uk-UA"/>
        </w:rPr>
        <w:t>-   поступовість   (підвищувати   силу   загартувальні   дії    і       тривалість процедури потрібно поступово);</w:t>
      </w:r>
    </w:p>
    <w:p w:rsidR="00637517" w:rsidRPr="00881D5E" w:rsidRDefault="00637517" w:rsidP="00637517">
      <w:pPr>
        <w:pStyle w:val="HTML"/>
        <w:spacing w:line="360" w:lineRule="auto"/>
        <w:ind w:firstLine="720"/>
        <w:jc w:val="both"/>
        <w:rPr>
          <w:rFonts w:ascii="Times New Roman" w:hAnsi="Times New Roman"/>
          <w:sz w:val="28"/>
          <w:szCs w:val="28"/>
          <w:lang w:val="uk-UA"/>
        </w:rPr>
      </w:pPr>
      <w:r w:rsidRPr="00881D5E">
        <w:rPr>
          <w:rFonts w:ascii="Times New Roman" w:hAnsi="Times New Roman"/>
          <w:sz w:val="28"/>
          <w:szCs w:val="28"/>
          <w:lang w:val="uk-UA"/>
        </w:rPr>
        <w:t>- систематичність (загартування буде ефективним, коли  здійснюється       не від випадку до випадку, а щодня і без перерв</w:t>
      </w:r>
      <w:r w:rsidRPr="00881D5E">
        <w:rPr>
          <w:rFonts w:ascii="Times New Roman" w:hAnsi="Times New Roman"/>
          <w:vanish/>
          <w:sz w:val="28"/>
          <w:szCs w:val="28"/>
          <w:lang w:val="uk-UA"/>
        </w:rPr>
        <w:t>|перерити|</w:t>
      </w:r>
      <w:r w:rsidRPr="00881D5E">
        <w:rPr>
          <w:rFonts w:ascii="Times New Roman" w:hAnsi="Times New Roman"/>
          <w:sz w:val="28"/>
          <w:szCs w:val="28"/>
          <w:lang w:val="uk-UA"/>
        </w:rPr>
        <w:t>);</w:t>
      </w:r>
    </w:p>
    <w:p w:rsidR="00637517" w:rsidRPr="00881D5E" w:rsidRDefault="00637517" w:rsidP="00637517">
      <w:pPr>
        <w:pStyle w:val="HTML"/>
        <w:spacing w:line="360" w:lineRule="auto"/>
        <w:ind w:firstLine="720"/>
        <w:jc w:val="both"/>
        <w:rPr>
          <w:rFonts w:ascii="Times New Roman" w:hAnsi="Times New Roman"/>
          <w:sz w:val="28"/>
          <w:szCs w:val="28"/>
          <w:lang w:val="uk-UA"/>
        </w:rPr>
      </w:pPr>
      <w:r w:rsidRPr="00881D5E">
        <w:rPr>
          <w:rFonts w:ascii="Times New Roman" w:hAnsi="Times New Roman"/>
          <w:sz w:val="28"/>
          <w:szCs w:val="28"/>
          <w:lang w:val="uk-UA"/>
        </w:rPr>
        <w:t>- комплексність  –  загартування  буде  найбільш  ефективним,  якщо  в       комплексі використовуються всі природні сили природи: сонце,  повітря       і вода;</w:t>
      </w:r>
    </w:p>
    <w:p w:rsidR="00637517" w:rsidRPr="00881D5E" w:rsidRDefault="00637517" w:rsidP="00637517">
      <w:pPr>
        <w:pStyle w:val="HTML"/>
        <w:spacing w:line="360" w:lineRule="auto"/>
        <w:ind w:firstLine="720"/>
        <w:jc w:val="both"/>
        <w:rPr>
          <w:rFonts w:ascii="Times New Roman" w:hAnsi="Times New Roman"/>
          <w:sz w:val="28"/>
          <w:szCs w:val="28"/>
          <w:lang w:val="uk-UA"/>
        </w:rPr>
      </w:pPr>
      <w:r w:rsidRPr="00881D5E">
        <w:rPr>
          <w:rFonts w:ascii="Times New Roman" w:hAnsi="Times New Roman"/>
          <w:sz w:val="28"/>
          <w:szCs w:val="28"/>
          <w:lang w:val="uk-UA"/>
        </w:rPr>
        <w:t>- врахування</w:t>
      </w:r>
      <w:r w:rsidRPr="00881D5E">
        <w:rPr>
          <w:rFonts w:ascii="Times New Roman" w:hAnsi="Times New Roman"/>
          <w:vanish/>
          <w:sz w:val="28"/>
          <w:szCs w:val="28"/>
          <w:lang w:val="uk-UA"/>
        </w:rPr>
        <w:t>|урахування|</w:t>
      </w:r>
      <w:r w:rsidRPr="00881D5E">
        <w:rPr>
          <w:rFonts w:ascii="Times New Roman" w:hAnsi="Times New Roman"/>
          <w:sz w:val="28"/>
          <w:szCs w:val="28"/>
          <w:lang w:val="uk-UA"/>
        </w:rPr>
        <w:t xml:space="preserve"> індивідуальних особливостей при загартуванні необхідно приймати  до уваги </w:t>
      </w:r>
      <w:r w:rsidRPr="00881D5E">
        <w:rPr>
          <w:rFonts w:ascii="Times New Roman" w:hAnsi="Times New Roman"/>
          <w:vanish/>
          <w:sz w:val="28"/>
          <w:szCs w:val="28"/>
          <w:lang w:val="uk-UA"/>
        </w:rPr>
        <w:t>|</w:t>
      </w:r>
      <w:r w:rsidRPr="00881D5E">
        <w:rPr>
          <w:rFonts w:ascii="Times New Roman" w:hAnsi="Times New Roman"/>
          <w:sz w:val="28"/>
          <w:szCs w:val="28"/>
          <w:lang w:val="uk-UA"/>
        </w:rPr>
        <w:t xml:space="preserve"> стан</w:t>
      </w:r>
      <w:r w:rsidRPr="00881D5E">
        <w:rPr>
          <w:rFonts w:ascii="Times New Roman" w:hAnsi="Times New Roman"/>
          <w:vanish/>
          <w:sz w:val="28"/>
          <w:szCs w:val="28"/>
          <w:lang w:val="uk-UA"/>
        </w:rPr>
        <w:t>|достаток|</w:t>
      </w:r>
      <w:r w:rsidRPr="00881D5E">
        <w:rPr>
          <w:rFonts w:ascii="Times New Roman" w:hAnsi="Times New Roman"/>
          <w:sz w:val="28"/>
          <w:szCs w:val="28"/>
          <w:lang w:val="uk-UA"/>
        </w:rPr>
        <w:t xml:space="preserve">  здоров’я,  а також  місцеві  кліматичні умови і звичні температурні режими [</w:t>
      </w:r>
      <w:fldSimple w:instr=" REF _Ref276120002 \r \h  \* MERGEFORMAT ">
        <w:r w:rsidR="00F557DF" w:rsidRPr="00881D5E">
          <w:rPr>
            <w:rFonts w:ascii="Times New Roman" w:hAnsi="Times New Roman"/>
            <w:sz w:val="28"/>
            <w:szCs w:val="28"/>
            <w:lang w:val="uk-UA"/>
          </w:rPr>
          <w:t>84</w:t>
        </w:r>
      </w:fldSimple>
      <w:r w:rsidRPr="00881D5E">
        <w:rPr>
          <w:rFonts w:ascii="Times New Roman" w:hAnsi="Times New Roman"/>
          <w:sz w:val="28"/>
          <w:szCs w:val="28"/>
          <w:lang w:val="uk-UA"/>
        </w:rPr>
        <w:t>].</w:t>
      </w:r>
    </w:p>
    <w:p w:rsidR="00637517" w:rsidRPr="00881D5E" w:rsidRDefault="00637517" w:rsidP="00637517">
      <w:pPr>
        <w:pStyle w:val="HTML"/>
        <w:spacing w:line="360" w:lineRule="auto"/>
        <w:ind w:firstLine="720"/>
        <w:jc w:val="both"/>
        <w:rPr>
          <w:rFonts w:ascii="Times New Roman" w:hAnsi="Times New Roman"/>
          <w:sz w:val="28"/>
          <w:szCs w:val="28"/>
          <w:lang w:val="uk-UA"/>
        </w:rPr>
      </w:pPr>
      <w:r w:rsidRPr="00881D5E">
        <w:rPr>
          <w:rFonts w:ascii="Times New Roman" w:hAnsi="Times New Roman"/>
          <w:sz w:val="28"/>
          <w:szCs w:val="28"/>
          <w:lang w:val="uk-UA"/>
        </w:rPr>
        <w:t>Наступний</w:t>
      </w:r>
      <w:r w:rsidRPr="00881D5E">
        <w:rPr>
          <w:rFonts w:ascii="Times New Roman" w:hAnsi="Times New Roman"/>
          <w:vanish/>
          <w:sz w:val="28"/>
          <w:szCs w:val="28"/>
          <w:lang w:val="uk-UA"/>
        </w:rPr>
        <w:t>|такий|</w:t>
      </w:r>
      <w:r w:rsidRPr="00881D5E">
        <w:rPr>
          <w:rFonts w:ascii="Times New Roman" w:hAnsi="Times New Roman"/>
          <w:sz w:val="28"/>
          <w:szCs w:val="28"/>
          <w:lang w:val="uk-UA"/>
        </w:rPr>
        <w:t xml:space="preserve">  чинник</w:t>
      </w:r>
      <w:r w:rsidRPr="00881D5E">
        <w:rPr>
          <w:rFonts w:ascii="Times New Roman" w:hAnsi="Times New Roman"/>
          <w:vanish/>
          <w:sz w:val="28"/>
          <w:szCs w:val="28"/>
          <w:lang w:val="uk-UA"/>
        </w:rPr>
        <w:t>|фактор|</w:t>
      </w:r>
      <w:r w:rsidRPr="00881D5E">
        <w:rPr>
          <w:rFonts w:ascii="Times New Roman" w:hAnsi="Times New Roman"/>
          <w:sz w:val="28"/>
          <w:szCs w:val="28"/>
          <w:lang w:val="uk-UA"/>
        </w:rPr>
        <w:t xml:space="preserve">  здорового  способу  життя  –  це   особиста</w:t>
      </w:r>
      <w:r w:rsidRPr="00881D5E">
        <w:rPr>
          <w:rFonts w:ascii="Times New Roman" w:hAnsi="Times New Roman"/>
          <w:vanish/>
          <w:sz w:val="28"/>
          <w:szCs w:val="28"/>
          <w:lang w:val="uk-UA"/>
        </w:rPr>
        <w:t>|особова|</w:t>
      </w:r>
      <w:r w:rsidRPr="00881D5E">
        <w:rPr>
          <w:rFonts w:ascii="Times New Roman" w:hAnsi="Times New Roman"/>
          <w:sz w:val="28"/>
          <w:szCs w:val="28"/>
          <w:lang w:val="uk-UA"/>
        </w:rPr>
        <w:t xml:space="preserve">   гігієна. Збереження</w:t>
      </w:r>
      <w:r w:rsidRPr="00881D5E">
        <w:rPr>
          <w:rFonts w:ascii="Times New Roman" w:hAnsi="Times New Roman"/>
          <w:vanish/>
          <w:sz w:val="28"/>
          <w:szCs w:val="28"/>
          <w:lang w:val="uk-UA"/>
        </w:rPr>
        <w:t>|зберігання|</w:t>
      </w:r>
      <w:r w:rsidRPr="00881D5E">
        <w:rPr>
          <w:rFonts w:ascii="Times New Roman" w:hAnsi="Times New Roman"/>
          <w:sz w:val="28"/>
          <w:szCs w:val="28"/>
          <w:lang w:val="uk-UA"/>
        </w:rPr>
        <w:t xml:space="preserve"> і зміцнення здоров’я неможливі  без  дотримання  правил  особистої гігієни – комплексу заходів щодо догляду за шкірою тіла,  волоссям,  порожниною рота, одягом і взуттям [</w:t>
      </w:r>
      <w:fldSimple w:instr=" REF _Ref326097724 \r \h  \* MERGEFORMAT ">
        <w:r w:rsidR="00F557DF" w:rsidRPr="00881D5E">
          <w:rPr>
            <w:rFonts w:ascii="Times New Roman" w:hAnsi="Times New Roman"/>
            <w:sz w:val="28"/>
            <w:szCs w:val="28"/>
            <w:lang w:val="uk-UA"/>
          </w:rPr>
          <w:t>81</w:t>
        </w:r>
      </w:fldSimple>
      <w:r w:rsidRPr="00881D5E">
        <w:rPr>
          <w:rFonts w:ascii="Times New Roman" w:hAnsi="Times New Roman"/>
          <w:sz w:val="28"/>
          <w:szCs w:val="28"/>
          <w:lang w:val="uk-UA"/>
        </w:rPr>
        <w:t>].</w:t>
      </w:r>
    </w:p>
    <w:p w:rsidR="00637517" w:rsidRPr="00881D5E" w:rsidRDefault="00637517" w:rsidP="00637517">
      <w:pPr>
        <w:pStyle w:val="HTML"/>
        <w:spacing w:line="360" w:lineRule="auto"/>
        <w:ind w:firstLine="720"/>
        <w:jc w:val="both"/>
        <w:rPr>
          <w:rFonts w:ascii="Times New Roman" w:hAnsi="Times New Roman"/>
          <w:sz w:val="28"/>
          <w:szCs w:val="28"/>
          <w:lang w:val="uk-UA"/>
        </w:rPr>
      </w:pPr>
      <w:r w:rsidRPr="00881D5E">
        <w:rPr>
          <w:rFonts w:ascii="Times New Roman" w:hAnsi="Times New Roman"/>
          <w:sz w:val="28"/>
          <w:szCs w:val="28"/>
          <w:lang w:val="uk-UA"/>
        </w:rPr>
        <w:t>Позитивні  емоції  є</w:t>
      </w:r>
      <w:r w:rsidRPr="00881D5E">
        <w:rPr>
          <w:rFonts w:ascii="Times New Roman" w:hAnsi="Times New Roman"/>
          <w:vanish/>
          <w:sz w:val="28"/>
          <w:szCs w:val="28"/>
          <w:lang w:val="uk-UA"/>
        </w:rPr>
        <w:t>|з'являються|</w:t>
      </w:r>
      <w:r w:rsidRPr="00881D5E">
        <w:rPr>
          <w:rFonts w:ascii="Times New Roman" w:hAnsi="Times New Roman"/>
          <w:sz w:val="28"/>
          <w:szCs w:val="28"/>
          <w:lang w:val="uk-UA"/>
        </w:rPr>
        <w:t xml:space="preserve">  невід’ємною  складовою   здорового способу життя. Для підтримки фізичного  здоров'я  необхідне  психічне загартування, суть якого – в радості до життя</w:t>
      </w:r>
      <w:r w:rsidRPr="00881D5E">
        <w:rPr>
          <w:rFonts w:ascii="Times New Roman" w:hAnsi="Times New Roman"/>
          <w:sz w:val="28"/>
          <w:szCs w:val="28"/>
        </w:rPr>
        <w:t xml:space="preserve"> [</w:t>
      </w:r>
      <w:fldSimple w:instr=" REF _Ref276114721 \r \h  \* MERGEFORMAT ">
        <w:r w:rsidR="00F557DF" w:rsidRPr="00881D5E">
          <w:rPr>
            <w:rFonts w:ascii="Times New Roman" w:hAnsi="Times New Roman"/>
            <w:sz w:val="28"/>
            <w:szCs w:val="28"/>
          </w:rPr>
          <w:t>76</w:t>
        </w:r>
      </w:fldSimple>
      <w:r w:rsidRPr="00881D5E">
        <w:rPr>
          <w:rFonts w:ascii="Times New Roman" w:hAnsi="Times New Roman"/>
          <w:sz w:val="28"/>
          <w:szCs w:val="28"/>
        </w:rPr>
        <w:t>]</w:t>
      </w:r>
      <w:r w:rsidRPr="00881D5E">
        <w:rPr>
          <w:rFonts w:ascii="Times New Roman" w:hAnsi="Times New Roman"/>
          <w:sz w:val="28"/>
          <w:szCs w:val="28"/>
          <w:lang w:val="uk-UA"/>
        </w:rPr>
        <w:t>.</w:t>
      </w:r>
    </w:p>
    <w:p w:rsidR="00637517" w:rsidRPr="00881D5E" w:rsidRDefault="00637517" w:rsidP="00637517">
      <w:pPr>
        <w:shd w:val="clear" w:color="auto" w:fill="FFFFFF"/>
        <w:tabs>
          <w:tab w:val="left" w:pos="0"/>
        </w:tabs>
        <w:rPr>
          <w:szCs w:val="28"/>
          <w:lang w:val="uk-UA"/>
        </w:rPr>
      </w:pPr>
      <w:r w:rsidRPr="00881D5E">
        <w:rPr>
          <w:szCs w:val="28"/>
          <w:lang w:val="uk-UA"/>
        </w:rPr>
        <w:t xml:space="preserve">Кажучи про позитивні емоції, слід також пам’ятати, що в педагогіці заохочення є </w:t>
      </w:r>
      <w:r w:rsidRPr="00881D5E">
        <w:rPr>
          <w:vanish/>
          <w:szCs w:val="28"/>
          <w:lang w:val="uk-UA"/>
        </w:rPr>
        <w:t>||</w:t>
      </w:r>
      <w:r w:rsidRPr="00881D5E">
        <w:rPr>
          <w:szCs w:val="28"/>
          <w:lang w:val="uk-UA"/>
        </w:rPr>
        <w:t xml:space="preserve">  ефективнішим   важелем  впливу</w:t>
      </w:r>
      <w:r w:rsidRPr="00881D5E">
        <w:rPr>
          <w:vanish/>
          <w:szCs w:val="28"/>
          <w:lang w:val="uk-UA"/>
        </w:rPr>
        <w:t>|</w:t>
      </w:r>
      <w:r w:rsidRPr="00881D5E">
        <w:rPr>
          <w:szCs w:val="28"/>
          <w:lang w:val="uk-UA"/>
        </w:rPr>
        <w:t xml:space="preserve">  на  дитину, ніж покарання</w:t>
      </w:r>
      <w:r w:rsidRPr="00881D5E">
        <w:rPr>
          <w:vanish/>
          <w:szCs w:val="28"/>
          <w:lang w:val="uk-UA"/>
        </w:rPr>
        <w:t>|наказання|</w:t>
      </w:r>
      <w:r w:rsidRPr="00881D5E">
        <w:rPr>
          <w:szCs w:val="28"/>
          <w:lang w:val="uk-UA"/>
        </w:rPr>
        <w:t xml:space="preserve">. </w:t>
      </w:r>
    </w:p>
    <w:p w:rsidR="00637517" w:rsidRPr="00881D5E" w:rsidRDefault="00637517" w:rsidP="00637517">
      <w:pPr>
        <w:shd w:val="clear" w:color="auto" w:fill="FFFFFF"/>
        <w:tabs>
          <w:tab w:val="left" w:pos="0"/>
        </w:tabs>
      </w:pPr>
      <w:r w:rsidRPr="00881D5E">
        <w:rPr>
          <w:spacing w:val="-2"/>
          <w:szCs w:val="28"/>
          <w:lang w:val="uk-UA"/>
        </w:rPr>
        <w:t xml:space="preserve">Фізичне виховання в сім'ї </w:t>
      </w:r>
      <w:r w:rsidRPr="00881D5E">
        <w:rPr>
          <w:spacing w:val="-7"/>
          <w:szCs w:val="28"/>
          <w:lang w:val="uk-UA"/>
        </w:rPr>
        <w:t xml:space="preserve">було </w:t>
      </w:r>
      <w:r w:rsidRPr="00881D5E">
        <w:rPr>
          <w:spacing w:val="-3"/>
          <w:szCs w:val="28"/>
          <w:lang w:val="uk-UA"/>
        </w:rPr>
        <w:t xml:space="preserve">предметом </w:t>
      </w:r>
      <w:r w:rsidRPr="00881D5E">
        <w:rPr>
          <w:spacing w:val="6"/>
          <w:szCs w:val="28"/>
          <w:lang w:val="uk-UA"/>
        </w:rPr>
        <w:t>дослідження ряду вчених: В.О.</w:t>
      </w:r>
      <w:r w:rsidRPr="00881D5E">
        <w:rPr>
          <w:spacing w:val="6"/>
          <w:szCs w:val="28"/>
        </w:rPr>
        <w:t> </w:t>
      </w:r>
      <w:r w:rsidRPr="00881D5E">
        <w:rPr>
          <w:spacing w:val="6"/>
          <w:szCs w:val="28"/>
          <w:lang w:val="uk-UA"/>
        </w:rPr>
        <w:t>Сухомлинського, М.П. Козленка, Б.В. Сермеева, А.К. Атаєва, А.В.</w:t>
      </w:r>
      <w:r w:rsidRPr="00881D5E">
        <w:rPr>
          <w:spacing w:val="6"/>
          <w:szCs w:val="28"/>
        </w:rPr>
        <w:t> </w:t>
      </w:r>
      <w:r w:rsidRPr="00881D5E">
        <w:rPr>
          <w:spacing w:val="6"/>
          <w:szCs w:val="28"/>
          <w:lang w:val="uk-UA"/>
        </w:rPr>
        <w:t xml:space="preserve">Мерляна. </w:t>
      </w:r>
      <w:r w:rsidRPr="00881D5E">
        <w:rPr>
          <w:spacing w:val="6"/>
          <w:szCs w:val="28"/>
        </w:rPr>
        <w:t xml:space="preserve">Вони відзначають, що фізичне </w:t>
      </w:r>
      <w:r w:rsidRPr="00881D5E">
        <w:rPr>
          <w:spacing w:val="9"/>
          <w:szCs w:val="28"/>
        </w:rPr>
        <w:t xml:space="preserve">виховання школярів може бути ефективним лише за умови спільної </w:t>
      </w:r>
      <w:r w:rsidRPr="00881D5E">
        <w:rPr>
          <w:spacing w:val="-2"/>
          <w:szCs w:val="28"/>
        </w:rPr>
        <w:t xml:space="preserve">діяльності школи та сім'ї. Останній належить особливо велика роль у процесі фізичного розвитку дітей, оскільки значну частину часу дитина перебуває під наглядом батьків. </w:t>
      </w:r>
    </w:p>
    <w:p w:rsidR="00637517" w:rsidRPr="00881D5E" w:rsidRDefault="00637517" w:rsidP="00967954">
      <w:pPr>
        <w:shd w:val="clear" w:color="auto" w:fill="FFFFFF"/>
        <w:rPr>
          <w:szCs w:val="28"/>
        </w:rPr>
      </w:pPr>
      <w:r w:rsidRPr="00881D5E">
        <w:rPr>
          <w:spacing w:val="-1"/>
          <w:szCs w:val="28"/>
        </w:rPr>
        <w:lastRenderedPageBreak/>
        <w:t xml:space="preserve">Отже науковці вважають важливим залучення батьків до співпраці з вчителем фізичної культури для активізації дітей до систематичних занять </w:t>
      </w:r>
      <w:r w:rsidRPr="00881D5E">
        <w:rPr>
          <w:spacing w:val="-3"/>
          <w:szCs w:val="28"/>
        </w:rPr>
        <w:t>фізичними вправами.</w:t>
      </w:r>
      <w:r w:rsidR="00967954" w:rsidRPr="00881D5E">
        <w:rPr>
          <w:spacing w:val="-3"/>
          <w:szCs w:val="28"/>
        </w:rPr>
        <w:t xml:space="preserve"> </w:t>
      </w:r>
      <w:r w:rsidRPr="00881D5E">
        <w:rPr>
          <w:spacing w:val="-1"/>
          <w:szCs w:val="28"/>
        </w:rPr>
        <w:t>Фізичне виховання в сім'ї передбачає вирішення наступних завдань:</w:t>
      </w:r>
      <w:r w:rsidR="00967954" w:rsidRPr="00881D5E">
        <w:rPr>
          <w:spacing w:val="-1"/>
          <w:szCs w:val="28"/>
        </w:rPr>
        <w:t xml:space="preserve"> </w:t>
      </w:r>
      <w:r w:rsidRPr="00881D5E">
        <w:rPr>
          <w:szCs w:val="28"/>
        </w:rPr>
        <w:t>збереження і зміцнення здоров'я;</w:t>
      </w:r>
      <w:r w:rsidR="00967954" w:rsidRPr="00881D5E">
        <w:rPr>
          <w:szCs w:val="28"/>
        </w:rPr>
        <w:t xml:space="preserve"> </w:t>
      </w:r>
      <w:r w:rsidRPr="00881D5E">
        <w:rPr>
          <w:spacing w:val="-1"/>
          <w:szCs w:val="28"/>
        </w:rPr>
        <w:t>підвищення фізичної та розумової працездатності;</w:t>
      </w:r>
      <w:r w:rsidR="00967954" w:rsidRPr="00881D5E">
        <w:rPr>
          <w:spacing w:val="-1"/>
          <w:szCs w:val="28"/>
        </w:rPr>
        <w:t xml:space="preserve"> </w:t>
      </w:r>
      <w:r w:rsidRPr="00881D5E">
        <w:rPr>
          <w:szCs w:val="28"/>
        </w:rPr>
        <w:t>загартування організму, підвищення його адаптаційних</w:t>
      </w:r>
      <w:r w:rsidR="00967954" w:rsidRPr="00881D5E">
        <w:rPr>
          <w:szCs w:val="28"/>
        </w:rPr>
        <w:t xml:space="preserve"> </w:t>
      </w:r>
      <w:r w:rsidRPr="00881D5E">
        <w:rPr>
          <w:spacing w:val="-1"/>
          <w:szCs w:val="28"/>
        </w:rPr>
        <w:t>можливостей, опірності;</w:t>
      </w:r>
      <w:r w:rsidR="00967954" w:rsidRPr="00881D5E">
        <w:rPr>
          <w:spacing w:val="-1"/>
          <w:szCs w:val="28"/>
        </w:rPr>
        <w:t xml:space="preserve"> </w:t>
      </w:r>
      <w:r w:rsidRPr="00881D5E">
        <w:rPr>
          <w:spacing w:val="-1"/>
          <w:szCs w:val="28"/>
        </w:rPr>
        <w:t>всебічний фізичний розвиток, що є критерієм якості і ефективності</w:t>
      </w:r>
      <w:r w:rsidR="00967954" w:rsidRPr="00881D5E">
        <w:rPr>
          <w:spacing w:val="-1"/>
          <w:szCs w:val="28"/>
        </w:rPr>
        <w:t xml:space="preserve"> </w:t>
      </w:r>
      <w:r w:rsidRPr="00881D5E">
        <w:rPr>
          <w:spacing w:val="-2"/>
          <w:szCs w:val="28"/>
        </w:rPr>
        <w:t>системи фізичного виховання дітей загалом;</w:t>
      </w:r>
      <w:r w:rsidR="00967954" w:rsidRPr="00881D5E">
        <w:rPr>
          <w:spacing w:val="-2"/>
          <w:szCs w:val="28"/>
        </w:rPr>
        <w:t xml:space="preserve"> </w:t>
      </w:r>
      <w:r w:rsidRPr="00881D5E">
        <w:rPr>
          <w:spacing w:val="5"/>
          <w:szCs w:val="28"/>
        </w:rPr>
        <w:t>розвиток у дітей рухових якостей за рахунок систематичного</w:t>
      </w:r>
      <w:r w:rsidR="00967954" w:rsidRPr="00881D5E">
        <w:rPr>
          <w:spacing w:val="5"/>
          <w:szCs w:val="28"/>
        </w:rPr>
        <w:t xml:space="preserve"> </w:t>
      </w:r>
      <w:r w:rsidRPr="00881D5E">
        <w:rPr>
          <w:spacing w:val="-1"/>
          <w:szCs w:val="28"/>
        </w:rPr>
        <w:t>виконання фізичних вправ;</w:t>
      </w:r>
      <w:r w:rsidR="00967954" w:rsidRPr="00881D5E">
        <w:rPr>
          <w:spacing w:val="-1"/>
          <w:szCs w:val="28"/>
        </w:rPr>
        <w:t xml:space="preserve"> </w:t>
      </w:r>
      <w:r w:rsidRPr="00881D5E">
        <w:rPr>
          <w:spacing w:val="2"/>
          <w:szCs w:val="28"/>
        </w:rPr>
        <w:t>озброєння дітей теоретичними знаннями з валеології, гігієни,</w:t>
      </w:r>
      <w:r w:rsidR="00967954" w:rsidRPr="00881D5E">
        <w:rPr>
          <w:spacing w:val="2"/>
          <w:szCs w:val="28"/>
        </w:rPr>
        <w:t xml:space="preserve"> </w:t>
      </w:r>
      <w:r w:rsidRPr="00881D5E">
        <w:rPr>
          <w:spacing w:val="-2"/>
          <w:szCs w:val="28"/>
        </w:rPr>
        <w:t>фізичної культури й спорту;</w:t>
      </w:r>
      <w:r w:rsidR="00967954" w:rsidRPr="00881D5E">
        <w:rPr>
          <w:spacing w:val="-2"/>
          <w:szCs w:val="28"/>
        </w:rPr>
        <w:t xml:space="preserve"> </w:t>
      </w:r>
      <w:r w:rsidRPr="00881D5E">
        <w:rPr>
          <w:spacing w:val="6"/>
          <w:szCs w:val="28"/>
        </w:rPr>
        <w:t>виховання у дітей стійкого інтересу, потреби до систематичних</w:t>
      </w:r>
      <w:r w:rsidR="00967954" w:rsidRPr="00881D5E">
        <w:rPr>
          <w:spacing w:val="6"/>
          <w:szCs w:val="28"/>
        </w:rPr>
        <w:t xml:space="preserve"> </w:t>
      </w:r>
      <w:r w:rsidRPr="00881D5E">
        <w:rPr>
          <w:spacing w:val="-1"/>
          <w:szCs w:val="28"/>
        </w:rPr>
        <w:t>занять фізичними вправами;</w:t>
      </w:r>
      <w:r w:rsidR="00967954" w:rsidRPr="00881D5E">
        <w:rPr>
          <w:spacing w:val="-1"/>
          <w:szCs w:val="28"/>
        </w:rPr>
        <w:t xml:space="preserve"> </w:t>
      </w:r>
      <w:r w:rsidRPr="00881D5E">
        <w:rPr>
          <w:spacing w:val="-3"/>
          <w:szCs w:val="28"/>
        </w:rPr>
        <w:t>можливе усунення недоліків та вад фізичного розвитку (порушення</w:t>
      </w:r>
      <w:r w:rsidR="00967954" w:rsidRPr="00881D5E">
        <w:rPr>
          <w:spacing w:val="-3"/>
          <w:szCs w:val="28"/>
        </w:rPr>
        <w:t xml:space="preserve"> </w:t>
      </w:r>
      <w:r w:rsidRPr="00881D5E">
        <w:rPr>
          <w:spacing w:val="-1"/>
          <w:szCs w:val="28"/>
        </w:rPr>
        <w:t>постави, плоскостопості тощо) [</w:t>
      </w:r>
      <w:fldSimple w:instr=" REF _Ref418585390 \r \h  \* MERGEFORMAT ">
        <w:r w:rsidR="00F557DF" w:rsidRPr="00881D5E">
          <w:rPr>
            <w:spacing w:val="-1"/>
            <w:szCs w:val="28"/>
          </w:rPr>
          <w:t>71</w:t>
        </w:r>
      </w:fldSimple>
      <w:r w:rsidR="00967954" w:rsidRPr="00881D5E">
        <w:t xml:space="preserve">, </w:t>
      </w:r>
      <w:fldSimple w:instr=" REF _Ref418585420 \r \h  \* MERGEFORMAT ">
        <w:r w:rsidR="00F557DF" w:rsidRPr="00881D5E">
          <w:rPr>
            <w:spacing w:val="-1"/>
            <w:szCs w:val="28"/>
          </w:rPr>
          <w:t>74</w:t>
        </w:r>
      </w:fldSimple>
      <w:r w:rsidR="00967954" w:rsidRPr="00881D5E">
        <w:rPr>
          <w:spacing w:val="-1"/>
          <w:szCs w:val="28"/>
        </w:rPr>
        <w:t xml:space="preserve">, </w:t>
      </w:r>
      <w:fldSimple w:instr=" REF _Ref418585406 \r \h  \* MERGEFORMAT ">
        <w:r w:rsidR="00F557DF" w:rsidRPr="00881D5E">
          <w:rPr>
            <w:spacing w:val="-1"/>
            <w:szCs w:val="28"/>
          </w:rPr>
          <w:t>77</w:t>
        </w:r>
      </w:fldSimple>
      <w:r w:rsidRPr="00881D5E">
        <w:rPr>
          <w:spacing w:val="-1"/>
          <w:szCs w:val="28"/>
        </w:rPr>
        <w:t>].</w:t>
      </w:r>
    </w:p>
    <w:p w:rsidR="00637517" w:rsidRPr="00881D5E" w:rsidRDefault="00637517" w:rsidP="00637517">
      <w:pPr>
        <w:shd w:val="clear" w:color="auto" w:fill="FFFFFF"/>
      </w:pPr>
      <w:r w:rsidRPr="00881D5E">
        <w:rPr>
          <w:szCs w:val="28"/>
          <w:lang w:val="uk-UA"/>
        </w:rPr>
        <w:t>Д</w:t>
      </w:r>
      <w:r w:rsidRPr="00881D5E">
        <w:rPr>
          <w:szCs w:val="28"/>
        </w:rPr>
        <w:t xml:space="preserve">слідження </w:t>
      </w:r>
      <w:r w:rsidRPr="00881D5E">
        <w:rPr>
          <w:szCs w:val="28"/>
          <w:lang w:val="uk-UA"/>
        </w:rPr>
        <w:t>науковців свідчать</w:t>
      </w:r>
      <w:r w:rsidRPr="00881D5E">
        <w:rPr>
          <w:szCs w:val="28"/>
        </w:rPr>
        <w:t xml:space="preserve">, що </w:t>
      </w:r>
      <w:r w:rsidRPr="00881D5E">
        <w:rPr>
          <w:spacing w:val="-1"/>
          <w:szCs w:val="28"/>
        </w:rPr>
        <w:t>недостатня рухова активність послаблює організм, поступово впливає на розвиток різних захворювань</w:t>
      </w:r>
      <w:r w:rsidR="00967954" w:rsidRPr="00881D5E">
        <w:rPr>
          <w:spacing w:val="-1"/>
          <w:szCs w:val="28"/>
        </w:rPr>
        <w:t xml:space="preserve"> призводить до зриву адаптації</w:t>
      </w:r>
      <w:r w:rsidRPr="00881D5E">
        <w:rPr>
          <w:spacing w:val="-1"/>
          <w:szCs w:val="28"/>
        </w:rPr>
        <w:t>.</w:t>
      </w:r>
    </w:p>
    <w:p w:rsidR="00637517" w:rsidRPr="00881D5E" w:rsidRDefault="00637517" w:rsidP="00637517">
      <w:pPr>
        <w:shd w:val="clear" w:color="auto" w:fill="FFFFFF"/>
        <w:rPr>
          <w:spacing w:val="-6"/>
          <w:szCs w:val="28"/>
        </w:rPr>
      </w:pPr>
      <w:r w:rsidRPr="00881D5E">
        <w:rPr>
          <w:spacing w:val="-1"/>
          <w:szCs w:val="28"/>
        </w:rPr>
        <w:t xml:space="preserve">Успішна робота над фізичним розвитком, удосконаленням фізичних </w:t>
      </w:r>
      <w:r w:rsidRPr="00881D5E">
        <w:rPr>
          <w:spacing w:val="-2"/>
          <w:szCs w:val="28"/>
        </w:rPr>
        <w:t>якостей можлива лише за умови взаємодії трьох основних ланок: вчитель-</w:t>
      </w:r>
      <w:r w:rsidRPr="00881D5E">
        <w:rPr>
          <w:spacing w:val="-1"/>
          <w:szCs w:val="28"/>
        </w:rPr>
        <w:t xml:space="preserve">учень-батьки. </w:t>
      </w:r>
      <w:r w:rsidRPr="00881D5E">
        <w:rPr>
          <w:spacing w:val="1"/>
          <w:szCs w:val="28"/>
        </w:rPr>
        <w:t xml:space="preserve">В загальноосвітніх школах предмет </w:t>
      </w:r>
      <w:r w:rsidR="00C91733" w:rsidRPr="00881D5E">
        <w:rPr>
          <w:spacing w:val="1"/>
          <w:szCs w:val="28"/>
        </w:rPr>
        <w:t>«</w:t>
      </w:r>
      <w:r w:rsidRPr="00881D5E">
        <w:rPr>
          <w:spacing w:val="1"/>
          <w:szCs w:val="28"/>
        </w:rPr>
        <w:t>фізична культура</w:t>
      </w:r>
      <w:r w:rsidR="00C91733" w:rsidRPr="00881D5E">
        <w:rPr>
          <w:spacing w:val="1"/>
          <w:szCs w:val="28"/>
        </w:rPr>
        <w:t>»</w:t>
      </w:r>
      <w:r w:rsidRPr="00881D5E">
        <w:rPr>
          <w:spacing w:val="1"/>
          <w:szCs w:val="28"/>
        </w:rPr>
        <w:t xml:space="preserve"> викладається </w:t>
      </w:r>
      <w:r w:rsidRPr="00881D5E">
        <w:rPr>
          <w:spacing w:val="-2"/>
          <w:szCs w:val="28"/>
        </w:rPr>
        <w:t>два</w:t>
      </w:r>
      <w:r w:rsidR="00F444F8" w:rsidRPr="00881D5E">
        <w:rPr>
          <w:spacing w:val="-2"/>
          <w:szCs w:val="28"/>
        </w:rPr>
        <w:t>-</w:t>
      </w:r>
      <w:r w:rsidRPr="00881D5E">
        <w:rPr>
          <w:spacing w:val="-2"/>
          <w:szCs w:val="28"/>
        </w:rPr>
        <w:t>три рази на тиждень. При трьохразовому викладанні</w:t>
      </w:r>
      <w:r w:rsidR="001D507C" w:rsidRPr="00881D5E">
        <w:rPr>
          <w:spacing w:val="-2"/>
          <w:szCs w:val="28"/>
        </w:rPr>
        <w:t xml:space="preserve">  − </w:t>
      </w:r>
      <w:r w:rsidRPr="00881D5E">
        <w:rPr>
          <w:spacing w:val="-2"/>
          <w:szCs w:val="28"/>
        </w:rPr>
        <w:t xml:space="preserve">це максимум 110 занять на рік, решта часу дитина знаходиться під наглядом батьків. Якщо </w:t>
      </w:r>
      <w:r w:rsidRPr="00881D5E">
        <w:rPr>
          <w:spacing w:val="6"/>
          <w:szCs w:val="28"/>
        </w:rPr>
        <w:t xml:space="preserve">вчитель на уроці працює як мінімум з двадцяттю учнями, то батьки </w:t>
      </w:r>
      <w:r w:rsidRPr="00881D5E">
        <w:rPr>
          <w:szCs w:val="28"/>
        </w:rPr>
        <w:t>залишаються у вихованні наодинці зі своєю дитиною</w:t>
      </w:r>
      <w:r w:rsidR="001D507C" w:rsidRPr="00881D5E">
        <w:rPr>
          <w:szCs w:val="28"/>
        </w:rPr>
        <w:t xml:space="preserve">  − </w:t>
      </w:r>
      <w:r w:rsidRPr="00881D5E">
        <w:rPr>
          <w:szCs w:val="28"/>
        </w:rPr>
        <w:t xml:space="preserve">це дає можливість індивідуального підходу до фізичного виховання. Хто як не батьки краще </w:t>
      </w:r>
      <w:r w:rsidRPr="00881D5E">
        <w:rPr>
          <w:spacing w:val="-1"/>
          <w:szCs w:val="28"/>
        </w:rPr>
        <w:t xml:space="preserve">знають звички, настрій, темперамент своєї дитини. Індивідуальний підхід є перевагою фізичного виховання в сім'ї у порівнянні з фізичним вихованням у </w:t>
      </w:r>
      <w:r w:rsidRPr="00881D5E">
        <w:rPr>
          <w:spacing w:val="-6"/>
          <w:szCs w:val="28"/>
        </w:rPr>
        <w:t>школі.</w:t>
      </w:r>
    </w:p>
    <w:p w:rsidR="00637517" w:rsidRPr="00881D5E" w:rsidRDefault="00637517" w:rsidP="00637517">
      <w:pPr>
        <w:shd w:val="clear" w:color="auto" w:fill="FFFFFF"/>
      </w:pPr>
      <w:r w:rsidRPr="00881D5E">
        <w:rPr>
          <w:spacing w:val="1"/>
          <w:szCs w:val="28"/>
        </w:rPr>
        <w:t xml:space="preserve">Під час виконання різних фізичних вправ, участі в рухливих і </w:t>
      </w:r>
      <w:r w:rsidRPr="00881D5E">
        <w:rPr>
          <w:spacing w:val="5"/>
          <w:szCs w:val="28"/>
        </w:rPr>
        <w:t xml:space="preserve">спортивних іграх створюються сприятливі умови для розвитку процесів </w:t>
      </w:r>
      <w:r w:rsidRPr="00881D5E">
        <w:rPr>
          <w:spacing w:val="1"/>
          <w:szCs w:val="28"/>
        </w:rPr>
        <w:t xml:space="preserve">сприймання і пам'яті дитини, виховання  працьовитості, активності, </w:t>
      </w:r>
      <w:r w:rsidRPr="00881D5E">
        <w:rPr>
          <w:spacing w:val="1"/>
          <w:szCs w:val="28"/>
        </w:rPr>
        <w:lastRenderedPageBreak/>
        <w:t xml:space="preserve">правдивості, чесності та вольових якостей. Покращення фізичного розвитку, </w:t>
      </w:r>
      <w:r w:rsidRPr="00881D5E">
        <w:rPr>
          <w:spacing w:val="2"/>
          <w:szCs w:val="28"/>
        </w:rPr>
        <w:t xml:space="preserve">зміцнення здоров'я і підвищення загальної працездатності, що досягається в </w:t>
      </w:r>
      <w:r w:rsidRPr="00881D5E">
        <w:rPr>
          <w:spacing w:val="-1"/>
          <w:szCs w:val="28"/>
        </w:rPr>
        <w:t xml:space="preserve">процесі фізичного виховання, позитивно впливають на поліпшення розумової </w:t>
      </w:r>
      <w:r w:rsidRPr="00881D5E">
        <w:rPr>
          <w:spacing w:val="1"/>
          <w:szCs w:val="28"/>
        </w:rPr>
        <w:t xml:space="preserve">працездатності дітей. Статистичні дані показують, що успішність молодших </w:t>
      </w:r>
      <w:r w:rsidRPr="00881D5E">
        <w:rPr>
          <w:spacing w:val="10"/>
          <w:szCs w:val="28"/>
        </w:rPr>
        <w:t xml:space="preserve">школярів, які систематично займаються фізичною культурою і спортом </w:t>
      </w:r>
      <w:r w:rsidRPr="00881D5E">
        <w:rPr>
          <w:spacing w:val="-1"/>
          <w:szCs w:val="28"/>
        </w:rPr>
        <w:t>значно вища, в порівнянні з тими, які не займаються [</w:t>
      </w:r>
      <w:fldSimple w:instr=" REF _Ref418585445 \r \h  \* MERGEFORMAT ">
        <w:r w:rsidR="00F557DF" w:rsidRPr="00881D5E">
          <w:rPr>
            <w:spacing w:val="-1"/>
            <w:szCs w:val="28"/>
          </w:rPr>
          <w:t>83</w:t>
        </w:r>
      </w:fldSimple>
      <w:r w:rsidRPr="00881D5E">
        <w:rPr>
          <w:spacing w:val="-1"/>
          <w:szCs w:val="28"/>
        </w:rPr>
        <w:t>].</w:t>
      </w:r>
    </w:p>
    <w:p w:rsidR="00637517" w:rsidRPr="00881D5E" w:rsidRDefault="00637517" w:rsidP="00637517">
      <w:pPr>
        <w:shd w:val="clear" w:color="auto" w:fill="FFFFFF"/>
      </w:pPr>
      <w:r w:rsidRPr="00881D5E">
        <w:rPr>
          <w:spacing w:val="-1"/>
          <w:szCs w:val="28"/>
        </w:rPr>
        <w:t xml:space="preserve">Для зміцнення здоров'я, нормального розумового і фізичного розвитку дитини, встановлення необхідного ритму організму, неабияке значення має </w:t>
      </w:r>
      <w:r w:rsidRPr="00881D5E">
        <w:rPr>
          <w:spacing w:val="3"/>
          <w:szCs w:val="28"/>
        </w:rPr>
        <w:t xml:space="preserve">вірно організований режим дня. Дотримання правильного режиму дня </w:t>
      </w:r>
      <w:r w:rsidRPr="00881D5E">
        <w:rPr>
          <w:spacing w:val="9"/>
          <w:szCs w:val="28"/>
        </w:rPr>
        <w:t xml:space="preserve">передбачає регулярне харчування, повноцінний сон, достатній для </w:t>
      </w:r>
      <w:r w:rsidRPr="00881D5E">
        <w:rPr>
          <w:spacing w:val="1"/>
          <w:szCs w:val="28"/>
        </w:rPr>
        <w:t xml:space="preserve">поновлення сил відпочинок, посильна праця, виконання правил особистості </w:t>
      </w:r>
      <w:r w:rsidRPr="00881D5E">
        <w:rPr>
          <w:spacing w:val="-1"/>
          <w:szCs w:val="28"/>
        </w:rPr>
        <w:t>та суспільної гігієни, заняття фізичною культурою і спортом [</w:t>
      </w:r>
      <w:r w:rsidR="00A72ACF" w:rsidRPr="00881D5E">
        <w:rPr>
          <w:lang w:val="uk-UA"/>
        </w:rPr>
        <w:t>35</w:t>
      </w:r>
      <w:r w:rsidRPr="00881D5E">
        <w:rPr>
          <w:spacing w:val="-1"/>
          <w:szCs w:val="28"/>
        </w:rPr>
        <w:t>].</w:t>
      </w:r>
    </w:p>
    <w:p w:rsidR="00DC0295" w:rsidRPr="00881D5E" w:rsidRDefault="00637517" w:rsidP="00637517">
      <w:pPr>
        <w:pStyle w:val="HTML"/>
        <w:spacing w:line="360" w:lineRule="auto"/>
        <w:ind w:firstLine="720"/>
        <w:jc w:val="both"/>
        <w:rPr>
          <w:rFonts w:ascii="Times New Roman" w:hAnsi="Times New Roman"/>
          <w:sz w:val="28"/>
          <w:szCs w:val="28"/>
          <w:lang w:val="uk-UA"/>
        </w:rPr>
      </w:pPr>
      <w:r w:rsidRPr="00881D5E">
        <w:rPr>
          <w:rFonts w:ascii="Times New Roman" w:hAnsi="Times New Roman"/>
          <w:sz w:val="28"/>
          <w:szCs w:val="28"/>
          <w:lang w:val="uk-UA"/>
        </w:rPr>
        <w:t>Розглянувши</w:t>
      </w:r>
      <w:r w:rsidRPr="00881D5E">
        <w:rPr>
          <w:rFonts w:ascii="Times New Roman" w:hAnsi="Times New Roman"/>
          <w:vanish/>
          <w:sz w:val="28"/>
          <w:szCs w:val="28"/>
          <w:lang w:val="uk-UA"/>
        </w:rPr>
        <w:t>|розглядувати|</w:t>
      </w:r>
      <w:r w:rsidRPr="00881D5E">
        <w:rPr>
          <w:rFonts w:ascii="Times New Roman" w:hAnsi="Times New Roman"/>
          <w:sz w:val="28"/>
          <w:szCs w:val="28"/>
          <w:lang w:val="uk-UA"/>
        </w:rPr>
        <w:t xml:space="preserve"> умови, необхідні для формування здорового способу життя, зробимо  висновок</w:t>
      </w:r>
      <w:r w:rsidRPr="00881D5E">
        <w:rPr>
          <w:rFonts w:ascii="Times New Roman" w:hAnsi="Times New Roman"/>
          <w:vanish/>
          <w:sz w:val="28"/>
          <w:szCs w:val="28"/>
          <w:lang w:val="uk-UA"/>
        </w:rPr>
        <w:t>|висновок|</w:t>
      </w:r>
      <w:r w:rsidRPr="00881D5E">
        <w:rPr>
          <w:rFonts w:ascii="Times New Roman" w:hAnsi="Times New Roman"/>
          <w:sz w:val="28"/>
          <w:szCs w:val="28"/>
          <w:lang w:val="uk-UA"/>
        </w:rPr>
        <w:t>,  що  молоде  покоління  є  відкритим різним повчальним і формуючим впливам</w:t>
      </w:r>
      <w:r w:rsidRPr="00881D5E">
        <w:rPr>
          <w:rFonts w:ascii="Times New Roman" w:hAnsi="Times New Roman"/>
          <w:vanish/>
          <w:sz w:val="28"/>
          <w:szCs w:val="28"/>
          <w:lang w:val="uk-UA"/>
        </w:rPr>
        <w:t>|</w:t>
      </w:r>
      <w:r w:rsidRPr="00881D5E">
        <w:rPr>
          <w:rFonts w:ascii="Times New Roman" w:hAnsi="Times New Roman"/>
          <w:sz w:val="28"/>
          <w:szCs w:val="28"/>
          <w:lang w:val="uk-UA"/>
        </w:rPr>
        <w:t>. Отже, здоровий  спосіб  життя слід формувати   починаючи</w:t>
      </w:r>
      <w:r w:rsidRPr="00881D5E">
        <w:rPr>
          <w:rFonts w:ascii="Times New Roman" w:hAnsi="Times New Roman"/>
          <w:vanish/>
          <w:sz w:val="28"/>
          <w:szCs w:val="28"/>
          <w:lang w:val="uk-UA"/>
        </w:rPr>
        <w:t>|розпочинати|</w:t>
      </w:r>
      <w:r w:rsidRPr="00881D5E">
        <w:rPr>
          <w:rFonts w:ascii="Times New Roman" w:hAnsi="Times New Roman"/>
          <w:sz w:val="28"/>
          <w:szCs w:val="28"/>
          <w:lang w:val="uk-UA"/>
        </w:rPr>
        <w:t xml:space="preserve"> з</w:t>
      </w:r>
      <w:r w:rsidRPr="00881D5E">
        <w:rPr>
          <w:rFonts w:ascii="Times New Roman" w:hAnsi="Times New Roman"/>
          <w:vanish/>
          <w:sz w:val="28"/>
          <w:szCs w:val="28"/>
          <w:lang w:val="uk-UA"/>
        </w:rPr>
        <w:t>|із|</w:t>
      </w:r>
      <w:r w:rsidRPr="00881D5E">
        <w:rPr>
          <w:rFonts w:ascii="Times New Roman" w:hAnsi="Times New Roman"/>
          <w:sz w:val="28"/>
          <w:szCs w:val="28"/>
          <w:lang w:val="uk-UA"/>
        </w:rPr>
        <w:t xml:space="preserve"> дитячого  віку,  тоді   турбота   про власне здоров’я як  основну цінність  стане  природною формою поведінки.</w:t>
      </w:r>
    </w:p>
    <w:p w:rsidR="00DC0295" w:rsidRPr="00881D5E" w:rsidRDefault="00DC0295" w:rsidP="00637517">
      <w:pPr>
        <w:pStyle w:val="HTML"/>
        <w:spacing w:line="360" w:lineRule="auto"/>
        <w:ind w:firstLine="720"/>
        <w:jc w:val="both"/>
        <w:rPr>
          <w:rFonts w:ascii="Times New Roman" w:hAnsi="Times New Roman"/>
          <w:sz w:val="28"/>
          <w:szCs w:val="28"/>
          <w:lang w:val="uk-UA"/>
        </w:rPr>
      </w:pPr>
    </w:p>
    <w:p w:rsidR="00DC0295" w:rsidRPr="00881D5E" w:rsidRDefault="00DC0295" w:rsidP="007C47EC">
      <w:pPr>
        <w:pStyle w:val="2"/>
      </w:pPr>
      <w:bookmarkStart w:id="8" w:name="_Toc387175108"/>
      <w:bookmarkStart w:id="9" w:name="_Toc87631812"/>
      <w:r w:rsidRPr="00881D5E">
        <w:t>1.</w:t>
      </w:r>
      <w:r w:rsidR="002F098E" w:rsidRPr="00881D5E">
        <w:t>3</w:t>
      </w:r>
      <w:r w:rsidR="00673559" w:rsidRPr="00881D5E">
        <w:t xml:space="preserve"> </w:t>
      </w:r>
      <w:r w:rsidRPr="00881D5E">
        <w:t xml:space="preserve">Зміст спортивно-туристичної роботи </w:t>
      </w:r>
      <w:r w:rsidR="00D85892" w:rsidRPr="00881D5E">
        <w:t>з молодшими школярами у позанавчальний час</w:t>
      </w:r>
      <w:bookmarkEnd w:id="8"/>
      <w:bookmarkEnd w:id="9"/>
    </w:p>
    <w:p w:rsidR="003E262F" w:rsidRPr="00881D5E" w:rsidRDefault="003E262F" w:rsidP="003E262F"/>
    <w:p w:rsidR="003E262F" w:rsidRPr="00881D5E" w:rsidRDefault="003E262F" w:rsidP="003E262F">
      <w:pPr>
        <w:rPr>
          <w:szCs w:val="28"/>
        </w:rPr>
      </w:pPr>
      <w:r w:rsidRPr="00881D5E">
        <w:rPr>
          <w:szCs w:val="28"/>
        </w:rPr>
        <w:t>Туризм як нетрадиційна форма відпочинку та оздоровлення, формування життєвої компетентності набуває все більшого поширення. У походах та переходах, як правило, комплексно реалізуються екологічні, краєзнавчі, тренувальні, оздоровчі та, власне, туристичні</w:t>
      </w:r>
      <w:r w:rsidRPr="00881D5E">
        <w:rPr>
          <w:rFonts w:ascii="Calibri" w:hAnsi="Calibri"/>
          <w:szCs w:val="28"/>
        </w:rPr>
        <w:t xml:space="preserve"> </w:t>
      </w:r>
      <w:r w:rsidRPr="00881D5E">
        <w:rPr>
          <w:szCs w:val="28"/>
        </w:rPr>
        <w:t>завдання</w:t>
      </w:r>
      <w:r w:rsidRPr="00881D5E">
        <w:rPr>
          <w:rFonts w:ascii="Calibri" w:hAnsi="Calibri"/>
          <w:szCs w:val="28"/>
        </w:rPr>
        <w:t xml:space="preserve"> </w:t>
      </w:r>
      <w:r w:rsidRPr="00881D5E">
        <w:rPr>
          <w:szCs w:val="28"/>
        </w:rPr>
        <w:t>[</w:t>
      </w:r>
      <w:fldSimple w:instr=" REF _Ref476572693 \r \h  \* MERGEFORMAT ">
        <w:r w:rsidR="00F557DF" w:rsidRPr="00881D5E">
          <w:rPr>
            <w:szCs w:val="28"/>
          </w:rPr>
          <w:t>37</w:t>
        </w:r>
      </w:fldSimple>
      <w:r w:rsidRPr="00881D5E">
        <w:rPr>
          <w:szCs w:val="28"/>
          <w:lang w:val="uk-UA"/>
        </w:rPr>
        <w:t xml:space="preserve">, </w:t>
      </w:r>
      <w:fldSimple w:instr=" REF _Ref476572696 \r \h  \* MERGEFORMAT ">
        <w:r w:rsidR="00F557DF" w:rsidRPr="00881D5E">
          <w:rPr>
            <w:szCs w:val="28"/>
          </w:rPr>
          <w:t>35</w:t>
        </w:r>
      </w:fldSimple>
      <w:r w:rsidRPr="00881D5E">
        <w:rPr>
          <w:szCs w:val="28"/>
          <w:lang w:val="uk-UA"/>
        </w:rPr>
        <w:t>,</w:t>
      </w:r>
      <w:fldSimple w:instr=" REF _Ref476572698 \r \h  \* MERGEFORMAT ">
        <w:r w:rsidR="00F557DF" w:rsidRPr="00881D5E">
          <w:rPr>
            <w:szCs w:val="28"/>
          </w:rPr>
          <w:t>49</w:t>
        </w:r>
      </w:fldSimple>
      <w:r w:rsidRPr="00881D5E">
        <w:rPr>
          <w:szCs w:val="28"/>
        </w:rPr>
        <w:t>].</w:t>
      </w:r>
    </w:p>
    <w:p w:rsidR="003E262F" w:rsidRPr="00881D5E" w:rsidRDefault="003E262F" w:rsidP="003E262F">
      <w:pPr>
        <w:rPr>
          <w:szCs w:val="28"/>
        </w:rPr>
      </w:pPr>
      <w:r w:rsidRPr="00881D5E">
        <w:rPr>
          <w:szCs w:val="28"/>
        </w:rPr>
        <w:t xml:space="preserve">Дитячий туризм як форма роботи складається з трьох важливих аспектів: оздоровчого, виховного та пізнавального. Завдання оздоровлення в туристичних походах розв'язуються через раціонально організоване проходження маршруту з дотриманням оптимального чергування фізичного навантаження та активного відпочинку, доцільне використання впливу </w:t>
      </w:r>
      <w:r w:rsidRPr="00881D5E">
        <w:rPr>
          <w:szCs w:val="28"/>
        </w:rPr>
        <w:lastRenderedPageBreak/>
        <w:t>природних факторів на всі системи організму, дотримання правил особистої та громадської гігієни.</w:t>
      </w:r>
    </w:p>
    <w:p w:rsidR="003E262F" w:rsidRPr="00881D5E" w:rsidRDefault="003E262F" w:rsidP="003E262F">
      <w:pPr>
        <w:rPr>
          <w:szCs w:val="28"/>
        </w:rPr>
      </w:pPr>
      <w:r w:rsidRPr="00881D5E">
        <w:rPr>
          <w:szCs w:val="28"/>
        </w:rPr>
        <w:t>Дитячий туризм дає змогу коригувати розвиток рухової сфери: вправляти дітей у виконанні основних рухів, спортивних та рухливих ігор. Проведення туристичних походів сприяє формуванню позитивних морально-вольових якостей, зокрема сприяє формуванню здатності прогнозувати результати власної діяльності та поведінки, створює умови для розвитку прагнення пізнати навколишній світ, самих себе, свої можливості тощо [</w:t>
      </w:r>
      <w:fldSimple w:instr=" REF _Ref476572780 \r \h  \* MERGEFORMAT ">
        <w:r w:rsidR="00F557DF" w:rsidRPr="00881D5E">
          <w:rPr>
            <w:szCs w:val="28"/>
          </w:rPr>
          <w:t>25</w:t>
        </w:r>
      </w:fldSimple>
      <w:r w:rsidRPr="00881D5E">
        <w:rPr>
          <w:szCs w:val="28"/>
        </w:rPr>
        <w:t>].</w:t>
      </w:r>
    </w:p>
    <w:p w:rsidR="003E262F" w:rsidRPr="00881D5E" w:rsidRDefault="003E262F" w:rsidP="003E262F"/>
    <w:p w:rsidR="004560F2" w:rsidRPr="00881D5E" w:rsidRDefault="004560F2" w:rsidP="004560F2">
      <w:pPr>
        <w:rPr>
          <w:szCs w:val="28"/>
        </w:rPr>
      </w:pPr>
      <w:r w:rsidRPr="00881D5E">
        <w:rPr>
          <w:szCs w:val="28"/>
        </w:rPr>
        <w:t>Одним із потужних напрямів роботи в аспекті фізичного виховання дітей молодшого шкільного віку є організація спортивно-туристичної роботи. До неї відноситься: підготовка до туристичних екскурсій, походів, які здійснюються на заняттях з фізичної культури на свіжому повітрі. Зміст такої дяльності складає ознайомлення дітей із застосуванням туристичного спорядження,правилами надання першої медичної допомоги, технічного подолання перешкод, орієнтування на місцевості тощо [</w:t>
      </w:r>
      <w:fldSimple w:instr=" REF _Ref476572463 \r \h  \* MERGEFORMAT ">
        <w:r w:rsidR="00F557DF" w:rsidRPr="00881D5E">
          <w:rPr>
            <w:szCs w:val="28"/>
          </w:rPr>
          <w:t>31</w:t>
        </w:r>
      </w:fldSimple>
      <w:r w:rsidRPr="00881D5E">
        <w:rPr>
          <w:szCs w:val="28"/>
        </w:rPr>
        <w:t>].</w:t>
      </w:r>
    </w:p>
    <w:p w:rsidR="004560F2" w:rsidRPr="00881D5E" w:rsidRDefault="004560F2" w:rsidP="004560F2">
      <w:pPr>
        <w:rPr>
          <w:szCs w:val="28"/>
        </w:rPr>
      </w:pPr>
      <w:r w:rsidRPr="00881D5E">
        <w:rPr>
          <w:szCs w:val="28"/>
        </w:rPr>
        <w:t>Цікавими та корисними для дітей є спортивно-туристичні походи, їх проводять з участю батьків 4 рази на рік із застосуванням туристичного спорядження. У поході діти у природних умовах удосконалюють навички, набуті в різних життєвих ситуаціях, вправляються в подоланні перешкод, вчаться орієнтуватися на місцевості. Під час переходу до місця стоянки дітям можна давати певні завдання, які потребують виконання основних рухів: різних видів ходьби й бігу, стрибків, лазіння, вправ з рівноваги тощо. На кінцевому пункті необхідно влаштовувати короткий відпочинок з ігровими забавами та сюрпризами, а потім організовують активну рухову діяльність з використанням природних перешкод, ігор-естафет, різноманітних змагань сімейних команд з бадмінтону, футболу тощо.</w:t>
      </w:r>
    </w:p>
    <w:p w:rsidR="004560F2" w:rsidRPr="00881D5E" w:rsidRDefault="004560F2" w:rsidP="004560F2">
      <w:pPr>
        <w:rPr>
          <w:szCs w:val="28"/>
        </w:rPr>
      </w:pPr>
      <w:r w:rsidRPr="00881D5E">
        <w:rPr>
          <w:szCs w:val="28"/>
        </w:rPr>
        <w:t>Дуже важливо виховати у дітей позитивне ставлення і бажання до занять фізичними вправами та спортивними іграми, закріпити в них позитивне ставлення до такого виду діяльності.</w:t>
      </w:r>
    </w:p>
    <w:p w:rsidR="004560F2" w:rsidRPr="00881D5E" w:rsidRDefault="004560F2" w:rsidP="004560F2">
      <w:pPr>
        <w:rPr>
          <w:szCs w:val="28"/>
        </w:rPr>
      </w:pPr>
      <w:r w:rsidRPr="00881D5E">
        <w:rPr>
          <w:szCs w:val="28"/>
        </w:rPr>
        <w:lastRenderedPageBreak/>
        <w:t>Продумуючи зміст роботи та організовуючи похід зі своїми вихованцями, слід дбати про природне середовище для розвитку дітей, залучення дітей до фізичної культури як частини загальної культури суспільства. Необхідно навчати дітей з вдячністю приймати дари природи, звертатися до неї за допомогою, оберігати. Активність дитини багато в чому обумовлена зацікавленістю. Необхідний позитивний емоційний фон, захоплюючі фізичні вправи та ігри, що викликають у дітей бажання займатися фізичною культурою. Тут у нагоді можуть стати вправи та ігри з використанням оточення та природного матеріалу (трави, кущів, стежин, дерев, пеньків, колод, шишок, канав, струмків, піску тощо) [</w:t>
      </w:r>
      <w:fldSimple w:instr=" REF _Ref476572490 \r \h  \* MERGEFORMAT ">
        <w:r w:rsidR="00F557DF" w:rsidRPr="00881D5E">
          <w:rPr>
            <w:szCs w:val="28"/>
          </w:rPr>
          <w:t>85</w:t>
        </w:r>
      </w:fldSimple>
      <w:r w:rsidRPr="00881D5E">
        <w:rPr>
          <w:szCs w:val="28"/>
          <w:lang w:val="uk-UA"/>
        </w:rPr>
        <w:t xml:space="preserve">, </w:t>
      </w:r>
      <w:fldSimple w:instr=" REF _Ref476572496 \r \h  \* MERGEFORMAT ">
        <w:r w:rsidR="00F557DF" w:rsidRPr="00881D5E">
          <w:rPr>
            <w:szCs w:val="28"/>
          </w:rPr>
          <w:t>2</w:t>
        </w:r>
      </w:fldSimple>
      <w:r w:rsidRPr="00881D5E">
        <w:rPr>
          <w:szCs w:val="28"/>
        </w:rPr>
        <w:t>].</w:t>
      </w:r>
    </w:p>
    <w:p w:rsidR="004560F2" w:rsidRPr="00881D5E" w:rsidRDefault="004560F2" w:rsidP="004560F2">
      <w:pPr>
        <w:rPr>
          <w:szCs w:val="28"/>
        </w:rPr>
      </w:pPr>
      <w:r w:rsidRPr="00881D5E">
        <w:rPr>
          <w:szCs w:val="28"/>
        </w:rPr>
        <w:t>Отже, основними перевагами туристичних походів та  прогулянок  є доступність їх проведення в умовах природного середовища, відсутність потреби в додаткових матеріальних ресурсах, широке коло засобів та форм організації туризму, що дає змогу створити необхідні педагогічні умови для ефективного процесу фізичного виховання дітей молодшого шкільного віку.</w:t>
      </w:r>
    </w:p>
    <w:p w:rsidR="00DC0295" w:rsidRPr="00881D5E" w:rsidRDefault="00DC0295" w:rsidP="00DC0295">
      <w:pPr>
        <w:rPr>
          <w:szCs w:val="28"/>
        </w:rPr>
      </w:pPr>
      <w:r w:rsidRPr="00881D5E">
        <w:rPr>
          <w:szCs w:val="28"/>
        </w:rPr>
        <w:t>Для розв’язання завдань фізичного виховання дітей (оздоровлювальних, освітніх, виховних), слід залучати всі сприятливі фактори, зокрема, сили природи. Раціональна організація системи фізичного виховання також передбачає використання різноманітних організаційних форм, зокрема, використання дитячого туризму.</w:t>
      </w:r>
    </w:p>
    <w:p w:rsidR="00DC0295" w:rsidRPr="00881D5E" w:rsidRDefault="00DC0295" w:rsidP="00DC0295">
      <w:pPr>
        <w:rPr>
          <w:szCs w:val="28"/>
        </w:rPr>
      </w:pPr>
      <w:r w:rsidRPr="00881D5E">
        <w:rPr>
          <w:szCs w:val="28"/>
        </w:rPr>
        <w:t xml:space="preserve">Виходячи із сучасних тенденцій розвитку освіти, переконуємося у необхідності активізації діяльності дитини, у процесі якої відбувається розвиток особистості й удосконалюються її рухові здібності. Підтвердженням цього слугують твердження О. </w:t>
      </w:r>
      <w:r w:rsidR="00E546DF" w:rsidRPr="00881D5E">
        <w:rPr>
          <w:szCs w:val="28"/>
          <w:lang w:val="uk-UA"/>
        </w:rPr>
        <w:t>Ващенко</w:t>
      </w:r>
      <w:r w:rsidRPr="00881D5E">
        <w:rPr>
          <w:szCs w:val="28"/>
        </w:rPr>
        <w:t>, що одним із важливих орієнтирів на шляху реалізації особистісно-орієнтовної, гуманістичної моделі освіти є впровадження в практику принципу активності, тобто сприйняття дитини як активного суб’єкта діяльності, а педагога</w:t>
      </w:r>
      <w:r w:rsidR="001D507C" w:rsidRPr="00881D5E">
        <w:rPr>
          <w:szCs w:val="28"/>
        </w:rPr>
        <w:t xml:space="preserve">  − </w:t>
      </w:r>
      <w:r w:rsidRPr="00881D5E">
        <w:rPr>
          <w:szCs w:val="28"/>
        </w:rPr>
        <w:t>як його провідника у зовнішньому та внутрішньому світах [</w:t>
      </w:r>
      <w:fldSimple w:instr=" REF _Ref476572585 \r \h  \* MERGEFORMAT ">
        <w:r w:rsidR="00F557DF" w:rsidRPr="00881D5E">
          <w:rPr>
            <w:szCs w:val="28"/>
          </w:rPr>
          <w:t>18</w:t>
        </w:r>
      </w:fldSimple>
      <w:r w:rsidRPr="00881D5E">
        <w:rPr>
          <w:szCs w:val="28"/>
        </w:rPr>
        <w:t>].</w:t>
      </w:r>
    </w:p>
    <w:p w:rsidR="00DC0295" w:rsidRPr="00881D5E" w:rsidRDefault="00DC0295" w:rsidP="00DC0295">
      <w:pPr>
        <w:rPr>
          <w:szCs w:val="28"/>
        </w:rPr>
      </w:pPr>
      <w:r w:rsidRPr="00881D5E">
        <w:rPr>
          <w:szCs w:val="28"/>
        </w:rPr>
        <w:t xml:space="preserve">Враховуючи проаналізовані твердження науковців, можна впевнено стверджувати, що важливим засобом активізації рухової діяльності дитини </w:t>
      </w:r>
      <w:r w:rsidR="00B337A7" w:rsidRPr="00881D5E">
        <w:rPr>
          <w:szCs w:val="28"/>
        </w:rPr>
        <w:lastRenderedPageBreak/>
        <w:t>молодшого шкільного віку</w:t>
      </w:r>
      <w:r w:rsidRPr="00881D5E">
        <w:rPr>
          <w:szCs w:val="28"/>
        </w:rPr>
        <w:t xml:space="preserve"> є ігри з елементами спорту. Проблема їх використання в процесі фізичного виховання </w:t>
      </w:r>
      <w:r w:rsidR="00B337A7" w:rsidRPr="00881D5E">
        <w:rPr>
          <w:szCs w:val="28"/>
        </w:rPr>
        <w:t>дітей</w:t>
      </w:r>
      <w:r w:rsidRPr="00881D5E">
        <w:rPr>
          <w:szCs w:val="28"/>
        </w:rPr>
        <w:t xml:space="preserve"> була предметом дослідження багатьох вчених (Е. Адашкявичене, </w:t>
      </w:r>
      <w:r w:rsidR="00B337A7" w:rsidRPr="00881D5E">
        <w:rPr>
          <w:szCs w:val="28"/>
        </w:rPr>
        <w:t>Л. Волошиної, Т. </w:t>
      </w:r>
      <w:r w:rsidRPr="00881D5E">
        <w:rPr>
          <w:szCs w:val="28"/>
        </w:rPr>
        <w:t>Дмитренко, О. Курка, Т. Осокіної, С. Цвека та ін.). За твердженням</w:t>
      </w:r>
      <w:r w:rsidRPr="00881D5E">
        <w:rPr>
          <w:rFonts w:ascii="Calibri" w:hAnsi="Calibri"/>
          <w:szCs w:val="28"/>
        </w:rPr>
        <w:t xml:space="preserve"> </w:t>
      </w:r>
      <w:r w:rsidRPr="00881D5E">
        <w:rPr>
          <w:szCs w:val="28"/>
        </w:rPr>
        <w:t xml:space="preserve">науковців, ігри з елементами спорту є одним з ефективних засобів фізичного виховання, формування у дітей </w:t>
      </w:r>
      <w:r w:rsidR="00B337A7" w:rsidRPr="00881D5E">
        <w:rPr>
          <w:szCs w:val="28"/>
        </w:rPr>
        <w:t>молодшого шкільного віку</w:t>
      </w:r>
      <w:r w:rsidRPr="00881D5E">
        <w:rPr>
          <w:szCs w:val="28"/>
        </w:rPr>
        <w:t xml:space="preserve"> рухових умінь та навичок. Саме цей засіб у процесі проведення прогулянок, піших переходів та туристичних походів</w:t>
      </w:r>
      <w:r w:rsidRPr="00881D5E">
        <w:rPr>
          <w:rFonts w:ascii="Calibri" w:hAnsi="Calibri"/>
          <w:szCs w:val="28"/>
        </w:rPr>
        <w:t xml:space="preserve"> </w:t>
      </w:r>
      <w:r w:rsidRPr="00881D5E">
        <w:rPr>
          <w:szCs w:val="28"/>
        </w:rPr>
        <w:t>набуває</w:t>
      </w:r>
      <w:r w:rsidRPr="00881D5E">
        <w:rPr>
          <w:rFonts w:ascii="Calibri" w:hAnsi="Calibri"/>
          <w:szCs w:val="28"/>
        </w:rPr>
        <w:t xml:space="preserve"> </w:t>
      </w:r>
      <w:r w:rsidRPr="00881D5E">
        <w:rPr>
          <w:szCs w:val="28"/>
        </w:rPr>
        <w:t>своєї</w:t>
      </w:r>
      <w:r w:rsidRPr="00881D5E">
        <w:rPr>
          <w:rFonts w:ascii="Calibri" w:hAnsi="Calibri"/>
          <w:szCs w:val="28"/>
        </w:rPr>
        <w:t xml:space="preserve"> </w:t>
      </w:r>
      <w:r w:rsidR="00B337A7" w:rsidRPr="00881D5E">
        <w:rPr>
          <w:szCs w:val="28"/>
        </w:rPr>
        <w:t>вагомості.</w:t>
      </w:r>
    </w:p>
    <w:p w:rsidR="00073797" w:rsidRPr="00881D5E" w:rsidRDefault="00073797" w:rsidP="00073797">
      <w:r w:rsidRPr="00881D5E">
        <w:t xml:space="preserve">Відомо, що найбільш дієвим засобом в оволодінні основними видами рухів на етапі їх вдосконалення є рухлива гра. Емоційна, рухова та пізнавальна насиченість характерна для цього виду рухової діяльності, дає можливість використовувати її як ефективний засіб не тільки фізичного, але і всебічного розвитку особистості: “Пісні звірів”, “У ведмедя у бору”, “Два морози” тощо, безсюжетні за типом ловішок з різними варіантами. Оскільки у старших дітей велика тяга до змагальної діяльності, значну популярність мають ігри-естафети. Ігри мають ряд переваг перед іншими видами діяльності: вони надають можливість повправляти дітей у різних видах рухів – основних і спортивних, комплексно діють на різні види м’язів. При цьому наявність змагального моменту сприяє проявленню максимальних можливостей дітей. Ускладнення рухів, які входять до гри, зміна їх інтенсивності і кількості, а також довжини смуги перешкод дозволяє дозувати фізичне навантаження з урахуванням можливостей дітей та їх інтересів. </w:t>
      </w:r>
    </w:p>
    <w:p w:rsidR="00073797" w:rsidRPr="00881D5E" w:rsidRDefault="00073797" w:rsidP="00073797">
      <w:r w:rsidRPr="00881D5E">
        <w:t xml:space="preserve">Оздоровлювальна спрямованість ігор забезпечується включенням до їх змісту різноманітних видів бігу, підскіків (в літній сезон). Багаторазове їх виконання (до 6-8 разів) під час одної гри-естафети з короткотривалим відпочинком під час очікування черги (не більше 50-60 секунд) сприяє вдосконаленню витривалості. </w:t>
      </w:r>
    </w:p>
    <w:p w:rsidR="00DC0295" w:rsidRPr="00881D5E" w:rsidRDefault="00DC0295" w:rsidP="00DC0295">
      <w:pPr>
        <w:rPr>
          <w:szCs w:val="28"/>
        </w:rPr>
      </w:pPr>
      <w:r w:rsidRPr="00881D5E">
        <w:rPr>
          <w:szCs w:val="28"/>
        </w:rPr>
        <w:t>Саме</w:t>
      </w:r>
      <w:r w:rsidRPr="00881D5E">
        <w:rPr>
          <w:rFonts w:ascii="Calibri" w:hAnsi="Calibri"/>
          <w:szCs w:val="28"/>
          <w:lang w:val="uk-UA"/>
        </w:rPr>
        <w:t xml:space="preserve"> </w:t>
      </w:r>
      <w:r w:rsidRPr="00881D5E">
        <w:rPr>
          <w:szCs w:val="28"/>
        </w:rPr>
        <w:t>завдяки</w:t>
      </w:r>
      <w:r w:rsidRPr="00881D5E">
        <w:rPr>
          <w:rFonts w:ascii="Calibri" w:hAnsi="Calibri"/>
          <w:szCs w:val="28"/>
          <w:lang w:val="uk-UA"/>
        </w:rPr>
        <w:t xml:space="preserve"> </w:t>
      </w:r>
      <w:r w:rsidRPr="00881D5E">
        <w:rPr>
          <w:szCs w:val="28"/>
        </w:rPr>
        <w:t>різноманітності</w:t>
      </w:r>
      <w:r w:rsidRPr="00881D5E">
        <w:rPr>
          <w:rFonts w:ascii="Calibri" w:hAnsi="Calibri"/>
          <w:szCs w:val="28"/>
          <w:lang w:val="uk-UA"/>
        </w:rPr>
        <w:t xml:space="preserve"> </w:t>
      </w:r>
      <w:r w:rsidRPr="00881D5E">
        <w:rPr>
          <w:szCs w:val="28"/>
        </w:rPr>
        <w:t xml:space="preserve">походів, змагань, ігор, загартуванню, позитивному емоційному сприйняттю природи на маршрутах туризм є </w:t>
      </w:r>
      <w:r w:rsidRPr="00881D5E">
        <w:rPr>
          <w:szCs w:val="28"/>
        </w:rPr>
        <w:lastRenderedPageBreak/>
        <w:t>однією з найбільш ефективних форм організації оздоровлення і фізичного виховання різних груп населення.</w:t>
      </w:r>
    </w:p>
    <w:p w:rsidR="00DC0295" w:rsidRPr="00881D5E" w:rsidRDefault="00DC0295" w:rsidP="00DC0295">
      <w:pPr>
        <w:rPr>
          <w:szCs w:val="28"/>
        </w:rPr>
      </w:pPr>
      <w:r w:rsidRPr="00881D5E">
        <w:rPr>
          <w:szCs w:val="28"/>
        </w:rPr>
        <w:t>Спеціальні</w:t>
      </w:r>
      <w:r w:rsidRPr="00881D5E">
        <w:rPr>
          <w:rFonts w:ascii="Calibri" w:hAnsi="Calibri"/>
          <w:szCs w:val="28"/>
          <w:lang w:val="uk-UA"/>
        </w:rPr>
        <w:t xml:space="preserve"> </w:t>
      </w:r>
      <w:r w:rsidRPr="00881D5E">
        <w:rPr>
          <w:szCs w:val="28"/>
        </w:rPr>
        <w:t>вправи</w:t>
      </w:r>
      <w:r w:rsidRPr="00881D5E">
        <w:rPr>
          <w:rFonts w:ascii="Calibri" w:hAnsi="Calibri"/>
          <w:szCs w:val="28"/>
          <w:lang w:val="uk-UA"/>
        </w:rPr>
        <w:t xml:space="preserve"> </w:t>
      </w:r>
      <w:r w:rsidRPr="00881D5E">
        <w:rPr>
          <w:szCs w:val="28"/>
        </w:rPr>
        <w:t>допомагають</w:t>
      </w:r>
      <w:r w:rsidRPr="00881D5E">
        <w:rPr>
          <w:rFonts w:ascii="Calibri" w:hAnsi="Calibri"/>
          <w:szCs w:val="28"/>
          <w:lang w:val="uk-UA"/>
        </w:rPr>
        <w:t xml:space="preserve"> </w:t>
      </w:r>
      <w:r w:rsidRPr="00881D5E">
        <w:rPr>
          <w:szCs w:val="28"/>
        </w:rPr>
        <w:t>відпрацьовувати</w:t>
      </w:r>
      <w:r w:rsidRPr="00881D5E">
        <w:rPr>
          <w:rFonts w:ascii="Calibri" w:hAnsi="Calibri"/>
          <w:szCs w:val="28"/>
          <w:lang w:val="uk-UA"/>
        </w:rPr>
        <w:t xml:space="preserve"> </w:t>
      </w:r>
      <w:r w:rsidRPr="00881D5E">
        <w:rPr>
          <w:szCs w:val="28"/>
        </w:rPr>
        <w:t>технічні й тактичні</w:t>
      </w:r>
      <w:r w:rsidRPr="00881D5E">
        <w:rPr>
          <w:rFonts w:ascii="Calibri" w:hAnsi="Calibri"/>
          <w:szCs w:val="28"/>
          <w:lang w:val="uk-UA"/>
        </w:rPr>
        <w:t xml:space="preserve"> </w:t>
      </w:r>
      <w:r w:rsidRPr="00881D5E">
        <w:rPr>
          <w:szCs w:val="28"/>
        </w:rPr>
        <w:t>прийоми</w:t>
      </w:r>
      <w:r w:rsidRPr="00881D5E">
        <w:rPr>
          <w:rFonts w:ascii="Calibri" w:hAnsi="Calibri"/>
          <w:szCs w:val="28"/>
          <w:lang w:val="uk-UA"/>
        </w:rPr>
        <w:t xml:space="preserve"> </w:t>
      </w:r>
      <w:r w:rsidRPr="00881D5E">
        <w:rPr>
          <w:szCs w:val="28"/>
        </w:rPr>
        <w:t>спортивних</w:t>
      </w:r>
      <w:r w:rsidRPr="00881D5E">
        <w:rPr>
          <w:rFonts w:ascii="Calibri" w:hAnsi="Calibri"/>
          <w:szCs w:val="28"/>
          <w:lang w:val="uk-UA"/>
        </w:rPr>
        <w:t xml:space="preserve"> </w:t>
      </w:r>
      <w:r w:rsidRPr="00881D5E">
        <w:rPr>
          <w:szCs w:val="28"/>
        </w:rPr>
        <w:t>ігор, розвивати</w:t>
      </w:r>
      <w:r w:rsidRPr="00881D5E">
        <w:rPr>
          <w:rFonts w:ascii="Calibri" w:hAnsi="Calibri"/>
          <w:szCs w:val="28"/>
          <w:lang w:val="uk-UA"/>
        </w:rPr>
        <w:t xml:space="preserve"> </w:t>
      </w:r>
      <w:r w:rsidRPr="00881D5E">
        <w:rPr>
          <w:szCs w:val="28"/>
        </w:rPr>
        <w:t>необхідні</w:t>
      </w:r>
      <w:r w:rsidRPr="00881D5E">
        <w:rPr>
          <w:rFonts w:ascii="Calibri" w:hAnsi="Calibri"/>
          <w:szCs w:val="28"/>
          <w:lang w:val="uk-UA"/>
        </w:rPr>
        <w:t xml:space="preserve"> </w:t>
      </w:r>
      <w:r w:rsidRPr="00881D5E">
        <w:rPr>
          <w:szCs w:val="28"/>
        </w:rPr>
        <w:t>фізичні</w:t>
      </w:r>
      <w:r w:rsidRPr="00881D5E">
        <w:rPr>
          <w:rFonts w:ascii="Calibri" w:hAnsi="Calibri"/>
          <w:szCs w:val="28"/>
          <w:lang w:val="uk-UA"/>
        </w:rPr>
        <w:t xml:space="preserve"> </w:t>
      </w:r>
      <w:r w:rsidRPr="00881D5E">
        <w:rPr>
          <w:szCs w:val="28"/>
        </w:rPr>
        <w:t>якості в невимушеній обстановці. Ігрова форма організації</w:t>
      </w:r>
      <w:r w:rsidRPr="00881D5E">
        <w:rPr>
          <w:rFonts w:ascii="Calibri" w:hAnsi="Calibri"/>
          <w:szCs w:val="28"/>
          <w:lang w:val="uk-UA"/>
        </w:rPr>
        <w:t xml:space="preserve"> </w:t>
      </w:r>
      <w:r w:rsidRPr="00881D5E">
        <w:rPr>
          <w:szCs w:val="28"/>
        </w:rPr>
        <w:t>рухової діяльності дітей на прогулянках та туристичних походах виступає в ролі стимулятора емоційного насичення, формує позитивну мотивацію, забезпечує достатній рівень активності та якість виконання рухових дій. Той факт, що ігри з елементами спорту під час прогулянок проводяться на свіжому повітрі, подвоює, а то і потроює оздоровчий вплив на організм дитини. Все це підкреслює вагомість та доцільність використання ігор з елементами спорту в процесі організації туристичних походів</w:t>
      </w:r>
      <w:r w:rsidR="00B337A7" w:rsidRPr="00881D5E">
        <w:rPr>
          <w:szCs w:val="28"/>
        </w:rPr>
        <w:t xml:space="preserve"> </w:t>
      </w:r>
      <w:r w:rsidRPr="00881D5E">
        <w:rPr>
          <w:szCs w:val="28"/>
        </w:rPr>
        <w:t>[</w:t>
      </w:r>
      <w:fldSimple w:instr=" REF _Ref476572796 \r \h  \* MERGEFORMAT ">
        <w:r w:rsidR="00F557DF" w:rsidRPr="00881D5E">
          <w:rPr>
            <w:szCs w:val="28"/>
          </w:rPr>
          <w:t>39</w:t>
        </w:r>
      </w:fldSimple>
      <w:r w:rsidRPr="00881D5E">
        <w:rPr>
          <w:szCs w:val="28"/>
        </w:rPr>
        <w:t>].</w:t>
      </w:r>
    </w:p>
    <w:p w:rsidR="00DC0295" w:rsidRPr="00881D5E" w:rsidRDefault="00DC0295" w:rsidP="00DC0295">
      <w:pPr>
        <w:rPr>
          <w:szCs w:val="28"/>
        </w:rPr>
      </w:pPr>
      <w:r w:rsidRPr="00881D5E">
        <w:rPr>
          <w:szCs w:val="28"/>
        </w:rPr>
        <w:t xml:space="preserve">Одним із потужних напрямів роботи в аспекті фізичного виховання дітей </w:t>
      </w:r>
      <w:r w:rsidR="00B337A7" w:rsidRPr="00881D5E">
        <w:rPr>
          <w:szCs w:val="28"/>
        </w:rPr>
        <w:t>молодшого шкільного віку</w:t>
      </w:r>
      <w:r w:rsidRPr="00881D5E">
        <w:rPr>
          <w:szCs w:val="28"/>
        </w:rPr>
        <w:t xml:space="preserve"> є організація спортивно-туристичної роботи. До неї відноситься: підготовка до туристичних екскурсій, походів, які здійснюються на заняттях з фізичної культури на свіжому</w:t>
      </w:r>
      <w:r w:rsidRPr="00881D5E">
        <w:rPr>
          <w:rFonts w:ascii="Calibri" w:hAnsi="Calibri"/>
          <w:szCs w:val="28"/>
        </w:rPr>
        <w:t xml:space="preserve"> </w:t>
      </w:r>
      <w:r w:rsidRPr="00881D5E">
        <w:rPr>
          <w:szCs w:val="28"/>
        </w:rPr>
        <w:t>повітрі</w:t>
      </w:r>
      <w:r w:rsidRPr="00881D5E">
        <w:rPr>
          <w:rFonts w:ascii="Calibri" w:hAnsi="Calibri"/>
          <w:szCs w:val="28"/>
        </w:rPr>
        <w:t xml:space="preserve"> </w:t>
      </w:r>
      <w:r w:rsidRPr="00881D5E">
        <w:rPr>
          <w:szCs w:val="28"/>
        </w:rPr>
        <w:t>[</w:t>
      </w:r>
      <w:fldSimple w:instr=" REF _Ref476572833 \r \h  \* MERGEFORMAT ">
        <w:r w:rsidR="00F557DF" w:rsidRPr="00881D5E">
          <w:rPr>
            <w:szCs w:val="28"/>
          </w:rPr>
          <w:t>64</w:t>
        </w:r>
      </w:fldSimple>
      <w:r w:rsidRPr="00881D5E">
        <w:rPr>
          <w:szCs w:val="28"/>
        </w:rPr>
        <w:t>]. Зміст такої діяльності складає ознайомлення дітей із застосуванням туристичного спорядження, правилами надання першої медичної допомоги, технічного подолання перешкод, орієнтування на місцевості тощо.</w:t>
      </w:r>
    </w:p>
    <w:p w:rsidR="00DC0295" w:rsidRPr="00881D5E" w:rsidRDefault="00DC0295" w:rsidP="00DC0295">
      <w:pPr>
        <w:rPr>
          <w:szCs w:val="28"/>
        </w:rPr>
      </w:pPr>
      <w:r w:rsidRPr="00881D5E">
        <w:rPr>
          <w:szCs w:val="28"/>
        </w:rPr>
        <w:t xml:space="preserve">Цікавими та корисними для </w:t>
      </w:r>
      <w:r w:rsidR="00B337A7" w:rsidRPr="00881D5E">
        <w:rPr>
          <w:szCs w:val="28"/>
        </w:rPr>
        <w:t>дітей</w:t>
      </w:r>
      <w:r w:rsidRPr="00881D5E">
        <w:rPr>
          <w:szCs w:val="28"/>
        </w:rPr>
        <w:t xml:space="preserve"> є спортивно-туристичні походи, їх проводять з участю батьків 4 рази на рік із застосуванням туристичного спорядження. У поході діти у природних умовах удосконалюють навички, набуті в різних життєвих ситуаціях, вправляються в подоланні перешкод, вчаться орієнтуватися на місцевості. Під час переходу до місця стоянки дітям можна давати певні завдання, які потребують виконання основних рухів: різних видів ходьби й бігу, стрибків, лазіння, вправ з рівноваги тощо. На кінцевому пункті необхідно влаштовувати короткий відпочинок з ігровими забавами та сюрпризами, а потім організовують активну рухову діяльність із використанням природних перешкод, ігор-естафет, різноманітних змагань сімейних команд з бадмінтону, футболу тощо.</w:t>
      </w:r>
    </w:p>
    <w:p w:rsidR="00637517" w:rsidRPr="00881D5E" w:rsidRDefault="00637517" w:rsidP="00637517">
      <w:pPr>
        <w:pStyle w:val="HTML"/>
        <w:spacing w:line="360" w:lineRule="auto"/>
        <w:ind w:firstLine="720"/>
        <w:jc w:val="both"/>
        <w:rPr>
          <w:rFonts w:ascii="Times New Roman" w:hAnsi="Times New Roman"/>
          <w:sz w:val="28"/>
          <w:szCs w:val="28"/>
          <w:lang w:val="uk-UA"/>
        </w:rPr>
      </w:pPr>
      <w:r w:rsidRPr="00881D5E">
        <w:rPr>
          <w:rFonts w:ascii="Times New Roman" w:hAnsi="Times New Roman"/>
          <w:vanish/>
          <w:sz w:val="28"/>
          <w:szCs w:val="28"/>
          <w:lang w:val="uk-UA"/>
        </w:rPr>
        <w:lastRenderedPageBreak/>
        <w:t>|</w:t>
      </w:r>
    </w:p>
    <w:p w:rsidR="00142BA7" w:rsidRPr="00881D5E" w:rsidRDefault="00142BA7" w:rsidP="00142BA7">
      <w:r w:rsidRPr="00881D5E">
        <w:rPr>
          <w:lang w:val="uk-UA"/>
        </w:rPr>
        <w:t xml:space="preserve">Серед різноманітних факторів, які впливають на стан здоров’я і фізичний розвиток зростаючого організму, рухова діяльність на свіжому повітрі відіграє особливу роль. Головним чином рішення освітньо-оздоровлювальних завдань відводиться прогулянкам. Однак вони недостатньо використовуються для зміцнення здоров’я та розвитку рухів дітей унаслідок відсутності спеціальних педагогічних умов оптимізації їх рухової активності. </w:t>
      </w:r>
      <w:r w:rsidRPr="00881D5E">
        <w:t>Значний оздоровлювальний ефект від проведених фізичних занять, рухливих ігор і спеціальних фізичних вправ на прогулянці був отриманий і відображений у ряді досліджень [</w:t>
      </w:r>
      <w:fldSimple w:instr=" REF _Ref476573033 \r \h  \* MERGEFORMAT ">
        <w:r w:rsidR="00F557DF" w:rsidRPr="00881D5E">
          <w:t>28</w:t>
        </w:r>
      </w:fldSimple>
      <w:r w:rsidRPr="00881D5E">
        <w:t>].</w:t>
      </w:r>
    </w:p>
    <w:p w:rsidR="00142BA7" w:rsidRPr="00881D5E" w:rsidRDefault="00142BA7" w:rsidP="00142BA7">
      <w:r w:rsidRPr="00881D5E">
        <w:t>Велике значення має рухова активність дітей в природних умовах, адже якісна цінність повітря, його фізичні і хімічні властивості, наявність сонячної радіації позитивно впливають на діяльність всіх систем організму, сприяють більш інтенсивному виконанню вправ, підвищують фізичну та розумову працездатність дитини [</w:t>
      </w:r>
      <w:fldSimple w:instr=" REF _Ref476573290 \r \h  \* MERGEFORMAT ">
        <w:r w:rsidR="00F557DF" w:rsidRPr="00881D5E">
          <w:t>82</w:t>
        </w:r>
      </w:fldSimple>
      <w:r w:rsidRPr="00881D5E">
        <w:t>].</w:t>
      </w:r>
    </w:p>
    <w:p w:rsidR="00142BA7" w:rsidRPr="00881D5E" w:rsidRDefault="00142BA7" w:rsidP="00142BA7">
      <w:r w:rsidRPr="00881D5E">
        <w:t xml:space="preserve">Йдеться про </w:t>
      </w:r>
      <w:r w:rsidR="002A46F9" w:rsidRPr="00881D5E">
        <w:t>дитячий</w:t>
      </w:r>
      <w:r w:rsidRPr="00881D5E">
        <w:t xml:space="preserve"> туризм, який вирішує не тільки освітньо-виховні, але й оздоровлювальні завдання, вдосконалює рухові дії, здібності дітей, сприяє засвоєнню найпростіших туристичних вмінь і навичок. </w:t>
      </w:r>
    </w:p>
    <w:p w:rsidR="00142BA7" w:rsidRPr="00881D5E" w:rsidRDefault="00142BA7" w:rsidP="00142BA7">
      <w:r w:rsidRPr="00881D5E">
        <w:t xml:space="preserve">Туризм, як особливий вид діяльності людини передбачає різні організаційні форми. Деякі з них повністю доступні дітям </w:t>
      </w:r>
      <w:r w:rsidR="00B337A7" w:rsidRPr="00881D5E">
        <w:t>молодшого шкільного віку</w:t>
      </w:r>
      <w:r w:rsidRPr="00881D5E">
        <w:t>.</w:t>
      </w:r>
    </w:p>
    <w:p w:rsidR="00142BA7" w:rsidRPr="00881D5E" w:rsidRDefault="00142BA7" w:rsidP="00142BA7">
      <w:r w:rsidRPr="00881D5E">
        <w:t>Туризм (фр. прогулянка, поїздка) – мандрівка по своїй країні та в інші країни, що поєднує відпочинок з елементами спорту та пізнавальними задачами. Туризм є особливим видом соціальної діяльності людини, спрямованої на зміцнення здоров’я, підвищення фізичної тренованості, витривалості організму, пізнання та спілкування. Розрізняють організований (який пропонується різними організаціями, фірмами, які несуть повну відповідальність за запропоновані послуги) та самодіяльний (який організовується за ініціативою самих учасників) туризм [</w:t>
      </w:r>
      <w:fldSimple w:instr=" REF _Ref476573336 \r \h  \* MERGEFORMAT ">
        <w:r w:rsidR="00F557DF" w:rsidRPr="00881D5E">
          <w:t>9</w:t>
        </w:r>
      </w:fldSimple>
      <w:r w:rsidR="00A3580F" w:rsidRPr="00881D5E">
        <w:rPr>
          <w:lang w:val="uk-UA"/>
        </w:rPr>
        <w:t xml:space="preserve">, </w:t>
      </w:r>
      <w:fldSimple w:instr=" REF _Ref476573341 \r \h  \* MERGEFORMAT ">
        <w:r w:rsidR="00F557DF" w:rsidRPr="00881D5E">
          <w:t>17</w:t>
        </w:r>
      </w:fldSimple>
      <w:r w:rsidRPr="00881D5E">
        <w:t>].</w:t>
      </w:r>
    </w:p>
    <w:p w:rsidR="00142BA7" w:rsidRPr="00881D5E" w:rsidRDefault="00142BA7" w:rsidP="00142BA7">
      <w:r w:rsidRPr="00881D5E">
        <w:t>Туристична подорож включає в себе два поняття: поїздка та похід.</w:t>
      </w:r>
    </w:p>
    <w:p w:rsidR="00142BA7" w:rsidRPr="00881D5E" w:rsidRDefault="00142BA7" w:rsidP="00142BA7">
      <w:r w:rsidRPr="00881D5E">
        <w:lastRenderedPageBreak/>
        <w:t>Поїздка – це мандрівка за туристично-екскурсійним, постійним, заздалегідь розробленим маршрутом з використанням транспорту. Похід – активний засіб руху туристів за маршрутом (ходою, на лижах, велосипедах тощо). В  умовах похідного життя відбувається реалізація освітніх завдань щодо навчання приготування їжі, подолання природних перешкод тощо.</w:t>
      </w:r>
    </w:p>
    <w:p w:rsidR="00142BA7" w:rsidRPr="00881D5E" w:rsidRDefault="00142BA7" w:rsidP="00142BA7">
      <w:r w:rsidRPr="00881D5E">
        <w:t>Поняття ”туристичний похід” і ”туристична прогулянка” часто ототожнюються. Але вони хоч і мають багато схожого, не є синонімами.</w:t>
      </w:r>
    </w:p>
    <w:p w:rsidR="00142BA7" w:rsidRPr="00881D5E" w:rsidRDefault="00142BA7" w:rsidP="00142BA7">
      <w:r w:rsidRPr="00881D5E">
        <w:t xml:space="preserve">Туристична прогулянка – форма організації туристичної діяльності, яка передбачає короткотривалі (від 3 до 6 годин) перебування в природних умовах та оволодіння деякими елементами туристичних навичок. </w:t>
      </w:r>
    </w:p>
    <w:p w:rsidR="00142BA7" w:rsidRPr="00881D5E" w:rsidRDefault="00142BA7" w:rsidP="00142BA7">
      <w:r w:rsidRPr="00881D5E">
        <w:t>В науково-методичній літературі зазначено, що туристичні прогулянки надають не з чим незрівнянний оздоровлювальний ефект, отриманий в результаті різноманітної рухової активності, а також комплексної дії на організм природних факторів: сонця, повітря, води. Доведено, що тривале виконання помірного навантаження у вигляді цікавих вправ (ходьба, їзда на велосипеді тощо) сприяє вдосконаленню такої цінної в оздоровлювальному плані фізичної якості, як витривалість. Саме ця якість в поєднанні із загартуванням забезпечує формування механізмів ефективного захисту від серцево-судинних та респіраторних захворювань [</w:t>
      </w:r>
      <w:fldSimple w:instr=" REF _Ref476573396 \r \h  \* MERGEFORMAT ">
        <w:r w:rsidR="00F557DF" w:rsidRPr="00881D5E">
          <w:t>22</w:t>
        </w:r>
      </w:fldSimple>
      <w:r w:rsidR="00F72211" w:rsidRPr="00881D5E">
        <w:rPr>
          <w:lang w:val="uk-UA"/>
        </w:rPr>
        <w:t xml:space="preserve">, </w:t>
      </w:r>
      <w:fldSimple w:instr=" REF _Ref476573400 \r \h  \* MERGEFORMAT ">
        <w:r w:rsidR="00F557DF" w:rsidRPr="00881D5E">
          <w:t>75</w:t>
        </w:r>
      </w:fldSimple>
      <w:r w:rsidR="00F72211" w:rsidRPr="00881D5E">
        <w:rPr>
          <w:lang w:val="uk-UA"/>
        </w:rPr>
        <w:t xml:space="preserve">, </w:t>
      </w:r>
      <w:fldSimple w:instr=" REF _Ref476573402 \r \h  \* MERGEFORMAT ">
        <w:r w:rsidR="00F557DF" w:rsidRPr="00881D5E">
          <w:t>43</w:t>
        </w:r>
      </w:fldSimple>
      <w:r w:rsidRPr="00881D5E">
        <w:t>].</w:t>
      </w:r>
    </w:p>
    <w:p w:rsidR="00142BA7" w:rsidRPr="00881D5E" w:rsidRDefault="00142BA7" w:rsidP="00142BA7">
      <w:r w:rsidRPr="00881D5E">
        <w:t>Заняття туризмом (при умові їх систематичності) компенсує так званий руховий голод цілеспрямованої рухової активності. Регулярне проведення туристичних прогулянок дозволяє активізувати руховий режим в тих дошкільних закладах, які мають для цього багату матеріальну базу: басейн, добре оснащену залу для проведення фізкультурних занять, спортивний майданчик тощо.</w:t>
      </w:r>
    </w:p>
    <w:p w:rsidR="00142BA7" w:rsidRPr="00881D5E" w:rsidRDefault="00142BA7" w:rsidP="00142BA7">
      <w:r w:rsidRPr="00881D5E">
        <w:t>Туризм як засіб оздоровлення характеризується загальнодоступністю і рекомендується практично кожній дитині при відсутності в неї серйозних патологій.</w:t>
      </w:r>
    </w:p>
    <w:p w:rsidR="00142BA7" w:rsidRPr="00881D5E" w:rsidRDefault="00142BA7" w:rsidP="00142BA7">
      <w:r w:rsidRPr="00881D5E">
        <w:t xml:space="preserve">Універсальність туризму ще і в тому, що він всесезонний. Отже, можна добитися стійкої динаміки зниження захворюваності дітей гострими </w:t>
      </w:r>
      <w:r w:rsidRPr="00881D5E">
        <w:lastRenderedPageBreak/>
        <w:t xml:space="preserve">респіраторними захворюваннями, гострими респіраторними вірусними інфекціями і  підвищити рівень їх фізичної та рухової підготовленості. Так, лише за один рік експериментальних досліджень, проведених з дітьми старшого </w:t>
      </w:r>
      <w:r w:rsidR="00B337A7" w:rsidRPr="00881D5E">
        <w:t>молодшого шкільного віку</w:t>
      </w:r>
      <w:r w:rsidRPr="00881D5E">
        <w:t>, спостерігалось зростання окружності грудної клітини, відбулося скорочення числа часто хворіючи дітей, зменшення тривалості захворювань тощо.</w:t>
      </w:r>
    </w:p>
    <w:p w:rsidR="00142BA7" w:rsidRPr="00881D5E" w:rsidRDefault="00142BA7" w:rsidP="00142BA7">
      <w:r w:rsidRPr="00881D5E">
        <w:t>В природних умовах надається можливість збагатити руховий досвід д</w:t>
      </w:r>
      <w:r w:rsidR="00C840C3" w:rsidRPr="00881D5E">
        <w:t>итини</w:t>
      </w:r>
      <w:r w:rsidRPr="00881D5E">
        <w:t xml:space="preserve">. Пеньки, камінці, дерева, річки, а також природний матеріал (шишки, жолуді, палички) стимулюють рухову діяльність дітей. Багаторазово, без втоми та зниження зацікавленості виконуючі різноманітні рухові дії в природних умовах (ліс, парк, поле, берег річки), </w:t>
      </w:r>
      <w:r w:rsidR="00C840C3" w:rsidRPr="00881D5E">
        <w:t xml:space="preserve">дитина </w:t>
      </w:r>
      <w:r w:rsidRPr="00881D5E">
        <w:t>проявляє творчість, м’язову розкутість. Під час рухів у дітей удосконалюються навички ходи перетнутою місцевістю [</w:t>
      </w:r>
      <w:fldSimple w:instr=" REF _Ref476573436 \r \h  \* MERGEFORMAT ">
        <w:r w:rsidR="00F557DF" w:rsidRPr="00881D5E">
          <w:t>15</w:t>
        </w:r>
      </w:fldSimple>
      <w:r w:rsidRPr="00881D5E">
        <w:t>].</w:t>
      </w:r>
    </w:p>
    <w:p w:rsidR="00142BA7" w:rsidRPr="00881D5E" w:rsidRDefault="00C840C3" w:rsidP="00142BA7">
      <w:r w:rsidRPr="00881D5E">
        <w:t xml:space="preserve">Доведено, що дітям </w:t>
      </w:r>
      <w:r w:rsidR="00B337A7" w:rsidRPr="00881D5E">
        <w:t>молодшого шкільного віку</w:t>
      </w:r>
      <w:r w:rsidR="00142BA7" w:rsidRPr="00881D5E">
        <w:t xml:space="preserve"> повністю доступне оволодіння найпростішими туристичними вміннями та навичками, які значно збагачують їх рухову діяльність та закладають основу для більш серйозних зан</w:t>
      </w:r>
      <w:r w:rsidRPr="00881D5E">
        <w:t>ять туризмом</w:t>
      </w:r>
      <w:r w:rsidR="00142BA7" w:rsidRPr="00881D5E">
        <w:t>.</w:t>
      </w:r>
    </w:p>
    <w:p w:rsidR="00142BA7" w:rsidRPr="00881D5E" w:rsidRDefault="00142BA7" w:rsidP="00142BA7">
      <w:r w:rsidRPr="00881D5E">
        <w:t xml:space="preserve">Досвід похідного життя з дорослими формує у </w:t>
      </w:r>
      <w:r w:rsidR="00B337A7" w:rsidRPr="00881D5E">
        <w:t>дітей</w:t>
      </w:r>
      <w:r w:rsidRPr="00881D5E">
        <w:t xml:space="preserve"> першопочаткові навички виживання в природному середовищі (вміння орієнтуватися на місцевості, тушити багаття, надавати першу допомогу тощо), у дітей виховується самостійність, організованість, розвивається воля. Вивчення основ спортивного орієнтування (знання топографічних знаків, робота з компасом, рух по карті тощо) розвиває всі без виключення психічні процесі, особливо увагу, мислення, пам’ять. Досвід показує, що діти, які пройшли фізичну та психологічну підготовку до можливих екстремальних ситуацій, опинившись одні у лісі, ведуть себе максима</w:t>
      </w:r>
      <w:r w:rsidR="00C840C3" w:rsidRPr="00881D5E">
        <w:t>льно зібрано</w:t>
      </w:r>
      <w:r w:rsidRPr="00881D5E">
        <w:t>.</w:t>
      </w:r>
    </w:p>
    <w:p w:rsidR="00142BA7" w:rsidRPr="00881D5E" w:rsidRDefault="00142BA7" w:rsidP="00142BA7">
      <w:r w:rsidRPr="00881D5E">
        <w:t xml:space="preserve">Систематичне проведення туристичних прогулянок дозволяє регулювати працездатність дітей та запобігати психічній втомі, яка накопичується протягом тижня, місяця, сезону. Туризм є прекрасним засобом </w:t>
      </w:r>
      <w:r w:rsidRPr="00881D5E">
        <w:lastRenderedPageBreak/>
        <w:t>активного відпочинку. Він формує у дітей вміння цікаво та змістовно організовувати своє дозвілля.</w:t>
      </w:r>
    </w:p>
    <w:p w:rsidR="00142BA7" w:rsidRPr="00881D5E" w:rsidRDefault="00142BA7" w:rsidP="00142BA7">
      <w:r w:rsidRPr="00881D5E">
        <w:t>Цікаво продумана рухова активність діте</w:t>
      </w:r>
      <w:r w:rsidR="00C840C3" w:rsidRPr="00881D5E">
        <w:t>й в природних умовах формує у дитини</w:t>
      </w:r>
      <w:r w:rsidRPr="00881D5E">
        <w:t xml:space="preserve"> зацікавленість до занять туризмом та фізичною культурою, підвищує мотивацію до здоров’я та здорового способу життя.</w:t>
      </w:r>
    </w:p>
    <w:p w:rsidR="00142BA7" w:rsidRPr="00881D5E" w:rsidRDefault="00142BA7" w:rsidP="00142BA7">
      <w:r w:rsidRPr="00881D5E">
        <w:t>Однак цінність д</w:t>
      </w:r>
      <w:r w:rsidR="00C840C3" w:rsidRPr="00881D5E">
        <w:t>итячого</w:t>
      </w:r>
      <w:r w:rsidRPr="00881D5E">
        <w:t xml:space="preserve"> туризму не обмежується питаннями оздоровлення і фізичного розвитку, не менш важливими є виховні завдання. Колективні прогулянки сприяють формуванню дитячого колективу, в якому всі пов’язані однією метою, де кожний відчуває свою причетність до спільної справи, бачить, яку користь він приносить. Прогулянки виховують у дітей моральність, найважливіші якості, навчають налагоджувати взаємовідносини поміж членами групи, розвивають в кожній дитині організован</w:t>
      </w:r>
      <w:r w:rsidR="00C840C3" w:rsidRPr="00881D5E">
        <w:t>ість, щедрість, доброзичливість</w:t>
      </w:r>
      <w:r w:rsidRPr="00881D5E">
        <w:t>.</w:t>
      </w:r>
    </w:p>
    <w:p w:rsidR="00142BA7" w:rsidRPr="00881D5E" w:rsidRDefault="00142BA7" w:rsidP="00142BA7">
      <w:r w:rsidRPr="00881D5E">
        <w:t>Обов’язковою складовою туристичної прогулянки є робота з ознайомлення дітей з історією рідного краю. В процесі сприймання різноманітних предметів, явищ суспільного життя дитина отримує багатий чуттєвий досвід, який потрібен для розвитку її мислення та мови. У дітей розвивається допитливість, розш</w:t>
      </w:r>
      <w:r w:rsidR="00C840C3" w:rsidRPr="00881D5E">
        <w:t xml:space="preserve">ирюється світогляд, формуються </w:t>
      </w:r>
      <w:r w:rsidRPr="00881D5E">
        <w:t xml:space="preserve"> уявлення про традиції та культуру народу, заклада</w:t>
      </w:r>
      <w:r w:rsidR="00C840C3" w:rsidRPr="00881D5E">
        <w:t>ються основи національного само</w:t>
      </w:r>
      <w:r w:rsidRPr="00881D5E">
        <w:t xml:space="preserve">визнання. </w:t>
      </w:r>
    </w:p>
    <w:p w:rsidR="00142BA7" w:rsidRPr="00881D5E" w:rsidRDefault="00142BA7" w:rsidP="00142BA7">
      <w:r w:rsidRPr="00881D5E">
        <w:t xml:space="preserve">На туристичних прогулянках діти залучаються до дивовижного світу природи. Природа діє на дитину своєю новизною, різноманітністю, викликає  захоплення, подив, бажання проникнути в її таємниці. Вмілий вихователь не упустить можливості привернути увагу дітей на красу пейзажу, особливості сезону та добові зміни. Продумана систематична робота з охорони природи дозволить підключити дітей до </w:t>
      </w:r>
      <w:r w:rsidR="000144A8" w:rsidRPr="00881D5E">
        <w:t>реалізації екологічної програми</w:t>
      </w:r>
      <w:r w:rsidRPr="00881D5E">
        <w:t>.</w:t>
      </w:r>
    </w:p>
    <w:p w:rsidR="00142BA7" w:rsidRPr="00881D5E" w:rsidRDefault="00142BA7" w:rsidP="00142BA7">
      <w:r w:rsidRPr="00881D5E">
        <w:t>Як бачимо, д</w:t>
      </w:r>
      <w:r w:rsidR="00073797" w:rsidRPr="00881D5E">
        <w:t>итяч</w:t>
      </w:r>
      <w:r w:rsidRPr="00881D5E">
        <w:t>ий туризм включає в себе ряд компонентів:</w:t>
      </w:r>
    </w:p>
    <w:p w:rsidR="00142BA7" w:rsidRPr="00881D5E" w:rsidRDefault="00142BA7" w:rsidP="00142BA7">
      <w:pPr>
        <w:widowControl w:val="0"/>
        <w:numPr>
          <w:ilvl w:val="0"/>
          <w:numId w:val="19"/>
        </w:numPr>
        <w:tabs>
          <w:tab w:val="clear" w:pos="2764"/>
          <w:tab w:val="num" w:pos="1197"/>
        </w:tabs>
        <w:autoSpaceDE w:val="0"/>
        <w:autoSpaceDN w:val="0"/>
        <w:adjustRightInd w:val="0"/>
        <w:ind w:left="0" w:right="113" w:firstLine="912"/>
        <w:rPr>
          <w:szCs w:val="28"/>
        </w:rPr>
      </w:pPr>
      <w:r w:rsidRPr="00881D5E">
        <w:rPr>
          <w:szCs w:val="28"/>
        </w:rPr>
        <w:t>фізкультурно-оздоровчий;</w:t>
      </w:r>
    </w:p>
    <w:p w:rsidR="00142BA7" w:rsidRPr="00881D5E" w:rsidRDefault="00142BA7" w:rsidP="00142BA7">
      <w:pPr>
        <w:widowControl w:val="0"/>
        <w:numPr>
          <w:ilvl w:val="0"/>
          <w:numId w:val="19"/>
        </w:numPr>
        <w:tabs>
          <w:tab w:val="clear" w:pos="2764"/>
          <w:tab w:val="num" w:pos="1197"/>
        </w:tabs>
        <w:autoSpaceDE w:val="0"/>
        <w:autoSpaceDN w:val="0"/>
        <w:adjustRightInd w:val="0"/>
        <w:ind w:left="0" w:right="113" w:firstLine="912"/>
        <w:rPr>
          <w:szCs w:val="28"/>
        </w:rPr>
      </w:pPr>
      <w:r w:rsidRPr="00881D5E">
        <w:rPr>
          <w:szCs w:val="28"/>
        </w:rPr>
        <w:t>суспільно-комунікативний;</w:t>
      </w:r>
    </w:p>
    <w:p w:rsidR="00142BA7" w:rsidRPr="00881D5E" w:rsidRDefault="00142BA7" w:rsidP="00142BA7">
      <w:pPr>
        <w:widowControl w:val="0"/>
        <w:numPr>
          <w:ilvl w:val="0"/>
          <w:numId w:val="19"/>
        </w:numPr>
        <w:tabs>
          <w:tab w:val="clear" w:pos="2764"/>
          <w:tab w:val="num" w:pos="1197"/>
        </w:tabs>
        <w:autoSpaceDE w:val="0"/>
        <w:autoSpaceDN w:val="0"/>
        <w:adjustRightInd w:val="0"/>
        <w:ind w:left="0" w:right="113" w:firstLine="912"/>
        <w:rPr>
          <w:szCs w:val="28"/>
        </w:rPr>
      </w:pPr>
      <w:r w:rsidRPr="00881D5E">
        <w:rPr>
          <w:szCs w:val="28"/>
        </w:rPr>
        <w:t>емоційно-психологічний;</w:t>
      </w:r>
    </w:p>
    <w:p w:rsidR="00142BA7" w:rsidRPr="00881D5E" w:rsidRDefault="00142BA7" w:rsidP="00142BA7">
      <w:pPr>
        <w:widowControl w:val="0"/>
        <w:numPr>
          <w:ilvl w:val="0"/>
          <w:numId w:val="19"/>
        </w:numPr>
        <w:tabs>
          <w:tab w:val="clear" w:pos="2764"/>
          <w:tab w:val="num" w:pos="1197"/>
        </w:tabs>
        <w:autoSpaceDE w:val="0"/>
        <w:autoSpaceDN w:val="0"/>
        <w:adjustRightInd w:val="0"/>
        <w:ind w:left="0" w:right="113" w:firstLine="912"/>
        <w:rPr>
          <w:szCs w:val="28"/>
        </w:rPr>
      </w:pPr>
      <w:r w:rsidRPr="00881D5E">
        <w:rPr>
          <w:szCs w:val="28"/>
        </w:rPr>
        <w:lastRenderedPageBreak/>
        <w:t>естетичний;</w:t>
      </w:r>
    </w:p>
    <w:p w:rsidR="00142BA7" w:rsidRPr="00881D5E" w:rsidRDefault="00142BA7" w:rsidP="00142BA7">
      <w:pPr>
        <w:widowControl w:val="0"/>
        <w:numPr>
          <w:ilvl w:val="0"/>
          <w:numId w:val="19"/>
        </w:numPr>
        <w:tabs>
          <w:tab w:val="clear" w:pos="2764"/>
          <w:tab w:val="num" w:pos="1197"/>
        </w:tabs>
        <w:autoSpaceDE w:val="0"/>
        <w:autoSpaceDN w:val="0"/>
        <w:adjustRightInd w:val="0"/>
        <w:ind w:left="0" w:right="113" w:firstLine="912"/>
        <w:rPr>
          <w:szCs w:val="28"/>
        </w:rPr>
      </w:pPr>
      <w:r w:rsidRPr="00881D5E">
        <w:rPr>
          <w:szCs w:val="28"/>
        </w:rPr>
        <w:t>пізнавальний;</w:t>
      </w:r>
    </w:p>
    <w:p w:rsidR="00142BA7" w:rsidRPr="00881D5E" w:rsidRDefault="00142BA7" w:rsidP="00142BA7">
      <w:pPr>
        <w:widowControl w:val="0"/>
        <w:numPr>
          <w:ilvl w:val="0"/>
          <w:numId w:val="19"/>
        </w:numPr>
        <w:tabs>
          <w:tab w:val="clear" w:pos="2764"/>
          <w:tab w:val="num" w:pos="1197"/>
        </w:tabs>
        <w:autoSpaceDE w:val="0"/>
        <w:autoSpaceDN w:val="0"/>
        <w:adjustRightInd w:val="0"/>
        <w:ind w:left="0" w:right="113" w:firstLine="912"/>
        <w:rPr>
          <w:szCs w:val="28"/>
        </w:rPr>
      </w:pPr>
      <w:r w:rsidRPr="00881D5E">
        <w:rPr>
          <w:szCs w:val="28"/>
        </w:rPr>
        <w:t>прикладний.</w:t>
      </w:r>
    </w:p>
    <w:p w:rsidR="00142BA7" w:rsidRPr="00881D5E" w:rsidRDefault="00142BA7" w:rsidP="00142BA7">
      <w:r w:rsidRPr="00881D5E">
        <w:t>Отже, туризм є прекрасним засобом всебічног</w:t>
      </w:r>
      <w:r w:rsidR="00073797" w:rsidRPr="00881D5E">
        <w:t>о розвитку особистості дитини</w:t>
      </w:r>
      <w:r w:rsidRPr="00881D5E">
        <w:t>.</w:t>
      </w:r>
      <w:r w:rsidR="00073797" w:rsidRPr="00881D5E">
        <w:t xml:space="preserve"> </w:t>
      </w:r>
      <w:r w:rsidRPr="00881D5E">
        <w:t>Туристичні прогулянки, походи та експедиції можуть мати різні цілі</w:t>
      </w:r>
      <w:r w:rsidR="00073797" w:rsidRPr="00881D5E">
        <w:t>: о</w:t>
      </w:r>
      <w:r w:rsidRPr="00881D5E">
        <w:t>здоровлювальні – загартування, отримання заряду бадьорості та працездатності, емоційно-психологічног</w:t>
      </w:r>
      <w:r w:rsidR="00073797" w:rsidRPr="00881D5E">
        <w:t>о задоволення; с</w:t>
      </w:r>
      <w:r w:rsidRPr="00881D5E">
        <w:t>портивно-тренувальні – фізичні тренування, навчання подолання природних перешкод, орієнтування на місцевості</w:t>
      </w:r>
      <w:r w:rsidR="00073797" w:rsidRPr="00881D5E">
        <w:t>, дій в екстремальних ситуаціях; п</w:t>
      </w:r>
      <w:r w:rsidRPr="00881D5E">
        <w:t>ізнавальні – вивчення рід</w:t>
      </w:r>
      <w:r w:rsidR="00073797" w:rsidRPr="00881D5E">
        <w:t>ного краю, похідних пісень тощо; р</w:t>
      </w:r>
      <w:r w:rsidRPr="00881D5E">
        <w:t>озважальні – ігри, переходи, похідні пі</w:t>
      </w:r>
      <w:r w:rsidR="00073797" w:rsidRPr="00881D5E">
        <w:t>сні тощо; е</w:t>
      </w:r>
      <w:r w:rsidRPr="00881D5E">
        <w:t>стетичні – художньо-творча діяльність на природі: малювання, спілкування з друзями тощо.</w:t>
      </w:r>
    </w:p>
    <w:p w:rsidR="00142BA7" w:rsidRPr="00881D5E" w:rsidRDefault="00142BA7" w:rsidP="00142BA7">
      <w:r w:rsidRPr="00881D5E">
        <w:t>Цілі прогулянок можуть об’єднуватися, по різному комбінуватися, а можуть визначатися як основні та єдині. В залежності від головної цілі, туристичні прогулянки діляться на види.</w:t>
      </w:r>
    </w:p>
    <w:p w:rsidR="00142BA7" w:rsidRPr="00881D5E" w:rsidRDefault="00142BA7" w:rsidP="00142BA7">
      <w:r w:rsidRPr="00881D5E">
        <w:t xml:space="preserve">Спортивно-тренувальні являють собою проходження пішки більш подовженого маршруту підвищеної для </w:t>
      </w:r>
      <w:r w:rsidR="00B337A7" w:rsidRPr="00881D5E">
        <w:t>дітей</w:t>
      </w:r>
      <w:r w:rsidRPr="00881D5E">
        <w:t xml:space="preserve"> складності (з подоланням різноманітних у природних умовах перешкод). Навчання елементів орієнтування на місцевості спочатку за положенням природних та соціальних об’єктів, потім</w:t>
      </w:r>
      <w:r w:rsidR="001D507C" w:rsidRPr="00881D5E">
        <w:t xml:space="preserve">  − </w:t>
      </w:r>
      <w:r w:rsidRPr="00881D5E">
        <w:t>за картою, компасом. На довготривалому привалі діти вправляються в установці намету, беруть участь у рухливих іграх з елементами змагань.</w:t>
      </w:r>
    </w:p>
    <w:p w:rsidR="00142BA7" w:rsidRPr="00881D5E" w:rsidRDefault="00142BA7" w:rsidP="00142BA7">
      <w:r w:rsidRPr="00881D5E">
        <w:t>Краєзнавчі прогулянки можуть бути спрямовані на вивчення особливостей природи рідного краю, іноді вони проводяться з метою екологічного навчання дітей (екологічні прогулянки). Під час таких подорожей організується природоохоронна робота, участь дітей в екологічних акціях на тему “Наш зелений друг” тощо. Основною метою прогулянки може бути ознайомлення з визначними історичними пам’ятниками. Такий вид прогулянки є найбільш дійовим методом ознайомлення дітей з історією та культурою рідного краю.</w:t>
      </w:r>
    </w:p>
    <w:p w:rsidR="00142BA7" w:rsidRPr="00881D5E" w:rsidRDefault="00142BA7" w:rsidP="00142BA7">
      <w:r w:rsidRPr="00881D5E">
        <w:lastRenderedPageBreak/>
        <w:t>Якщо цілі спрямовані на вирішення здебільшого завдань художньо-естетичного виховання, то рекомендується проводити прогулянку-пленер. Безумовно, цей різновид підходить тільки для осінньо-весняно-літнього періоду. В структуру прогулянки на довготривалому відпочинку  може бути включено заняття з малювання.</w:t>
      </w:r>
    </w:p>
    <w:p w:rsidR="00142BA7" w:rsidRPr="00881D5E" w:rsidRDefault="00142BA7" w:rsidP="00142BA7">
      <w:r w:rsidRPr="00881D5E">
        <w:t>Отже, різноманітність тематики і змісту туристичних прогулянок забезпечує можливість комплексного розвитку особистості дитини. Однак при цьому повинні залишатися постійними структура прогулянки в цілому, оздоровча спрямованість її рухового змісту.</w:t>
      </w:r>
    </w:p>
    <w:p w:rsidR="00142BA7" w:rsidRPr="00881D5E" w:rsidRDefault="00142BA7" w:rsidP="00142BA7">
      <w:r w:rsidRPr="00881D5E">
        <w:t>Ефективність дії прогулянки на зміцнення здоров’я і вдосконалення рухової сфери дітей залежать від вмілого планування матеріалу з розвитку рухів та формування фізичних якостей з урахуванням сезону, природних умов, рівня підготовленості дітей  і стану їх здоров’я. В практиці фізичного виховання дітей широко застосовується концентричний, або спіральний метод планування матеріалу. Цей метод характеризується тим, що повторюючись через певний проміжок часу, вправи виконуються з ще більш високими вимогами до їх кількісної та якісної характеристики, в цьому випадку фізичні вправи, які входять до змісту туристичної прогулянки, повинні знаходитися на стадії вдосконалення рухової навички. Пройшовши потрібний шлях фізкультури, переходять до туристичних занять. Тому планування рухового матеріалу цих форм, організація фізичного виховання повинні здійснюватися в тісному взаємозв’язку [</w:t>
      </w:r>
      <w:fldSimple w:instr=" REF _Ref476573402 \r \h  \* MERGEFORMAT ">
        <w:r w:rsidR="00F557DF" w:rsidRPr="00881D5E">
          <w:t>43</w:t>
        </w:r>
      </w:fldSimple>
      <w:r w:rsidRPr="00881D5E">
        <w:t>].</w:t>
      </w:r>
    </w:p>
    <w:p w:rsidR="00142BA7" w:rsidRPr="00881D5E" w:rsidRDefault="00142BA7" w:rsidP="00142BA7">
      <w:r w:rsidRPr="00881D5E">
        <w:t xml:space="preserve">Оздоровча спрямованість туристичних прогулянок забезпечується як добором одягу відповідно до погоди, так і включенням циклічних вправ, складаючи приблизно 80% рухового змісту. Прогулянки мають важливу перевагу перед іншими формами роботи з фізичного виховання. Вона втілюється в тому, що ходьба, звичайна та з перешкодами, біг є основними засобами руху за розробленим маршрутом і тому не сприймаються дітьми як спеціальні вправи, виконувані з навчальною метою. Рухова діяльність дітей здійснюється, по-перше, в цікавих умовах гри, отже на позитивному </w:t>
      </w:r>
      <w:r w:rsidRPr="00881D5E">
        <w:lastRenderedPageBreak/>
        <w:t>емоційному фоні, а по-друге, за наявності різноманітних відволікаючих від аналізу свого стану (головним чином від втоми) факторів [</w:t>
      </w:r>
      <w:fldSimple w:instr=" REF _Ref476573436 \r \h  \* MERGEFORMAT ">
        <w:r w:rsidR="00F557DF" w:rsidRPr="00881D5E">
          <w:t>15</w:t>
        </w:r>
      </w:fldSimple>
      <w:r w:rsidRPr="00881D5E">
        <w:t>].</w:t>
      </w:r>
    </w:p>
    <w:p w:rsidR="00142BA7" w:rsidRPr="00881D5E" w:rsidRDefault="00142BA7" w:rsidP="00142BA7">
      <w:r w:rsidRPr="00881D5E">
        <w:t>Циклічні види рухів також входять до змісту рухової діяльності дітей на довготривалому привалі.</w:t>
      </w:r>
    </w:p>
    <w:p w:rsidR="00142BA7" w:rsidRPr="00881D5E" w:rsidRDefault="00142BA7" w:rsidP="00142BA7">
      <w:r w:rsidRPr="00881D5E">
        <w:t>Структура прогулянки визначається, з одного боку з урахуванням фізичної і розумової працездатності д</w:t>
      </w:r>
      <w:r w:rsidR="00073797" w:rsidRPr="00881D5E">
        <w:t>итини</w:t>
      </w:r>
      <w:r w:rsidRPr="00881D5E">
        <w:t xml:space="preserve">, а з іншого – відомими принципами побудови туристичних походів різної складності. </w:t>
      </w:r>
    </w:p>
    <w:p w:rsidR="00142BA7" w:rsidRPr="00881D5E" w:rsidRDefault="00142BA7" w:rsidP="00142BA7">
      <w:r w:rsidRPr="00881D5E">
        <w:t>Перша частина – організаційний початок до 5 хвилин. Мета: повідомлення завдань та короткого змісту майбутньої діяльності, перевірка стану особистого спорядження та готовності до походу.</w:t>
      </w:r>
    </w:p>
    <w:p w:rsidR="00142BA7" w:rsidRPr="00881D5E" w:rsidRDefault="00142BA7" w:rsidP="00142BA7">
      <w:r w:rsidRPr="00881D5E">
        <w:t>Друга частина – рух за опрацьованим маршрутом. Цей етап включає від одного до трьох переходів з короткотривалим (5-10 хвилин) привалом для відпочинку. Влітку під час першого короткого переходу (тривалість 7-10 хвилин) не рекомендується пропонувати дітям додаткові завдання, ускладнюючі перехід. Під час цього організм дитини повинен “впрацюватися” у навантаження. Відбувається поступове визначення оптимального темпу ходьби, під час якої можна запропонувати помилуватися пейзажем, запам’ятати напрямок руху, звірити його з показниками на карті.</w:t>
      </w:r>
    </w:p>
    <w:p w:rsidR="00142BA7" w:rsidRPr="00881D5E" w:rsidRDefault="00142BA7" w:rsidP="00142BA7">
      <w:r w:rsidRPr="00881D5E">
        <w:t>Перший привал – підгоночний. Його тривалість не більше 5 хвилин. Оцінюється реакція дітей на навантаження (колір шкіри, частота дихання, серцебиття). Свою назву цей привал отримав від слова “підгонка” під зріст та розмір дитини похідного спорядження, головним чином лямок рюкзака. Якщо поки нема болю, але дитини під час руху та відпочинку намагається звільнити плечі від натиску, треба підняти рюкзак вище, стряхнути його. Тож цей етап використовується для регулювання довжини лямок, перекладки рюкзака. Час привалу використовується для регулювання довжини лямок, перекладання рюкзака. Час привалу використовується для виправлення неполадок у взуття та одязі, які могли спочатку не знаходитися та не хвилювати малюка.</w:t>
      </w:r>
    </w:p>
    <w:p w:rsidR="00142BA7" w:rsidRPr="00881D5E" w:rsidRDefault="00142BA7" w:rsidP="00142BA7">
      <w:r w:rsidRPr="00881D5E">
        <w:lastRenderedPageBreak/>
        <w:t>На етапі другого переходу після більш довгої ходьби передбачається проведення рухливих ігор по ходу руху. Їх змістом можуть бути різноманітні види ходьби, імітаційні рухи звірів, птахів. По мірі руху діти долають природні перешкоди. Якщо рух здійснюється одноманітною рівнинною місцевістю, рекомендується для підвищення фізичного та емоційного навантаження включати легкий біг в повільному темпі (швидкість 1,2-1,5 м/с) тривалістю до 1,5 хвилини. Другий перехід закінчується проміжним привалом. Необхідно запропонувати дітям трохи посидіти, та щоб їх відпочинок був змістовним, використовуються дидактичні ігри екологічної спрямованості, організовуються спостереження за природними об’єктами.</w:t>
      </w:r>
    </w:p>
    <w:p w:rsidR="00142BA7" w:rsidRPr="00881D5E" w:rsidRDefault="00142BA7" w:rsidP="00142BA7">
      <w:r w:rsidRPr="00881D5E">
        <w:t>До складу третього переходу включається подолання природної полоси перешкод в ігровій формі (типу “Ниточка-паличка”, “Дзеркало”, “Роби як я”). Кількість перешкод може доходити до 6-8, вони слідують одна за одною, що тренує дітей в швидкому переключенні з одного рухового завдання на інше, розвиває спритність, швидкість, координацію рухів, формує гнучкість, рухові навички. Якщо на шляху мало природних перешкод, то використовуються різні можливості, в тому числі і для навчання дітей техніки ходьби по перетнутій місцевості. Для “смуги” можна використовувати ходьбу по високій траві, змійкою між деревами, повзання під гілками, піднімання і спускання з гірки, стрибки через яр і з пенька, ходьбу по колоді, містку тощо. Можна включати помірний біг (до 30 секунд). Все залежить від особливостей природного оточення, можливостей дітей.</w:t>
      </w:r>
    </w:p>
    <w:p w:rsidR="00142BA7" w:rsidRPr="00881D5E" w:rsidRDefault="00142BA7" w:rsidP="00142BA7">
      <w:r w:rsidRPr="00881D5E">
        <w:t xml:space="preserve">Оскільки перехід є найбільш насиченим руховими завданнями, під час його можна провести навчання </w:t>
      </w:r>
      <w:r w:rsidR="00B337A7" w:rsidRPr="00881D5E">
        <w:t>дітей</w:t>
      </w:r>
      <w:r w:rsidRPr="00881D5E">
        <w:t xml:space="preserve"> техніки страхування та самострахування при подоланні перешкод. Дітей необхідно залучити до надання взаємодопомоги.</w:t>
      </w:r>
    </w:p>
    <w:p w:rsidR="00142BA7" w:rsidRPr="00881D5E" w:rsidRDefault="00142BA7" w:rsidP="00142BA7">
      <w:r w:rsidRPr="00881D5E">
        <w:t xml:space="preserve">Третій етап туристичної прогулянки – довготривалий привал. Після довготривалого руху дітям слід надати можливість м’язового розслаблення. Діти швидко відновлюють свої сили, достатньо 10 хвилин. Під час відпочинку діти розташовуються на своїх килимках. Поки діти відпочивають, </w:t>
      </w:r>
      <w:r w:rsidRPr="00881D5E">
        <w:lastRenderedPageBreak/>
        <w:t xml:space="preserve">їм нагадують про основні правила поведінки в лісі, звертають увагу на красу та незвичайність оточуючої природи. Пропонують загадки на туристичну тематику, виконання пісень, спокійні ігри. </w:t>
      </w:r>
    </w:p>
    <w:p w:rsidR="00142BA7" w:rsidRPr="00881D5E" w:rsidRDefault="00142BA7" w:rsidP="00142BA7">
      <w:r w:rsidRPr="00881D5E">
        <w:t xml:space="preserve">Двадцять хвилин ігор разом, організовані педагогом, а потім обов’язково самостійні завдання за інтересами дітей. На самостійну діяльність повинно бути відведено до 35-50% часу перебування дітей на довготривалому привалі. </w:t>
      </w:r>
    </w:p>
    <w:p w:rsidR="00142BA7" w:rsidRPr="00881D5E" w:rsidRDefault="00142BA7" w:rsidP="00142BA7">
      <w:r w:rsidRPr="00881D5E">
        <w:t>Кожна туристична прогулянка може передбачати тренування дітей у різних за інтенсивністю основних і спортивних вправах, які повинні добиратися з урахування забезпечення рівномірного навантаження на кістково-м’язову систему.</w:t>
      </w:r>
    </w:p>
    <w:p w:rsidR="00142BA7" w:rsidRPr="00881D5E" w:rsidRDefault="00142BA7" w:rsidP="00142BA7">
      <w:r w:rsidRPr="00881D5E">
        <w:t>Відмінним засобом навчання та фізичного тренування для дітей слугують змагання на смузі перешкод. Для організації такої смуги підійде невелика галявина або галявина в лісі. Довжина траси повинна складати приблизно 60-100 м, включаючи в</w:t>
      </w:r>
      <w:r w:rsidR="001E2638" w:rsidRPr="00881D5E">
        <w:t>ідстань між перешкодами – 5-8 м</w:t>
      </w:r>
      <w:r w:rsidRPr="00881D5E">
        <w:t xml:space="preserve">. </w:t>
      </w:r>
    </w:p>
    <w:p w:rsidR="00142BA7" w:rsidRPr="00881D5E" w:rsidRDefault="00142BA7" w:rsidP="00142BA7">
      <w:r w:rsidRPr="00881D5E">
        <w:t>Для більш якісного проведення необхідно планувати рухливі ігри. оптимальна кількість</w:t>
      </w:r>
      <w:r w:rsidR="001D507C" w:rsidRPr="00881D5E">
        <w:t xml:space="preserve">  − </w:t>
      </w:r>
      <w:r w:rsidRPr="00881D5E">
        <w:t>одна-дві рухливі гри та одна-дві ігрові вправи різного характеру. Основний принцип планування – емоційність. Так, восени оптимально добирати ігри з різними видами рухів (з бігом, лазінням, метанням, стрибанням), взимку – спортивні вправи. У весняно-літній період, враховуючи наявний рівень розвитку фізичних якостей дітей, надбаний руховий досвід за рік, а також сприятливі погодні умови, можливо планувати спортивні ігри (футбол, волейбол, бадмінтон).</w:t>
      </w:r>
    </w:p>
    <w:p w:rsidR="00142BA7" w:rsidRPr="00881D5E" w:rsidRDefault="00142BA7" w:rsidP="00142BA7">
      <w:r w:rsidRPr="00881D5E">
        <w:t>Найбільш яскраво індивідуальна потреба дітей у русі проявляється в самостійній діяльності. Функціональні особливості вказують на необхідність диференційованого підходу до дозування м’язових навантажень для дітей. Їх вплив на організм залежить не тільки від вікових особливостей, але і від характеру м’язової діяльності і її об’єму, а також і від того, в якій формі пропонуються ці навантаження.</w:t>
      </w:r>
    </w:p>
    <w:p w:rsidR="00142BA7" w:rsidRPr="00881D5E" w:rsidRDefault="00142BA7" w:rsidP="00142BA7">
      <w:r w:rsidRPr="00881D5E">
        <w:lastRenderedPageBreak/>
        <w:t>Крім того, характер працездатності дитини знаходиться в тісному зв’язку з типологічними особливостями її вищої нервової діяльності. У співвідношенні з цим у самостійній діяльності використовуються різноманітні прийоми регулювання рухової активності дітей з різним видом рухливості, такі як-от: особистий приклад вихователя і залучення до спільної гри, внесення в ігри дітей спортивного інвентарю та фізкультурного обладнання.</w:t>
      </w:r>
    </w:p>
    <w:p w:rsidR="00142BA7" w:rsidRPr="00881D5E" w:rsidRDefault="00142BA7" w:rsidP="00142BA7">
      <w:r w:rsidRPr="00881D5E">
        <w:t>Для регулювання рухової активності також може практикуватися об’єднання дітей з різним рівнем рухливості в спільні групи.</w:t>
      </w:r>
    </w:p>
    <w:p w:rsidR="00142BA7" w:rsidRPr="00881D5E" w:rsidRDefault="00142BA7" w:rsidP="00142BA7">
      <w:r w:rsidRPr="00881D5E">
        <w:t xml:space="preserve">З метою зниження навантаження на організм, застосовується переключення уваги дитини на </w:t>
      </w:r>
      <w:r w:rsidR="001E2638" w:rsidRPr="00881D5E">
        <w:t>більш спокійні види діяльності</w:t>
      </w:r>
      <w:r w:rsidRPr="00881D5E">
        <w:t>.</w:t>
      </w:r>
    </w:p>
    <w:p w:rsidR="00142BA7" w:rsidRPr="00881D5E" w:rsidRDefault="00142BA7" w:rsidP="00142BA7">
      <w:r w:rsidRPr="00881D5E">
        <w:t xml:space="preserve">Спостереження за дітьми під час самостійних ігор на привалі (особливо на перших прогулянках) засвідчують, що опинившись в лісі на великій площині, діти компенсують накопичену енергію в довготривалому бігу і не використовують той запас рухів, який був застосований ними на фізкультурних заняттях, в рухливих іграх та інших організованих формах фізичної культури. У зв’язку з цим виокремлено дві групи прийомів, спрямованих на збагачення рухового досвіду </w:t>
      </w:r>
      <w:r w:rsidR="001E2638" w:rsidRPr="00881D5E">
        <w:t>дітей</w:t>
      </w:r>
      <w:r w:rsidRPr="00881D5E">
        <w:t>.</w:t>
      </w:r>
    </w:p>
    <w:p w:rsidR="00142BA7" w:rsidRPr="00881D5E" w:rsidRDefault="00142BA7" w:rsidP="00142BA7">
      <w:r w:rsidRPr="00881D5E">
        <w:t>Активний відпочинок на привалі можливо об’єднувати з навчанням дітей туристичних навичок. Досвід показує, що діти легко і з задоволення оволодівають вміннями розташовувати намет, спочатку за допомого</w:t>
      </w:r>
      <w:r w:rsidR="008D7638" w:rsidRPr="00881D5E">
        <w:t>ю дорослого, а потім самостійно; ва</w:t>
      </w:r>
      <w:r w:rsidRPr="00881D5E">
        <w:t xml:space="preserve">жливо вправляти дітей в </w:t>
      </w:r>
      <w:r w:rsidR="008D7638" w:rsidRPr="00881D5E">
        <w:t>зав’язуванні туристичних вузлів,відпрацьовувати</w:t>
      </w:r>
      <w:r w:rsidRPr="00881D5E">
        <w:t xml:space="preserve"> алгоритм дій у випадку, якщо дитина заблукала (як надати сигнал, побудувати будівлю, зорієнтуватися на місцевості, заспокоїтися).</w:t>
      </w:r>
    </w:p>
    <w:p w:rsidR="00142BA7" w:rsidRPr="00881D5E" w:rsidRDefault="00142BA7" w:rsidP="00142BA7">
      <w:r w:rsidRPr="00881D5E">
        <w:t>Під час довготривалого привалу можна залучати дітей до виконання соціально-значимої роботи (погодувати птахів, почистити галявину від сміття тощо). Любителям природи пропонується вести краєзнавче спостереження, роблячи</w:t>
      </w:r>
      <w:r w:rsidR="00CC586E" w:rsidRPr="00881D5E">
        <w:t xml:space="preserve"> замальовки побаченого</w:t>
      </w:r>
      <w:r w:rsidRPr="00881D5E">
        <w:t xml:space="preserve">. </w:t>
      </w:r>
    </w:p>
    <w:p w:rsidR="00142BA7" w:rsidRPr="00881D5E" w:rsidRDefault="00142BA7" w:rsidP="00142BA7">
      <w:r w:rsidRPr="00881D5E">
        <w:lastRenderedPageBreak/>
        <w:t xml:space="preserve">В туристичних прогулянках удосконалюються форми суспільної поведінки. Спільна діяльність під керівництвом педагога формує у дітей найцінніші морально-вольові якості. У поході складається більшість ситуацій для прояву дитячої дружби, чуйності, щирості. Іноді такі ситуації можна створювати спеціально. На прогулянці необхідно заохочувати дитячі відносини, засновані на рівності, взаємоповазі, прагненні прийти один іншому на допомогу під підказки дорослого. Межі збору дітей на галявині для організації ігор або часу відходу вимагають дисциплінованості, організованості. </w:t>
      </w:r>
    </w:p>
    <w:p w:rsidR="00142BA7" w:rsidRPr="00881D5E" w:rsidRDefault="00142BA7" w:rsidP="00142BA7">
      <w:r w:rsidRPr="00881D5E">
        <w:t>Туризм допомагає зрозуміти дітям – зміст прислів’я “семеро одного не чекають”, що примушувати себе чекати – це прояв неповаги до інших. Завдання педагога</w:t>
      </w:r>
      <w:r w:rsidR="001D507C" w:rsidRPr="00881D5E">
        <w:t xml:space="preserve">  − </w:t>
      </w:r>
      <w:r w:rsidRPr="00881D5E">
        <w:t>виховати у дітей почуття відповідальності перед групою за свою поведінку, розуміння того, що від поведінки кожного залежить успіх походу. Туристична група – це однак команда. Поступово, набуваючи похідного досвіду, діти починають впевнюватися в тому, що коли вони разом, з ними нічого не трапиться. Девіз “один за всіх і всі за одного” стає загальною ідеєю, яка зг</w:t>
      </w:r>
      <w:r w:rsidR="00CC586E" w:rsidRPr="00881D5E">
        <w:t>уртовує групу в єдиний колектив</w:t>
      </w:r>
      <w:r w:rsidRPr="00881D5E">
        <w:t>.</w:t>
      </w:r>
    </w:p>
    <w:p w:rsidR="00142BA7" w:rsidRPr="00881D5E" w:rsidRDefault="00142BA7" w:rsidP="00142BA7">
      <w:r w:rsidRPr="00881D5E">
        <w:t>Отже, зміст діяльності на привалі може бути достатньо різноманітним в залежності від цілей, тематики туристичної прогулянки, часу перебування на галявині, інтересів дітей, сезону та інших обставин. Однак для здобуття стійкого оздоровлювально-виховного та освітнього ефекту необхідно чітко продумувати зміст колективної та індивідуальної діяльності дітей [</w:t>
      </w:r>
      <w:fldSimple w:instr=" REF _Ref476573400 \r \h  \* MERGEFORMAT ">
        <w:r w:rsidR="00F557DF" w:rsidRPr="00881D5E">
          <w:t>75</w:t>
        </w:r>
      </w:fldSimple>
      <w:r w:rsidRPr="00881D5E">
        <w:t xml:space="preserve">]. </w:t>
      </w:r>
    </w:p>
    <w:p w:rsidR="00142BA7" w:rsidRPr="00881D5E" w:rsidRDefault="00142BA7" w:rsidP="00142BA7">
      <w:r w:rsidRPr="00881D5E">
        <w:t xml:space="preserve">Четверта частина туристичної прогулянки – повернення дітей у </w:t>
      </w:r>
      <w:r w:rsidR="00CC586E" w:rsidRPr="00881D5E">
        <w:t>навчальний</w:t>
      </w:r>
      <w:r w:rsidRPr="00881D5E">
        <w:t xml:space="preserve"> заклад. Повернення здійснюється найкоротшим шляхом, адже діти вже фізично і психічно втомилися. Однак, щоб рух не здався одноманітним, необхідно пропонувати дітям нескладні завдання, включаючи ігрові вправи по типу “Хто більше назве жителів лісу”, “Назви лісних птахів” тощо. Тут доречні бесіди педагога з дітьми, загадування та відгадування загадок тощо.</w:t>
      </w:r>
    </w:p>
    <w:p w:rsidR="00142BA7" w:rsidRPr="00881D5E" w:rsidRDefault="00142BA7" w:rsidP="00142BA7">
      <w:pPr>
        <w:ind w:right="113" w:firstLine="856"/>
        <w:rPr>
          <w:iCs/>
          <w:szCs w:val="28"/>
        </w:rPr>
      </w:pPr>
    </w:p>
    <w:p w:rsidR="00062387" w:rsidRPr="00881D5E" w:rsidRDefault="002F6A7A" w:rsidP="00D35F93">
      <w:pPr>
        <w:pStyle w:val="1"/>
        <w:tabs>
          <w:tab w:val="left" w:pos="142"/>
        </w:tabs>
        <w:rPr>
          <w:lang w:val="uk-UA"/>
        </w:rPr>
      </w:pPr>
      <w:bookmarkStart w:id="10" w:name="_Toc87631813"/>
      <w:r w:rsidRPr="00881D5E">
        <w:rPr>
          <w:lang w:val="uk-UA"/>
        </w:rPr>
        <w:lastRenderedPageBreak/>
        <w:t>2</w:t>
      </w:r>
      <w:r w:rsidR="00A043FB" w:rsidRPr="00881D5E">
        <w:rPr>
          <w:lang w:val="uk-UA"/>
        </w:rPr>
        <w:t xml:space="preserve"> ЗАВДАННЯ,</w:t>
      </w:r>
      <w:r w:rsidR="00B7242B" w:rsidRPr="00881D5E">
        <w:rPr>
          <w:lang w:val="uk-UA"/>
        </w:rPr>
        <w:t xml:space="preserve"> МЕТОДИ </w:t>
      </w:r>
      <w:r w:rsidR="00C34EE0" w:rsidRPr="00881D5E">
        <w:rPr>
          <w:lang w:val="uk-UA"/>
        </w:rPr>
        <w:t>та</w:t>
      </w:r>
      <w:r w:rsidR="00B7242B" w:rsidRPr="00881D5E">
        <w:rPr>
          <w:lang w:val="uk-UA"/>
        </w:rPr>
        <w:t xml:space="preserve"> ОРГАНІЗАЦІЯ ДОСЛІДЖЕННЯ</w:t>
      </w:r>
      <w:bookmarkEnd w:id="10"/>
    </w:p>
    <w:p w:rsidR="00062387" w:rsidRPr="00881D5E" w:rsidRDefault="00062387" w:rsidP="00D35F93">
      <w:pPr>
        <w:tabs>
          <w:tab w:val="left" w:pos="142"/>
        </w:tabs>
        <w:ind w:firstLine="0"/>
        <w:rPr>
          <w:lang w:val="uk-UA"/>
        </w:rPr>
      </w:pPr>
    </w:p>
    <w:p w:rsidR="00062387" w:rsidRPr="00881D5E" w:rsidRDefault="002F6A7A" w:rsidP="007C47EC">
      <w:pPr>
        <w:pStyle w:val="2"/>
      </w:pPr>
      <w:bookmarkStart w:id="11" w:name="_Toc87631814"/>
      <w:r w:rsidRPr="00881D5E">
        <w:t xml:space="preserve">2.1 </w:t>
      </w:r>
      <w:r w:rsidR="00C34EE0" w:rsidRPr="00881D5E">
        <w:t>З</w:t>
      </w:r>
      <w:r w:rsidRPr="00881D5E">
        <w:t>а</w:t>
      </w:r>
      <w:r w:rsidR="00C34EE0" w:rsidRPr="00881D5E">
        <w:t>в</w:t>
      </w:r>
      <w:r w:rsidRPr="00881D5E">
        <w:t>да</w:t>
      </w:r>
      <w:r w:rsidR="00C34EE0" w:rsidRPr="00881D5E">
        <w:t xml:space="preserve">ння </w:t>
      </w:r>
      <w:r w:rsidR="00062387" w:rsidRPr="00881D5E">
        <w:t>дослідження</w:t>
      </w:r>
      <w:bookmarkEnd w:id="11"/>
    </w:p>
    <w:p w:rsidR="00062387" w:rsidRPr="00881D5E" w:rsidRDefault="00062387" w:rsidP="00D35F93">
      <w:pPr>
        <w:tabs>
          <w:tab w:val="left" w:pos="142"/>
        </w:tabs>
        <w:ind w:firstLine="0"/>
      </w:pPr>
    </w:p>
    <w:p w:rsidR="00062387" w:rsidRPr="00881D5E" w:rsidRDefault="00062387" w:rsidP="00D35F93">
      <w:pPr>
        <w:pStyle w:val="a4"/>
        <w:tabs>
          <w:tab w:val="left" w:pos="142"/>
        </w:tabs>
        <w:ind w:firstLine="709"/>
        <w:rPr>
          <w:szCs w:val="28"/>
          <w:lang w:val="uk-UA" w:eastAsia="uk-UA"/>
        </w:rPr>
      </w:pPr>
      <w:r w:rsidRPr="00881D5E">
        <w:rPr>
          <w:szCs w:val="28"/>
          <w:lang w:val="uk-UA" w:eastAsia="uk-UA"/>
        </w:rPr>
        <w:t xml:space="preserve">Мета дослідження – </w:t>
      </w:r>
      <w:r w:rsidR="003824C6" w:rsidRPr="00881D5E">
        <w:rPr>
          <w:szCs w:val="28"/>
          <w:lang w:val="uk-UA" w:eastAsia="uk-UA"/>
        </w:rPr>
        <w:t xml:space="preserve">дослідження </w:t>
      </w:r>
      <w:r w:rsidRPr="00881D5E">
        <w:rPr>
          <w:szCs w:val="28"/>
          <w:lang w:val="uk-UA" w:eastAsia="uk-UA"/>
        </w:rPr>
        <w:t>впливу</w:t>
      </w:r>
      <w:r w:rsidR="002421F4" w:rsidRPr="00881D5E">
        <w:rPr>
          <w:szCs w:val="28"/>
          <w:lang w:val="uk-UA" w:eastAsia="uk-UA"/>
        </w:rPr>
        <w:t xml:space="preserve"> </w:t>
      </w:r>
      <w:r w:rsidR="00526C27" w:rsidRPr="00881D5E">
        <w:rPr>
          <w:szCs w:val="28"/>
          <w:lang w:eastAsia="uk-UA"/>
        </w:rPr>
        <w:t>туризму на</w:t>
      </w:r>
      <w:r w:rsidRPr="00881D5E">
        <w:rPr>
          <w:szCs w:val="28"/>
          <w:lang w:val="uk-UA" w:eastAsia="uk-UA"/>
        </w:rPr>
        <w:t xml:space="preserve"> </w:t>
      </w:r>
      <w:r w:rsidR="009B0F7F" w:rsidRPr="00881D5E">
        <w:t>динаміку</w:t>
      </w:r>
      <w:r w:rsidR="00526C27" w:rsidRPr="00881D5E">
        <w:t xml:space="preserve"> адаптивних можливостей серцево-судинної системи організму </w:t>
      </w:r>
      <w:r w:rsidRPr="00881D5E">
        <w:rPr>
          <w:szCs w:val="28"/>
          <w:lang w:val="uk-UA" w:eastAsia="uk-UA"/>
        </w:rPr>
        <w:t xml:space="preserve">учнів </w:t>
      </w:r>
      <w:r w:rsidR="00671A3A" w:rsidRPr="00881D5E">
        <w:rPr>
          <w:szCs w:val="28"/>
          <w:lang w:val="uk-UA" w:eastAsia="uk-UA"/>
        </w:rPr>
        <w:t>молодших класів</w:t>
      </w:r>
      <w:r w:rsidRPr="00881D5E">
        <w:rPr>
          <w:szCs w:val="28"/>
          <w:lang w:val="uk-UA" w:eastAsia="uk-UA"/>
        </w:rPr>
        <w:t>.</w:t>
      </w:r>
    </w:p>
    <w:p w:rsidR="00062387" w:rsidRPr="00881D5E" w:rsidRDefault="00A043FB" w:rsidP="00D35F93">
      <w:pPr>
        <w:pStyle w:val="a4"/>
        <w:tabs>
          <w:tab w:val="left" w:pos="142"/>
        </w:tabs>
        <w:ind w:firstLine="709"/>
        <w:rPr>
          <w:i/>
          <w:szCs w:val="28"/>
          <w:lang w:val="uk-UA" w:eastAsia="uk-UA"/>
        </w:rPr>
      </w:pPr>
      <w:r w:rsidRPr="00881D5E">
        <w:rPr>
          <w:szCs w:val="28"/>
          <w:lang w:val="uk-UA" w:eastAsia="uk-UA"/>
        </w:rPr>
        <w:t xml:space="preserve">Завдання </w:t>
      </w:r>
      <w:r w:rsidR="00062387" w:rsidRPr="00881D5E">
        <w:rPr>
          <w:szCs w:val="28"/>
          <w:lang w:val="uk-UA" w:eastAsia="uk-UA"/>
        </w:rPr>
        <w:t>дослідження</w:t>
      </w:r>
      <w:r w:rsidR="00062387" w:rsidRPr="00881D5E">
        <w:rPr>
          <w:i/>
          <w:szCs w:val="28"/>
          <w:lang w:val="uk-UA" w:eastAsia="uk-UA"/>
        </w:rPr>
        <w:t>:</w:t>
      </w:r>
    </w:p>
    <w:p w:rsidR="00062387" w:rsidRPr="00881D5E" w:rsidRDefault="00AD26E9" w:rsidP="00D35F93">
      <w:pPr>
        <w:pStyle w:val="a4"/>
        <w:numPr>
          <w:ilvl w:val="0"/>
          <w:numId w:val="6"/>
        </w:numPr>
        <w:tabs>
          <w:tab w:val="left" w:pos="142"/>
          <w:tab w:val="left" w:pos="900"/>
          <w:tab w:val="left" w:pos="1260"/>
        </w:tabs>
        <w:ind w:left="0" w:firstLine="720"/>
        <w:rPr>
          <w:szCs w:val="28"/>
          <w:lang w:val="uk-UA" w:eastAsia="uk-UA"/>
        </w:rPr>
      </w:pPr>
      <w:r w:rsidRPr="00881D5E">
        <w:rPr>
          <w:szCs w:val="28"/>
          <w:lang w:val="uk-UA" w:eastAsia="uk-UA"/>
        </w:rPr>
        <w:t>П</w:t>
      </w:r>
      <w:r w:rsidR="006701A2" w:rsidRPr="00881D5E">
        <w:rPr>
          <w:szCs w:val="28"/>
          <w:lang w:val="uk-UA" w:eastAsia="uk-UA"/>
        </w:rPr>
        <w:t xml:space="preserve">роаналізувати науково-методичну літературу щодо </w:t>
      </w:r>
      <w:r w:rsidR="00526C27" w:rsidRPr="00881D5E">
        <w:rPr>
          <w:szCs w:val="28"/>
          <w:lang w:eastAsia="uk-UA"/>
        </w:rPr>
        <w:t>теми дослідження.</w:t>
      </w:r>
    </w:p>
    <w:p w:rsidR="00526C27" w:rsidRPr="00881D5E" w:rsidRDefault="00526C27" w:rsidP="00D35F93">
      <w:pPr>
        <w:pStyle w:val="a4"/>
        <w:numPr>
          <w:ilvl w:val="0"/>
          <w:numId w:val="6"/>
        </w:numPr>
        <w:tabs>
          <w:tab w:val="left" w:pos="142"/>
          <w:tab w:val="left" w:pos="900"/>
          <w:tab w:val="left" w:pos="1260"/>
        </w:tabs>
        <w:ind w:left="0" w:firstLine="720"/>
        <w:rPr>
          <w:szCs w:val="28"/>
          <w:lang w:val="uk-UA" w:eastAsia="uk-UA"/>
        </w:rPr>
      </w:pPr>
      <w:r w:rsidRPr="00881D5E">
        <w:rPr>
          <w:szCs w:val="28"/>
          <w:lang w:val="uk-UA" w:eastAsia="uk-UA"/>
        </w:rPr>
        <w:t xml:space="preserve">Дослідити вікові особливості адаптивних можливостей серцево-судинної системи організму дітей молодшого шкільного віку. </w:t>
      </w:r>
    </w:p>
    <w:p w:rsidR="00062387" w:rsidRPr="00881D5E" w:rsidRDefault="00526C27" w:rsidP="00D35F93">
      <w:pPr>
        <w:pStyle w:val="a4"/>
        <w:numPr>
          <w:ilvl w:val="0"/>
          <w:numId w:val="6"/>
        </w:numPr>
        <w:tabs>
          <w:tab w:val="left" w:pos="142"/>
          <w:tab w:val="left" w:pos="900"/>
          <w:tab w:val="left" w:pos="1260"/>
        </w:tabs>
        <w:ind w:left="0" w:firstLine="720"/>
        <w:rPr>
          <w:szCs w:val="28"/>
          <w:lang w:val="uk-UA" w:eastAsia="uk-UA"/>
        </w:rPr>
      </w:pPr>
      <w:r w:rsidRPr="00881D5E">
        <w:rPr>
          <w:szCs w:val="28"/>
          <w:lang w:val="uk-UA" w:eastAsia="uk-UA"/>
        </w:rPr>
        <w:t xml:space="preserve">Визначити динаміку адаптаційних процесів під впливом занять з туризму в учнів </w:t>
      </w:r>
      <w:r w:rsidR="00FE4755" w:rsidRPr="00881D5E">
        <w:rPr>
          <w:szCs w:val="28"/>
          <w:lang w:val="uk-UA" w:eastAsia="uk-UA"/>
        </w:rPr>
        <w:t>3</w:t>
      </w:r>
      <w:r w:rsidR="007B494A" w:rsidRPr="00881D5E">
        <w:rPr>
          <w:szCs w:val="28"/>
          <w:lang w:eastAsia="uk-UA"/>
        </w:rPr>
        <w:t xml:space="preserve">-х </w:t>
      </w:r>
      <w:r w:rsidRPr="00881D5E">
        <w:rPr>
          <w:szCs w:val="28"/>
          <w:lang w:val="uk-UA" w:eastAsia="uk-UA"/>
        </w:rPr>
        <w:t>класів загальноосвітньої школи.</w:t>
      </w:r>
    </w:p>
    <w:p w:rsidR="00062387" w:rsidRPr="00881D5E" w:rsidRDefault="00062387" w:rsidP="00526C27">
      <w:pPr>
        <w:pStyle w:val="a4"/>
        <w:tabs>
          <w:tab w:val="left" w:pos="142"/>
          <w:tab w:val="left" w:pos="900"/>
          <w:tab w:val="left" w:pos="1260"/>
        </w:tabs>
        <w:ind w:left="720" w:firstLine="0"/>
        <w:rPr>
          <w:szCs w:val="28"/>
          <w:lang w:val="uk-UA" w:eastAsia="uk-UA"/>
        </w:rPr>
      </w:pPr>
    </w:p>
    <w:p w:rsidR="00062387" w:rsidRPr="00881D5E" w:rsidRDefault="00062387" w:rsidP="007C47EC">
      <w:pPr>
        <w:pStyle w:val="2"/>
      </w:pPr>
      <w:bookmarkStart w:id="12" w:name="_Toc87631815"/>
      <w:r w:rsidRPr="00881D5E">
        <w:t>2.2 Методи дослідження</w:t>
      </w:r>
      <w:bookmarkEnd w:id="12"/>
    </w:p>
    <w:p w:rsidR="00062387" w:rsidRPr="00881D5E" w:rsidRDefault="00062387" w:rsidP="00D35F93">
      <w:pPr>
        <w:tabs>
          <w:tab w:val="left" w:pos="142"/>
        </w:tabs>
        <w:rPr>
          <w:szCs w:val="28"/>
        </w:rPr>
      </w:pPr>
    </w:p>
    <w:p w:rsidR="00062387" w:rsidRPr="00881D5E" w:rsidRDefault="00062387" w:rsidP="00D35F93">
      <w:pPr>
        <w:pStyle w:val="22"/>
        <w:tabs>
          <w:tab w:val="left" w:pos="142"/>
        </w:tabs>
        <w:spacing w:after="0" w:line="360" w:lineRule="auto"/>
        <w:ind w:left="0"/>
        <w:rPr>
          <w:szCs w:val="28"/>
          <w:lang w:val="uk-UA" w:eastAsia="uk-UA"/>
        </w:rPr>
      </w:pPr>
      <w:r w:rsidRPr="00881D5E">
        <w:rPr>
          <w:szCs w:val="28"/>
          <w:lang w:val="uk-UA" w:eastAsia="uk-UA"/>
        </w:rPr>
        <w:t>П</w:t>
      </w:r>
      <w:r w:rsidR="00CE0067" w:rsidRPr="00881D5E">
        <w:rPr>
          <w:szCs w:val="28"/>
          <w:lang w:val="uk-UA" w:eastAsia="uk-UA"/>
        </w:rPr>
        <w:t xml:space="preserve">ід час </w:t>
      </w:r>
      <w:r w:rsidRPr="00881D5E">
        <w:rPr>
          <w:szCs w:val="28"/>
          <w:lang w:val="uk-UA" w:eastAsia="uk-UA"/>
        </w:rPr>
        <w:t>проведенн</w:t>
      </w:r>
      <w:r w:rsidR="00CE0067" w:rsidRPr="00881D5E">
        <w:rPr>
          <w:szCs w:val="28"/>
          <w:lang w:val="uk-UA" w:eastAsia="uk-UA"/>
        </w:rPr>
        <w:t>я</w:t>
      </w:r>
      <w:r w:rsidRPr="00881D5E">
        <w:rPr>
          <w:szCs w:val="28"/>
          <w:lang w:val="uk-UA" w:eastAsia="uk-UA"/>
        </w:rPr>
        <w:t xml:space="preserve"> експерименту застосовувалися </w:t>
      </w:r>
      <w:r w:rsidR="00CE0067" w:rsidRPr="00881D5E">
        <w:rPr>
          <w:szCs w:val="28"/>
          <w:lang w:val="uk-UA" w:eastAsia="uk-UA"/>
        </w:rPr>
        <w:t>такі методи дослідження</w:t>
      </w:r>
      <w:r w:rsidRPr="00881D5E">
        <w:rPr>
          <w:szCs w:val="28"/>
          <w:lang w:val="uk-UA" w:eastAsia="uk-UA"/>
        </w:rPr>
        <w:t>:</w:t>
      </w:r>
    </w:p>
    <w:p w:rsidR="00062387" w:rsidRPr="00881D5E" w:rsidRDefault="00062387" w:rsidP="00D35F93">
      <w:pPr>
        <w:numPr>
          <w:ilvl w:val="0"/>
          <w:numId w:val="3"/>
        </w:numPr>
        <w:tabs>
          <w:tab w:val="left" w:pos="142"/>
        </w:tabs>
        <w:ind w:left="0" w:firstLine="709"/>
        <w:rPr>
          <w:szCs w:val="28"/>
          <w:lang w:val="uk-UA" w:eastAsia="uk-UA"/>
        </w:rPr>
      </w:pPr>
      <w:r w:rsidRPr="00881D5E">
        <w:rPr>
          <w:szCs w:val="28"/>
          <w:lang w:val="uk-UA" w:eastAsia="uk-UA"/>
        </w:rPr>
        <w:t>Аналіз науково-методичної літератури;</w:t>
      </w:r>
    </w:p>
    <w:p w:rsidR="00062387" w:rsidRPr="00881D5E" w:rsidRDefault="00062387" w:rsidP="00D35F93">
      <w:pPr>
        <w:numPr>
          <w:ilvl w:val="0"/>
          <w:numId w:val="3"/>
        </w:numPr>
        <w:tabs>
          <w:tab w:val="left" w:pos="142"/>
        </w:tabs>
        <w:ind w:left="0" w:firstLine="709"/>
        <w:rPr>
          <w:szCs w:val="28"/>
          <w:lang w:val="uk-UA" w:eastAsia="uk-UA"/>
        </w:rPr>
      </w:pPr>
      <w:r w:rsidRPr="00881D5E">
        <w:rPr>
          <w:szCs w:val="28"/>
          <w:lang w:val="uk-UA" w:eastAsia="uk-UA"/>
        </w:rPr>
        <w:t>Педагогічний експеримент;</w:t>
      </w:r>
    </w:p>
    <w:p w:rsidR="00D96D23" w:rsidRPr="00881D5E" w:rsidRDefault="00D96D23" w:rsidP="00D96D23">
      <w:pPr>
        <w:numPr>
          <w:ilvl w:val="0"/>
          <w:numId w:val="3"/>
        </w:numPr>
        <w:tabs>
          <w:tab w:val="left" w:pos="142"/>
        </w:tabs>
        <w:ind w:left="0" w:firstLine="709"/>
        <w:rPr>
          <w:szCs w:val="28"/>
          <w:lang w:val="uk-UA" w:eastAsia="uk-UA"/>
        </w:rPr>
      </w:pPr>
      <w:r w:rsidRPr="00881D5E">
        <w:rPr>
          <w:szCs w:val="28"/>
          <w:lang w:val="uk-UA" w:eastAsia="uk-UA"/>
        </w:rPr>
        <w:t>Оцін</w:t>
      </w:r>
      <w:r w:rsidRPr="00881D5E">
        <w:rPr>
          <w:szCs w:val="28"/>
          <w:lang w:eastAsia="uk-UA"/>
        </w:rPr>
        <w:t>ка</w:t>
      </w:r>
      <w:r w:rsidRPr="00881D5E">
        <w:rPr>
          <w:szCs w:val="28"/>
          <w:lang w:val="uk-UA" w:eastAsia="uk-UA"/>
        </w:rPr>
        <w:t xml:space="preserve"> адаптивн</w:t>
      </w:r>
      <w:r w:rsidRPr="00881D5E">
        <w:rPr>
          <w:szCs w:val="28"/>
          <w:lang w:eastAsia="uk-UA"/>
        </w:rPr>
        <w:t>их</w:t>
      </w:r>
      <w:r w:rsidRPr="00881D5E">
        <w:rPr>
          <w:szCs w:val="28"/>
          <w:lang w:val="uk-UA" w:eastAsia="uk-UA"/>
        </w:rPr>
        <w:t xml:space="preserve"> можливост</w:t>
      </w:r>
      <w:r w:rsidRPr="00881D5E">
        <w:rPr>
          <w:szCs w:val="28"/>
          <w:lang w:eastAsia="uk-UA"/>
        </w:rPr>
        <w:t>ей</w:t>
      </w:r>
      <w:r w:rsidRPr="00881D5E">
        <w:rPr>
          <w:szCs w:val="28"/>
          <w:lang w:val="uk-UA" w:eastAsia="uk-UA"/>
        </w:rPr>
        <w:t xml:space="preserve"> серцево-судинної системи на</w:t>
      </w:r>
      <w:r w:rsidRPr="00881D5E">
        <w:rPr>
          <w:szCs w:val="28"/>
          <w:lang w:eastAsia="uk-UA"/>
        </w:rPr>
        <w:t xml:space="preserve"> </w:t>
      </w:r>
      <w:r w:rsidRPr="00881D5E">
        <w:rPr>
          <w:szCs w:val="28"/>
          <w:lang w:val="uk-UA" w:eastAsia="uk-UA"/>
        </w:rPr>
        <w:t>підставі розрахунку р</w:t>
      </w:r>
      <w:r w:rsidRPr="00881D5E">
        <w:rPr>
          <w:szCs w:val="28"/>
          <w:lang w:eastAsia="uk-UA"/>
        </w:rPr>
        <w:t>івня</w:t>
      </w:r>
      <w:r w:rsidRPr="00881D5E">
        <w:rPr>
          <w:szCs w:val="28"/>
          <w:lang w:val="uk-UA" w:eastAsia="uk-UA"/>
        </w:rPr>
        <w:t xml:space="preserve"> адаптаційного потенціалу (АП) системи кровообігу за</w:t>
      </w:r>
      <w:r w:rsidRPr="00881D5E">
        <w:rPr>
          <w:szCs w:val="28"/>
          <w:lang w:eastAsia="uk-UA"/>
        </w:rPr>
        <w:t xml:space="preserve"> м</w:t>
      </w:r>
      <w:r w:rsidR="00932CA9" w:rsidRPr="00881D5E">
        <w:rPr>
          <w:szCs w:val="28"/>
          <w:lang w:val="uk-UA" w:eastAsia="uk-UA"/>
        </w:rPr>
        <w:t>етодикою Р. М. Баєвського [</w:t>
      </w:r>
      <w:fldSimple w:instr=" REF _Ref477255494 \r \h  \* MERGEFORMAT ">
        <w:r w:rsidR="00F557DF" w:rsidRPr="00881D5E">
          <w:rPr>
            <w:szCs w:val="28"/>
            <w:lang w:val="uk-UA" w:eastAsia="uk-UA"/>
          </w:rPr>
          <w:t>97</w:t>
        </w:r>
      </w:fldSimple>
      <w:r w:rsidRPr="00881D5E">
        <w:rPr>
          <w:szCs w:val="28"/>
          <w:lang w:val="uk-UA" w:eastAsia="uk-UA"/>
        </w:rPr>
        <w:t>]</w:t>
      </w:r>
      <w:r w:rsidR="00932CA9" w:rsidRPr="00881D5E">
        <w:rPr>
          <w:szCs w:val="28"/>
          <w:lang w:eastAsia="uk-UA"/>
        </w:rPr>
        <w:t>.</w:t>
      </w:r>
    </w:p>
    <w:p w:rsidR="00062387" w:rsidRPr="00881D5E" w:rsidRDefault="00062387" w:rsidP="00D35F93">
      <w:pPr>
        <w:numPr>
          <w:ilvl w:val="0"/>
          <w:numId w:val="3"/>
        </w:numPr>
        <w:tabs>
          <w:tab w:val="left" w:pos="142"/>
        </w:tabs>
        <w:ind w:left="0" w:firstLine="709"/>
        <w:rPr>
          <w:szCs w:val="28"/>
          <w:lang w:val="uk-UA" w:eastAsia="uk-UA"/>
        </w:rPr>
      </w:pPr>
      <w:r w:rsidRPr="00881D5E">
        <w:rPr>
          <w:szCs w:val="28"/>
          <w:lang w:val="uk-UA" w:eastAsia="uk-UA"/>
        </w:rPr>
        <w:t>Методи математичної статистики.</w:t>
      </w:r>
    </w:p>
    <w:p w:rsidR="003B5FBB" w:rsidRPr="00881D5E" w:rsidRDefault="003B5FBB" w:rsidP="003B5FBB">
      <w:pPr>
        <w:tabs>
          <w:tab w:val="left" w:pos="142"/>
        </w:tabs>
        <w:rPr>
          <w:szCs w:val="28"/>
          <w:lang w:eastAsia="uk-UA"/>
        </w:rPr>
      </w:pPr>
      <w:r w:rsidRPr="00881D5E">
        <w:rPr>
          <w:szCs w:val="28"/>
          <w:lang w:eastAsia="uk-UA"/>
        </w:rPr>
        <w:t xml:space="preserve">Згідно з методикою Р. М. Баєвського розмір адаптаційного потенціалу серце-во-судинної системи обчислювали за такою формулою: </w:t>
      </w:r>
    </w:p>
    <w:p w:rsidR="003B5FBB" w:rsidRPr="00881D5E" w:rsidRDefault="003B5FBB" w:rsidP="003B5FBB">
      <w:pPr>
        <w:tabs>
          <w:tab w:val="left" w:pos="142"/>
        </w:tabs>
        <w:rPr>
          <w:szCs w:val="28"/>
          <w:lang w:eastAsia="uk-UA"/>
        </w:rPr>
      </w:pPr>
      <w:r w:rsidRPr="00881D5E">
        <w:rPr>
          <w:szCs w:val="28"/>
          <w:lang w:eastAsia="uk-UA"/>
        </w:rPr>
        <w:t>АП = 0,011×ЧСС + 0,014×АТс + 0,008×АТд + 0,014×В + 0,009×МТ – 0,009×ДТ – 0,273,</w:t>
      </w:r>
    </w:p>
    <w:p w:rsidR="003B5FBB" w:rsidRPr="00881D5E" w:rsidRDefault="003B5FBB" w:rsidP="003B5FBB">
      <w:pPr>
        <w:tabs>
          <w:tab w:val="left" w:pos="142"/>
        </w:tabs>
        <w:rPr>
          <w:szCs w:val="28"/>
          <w:lang w:eastAsia="uk-UA"/>
        </w:rPr>
      </w:pPr>
      <w:r w:rsidRPr="00881D5E">
        <w:rPr>
          <w:szCs w:val="28"/>
          <w:lang w:eastAsia="uk-UA"/>
        </w:rPr>
        <w:lastRenderedPageBreak/>
        <w:t>де АП – адаптаційний потенціал серцево-судинної системи за Р. М. Баєвським, (абсолютна одиниця, а.о.);</w:t>
      </w:r>
    </w:p>
    <w:p w:rsidR="00B61131" w:rsidRPr="00881D5E" w:rsidRDefault="003B5FBB" w:rsidP="003B5FBB">
      <w:pPr>
        <w:tabs>
          <w:tab w:val="left" w:pos="142"/>
        </w:tabs>
        <w:rPr>
          <w:szCs w:val="28"/>
          <w:lang w:eastAsia="uk-UA"/>
        </w:rPr>
      </w:pPr>
      <w:r w:rsidRPr="00881D5E">
        <w:rPr>
          <w:szCs w:val="28"/>
          <w:lang w:eastAsia="uk-UA"/>
        </w:rPr>
        <w:t xml:space="preserve">ЧСС – частота серцевих скорочень, уд/хв; </w:t>
      </w:r>
    </w:p>
    <w:p w:rsidR="00B61131" w:rsidRPr="00881D5E" w:rsidRDefault="003B5FBB" w:rsidP="003B5FBB">
      <w:pPr>
        <w:tabs>
          <w:tab w:val="left" w:pos="142"/>
        </w:tabs>
        <w:rPr>
          <w:szCs w:val="28"/>
          <w:lang w:eastAsia="uk-UA"/>
        </w:rPr>
      </w:pPr>
      <w:r w:rsidRPr="00881D5E">
        <w:rPr>
          <w:szCs w:val="28"/>
          <w:lang w:eastAsia="uk-UA"/>
        </w:rPr>
        <w:t>АТс – систолічний артеріальний тиск,</w:t>
      </w:r>
      <w:r w:rsidR="00B61131" w:rsidRPr="00881D5E">
        <w:rPr>
          <w:szCs w:val="28"/>
          <w:lang w:eastAsia="uk-UA"/>
        </w:rPr>
        <w:t xml:space="preserve"> </w:t>
      </w:r>
      <w:r w:rsidRPr="00881D5E">
        <w:rPr>
          <w:szCs w:val="28"/>
          <w:lang w:eastAsia="uk-UA"/>
        </w:rPr>
        <w:t xml:space="preserve">мм рт. ст.; </w:t>
      </w:r>
    </w:p>
    <w:p w:rsidR="00B61131" w:rsidRPr="00881D5E" w:rsidRDefault="003B5FBB" w:rsidP="003B5FBB">
      <w:pPr>
        <w:tabs>
          <w:tab w:val="left" w:pos="142"/>
        </w:tabs>
        <w:rPr>
          <w:szCs w:val="28"/>
          <w:lang w:eastAsia="uk-UA"/>
        </w:rPr>
      </w:pPr>
      <w:r w:rsidRPr="00881D5E">
        <w:rPr>
          <w:szCs w:val="28"/>
          <w:lang w:eastAsia="uk-UA"/>
        </w:rPr>
        <w:t xml:space="preserve">АТд – діастолічний артеріальний тиск, мм рт. ст.; </w:t>
      </w:r>
    </w:p>
    <w:p w:rsidR="003B5FBB" w:rsidRPr="00881D5E" w:rsidRDefault="003B5FBB" w:rsidP="003B5FBB">
      <w:pPr>
        <w:tabs>
          <w:tab w:val="left" w:pos="142"/>
        </w:tabs>
        <w:rPr>
          <w:szCs w:val="28"/>
          <w:lang w:eastAsia="uk-UA"/>
        </w:rPr>
      </w:pPr>
      <w:r w:rsidRPr="00881D5E">
        <w:rPr>
          <w:szCs w:val="28"/>
          <w:lang w:eastAsia="uk-UA"/>
        </w:rPr>
        <w:t>МТ – маса тіла, кг;</w:t>
      </w:r>
    </w:p>
    <w:p w:rsidR="00B61131" w:rsidRPr="00881D5E" w:rsidRDefault="003B5FBB" w:rsidP="003B5FBB">
      <w:pPr>
        <w:tabs>
          <w:tab w:val="left" w:pos="142"/>
        </w:tabs>
        <w:rPr>
          <w:szCs w:val="28"/>
          <w:lang w:eastAsia="uk-UA"/>
        </w:rPr>
      </w:pPr>
      <w:r w:rsidRPr="00881D5E">
        <w:rPr>
          <w:szCs w:val="28"/>
          <w:lang w:eastAsia="uk-UA"/>
        </w:rPr>
        <w:t xml:space="preserve">ДТ – довжина тіла, см; </w:t>
      </w:r>
    </w:p>
    <w:p w:rsidR="003B5FBB" w:rsidRPr="00881D5E" w:rsidRDefault="003B5FBB" w:rsidP="003B5FBB">
      <w:pPr>
        <w:tabs>
          <w:tab w:val="left" w:pos="142"/>
        </w:tabs>
        <w:rPr>
          <w:szCs w:val="28"/>
          <w:lang w:eastAsia="uk-UA"/>
        </w:rPr>
      </w:pPr>
      <w:r w:rsidRPr="00881D5E">
        <w:rPr>
          <w:szCs w:val="28"/>
          <w:lang w:eastAsia="uk-UA"/>
        </w:rPr>
        <w:t>В – вік, роки.</w:t>
      </w:r>
    </w:p>
    <w:p w:rsidR="00B61131" w:rsidRPr="00881D5E" w:rsidRDefault="003B5FBB" w:rsidP="003B5FBB">
      <w:pPr>
        <w:tabs>
          <w:tab w:val="left" w:pos="142"/>
        </w:tabs>
        <w:rPr>
          <w:szCs w:val="28"/>
          <w:lang w:eastAsia="uk-UA"/>
        </w:rPr>
      </w:pPr>
      <w:r w:rsidRPr="00881D5E">
        <w:rPr>
          <w:szCs w:val="28"/>
          <w:lang w:eastAsia="uk-UA"/>
        </w:rPr>
        <w:t>На підставі отриманих за цією формулою значень АП виділяли такі рівні адаптивних можливостей апарату кровообігу:</w:t>
      </w:r>
    </w:p>
    <w:p w:rsidR="00B61131" w:rsidRPr="00881D5E" w:rsidRDefault="003B5FBB" w:rsidP="003B5FBB">
      <w:pPr>
        <w:tabs>
          <w:tab w:val="left" w:pos="142"/>
        </w:tabs>
        <w:rPr>
          <w:szCs w:val="28"/>
          <w:lang w:eastAsia="uk-UA"/>
        </w:rPr>
      </w:pPr>
      <w:r w:rsidRPr="00881D5E">
        <w:rPr>
          <w:szCs w:val="28"/>
          <w:lang w:eastAsia="uk-UA"/>
        </w:rPr>
        <w:t xml:space="preserve">1. задовільна адаптація (розміри АП становили менше 2,1 а.о.); </w:t>
      </w:r>
    </w:p>
    <w:p w:rsidR="003B5FBB" w:rsidRPr="00881D5E" w:rsidRDefault="003B5FBB" w:rsidP="003B5FBB">
      <w:pPr>
        <w:tabs>
          <w:tab w:val="left" w:pos="142"/>
        </w:tabs>
        <w:rPr>
          <w:szCs w:val="28"/>
          <w:lang w:eastAsia="uk-UA"/>
        </w:rPr>
      </w:pPr>
      <w:r w:rsidRPr="00881D5E">
        <w:rPr>
          <w:szCs w:val="28"/>
          <w:lang w:eastAsia="uk-UA"/>
        </w:rPr>
        <w:t>2. напруженість механізмів адаптації (від 2,11 до 3,2 а.о.);</w:t>
      </w:r>
    </w:p>
    <w:p w:rsidR="00932CA9" w:rsidRPr="00881D5E" w:rsidRDefault="003B5FBB" w:rsidP="003B5FBB">
      <w:pPr>
        <w:tabs>
          <w:tab w:val="left" w:pos="142"/>
        </w:tabs>
        <w:rPr>
          <w:szCs w:val="28"/>
          <w:lang w:eastAsia="uk-UA"/>
        </w:rPr>
      </w:pPr>
      <w:r w:rsidRPr="00881D5E">
        <w:rPr>
          <w:szCs w:val="28"/>
          <w:lang w:eastAsia="uk-UA"/>
        </w:rPr>
        <w:t xml:space="preserve">3. незадовільна адаптація (від 3,21 до 4,3 а.о.); </w:t>
      </w:r>
    </w:p>
    <w:p w:rsidR="00BC2061" w:rsidRPr="00881D5E" w:rsidRDefault="003B5FBB" w:rsidP="003B5FBB">
      <w:pPr>
        <w:tabs>
          <w:tab w:val="left" w:pos="142"/>
        </w:tabs>
        <w:rPr>
          <w:szCs w:val="28"/>
          <w:lang w:eastAsia="uk-UA"/>
        </w:rPr>
      </w:pPr>
      <w:r w:rsidRPr="00881D5E">
        <w:rPr>
          <w:szCs w:val="28"/>
          <w:lang w:eastAsia="uk-UA"/>
        </w:rPr>
        <w:t>4. зрив адаптації (АП Б понад 4,3 а.о.).</w:t>
      </w:r>
    </w:p>
    <w:p w:rsidR="00062387" w:rsidRPr="00881D5E" w:rsidRDefault="00062387" w:rsidP="00D35F93">
      <w:pPr>
        <w:tabs>
          <w:tab w:val="left" w:pos="142"/>
        </w:tabs>
      </w:pPr>
      <w:r w:rsidRPr="00881D5E">
        <w:t>Методи математичної статистики</w:t>
      </w:r>
      <w:r w:rsidR="00F36FDF" w:rsidRPr="00881D5E">
        <w:t xml:space="preserve">. </w:t>
      </w:r>
      <w:r w:rsidRPr="00881D5E">
        <w:t>Для визначення достовірності отриманих результатів дослідження і визначення ефективності використаної методики розраховувалися: середнє арифметичне значення (</w:t>
      </w:r>
      <w:r w:rsidR="00166839" w:rsidRPr="00881D5E">
        <w:rPr>
          <w:spacing w:val="30"/>
          <w:position w:val="-4"/>
          <w:lang w:eastAsia="uk-UA" w:bidi="he-IL"/>
        </w:rPr>
        <w:object w:dxaOrig="279" w:dyaOrig="300">
          <v:shape id="_x0000_i1025" type="#_x0000_t75" style="width:14.4pt;height:15pt" o:ole="">
            <v:imagedata r:id="rId8" o:title=""/>
          </v:shape>
          <o:OLEObject Type="Embed" ProgID="Equation.3" ShapeID="_x0000_i1025" DrawAspect="Content" ObjectID="_1700496721" r:id="rId9"/>
        </w:object>
      </w:r>
      <w:r w:rsidRPr="00881D5E">
        <w:t>);</w:t>
      </w:r>
      <w:r w:rsidR="00166839" w:rsidRPr="00881D5E">
        <w:t xml:space="preserve"> </w:t>
      </w:r>
      <w:r w:rsidRPr="00881D5E">
        <w:t>помилк</w:t>
      </w:r>
      <w:r w:rsidR="00CE0067" w:rsidRPr="00881D5E">
        <w:t>а</w:t>
      </w:r>
      <w:r w:rsidRPr="00881D5E">
        <w:t xml:space="preserve"> середнього арифметичного значення (m); достовірність </w:t>
      </w:r>
      <w:r w:rsidR="00CE0067" w:rsidRPr="00881D5E">
        <w:t>за</w:t>
      </w:r>
      <w:r w:rsidRPr="00881D5E">
        <w:t xml:space="preserve"> t</w:t>
      </w:r>
      <w:r w:rsidR="00166839" w:rsidRPr="00881D5E">
        <w:t xml:space="preserve"> –</w:t>
      </w:r>
      <w:r w:rsidRPr="00881D5E">
        <w:t xml:space="preserve"> критері</w:t>
      </w:r>
      <w:r w:rsidR="00CE0067" w:rsidRPr="00881D5E">
        <w:t>єм</w:t>
      </w:r>
      <w:r w:rsidR="00166839" w:rsidRPr="00881D5E">
        <w:t xml:space="preserve"> Ст'</w:t>
      </w:r>
      <w:r w:rsidRPr="00881D5E">
        <w:t>юдента [</w:t>
      </w:r>
      <w:fldSimple w:instr=" REF _Ref452295889 \r \h  \* MERGEFORMAT ">
        <w:r w:rsidR="00F557DF" w:rsidRPr="00881D5E">
          <w:t>10</w:t>
        </w:r>
      </w:fldSimple>
      <w:r w:rsidR="0043468D" w:rsidRPr="00881D5E">
        <w:t xml:space="preserve">, </w:t>
      </w:r>
      <w:fldSimple w:instr=" REF _Ref452294453 \r \h  \* MERGEFORMAT ">
        <w:r w:rsidR="00F557DF" w:rsidRPr="00881D5E">
          <w:t>30</w:t>
        </w:r>
      </w:fldSimple>
      <w:r w:rsidRPr="00881D5E">
        <w:t>].</w:t>
      </w:r>
    </w:p>
    <w:p w:rsidR="009A0034" w:rsidRPr="00881D5E" w:rsidRDefault="009A0034" w:rsidP="00D35F93">
      <w:pPr>
        <w:tabs>
          <w:tab w:val="left" w:pos="142"/>
        </w:tabs>
      </w:pPr>
      <w:r w:rsidRPr="00881D5E">
        <w:t>Обробка отриманих результатів проводилась засобами табличного редактора MS Excel</w:t>
      </w:r>
      <w:r w:rsidR="00BC3C3D" w:rsidRPr="00881D5E">
        <w:t>.</w:t>
      </w:r>
    </w:p>
    <w:p w:rsidR="009A0034" w:rsidRPr="00881D5E" w:rsidRDefault="009A0034" w:rsidP="00D35F93">
      <w:pPr>
        <w:tabs>
          <w:tab w:val="left" w:pos="142"/>
        </w:tabs>
        <w:ind w:firstLine="0"/>
      </w:pPr>
    </w:p>
    <w:p w:rsidR="00062387" w:rsidRPr="00881D5E" w:rsidRDefault="00062387" w:rsidP="007C47EC">
      <w:pPr>
        <w:pStyle w:val="2"/>
      </w:pPr>
      <w:bookmarkStart w:id="13" w:name="_Toc87631816"/>
      <w:r w:rsidRPr="00881D5E">
        <w:t>2.3</w:t>
      </w:r>
      <w:r w:rsidR="004A454A" w:rsidRPr="00881D5E">
        <w:t xml:space="preserve"> </w:t>
      </w:r>
      <w:r w:rsidRPr="00881D5E">
        <w:t>Організація дослідження</w:t>
      </w:r>
      <w:bookmarkEnd w:id="13"/>
    </w:p>
    <w:p w:rsidR="00D55D8B" w:rsidRPr="00881D5E" w:rsidRDefault="00D55D8B" w:rsidP="00D35F93">
      <w:pPr>
        <w:tabs>
          <w:tab w:val="left" w:pos="142"/>
        </w:tabs>
        <w:rPr>
          <w:lang w:eastAsia="uk-UA"/>
        </w:rPr>
      </w:pPr>
    </w:p>
    <w:p w:rsidR="005F7DEB" w:rsidRPr="00881D5E" w:rsidRDefault="00CB05B3" w:rsidP="00D35F93">
      <w:pPr>
        <w:tabs>
          <w:tab w:val="left" w:pos="142"/>
        </w:tabs>
        <w:rPr>
          <w:lang w:val="uk-UA" w:eastAsia="uk-UA"/>
        </w:rPr>
      </w:pPr>
      <w:r w:rsidRPr="00881D5E">
        <w:rPr>
          <w:lang w:val="uk-UA" w:eastAsia="uk-UA"/>
        </w:rPr>
        <w:t>Дослідження пров</w:t>
      </w:r>
      <w:r w:rsidRPr="00881D5E">
        <w:rPr>
          <w:lang w:eastAsia="uk-UA"/>
        </w:rPr>
        <w:t>одилось</w:t>
      </w:r>
      <w:r w:rsidRPr="00881D5E">
        <w:rPr>
          <w:lang w:val="uk-UA" w:eastAsia="uk-UA"/>
        </w:rPr>
        <w:t xml:space="preserve"> на базі </w:t>
      </w:r>
      <w:r w:rsidR="002E7AE1" w:rsidRPr="00881D5E">
        <w:rPr>
          <w:lang w:val="uk-UA" w:eastAsia="uk-UA"/>
        </w:rPr>
        <w:t>Покровської загальноосвітньої школи І-ІІІ ступенів</w:t>
      </w:r>
      <w:r w:rsidRPr="00881D5E">
        <w:rPr>
          <w:lang w:val="uk-UA" w:eastAsia="uk-UA"/>
        </w:rPr>
        <w:t xml:space="preserve"> </w:t>
      </w:r>
      <w:r w:rsidRPr="00881D5E">
        <w:rPr>
          <w:lang w:eastAsia="uk-UA"/>
        </w:rPr>
        <w:t>№</w:t>
      </w:r>
      <w:r w:rsidR="00680521" w:rsidRPr="00881D5E">
        <w:rPr>
          <w:lang w:eastAsia="uk-UA"/>
        </w:rPr>
        <w:t xml:space="preserve"> 2 </w:t>
      </w:r>
      <w:r w:rsidR="002E7AE1" w:rsidRPr="00881D5E">
        <w:rPr>
          <w:lang w:val="uk-UA" w:eastAsia="uk-UA"/>
        </w:rPr>
        <w:t xml:space="preserve"> </w:t>
      </w:r>
      <w:r w:rsidR="00680521" w:rsidRPr="00881D5E">
        <w:rPr>
          <w:lang w:eastAsia="uk-UA"/>
        </w:rPr>
        <w:t>Дніпропетровської області</w:t>
      </w:r>
      <w:r w:rsidRPr="00881D5E">
        <w:rPr>
          <w:lang w:eastAsia="uk-UA"/>
        </w:rPr>
        <w:t xml:space="preserve"> </w:t>
      </w:r>
      <w:r w:rsidR="00F44190" w:rsidRPr="00881D5E">
        <w:rPr>
          <w:lang w:eastAsia="uk-UA"/>
        </w:rPr>
        <w:t xml:space="preserve"> </w:t>
      </w:r>
      <w:r w:rsidR="000144A8" w:rsidRPr="00881D5E">
        <w:rPr>
          <w:lang w:val="uk-UA" w:eastAsia="uk-UA"/>
        </w:rPr>
        <w:t>у</w:t>
      </w:r>
      <w:r w:rsidR="00D55D8B" w:rsidRPr="00881D5E">
        <w:rPr>
          <w:lang w:eastAsia="uk-UA"/>
        </w:rPr>
        <w:t xml:space="preserve"> </w:t>
      </w:r>
      <w:r w:rsidRPr="00881D5E">
        <w:rPr>
          <w:lang w:val="uk-UA" w:eastAsia="uk-UA"/>
        </w:rPr>
        <w:t>20</w:t>
      </w:r>
      <w:r w:rsidR="000144A8" w:rsidRPr="00881D5E">
        <w:rPr>
          <w:lang w:val="uk-UA" w:eastAsia="uk-UA"/>
        </w:rPr>
        <w:t>20-2021 навцальному році</w:t>
      </w:r>
      <w:r w:rsidRPr="00881D5E">
        <w:rPr>
          <w:lang w:val="uk-UA" w:eastAsia="uk-UA"/>
        </w:rPr>
        <w:t>. У ньому взяли участь</w:t>
      </w:r>
      <w:r w:rsidR="00D55D8B" w:rsidRPr="00881D5E">
        <w:rPr>
          <w:lang w:val="uk-UA" w:eastAsia="uk-UA"/>
        </w:rPr>
        <w:t xml:space="preserve"> 59</w:t>
      </w:r>
      <w:r w:rsidRPr="00881D5E">
        <w:rPr>
          <w:lang w:val="uk-UA" w:eastAsia="uk-UA"/>
        </w:rPr>
        <w:t xml:space="preserve"> учн</w:t>
      </w:r>
      <w:r w:rsidR="00D55D8B" w:rsidRPr="00881D5E">
        <w:rPr>
          <w:lang w:val="uk-UA" w:eastAsia="uk-UA"/>
        </w:rPr>
        <w:t>ів</w:t>
      </w:r>
      <w:r w:rsidR="00912306" w:rsidRPr="00881D5E">
        <w:rPr>
          <w:lang w:val="uk-UA" w:eastAsia="uk-UA"/>
        </w:rPr>
        <w:t xml:space="preserve"> 3</w:t>
      </w:r>
      <w:r w:rsidR="00A23B2C" w:rsidRPr="00881D5E">
        <w:rPr>
          <w:lang w:val="uk-UA" w:eastAsia="uk-UA"/>
        </w:rPr>
        <w:t>-</w:t>
      </w:r>
      <w:r w:rsidR="00912306" w:rsidRPr="00881D5E">
        <w:rPr>
          <w:lang w:val="uk-UA" w:eastAsia="uk-UA"/>
        </w:rPr>
        <w:t>ї</w:t>
      </w:r>
      <w:r w:rsidR="00A23B2C" w:rsidRPr="00881D5E">
        <w:rPr>
          <w:lang w:val="uk-UA" w:eastAsia="uk-UA"/>
        </w:rPr>
        <w:t>х клас</w:t>
      </w:r>
      <w:r w:rsidR="00166ADC" w:rsidRPr="00881D5E">
        <w:rPr>
          <w:lang w:val="uk-UA" w:eastAsia="uk-UA"/>
        </w:rPr>
        <w:t>і</w:t>
      </w:r>
      <w:r w:rsidR="00A23B2C" w:rsidRPr="00881D5E">
        <w:rPr>
          <w:lang w:val="uk-UA" w:eastAsia="uk-UA"/>
        </w:rPr>
        <w:t>в</w:t>
      </w:r>
      <w:r w:rsidRPr="00881D5E">
        <w:rPr>
          <w:lang w:val="uk-UA" w:eastAsia="uk-UA"/>
        </w:rPr>
        <w:t xml:space="preserve"> загальноосвітньої школи. Було сформовано дві групи: </w:t>
      </w:r>
      <w:r w:rsidR="00D55D8B" w:rsidRPr="00881D5E">
        <w:rPr>
          <w:lang w:val="uk-UA" w:eastAsia="uk-UA"/>
        </w:rPr>
        <w:t>до експериментальної групи увійшли</w:t>
      </w:r>
      <w:r w:rsidR="00D55D8B" w:rsidRPr="00881D5E">
        <w:rPr>
          <w:rFonts w:eastAsia="Calibri"/>
          <w:szCs w:val="28"/>
          <w:lang w:val="uk-UA"/>
        </w:rPr>
        <w:t>.16 хлопчиків і 11 дівчаток, які займались туризмом;  18 хлопчиків і 14 дівчаток складали контрольну групу –</w:t>
      </w:r>
      <w:r w:rsidRPr="00881D5E">
        <w:rPr>
          <w:lang w:val="uk-UA" w:eastAsia="uk-UA"/>
        </w:rPr>
        <w:t xml:space="preserve">навчання за </w:t>
      </w:r>
      <w:r w:rsidR="00B55C19" w:rsidRPr="00881D5E">
        <w:rPr>
          <w:lang w:val="uk-UA" w:eastAsia="uk-UA"/>
        </w:rPr>
        <w:t xml:space="preserve">традиційною </w:t>
      </w:r>
      <w:r w:rsidRPr="00881D5E">
        <w:rPr>
          <w:lang w:val="uk-UA" w:eastAsia="uk-UA"/>
        </w:rPr>
        <w:t>програмою</w:t>
      </w:r>
      <w:r w:rsidR="00787163" w:rsidRPr="00881D5E">
        <w:rPr>
          <w:lang w:val="uk-UA" w:eastAsia="uk-UA"/>
        </w:rPr>
        <w:t>)</w:t>
      </w:r>
      <w:r w:rsidRPr="00881D5E">
        <w:rPr>
          <w:lang w:val="uk-UA" w:eastAsia="uk-UA"/>
        </w:rPr>
        <w:t xml:space="preserve">. </w:t>
      </w:r>
    </w:p>
    <w:p w:rsidR="00062387" w:rsidRPr="00881D5E" w:rsidRDefault="00062387" w:rsidP="00D35F93">
      <w:pPr>
        <w:tabs>
          <w:tab w:val="left" w:pos="142"/>
        </w:tabs>
        <w:rPr>
          <w:lang w:val="uk-UA" w:eastAsia="uk-UA"/>
        </w:rPr>
      </w:pPr>
      <w:r w:rsidRPr="00881D5E">
        <w:rPr>
          <w:lang w:val="uk-UA" w:eastAsia="uk-UA"/>
        </w:rPr>
        <w:lastRenderedPageBreak/>
        <w:t>Організація експерименту проходила</w:t>
      </w:r>
      <w:r w:rsidR="00454C69" w:rsidRPr="00881D5E">
        <w:rPr>
          <w:lang w:val="uk-UA" w:eastAsia="uk-UA"/>
        </w:rPr>
        <w:t xml:space="preserve"> за наступною схемою: попередн</w:t>
      </w:r>
      <w:r w:rsidR="00454C69" w:rsidRPr="00881D5E">
        <w:rPr>
          <w:lang w:eastAsia="uk-UA"/>
        </w:rPr>
        <w:t>я оцінка рівня АП школярів</w:t>
      </w:r>
      <w:r w:rsidRPr="00881D5E">
        <w:rPr>
          <w:lang w:val="uk-UA" w:eastAsia="uk-UA"/>
        </w:rPr>
        <w:t xml:space="preserve"> </w:t>
      </w:r>
      <w:r w:rsidR="001B2B30" w:rsidRPr="00881D5E">
        <w:rPr>
          <w:lang w:val="uk-UA" w:eastAsia="uk-UA"/>
        </w:rPr>
        <w:t>–</w:t>
      </w:r>
      <w:r w:rsidRPr="00881D5E">
        <w:rPr>
          <w:lang w:val="uk-UA" w:eastAsia="uk-UA"/>
        </w:rPr>
        <w:t xml:space="preserve"> про</w:t>
      </w:r>
      <w:r w:rsidR="009B0F7F" w:rsidRPr="00881D5E">
        <w:rPr>
          <w:lang w:val="uk-UA" w:eastAsia="uk-UA"/>
        </w:rPr>
        <w:t xml:space="preserve">ведення експериментальних </w:t>
      </w:r>
      <w:r w:rsidR="009B0F7F" w:rsidRPr="00881D5E">
        <w:rPr>
          <w:lang w:eastAsia="uk-UA"/>
        </w:rPr>
        <w:t>заходів</w:t>
      </w:r>
      <w:r w:rsidRPr="00881D5E">
        <w:rPr>
          <w:lang w:val="uk-UA" w:eastAsia="uk-UA"/>
        </w:rPr>
        <w:t xml:space="preserve"> </w:t>
      </w:r>
      <w:r w:rsidR="001B2B30" w:rsidRPr="00881D5E">
        <w:rPr>
          <w:lang w:val="uk-UA" w:eastAsia="uk-UA"/>
        </w:rPr>
        <w:t xml:space="preserve">– </w:t>
      </w:r>
      <w:r w:rsidRPr="00881D5E">
        <w:rPr>
          <w:lang w:val="uk-UA" w:eastAsia="uk-UA"/>
        </w:rPr>
        <w:t xml:space="preserve">контрольне </w:t>
      </w:r>
      <w:r w:rsidR="00454C69" w:rsidRPr="00881D5E">
        <w:rPr>
          <w:lang w:eastAsia="uk-UA"/>
        </w:rPr>
        <w:t>визначення рівня АП школярів</w:t>
      </w:r>
      <w:r w:rsidRPr="00881D5E">
        <w:rPr>
          <w:lang w:val="uk-UA" w:eastAsia="uk-UA"/>
        </w:rPr>
        <w:t>.</w:t>
      </w:r>
    </w:p>
    <w:p w:rsidR="00062387" w:rsidRPr="00881D5E" w:rsidRDefault="00062387" w:rsidP="00D35F93">
      <w:pPr>
        <w:tabs>
          <w:tab w:val="left" w:pos="142"/>
        </w:tabs>
        <w:rPr>
          <w:lang w:val="uk-UA" w:eastAsia="uk-UA"/>
        </w:rPr>
      </w:pPr>
      <w:r w:rsidRPr="00881D5E">
        <w:rPr>
          <w:lang w:val="uk-UA" w:eastAsia="uk-UA"/>
        </w:rPr>
        <w:t>На першому етапі дослідження проводився аналіз науково-ме</w:t>
      </w:r>
      <w:r w:rsidR="00B55C19" w:rsidRPr="00881D5E">
        <w:rPr>
          <w:lang w:val="uk-UA" w:eastAsia="uk-UA"/>
        </w:rPr>
        <w:t>тодичної літератури, визначалас</w:t>
      </w:r>
      <w:r w:rsidR="00B55C19" w:rsidRPr="00881D5E">
        <w:rPr>
          <w:lang w:eastAsia="uk-UA"/>
        </w:rPr>
        <w:t>ь</w:t>
      </w:r>
      <w:r w:rsidRPr="00881D5E">
        <w:rPr>
          <w:lang w:val="uk-UA" w:eastAsia="uk-UA"/>
        </w:rPr>
        <w:t xml:space="preserve"> актуальність </w:t>
      </w:r>
      <w:r w:rsidR="00B55C19" w:rsidRPr="00881D5E">
        <w:rPr>
          <w:lang w:eastAsia="uk-UA"/>
        </w:rPr>
        <w:t>дослідження</w:t>
      </w:r>
      <w:r w:rsidRPr="00881D5E">
        <w:rPr>
          <w:lang w:val="uk-UA" w:eastAsia="uk-UA"/>
        </w:rPr>
        <w:t>, ставилася мета роботи і висувалася робоча гіпотеза.</w:t>
      </w:r>
    </w:p>
    <w:p w:rsidR="00062387" w:rsidRPr="00881D5E" w:rsidRDefault="00062387" w:rsidP="00D35F93">
      <w:pPr>
        <w:tabs>
          <w:tab w:val="left" w:pos="142"/>
        </w:tabs>
        <w:rPr>
          <w:lang w:val="uk-UA" w:eastAsia="uk-UA"/>
        </w:rPr>
      </w:pPr>
      <w:r w:rsidRPr="00881D5E">
        <w:rPr>
          <w:lang w:val="uk-UA" w:eastAsia="uk-UA"/>
        </w:rPr>
        <w:t xml:space="preserve">На другому етапі дослідження – проводився педагогічний експеримент, мета якого </w:t>
      </w:r>
      <w:r w:rsidR="001531FD" w:rsidRPr="00881D5E">
        <w:rPr>
          <w:lang w:val="uk-UA" w:eastAsia="uk-UA"/>
        </w:rPr>
        <w:t>–</w:t>
      </w:r>
      <w:r w:rsidRPr="00881D5E">
        <w:rPr>
          <w:lang w:val="uk-UA" w:eastAsia="uk-UA"/>
        </w:rPr>
        <w:t xml:space="preserve"> </w:t>
      </w:r>
      <w:r w:rsidR="009B0F7F" w:rsidRPr="00881D5E">
        <w:rPr>
          <w:szCs w:val="28"/>
          <w:lang w:val="uk-UA" w:eastAsia="uk-UA"/>
        </w:rPr>
        <w:t xml:space="preserve">дослідження впливу туризму на </w:t>
      </w:r>
      <w:r w:rsidR="009B0F7F" w:rsidRPr="00881D5E">
        <w:rPr>
          <w:lang w:val="uk-UA"/>
        </w:rPr>
        <w:t xml:space="preserve">динаміку адаптивних можливостей серцево-судинної системи організму </w:t>
      </w:r>
      <w:r w:rsidR="009B0F7F" w:rsidRPr="00881D5E">
        <w:rPr>
          <w:szCs w:val="28"/>
          <w:lang w:val="uk-UA" w:eastAsia="uk-UA"/>
        </w:rPr>
        <w:t>учнів молодших класів</w:t>
      </w:r>
      <w:r w:rsidRPr="00881D5E">
        <w:rPr>
          <w:lang w:val="uk-UA" w:eastAsia="uk-UA"/>
        </w:rPr>
        <w:t xml:space="preserve">, підтвердження робочої гіпотези дослідження. </w:t>
      </w:r>
    </w:p>
    <w:p w:rsidR="00454C69" w:rsidRPr="00881D5E" w:rsidRDefault="00454C69" w:rsidP="00D35F93">
      <w:pPr>
        <w:tabs>
          <w:tab w:val="left" w:pos="142"/>
        </w:tabs>
        <w:rPr>
          <w:szCs w:val="28"/>
          <w:lang w:eastAsia="uk-UA"/>
        </w:rPr>
      </w:pPr>
      <w:r w:rsidRPr="00881D5E">
        <w:rPr>
          <w:lang w:val="uk-UA" w:eastAsia="uk-UA"/>
        </w:rPr>
        <w:t>Проводил</w:t>
      </w:r>
      <w:r w:rsidRPr="00881D5E">
        <w:rPr>
          <w:lang w:eastAsia="uk-UA"/>
        </w:rPr>
        <w:t>а</w:t>
      </w:r>
      <w:r w:rsidR="00062387" w:rsidRPr="00881D5E">
        <w:rPr>
          <w:lang w:val="uk-UA" w:eastAsia="uk-UA"/>
        </w:rPr>
        <w:t>с</w:t>
      </w:r>
      <w:r w:rsidRPr="00881D5E">
        <w:rPr>
          <w:lang w:eastAsia="uk-UA"/>
        </w:rPr>
        <w:t>ь</w:t>
      </w:r>
      <w:r w:rsidR="00062387" w:rsidRPr="00881D5E">
        <w:rPr>
          <w:lang w:val="uk-UA" w:eastAsia="uk-UA"/>
        </w:rPr>
        <w:t xml:space="preserve"> </w:t>
      </w:r>
      <w:r w:rsidRPr="00881D5E">
        <w:rPr>
          <w:szCs w:val="28"/>
          <w:lang w:val="uk-UA" w:eastAsia="uk-UA"/>
        </w:rPr>
        <w:t>оцін</w:t>
      </w:r>
      <w:r w:rsidRPr="00881D5E">
        <w:rPr>
          <w:szCs w:val="28"/>
          <w:lang w:eastAsia="uk-UA"/>
        </w:rPr>
        <w:t>ка</w:t>
      </w:r>
      <w:r w:rsidRPr="00881D5E">
        <w:rPr>
          <w:szCs w:val="28"/>
          <w:lang w:val="uk-UA" w:eastAsia="uk-UA"/>
        </w:rPr>
        <w:t xml:space="preserve"> адаптивн</w:t>
      </w:r>
      <w:r w:rsidRPr="00881D5E">
        <w:rPr>
          <w:szCs w:val="28"/>
          <w:lang w:eastAsia="uk-UA"/>
        </w:rPr>
        <w:t>их</w:t>
      </w:r>
      <w:r w:rsidRPr="00881D5E">
        <w:rPr>
          <w:szCs w:val="28"/>
          <w:lang w:val="uk-UA" w:eastAsia="uk-UA"/>
        </w:rPr>
        <w:t xml:space="preserve"> можливост</w:t>
      </w:r>
      <w:r w:rsidRPr="00881D5E">
        <w:rPr>
          <w:szCs w:val="28"/>
          <w:lang w:eastAsia="uk-UA"/>
        </w:rPr>
        <w:t>ей</w:t>
      </w:r>
      <w:r w:rsidRPr="00881D5E">
        <w:rPr>
          <w:szCs w:val="28"/>
          <w:lang w:val="uk-UA" w:eastAsia="uk-UA"/>
        </w:rPr>
        <w:t xml:space="preserve"> серцево-судинної системи на</w:t>
      </w:r>
      <w:r w:rsidRPr="00881D5E">
        <w:rPr>
          <w:szCs w:val="28"/>
          <w:lang w:eastAsia="uk-UA"/>
        </w:rPr>
        <w:t xml:space="preserve"> </w:t>
      </w:r>
      <w:r w:rsidRPr="00881D5E">
        <w:rPr>
          <w:szCs w:val="28"/>
          <w:lang w:val="uk-UA" w:eastAsia="uk-UA"/>
        </w:rPr>
        <w:t>підставі розрахунку р</w:t>
      </w:r>
      <w:r w:rsidRPr="00881D5E">
        <w:rPr>
          <w:szCs w:val="28"/>
          <w:lang w:eastAsia="uk-UA"/>
        </w:rPr>
        <w:t>івня</w:t>
      </w:r>
      <w:r w:rsidRPr="00881D5E">
        <w:rPr>
          <w:szCs w:val="28"/>
          <w:lang w:val="uk-UA" w:eastAsia="uk-UA"/>
        </w:rPr>
        <w:t xml:space="preserve"> адаптаційного потенціалу (АП) системи кровообігу за</w:t>
      </w:r>
      <w:r w:rsidRPr="00881D5E">
        <w:rPr>
          <w:szCs w:val="28"/>
          <w:lang w:eastAsia="uk-UA"/>
        </w:rPr>
        <w:t xml:space="preserve"> м</w:t>
      </w:r>
      <w:r w:rsidRPr="00881D5E">
        <w:rPr>
          <w:szCs w:val="28"/>
          <w:lang w:val="uk-UA" w:eastAsia="uk-UA"/>
        </w:rPr>
        <w:t xml:space="preserve">етодикою Р. М. Баєвського </w:t>
      </w:r>
    </w:p>
    <w:p w:rsidR="00062387" w:rsidRPr="00881D5E" w:rsidRDefault="00062387" w:rsidP="00D35F93">
      <w:pPr>
        <w:tabs>
          <w:tab w:val="left" w:pos="142"/>
        </w:tabs>
        <w:rPr>
          <w:lang w:eastAsia="uk-UA"/>
        </w:rPr>
      </w:pPr>
      <w:r w:rsidRPr="00881D5E">
        <w:rPr>
          <w:lang w:val="uk-UA" w:eastAsia="uk-UA"/>
        </w:rPr>
        <w:t>На підставі вивчення особливостей</w:t>
      </w:r>
      <w:r w:rsidR="00454C69" w:rsidRPr="00881D5E">
        <w:rPr>
          <w:lang w:eastAsia="uk-UA"/>
        </w:rPr>
        <w:t xml:space="preserve"> фізичного</w:t>
      </w:r>
      <w:r w:rsidRPr="00881D5E">
        <w:rPr>
          <w:lang w:val="uk-UA" w:eastAsia="uk-UA"/>
        </w:rPr>
        <w:t xml:space="preserve"> розвитку учнів і визначення їх рівня </w:t>
      </w:r>
      <w:r w:rsidR="00454C69" w:rsidRPr="00881D5E">
        <w:rPr>
          <w:lang w:eastAsia="uk-UA"/>
        </w:rPr>
        <w:t>адаптаційних можливостей</w:t>
      </w:r>
      <w:r w:rsidRPr="00881D5E">
        <w:rPr>
          <w:lang w:val="uk-UA" w:eastAsia="uk-UA"/>
        </w:rPr>
        <w:t xml:space="preserve"> була розроблена експериментальна програма </w:t>
      </w:r>
      <w:r w:rsidR="00454C69" w:rsidRPr="00881D5E">
        <w:rPr>
          <w:lang w:eastAsia="uk-UA"/>
        </w:rPr>
        <w:t>туристичної діяльності</w:t>
      </w:r>
      <w:r w:rsidR="00B55C19" w:rsidRPr="00881D5E">
        <w:rPr>
          <w:lang w:eastAsia="uk-UA"/>
        </w:rPr>
        <w:t>.</w:t>
      </w:r>
      <w:r w:rsidRPr="00881D5E">
        <w:rPr>
          <w:lang w:val="uk-UA" w:eastAsia="uk-UA"/>
        </w:rPr>
        <w:t xml:space="preserve"> Розроблена експериментальна методика була застосована в процесі </w:t>
      </w:r>
      <w:r w:rsidR="00454C69" w:rsidRPr="00881D5E">
        <w:rPr>
          <w:lang w:eastAsia="uk-UA"/>
        </w:rPr>
        <w:t>позанавчальної роботи</w:t>
      </w:r>
      <w:r w:rsidRPr="00881D5E">
        <w:rPr>
          <w:lang w:val="uk-UA" w:eastAsia="uk-UA"/>
        </w:rPr>
        <w:t xml:space="preserve"> </w:t>
      </w:r>
      <w:r w:rsidR="00B55C19" w:rsidRPr="00881D5E">
        <w:rPr>
          <w:lang w:eastAsia="uk-UA"/>
        </w:rPr>
        <w:t xml:space="preserve">в </w:t>
      </w:r>
      <w:r w:rsidR="00B828E1" w:rsidRPr="00881D5E">
        <w:rPr>
          <w:lang w:eastAsia="uk-UA"/>
        </w:rPr>
        <w:t>експериментальній</w:t>
      </w:r>
      <w:r w:rsidR="00B55C19" w:rsidRPr="00881D5E">
        <w:rPr>
          <w:lang w:val="uk-UA" w:eastAsia="uk-UA"/>
        </w:rPr>
        <w:t xml:space="preserve"> груп</w:t>
      </w:r>
      <w:r w:rsidR="00B828E1" w:rsidRPr="00881D5E">
        <w:rPr>
          <w:lang w:eastAsia="uk-UA"/>
        </w:rPr>
        <w:t>і</w:t>
      </w:r>
      <w:r w:rsidRPr="00881D5E">
        <w:rPr>
          <w:lang w:val="uk-UA" w:eastAsia="uk-UA"/>
        </w:rPr>
        <w:t xml:space="preserve">. </w:t>
      </w:r>
    </w:p>
    <w:p w:rsidR="00B828E1" w:rsidRPr="00881D5E" w:rsidRDefault="00B828E1" w:rsidP="00B828E1">
      <w:pPr>
        <w:suppressAutoHyphens/>
        <w:rPr>
          <w:rFonts w:eastAsia="Calibri"/>
          <w:szCs w:val="28"/>
        </w:rPr>
      </w:pPr>
      <w:r w:rsidRPr="00881D5E">
        <w:rPr>
          <w:rFonts w:eastAsia="Calibri"/>
          <w:szCs w:val="28"/>
        </w:rPr>
        <w:t>Залучення дітей до туристської діяльності здійснюється за програмою В.А. Трощенка  “Програма для кружківців спортивного туризму”,  затвердженою  Міністерством освіти і науки України.</w:t>
      </w:r>
    </w:p>
    <w:p w:rsidR="00B828E1" w:rsidRPr="00881D5E" w:rsidRDefault="00B828E1" w:rsidP="00B828E1">
      <w:pPr>
        <w:suppressAutoHyphens/>
        <w:rPr>
          <w:rFonts w:eastAsia="Calibri"/>
          <w:szCs w:val="28"/>
        </w:rPr>
      </w:pPr>
      <w:r w:rsidRPr="00881D5E">
        <w:rPr>
          <w:rFonts w:eastAsia="Calibri"/>
          <w:szCs w:val="28"/>
        </w:rPr>
        <w:t xml:space="preserve">Освітня діяльність зі школярами здійснювалась за двоиа напрямами – підготовчий і основний. </w:t>
      </w:r>
    </w:p>
    <w:p w:rsidR="00B828E1" w:rsidRPr="00881D5E" w:rsidRDefault="00B828E1" w:rsidP="00B828E1">
      <w:pPr>
        <w:suppressAutoHyphens/>
        <w:rPr>
          <w:rFonts w:eastAsia="Calibri"/>
          <w:szCs w:val="28"/>
        </w:rPr>
      </w:pPr>
      <w:r w:rsidRPr="00881D5E">
        <w:rPr>
          <w:rFonts w:eastAsia="Calibri"/>
          <w:szCs w:val="28"/>
        </w:rPr>
        <w:t>Підготовчий блок охоплював заняття, що проводилися 3 рази на тиждень, тривалість кожного із них -  2 години.</w:t>
      </w:r>
    </w:p>
    <w:p w:rsidR="00B828E1" w:rsidRPr="00881D5E" w:rsidRDefault="00B828E1" w:rsidP="00B828E1">
      <w:pPr>
        <w:suppressAutoHyphens/>
        <w:rPr>
          <w:rFonts w:eastAsia="Calibri"/>
          <w:szCs w:val="28"/>
        </w:rPr>
      </w:pPr>
      <w:r w:rsidRPr="00881D5E">
        <w:rPr>
          <w:rFonts w:eastAsia="Calibri"/>
          <w:szCs w:val="28"/>
        </w:rPr>
        <w:t>Зміст занять передбачав надання дітям топографічних знань, підготовку до проходження туристський етапів, зведення наметового табору, розпалювання багаття, надання першої медичної допомоги, ознайомлення з правилами поведінки в природній зоні тощо.</w:t>
      </w:r>
    </w:p>
    <w:p w:rsidR="00B828E1" w:rsidRPr="00881D5E" w:rsidRDefault="00B828E1" w:rsidP="00B828E1">
      <w:pPr>
        <w:suppressAutoHyphens/>
        <w:rPr>
          <w:rFonts w:eastAsia="Calibri"/>
          <w:szCs w:val="28"/>
        </w:rPr>
      </w:pPr>
      <w:r w:rsidRPr="00881D5E">
        <w:rPr>
          <w:rFonts w:eastAsia="Calibri"/>
          <w:szCs w:val="28"/>
        </w:rPr>
        <w:lastRenderedPageBreak/>
        <w:t xml:space="preserve">Місце проведення занять залежало від їх теми і змісту, а тому незначна частина занять проводилась у аудиторії, їх більшість – у лісопарковій зоні. </w:t>
      </w:r>
    </w:p>
    <w:p w:rsidR="00B828E1" w:rsidRPr="00881D5E" w:rsidRDefault="00B828E1" w:rsidP="00B828E1">
      <w:pPr>
        <w:suppressAutoHyphens/>
        <w:rPr>
          <w:rFonts w:eastAsia="Calibri"/>
          <w:szCs w:val="28"/>
        </w:rPr>
      </w:pPr>
      <w:r w:rsidRPr="00881D5E">
        <w:rPr>
          <w:rFonts w:eastAsia="Calibri"/>
          <w:szCs w:val="28"/>
        </w:rPr>
        <w:t>Основний блок передбачав туристичні походи, що проводились у теплі пори року – походи вихідного дня за активною участю батьків.</w:t>
      </w:r>
    </w:p>
    <w:p w:rsidR="00B828E1" w:rsidRPr="00881D5E" w:rsidRDefault="00B828E1" w:rsidP="00D35F93">
      <w:pPr>
        <w:tabs>
          <w:tab w:val="left" w:pos="142"/>
        </w:tabs>
        <w:rPr>
          <w:lang w:eastAsia="uk-UA"/>
        </w:rPr>
      </w:pPr>
    </w:p>
    <w:p w:rsidR="003B2D0C" w:rsidRPr="00881D5E" w:rsidRDefault="001B2B30" w:rsidP="00D35F93">
      <w:pPr>
        <w:pStyle w:val="1"/>
        <w:tabs>
          <w:tab w:val="left" w:pos="142"/>
        </w:tabs>
      </w:pPr>
      <w:bookmarkStart w:id="14" w:name="_Toc87631817"/>
      <w:r w:rsidRPr="00881D5E">
        <w:lastRenderedPageBreak/>
        <w:t xml:space="preserve">3 </w:t>
      </w:r>
      <w:r w:rsidR="00062387" w:rsidRPr="00881D5E">
        <w:t>РЕЗУЛЬТАТИ ДОСЛІДЖЕННЯ</w:t>
      </w:r>
      <w:bookmarkEnd w:id="14"/>
    </w:p>
    <w:p w:rsidR="00EC4394" w:rsidRPr="00881D5E" w:rsidRDefault="00EC4394" w:rsidP="00EC4394"/>
    <w:p w:rsidR="003B2D0C" w:rsidRPr="00881D5E" w:rsidRDefault="00F04523" w:rsidP="00D35F93">
      <w:pPr>
        <w:tabs>
          <w:tab w:val="left" w:pos="142"/>
        </w:tabs>
        <w:rPr>
          <w:lang w:val="uk-UA"/>
        </w:rPr>
      </w:pPr>
      <w:r w:rsidRPr="00881D5E">
        <w:rPr>
          <w:spacing w:val="13"/>
          <w:szCs w:val="28"/>
        </w:rPr>
        <w:t>На початку дослідження н</w:t>
      </w:r>
      <w:r w:rsidRPr="00881D5E">
        <w:rPr>
          <w:szCs w:val="28"/>
        </w:rPr>
        <w:t xml:space="preserve">ами проаналізовано </w:t>
      </w:r>
      <w:r w:rsidRPr="00881D5E">
        <w:t>морфо-функціональні показники</w:t>
      </w:r>
      <w:r w:rsidRPr="00881D5E">
        <w:rPr>
          <w:szCs w:val="28"/>
        </w:rPr>
        <w:t xml:space="preserve"> </w:t>
      </w:r>
      <w:r w:rsidRPr="00881D5E">
        <w:t xml:space="preserve">хлопчиків </w:t>
      </w:r>
      <w:r w:rsidRPr="00881D5E">
        <w:rPr>
          <w:lang w:val="uk-UA"/>
        </w:rPr>
        <w:t xml:space="preserve">і дівчаток </w:t>
      </w:r>
      <w:r w:rsidR="00912306" w:rsidRPr="00881D5E">
        <w:t>3-класів</w:t>
      </w:r>
      <w:r w:rsidRPr="00881D5E">
        <w:rPr>
          <w:lang w:val="uk-UA"/>
        </w:rPr>
        <w:t xml:space="preserve"> експериментальної і контрольної груп</w:t>
      </w:r>
      <w:r w:rsidR="00E9421C" w:rsidRPr="00881D5E">
        <w:t xml:space="preserve"> (табл.3.1, 3.2)</w:t>
      </w:r>
      <w:r w:rsidRPr="00881D5E">
        <w:rPr>
          <w:lang w:val="uk-UA"/>
        </w:rPr>
        <w:t>.</w:t>
      </w:r>
      <w:r w:rsidRPr="00881D5E">
        <w:t xml:space="preserve"> </w:t>
      </w:r>
    </w:p>
    <w:p w:rsidR="00F55556" w:rsidRPr="00881D5E" w:rsidRDefault="00F55556" w:rsidP="00F55556">
      <w:pPr>
        <w:widowControl w:val="0"/>
        <w:spacing w:line="240" w:lineRule="auto"/>
        <w:ind w:firstLine="708"/>
        <w:contextualSpacing/>
        <w:jc w:val="right"/>
        <w:rPr>
          <w:i/>
          <w:szCs w:val="28"/>
        </w:rPr>
      </w:pPr>
    </w:p>
    <w:p w:rsidR="00F55556" w:rsidRPr="00881D5E" w:rsidRDefault="00F55556" w:rsidP="00AC3069">
      <w:pPr>
        <w:pStyle w:val="5"/>
      </w:pPr>
      <w:r w:rsidRPr="00881D5E">
        <w:t xml:space="preserve">Таблиця </w:t>
      </w:r>
      <w:r w:rsidR="0098351B" w:rsidRPr="00881D5E">
        <w:t>3.</w:t>
      </w:r>
      <w:r w:rsidRPr="00881D5E">
        <w:t>1</w:t>
      </w:r>
    </w:p>
    <w:p w:rsidR="009F2CA3" w:rsidRPr="00881D5E" w:rsidRDefault="009F2CA3" w:rsidP="00861FB5">
      <w:pPr>
        <w:tabs>
          <w:tab w:val="left" w:pos="142"/>
        </w:tabs>
        <w:ind w:firstLine="0"/>
        <w:jc w:val="center"/>
      </w:pPr>
      <w:r w:rsidRPr="00881D5E">
        <w:t xml:space="preserve">Морфо-функціональні показники хлопчиків </w:t>
      </w:r>
      <w:r w:rsidR="00912306" w:rsidRPr="00881D5E">
        <w:t>контрольної та експериментальної груп</w:t>
      </w:r>
      <w:r w:rsidR="009612F8" w:rsidRPr="00881D5E">
        <w:t xml:space="preserve"> на початку дослідження</w:t>
      </w:r>
      <w:r w:rsidR="00C266C0" w:rsidRPr="00881D5E">
        <w:t xml:space="preserve"> </w:t>
      </w:r>
      <w:r w:rsidR="00C266C0" w:rsidRPr="00881D5E">
        <w:rPr>
          <w:rStyle w:val="longtext"/>
          <w:shd w:val="clear" w:color="auto" w:fill="FFFFFF"/>
          <w:lang w:val="uk-UA"/>
        </w:rPr>
        <w:t>(</w:t>
      </w:r>
      <w:r w:rsidR="00C266C0" w:rsidRPr="00881D5E">
        <w:rPr>
          <w:position w:val="-4"/>
        </w:rPr>
        <w:object w:dxaOrig="279" w:dyaOrig="360">
          <v:shape id="_x0000_i1026" type="#_x0000_t75" style="width:12.6pt;height:18.6pt" o:ole="">
            <v:imagedata r:id="rId10" o:title=""/>
          </v:shape>
          <o:OLEObject Type="Embed" ProgID="Equation.3" ShapeID="_x0000_i1026" DrawAspect="Content" ObjectID="_1700496722" r:id="rId11"/>
        </w:object>
      </w:r>
      <w:r w:rsidR="00C266C0" w:rsidRPr="00881D5E">
        <w:rPr>
          <w:rStyle w:val="longtext"/>
          <w:u w:val="single"/>
          <w:shd w:val="clear" w:color="auto" w:fill="FFFFFF"/>
        </w:rPr>
        <w:t>,</w:t>
      </w:r>
      <w:r w:rsidR="00C266C0" w:rsidRPr="00881D5E">
        <w:rPr>
          <w:rStyle w:val="longtext"/>
          <w:shd w:val="clear" w:color="auto" w:fill="FFFFFF"/>
        </w:rPr>
        <w:t> </w:t>
      </w:r>
      <w:r w:rsidR="00C266C0" w:rsidRPr="00881D5E">
        <w:rPr>
          <w:rStyle w:val="longtext"/>
          <w:shd w:val="clear" w:color="auto" w:fill="FFFFFF"/>
          <w:lang w:val="uk-UA"/>
        </w:rPr>
        <w:t>m, t)</w:t>
      </w:r>
    </w:p>
    <w:tbl>
      <w:tblPr>
        <w:tblW w:w="926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2835"/>
        <w:gridCol w:w="1843"/>
        <w:gridCol w:w="709"/>
        <w:gridCol w:w="1417"/>
        <w:gridCol w:w="993"/>
        <w:gridCol w:w="1472"/>
      </w:tblGrid>
      <w:tr w:rsidR="0088074B" w:rsidRPr="00881D5E" w:rsidTr="007D1195">
        <w:trPr>
          <w:trHeight w:val="682"/>
        </w:trPr>
        <w:tc>
          <w:tcPr>
            <w:tcW w:w="2835" w:type="dxa"/>
            <w:vMerge w:val="restart"/>
            <w:vAlign w:val="center"/>
          </w:tcPr>
          <w:p w:rsidR="0088074B" w:rsidRPr="00881D5E" w:rsidRDefault="0088074B" w:rsidP="00E9421C">
            <w:pPr>
              <w:pStyle w:val="11"/>
              <w:widowControl w:val="0"/>
              <w:spacing w:line="360" w:lineRule="auto"/>
              <w:rPr>
                <w:iCs/>
                <w:szCs w:val="28"/>
              </w:rPr>
            </w:pPr>
            <w:r w:rsidRPr="00881D5E">
              <w:rPr>
                <w:szCs w:val="28"/>
              </w:rPr>
              <w:t>Показники</w:t>
            </w:r>
          </w:p>
        </w:tc>
        <w:tc>
          <w:tcPr>
            <w:tcW w:w="6434" w:type="dxa"/>
            <w:gridSpan w:val="5"/>
            <w:vAlign w:val="center"/>
          </w:tcPr>
          <w:p w:rsidR="0088074B" w:rsidRPr="00881D5E" w:rsidRDefault="0088074B" w:rsidP="00E9421C">
            <w:pPr>
              <w:widowControl w:val="0"/>
              <w:ind w:firstLine="0"/>
              <w:jc w:val="center"/>
              <w:rPr>
                <w:iCs/>
                <w:szCs w:val="28"/>
              </w:rPr>
            </w:pPr>
            <w:r w:rsidRPr="00881D5E">
              <w:rPr>
                <w:iCs/>
                <w:szCs w:val="28"/>
              </w:rPr>
              <w:t>Значення показників</w:t>
            </w:r>
            <w:r w:rsidRPr="00881D5E">
              <w:rPr>
                <w:bCs/>
                <w:szCs w:val="28"/>
              </w:rPr>
              <w:t xml:space="preserve"> (n = 34)</w:t>
            </w:r>
          </w:p>
        </w:tc>
      </w:tr>
      <w:tr w:rsidR="0088074B" w:rsidRPr="00881D5E" w:rsidTr="00C60BE2">
        <w:trPr>
          <w:trHeight w:val="146"/>
        </w:trPr>
        <w:tc>
          <w:tcPr>
            <w:tcW w:w="2835" w:type="dxa"/>
            <w:vMerge/>
          </w:tcPr>
          <w:p w:rsidR="0088074B" w:rsidRPr="00881D5E" w:rsidRDefault="0088074B" w:rsidP="00E9421C">
            <w:pPr>
              <w:pStyle w:val="11"/>
              <w:widowControl w:val="0"/>
              <w:spacing w:line="360" w:lineRule="auto"/>
              <w:jc w:val="left"/>
              <w:rPr>
                <w:bCs/>
                <w:szCs w:val="28"/>
              </w:rPr>
            </w:pPr>
          </w:p>
        </w:tc>
        <w:tc>
          <w:tcPr>
            <w:tcW w:w="2552" w:type="dxa"/>
            <w:gridSpan w:val="2"/>
          </w:tcPr>
          <w:p w:rsidR="0088074B" w:rsidRPr="00881D5E" w:rsidRDefault="001C7491" w:rsidP="00E9421C">
            <w:pPr>
              <w:widowControl w:val="0"/>
              <w:ind w:firstLine="0"/>
              <w:jc w:val="center"/>
              <w:rPr>
                <w:szCs w:val="28"/>
              </w:rPr>
            </w:pPr>
            <w:r w:rsidRPr="00881D5E">
              <w:rPr>
                <w:szCs w:val="28"/>
              </w:rPr>
              <w:t>Експериментальна група</w:t>
            </w:r>
          </w:p>
          <w:p w:rsidR="0088074B" w:rsidRPr="00881D5E" w:rsidRDefault="001C7491" w:rsidP="00E9421C">
            <w:pPr>
              <w:widowControl w:val="0"/>
              <w:ind w:firstLine="0"/>
              <w:jc w:val="center"/>
              <w:rPr>
                <w:szCs w:val="28"/>
              </w:rPr>
            </w:pPr>
            <w:r w:rsidRPr="00881D5E">
              <w:rPr>
                <w:szCs w:val="28"/>
              </w:rPr>
              <w:t>n =1</w:t>
            </w:r>
            <w:r w:rsidR="0088074B" w:rsidRPr="00881D5E">
              <w:rPr>
                <w:szCs w:val="28"/>
              </w:rPr>
              <w:t>6</w:t>
            </w:r>
          </w:p>
        </w:tc>
        <w:tc>
          <w:tcPr>
            <w:tcW w:w="2410" w:type="dxa"/>
            <w:gridSpan w:val="2"/>
          </w:tcPr>
          <w:p w:rsidR="001C7491" w:rsidRPr="00881D5E" w:rsidRDefault="001C7491" w:rsidP="00E9421C">
            <w:pPr>
              <w:widowControl w:val="0"/>
              <w:ind w:firstLine="0"/>
              <w:jc w:val="center"/>
              <w:rPr>
                <w:szCs w:val="28"/>
              </w:rPr>
            </w:pPr>
            <w:r w:rsidRPr="00881D5E">
              <w:rPr>
                <w:szCs w:val="28"/>
              </w:rPr>
              <w:t xml:space="preserve">Контрольна </w:t>
            </w:r>
          </w:p>
          <w:p w:rsidR="0088074B" w:rsidRPr="00881D5E" w:rsidRDefault="001C7491" w:rsidP="00E9421C">
            <w:pPr>
              <w:widowControl w:val="0"/>
              <w:ind w:firstLine="0"/>
              <w:jc w:val="center"/>
              <w:rPr>
                <w:szCs w:val="28"/>
              </w:rPr>
            </w:pPr>
            <w:r w:rsidRPr="00881D5E">
              <w:rPr>
                <w:szCs w:val="28"/>
              </w:rPr>
              <w:t>група</w:t>
            </w:r>
          </w:p>
          <w:p w:rsidR="0088074B" w:rsidRPr="00881D5E" w:rsidRDefault="001C7491" w:rsidP="00E9421C">
            <w:pPr>
              <w:widowControl w:val="0"/>
              <w:ind w:firstLine="0"/>
              <w:jc w:val="center"/>
              <w:rPr>
                <w:szCs w:val="28"/>
              </w:rPr>
            </w:pPr>
            <w:r w:rsidRPr="00881D5E">
              <w:rPr>
                <w:szCs w:val="28"/>
              </w:rPr>
              <w:t>n =18</w:t>
            </w:r>
          </w:p>
        </w:tc>
        <w:tc>
          <w:tcPr>
            <w:tcW w:w="1472" w:type="dxa"/>
            <w:vMerge w:val="restart"/>
            <w:vAlign w:val="center"/>
          </w:tcPr>
          <w:p w:rsidR="0088074B" w:rsidRPr="00881D5E" w:rsidRDefault="00C60BE2" w:rsidP="00E9421C">
            <w:pPr>
              <w:widowControl w:val="0"/>
              <w:ind w:firstLine="0"/>
              <w:jc w:val="center"/>
              <w:rPr>
                <w:szCs w:val="28"/>
              </w:rPr>
            </w:pPr>
            <w:r w:rsidRPr="00881D5E">
              <w:rPr>
                <w:szCs w:val="28"/>
              </w:rPr>
              <w:t>t гр</w:t>
            </w:r>
          </w:p>
          <w:p w:rsidR="00C60BE2" w:rsidRPr="00881D5E" w:rsidRDefault="00C60BE2" w:rsidP="00E9421C">
            <w:pPr>
              <w:widowControl w:val="0"/>
              <w:ind w:firstLine="0"/>
              <w:jc w:val="center"/>
              <w:rPr>
                <w:szCs w:val="28"/>
              </w:rPr>
            </w:pPr>
            <w:r w:rsidRPr="00881D5E">
              <w:rPr>
                <w:szCs w:val="28"/>
              </w:rPr>
              <w:t>(t</w:t>
            </w:r>
            <w:r w:rsidRPr="00881D5E">
              <w:rPr>
                <w:szCs w:val="28"/>
                <w:vertAlign w:val="subscript"/>
              </w:rPr>
              <w:t>таб</w:t>
            </w:r>
            <w:r w:rsidRPr="00881D5E">
              <w:rPr>
                <w:szCs w:val="28"/>
              </w:rPr>
              <w:t>=2,03)</w:t>
            </w:r>
          </w:p>
        </w:tc>
      </w:tr>
      <w:tr w:rsidR="0088074B" w:rsidRPr="00881D5E" w:rsidTr="00861FB5">
        <w:trPr>
          <w:trHeight w:val="480"/>
        </w:trPr>
        <w:tc>
          <w:tcPr>
            <w:tcW w:w="2835" w:type="dxa"/>
            <w:vMerge/>
          </w:tcPr>
          <w:p w:rsidR="0088074B" w:rsidRPr="00881D5E" w:rsidRDefault="0088074B" w:rsidP="00E9421C">
            <w:pPr>
              <w:pStyle w:val="11"/>
              <w:widowControl w:val="0"/>
              <w:spacing w:line="360" w:lineRule="auto"/>
              <w:jc w:val="left"/>
              <w:rPr>
                <w:bCs/>
                <w:szCs w:val="28"/>
              </w:rPr>
            </w:pPr>
          </w:p>
        </w:tc>
        <w:tc>
          <w:tcPr>
            <w:tcW w:w="1843" w:type="dxa"/>
            <w:vAlign w:val="center"/>
          </w:tcPr>
          <w:p w:rsidR="0088074B" w:rsidRPr="00881D5E" w:rsidRDefault="0088074B" w:rsidP="00AC3069">
            <w:pPr>
              <w:ind w:firstLine="0"/>
            </w:pPr>
            <w:r w:rsidRPr="00881D5E">
              <w:object w:dxaOrig="220" w:dyaOrig="260">
                <v:shape id="_x0000_i1027" type="#_x0000_t75" style="width:12pt;height:15pt" o:ole="" fillcolor="window">
                  <v:imagedata r:id="rId12" o:title=""/>
                </v:shape>
                <o:OLEObject Type="Embed" ProgID="Equation.3" ShapeID="_x0000_i1027" DrawAspect="Content" ObjectID="_1700496723" r:id="rId13"/>
              </w:object>
            </w:r>
          </w:p>
        </w:tc>
        <w:tc>
          <w:tcPr>
            <w:tcW w:w="709" w:type="dxa"/>
            <w:vAlign w:val="center"/>
          </w:tcPr>
          <w:p w:rsidR="0088074B" w:rsidRPr="00881D5E" w:rsidRDefault="00AC3069" w:rsidP="00AC3069">
            <w:pPr>
              <w:ind w:firstLine="0"/>
            </w:pPr>
            <w:r w:rsidRPr="00881D5E">
              <w:t>m</w:t>
            </w:r>
          </w:p>
        </w:tc>
        <w:tc>
          <w:tcPr>
            <w:tcW w:w="1417" w:type="dxa"/>
            <w:vAlign w:val="center"/>
          </w:tcPr>
          <w:p w:rsidR="0088074B" w:rsidRPr="00881D5E" w:rsidRDefault="0088074B" w:rsidP="00AC3069">
            <w:pPr>
              <w:ind w:firstLine="0"/>
            </w:pPr>
            <w:r w:rsidRPr="00881D5E">
              <w:object w:dxaOrig="220" w:dyaOrig="260">
                <v:shape id="_x0000_i1028" type="#_x0000_t75" style="width:12pt;height:15pt" o:ole="" fillcolor="window">
                  <v:imagedata r:id="rId12" o:title=""/>
                </v:shape>
                <o:OLEObject Type="Embed" ProgID="Equation.3" ShapeID="_x0000_i1028" DrawAspect="Content" ObjectID="_1700496724" r:id="rId14"/>
              </w:object>
            </w:r>
          </w:p>
        </w:tc>
        <w:tc>
          <w:tcPr>
            <w:tcW w:w="993" w:type="dxa"/>
            <w:vAlign w:val="center"/>
          </w:tcPr>
          <w:p w:rsidR="0088074B" w:rsidRPr="00881D5E" w:rsidRDefault="0088074B" w:rsidP="00AC3069">
            <w:pPr>
              <w:ind w:firstLine="0"/>
            </w:pPr>
            <w:r w:rsidRPr="00881D5E">
              <w:t>m</w:t>
            </w:r>
          </w:p>
        </w:tc>
        <w:tc>
          <w:tcPr>
            <w:tcW w:w="1472" w:type="dxa"/>
            <w:vMerge/>
            <w:vAlign w:val="center"/>
          </w:tcPr>
          <w:p w:rsidR="0088074B" w:rsidRPr="00881D5E" w:rsidRDefault="0088074B" w:rsidP="00E9421C">
            <w:pPr>
              <w:pStyle w:val="af2"/>
              <w:widowControl w:val="0"/>
            </w:pPr>
          </w:p>
        </w:tc>
      </w:tr>
      <w:tr w:rsidR="00C60BE2" w:rsidRPr="00881D5E" w:rsidTr="00E75895">
        <w:trPr>
          <w:trHeight w:val="342"/>
        </w:trPr>
        <w:tc>
          <w:tcPr>
            <w:tcW w:w="2835" w:type="dxa"/>
          </w:tcPr>
          <w:p w:rsidR="00C60BE2" w:rsidRPr="00881D5E" w:rsidRDefault="00C60BE2" w:rsidP="00E9421C">
            <w:pPr>
              <w:widowControl w:val="0"/>
              <w:ind w:firstLine="0"/>
              <w:rPr>
                <w:szCs w:val="28"/>
              </w:rPr>
            </w:pPr>
            <w:r w:rsidRPr="00881D5E">
              <w:rPr>
                <w:bCs/>
                <w:szCs w:val="28"/>
              </w:rPr>
              <w:t>Довжина тіла, см</w:t>
            </w:r>
          </w:p>
        </w:tc>
        <w:tc>
          <w:tcPr>
            <w:tcW w:w="1843" w:type="dxa"/>
            <w:tcMar>
              <w:left w:w="28" w:type="dxa"/>
              <w:right w:w="28" w:type="dxa"/>
            </w:tcMar>
            <w:vAlign w:val="center"/>
          </w:tcPr>
          <w:p w:rsidR="00C60BE2" w:rsidRPr="00881D5E" w:rsidRDefault="00C60BE2" w:rsidP="00E9421C">
            <w:pPr>
              <w:ind w:firstLine="0"/>
              <w:jc w:val="center"/>
              <w:rPr>
                <w:sz w:val="24"/>
              </w:rPr>
            </w:pPr>
            <w:r w:rsidRPr="00881D5E">
              <w:t>140,00</w:t>
            </w:r>
          </w:p>
        </w:tc>
        <w:tc>
          <w:tcPr>
            <w:tcW w:w="709" w:type="dxa"/>
            <w:tcMar>
              <w:left w:w="28" w:type="dxa"/>
              <w:right w:w="28" w:type="dxa"/>
            </w:tcMar>
            <w:vAlign w:val="center"/>
          </w:tcPr>
          <w:p w:rsidR="00C60BE2" w:rsidRPr="00881D5E" w:rsidRDefault="00C60BE2" w:rsidP="00E9421C">
            <w:pPr>
              <w:ind w:firstLine="0"/>
              <w:jc w:val="center"/>
              <w:rPr>
                <w:sz w:val="24"/>
              </w:rPr>
            </w:pPr>
            <w:r w:rsidRPr="00881D5E">
              <w:t>1,67</w:t>
            </w:r>
          </w:p>
        </w:tc>
        <w:tc>
          <w:tcPr>
            <w:tcW w:w="1417" w:type="dxa"/>
            <w:tcMar>
              <w:left w:w="28" w:type="dxa"/>
              <w:right w:w="28" w:type="dxa"/>
            </w:tcMar>
            <w:vAlign w:val="center"/>
          </w:tcPr>
          <w:p w:rsidR="00C60BE2" w:rsidRPr="00881D5E" w:rsidRDefault="00C60BE2" w:rsidP="00E9421C">
            <w:pPr>
              <w:ind w:firstLine="0"/>
              <w:jc w:val="center"/>
              <w:rPr>
                <w:sz w:val="24"/>
              </w:rPr>
            </w:pPr>
            <w:r w:rsidRPr="00881D5E">
              <w:t>138,80</w:t>
            </w:r>
          </w:p>
        </w:tc>
        <w:tc>
          <w:tcPr>
            <w:tcW w:w="993" w:type="dxa"/>
            <w:tcMar>
              <w:left w:w="28" w:type="dxa"/>
              <w:right w:w="28" w:type="dxa"/>
            </w:tcMar>
            <w:vAlign w:val="center"/>
          </w:tcPr>
          <w:p w:rsidR="00C60BE2" w:rsidRPr="00881D5E" w:rsidRDefault="00C60BE2" w:rsidP="00E9421C">
            <w:pPr>
              <w:ind w:firstLine="0"/>
              <w:jc w:val="center"/>
              <w:rPr>
                <w:sz w:val="24"/>
              </w:rPr>
            </w:pPr>
            <w:r w:rsidRPr="00881D5E">
              <w:t>1,21</w:t>
            </w:r>
          </w:p>
        </w:tc>
        <w:tc>
          <w:tcPr>
            <w:tcW w:w="1472" w:type="dxa"/>
            <w:tcMar>
              <w:left w:w="28" w:type="dxa"/>
              <w:right w:w="28" w:type="dxa"/>
            </w:tcMar>
            <w:vAlign w:val="bottom"/>
          </w:tcPr>
          <w:p w:rsidR="00C60BE2" w:rsidRPr="00881D5E" w:rsidRDefault="00C60BE2" w:rsidP="00E9421C">
            <w:pPr>
              <w:ind w:firstLine="0"/>
              <w:jc w:val="center"/>
            </w:pPr>
            <w:r w:rsidRPr="00881D5E">
              <w:t>0,58</w:t>
            </w:r>
          </w:p>
        </w:tc>
      </w:tr>
      <w:tr w:rsidR="00C60BE2" w:rsidRPr="00881D5E" w:rsidTr="00E75895">
        <w:trPr>
          <w:trHeight w:val="269"/>
        </w:trPr>
        <w:tc>
          <w:tcPr>
            <w:tcW w:w="2835" w:type="dxa"/>
          </w:tcPr>
          <w:p w:rsidR="00C60BE2" w:rsidRPr="00881D5E" w:rsidRDefault="00C60BE2" w:rsidP="00E9421C">
            <w:pPr>
              <w:widowControl w:val="0"/>
              <w:ind w:firstLine="0"/>
              <w:rPr>
                <w:szCs w:val="28"/>
              </w:rPr>
            </w:pPr>
            <w:r w:rsidRPr="00881D5E">
              <w:rPr>
                <w:bCs/>
                <w:szCs w:val="28"/>
              </w:rPr>
              <w:t>Маса тіла, кг</w:t>
            </w:r>
          </w:p>
        </w:tc>
        <w:tc>
          <w:tcPr>
            <w:tcW w:w="1843" w:type="dxa"/>
            <w:tcMar>
              <w:left w:w="28" w:type="dxa"/>
              <w:right w:w="28" w:type="dxa"/>
            </w:tcMar>
            <w:vAlign w:val="center"/>
          </w:tcPr>
          <w:p w:rsidR="00C60BE2" w:rsidRPr="00881D5E" w:rsidRDefault="00C60BE2" w:rsidP="00E9421C">
            <w:pPr>
              <w:ind w:firstLine="0"/>
              <w:jc w:val="center"/>
              <w:rPr>
                <w:sz w:val="24"/>
              </w:rPr>
            </w:pPr>
            <w:r w:rsidRPr="00881D5E">
              <w:t>35,40</w:t>
            </w:r>
          </w:p>
        </w:tc>
        <w:tc>
          <w:tcPr>
            <w:tcW w:w="709" w:type="dxa"/>
            <w:tcMar>
              <w:left w:w="28" w:type="dxa"/>
              <w:right w:w="28" w:type="dxa"/>
            </w:tcMar>
            <w:vAlign w:val="center"/>
          </w:tcPr>
          <w:p w:rsidR="00C60BE2" w:rsidRPr="00881D5E" w:rsidRDefault="00C60BE2" w:rsidP="00E9421C">
            <w:pPr>
              <w:ind w:firstLine="0"/>
              <w:jc w:val="center"/>
              <w:rPr>
                <w:sz w:val="24"/>
              </w:rPr>
            </w:pPr>
            <w:r w:rsidRPr="00881D5E">
              <w:t>0,98</w:t>
            </w:r>
          </w:p>
        </w:tc>
        <w:tc>
          <w:tcPr>
            <w:tcW w:w="1417" w:type="dxa"/>
            <w:tcMar>
              <w:left w:w="28" w:type="dxa"/>
              <w:right w:w="28" w:type="dxa"/>
            </w:tcMar>
            <w:vAlign w:val="center"/>
          </w:tcPr>
          <w:p w:rsidR="00C60BE2" w:rsidRPr="00881D5E" w:rsidRDefault="00C60BE2" w:rsidP="00E9421C">
            <w:pPr>
              <w:ind w:firstLine="0"/>
              <w:jc w:val="center"/>
              <w:rPr>
                <w:sz w:val="24"/>
              </w:rPr>
            </w:pPr>
            <w:r w:rsidRPr="00881D5E">
              <w:t>34,21</w:t>
            </w:r>
          </w:p>
        </w:tc>
        <w:tc>
          <w:tcPr>
            <w:tcW w:w="993" w:type="dxa"/>
            <w:tcMar>
              <w:left w:w="28" w:type="dxa"/>
              <w:right w:w="28" w:type="dxa"/>
            </w:tcMar>
            <w:vAlign w:val="center"/>
          </w:tcPr>
          <w:p w:rsidR="00C60BE2" w:rsidRPr="00881D5E" w:rsidRDefault="00C60BE2" w:rsidP="00E9421C">
            <w:pPr>
              <w:ind w:firstLine="0"/>
              <w:jc w:val="center"/>
              <w:rPr>
                <w:sz w:val="24"/>
              </w:rPr>
            </w:pPr>
            <w:r w:rsidRPr="00881D5E">
              <w:t>0,97</w:t>
            </w:r>
          </w:p>
        </w:tc>
        <w:tc>
          <w:tcPr>
            <w:tcW w:w="1472" w:type="dxa"/>
            <w:tcMar>
              <w:left w:w="28" w:type="dxa"/>
              <w:right w:w="28" w:type="dxa"/>
            </w:tcMar>
            <w:vAlign w:val="bottom"/>
          </w:tcPr>
          <w:p w:rsidR="00C60BE2" w:rsidRPr="00881D5E" w:rsidRDefault="00C60BE2" w:rsidP="00E9421C">
            <w:pPr>
              <w:ind w:firstLine="0"/>
              <w:jc w:val="center"/>
            </w:pPr>
            <w:r w:rsidRPr="00881D5E">
              <w:t>0,86</w:t>
            </w:r>
          </w:p>
        </w:tc>
      </w:tr>
      <w:tr w:rsidR="00C60BE2" w:rsidRPr="00881D5E" w:rsidTr="00E75895">
        <w:trPr>
          <w:trHeight w:val="168"/>
        </w:trPr>
        <w:tc>
          <w:tcPr>
            <w:tcW w:w="2835" w:type="dxa"/>
          </w:tcPr>
          <w:p w:rsidR="00C60BE2" w:rsidRPr="00881D5E" w:rsidRDefault="00E9421C" w:rsidP="00E9421C">
            <w:pPr>
              <w:widowControl w:val="0"/>
              <w:ind w:firstLine="0"/>
              <w:rPr>
                <w:szCs w:val="28"/>
              </w:rPr>
            </w:pPr>
            <w:r w:rsidRPr="00881D5E">
              <w:rPr>
                <w:bCs/>
                <w:szCs w:val="28"/>
              </w:rPr>
              <w:t>Об'єм грудної клітини, см</w:t>
            </w:r>
          </w:p>
        </w:tc>
        <w:tc>
          <w:tcPr>
            <w:tcW w:w="1843" w:type="dxa"/>
            <w:tcMar>
              <w:left w:w="28" w:type="dxa"/>
              <w:right w:w="28" w:type="dxa"/>
            </w:tcMar>
            <w:vAlign w:val="center"/>
          </w:tcPr>
          <w:p w:rsidR="00C60BE2" w:rsidRPr="00881D5E" w:rsidRDefault="00C60BE2" w:rsidP="00E9421C">
            <w:pPr>
              <w:ind w:firstLine="0"/>
              <w:jc w:val="center"/>
              <w:rPr>
                <w:sz w:val="24"/>
              </w:rPr>
            </w:pPr>
            <w:r w:rsidRPr="00881D5E">
              <w:t>59,60</w:t>
            </w:r>
          </w:p>
        </w:tc>
        <w:tc>
          <w:tcPr>
            <w:tcW w:w="709" w:type="dxa"/>
            <w:tcMar>
              <w:left w:w="28" w:type="dxa"/>
              <w:right w:w="28" w:type="dxa"/>
            </w:tcMar>
            <w:vAlign w:val="center"/>
          </w:tcPr>
          <w:p w:rsidR="00C60BE2" w:rsidRPr="00881D5E" w:rsidRDefault="00C60BE2" w:rsidP="00E9421C">
            <w:pPr>
              <w:ind w:firstLine="0"/>
              <w:jc w:val="center"/>
              <w:rPr>
                <w:sz w:val="24"/>
              </w:rPr>
            </w:pPr>
            <w:r w:rsidRPr="00881D5E">
              <w:t>1,32</w:t>
            </w:r>
          </w:p>
        </w:tc>
        <w:tc>
          <w:tcPr>
            <w:tcW w:w="1417" w:type="dxa"/>
            <w:tcMar>
              <w:left w:w="28" w:type="dxa"/>
              <w:right w:w="28" w:type="dxa"/>
            </w:tcMar>
            <w:vAlign w:val="center"/>
          </w:tcPr>
          <w:p w:rsidR="00C60BE2" w:rsidRPr="00881D5E" w:rsidRDefault="00C60BE2" w:rsidP="00E9421C">
            <w:pPr>
              <w:ind w:firstLine="0"/>
              <w:jc w:val="center"/>
              <w:rPr>
                <w:sz w:val="24"/>
              </w:rPr>
            </w:pPr>
            <w:r w:rsidRPr="00881D5E">
              <w:t>58,11</w:t>
            </w:r>
          </w:p>
        </w:tc>
        <w:tc>
          <w:tcPr>
            <w:tcW w:w="993" w:type="dxa"/>
            <w:tcMar>
              <w:left w:w="28" w:type="dxa"/>
              <w:right w:w="28" w:type="dxa"/>
            </w:tcMar>
            <w:vAlign w:val="center"/>
          </w:tcPr>
          <w:p w:rsidR="00C60BE2" w:rsidRPr="00881D5E" w:rsidRDefault="00C60BE2" w:rsidP="00E9421C">
            <w:pPr>
              <w:ind w:firstLine="0"/>
              <w:jc w:val="center"/>
              <w:rPr>
                <w:sz w:val="24"/>
              </w:rPr>
            </w:pPr>
            <w:r w:rsidRPr="00881D5E">
              <w:t>1,50</w:t>
            </w:r>
          </w:p>
        </w:tc>
        <w:tc>
          <w:tcPr>
            <w:tcW w:w="1472" w:type="dxa"/>
            <w:tcMar>
              <w:left w:w="28" w:type="dxa"/>
              <w:right w:w="28" w:type="dxa"/>
            </w:tcMar>
            <w:vAlign w:val="bottom"/>
          </w:tcPr>
          <w:p w:rsidR="00C60BE2" w:rsidRPr="00881D5E" w:rsidRDefault="00C60BE2" w:rsidP="00E9421C">
            <w:pPr>
              <w:ind w:firstLine="0"/>
              <w:jc w:val="center"/>
            </w:pPr>
            <w:r w:rsidRPr="00881D5E">
              <w:t>0,75</w:t>
            </w:r>
          </w:p>
        </w:tc>
      </w:tr>
      <w:tr w:rsidR="00C60BE2" w:rsidRPr="00881D5E" w:rsidTr="00E75895">
        <w:trPr>
          <w:trHeight w:val="266"/>
        </w:trPr>
        <w:tc>
          <w:tcPr>
            <w:tcW w:w="2835" w:type="dxa"/>
          </w:tcPr>
          <w:p w:rsidR="00C60BE2" w:rsidRPr="00881D5E" w:rsidRDefault="00C60BE2" w:rsidP="00E9421C">
            <w:pPr>
              <w:pStyle w:val="11"/>
              <w:widowControl w:val="0"/>
              <w:spacing w:line="360" w:lineRule="auto"/>
              <w:jc w:val="left"/>
              <w:rPr>
                <w:szCs w:val="28"/>
              </w:rPr>
            </w:pPr>
            <w:r w:rsidRPr="00881D5E">
              <w:rPr>
                <w:bCs/>
                <w:szCs w:val="28"/>
              </w:rPr>
              <w:t>Індекс Кетле, кг/м</w:t>
            </w:r>
            <w:r w:rsidRPr="00881D5E">
              <w:rPr>
                <w:bCs/>
                <w:szCs w:val="28"/>
                <w:vertAlign w:val="superscript"/>
              </w:rPr>
              <w:t>2</w:t>
            </w:r>
          </w:p>
        </w:tc>
        <w:tc>
          <w:tcPr>
            <w:tcW w:w="1843" w:type="dxa"/>
            <w:tcMar>
              <w:left w:w="28" w:type="dxa"/>
              <w:right w:w="28" w:type="dxa"/>
            </w:tcMar>
            <w:vAlign w:val="center"/>
          </w:tcPr>
          <w:p w:rsidR="00C60BE2" w:rsidRPr="00881D5E" w:rsidRDefault="00C60BE2" w:rsidP="00E9421C">
            <w:pPr>
              <w:ind w:firstLine="0"/>
              <w:jc w:val="center"/>
              <w:rPr>
                <w:sz w:val="24"/>
              </w:rPr>
            </w:pPr>
            <w:r w:rsidRPr="00881D5E">
              <w:t>18,60</w:t>
            </w:r>
          </w:p>
        </w:tc>
        <w:tc>
          <w:tcPr>
            <w:tcW w:w="709" w:type="dxa"/>
            <w:tcMar>
              <w:left w:w="28" w:type="dxa"/>
              <w:right w:w="28" w:type="dxa"/>
            </w:tcMar>
            <w:vAlign w:val="center"/>
          </w:tcPr>
          <w:p w:rsidR="00C60BE2" w:rsidRPr="00881D5E" w:rsidRDefault="00C60BE2" w:rsidP="00E9421C">
            <w:pPr>
              <w:ind w:firstLine="0"/>
              <w:jc w:val="center"/>
              <w:rPr>
                <w:sz w:val="24"/>
              </w:rPr>
            </w:pPr>
            <w:r w:rsidRPr="00881D5E">
              <w:t>1,01</w:t>
            </w:r>
          </w:p>
        </w:tc>
        <w:tc>
          <w:tcPr>
            <w:tcW w:w="1417" w:type="dxa"/>
            <w:tcMar>
              <w:left w:w="28" w:type="dxa"/>
              <w:right w:w="28" w:type="dxa"/>
            </w:tcMar>
            <w:vAlign w:val="center"/>
          </w:tcPr>
          <w:p w:rsidR="00C60BE2" w:rsidRPr="00881D5E" w:rsidRDefault="00C60BE2" w:rsidP="00E9421C">
            <w:pPr>
              <w:ind w:firstLine="0"/>
              <w:jc w:val="center"/>
              <w:rPr>
                <w:sz w:val="24"/>
              </w:rPr>
            </w:pPr>
            <w:r w:rsidRPr="00881D5E">
              <w:t>18,24</w:t>
            </w:r>
          </w:p>
        </w:tc>
        <w:tc>
          <w:tcPr>
            <w:tcW w:w="993" w:type="dxa"/>
            <w:tcMar>
              <w:left w:w="28" w:type="dxa"/>
              <w:right w:w="28" w:type="dxa"/>
            </w:tcMar>
            <w:vAlign w:val="center"/>
          </w:tcPr>
          <w:p w:rsidR="00C60BE2" w:rsidRPr="00881D5E" w:rsidRDefault="00C60BE2" w:rsidP="00E9421C">
            <w:pPr>
              <w:ind w:firstLine="0"/>
              <w:jc w:val="center"/>
              <w:rPr>
                <w:sz w:val="24"/>
              </w:rPr>
            </w:pPr>
            <w:r w:rsidRPr="00881D5E">
              <w:t>0,25</w:t>
            </w:r>
          </w:p>
        </w:tc>
        <w:tc>
          <w:tcPr>
            <w:tcW w:w="1472" w:type="dxa"/>
            <w:tcMar>
              <w:left w:w="28" w:type="dxa"/>
              <w:right w:w="28" w:type="dxa"/>
            </w:tcMar>
            <w:vAlign w:val="bottom"/>
          </w:tcPr>
          <w:p w:rsidR="00C60BE2" w:rsidRPr="00881D5E" w:rsidRDefault="00C60BE2" w:rsidP="00E9421C">
            <w:pPr>
              <w:ind w:firstLine="0"/>
              <w:jc w:val="center"/>
            </w:pPr>
            <w:r w:rsidRPr="00881D5E">
              <w:t>0,35</w:t>
            </w:r>
          </w:p>
        </w:tc>
      </w:tr>
      <w:tr w:rsidR="00C60BE2" w:rsidRPr="00881D5E" w:rsidTr="00E75895">
        <w:trPr>
          <w:trHeight w:val="347"/>
        </w:trPr>
        <w:tc>
          <w:tcPr>
            <w:tcW w:w="2835" w:type="dxa"/>
          </w:tcPr>
          <w:p w:rsidR="00C60BE2" w:rsidRPr="00881D5E" w:rsidRDefault="00C60BE2" w:rsidP="00E9421C">
            <w:pPr>
              <w:tabs>
                <w:tab w:val="left" w:pos="142"/>
              </w:tabs>
              <w:ind w:firstLine="0"/>
              <w:rPr>
                <w:szCs w:val="28"/>
              </w:rPr>
            </w:pPr>
            <w:r w:rsidRPr="00881D5E">
              <w:rPr>
                <w:szCs w:val="28"/>
                <w:lang w:eastAsia="uk-UA"/>
              </w:rPr>
              <w:t>Частота серцевих скорочень. уд/хв</w:t>
            </w:r>
          </w:p>
        </w:tc>
        <w:tc>
          <w:tcPr>
            <w:tcW w:w="1843" w:type="dxa"/>
            <w:tcMar>
              <w:left w:w="28" w:type="dxa"/>
              <w:right w:w="28" w:type="dxa"/>
            </w:tcMar>
            <w:vAlign w:val="center"/>
          </w:tcPr>
          <w:p w:rsidR="00C60BE2" w:rsidRPr="00881D5E" w:rsidRDefault="00C60BE2" w:rsidP="00E9421C">
            <w:pPr>
              <w:ind w:firstLine="0"/>
              <w:jc w:val="center"/>
              <w:rPr>
                <w:sz w:val="24"/>
              </w:rPr>
            </w:pPr>
            <w:r w:rsidRPr="00881D5E">
              <w:t>92,14</w:t>
            </w:r>
          </w:p>
        </w:tc>
        <w:tc>
          <w:tcPr>
            <w:tcW w:w="709" w:type="dxa"/>
            <w:tcMar>
              <w:left w:w="28" w:type="dxa"/>
              <w:right w:w="28" w:type="dxa"/>
            </w:tcMar>
            <w:vAlign w:val="center"/>
          </w:tcPr>
          <w:p w:rsidR="00C60BE2" w:rsidRPr="00881D5E" w:rsidRDefault="00C60BE2" w:rsidP="00E9421C">
            <w:pPr>
              <w:ind w:firstLine="0"/>
              <w:jc w:val="center"/>
              <w:rPr>
                <w:sz w:val="24"/>
              </w:rPr>
            </w:pPr>
            <w:r w:rsidRPr="00881D5E">
              <w:t>5,13</w:t>
            </w:r>
          </w:p>
        </w:tc>
        <w:tc>
          <w:tcPr>
            <w:tcW w:w="1417" w:type="dxa"/>
            <w:tcMar>
              <w:left w:w="28" w:type="dxa"/>
              <w:right w:w="28" w:type="dxa"/>
            </w:tcMar>
            <w:vAlign w:val="center"/>
          </w:tcPr>
          <w:p w:rsidR="00C60BE2" w:rsidRPr="00881D5E" w:rsidRDefault="00C60BE2" w:rsidP="00E9421C">
            <w:pPr>
              <w:ind w:firstLine="0"/>
              <w:jc w:val="center"/>
              <w:rPr>
                <w:sz w:val="24"/>
              </w:rPr>
            </w:pPr>
            <w:r w:rsidRPr="00881D5E">
              <w:t>92,23</w:t>
            </w:r>
          </w:p>
        </w:tc>
        <w:tc>
          <w:tcPr>
            <w:tcW w:w="993" w:type="dxa"/>
            <w:tcMar>
              <w:left w:w="28" w:type="dxa"/>
              <w:right w:w="28" w:type="dxa"/>
            </w:tcMar>
            <w:vAlign w:val="center"/>
          </w:tcPr>
          <w:p w:rsidR="00C60BE2" w:rsidRPr="00881D5E" w:rsidRDefault="00C60BE2" w:rsidP="00E9421C">
            <w:pPr>
              <w:ind w:firstLine="0"/>
              <w:jc w:val="center"/>
              <w:rPr>
                <w:sz w:val="24"/>
              </w:rPr>
            </w:pPr>
            <w:r w:rsidRPr="00881D5E">
              <w:t>5,10</w:t>
            </w:r>
          </w:p>
        </w:tc>
        <w:tc>
          <w:tcPr>
            <w:tcW w:w="1472" w:type="dxa"/>
            <w:tcMar>
              <w:left w:w="28" w:type="dxa"/>
              <w:right w:w="28" w:type="dxa"/>
            </w:tcMar>
            <w:vAlign w:val="bottom"/>
          </w:tcPr>
          <w:p w:rsidR="00C60BE2" w:rsidRPr="00881D5E" w:rsidRDefault="00C60BE2" w:rsidP="00E9421C">
            <w:pPr>
              <w:ind w:firstLine="0"/>
              <w:jc w:val="center"/>
            </w:pPr>
            <w:r w:rsidRPr="00881D5E">
              <w:t>0,01</w:t>
            </w:r>
          </w:p>
        </w:tc>
      </w:tr>
      <w:tr w:rsidR="00C60BE2" w:rsidRPr="00881D5E" w:rsidTr="00E75895">
        <w:trPr>
          <w:trHeight w:val="342"/>
        </w:trPr>
        <w:tc>
          <w:tcPr>
            <w:tcW w:w="2835" w:type="dxa"/>
          </w:tcPr>
          <w:p w:rsidR="00C60BE2" w:rsidRPr="00881D5E" w:rsidRDefault="00C60BE2" w:rsidP="00E9421C">
            <w:pPr>
              <w:pStyle w:val="11"/>
              <w:widowControl w:val="0"/>
              <w:spacing w:line="360" w:lineRule="auto"/>
              <w:jc w:val="left"/>
              <w:rPr>
                <w:szCs w:val="28"/>
              </w:rPr>
            </w:pPr>
            <w:r w:rsidRPr="00881D5E">
              <w:rPr>
                <w:szCs w:val="28"/>
                <w:lang w:val="ru-RU" w:eastAsia="uk-UA"/>
              </w:rPr>
              <w:t>С</w:t>
            </w:r>
            <w:r w:rsidRPr="00881D5E">
              <w:rPr>
                <w:szCs w:val="28"/>
                <w:lang w:eastAsia="uk-UA"/>
              </w:rPr>
              <w:t>истолічний артеріальний тиск, мм рт. ст.</w:t>
            </w:r>
          </w:p>
        </w:tc>
        <w:tc>
          <w:tcPr>
            <w:tcW w:w="1843" w:type="dxa"/>
            <w:tcMar>
              <w:left w:w="28" w:type="dxa"/>
              <w:right w:w="28" w:type="dxa"/>
            </w:tcMar>
            <w:vAlign w:val="center"/>
          </w:tcPr>
          <w:p w:rsidR="00C60BE2" w:rsidRPr="00881D5E" w:rsidRDefault="00C60BE2" w:rsidP="00E9421C">
            <w:pPr>
              <w:ind w:firstLine="0"/>
              <w:jc w:val="center"/>
              <w:rPr>
                <w:sz w:val="24"/>
              </w:rPr>
            </w:pPr>
            <w:r w:rsidRPr="00881D5E">
              <w:t>104,11</w:t>
            </w:r>
          </w:p>
        </w:tc>
        <w:tc>
          <w:tcPr>
            <w:tcW w:w="709" w:type="dxa"/>
            <w:tcMar>
              <w:left w:w="28" w:type="dxa"/>
              <w:right w:w="28" w:type="dxa"/>
            </w:tcMar>
            <w:vAlign w:val="center"/>
          </w:tcPr>
          <w:p w:rsidR="00C60BE2" w:rsidRPr="00881D5E" w:rsidRDefault="00C60BE2" w:rsidP="00E9421C">
            <w:pPr>
              <w:ind w:firstLine="0"/>
              <w:jc w:val="center"/>
              <w:rPr>
                <w:sz w:val="24"/>
              </w:rPr>
            </w:pPr>
            <w:r w:rsidRPr="00881D5E">
              <w:t>4,20</w:t>
            </w:r>
          </w:p>
        </w:tc>
        <w:tc>
          <w:tcPr>
            <w:tcW w:w="1417" w:type="dxa"/>
            <w:tcMar>
              <w:left w:w="28" w:type="dxa"/>
              <w:right w:w="28" w:type="dxa"/>
            </w:tcMar>
            <w:vAlign w:val="center"/>
          </w:tcPr>
          <w:p w:rsidR="00C60BE2" w:rsidRPr="00881D5E" w:rsidRDefault="00C60BE2" w:rsidP="00E9421C">
            <w:pPr>
              <w:ind w:firstLine="0"/>
              <w:jc w:val="center"/>
              <w:rPr>
                <w:sz w:val="24"/>
              </w:rPr>
            </w:pPr>
            <w:r w:rsidRPr="00881D5E">
              <w:t>105,60</w:t>
            </w:r>
          </w:p>
        </w:tc>
        <w:tc>
          <w:tcPr>
            <w:tcW w:w="993" w:type="dxa"/>
            <w:tcMar>
              <w:left w:w="28" w:type="dxa"/>
              <w:right w:w="28" w:type="dxa"/>
            </w:tcMar>
            <w:vAlign w:val="center"/>
          </w:tcPr>
          <w:p w:rsidR="00C60BE2" w:rsidRPr="00881D5E" w:rsidRDefault="00C60BE2" w:rsidP="00E9421C">
            <w:pPr>
              <w:ind w:firstLine="0"/>
              <w:jc w:val="center"/>
              <w:rPr>
                <w:sz w:val="24"/>
              </w:rPr>
            </w:pPr>
            <w:r w:rsidRPr="00881D5E">
              <w:t>4,40</w:t>
            </w:r>
          </w:p>
        </w:tc>
        <w:tc>
          <w:tcPr>
            <w:tcW w:w="1472" w:type="dxa"/>
            <w:tcMar>
              <w:left w:w="28" w:type="dxa"/>
              <w:right w:w="28" w:type="dxa"/>
            </w:tcMar>
            <w:vAlign w:val="bottom"/>
          </w:tcPr>
          <w:p w:rsidR="00C60BE2" w:rsidRPr="00881D5E" w:rsidRDefault="00C60BE2" w:rsidP="00E9421C">
            <w:pPr>
              <w:ind w:firstLine="0"/>
              <w:jc w:val="center"/>
            </w:pPr>
            <w:r w:rsidRPr="00881D5E">
              <w:t>0,24</w:t>
            </w:r>
          </w:p>
        </w:tc>
      </w:tr>
      <w:tr w:rsidR="00C60BE2" w:rsidRPr="00881D5E" w:rsidTr="00E75895">
        <w:trPr>
          <w:trHeight w:val="342"/>
        </w:trPr>
        <w:tc>
          <w:tcPr>
            <w:tcW w:w="2835" w:type="dxa"/>
          </w:tcPr>
          <w:p w:rsidR="00C60BE2" w:rsidRPr="00881D5E" w:rsidRDefault="00C60BE2" w:rsidP="00E9421C">
            <w:pPr>
              <w:pStyle w:val="11"/>
              <w:widowControl w:val="0"/>
              <w:spacing w:line="360" w:lineRule="auto"/>
              <w:jc w:val="left"/>
              <w:rPr>
                <w:szCs w:val="28"/>
                <w:lang w:val="ru-RU"/>
              </w:rPr>
            </w:pPr>
            <w:r w:rsidRPr="00881D5E">
              <w:rPr>
                <w:szCs w:val="28"/>
                <w:lang w:eastAsia="uk-UA"/>
              </w:rPr>
              <w:t>Діастолічний артеріальний тиск, мм</w:t>
            </w:r>
            <w:r w:rsidRPr="00881D5E">
              <w:rPr>
                <w:szCs w:val="28"/>
                <w:lang w:val="ru-RU" w:eastAsia="uk-UA"/>
              </w:rPr>
              <w:t> </w:t>
            </w:r>
            <w:r w:rsidRPr="00881D5E">
              <w:rPr>
                <w:szCs w:val="28"/>
                <w:lang w:eastAsia="uk-UA"/>
              </w:rPr>
              <w:t>рт.</w:t>
            </w:r>
            <w:r w:rsidRPr="00881D5E">
              <w:rPr>
                <w:szCs w:val="28"/>
                <w:lang w:val="ru-RU" w:eastAsia="uk-UA"/>
              </w:rPr>
              <w:t> </w:t>
            </w:r>
            <w:r w:rsidRPr="00881D5E">
              <w:rPr>
                <w:szCs w:val="28"/>
                <w:lang w:eastAsia="uk-UA"/>
              </w:rPr>
              <w:t>ст.</w:t>
            </w:r>
          </w:p>
        </w:tc>
        <w:tc>
          <w:tcPr>
            <w:tcW w:w="1843" w:type="dxa"/>
            <w:tcMar>
              <w:left w:w="28" w:type="dxa"/>
              <w:right w:w="28" w:type="dxa"/>
            </w:tcMar>
            <w:vAlign w:val="center"/>
          </w:tcPr>
          <w:p w:rsidR="00C60BE2" w:rsidRPr="00881D5E" w:rsidRDefault="00C60BE2" w:rsidP="00E9421C">
            <w:pPr>
              <w:ind w:firstLine="0"/>
              <w:jc w:val="center"/>
              <w:rPr>
                <w:sz w:val="24"/>
              </w:rPr>
            </w:pPr>
            <w:r w:rsidRPr="00881D5E">
              <w:t>65,97</w:t>
            </w:r>
          </w:p>
        </w:tc>
        <w:tc>
          <w:tcPr>
            <w:tcW w:w="709" w:type="dxa"/>
            <w:tcMar>
              <w:left w:w="28" w:type="dxa"/>
              <w:right w:w="28" w:type="dxa"/>
            </w:tcMar>
            <w:vAlign w:val="center"/>
          </w:tcPr>
          <w:p w:rsidR="00C60BE2" w:rsidRPr="00881D5E" w:rsidRDefault="00C60BE2" w:rsidP="00E9421C">
            <w:pPr>
              <w:ind w:firstLine="0"/>
              <w:jc w:val="center"/>
              <w:rPr>
                <w:sz w:val="24"/>
              </w:rPr>
            </w:pPr>
            <w:r w:rsidRPr="00881D5E">
              <w:t>4,00</w:t>
            </w:r>
          </w:p>
        </w:tc>
        <w:tc>
          <w:tcPr>
            <w:tcW w:w="1417" w:type="dxa"/>
            <w:tcMar>
              <w:left w:w="28" w:type="dxa"/>
              <w:right w:w="28" w:type="dxa"/>
            </w:tcMar>
            <w:vAlign w:val="center"/>
          </w:tcPr>
          <w:p w:rsidR="00C60BE2" w:rsidRPr="00881D5E" w:rsidRDefault="00C60BE2" w:rsidP="00E9421C">
            <w:pPr>
              <w:ind w:firstLine="0"/>
              <w:jc w:val="center"/>
              <w:rPr>
                <w:sz w:val="24"/>
              </w:rPr>
            </w:pPr>
            <w:r w:rsidRPr="00881D5E">
              <w:t>62,21</w:t>
            </w:r>
          </w:p>
        </w:tc>
        <w:tc>
          <w:tcPr>
            <w:tcW w:w="993" w:type="dxa"/>
            <w:tcMar>
              <w:left w:w="28" w:type="dxa"/>
              <w:right w:w="28" w:type="dxa"/>
            </w:tcMar>
            <w:vAlign w:val="center"/>
          </w:tcPr>
          <w:p w:rsidR="00C60BE2" w:rsidRPr="00881D5E" w:rsidRDefault="00C60BE2" w:rsidP="00E9421C">
            <w:pPr>
              <w:ind w:firstLine="0"/>
              <w:jc w:val="center"/>
              <w:rPr>
                <w:sz w:val="24"/>
              </w:rPr>
            </w:pPr>
            <w:r w:rsidRPr="00881D5E">
              <w:t>3,90</w:t>
            </w:r>
          </w:p>
        </w:tc>
        <w:tc>
          <w:tcPr>
            <w:tcW w:w="1472" w:type="dxa"/>
            <w:tcMar>
              <w:left w:w="28" w:type="dxa"/>
              <w:right w:w="28" w:type="dxa"/>
            </w:tcMar>
            <w:vAlign w:val="bottom"/>
          </w:tcPr>
          <w:p w:rsidR="00C60BE2" w:rsidRPr="00881D5E" w:rsidRDefault="00C60BE2" w:rsidP="00E9421C">
            <w:pPr>
              <w:ind w:firstLine="0"/>
              <w:jc w:val="center"/>
            </w:pPr>
            <w:r w:rsidRPr="00881D5E">
              <w:t>0,67</w:t>
            </w:r>
          </w:p>
        </w:tc>
      </w:tr>
      <w:tr w:rsidR="00C60BE2" w:rsidRPr="00881D5E" w:rsidTr="00E9421C">
        <w:trPr>
          <w:trHeight w:val="342"/>
        </w:trPr>
        <w:tc>
          <w:tcPr>
            <w:tcW w:w="2835" w:type="dxa"/>
          </w:tcPr>
          <w:p w:rsidR="00C60BE2" w:rsidRPr="00881D5E" w:rsidRDefault="00691F14" w:rsidP="00E9421C">
            <w:pPr>
              <w:pStyle w:val="11"/>
              <w:widowControl w:val="0"/>
              <w:spacing w:line="360" w:lineRule="auto"/>
              <w:jc w:val="left"/>
              <w:rPr>
                <w:szCs w:val="28"/>
                <w:lang w:val="ru-RU"/>
              </w:rPr>
            </w:pPr>
            <w:r w:rsidRPr="00881D5E">
              <w:rPr>
                <w:szCs w:val="28"/>
                <w:lang w:val="ru-RU"/>
              </w:rPr>
              <w:t>Адаптаційний потенціал, а</w:t>
            </w:r>
            <w:r w:rsidR="00C60BE2" w:rsidRPr="00881D5E">
              <w:rPr>
                <w:szCs w:val="28"/>
                <w:lang w:val="ru-RU"/>
              </w:rPr>
              <w:t>.о.</w:t>
            </w:r>
          </w:p>
        </w:tc>
        <w:tc>
          <w:tcPr>
            <w:tcW w:w="1843" w:type="dxa"/>
            <w:tcMar>
              <w:left w:w="28" w:type="dxa"/>
              <w:right w:w="28" w:type="dxa"/>
            </w:tcMar>
            <w:vAlign w:val="center"/>
          </w:tcPr>
          <w:p w:rsidR="00C60BE2" w:rsidRPr="00881D5E" w:rsidRDefault="00C60BE2" w:rsidP="00E9421C">
            <w:pPr>
              <w:ind w:firstLine="0"/>
              <w:jc w:val="center"/>
              <w:rPr>
                <w:sz w:val="24"/>
              </w:rPr>
            </w:pPr>
            <w:r w:rsidRPr="00881D5E">
              <w:t>2,01</w:t>
            </w:r>
          </w:p>
        </w:tc>
        <w:tc>
          <w:tcPr>
            <w:tcW w:w="709" w:type="dxa"/>
            <w:tcMar>
              <w:left w:w="28" w:type="dxa"/>
              <w:right w:w="28" w:type="dxa"/>
            </w:tcMar>
            <w:vAlign w:val="center"/>
          </w:tcPr>
          <w:p w:rsidR="00C60BE2" w:rsidRPr="00881D5E" w:rsidRDefault="00C60BE2" w:rsidP="00E9421C">
            <w:pPr>
              <w:ind w:firstLine="0"/>
              <w:jc w:val="center"/>
              <w:rPr>
                <w:sz w:val="24"/>
              </w:rPr>
            </w:pPr>
            <w:r w:rsidRPr="00881D5E">
              <w:t>0,11</w:t>
            </w:r>
          </w:p>
        </w:tc>
        <w:tc>
          <w:tcPr>
            <w:tcW w:w="1417" w:type="dxa"/>
            <w:tcMar>
              <w:left w:w="28" w:type="dxa"/>
              <w:right w:w="28" w:type="dxa"/>
            </w:tcMar>
            <w:vAlign w:val="center"/>
          </w:tcPr>
          <w:p w:rsidR="00C60BE2" w:rsidRPr="00881D5E" w:rsidRDefault="00C60BE2" w:rsidP="00E9421C">
            <w:pPr>
              <w:ind w:firstLine="0"/>
              <w:jc w:val="center"/>
              <w:rPr>
                <w:sz w:val="24"/>
              </w:rPr>
            </w:pPr>
            <w:r w:rsidRPr="00881D5E">
              <w:t>1,98</w:t>
            </w:r>
          </w:p>
        </w:tc>
        <w:tc>
          <w:tcPr>
            <w:tcW w:w="993" w:type="dxa"/>
            <w:tcMar>
              <w:left w:w="28" w:type="dxa"/>
              <w:right w:w="28" w:type="dxa"/>
            </w:tcMar>
            <w:vAlign w:val="center"/>
          </w:tcPr>
          <w:p w:rsidR="00C60BE2" w:rsidRPr="00881D5E" w:rsidRDefault="00C60BE2" w:rsidP="00E9421C">
            <w:pPr>
              <w:ind w:firstLine="0"/>
              <w:jc w:val="center"/>
              <w:rPr>
                <w:sz w:val="24"/>
              </w:rPr>
            </w:pPr>
            <w:r w:rsidRPr="00881D5E">
              <w:t>0,09</w:t>
            </w:r>
          </w:p>
        </w:tc>
        <w:tc>
          <w:tcPr>
            <w:tcW w:w="1472" w:type="dxa"/>
            <w:tcMar>
              <w:left w:w="28" w:type="dxa"/>
              <w:right w:w="28" w:type="dxa"/>
            </w:tcMar>
            <w:vAlign w:val="center"/>
          </w:tcPr>
          <w:p w:rsidR="00C60BE2" w:rsidRPr="00881D5E" w:rsidRDefault="00C60BE2" w:rsidP="00E9421C">
            <w:pPr>
              <w:ind w:firstLine="0"/>
              <w:jc w:val="center"/>
            </w:pPr>
            <w:r w:rsidRPr="00881D5E">
              <w:t>0,21</w:t>
            </w:r>
          </w:p>
        </w:tc>
      </w:tr>
    </w:tbl>
    <w:p w:rsidR="00E9421C" w:rsidRPr="00881D5E" w:rsidRDefault="00E9421C" w:rsidP="00E9421C">
      <w:pPr>
        <w:tabs>
          <w:tab w:val="left" w:pos="142"/>
        </w:tabs>
        <w:rPr>
          <w:lang w:val="uk-UA"/>
        </w:rPr>
      </w:pPr>
      <w:r w:rsidRPr="00881D5E">
        <w:rPr>
          <w:lang w:val="uk-UA"/>
        </w:rPr>
        <w:lastRenderedPageBreak/>
        <w:t>Попередні результати контрольних випробувань дозволяють стверджувати, що обстежуваний контингент учнів досліджуваних груп однорідний</w:t>
      </w:r>
      <w:r w:rsidRPr="00881D5E">
        <w:t>,</w:t>
      </w:r>
      <w:r w:rsidRPr="00881D5E">
        <w:rPr>
          <w:lang w:val="uk-UA"/>
        </w:rPr>
        <w:t xml:space="preserve"> коефіцієнт достовірності (t &lt; 2) у поданих показниках</w:t>
      </w:r>
      <w:r w:rsidRPr="00881D5E">
        <w:t xml:space="preserve"> морфо-функціональн</w:t>
      </w:r>
      <w:r w:rsidRPr="00881D5E">
        <w:rPr>
          <w:lang w:val="uk-UA"/>
        </w:rPr>
        <w:t>ого стану</w:t>
      </w:r>
      <w:r w:rsidRPr="00881D5E">
        <w:t xml:space="preserve"> </w:t>
      </w:r>
      <w:r w:rsidRPr="00881D5E">
        <w:rPr>
          <w:lang w:val="uk-UA"/>
        </w:rPr>
        <w:t xml:space="preserve">організму. Не спостерігалося переваги жодної із груп (експериментальної (ЕГ) і контрольної (КГ). </w:t>
      </w:r>
    </w:p>
    <w:p w:rsidR="00E715E9" w:rsidRPr="00881D5E" w:rsidRDefault="00491BC6" w:rsidP="00F31929">
      <w:pPr>
        <w:tabs>
          <w:tab w:val="left" w:pos="142"/>
        </w:tabs>
        <w:rPr>
          <w:rStyle w:val="longtext"/>
          <w:shd w:val="clear" w:color="auto" w:fill="FFFFFF"/>
          <w:lang w:val="uk-UA"/>
        </w:rPr>
      </w:pPr>
      <w:r w:rsidRPr="00881D5E">
        <w:rPr>
          <w:rStyle w:val="longtext"/>
          <w:shd w:val="clear" w:color="auto" w:fill="FFFFFF"/>
          <w:lang w:val="uk-UA"/>
        </w:rPr>
        <w:t xml:space="preserve">Результати міжгрупових відмінностей в </w:t>
      </w:r>
      <w:r w:rsidR="00861FB5" w:rsidRPr="00881D5E">
        <w:rPr>
          <w:rStyle w:val="longtext"/>
          <w:shd w:val="clear" w:color="auto" w:fill="FFFFFF"/>
          <w:lang w:val="uk-UA"/>
        </w:rPr>
        <w:t>рівнянні показників</w:t>
      </w:r>
      <w:r w:rsidRPr="00881D5E">
        <w:rPr>
          <w:rStyle w:val="longtext"/>
          <w:shd w:val="clear" w:color="auto" w:fill="FFFFFF"/>
          <w:lang w:val="uk-UA"/>
        </w:rPr>
        <w:t xml:space="preserve"> </w:t>
      </w:r>
      <w:r w:rsidR="00E715E9" w:rsidRPr="00881D5E">
        <w:rPr>
          <w:rStyle w:val="longtext"/>
          <w:shd w:val="clear" w:color="auto" w:fill="FFFFFF"/>
          <w:lang w:val="uk-UA"/>
        </w:rPr>
        <w:t>експериментальної і контрольної груп</w:t>
      </w:r>
      <w:r w:rsidRPr="00881D5E">
        <w:rPr>
          <w:rStyle w:val="longtext"/>
          <w:shd w:val="clear" w:color="auto" w:fill="FFFFFF"/>
          <w:lang w:val="uk-UA"/>
        </w:rPr>
        <w:t xml:space="preserve"> показали, що середні показники, </w:t>
      </w:r>
      <w:r w:rsidR="00861FB5" w:rsidRPr="00881D5E">
        <w:rPr>
          <w:rStyle w:val="longtext"/>
          <w:shd w:val="clear" w:color="auto" w:fill="FFFFFF"/>
          <w:lang w:val="uk-UA"/>
        </w:rPr>
        <w:t>які</w:t>
      </w:r>
      <w:r w:rsidRPr="00881D5E">
        <w:rPr>
          <w:rStyle w:val="longtext"/>
          <w:shd w:val="clear" w:color="auto" w:fill="FFFFFF"/>
          <w:lang w:val="uk-UA"/>
        </w:rPr>
        <w:t xml:space="preserve"> характеризують </w:t>
      </w:r>
      <w:r w:rsidR="00861FB5" w:rsidRPr="00881D5E">
        <w:rPr>
          <w:lang w:val="uk-UA"/>
        </w:rPr>
        <w:t>морфо-функціональн</w:t>
      </w:r>
      <w:r w:rsidR="00E715E9" w:rsidRPr="00881D5E">
        <w:rPr>
          <w:lang w:val="uk-UA"/>
        </w:rPr>
        <w:t>ий стан</w:t>
      </w:r>
      <w:r w:rsidR="00861FB5" w:rsidRPr="00881D5E">
        <w:rPr>
          <w:lang w:val="uk-UA"/>
        </w:rPr>
        <w:t xml:space="preserve"> організму</w:t>
      </w:r>
      <w:r w:rsidRPr="00881D5E">
        <w:rPr>
          <w:rStyle w:val="longtext"/>
          <w:shd w:val="clear" w:color="auto" w:fill="FFFFFF"/>
          <w:lang w:val="uk-UA"/>
        </w:rPr>
        <w:t xml:space="preserve"> до проведення основного дослідження незначно відрізняються один від одного в дослід</w:t>
      </w:r>
      <w:r w:rsidR="00861FB5" w:rsidRPr="00881D5E">
        <w:rPr>
          <w:rStyle w:val="longtext"/>
          <w:shd w:val="clear" w:color="auto" w:fill="FFFFFF"/>
          <w:lang w:val="uk-UA"/>
        </w:rPr>
        <w:t>жува</w:t>
      </w:r>
      <w:r w:rsidRPr="00881D5E">
        <w:rPr>
          <w:rStyle w:val="longtext"/>
          <w:shd w:val="clear" w:color="auto" w:fill="FFFFFF"/>
          <w:lang w:val="uk-UA"/>
        </w:rPr>
        <w:t>них групах</w:t>
      </w:r>
      <w:r w:rsidR="00861FB5" w:rsidRPr="00881D5E">
        <w:rPr>
          <w:rStyle w:val="longtext"/>
          <w:shd w:val="clear" w:color="auto" w:fill="FFFFFF"/>
          <w:lang w:val="uk-UA"/>
        </w:rPr>
        <w:t xml:space="preserve"> і хлопчиків і дівчаток</w:t>
      </w:r>
      <w:r w:rsidRPr="00881D5E">
        <w:rPr>
          <w:rStyle w:val="longtext"/>
          <w:shd w:val="clear" w:color="auto" w:fill="FFFFFF"/>
          <w:lang w:val="uk-UA"/>
        </w:rPr>
        <w:t>, що вказує на рівномірн</w:t>
      </w:r>
      <w:r w:rsidR="00F31929" w:rsidRPr="00881D5E">
        <w:rPr>
          <w:rStyle w:val="longtext"/>
          <w:shd w:val="clear" w:color="auto" w:fill="FFFFFF"/>
          <w:lang w:val="uk-UA"/>
        </w:rPr>
        <w:t>ий</w:t>
      </w:r>
      <w:r w:rsidRPr="00881D5E">
        <w:rPr>
          <w:rStyle w:val="longtext"/>
          <w:shd w:val="clear" w:color="auto" w:fill="FFFFFF"/>
          <w:lang w:val="uk-UA"/>
        </w:rPr>
        <w:t xml:space="preserve"> </w:t>
      </w:r>
      <w:r w:rsidR="00F31929" w:rsidRPr="00881D5E">
        <w:rPr>
          <w:rStyle w:val="longtext"/>
          <w:shd w:val="clear" w:color="auto" w:fill="FFFFFF"/>
          <w:lang w:val="uk-UA"/>
        </w:rPr>
        <w:t>розвиток</w:t>
      </w:r>
      <w:r w:rsidRPr="00881D5E">
        <w:rPr>
          <w:rStyle w:val="longtext"/>
          <w:shd w:val="clear" w:color="auto" w:fill="FFFFFF"/>
          <w:lang w:val="uk-UA"/>
        </w:rPr>
        <w:t xml:space="preserve"> дітей.</w:t>
      </w:r>
      <w:r w:rsidR="00F31929" w:rsidRPr="00881D5E">
        <w:rPr>
          <w:rStyle w:val="longtext"/>
          <w:shd w:val="clear" w:color="auto" w:fill="FFFFFF"/>
          <w:lang w:val="uk-UA"/>
        </w:rPr>
        <w:t xml:space="preserve"> </w:t>
      </w:r>
    </w:p>
    <w:p w:rsidR="0088074B" w:rsidRPr="00881D5E" w:rsidRDefault="00F31929" w:rsidP="00F31929">
      <w:pPr>
        <w:tabs>
          <w:tab w:val="left" w:pos="142"/>
        </w:tabs>
      </w:pPr>
      <w:r w:rsidRPr="00881D5E">
        <w:rPr>
          <w:lang w:val="uk-UA"/>
        </w:rPr>
        <w:t xml:space="preserve">Отриманий розподіл статистичних характеристик дозволяє робити висновок про нормальний розподіл результатів по всіх досліджуваних показниках </w:t>
      </w:r>
      <w:r w:rsidRPr="00881D5E">
        <w:t>морфо-функціональн</w:t>
      </w:r>
      <w:r w:rsidRPr="00881D5E">
        <w:rPr>
          <w:lang w:val="uk-UA"/>
        </w:rPr>
        <w:t xml:space="preserve">ого стану. </w:t>
      </w:r>
    </w:p>
    <w:p w:rsidR="000C46AB" w:rsidRPr="00881D5E" w:rsidRDefault="00E715E9" w:rsidP="00E715E9">
      <w:pPr>
        <w:tabs>
          <w:tab w:val="left" w:pos="142"/>
        </w:tabs>
      </w:pPr>
      <w:r w:rsidRPr="00881D5E">
        <w:t xml:space="preserve">Визначено, що середні показники адаптаційних можливостей учнів як контрольної так і експериментальної групп належать до рівня задовільної адаптації, протее в кожній з досліджуваних груп є учні з напруженням механізмів адаптації. </w:t>
      </w:r>
    </w:p>
    <w:p w:rsidR="000C46AB" w:rsidRPr="00881D5E" w:rsidRDefault="00E715E9" w:rsidP="00E715E9">
      <w:pPr>
        <w:tabs>
          <w:tab w:val="left" w:pos="142"/>
        </w:tabs>
      </w:pPr>
      <w:r w:rsidRPr="00881D5E">
        <w:t>Так</w:t>
      </w:r>
      <w:r w:rsidR="000C46AB" w:rsidRPr="00881D5E">
        <w:t>, серед хлопчиків експериментальної групи на початку дослідження напруженість механізмів адаптації спостерігалась у 25% осіб, а у хлопчиків коетрольної групи – 27,78% відповідно. Серед хлопчиків експериментальної групи 75% мали задовільний рівень адаптивних можливостей. Серед контрольної групи таких виявлено 72,22%.</w:t>
      </w:r>
    </w:p>
    <w:p w:rsidR="00E45596" w:rsidRPr="00881D5E" w:rsidRDefault="000C46AB" w:rsidP="000C46AB">
      <w:pPr>
        <w:tabs>
          <w:tab w:val="left" w:pos="142"/>
        </w:tabs>
      </w:pPr>
      <w:r w:rsidRPr="00881D5E">
        <w:t xml:space="preserve">Серед дівчат експериментальної групи на початку дослідження напруженість механізмів адаптації спостерігалась у 27,27% осіб, а у хлопчиків коетрольної групи – 21,43% відповідно. </w:t>
      </w:r>
    </w:p>
    <w:p w:rsidR="000C46AB" w:rsidRPr="00881D5E" w:rsidRDefault="00FD7471" w:rsidP="000C46AB">
      <w:pPr>
        <w:tabs>
          <w:tab w:val="left" w:pos="142"/>
        </w:tabs>
      </w:pPr>
      <w:r w:rsidRPr="00881D5E">
        <w:t>Учнів</w:t>
      </w:r>
      <w:r w:rsidR="000C46AB" w:rsidRPr="00881D5E">
        <w:t xml:space="preserve"> з незадовільним рівнем адаптивних можливостей та зі зривом адаптації не виявлено ні серед </w:t>
      </w:r>
      <w:r w:rsidRPr="00881D5E">
        <w:t>школярів</w:t>
      </w:r>
      <w:r w:rsidR="000C46AB" w:rsidRPr="00881D5E">
        <w:t xml:space="preserve"> експериментальної, ні серед контрольної групп.  </w:t>
      </w:r>
    </w:p>
    <w:p w:rsidR="00FD7471" w:rsidRPr="00881D5E" w:rsidRDefault="00FD7471" w:rsidP="001971F3"/>
    <w:p w:rsidR="00A507D6" w:rsidRPr="00881D5E" w:rsidRDefault="00A507D6" w:rsidP="00AC3069">
      <w:pPr>
        <w:pStyle w:val="5"/>
      </w:pPr>
      <w:r w:rsidRPr="00881D5E">
        <w:lastRenderedPageBreak/>
        <w:t xml:space="preserve">Таблиця </w:t>
      </w:r>
      <w:r w:rsidR="006E4E8B" w:rsidRPr="00881D5E">
        <w:t>3.</w:t>
      </w:r>
      <w:r w:rsidRPr="00881D5E">
        <w:t>2</w:t>
      </w:r>
    </w:p>
    <w:p w:rsidR="00C266C0" w:rsidRPr="00881D5E" w:rsidRDefault="00691F14" w:rsidP="00C266C0">
      <w:pPr>
        <w:tabs>
          <w:tab w:val="left" w:pos="142"/>
        </w:tabs>
        <w:ind w:firstLine="0"/>
        <w:jc w:val="center"/>
        <w:rPr>
          <w:rStyle w:val="longtext"/>
          <w:shd w:val="clear" w:color="auto" w:fill="FFFFFF"/>
        </w:rPr>
      </w:pPr>
      <w:r w:rsidRPr="00881D5E">
        <w:t xml:space="preserve">Морфо-функціональні показники </w:t>
      </w:r>
      <w:r w:rsidR="00EE46D8" w:rsidRPr="00881D5E">
        <w:t>дівчаток</w:t>
      </w:r>
      <w:r w:rsidRPr="00881D5E">
        <w:t xml:space="preserve"> </w:t>
      </w:r>
      <w:r w:rsidR="00912306" w:rsidRPr="00881D5E">
        <w:t xml:space="preserve">контрольної та експериментальної груп </w:t>
      </w:r>
      <w:r w:rsidR="009612F8" w:rsidRPr="00881D5E">
        <w:t>на початку дослідження</w:t>
      </w:r>
      <w:r w:rsidR="00C266C0" w:rsidRPr="00881D5E">
        <w:t xml:space="preserve"> </w:t>
      </w:r>
      <w:r w:rsidR="00C266C0" w:rsidRPr="00881D5E">
        <w:rPr>
          <w:rStyle w:val="longtext"/>
          <w:shd w:val="clear" w:color="auto" w:fill="FFFFFF"/>
          <w:lang w:val="uk-UA"/>
        </w:rPr>
        <w:t>(</w:t>
      </w:r>
      <w:r w:rsidR="00C266C0" w:rsidRPr="00881D5E">
        <w:rPr>
          <w:position w:val="-4"/>
        </w:rPr>
        <w:object w:dxaOrig="279" w:dyaOrig="360">
          <v:shape id="_x0000_i1029" type="#_x0000_t75" style="width:12.6pt;height:18.6pt" o:ole="">
            <v:imagedata r:id="rId10" o:title=""/>
          </v:shape>
          <o:OLEObject Type="Embed" ProgID="Equation.3" ShapeID="_x0000_i1029" DrawAspect="Content" ObjectID="_1700496725" r:id="rId15"/>
        </w:object>
      </w:r>
      <w:r w:rsidR="00C266C0" w:rsidRPr="00881D5E">
        <w:rPr>
          <w:rStyle w:val="longtext"/>
          <w:u w:val="single"/>
          <w:shd w:val="clear" w:color="auto" w:fill="FFFFFF"/>
        </w:rPr>
        <w:t>,</w:t>
      </w:r>
      <w:r w:rsidR="00C266C0" w:rsidRPr="00881D5E">
        <w:rPr>
          <w:rStyle w:val="longtext"/>
          <w:shd w:val="clear" w:color="auto" w:fill="FFFFFF"/>
        </w:rPr>
        <w:t> </w:t>
      </w:r>
      <w:r w:rsidR="00C266C0" w:rsidRPr="00881D5E">
        <w:rPr>
          <w:rStyle w:val="longtext"/>
          <w:shd w:val="clear" w:color="auto" w:fill="FFFFFF"/>
          <w:lang w:val="uk-UA"/>
        </w:rPr>
        <w:t>m, t)</w:t>
      </w:r>
    </w:p>
    <w:p w:rsidR="000C46AB" w:rsidRPr="00881D5E" w:rsidRDefault="000C46AB" w:rsidP="00C266C0">
      <w:pPr>
        <w:tabs>
          <w:tab w:val="left" w:pos="142"/>
        </w:tabs>
        <w:ind w:firstLine="0"/>
        <w:jc w:val="center"/>
        <w:rPr>
          <w:rStyle w:val="longtext"/>
          <w:shd w:val="clear" w:color="auto" w:fill="FFFFFF"/>
        </w:rPr>
      </w:pPr>
    </w:p>
    <w:tbl>
      <w:tblPr>
        <w:tblW w:w="926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2835"/>
        <w:gridCol w:w="1843"/>
        <w:gridCol w:w="709"/>
        <w:gridCol w:w="1417"/>
        <w:gridCol w:w="993"/>
        <w:gridCol w:w="1472"/>
      </w:tblGrid>
      <w:tr w:rsidR="00EE46D8" w:rsidRPr="00881D5E" w:rsidTr="00E75895">
        <w:trPr>
          <w:trHeight w:val="289"/>
        </w:trPr>
        <w:tc>
          <w:tcPr>
            <w:tcW w:w="2835" w:type="dxa"/>
            <w:vMerge w:val="restart"/>
            <w:vAlign w:val="center"/>
          </w:tcPr>
          <w:p w:rsidR="00EE46D8" w:rsidRPr="00881D5E" w:rsidRDefault="00EE46D8" w:rsidP="00E9421C">
            <w:pPr>
              <w:pStyle w:val="11"/>
              <w:widowControl w:val="0"/>
              <w:spacing w:line="360" w:lineRule="auto"/>
              <w:rPr>
                <w:iCs/>
                <w:szCs w:val="28"/>
              </w:rPr>
            </w:pPr>
            <w:r w:rsidRPr="00881D5E">
              <w:rPr>
                <w:szCs w:val="28"/>
              </w:rPr>
              <w:t>Показники</w:t>
            </w:r>
          </w:p>
        </w:tc>
        <w:tc>
          <w:tcPr>
            <w:tcW w:w="6434" w:type="dxa"/>
            <w:gridSpan w:val="5"/>
          </w:tcPr>
          <w:p w:rsidR="00EE46D8" w:rsidRPr="00881D5E" w:rsidRDefault="00EE46D8" w:rsidP="00E9421C">
            <w:pPr>
              <w:widowControl w:val="0"/>
              <w:ind w:firstLine="0"/>
              <w:jc w:val="center"/>
              <w:rPr>
                <w:iCs/>
                <w:szCs w:val="28"/>
              </w:rPr>
            </w:pPr>
            <w:r w:rsidRPr="00881D5E">
              <w:rPr>
                <w:iCs/>
                <w:szCs w:val="28"/>
              </w:rPr>
              <w:t>Значення показників</w:t>
            </w:r>
            <w:r w:rsidRPr="00881D5E">
              <w:rPr>
                <w:bCs/>
                <w:szCs w:val="28"/>
              </w:rPr>
              <w:t xml:space="preserve"> (n = 25)</w:t>
            </w:r>
          </w:p>
        </w:tc>
      </w:tr>
      <w:tr w:rsidR="00EE46D8" w:rsidRPr="00881D5E" w:rsidTr="00E75895">
        <w:trPr>
          <w:trHeight w:val="146"/>
        </w:trPr>
        <w:tc>
          <w:tcPr>
            <w:tcW w:w="2835" w:type="dxa"/>
            <w:vMerge/>
          </w:tcPr>
          <w:p w:rsidR="00EE46D8" w:rsidRPr="00881D5E" w:rsidRDefault="00EE46D8" w:rsidP="00E9421C">
            <w:pPr>
              <w:pStyle w:val="11"/>
              <w:widowControl w:val="0"/>
              <w:spacing w:line="360" w:lineRule="auto"/>
              <w:jc w:val="left"/>
              <w:rPr>
                <w:bCs/>
                <w:szCs w:val="28"/>
              </w:rPr>
            </w:pPr>
          </w:p>
        </w:tc>
        <w:tc>
          <w:tcPr>
            <w:tcW w:w="2552" w:type="dxa"/>
            <w:gridSpan w:val="2"/>
          </w:tcPr>
          <w:p w:rsidR="00EE46D8" w:rsidRPr="00881D5E" w:rsidRDefault="00EE46D8" w:rsidP="00E9421C">
            <w:pPr>
              <w:widowControl w:val="0"/>
              <w:ind w:firstLine="0"/>
              <w:jc w:val="center"/>
              <w:rPr>
                <w:szCs w:val="28"/>
              </w:rPr>
            </w:pPr>
            <w:r w:rsidRPr="00881D5E">
              <w:rPr>
                <w:szCs w:val="28"/>
              </w:rPr>
              <w:t>Експериментальна група</w:t>
            </w:r>
          </w:p>
          <w:p w:rsidR="00EE46D8" w:rsidRPr="00881D5E" w:rsidRDefault="00EE46D8" w:rsidP="00E9421C">
            <w:pPr>
              <w:widowControl w:val="0"/>
              <w:ind w:firstLine="0"/>
              <w:jc w:val="center"/>
              <w:rPr>
                <w:szCs w:val="28"/>
              </w:rPr>
            </w:pPr>
            <w:r w:rsidRPr="00881D5E">
              <w:rPr>
                <w:szCs w:val="28"/>
              </w:rPr>
              <w:t>n =11</w:t>
            </w:r>
          </w:p>
        </w:tc>
        <w:tc>
          <w:tcPr>
            <w:tcW w:w="2410" w:type="dxa"/>
            <w:gridSpan w:val="2"/>
          </w:tcPr>
          <w:p w:rsidR="00EE46D8" w:rsidRPr="00881D5E" w:rsidRDefault="00EE46D8" w:rsidP="00E9421C">
            <w:pPr>
              <w:widowControl w:val="0"/>
              <w:ind w:firstLine="0"/>
              <w:jc w:val="center"/>
              <w:rPr>
                <w:szCs w:val="28"/>
              </w:rPr>
            </w:pPr>
            <w:r w:rsidRPr="00881D5E">
              <w:rPr>
                <w:szCs w:val="28"/>
              </w:rPr>
              <w:t xml:space="preserve">Контрольна </w:t>
            </w:r>
          </w:p>
          <w:p w:rsidR="00EE46D8" w:rsidRPr="00881D5E" w:rsidRDefault="00EE46D8" w:rsidP="00E9421C">
            <w:pPr>
              <w:widowControl w:val="0"/>
              <w:ind w:firstLine="0"/>
              <w:jc w:val="center"/>
              <w:rPr>
                <w:szCs w:val="28"/>
              </w:rPr>
            </w:pPr>
            <w:r w:rsidRPr="00881D5E">
              <w:rPr>
                <w:szCs w:val="28"/>
              </w:rPr>
              <w:t>група</w:t>
            </w:r>
          </w:p>
          <w:p w:rsidR="00EE46D8" w:rsidRPr="00881D5E" w:rsidRDefault="00EE46D8" w:rsidP="00E9421C">
            <w:pPr>
              <w:widowControl w:val="0"/>
              <w:ind w:firstLine="0"/>
              <w:jc w:val="center"/>
              <w:rPr>
                <w:szCs w:val="28"/>
              </w:rPr>
            </w:pPr>
            <w:r w:rsidRPr="00881D5E">
              <w:rPr>
                <w:szCs w:val="28"/>
              </w:rPr>
              <w:t>n =14</w:t>
            </w:r>
          </w:p>
        </w:tc>
        <w:tc>
          <w:tcPr>
            <w:tcW w:w="1472" w:type="dxa"/>
            <w:vMerge w:val="restart"/>
            <w:vAlign w:val="center"/>
          </w:tcPr>
          <w:p w:rsidR="00EE46D8" w:rsidRPr="00881D5E" w:rsidRDefault="00EE46D8" w:rsidP="00E9421C">
            <w:pPr>
              <w:widowControl w:val="0"/>
              <w:ind w:firstLine="0"/>
              <w:jc w:val="center"/>
              <w:rPr>
                <w:szCs w:val="28"/>
              </w:rPr>
            </w:pPr>
            <w:r w:rsidRPr="00881D5E">
              <w:rPr>
                <w:szCs w:val="28"/>
              </w:rPr>
              <w:t>t гр</w:t>
            </w:r>
          </w:p>
          <w:p w:rsidR="00EE46D8" w:rsidRPr="00881D5E" w:rsidRDefault="00EE46D8" w:rsidP="00E9421C">
            <w:pPr>
              <w:widowControl w:val="0"/>
              <w:ind w:firstLine="0"/>
              <w:jc w:val="center"/>
              <w:rPr>
                <w:szCs w:val="28"/>
              </w:rPr>
            </w:pPr>
            <w:r w:rsidRPr="00881D5E">
              <w:rPr>
                <w:szCs w:val="28"/>
              </w:rPr>
              <w:t>(t</w:t>
            </w:r>
            <w:r w:rsidRPr="00881D5E">
              <w:rPr>
                <w:szCs w:val="28"/>
                <w:vertAlign w:val="subscript"/>
              </w:rPr>
              <w:t>таб</w:t>
            </w:r>
            <w:r w:rsidRPr="00881D5E">
              <w:rPr>
                <w:szCs w:val="28"/>
              </w:rPr>
              <w:t>=2,06)</w:t>
            </w:r>
          </w:p>
        </w:tc>
      </w:tr>
      <w:tr w:rsidR="00EE46D8" w:rsidRPr="00881D5E" w:rsidTr="00E75895">
        <w:trPr>
          <w:trHeight w:val="631"/>
        </w:trPr>
        <w:tc>
          <w:tcPr>
            <w:tcW w:w="2835" w:type="dxa"/>
            <w:vMerge/>
          </w:tcPr>
          <w:p w:rsidR="00EE46D8" w:rsidRPr="00881D5E" w:rsidRDefault="00EE46D8" w:rsidP="00E9421C">
            <w:pPr>
              <w:pStyle w:val="11"/>
              <w:widowControl w:val="0"/>
              <w:spacing w:line="360" w:lineRule="auto"/>
              <w:jc w:val="left"/>
              <w:rPr>
                <w:bCs/>
                <w:szCs w:val="28"/>
              </w:rPr>
            </w:pPr>
          </w:p>
        </w:tc>
        <w:tc>
          <w:tcPr>
            <w:tcW w:w="1843" w:type="dxa"/>
            <w:vAlign w:val="center"/>
          </w:tcPr>
          <w:p w:rsidR="00EE46D8" w:rsidRPr="00881D5E" w:rsidRDefault="00EE46D8" w:rsidP="00AC3069">
            <w:r w:rsidRPr="00881D5E">
              <w:object w:dxaOrig="220" w:dyaOrig="260">
                <v:shape id="_x0000_i1030" type="#_x0000_t75" style="width:12pt;height:15pt" o:ole="" fillcolor="window">
                  <v:imagedata r:id="rId12" o:title=""/>
                </v:shape>
                <o:OLEObject Type="Embed" ProgID="Equation.3" ShapeID="_x0000_i1030" DrawAspect="Content" ObjectID="_1700496726" r:id="rId16"/>
              </w:object>
            </w:r>
          </w:p>
        </w:tc>
        <w:tc>
          <w:tcPr>
            <w:tcW w:w="709" w:type="dxa"/>
            <w:vAlign w:val="center"/>
          </w:tcPr>
          <w:p w:rsidR="00EE46D8" w:rsidRPr="00881D5E" w:rsidRDefault="00EE46D8" w:rsidP="00AC3069">
            <w:pPr>
              <w:ind w:firstLine="0"/>
            </w:pPr>
            <w:r w:rsidRPr="00881D5E">
              <w:t>m</w:t>
            </w:r>
          </w:p>
        </w:tc>
        <w:tc>
          <w:tcPr>
            <w:tcW w:w="1417" w:type="dxa"/>
            <w:vAlign w:val="center"/>
          </w:tcPr>
          <w:p w:rsidR="00EE46D8" w:rsidRPr="00881D5E" w:rsidRDefault="00EE46D8" w:rsidP="00AC3069">
            <w:r w:rsidRPr="00881D5E">
              <w:object w:dxaOrig="220" w:dyaOrig="260">
                <v:shape id="_x0000_i1031" type="#_x0000_t75" style="width:12pt;height:15pt" o:ole="" fillcolor="window">
                  <v:imagedata r:id="rId12" o:title=""/>
                </v:shape>
                <o:OLEObject Type="Embed" ProgID="Equation.3" ShapeID="_x0000_i1031" DrawAspect="Content" ObjectID="_1700496727" r:id="rId17"/>
              </w:object>
            </w:r>
          </w:p>
        </w:tc>
        <w:tc>
          <w:tcPr>
            <w:tcW w:w="993" w:type="dxa"/>
            <w:vAlign w:val="center"/>
          </w:tcPr>
          <w:p w:rsidR="00EE46D8" w:rsidRPr="00881D5E" w:rsidRDefault="00EE46D8" w:rsidP="00AC3069">
            <w:pPr>
              <w:ind w:firstLine="0"/>
            </w:pPr>
            <w:r w:rsidRPr="00881D5E">
              <w:t>m</w:t>
            </w:r>
          </w:p>
        </w:tc>
        <w:tc>
          <w:tcPr>
            <w:tcW w:w="1472" w:type="dxa"/>
            <w:vMerge/>
            <w:vAlign w:val="center"/>
          </w:tcPr>
          <w:p w:rsidR="00EE46D8" w:rsidRPr="00881D5E" w:rsidRDefault="00EE46D8" w:rsidP="00E9421C">
            <w:pPr>
              <w:pStyle w:val="af2"/>
              <w:widowControl w:val="0"/>
            </w:pPr>
          </w:p>
        </w:tc>
      </w:tr>
      <w:tr w:rsidR="00EE46D8" w:rsidRPr="00881D5E" w:rsidTr="00EE46D8">
        <w:trPr>
          <w:trHeight w:val="342"/>
        </w:trPr>
        <w:tc>
          <w:tcPr>
            <w:tcW w:w="2835" w:type="dxa"/>
          </w:tcPr>
          <w:p w:rsidR="00EE46D8" w:rsidRPr="00881D5E" w:rsidRDefault="00EE46D8" w:rsidP="00E9421C">
            <w:pPr>
              <w:widowControl w:val="0"/>
              <w:ind w:firstLine="0"/>
              <w:rPr>
                <w:szCs w:val="28"/>
              </w:rPr>
            </w:pPr>
            <w:r w:rsidRPr="00881D5E">
              <w:rPr>
                <w:bCs/>
                <w:szCs w:val="28"/>
              </w:rPr>
              <w:t>Довжина тіла, см</w:t>
            </w:r>
          </w:p>
        </w:tc>
        <w:tc>
          <w:tcPr>
            <w:tcW w:w="1843" w:type="dxa"/>
            <w:tcMar>
              <w:left w:w="28" w:type="dxa"/>
              <w:right w:w="28" w:type="dxa"/>
            </w:tcMar>
            <w:vAlign w:val="center"/>
          </w:tcPr>
          <w:p w:rsidR="00EE46D8" w:rsidRPr="00881D5E" w:rsidRDefault="00EE46D8" w:rsidP="00E9421C">
            <w:pPr>
              <w:ind w:firstLine="0"/>
              <w:jc w:val="center"/>
            </w:pPr>
            <w:r w:rsidRPr="00881D5E">
              <w:t>138,20</w:t>
            </w:r>
          </w:p>
        </w:tc>
        <w:tc>
          <w:tcPr>
            <w:tcW w:w="709" w:type="dxa"/>
            <w:tcMar>
              <w:left w:w="28" w:type="dxa"/>
              <w:right w:w="28" w:type="dxa"/>
            </w:tcMar>
            <w:vAlign w:val="center"/>
          </w:tcPr>
          <w:p w:rsidR="00EE46D8" w:rsidRPr="00881D5E" w:rsidRDefault="00EE46D8" w:rsidP="00E9421C">
            <w:pPr>
              <w:ind w:firstLine="0"/>
              <w:jc w:val="center"/>
            </w:pPr>
            <w:r w:rsidRPr="00881D5E">
              <w:t>1,10</w:t>
            </w:r>
          </w:p>
        </w:tc>
        <w:tc>
          <w:tcPr>
            <w:tcW w:w="1417" w:type="dxa"/>
            <w:tcMar>
              <w:left w:w="28" w:type="dxa"/>
              <w:right w:w="28" w:type="dxa"/>
            </w:tcMar>
            <w:vAlign w:val="center"/>
          </w:tcPr>
          <w:p w:rsidR="00EE46D8" w:rsidRPr="00881D5E" w:rsidRDefault="00EE46D8" w:rsidP="00E9421C">
            <w:pPr>
              <w:ind w:firstLine="0"/>
              <w:jc w:val="center"/>
            </w:pPr>
            <w:r w:rsidRPr="00881D5E">
              <w:t>136,20</w:t>
            </w:r>
          </w:p>
        </w:tc>
        <w:tc>
          <w:tcPr>
            <w:tcW w:w="993" w:type="dxa"/>
            <w:tcMar>
              <w:left w:w="28" w:type="dxa"/>
              <w:right w:w="28" w:type="dxa"/>
            </w:tcMar>
            <w:vAlign w:val="center"/>
          </w:tcPr>
          <w:p w:rsidR="00EE46D8" w:rsidRPr="00881D5E" w:rsidRDefault="00EE46D8" w:rsidP="00E9421C">
            <w:pPr>
              <w:ind w:firstLine="0"/>
              <w:jc w:val="center"/>
            </w:pPr>
            <w:r w:rsidRPr="00881D5E">
              <w:t>1,50</w:t>
            </w:r>
          </w:p>
        </w:tc>
        <w:tc>
          <w:tcPr>
            <w:tcW w:w="1472" w:type="dxa"/>
            <w:tcMar>
              <w:left w:w="28" w:type="dxa"/>
              <w:right w:w="28" w:type="dxa"/>
            </w:tcMar>
            <w:vAlign w:val="center"/>
          </w:tcPr>
          <w:p w:rsidR="00EE46D8" w:rsidRPr="00881D5E" w:rsidRDefault="00EE46D8" w:rsidP="00E9421C">
            <w:pPr>
              <w:ind w:firstLine="0"/>
              <w:jc w:val="center"/>
            </w:pPr>
            <w:r w:rsidRPr="00881D5E">
              <w:t>1,08</w:t>
            </w:r>
          </w:p>
        </w:tc>
      </w:tr>
      <w:tr w:rsidR="00EE46D8" w:rsidRPr="00881D5E" w:rsidTr="00EE46D8">
        <w:trPr>
          <w:trHeight w:val="269"/>
        </w:trPr>
        <w:tc>
          <w:tcPr>
            <w:tcW w:w="2835" w:type="dxa"/>
          </w:tcPr>
          <w:p w:rsidR="00EE46D8" w:rsidRPr="00881D5E" w:rsidRDefault="00EE46D8" w:rsidP="00E9421C">
            <w:pPr>
              <w:widowControl w:val="0"/>
              <w:ind w:firstLine="0"/>
              <w:rPr>
                <w:szCs w:val="28"/>
              </w:rPr>
            </w:pPr>
            <w:r w:rsidRPr="00881D5E">
              <w:rPr>
                <w:bCs/>
                <w:szCs w:val="28"/>
              </w:rPr>
              <w:t>Маса тіла, кг</w:t>
            </w:r>
          </w:p>
        </w:tc>
        <w:tc>
          <w:tcPr>
            <w:tcW w:w="1843" w:type="dxa"/>
            <w:tcMar>
              <w:left w:w="28" w:type="dxa"/>
              <w:right w:w="28" w:type="dxa"/>
            </w:tcMar>
            <w:vAlign w:val="center"/>
          </w:tcPr>
          <w:p w:rsidR="00EE46D8" w:rsidRPr="00881D5E" w:rsidRDefault="00EE46D8" w:rsidP="00E9421C">
            <w:pPr>
              <w:ind w:firstLine="0"/>
              <w:jc w:val="center"/>
            </w:pPr>
            <w:r w:rsidRPr="00881D5E">
              <w:t>36,04</w:t>
            </w:r>
          </w:p>
        </w:tc>
        <w:tc>
          <w:tcPr>
            <w:tcW w:w="709" w:type="dxa"/>
            <w:tcMar>
              <w:left w:w="28" w:type="dxa"/>
              <w:right w:w="28" w:type="dxa"/>
            </w:tcMar>
            <w:vAlign w:val="center"/>
          </w:tcPr>
          <w:p w:rsidR="00EE46D8" w:rsidRPr="00881D5E" w:rsidRDefault="00EE46D8" w:rsidP="00E9421C">
            <w:pPr>
              <w:ind w:firstLine="0"/>
              <w:jc w:val="center"/>
            </w:pPr>
            <w:r w:rsidRPr="00881D5E">
              <w:t>0,92</w:t>
            </w:r>
          </w:p>
        </w:tc>
        <w:tc>
          <w:tcPr>
            <w:tcW w:w="1417" w:type="dxa"/>
            <w:tcMar>
              <w:left w:w="28" w:type="dxa"/>
              <w:right w:w="28" w:type="dxa"/>
            </w:tcMar>
            <w:vAlign w:val="center"/>
          </w:tcPr>
          <w:p w:rsidR="00EE46D8" w:rsidRPr="00881D5E" w:rsidRDefault="00EE46D8" w:rsidP="00E9421C">
            <w:pPr>
              <w:ind w:firstLine="0"/>
              <w:jc w:val="center"/>
            </w:pPr>
            <w:r w:rsidRPr="00881D5E">
              <w:t>35,20</w:t>
            </w:r>
          </w:p>
        </w:tc>
        <w:tc>
          <w:tcPr>
            <w:tcW w:w="993" w:type="dxa"/>
            <w:tcMar>
              <w:left w:w="28" w:type="dxa"/>
              <w:right w:w="28" w:type="dxa"/>
            </w:tcMar>
            <w:vAlign w:val="center"/>
          </w:tcPr>
          <w:p w:rsidR="00EE46D8" w:rsidRPr="00881D5E" w:rsidRDefault="00EE46D8" w:rsidP="00E9421C">
            <w:pPr>
              <w:ind w:firstLine="0"/>
              <w:jc w:val="center"/>
            </w:pPr>
            <w:r w:rsidRPr="00881D5E">
              <w:t>0,76</w:t>
            </w:r>
          </w:p>
        </w:tc>
        <w:tc>
          <w:tcPr>
            <w:tcW w:w="1472" w:type="dxa"/>
            <w:tcMar>
              <w:left w:w="28" w:type="dxa"/>
              <w:right w:w="28" w:type="dxa"/>
            </w:tcMar>
            <w:vAlign w:val="center"/>
          </w:tcPr>
          <w:p w:rsidR="00EE46D8" w:rsidRPr="00881D5E" w:rsidRDefault="00EE46D8" w:rsidP="00E9421C">
            <w:pPr>
              <w:ind w:firstLine="0"/>
              <w:jc w:val="center"/>
            </w:pPr>
            <w:r w:rsidRPr="00881D5E">
              <w:t>0,70</w:t>
            </w:r>
          </w:p>
        </w:tc>
      </w:tr>
      <w:tr w:rsidR="00EE46D8" w:rsidRPr="00881D5E" w:rsidTr="00EE46D8">
        <w:trPr>
          <w:trHeight w:val="168"/>
        </w:trPr>
        <w:tc>
          <w:tcPr>
            <w:tcW w:w="2835" w:type="dxa"/>
          </w:tcPr>
          <w:p w:rsidR="00EE46D8" w:rsidRPr="00881D5E" w:rsidRDefault="00EE46D8" w:rsidP="00E9421C">
            <w:pPr>
              <w:widowControl w:val="0"/>
              <w:ind w:firstLine="0"/>
              <w:rPr>
                <w:szCs w:val="28"/>
              </w:rPr>
            </w:pPr>
            <w:r w:rsidRPr="00881D5E">
              <w:rPr>
                <w:bCs/>
                <w:szCs w:val="28"/>
              </w:rPr>
              <w:t>О</w:t>
            </w:r>
            <w:r w:rsidR="00E9421C" w:rsidRPr="00881D5E">
              <w:rPr>
                <w:bCs/>
                <w:szCs w:val="28"/>
              </w:rPr>
              <w:t>б'єм грудної клітини</w:t>
            </w:r>
            <w:r w:rsidRPr="00881D5E">
              <w:rPr>
                <w:bCs/>
                <w:szCs w:val="28"/>
              </w:rPr>
              <w:t>, см</w:t>
            </w:r>
          </w:p>
        </w:tc>
        <w:tc>
          <w:tcPr>
            <w:tcW w:w="1843" w:type="dxa"/>
            <w:tcMar>
              <w:left w:w="28" w:type="dxa"/>
              <w:right w:w="28" w:type="dxa"/>
            </w:tcMar>
            <w:vAlign w:val="center"/>
          </w:tcPr>
          <w:p w:rsidR="00EE46D8" w:rsidRPr="00881D5E" w:rsidRDefault="00EE46D8" w:rsidP="00E9421C">
            <w:pPr>
              <w:ind w:firstLine="0"/>
              <w:jc w:val="center"/>
            </w:pPr>
            <w:r w:rsidRPr="00881D5E">
              <w:t>57,20</w:t>
            </w:r>
          </w:p>
        </w:tc>
        <w:tc>
          <w:tcPr>
            <w:tcW w:w="709" w:type="dxa"/>
            <w:tcMar>
              <w:left w:w="28" w:type="dxa"/>
              <w:right w:w="28" w:type="dxa"/>
            </w:tcMar>
            <w:vAlign w:val="center"/>
          </w:tcPr>
          <w:p w:rsidR="00EE46D8" w:rsidRPr="00881D5E" w:rsidRDefault="00EE46D8" w:rsidP="00E9421C">
            <w:pPr>
              <w:ind w:firstLine="0"/>
              <w:jc w:val="center"/>
            </w:pPr>
            <w:r w:rsidRPr="00881D5E">
              <w:t>1,01</w:t>
            </w:r>
          </w:p>
        </w:tc>
        <w:tc>
          <w:tcPr>
            <w:tcW w:w="1417" w:type="dxa"/>
            <w:tcMar>
              <w:left w:w="28" w:type="dxa"/>
              <w:right w:w="28" w:type="dxa"/>
            </w:tcMar>
            <w:vAlign w:val="center"/>
          </w:tcPr>
          <w:p w:rsidR="00EE46D8" w:rsidRPr="00881D5E" w:rsidRDefault="00EE46D8" w:rsidP="00E9421C">
            <w:pPr>
              <w:ind w:firstLine="0"/>
              <w:jc w:val="center"/>
            </w:pPr>
            <w:r w:rsidRPr="00881D5E">
              <w:t>56,12</w:t>
            </w:r>
          </w:p>
        </w:tc>
        <w:tc>
          <w:tcPr>
            <w:tcW w:w="993" w:type="dxa"/>
            <w:tcMar>
              <w:left w:w="28" w:type="dxa"/>
              <w:right w:w="28" w:type="dxa"/>
            </w:tcMar>
            <w:vAlign w:val="center"/>
          </w:tcPr>
          <w:p w:rsidR="00EE46D8" w:rsidRPr="00881D5E" w:rsidRDefault="00EE46D8" w:rsidP="00E9421C">
            <w:pPr>
              <w:ind w:firstLine="0"/>
              <w:jc w:val="center"/>
            </w:pPr>
            <w:r w:rsidRPr="00881D5E">
              <w:t>1,23</w:t>
            </w:r>
          </w:p>
        </w:tc>
        <w:tc>
          <w:tcPr>
            <w:tcW w:w="1472" w:type="dxa"/>
            <w:tcMar>
              <w:left w:w="28" w:type="dxa"/>
              <w:right w:w="28" w:type="dxa"/>
            </w:tcMar>
            <w:vAlign w:val="center"/>
          </w:tcPr>
          <w:p w:rsidR="00EE46D8" w:rsidRPr="00881D5E" w:rsidRDefault="00EE46D8" w:rsidP="00E9421C">
            <w:pPr>
              <w:ind w:firstLine="0"/>
              <w:jc w:val="center"/>
            </w:pPr>
            <w:r w:rsidRPr="00881D5E">
              <w:t>0,68</w:t>
            </w:r>
          </w:p>
        </w:tc>
      </w:tr>
      <w:tr w:rsidR="00EE46D8" w:rsidRPr="00881D5E" w:rsidTr="00EE46D8">
        <w:trPr>
          <w:trHeight w:val="266"/>
        </w:trPr>
        <w:tc>
          <w:tcPr>
            <w:tcW w:w="2835" w:type="dxa"/>
          </w:tcPr>
          <w:p w:rsidR="00EE46D8" w:rsidRPr="00881D5E" w:rsidRDefault="00EE46D8" w:rsidP="00E9421C">
            <w:pPr>
              <w:pStyle w:val="11"/>
              <w:widowControl w:val="0"/>
              <w:spacing w:line="360" w:lineRule="auto"/>
              <w:jc w:val="left"/>
              <w:rPr>
                <w:szCs w:val="28"/>
              </w:rPr>
            </w:pPr>
            <w:r w:rsidRPr="00881D5E">
              <w:rPr>
                <w:bCs/>
                <w:szCs w:val="28"/>
              </w:rPr>
              <w:t>Індекс Кетле, кг/м</w:t>
            </w:r>
            <w:r w:rsidRPr="00881D5E">
              <w:rPr>
                <w:bCs/>
                <w:szCs w:val="28"/>
                <w:vertAlign w:val="superscript"/>
              </w:rPr>
              <w:t>2</w:t>
            </w:r>
          </w:p>
        </w:tc>
        <w:tc>
          <w:tcPr>
            <w:tcW w:w="1843" w:type="dxa"/>
            <w:tcMar>
              <w:left w:w="28" w:type="dxa"/>
              <w:right w:w="28" w:type="dxa"/>
            </w:tcMar>
            <w:vAlign w:val="center"/>
          </w:tcPr>
          <w:p w:rsidR="00EE46D8" w:rsidRPr="00881D5E" w:rsidRDefault="00EE46D8" w:rsidP="00E9421C">
            <w:pPr>
              <w:ind w:firstLine="0"/>
              <w:jc w:val="center"/>
            </w:pPr>
            <w:r w:rsidRPr="00881D5E">
              <w:t>18,87</w:t>
            </w:r>
          </w:p>
        </w:tc>
        <w:tc>
          <w:tcPr>
            <w:tcW w:w="709" w:type="dxa"/>
            <w:tcMar>
              <w:left w:w="28" w:type="dxa"/>
              <w:right w:w="28" w:type="dxa"/>
            </w:tcMar>
            <w:vAlign w:val="center"/>
          </w:tcPr>
          <w:p w:rsidR="00EE46D8" w:rsidRPr="00881D5E" w:rsidRDefault="00EE46D8" w:rsidP="00E9421C">
            <w:pPr>
              <w:ind w:firstLine="0"/>
              <w:jc w:val="center"/>
            </w:pPr>
            <w:r w:rsidRPr="00881D5E">
              <w:t>1,01</w:t>
            </w:r>
          </w:p>
        </w:tc>
        <w:tc>
          <w:tcPr>
            <w:tcW w:w="1417" w:type="dxa"/>
            <w:tcMar>
              <w:left w:w="28" w:type="dxa"/>
              <w:right w:w="28" w:type="dxa"/>
            </w:tcMar>
            <w:vAlign w:val="center"/>
          </w:tcPr>
          <w:p w:rsidR="00EE46D8" w:rsidRPr="00881D5E" w:rsidRDefault="00EE46D8" w:rsidP="00E9421C">
            <w:pPr>
              <w:ind w:firstLine="0"/>
              <w:jc w:val="center"/>
            </w:pPr>
            <w:r w:rsidRPr="00881D5E">
              <w:t>18,50</w:t>
            </w:r>
          </w:p>
        </w:tc>
        <w:tc>
          <w:tcPr>
            <w:tcW w:w="993" w:type="dxa"/>
            <w:tcMar>
              <w:left w:w="28" w:type="dxa"/>
              <w:right w:w="28" w:type="dxa"/>
            </w:tcMar>
            <w:vAlign w:val="center"/>
          </w:tcPr>
          <w:p w:rsidR="00EE46D8" w:rsidRPr="00881D5E" w:rsidRDefault="00EE46D8" w:rsidP="00E9421C">
            <w:pPr>
              <w:ind w:firstLine="0"/>
              <w:jc w:val="center"/>
            </w:pPr>
            <w:r w:rsidRPr="00881D5E">
              <w:t>0,30</w:t>
            </w:r>
          </w:p>
        </w:tc>
        <w:tc>
          <w:tcPr>
            <w:tcW w:w="1472" w:type="dxa"/>
            <w:tcMar>
              <w:left w:w="28" w:type="dxa"/>
              <w:right w:w="28" w:type="dxa"/>
            </w:tcMar>
            <w:vAlign w:val="center"/>
          </w:tcPr>
          <w:p w:rsidR="00EE46D8" w:rsidRPr="00881D5E" w:rsidRDefault="00EE46D8" w:rsidP="00E9421C">
            <w:pPr>
              <w:ind w:firstLine="0"/>
              <w:jc w:val="center"/>
            </w:pPr>
            <w:r w:rsidRPr="00881D5E">
              <w:t>0,35</w:t>
            </w:r>
          </w:p>
        </w:tc>
      </w:tr>
      <w:tr w:rsidR="00EE46D8" w:rsidRPr="00881D5E" w:rsidTr="00EE46D8">
        <w:trPr>
          <w:trHeight w:val="347"/>
        </w:trPr>
        <w:tc>
          <w:tcPr>
            <w:tcW w:w="2835" w:type="dxa"/>
          </w:tcPr>
          <w:p w:rsidR="00EE46D8" w:rsidRPr="00881D5E" w:rsidRDefault="00EE46D8" w:rsidP="00E9421C">
            <w:pPr>
              <w:tabs>
                <w:tab w:val="left" w:pos="142"/>
              </w:tabs>
              <w:ind w:firstLine="0"/>
              <w:rPr>
                <w:szCs w:val="28"/>
              </w:rPr>
            </w:pPr>
            <w:r w:rsidRPr="00881D5E">
              <w:rPr>
                <w:szCs w:val="28"/>
                <w:lang w:eastAsia="uk-UA"/>
              </w:rPr>
              <w:t>Частота серцевих скорочень. уд/хв</w:t>
            </w:r>
          </w:p>
        </w:tc>
        <w:tc>
          <w:tcPr>
            <w:tcW w:w="1843" w:type="dxa"/>
            <w:tcMar>
              <w:left w:w="28" w:type="dxa"/>
              <w:right w:w="28" w:type="dxa"/>
            </w:tcMar>
            <w:vAlign w:val="center"/>
          </w:tcPr>
          <w:p w:rsidR="00EE46D8" w:rsidRPr="00881D5E" w:rsidRDefault="00EE46D8" w:rsidP="00E9421C">
            <w:pPr>
              <w:ind w:firstLine="0"/>
              <w:jc w:val="center"/>
            </w:pPr>
            <w:r w:rsidRPr="00881D5E">
              <w:t>95,10</w:t>
            </w:r>
          </w:p>
        </w:tc>
        <w:tc>
          <w:tcPr>
            <w:tcW w:w="709" w:type="dxa"/>
            <w:tcMar>
              <w:left w:w="28" w:type="dxa"/>
              <w:right w:w="28" w:type="dxa"/>
            </w:tcMar>
            <w:vAlign w:val="center"/>
          </w:tcPr>
          <w:p w:rsidR="00EE46D8" w:rsidRPr="00881D5E" w:rsidRDefault="00EE46D8" w:rsidP="00E9421C">
            <w:pPr>
              <w:ind w:firstLine="0"/>
              <w:jc w:val="center"/>
            </w:pPr>
            <w:r w:rsidRPr="00881D5E">
              <w:t>4,10</w:t>
            </w:r>
          </w:p>
        </w:tc>
        <w:tc>
          <w:tcPr>
            <w:tcW w:w="1417" w:type="dxa"/>
            <w:tcMar>
              <w:left w:w="28" w:type="dxa"/>
              <w:right w:w="28" w:type="dxa"/>
            </w:tcMar>
            <w:vAlign w:val="center"/>
          </w:tcPr>
          <w:p w:rsidR="00EE46D8" w:rsidRPr="00881D5E" w:rsidRDefault="00EE46D8" w:rsidP="00E9421C">
            <w:pPr>
              <w:ind w:firstLine="0"/>
              <w:jc w:val="center"/>
            </w:pPr>
            <w:r w:rsidRPr="00881D5E">
              <w:t>95,51</w:t>
            </w:r>
          </w:p>
        </w:tc>
        <w:tc>
          <w:tcPr>
            <w:tcW w:w="993" w:type="dxa"/>
            <w:tcMar>
              <w:left w:w="28" w:type="dxa"/>
              <w:right w:w="28" w:type="dxa"/>
            </w:tcMar>
            <w:vAlign w:val="center"/>
          </w:tcPr>
          <w:p w:rsidR="00EE46D8" w:rsidRPr="00881D5E" w:rsidRDefault="00EE46D8" w:rsidP="00E9421C">
            <w:pPr>
              <w:ind w:firstLine="0"/>
              <w:jc w:val="center"/>
            </w:pPr>
            <w:r w:rsidRPr="00881D5E">
              <w:t>5,70</w:t>
            </w:r>
          </w:p>
        </w:tc>
        <w:tc>
          <w:tcPr>
            <w:tcW w:w="1472" w:type="dxa"/>
            <w:tcMar>
              <w:left w:w="28" w:type="dxa"/>
              <w:right w:w="28" w:type="dxa"/>
            </w:tcMar>
            <w:vAlign w:val="center"/>
          </w:tcPr>
          <w:p w:rsidR="00EE46D8" w:rsidRPr="00881D5E" w:rsidRDefault="00EE46D8" w:rsidP="00E9421C">
            <w:pPr>
              <w:ind w:firstLine="0"/>
              <w:jc w:val="center"/>
            </w:pPr>
            <w:r w:rsidRPr="00881D5E">
              <w:t>0,06</w:t>
            </w:r>
          </w:p>
        </w:tc>
      </w:tr>
      <w:tr w:rsidR="00EE46D8" w:rsidRPr="00881D5E" w:rsidTr="00EE46D8">
        <w:trPr>
          <w:trHeight w:val="342"/>
        </w:trPr>
        <w:tc>
          <w:tcPr>
            <w:tcW w:w="2835" w:type="dxa"/>
          </w:tcPr>
          <w:p w:rsidR="00EE46D8" w:rsidRPr="00881D5E" w:rsidRDefault="00EE46D8" w:rsidP="00E9421C">
            <w:pPr>
              <w:pStyle w:val="11"/>
              <w:widowControl w:val="0"/>
              <w:spacing w:line="360" w:lineRule="auto"/>
              <w:jc w:val="left"/>
              <w:rPr>
                <w:szCs w:val="28"/>
              </w:rPr>
            </w:pPr>
            <w:r w:rsidRPr="00881D5E">
              <w:rPr>
                <w:szCs w:val="28"/>
                <w:lang w:val="ru-RU" w:eastAsia="uk-UA"/>
              </w:rPr>
              <w:t>С</w:t>
            </w:r>
            <w:r w:rsidRPr="00881D5E">
              <w:rPr>
                <w:szCs w:val="28"/>
                <w:lang w:eastAsia="uk-UA"/>
              </w:rPr>
              <w:t>истолічний артеріальний тиск, мм рт. ст.</w:t>
            </w:r>
          </w:p>
        </w:tc>
        <w:tc>
          <w:tcPr>
            <w:tcW w:w="1843" w:type="dxa"/>
            <w:tcMar>
              <w:left w:w="28" w:type="dxa"/>
              <w:right w:w="28" w:type="dxa"/>
            </w:tcMar>
            <w:vAlign w:val="center"/>
          </w:tcPr>
          <w:p w:rsidR="00EE46D8" w:rsidRPr="00881D5E" w:rsidRDefault="00EE46D8" w:rsidP="00E9421C">
            <w:pPr>
              <w:ind w:firstLine="0"/>
              <w:jc w:val="center"/>
            </w:pPr>
            <w:r w:rsidRPr="00881D5E">
              <w:t>105,35</w:t>
            </w:r>
          </w:p>
        </w:tc>
        <w:tc>
          <w:tcPr>
            <w:tcW w:w="709" w:type="dxa"/>
            <w:tcMar>
              <w:left w:w="28" w:type="dxa"/>
              <w:right w:w="28" w:type="dxa"/>
            </w:tcMar>
            <w:vAlign w:val="center"/>
          </w:tcPr>
          <w:p w:rsidR="00EE46D8" w:rsidRPr="00881D5E" w:rsidRDefault="00EE46D8" w:rsidP="00E9421C">
            <w:pPr>
              <w:ind w:firstLine="0"/>
              <w:jc w:val="center"/>
            </w:pPr>
            <w:r w:rsidRPr="00881D5E">
              <w:t>4,90</w:t>
            </w:r>
          </w:p>
        </w:tc>
        <w:tc>
          <w:tcPr>
            <w:tcW w:w="1417" w:type="dxa"/>
            <w:tcMar>
              <w:left w:w="28" w:type="dxa"/>
              <w:right w:w="28" w:type="dxa"/>
            </w:tcMar>
            <w:vAlign w:val="center"/>
          </w:tcPr>
          <w:p w:rsidR="00EE46D8" w:rsidRPr="00881D5E" w:rsidRDefault="00EE46D8" w:rsidP="00E9421C">
            <w:pPr>
              <w:ind w:firstLine="0"/>
              <w:jc w:val="center"/>
            </w:pPr>
            <w:r w:rsidRPr="00881D5E">
              <w:t>103,30</w:t>
            </w:r>
          </w:p>
        </w:tc>
        <w:tc>
          <w:tcPr>
            <w:tcW w:w="993" w:type="dxa"/>
            <w:tcMar>
              <w:left w:w="28" w:type="dxa"/>
              <w:right w:w="28" w:type="dxa"/>
            </w:tcMar>
            <w:vAlign w:val="center"/>
          </w:tcPr>
          <w:p w:rsidR="00EE46D8" w:rsidRPr="00881D5E" w:rsidRDefault="00EE46D8" w:rsidP="00E9421C">
            <w:pPr>
              <w:ind w:firstLine="0"/>
              <w:jc w:val="center"/>
            </w:pPr>
            <w:r w:rsidRPr="00881D5E">
              <w:t>4,70</w:t>
            </w:r>
          </w:p>
        </w:tc>
        <w:tc>
          <w:tcPr>
            <w:tcW w:w="1472" w:type="dxa"/>
            <w:tcMar>
              <w:left w:w="28" w:type="dxa"/>
              <w:right w:w="28" w:type="dxa"/>
            </w:tcMar>
            <w:vAlign w:val="center"/>
          </w:tcPr>
          <w:p w:rsidR="00EE46D8" w:rsidRPr="00881D5E" w:rsidRDefault="00EE46D8" w:rsidP="00E9421C">
            <w:pPr>
              <w:ind w:firstLine="0"/>
              <w:jc w:val="center"/>
            </w:pPr>
            <w:r w:rsidRPr="00881D5E">
              <w:t>0,30</w:t>
            </w:r>
          </w:p>
        </w:tc>
      </w:tr>
      <w:tr w:rsidR="00EE46D8" w:rsidRPr="00881D5E" w:rsidTr="00EE46D8">
        <w:trPr>
          <w:trHeight w:val="342"/>
        </w:trPr>
        <w:tc>
          <w:tcPr>
            <w:tcW w:w="2835" w:type="dxa"/>
          </w:tcPr>
          <w:p w:rsidR="00EE46D8" w:rsidRPr="00881D5E" w:rsidRDefault="00EE46D8" w:rsidP="00E9421C">
            <w:pPr>
              <w:pStyle w:val="11"/>
              <w:widowControl w:val="0"/>
              <w:spacing w:line="360" w:lineRule="auto"/>
              <w:jc w:val="left"/>
              <w:rPr>
                <w:szCs w:val="28"/>
                <w:lang w:val="ru-RU"/>
              </w:rPr>
            </w:pPr>
            <w:r w:rsidRPr="00881D5E">
              <w:rPr>
                <w:szCs w:val="28"/>
                <w:lang w:eastAsia="uk-UA"/>
              </w:rPr>
              <w:t>Діастолічний артеріальний тиск, мм</w:t>
            </w:r>
            <w:r w:rsidRPr="00881D5E">
              <w:rPr>
                <w:szCs w:val="28"/>
                <w:lang w:val="ru-RU" w:eastAsia="uk-UA"/>
              </w:rPr>
              <w:t> </w:t>
            </w:r>
            <w:r w:rsidRPr="00881D5E">
              <w:rPr>
                <w:szCs w:val="28"/>
                <w:lang w:eastAsia="uk-UA"/>
              </w:rPr>
              <w:t>рт.</w:t>
            </w:r>
            <w:r w:rsidRPr="00881D5E">
              <w:rPr>
                <w:szCs w:val="28"/>
                <w:lang w:val="ru-RU" w:eastAsia="uk-UA"/>
              </w:rPr>
              <w:t> </w:t>
            </w:r>
            <w:r w:rsidRPr="00881D5E">
              <w:rPr>
                <w:szCs w:val="28"/>
                <w:lang w:eastAsia="uk-UA"/>
              </w:rPr>
              <w:t>ст.</w:t>
            </w:r>
          </w:p>
        </w:tc>
        <w:tc>
          <w:tcPr>
            <w:tcW w:w="1843" w:type="dxa"/>
            <w:tcMar>
              <w:left w:w="28" w:type="dxa"/>
              <w:right w:w="28" w:type="dxa"/>
            </w:tcMar>
            <w:vAlign w:val="center"/>
          </w:tcPr>
          <w:p w:rsidR="00EE46D8" w:rsidRPr="00881D5E" w:rsidRDefault="00EE46D8" w:rsidP="00E9421C">
            <w:pPr>
              <w:ind w:firstLine="0"/>
              <w:jc w:val="center"/>
            </w:pPr>
            <w:r w:rsidRPr="00881D5E">
              <w:t>65,84</w:t>
            </w:r>
          </w:p>
        </w:tc>
        <w:tc>
          <w:tcPr>
            <w:tcW w:w="709" w:type="dxa"/>
            <w:tcMar>
              <w:left w:w="28" w:type="dxa"/>
              <w:right w:w="28" w:type="dxa"/>
            </w:tcMar>
            <w:vAlign w:val="center"/>
          </w:tcPr>
          <w:p w:rsidR="00EE46D8" w:rsidRPr="00881D5E" w:rsidRDefault="00EE46D8" w:rsidP="00E9421C">
            <w:pPr>
              <w:ind w:firstLine="0"/>
              <w:jc w:val="center"/>
            </w:pPr>
            <w:r w:rsidRPr="00881D5E">
              <w:t>3,90</w:t>
            </w:r>
          </w:p>
        </w:tc>
        <w:tc>
          <w:tcPr>
            <w:tcW w:w="1417" w:type="dxa"/>
            <w:tcMar>
              <w:left w:w="28" w:type="dxa"/>
              <w:right w:w="28" w:type="dxa"/>
            </w:tcMar>
            <w:vAlign w:val="center"/>
          </w:tcPr>
          <w:p w:rsidR="00EE46D8" w:rsidRPr="00881D5E" w:rsidRDefault="00EE46D8" w:rsidP="00E9421C">
            <w:pPr>
              <w:ind w:firstLine="0"/>
              <w:jc w:val="center"/>
            </w:pPr>
            <w:r w:rsidRPr="00881D5E">
              <w:t>60,50</w:t>
            </w:r>
          </w:p>
        </w:tc>
        <w:tc>
          <w:tcPr>
            <w:tcW w:w="993" w:type="dxa"/>
            <w:tcMar>
              <w:left w:w="28" w:type="dxa"/>
              <w:right w:w="28" w:type="dxa"/>
            </w:tcMar>
            <w:vAlign w:val="center"/>
          </w:tcPr>
          <w:p w:rsidR="00EE46D8" w:rsidRPr="00881D5E" w:rsidRDefault="00EE46D8" w:rsidP="00E9421C">
            <w:pPr>
              <w:ind w:firstLine="0"/>
              <w:jc w:val="center"/>
            </w:pPr>
            <w:r w:rsidRPr="00881D5E">
              <w:t>3,70</w:t>
            </w:r>
          </w:p>
        </w:tc>
        <w:tc>
          <w:tcPr>
            <w:tcW w:w="1472" w:type="dxa"/>
            <w:tcMar>
              <w:left w:w="28" w:type="dxa"/>
              <w:right w:w="28" w:type="dxa"/>
            </w:tcMar>
            <w:vAlign w:val="center"/>
          </w:tcPr>
          <w:p w:rsidR="00EE46D8" w:rsidRPr="00881D5E" w:rsidRDefault="00EE46D8" w:rsidP="00E9421C">
            <w:pPr>
              <w:ind w:firstLine="0"/>
              <w:jc w:val="center"/>
            </w:pPr>
            <w:r w:rsidRPr="00881D5E">
              <w:t>0,99</w:t>
            </w:r>
          </w:p>
        </w:tc>
      </w:tr>
      <w:tr w:rsidR="00EE46D8" w:rsidRPr="00881D5E" w:rsidTr="00EE46D8">
        <w:trPr>
          <w:trHeight w:val="342"/>
        </w:trPr>
        <w:tc>
          <w:tcPr>
            <w:tcW w:w="2835" w:type="dxa"/>
          </w:tcPr>
          <w:p w:rsidR="00EE46D8" w:rsidRPr="00881D5E" w:rsidRDefault="00EE46D8" w:rsidP="00E9421C">
            <w:pPr>
              <w:pStyle w:val="11"/>
              <w:widowControl w:val="0"/>
              <w:spacing w:line="360" w:lineRule="auto"/>
              <w:jc w:val="left"/>
              <w:rPr>
                <w:szCs w:val="28"/>
                <w:lang w:val="ru-RU"/>
              </w:rPr>
            </w:pPr>
            <w:r w:rsidRPr="00881D5E">
              <w:rPr>
                <w:szCs w:val="28"/>
                <w:lang w:val="ru-RU"/>
              </w:rPr>
              <w:t>Адаптаційний потенціал, а.о.</w:t>
            </w:r>
          </w:p>
        </w:tc>
        <w:tc>
          <w:tcPr>
            <w:tcW w:w="1843" w:type="dxa"/>
            <w:tcMar>
              <w:left w:w="28" w:type="dxa"/>
              <w:right w:w="28" w:type="dxa"/>
            </w:tcMar>
            <w:vAlign w:val="center"/>
          </w:tcPr>
          <w:p w:rsidR="00EE46D8" w:rsidRPr="00881D5E" w:rsidRDefault="00EE46D8" w:rsidP="00E9421C">
            <w:pPr>
              <w:ind w:firstLine="0"/>
              <w:jc w:val="center"/>
            </w:pPr>
            <w:r w:rsidRPr="00881D5E">
              <w:t>1,98</w:t>
            </w:r>
          </w:p>
        </w:tc>
        <w:tc>
          <w:tcPr>
            <w:tcW w:w="709" w:type="dxa"/>
            <w:tcMar>
              <w:left w:w="28" w:type="dxa"/>
              <w:right w:w="28" w:type="dxa"/>
            </w:tcMar>
            <w:vAlign w:val="center"/>
          </w:tcPr>
          <w:p w:rsidR="00EE46D8" w:rsidRPr="00881D5E" w:rsidRDefault="00EE46D8" w:rsidP="00E9421C">
            <w:pPr>
              <w:ind w:firstLine="0"/>
              <w:jc w:val="center"/>
            </w:pPr>
            <w:r w:rsidRPr="00881D5E">
              <w:t>0,08</w:t>
            </w:r>
          </w:p>
        </w:tc>
        <w:tc>
          <w:tcPr>
            <w:tcW w:w="1417" w:type="dxa"/>
            <w:tcMar>
              <w:left w:w="28" w:type="dxa"/>
              <w:right w:w="28" w:type="dxa"/>
            </w:tcMar>
            <w:vAlign w:val="center"/>
          </w:tcPr>
          <w:p w:rsidR="00EE46D8" w:rsidRPr="00881D5E" w:rsidRDefault="00EE46D8" w:rsidP="00E9421C">
            <w:pPr>
              <w:ind w:firstLine="0"/>
              <w:jc w:val="center"/>
            </w:pPr>
            <w:r w:rsidRPr="00881D5E">
              <w:t>1,99</w:t>
            </w:r>
          </w:p>
        </w:tc>
        <w:tc>
          <w:tcPr>
            <w:tcW w:w="993" w:type="dxa"/>
            <w:tcMar>
              <w:left w:w="28" w:type="dxa"/>
              <w:right w:w="28" w:type="dxa"/>
            </w:tcMar>
            <w:vAlign w:val="center"/>
          </w:tcPr>
          <w:p w:rsidR="00EE46D8" w:rsidRPr="00881D5E" w:rsidRDefault="00EE46D8" w:rsidP="00E9421C">
            <w:pPr>
              <w:ind w:firstLine="0"/>
              <w:jc w:val="center"/>
            </w:pPr>
            <w:r w:rsidRPr="00881D5E">
              <w:t>0,12</w:t>
            </w:r>
          </w:p>
        </w:tc>
        <w:tc>
          <w:tcPr>
            <w:tcW w:w="1472" w:type="dxa"/>
            <w:tcMar>
              <w:left w:w="28" w:type="dxa"/>
              <w:right w:w="28" w:type="dxa"/>
            </w:tcMar>
            <w:vAlign w:val="center"/>
          </w:tcPr>
          <w:p w:rsidR="00EE46D8" w:rsidRPr="00881D5E" w:rsidRDefault="00EE46D8" w:rsidP="00E9421C">
            <w:pPr>
              <w:ind w:firstLine="0"/>
              <w:jc w:val="center"/>
            </w:pPr>
            <w:r w:rsidRPr="00881D5E">
              <w:t>0,07</w:t>
            </w:r>
          </w:p>
        </w:tc>
      </w:tr>
    </w:tbl>
    <w:p w:rsidR="00A507D6" w:rsidRPr="00881D5E" w:rsidRDefault="00A507D6" w:rsidP="006E4E8B">
      <w:pPr>
        <w:jc w:val="center"/>
      </w:pPr>
    </w:p>
    <w:p w:rsidR="00A507D6" w:rsidRPr="00881D5E" w:rsidRDefault="00A507D6" w:rsidP="00A507D6">
      <w:pPr>
        <w:widowControl w:val="0"/>
        <w:spacing w:line="248" w:lineRule="auto"/>
        <w:jc w:val="center"/>
        <w:rPr>
          <w:b/>
          <w:bCs/>
          <w:sz w:val="8"/>
          <w:szCs w:val="8"/>
        </w:rPr>
      </w:pPr>
    </w:p>
    <w:p w:rsidR="00E715E9" w:rsidRPr="00881D5E" w:rsidRDefault="00E715E9" w:rsidP="00E715E9">
      <w:pPr>
        <w:tabs>
          <w:tab w:val="left" w:pos="142"/>
        </w:tabs>
      </w:pPr>
      <w:r w:rsidRPr="00881D5E">
        <w:rPr>
          <w:rStyle w:val="longtext"/>
          <w:shd w:val="clear" w:color="auto" w:fill="FFFFFF"/>
        </w:rPr>
        <w:t>Дослідження д</w:t>
      </w:r>
      <w:r w:rsidRPr="00881D5E">
        <w:rPr>
          <w:rStyle w:val="longtext"/>
          <w:shd w:val="clear" w:color="auto" w:fill="FFFFFF"/>
          <w:lang w:val="uk-UA"/>
        </w:rPr>
        <w:t>инамік</w:t>
      </w:r>
      <w:r w:rsidRPr="00881D5E">
        <w:rPr>
          <w:rStyle w:val="longtext"/>
          <w:shd w:val="clear" w:color="auto" w:fill="FFFFFF"/>
        </w:rPr>
        <w:t>и</w:t>
      </w:r>
      <w:r w:rsidRPr="00881D5E">
        <w:rPr>
          <w:rStyle w:val="longtext"/>
          <w:shd w:val="clear" w:color="auto" w:fill="FFFFFF"/>
          <w:lang w:val="uk-UA"/>
        </w:rPr>
        <w:t xml:space="preserve"> показників </w:t>
      </w:r>
      <w:r w:rsidRPr="00881D5E">
        <w:rPr>
          <w:rStyle w:val="longtext"/>
          <w:shd w:val="clear" w:color="auto" w:fill="FFFFFF"/>
        </w:rPr>
        <w:t>морфо-функціонального стану учнів</w:t>
      </w:r>
      <w:r w:rsidRPr="00881D5E">
        <w:rPr>
          <w:rStyle w:val="longtext"/>
          <w:shd w:val="clear" w:color="auto" w:fill="FFFFFF"/>
          <w:lang w:val="uk-UA"/>
        </w:rPr>
        <w:t xml:space="preserve"> </w:t>
      </w:r>
      <w:r w:rsidRPr="00881D5E">
        <w:rPr>
          <w:rStyle w:val="longtext"/>
          <w:shd w:val="clear" w:color="auto" w:fill="FFFFFF"/>
        </w:rPr>
        <w:t>експериментальної і контрольної груп дозволило дійти висновків, що певні достовірні зміни відбулися як в учнів експериментальної так і контрольної груп.</w:t>
      </w:r>
    </w:p>
    <w:p w:rsidR="001162BC" w:rsidRPr="00881D5E" w:rsidRDefault="00491BC6" w:rsidP="00491BC6">
      <w:pPr>
        <w:rPr>
          <w:szCs w:val="28"/>
          <w:lang w:eastAsia="uk-UA"/>
        </w:rPr>
      </w:pPr>
      <w:r w:rsidRPr="00881D5E">
        <w:rPr>
          <w:rStyle w:val="longtext"/>
          <w:shd w:val="clear" w:color="auto" w:fill="FFFFFF"/>
        </w:rPr>
        <w:lastRenderedPageBreak/>
        <w:t>Так</w:t>
      </w:r>
      <w:r w:rsidR="001162BC" w:rsidRPr="00881D5E">
        <w:rPr>
          <w:rStyle w:val="longtext"/>
          <w:shd w:val="clear" w:color="auto" w:fill="FFFFFF"/>
        </w:rPr>
        <w:t>,</w:t>
      </w:r>
      <w:r w:rsidRPr="00881D5E">
        <w:rPr>
          <w:rStyle w:val="longtext"/>
          <w:shd w:val="clear" w:color="auto" w:fill="FFFFFF"/>
        </w:rPr>
        <w:t xml:space="preserve"> </w:t>
      </w:r>
      <w:r w:rsidR="001162BC" w:rsidRPr="00881D5E">
        <w:rPr>
          <w:rStyle w:val="longtext"/>
          <w:shd w:val="clear" w:color="auto" w:fill="FFFFFF"/>
        </w:rPr>
        <w:t xml:space="preserve">серед хлопчиків експериментальної групи </w:t>
      </w:r>
      <w:r w:rsidR="000B3BE2" w:rsidRPr="00881D5E">
        <w:rPr>
          <w:rStyle w:val="longtext"/>
          <w:shd w:val="clear" w:color="auto" w:fill="FFFFFF"/>
        </w:rPr>
        <w:t xml:space="preserve">(табл.3.3) </w:t>
      </w:r>
      <w:r w:rsidRPr="00881D5E">
        <w:rPr>
          <w:rStyle w:val="longtext"/>
          <w:shd w:val="clear" w:color="auto" w:fill="FFFFFF"/>
        </w:rPr>
        <w:t>визначено до</w:t>
      </w:r>
      <w:r w:rsidRPr="00881D5E">
        <w:rPr>
          <w:rStyle w:val="longtext"/>
          <w:shd w:val="clear" w:color="auto" w:fill="FFFFFF"/>
          <w:lang w:val="uk-UA"/>
        </w:rPr>
        <w:t xml:space="preserve">стовірність </w:t>
      </w:r>
      <w:r w:rsidRPr="00881D5E">
        <w:rPr>
          <w:rStyle w:val="longtext"/>
          <w:shd w:val="clear" w:color="auto" w:fill="FFFFFF"/>
        </w:rPr>
        <w:t xml:space="preserve">відмінностей </w:t>
      </w:r>
      <w:r w:rsidRPr="00881D5E">
        <w:rPr>
          <w:rStyle w:val="longtext"/>
          <w:shd w:val="clear" w:color="auto" w:fill="FFFFFF"/>
          <w:lang w:val="uk-UA"/>
        </w:rPr>
        <w:t xml:space="preserve">показників </w:t>
      </w:r>
      <w:r w:rsidR="001162BC" w:rsidRPr="00881D5E">
        <w:rPr>
          <w:rStyle w:val="longtext"/>
          <w:shd w:val="clear" w:color="auto" w:fill="FFFFFF"/>
        </w:rPr>
        <w:t>довжини тіла</w:t>
      </w:r>
      <w:r w:rsidRPr="00881D5E">
        <w:rPr>
          <w:rStyle w:val="longtext"/>
          <w:shd w:val="clear" w:color="auto" w:fill="FFFFFF"/>
        </w:rPr>
        <w:t xml:space="preserve"> (</w:t>
      </w:r>
      <w:r w:rsidR="001162BC" w:rsidRPr="00881D5E">
        <w:rPr>
          <w:szCs w:val="28"/>
          <w:lang w:eastAsia="uk-UA"/>
        </w:rPr>
        <w:t>P&lt;0.05</w:t>
      </w:r>
      <w:r w:rsidRPr="00881D5E">
        <w:rPr>
          <w:szCs w:val="28"/>
          <w:lang w:eastAsia="uk-UA"/>
        </w:rPr>
        <w:t>)</w:t>
      </w:r>
      <w:r w:rsidR="001162BC" w:rsidRPr="00881D5E">
        <w:rPr>
          <w:szCs w:val="28"/>
          <w:lang w:eastAsia="uk-UA"/>
        </w:rPr>
        <w:t>,</w:t>
      </w:r>
      <w:r w:rsidRPr="00881D5E">
        <w:rPr>
          <w:szCs w:val="28"/>
          <w:lang w:eastAsia="uk-UA"/>
        </w:rPr>
        <w:t xml:space="preserve"> </w:t>
      </w:r>
      <w:r w:rsidR="001162BC" w:rsidRPr="00881D5E">
        <w:rPr>
          <w:szCs w:val="28"/>
          <w:lang w:eastAsia="uk-UA"/>
        </w:rPr>
        <w:t xml:space="preserve">ОГК </w:t>
      </w:r>
      <w:r w:rsidR="001162BC" w:rsidRPr="00881D5E">
        <w:rPr>
          <w:rStyle w:val="longtext"/>
          <w:shd w:val="clear" w:color="auto" w:fill="FFFFFF"/>
        </w:rPr>
        <w:t>(</w:t>
      </w:r>
      <w:r w:rsidR="001162BC" w:rsidRPr="00881D5E">
        <w:rPr>
          <w:szCs w:val="28"/>
          <w:lang w:eastAsia="uk-UA"/>
        </w:rPr>
        <w:t>P&lt;0.05) та</w:t>
      </w:r>
      <w:r w:rsidR="007C0927" w:rsidRPr="00881D5E">
        <w:rPr>
          <w:szCs w:val="28"/>
          <w:lang w:eastAsia="uk-UA"/>
        </w:rPr>
        <w:t xml:space="preserve"> </w:t>
      </w:r>
      <w:r w:rsidR="001162BC" w:rsidRPr="00881D5E">
        <w:rPr>
          <w:szCs w:val="28"/>
          <w:lang w:eastAsia="uk-UA"/>
        </w:rPr>
        <w:t xml:space="preserve">адаптаційного потенціалу </w:t>
      </w:r>
      <w:r w:rsidR="001162BC" w:rsidRPr="00881D5E">
        <w:rPr>
          <w:rStyle w:val="longtext"/>
          <w:shd w:val="clear" w:color="auto" w:fill="FFFFFF"/>
        </w:rPr>
        <w:t>(</w:t>
      </w:r>
      <w:r w:rsidR="001162BC" w:rsidRPr="00881D5E">
        <w:rPr>
          <w:szCs w:val="28"/>
          <w:lang w:eastAsia="uk-UA"/>
        </w:rPr>
        <w:t>P&lt;0.01)</w:t>
      </w:r>
      <w:r w:rsidR="00F12386" w:rsidRPr="00881D5E">
        <w:rPr>
          <w:szCs w:val="28"/>
          <w:lang w:eastAsia="uk-UA"/>
        </w:rPr>
        <w:t>.</w:t>
      </w:r>
      <w:r w:rsidR="001162BC" w:rsidRPr="00881D5E">
        <w:rPr>
          <w:szCs w:val="28"/>
          <w:lang w:eastAsia="uk-UA"/>
        </w:rPr>
        <w:t xml:space="preserve"> </w:t>
      </w:r>
    </w:p>
    <w:p w:rsidR="00F12386" w:rsidRPr="00881D5E" w:rsidRDefault="00F12386" w:rsidP="00491BC6">
      <w:pPr>
        <w:rPr>
          <w:szCs w:val="28"/>
          <w:lang w:eastAsia="uk-UA"/>
        </w:rPr>
      </w:pPr>
    </w:p>
    <w:p w:rsidR="00FB0073" w:rsidRPr="00881D5E" w:rsidRDefault="00FB0073" w:rsidP="00AC3069">
      <w:pPr>
        <w:pStyle w:val="5"/>
      </w:pPr>
      <w:r w:rsidRPr="00881D5E">
        <w:t>Таблиця 3.3</w:t>
      </w:r>
    </w:p>
    <w:p w:rsidR="00FB0073" w:rsidRPr="00881D5E" w:rsidRDefault="003237A2" w:rsidP="00C266C0">
      <w:pPr>
        <w:tabs>
          <w:tab w:val="left" w:pos="142"/>
        </w:tabs>
        <w:ind w:firstLine="0"/>
        <w:jc w:val="center"/>
        <w:rPr>
          <w:rStyle w:val="longtext"/>
          <w:shd w:val="clear" w:color="auto" w:fill="FFFFFF"/>
        </w:rPr>
      </w:pPr>
      <w:r w:rsidRPr="00881D5E">
        <w:t>Д</w:t>
      </w:r>
      <w:r w:rsidR="00FB0073" w:rsidRPr="00881D5E">
        <w:t>инаміка морфо-функціональні показники хлопчиків експериментальної групи</w:t>
      </w:r>
      <w:r w:rsidR="00C266C0" w:rsidRPr="00881D5E">
        <w:t xml:space="preserve"> </w:t>
      </w:r>
      <w:r w:rsidR="00C266C0" w:rsidRPr="00881D5E">
        <w:rPr>
          <w:rStyle w:val="longtext"/>
          <w:shd w:val="clear" w:color="auto" w:fill="FFFFFF"/>
          <w:lang w:val="uk-UA"/>
        </w:rPr>
        <w:t>(</w:t>
      </w:r>
      <w:r w:rsidR="00C266C0" w:rsidRPr="00881D5E">
        <w:rPr>
          <w:position w:val="-4"/>
        </w:rPr>
        <w:object w:dxaOrig="279" w:dyaOrig="360">
          <v:shape id="_x0000_i1032" type="#_x0000_t75" style="width:12.6pt;height:18.6pt" o:ole="">
            <v:imagedata r:id="rId10" o:title=""/>
          </v:shape>
          <o:OLEObject Type="Embed" ProgID="Equation.3" ShapeID="_x0000_i1032" DrawAspect="Content" ObjectID="_1700496728" r:id="rId18"/>
        </w:object>
      </w:r>
      <w:r w:rsidR="00C266C0" w:rsidRPr="00881D5E">
        <w:rPr>
          <w:rStyle w:val="longtext"/>
          <w:u w:val="single"/>
          <w:shd w:val="clear" w:color="auto" w:fill="FFFFFF"/>
        </w:rPr>
        <w:t>,</w:t>
      </w:r>
      <w:r w:rsidR="00C266C0" w:rsidRPr="00881D5E">
        <w:rPr>
          <w:rStyle w:val="longtext"/>
          <w:shd w:val="clear" w:color="auto" w:fill="FFFFFF"/>
        </w:rPr>
        <w:t> </w:t>
      </w:r>
      <w:r w:rsidR="00C266C0" w:rsidRPr="00881D5E">
        <w:rPr>
          <w:rStyle w:val="longtext"/>
          <w:shd w:val="clear" w:color="auto" w:fill="FFFFFF"/>
          <w:lang w:val="uk-UA"/>
        </w:rPr>
        <w:t>m, t)</w:t>
      </w:r>
    </w:p>
    <w:p w:rsidR="00F12386" w:rsidRPr="00881D5E" w:rsidRDefault="00F12386" w:rsidP="00C266C0">
      <w:pPr>
        <w:tabs>
          <w:tab w:val="left" w:pos="142"/>
        </w:tabs>
        <w:ind w:firstLine="0"/>
        <w:jc w:val="center"/>
      </w:pPr>
    </w:p>
    <w:tbl>
      <w:tblPr>
        <w:tblW w:w="926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2835"/>
        <w:gridCol w:w="1560"/>
        <w:gridCol w:w="992"/>
        <w:gridCol w:w="1417"/>
        <w:gridCol w:w="993"/>
        <w:gridCol w:w="1472"/>
      </w:tblGrid>
      <w:tr w:rsidR="00FB0073" w:rsidRPr="00881D5E" w:rsidTr="00F12386">
        <w:trPr>
          <w:trHeight w:val="670"/>
        </w:trPr>
        <w:tc>
          <w:tcPr>
            <w:tcW w:w="2835" w:type="dxa"/>
            <w:vMerge w:val="restart"/>
            <w:vAlign w:val="center"/>
          </w:tcPr>
          <w:p w:rsidR="00FB0073" w:rsidRPr="00881D5E" w:rsidRDefault="00FB0073" w:rsidP="00483E19">
            <w:pPr>
              <w:pStyle w:val="11"/>
              <w:widowControl w:val="0"/>
              <w:spacing w:line="360" w:lineRule="auto"/>
              <w:rPr>
                <w:iCs/>
                <w:szCs w:val="28"/>
              </w:rPr>
            </w:pPr>
            <w:r w:rsidRPr="00881D5E">
              <w:rPr>
                <w:szCs w:val="28"/>
              </w:rPr>
              <w:t>Показники</w:t>
            </w:r>
          </w:p>
        </w:tc>
        <w:tc>
          <w:tcPr>
            <w:tcW w:w="6434" w:type="dxa"/>
            <w:gridSpan w:val="5"/>
            <w:vAlign w:val="center"/>
          </w:tcPr>
          <w:p w:rsidR="00FB0073" w:rsidRPr="00881D5E" w:rsidRDefault="00FB0073" w:rsidP="00483E19">
            <w:pPr>
              <w:widowControl w:val="0"/>
              <w:ind w:firstLine="0"/>
              <w:jc w:val="center"/>
              <w:rPr>
                <w:iCs/>
                <w:szCs w:val="28"/>
              </w:rPr>
            </w:pPr>
            <w:r w:rsidRPr="00881D5E">
              <w:rPr>
                <w:iCs/>
                <w:szCs w:val="28"/>
              </w:rPr>
              <w:t>Значення показників</w:t>
            </w:r>
          </w:p>
        </w:tc>
      </w:tr>
      <w:tr w:rsidR="00FB0073" w:rsidRPr="00881D5E" w:rsidTr="00E715E9">
        <w:trPr>
          <w:trHeight w:val="999"/>
        </w:trPr>
        <w:tc>
          <w:tcPr>
            <w:tcW w:w="2835" w:type="dxa"/>
            <w:vMerge/>
          </w:tcPr>
          <w:p w:rsidR="00FB0073" w:rsidRPr="00881D5E" w:rsidRDefault="00FB0073" w:rsidP="00483E19">
            <w:pPr>
              <w:pStyle w:val="11"/>
              <w:widowControl w:val="0"/>
              <w:spacing w:line="360" w:lineRule="auto"/>
              <w:jc w:val="left"/>
              <w:rPr>
                <w:bCs/>
                <w:szCs w:val="28"/>
              </w:rPr>
            </w:pPr>
          </w:p>
        </w:tc>
        <w:tc>
          <w:tcPr>
            <w:tcW w:w="2552" w:type="dxa"/>
            <w:gridSpan w:val="2"/>
          </w:tcPr>
          <w:p w:rsidR="00FB0073" w:rsidRPr="00881D5E" w:rsidRDefault="00FB0073" w:rsidP="00483E19">
            <w:pPr>
              <w:widowControl w:val="0"/>
              <w:ind w:firstLine="0"/>
              <w:jc w:val="center"/>
              <w:rPr>
                <w:szCs w:val="28"/>
              </w:rPr>
            </w:pPr>
            <w:r w:rsidRPr="00881D5E">
              <w:rPr>
                <w:szCs w:val="28"/>
              </w:rPr>
              <w:t>Початок дослідження</w:t>
            </w:r>
          </w:p>
        </w:tc>
        <w:tc>
          <w:tcPr>
            <w:tcW w:w="2410" w:type="dxa"/>
            <w:gridSpan w:val="2"/>
          </w:tcPr>
          <w:p w:rsidR="00FB0073" w:rsidRPr="00881D5E" w:rsidRDefault="00FB0073" w:rsidP="00483E19">
            <w:pPr>
              <w:widowControl w:val="0"/>
              <w:ind w:firstLine="0"/>
              <w:jc w:val="center"/>
              <w:rPr>
                <w:szCs w:val="28"/>
              </w:rPr>
            </w:pPr>
            <w:r w:rsidRPr="00881D5E">
              <w:rPr>
                <w:szCs w:val="28"/>
              </w:rPr>
              <w:t>Кінець дослідження</w:t>
            </w:r>
          </w:p>
        </w:tc>
        <w:tc>
          <w:tcPr>
            <w:tcW w:w="1472" w:type="dxa"/>
            <w:vMerge w:val="restart"/>
            <w:vAlign w:val="center"/>
          </w:tcPr>
          <w:p w:rsidR="00FB0073" w:rsidRPr="00881D5E" w:rsidRDefault="00FB0073" w:rsidP="00483E19">
            <w:pPr>
              <w:widowControl w:val="0"/>
              <w:ind w:firstLine="0"/>
              <w:jc w:val="center"/>
              <w:rPr>
                <w:szCs w:val="28"/>
              </w:rPr>
            </w:pPr>
            <w:r w:rsidRPr="00881D5E">
              <w:rPr>
                <w:szCs w:val="28"/>
              </w:rPr>
              <w:t>t гр</w:t>
            </w:r>
          </w:p>
          <w:p w:rsidR="00FB0073" w:rsidRPr="00881D5E" w:rsidRDefault="00FB0073" w:rsidP="00483E19">
            <w:pPr>
              <w:widowControl w:val="0"/>
              <w:ind w:firstLine="0"/>
              <w:jc w:val="center"/>
              <w:rPr>
                <w:szCs w:val="28"/>
              </w:rPr>
            </w:pPr>
            <w:r w:rsidRPr="00881D5E">
              <w:rPr>
                <w:szCs w:val="28"/>
              </w:rPr>
              <w:t>(t</w:t>
            </w:r>
            <w:r w:rsidRPr="00881D5E">
              <w:rPr>
                <w:szCs w:val="28"/>
                <w:vertAlign w:val="subscript"/>
              </w:rPr>
              <w:t>таб</w:t>
            </w:r>
            <w:r w:rsidRPr="00881D5E">
              <w:rPr>
                <w:szCs w:val="28"/>
              </w:rPr>
              <w:t>=2,03)</w:t>
            </w:r>
          </w:p>
        </w:tc>
      </w:tr>
      <w:tr w:rsidR="00FB0073" w:rsidRPr="00881D5E" w:rsidTr="003021EC">
        <w:trPr>
          <w:trHeight w:val="631"/>
        </w:trPr>
        <w:tc>
          <w:tcPr>
            <w:tcW w:w="2835" w:type="dxa"/>
            <w:vMerge/>
          </w:tcPr>
          <w:p w:rsidR="00FB0073" w:rsidRPr="00881D5E" w:rsidRDefault="00FB0073" w:rsidP="00483E19">
            <w:pPr>
              <w:pStyle w:val="11"/>
              <w:widowControl w:val="0"/>
              <w:spacing w:line="360" w:lineRule="auto"/>
              <w:jc w:val="left"/>
              <w:rPr>
                <w:bCs/>
                <w:szCs w:val="28"/>
              </w:rPr>
            </w:pPr>
          </w:p>
        </w:tc>
        <w:tc>
          <w:tcPr>
            <w:tcW w:w="1560" w:type="dxa"/>
            <w:vAlign w:val="center"/>
          </w:tcPr>
          <w:p w:rsidR="00FB0073" w:rsidRPr="00881D5E" w:rsidRDefault="00FB0073" w:rsidP="00AC3069">
            <w:pPr>
              <w:ind w:firstLine="0"/>
            </w:pPr>
            <w:r w:rsidRPr="00881D5E">
              <w:object w:dxaOrig="220" w:dyaOrig="260">
                <v:shape id="_x0000_i1033" type="#_x0000_t75" style="width:12pt;height:15pt" o:ole="" fillcolor="window">
                  <v:imagedata r:id="rId12" o:title=""/>
                </v:shape>
                <o:OLEObject Type="Embed" ProgID="Equation.3" ShapeID="_x0000_i1033" DrawAspect="Content" ObjectID="_1700496729" r:id="rId19"/>
              </w:object>
            </w:r>
          </w:p>
        </w:tc>
        <w:tc>
          <w:tcPr>
            <w:tcW w:w="992" w:type="dxa"/>
            <w:vAlign w:val="center"/>
          </w:tcPr>
          <w:p w:rsidR="00FB0073" w:rsidRPr="00881D5E" w:rsidRDefault="00E715E9" w:rsidP="00AC3069">
            <w:pPr>
              <w:ind w:firstLine="0"/>
            </w:pPr>
            <w:r w:rsidRPr="00881D5E">
              <w:t>m</w:t>
            </w:r>
          </w:p>
        </w:tc>
        <w:tc>
          <w:tcPr>
            <w:tcW w:w="1417" w:type="dxa"/>
            <w:vAlign w:val="center"/>
          </w:tcPr>
          <w:p w:rsidR="00FB0073" w:rsidRPr="00881D5E" w:rsidRDefault="00FB0073" w:rsidP="00AC3069">
            <w:pPr>
              <w:ind w:firstLine="0"/>
            </w:pPr>
            <w:r w:rsidRPr="00881D5E">
              <w:object w:dxaOrig="220" w:dyaOrig="260">
                <v:shape id="_x0000_i1034" type="#_x0000_t75" style="width:12pt;height:15pt" o:ole="" fillcolor="window">
                  <v:imagedata r:id="rId12" o:title=""/>
                </v:shape>
                <o:OLEObject Type="Embed" ProgID="Equation.3" ShapeID="_x0000_i1034" DrawAspect="Content" ObjectID="_1700496730" r:id="rId20"/>
              </w:object>
            </w:r>
          </w:p>
        </w:tc>
        <w:tc>
          <w:tcPr>
            <w:tcW w:w="993" w:type="dxa"/>
            <w:vAlign w:val="center"/>
          </w:tcPr>
          <w:p w:rsidR="00FB0073" w:rsidRPr="00881D5E" w:rsidRDefault="00FB0073" w:rsidP="00AC3069">
            <w:pPr>
              <w:ind w:firstLine="0"/>
            </w:pPr>
            <w:r w:rsidRPr="00881D5E">
              <w:t>m</w:t>
            </w:r>
          </w:p>
        </w:tc>
        <w:tc>
          <w:tcPr>
            <w:tcW w:w="1472" w:type="dxa"/>
            <w:vMerge/>
            <w:vAlign w:val="center"/>
          </w:tcPr>
          <w:p w:rsidR="00FB0073" w:rsidRPr="00881D5E" w:rsidRDefault="00FB0073" w:rsidP="00483E19">
            <w:pPr>
              <w:pStyle w:val="af2"/>
              <w:widowControl w:val="0"/>
            </w:pPr>
          </w:p>
        </w:tc>
      </w:tr>
      <w:tr w:rsidR="003021EC" w:rsidRPr="00881D5E" w:rsidTr="003021EC">
        <w:trPr>
          <w:trHeight w:val="342"/>
        </w:trPr>
        <w:tc>
          <w:tcPr>
            <w:tcW w:w="2835" w:type="dxa"/>
          </w:tcPr>
          <w:p w:rsidR="003021EC" w:rsidRPr="00881D5E" w:rsidRDefault="003021EC" w:rsidP="00483E19">
            <w:pPr>
              <w:widowControl w:val="0"/>
              <w:ind w:firstLine="0"/>
              <w:rPr>
                <w:szCs w:val="28"/>
              </w:rPr>
            </w:pPr>
            <w:r w:rsidRPr="00881D5E">
              <w:rPr>
                <w:bCs/>
                <w:szCs w:val="28"/>
              </w:rPr>
              <w:t>Довжина тіла, см</w:t>
            </w:r>
          </w:p>
        </w:tc>
        <w:tc>
          <w:tcPr>
            <w:tcW w:w="1560" w:type="dxa"/>
            <w:tcMar>
              <w:left w:w="28" w:type="dxa"/>
              <w:right w:w="28" w:type="dxa"/>
            </w:tcMar>
            <w:vAlign w:val="center"/>
          </w:tcPr>
          <w:p w:rsidR="003021EC" w:rsidRPr="00881D5E" w:rsidRDefault="003021EC" w:rsidP="00483E19">
            <w:pPr>
              <w:ind w:firstLine="0"/>
              <w:jc w:val="center"/>
              <w:rPr>
                <w:sz w:val="24"/>
              </w:rPr>
            </w:pPr>
            <w:r w:rsidRPr="00881D5E">
              <w:t>140,00</w:t>
            </w:r>
          </w:p>
        </w:tc>
        <w:tc>
          <w:tcPr>
            <w:tcW w:w="992" w:type="dxa"/>
            <w:tcMar>
              <w:left w:w="28" w:type="dxa"/>
              <w:right w:w="28" w:type="dxa"/>
            </w:tcMar>
            <w:vAlign w:val="center"/>
          </w:tcPr>
          <w:p w:rsidR="003021EC" w:rsidRPr="00881D5E" w:rsidRDefault="003021EC" w:rsidP="00483E19">
            <w:pPr>
              <w:ind w:firstLine="0"/>
              <w:jc w:val="center"/>
              <w:rPr>
                <w:sz w:val="24"/>
              </w:rPr>
            </w:pPr>
            <w:r w:rsidRPr="00881D5E">
              <w:t>1,67</w:t>
            </w:r>
          </w:p>
        </w:tc>
        <w:tc>
          <w:tcPr>
            <w:tcW w:w="1417" w:type="dxa"/>
            <w:tcMar>
              <w:left w:w="28" w:type="dxa"/>
              <w:right w:w="28" w:type="dxa"/>
            </w:tcMar>
            <w:vAlign w:val="center"/>
          </w:tcPr>
          <w:p w:rsidR="003021EC" w:rsidRPr="00881D5E" w:rsidRDefault="003021EC" w:rsidP="00483E19">
            <w:pPr>
              <w:ind w:firstLine="0"/>
              <w:jc w:val="center"/>
              <w:rPr>
                <w:sz w:val="24"/>
              </w:rPr>
            </w:pPr>
            <w:r w:rsidRPr="00881D5E">
              <w:t>145,10</w:t>
            </w:r>
          </w:p>
        </w:tc>
        <w:tc>
          <w:tcPr>
            <w:tcW w:w="993" w:type="dxa"/>
            <w:tcMar>
              <w:left w:w="28" w:type="dxa"/>
              <w:right w:w="28" w:type="dxa"/>
            </w:tcMar>
            <w:vAlign w:val="center"/>
          </w:tcPr>
          <w:p w:rsidR="003021EC" w:rsidRPr="00881D5E" w:rsidRDefault="003021EC" w:rsidP="00483E19">
            <w:pPr>
              <w:ind w:firstLine="0"/>
              <w:jc w:val="center"/>
              <w:rPr>
                <w:sz w:val="24"/>
              </w:rPr>
            </w:pPr>
            <w:r w:rsidRPr="00881D5E">
              <w:t>0,90</w:t>
            </w:r>
          </w:p>
        </w:tc>
        <w:tc>
          <w:tcPr>
            <w:tcW w:w="1472" w:type="dxa"/>
            <w:tcMar>
              <w:left w:w="28" w:type="dxa"/>
              <w:right w:w="28" w:type="dxa"/>
            </w:tcMar>
            <w:vAlign w:val="center"/>
          </w:tcPr>
          <w:p w:rsidR="003021EC" w:rsidRPr="00881D5E" w:rsidRDefault="003021EC" w:rsidP="00483E19">
            <w:pPr>
              <w:ind w:firstLine="0"/>
              <w:jc w:val="center"/>
            </w:pPr>
            <w:r w:rsidRPr="00881D5E">
              <w:t>2,69*</w:t>
            </w:r>
          </w:p>
        </w:tc>
      </w:tr>
      <w:tr w:rsidR="003021EC" w:rsidRPr="00881D5E" w:rsidTr="003021EC">
        <w:trPr>
          <w:trHeight w:val="269"/>
        </w:trPr>
        <w:tc>
          <w:tcPr>
            <w:tcW w:w="2835" w:type="dxa"/>
          </w:tcPr>
          <w:p w:rsidR="003021EC" w:rsidRPr="00881D5E" w:rsidRDefault="003021EC" w:rsidP="00483E19">
            <w:pPr>
              <w:widowControl w:val="0"/>
              <w:ind w:firstLine="0"/>
              <w:rPr>
                <w:szCs w:val="28"/>
              </w:rPr>
            </w:pPr>
            <w:r w:rsidRPr="00881D5E">
              <w:rPr>
                <w:bCs/>
                <w:szCs w:val="28"/>
              </w:rPr>
              <w:t>Маса тіла, кг</w:t>
            </w:r>
          </w:p>
        </w:tc>
        <w:tc>
          <w:tcPr>
            <w:tcW w:w="1560" w:type="dxa"/>
            <w:tcMar>
              <w:left w:w="28" w:type="dxa"/>
              <w:right w:w="28" w:type="dxa"/>
            </w:tcMar>
            <w:vAlign w:val="center"/>
          </w:tcPr>
          <w:p w:rsidR="003021EC" w:rsidRPr="00881D5E" w:rsidRDefault="003021EC" w:rsidP="00483E19">
            <w:pPr>
              <w:ind w:firstLine="0"/>
              <w:jc w:val="center"/>
              <w:rPr>
                <w:sz w:val="24"/>
              </w:rPr>
            </w:pPr>
            <w:r w:rsidRPr="00881D5E">
              <w:t>35,40</w:t>
            </w:r>
          </w:p>
        </w:tc>
        <w:tc>
          <w:tcPr>
            <w:tcW w:w="992" w:type="dxa"/>
            <w:tcMar>
              <w:left w:w="28" w:type="dxa"/>
              <w:right w:w="28" w:type="dxa"/>
            </w:tcMar>
            <w:vAlign w:val="center"/>
          </w:tcPr>
          <w:p w:rsidR="003021EC" w:rsidRPr="00881D5E" w:rsidRDefault="003021EC" w:rsidP="00483E19">
            <w:pPr>
              <w:ind w:firstLine="0"/>
              <w:jc w:val="center"/>
              <w:rPr>
                <w:sz w:val="24"/>
              </w:rPr>
            </w:pPr>
            <w:r w:rsidRPr="00881D5E">
              <w:t>0,98</w:t>
            </w:r>
          </w:p>
        </w:tc>
        <w:tc>
          <w:tcPr>
            <w:tcW w:w="1417" w:type="dxa"/>
            <w:tcMar>
              <w:left w:w="28" w:type="dxa"/>
              <w:right w:w="28" w:type="dxa"/>
            </w:tcMar>
            <w:vAlign w:val="center"/>
          </w:tcPr>
          <w:p w:rsidR="003021EC" w:rsidRPr="00881D5E" w:rsidRDefault="003021EC" w:rsidP="00483E19">
            <w:pPr>
              <w:ind w:firstLine="0"/>
              <w:jc w:val="center"/>
              <w:rPr>
                <w:sz w:val="24"/>
              </w:rPr>
            </w:pPr>
            <w:r w:rsidRPr="00881D5E">
              <w:t>38,18</w:t>
            </w:r>
          </w:p>
        </w:tc>
        <w:tc>
          <w:tcPr>
            <w:tcW w:w="993" w:type="dxa"/>
            <w:tcMar>
              <w:left w:w="28" w:type="dxa"/>
              <w:right w:w="28" w:type="dxa"/>
            </w:tcMar>
            <w:vAlign w:val="center"/>
          </w:tcPr>
          <w:p w:rsidR="003021EC" w:rsidRPr="00881D5E" w:rsidRDefault="003021EC" w:rsidP="00483E19">
            <w:pPr>
              <w:ind w:firstLine="0"/>
              <w:jc w:val="center"/>
              <w:rPr>
                <w:sz w:val="24"/>
              </w:rPr>
            </w:pPr>
            <w:r w:rsidRPr="00881D5E">
              <w:t>1,73</w:t>
            </w:r>
          </w:p>
        </w:tc>
        <w:tc>
          <w:tcPr>
            <w:tcW w:w="1472" w:type="dxa"/>
            <w:tcMar>
              <w:left w:w="28" w:type="dxa"/>
              <w:right w:w="28" w:type="dxa"/>
            </w:tcMar>
            <w:vAlign w:val="center"/>
          </w:tcPr>
          <w:p w:rsidR="003021EC" w:rsidRPr="00881D5E" w:rsidRDefault="003021EC" w:rsidP="00483E19">
            <w:pPr>
              <w:ind w:firstLine="0"/>
              <w:jc w:val="center"/>
            </w:pPr>
            <w:r w:rsidRPr="00881D5E">
              <w:t>1,40</w:t>
            </w:r>
          </w:p>
        </w:tc>
      </w:tr>
      <w:tr w:rsidR="003021EC" w:rsidRPr="00881D5E" w:rsidTr="003021EC">
        <w:trPr>
          <w:trHeight w:val="168"/>
        </w:trPr>
        <w:tc>
          <w:tcPr>
            <w:tcW w:w="2835" w:type="dxa"/>
          </w:tcPr>
          <w:p w:rsidR="003021EC" w:rsidRPr="00881D5E" w:rsidRDefault="00E9421C" w:rsidP="00483E19">
            <w:pPr>
              <w:widowControl w:val="0"/>
              <w:ind w:firstLine="0"/>
              <w:rPr>
                <w:szCs w:val="28"/>
              </w:rPr>
            </w:pPr>
            <w:r w:rsidRPr="00881D5E">
              <w:rPr>
                <w:bCs/>
                <w:szCs w:val="28"/>
              </w:rPr>
              <w:t>Об'єм грудної клітини, см</w:t>
            </w:r>
          </w:p>
        </w:tc>
        <w:tc>
          <w:tcPr>
            <w:tcW w:w="1560" w:type="dxa"/>
            <w:tcMar>
              <w:left w:w="28" w:type="dxa"/>
              <w:right w:w="28" w:type="dxa"/>
            </w:tcMar>
            <w:vAlign w:val="center"/>
          </w:tcPr>
          <w:p w:rsidR="003021EC" w:rsidRPr="00881D5E" w:rsidRDefault="003021EC" w:rsidP="00483E19">
            <w:pPr>
              <w:ind w:firstLine="0"/>
              <w:jc w:val="center"/>
              <w:rPr>
                <w:sz w:val="24"/>
              </w:rPr>
            </w:pPr>
            <w:r w:rsidRPr="00881D5E">
              <w:t>59,60</w:t>
            </w:r>
          </w:p>
        </w:tc>
        <w:tc>
          <w:tcPr>
            <w:tcW w:w="992" w:type="dxa"/>
            <w:tcMar>
              <w:left w:w="28" w:type="dxa"/>
              <w:right w:w="28" w:type="dxa"/>
            </w:tcMar>
            <w:vAlign w:val="center"/>
          </w:tcPr>
          <w:p w:rsidR="003021EC" w:rsidRPr="00881D5E" w:rsidRDefault="003021EC" w:rsidP="00483E19">
            <w:pPr>
              <w:ind w:firstLine="0"/>
              <w:jc w:val="center"/>
              <w:rPr>
                <w:sz w:val="24"/>
              </w:rPr>
            </w:pPr>
            <w:r w:rsidRPr="00881D5E">
              <w:t>1,32</w:t>
            </w:r>
          </w:p>
        </w:tc>
        <w:tc>
          <w:tcPr>
            <w:tcW w:w="1417" w:type="dxa"/>
            <w:tcMar>
              <w:left w:w="28" w:type="dxa"/>
              <w:right w:w="28" w:type="dxa"/>
            </w:tcMar>
            <w:vAlign w:val="center"/>
          </w:tcPr>
          <w:p w:rsidR="003021EC" w:rsidRPr="00881D5E" w:rsidRDefault="003021EC" w:rsidP="00483E19">
            <w:pPr>
              <w:ind w:firstLine="0"/>
              <w:jc w:val="center"/>
              <w:rPr>
                <w:sz w:val="24"/>
              </w:rPr>
            </w:pPr>
            <w:r w:rsidRPr="00881D5E">
              <w:t>64,25</w:t>
            </w:r>
          </w:p>
        </w:tc>
        <w:tc>
          <w:tcPr>
            <w:tcW w:w="993" w:type="dxa"/>
            <w:tcMar>
              <w:left w:w="28" w:type="dxa"/>
              <w:right w:w="28" w:type="dxa"/>
            </w:tcMar>
            <w:vAlign w:val="center"/>
          </w:tcPr>
          <w:p w:rsidR="003021EC" w:rsidRPr="00881D5E" w:rsidRDefault="003021EC" w:rsidP="00483E19">
            <w:pPr>
              <w:ind w:firstLine="0"/>
              <w:jc w:val="center"/>
              <w:rPr>
                <w:sz w:val="24"/>
              </w:rPr>
            </w:pPr>
            <w:r w:rsidRPr="00881D5E">
              <w:t>1,15</w:t>
            </w:r>
          </w:p>
        </w:tc>
        <w:tc>
          <w:tcPr>
            <w:tcW w:w="1472" w:type="dxa"/>
            <w:tcMar>
              <w:left w:w="28" w:type="dxa"/>
              <w:right w:w="28" w:type="dxa"/>
            </w:tcMar>
            <w:vAlign w:val="center"/>
          </w:tcPr>
          <w:p w:rsidR="003021EC" w:rsidRPr="00881D5E" w:rsidRDefault="003021EC" w:rsidP="00483E19">
            <w:pPr>
              <w:ind w:firstLine="0"/>
              <w:jc w:val="center"/>
            </w:pPr>
            <w:r w:rsidRPr="00881D5E">
              <w:t>2,66*</w:t>
            </w:r>
          </w:p>
        </w:tc>
      </w:tr>
      <w:tr w:rsidR="003021EC" w:rsidRPr="00881D5E" w:rsidTr="003021EC">
        <w:trPr>
          <w:trHeight w:val="266"/>
        </w:trPr>
        <w:tc>
          <w:tcPr>
            <w:tcW w:w="2835" w:type="dxa"/>
          </w:tcPr>
          <w:p w:rsidR="003021EC" w:rsidRPr="00881D5E" w:rsidRDefault="003021EC" w:rsidP="00483E19">
            <w:pPr>
              <w:pStyle w:val="11"/>
              <w:widowControl w:val="0"/>
              <w:spacing w:line="360" w:lineRule="auto"/>
              <w:jc w:val="left"/>
              <w:rPr>
                <w:szCs w:val="28"/>
              </w:rPr>
            </w:pPr>
            <w:r w:rsidRPr="00881D5E">
              <w:rPr>
                <w:bCs/>
                <w:szCs w:val="28"/>
              </w:rPr>
              <w:t>Індекс Кетле, кг/м</w:t>
            </w:r>
            <w:r w:rsidRPr="00881D5E">
              <w:rPr>
                <w:bCs/>
                <w:szCs w:val="28"/>
                <w:vertAlign w:val="superscript"/>
              </w:rPr>
              <w:t>2</w:t>
            </w:r>
          </w:p>
        </w:tc>
        <w:tc>
          <w:tcPr>
            <w:tcW w:w="1560" w:type="dxa"/>
            <w:tcMar>
              <w:left w:w="28" w:type="dxa"/>
              <w:right w:w="28" w:type="dxa"/>
            </w:tcMar>
            <w:vAlign w:val="center"/>
          </w:tcPr>
          <w:p w:rsidR="003021EC" w:rsidRPr="00881D5E" w:rsidRDefault="003021EC" w:rsidP="00483E19">
            <w:pPr>
              <w:ind w:firstLine="0"/>
              <w:jc w:val="center"/>
              <w:rPr>
                <w:sz w:val="24"/>
              </w:rPr>
            </w:pPr>
            <w:r w:rsidRPr="00881D5E">
              <w:t>18,60</w:t>
            </w:r>
          </w:p>
        </w:tc>
        <w:tc>
          <w:tcPr>
            <w:tcW w:w="992" w:type="dxa"/>
            <w:tcMar>
              <w:left w:w="28" w:type="dxa"/>
              <w:right w:w="28" w:type="dxa"/>
            </w:tcMar>
            <w:vAlign w:val="center"/>
          </w:tcPr>
          <w:p w:rsidR="003021EC" w:rsidRPr="00881D5E" w:rsidRDefault="003021EC" w:rsidP="00483E19">
            <w:pPr>
              <w:ind w:firstLine="0"/>
              <w:jc w:val="center"/>
              <w:rPr>
                <w:sz w:val="24"/>
              </w:rPr>
            </w:pPr>
            <w:r w:rsidRPr="00881D5E">
              <w:t>1,01</w:t>
            </w:r>
          </w:p>
        </w:tc>
        <w:tc>
          <w:tcPr>
            <w:tcW w:w="1417" w:type="dxa"/>
            <w:tcMar>
              <w:left w:w="28" w:type="dxa"/>
              <w:right w:w="28" w:type="dxa"/>
            </w:tcMar>
            <w:vAlign w:val="center"/>
          </w:tcPr>
          <w:p w:rsidR="003021EC" w:rsidRPr="00881D5E" w:rsidRDefault="003021EC" w:rsidP="00483E19">
            <w:pPr>
              <w:ind w:firstLine="0"/>
              <w:jc w:val="center"/>
              <w:rPr>
                <w:sz w:val="24"/>
              </w:rPr>
            </w:pPr>
            <w:r w:rsidRPr="00881D5E">
              <w:t>18,87</w:t>
            </w:r>
          </w:p>
        </w:tc>
        <w:tc>
          <w:tcPr>
            <w:tcW w:w="993" w:type="dxa"/>
            <w:tcMar>
              <w:left w:w="28" w:type="dxa"/>
              <w:right w:w="28" w:type="dxa"/>
            </w:tcMar>
            <w:vAlign w:val="center"/>
          </w:tcPr>
          <w:p w:rsidR="003021EC" w:rsidRPr="00881D5E" w:rsidRDefault="003021EC" w:rsidP="00483E19">
            <w:pPr>
              <w:ind w:firstLine="0"/>
              <w:jc w:val="center"/>
              <w:rPr>
                <w:sz w:val="24"/>
              </w:rPr>
            </w:pPr>
            <w:r w:rsidRPr="00881D5E">
              <w:t>0,26</w:t>
            </w:r>
          </w:p>
        </w:tc>
        <w:tc>
          <w:tcPr>
            <w:tcW w:w="1472" w:type="dxa"/>
            <w:tcMar>
              <w:left w:w="28" w:type="dxa"/>
              <w:right w:w="28" w:type="dxa"/>
            </w:tcMar>
            <w:vAlign w:val="center"/>
          </w:tcPr>
          <w:p w:rsidR="003021EC" w:rsidRPr="00881D5E" w:rsidRDefault="003021EC" w:rsidP="00483E19">
            <w:pPr>
              <w:ind w:firstLine="0"/>
              <w:jc w:val="center"/>
            </w:pPr>
            <w:r w:rsidRPr="00881D5E">
              <w:t>0,26</w:t>
            </w:r>
          </w:p>
        </w:tc>
      </w:tr>
      <w:tr w:rsidR="003021EC" w:rsidRPr="00881D5E" w:rsidTr="003021EC">
        <w:trPr>
          <w:trHeight w:val="347"/>
        </w:trPr>
        <w:tc>
          <w:tcPr>
            <w:tcW w:w="2835" w:type="dxa"/>
          </w:tcPr>
          <w:p w:rsidR="003021EC" w:rsidRPr="00881D5E" w:rsidRDefault="003021EC" w:rsidP="00483E19">
            <w:pPr>
              <w:tabs>
                <w:tab w:val="left" w:pos="142"/>
              </w:tabs>
              <w:ind w:firstLine="0"/>
              <w:rPr>
                <w:szCs w:val="28"/>
              </w:rPr>
            </w:pPr>
            <w:r w:rsidRPr="00881D5E">
              <w:rPr>
                <w:szCs w:val="28"/>
                <w:lang w:eastAsia="uk-UA"/>
              </w:rPr>
              <w:t>Частота серцевих скорочень. уд/хв</w:t>
            </w:r>
          </w:p>
        </w:tc>
        <w:tc>
          <w:tcPr>
            <w:tcW w:w="1560" w:type="dxa"/>
            <w:tcMar>
              <w:left w:w="28" w:type="dxa"/>
              <w:right w:w="28" w:type="dxa"/>
            </w:tcMar>
            <w:vAlign w:val="center"/>
          </w:tcPr>
          <w:p w:rsidR="003021EC" w:rsidRPr="00881D5E" w:rsidRDefault="003021EC" w:rsidP="00483E19">
            <w:pPr>
              <w:ind w:firstLine="0"/>
              <w:jc w:val="center"/>
              <w:rPr>
                <w:sz w:val="24"/>
              </w:rPr>
            </w:pPr>
            <w:r w:rsidRPr="00881D5E">
              <w:t>92,14</w:t>
            </w:r>
          </w:p>
        </w:tc>
        <w:tc>
          <w:tcPr>
            <w:tcW w:w="992" w:type="dxa"/>
            <w:tcMar>
              <w:left w:w="28" w:type="dxa"/>
              <w:right w:w="28" w:type="dxa"/>
            </w:tcMar>
            <w:vAlign w:val="center"/>
          </w:tcPr>
          <w:p w:rsidR="003021EC" w:rsidRPr="00881D5E" w:rsidRDefault="003021EC" w:rsidP="00483E19">
            <w:pPr>
              <w:ind w:firstLine="0"/>
              <w:jc w:val="center"/>
              <w:rPr>
                <w:sz w:val="24"/>
              </w:rPr>
            </w:pPr>
            <w:r w:rsidRPr="00881D5E">
              <w:t>5,13</w:t>
            </w:r>
          </w:p>
        </w:tc>
        <w:tc>
          <w:tcPr>
            <w:tcW w:w="1417" w:type="dxa"/>
            <w:tcMar>
              <w:left w:w="28" w:type="dxa"/>
              <w:right w:w="28" w:type="dxa"/>
            </w:tcMar>
            <w:vAlign w:val="center"/>
          </w:tcPr>
          <w:p w:rsidR="003021EC" w:rsidRPr="00881D5E" w:rsidRDefault="003021EC" w:rsidP="00483E19">
            <w:pPr>
              <w:ind w:firstLine="0"/>
              <w:jc w:val="center"/>
              <w:rPr>
                <w:sz w:val="24"/>
              </w:rPr>
            </w:pPr>
            <w:r w:rsidRPr="00881D5E">
              <w:t>89,57</w:t>
            </w:r>
          </w:p>
        </w:tc>
        <w:tc>
          <w:tcPr>
            <w:tcW w:w="993" w:type="dxa"/>
            <w:tcMar>
              <w:left w:w="28" w:type="dxa"/>
              <w:right w:w="28" w:type="dxa"/>
            </w:tcMar>
            <w:vAlign w:val="center"/>
          </w:tcPr>
          <w:p w:rsidR="003021EC" w:rsidRPr="00881D5E" w:rsidRDefault="003021EC" w:rsidP="00483E19">
            <w:pPr>
              <w:ind w:firstLine="0"/>
              <w:jc w:val="center"/>
              <w:rPr>
                <w:sz w:val="24"/>
              </w:rPr>
            </w:pPr>
            <w:r w:rsidRPr="00881D5E">
              <w:t>4,90</w:t>
            </w:r>
          </w:p>
        </w:tc>
        <w:tc>
          <w:tcPr>
            <w:tcW w:w="1472" w:type="dxa"/>
            <w:tcMar>
              <w:left w:w="28" w:type="dxa"/>
              <w:right w:w="28" w:type="dxa"/>
            </w:tcMar>
            <w:vAlign w:val="center"/>
          </w:tcPr>
          <w:p w:rsidR="003021EC" w:rsidRPr="00881D5E" w:rsidRDefault="003021EC" w:rsidP="00483E19">
            <w:pPr>
              <w:ind w:firstLine="0"/>
              <w:jc w:val="center"/>
            </w:pPr>
            <w:r w:rsidRPr="00881D5E">
              <w:t>0,36</w:t>
            </w:r>
          </w:p>
        </w:tc>
      </w:tr>
      <w:tr w:rsidR="003021EC" w:rsidRPr="00881D5E" w:rsidTr="003021EC">
        <w:trPr>
          <w:trHeight w:val="342"/>
        </w:trPr>
        <w:tc>
          <w:tcPr>
            <w:tcW w:w="2835" w:type="dxa"/>
          </w:tcPr>
          <w:p w:rsidR="003021EC" w:rsidRPr="00881D5E" w:rsidRDefault="003021EC" w:rsidP="00483E19">
            <w:pPr>
              <w:pStyle w:val="11"/>
              <w:widowControl w:val="0"/>
              <w:spacing w:line="360" w:lineRule="auto"/>
              <w:jc w:val="left"/>
              <w:rPr>
                <w:szCs w:val="28"/>
              </w:rPr>
            </w:pPr>
            <w:r w:rsidRPr="00881D5E">
              <w:rPr>
                <w:szCs w:val="28"/>
                <w:lang w:val="ru-RU" w:eastAsia="uk-UA"/>
              </w:rPr>
              <w:t>С</w:t>
            </w:r>
            <w:r w:rsidRPr="00881D5E">
              <w:rPr>
                <w:szCs w:val="28"/>
                <w:lang w:eastAsia="uk-UA"/>
              </w:rPr>
              <w:t>истолічний артеріальний тиск, мм рт. ст.</w:t>
            </w:r>
          </w:p>
        </w:tc>
        <w:tc>
          <w:tcPr>
            <w:tcW w:w="1560" w:type="dxa"/>
            <w:tcMar>
              <w:left w:w="28" w:type="dxa"/>
              <w:right w:w="28" w:type="dxa"/>
            </w:tcMar>
            <w:vAlign w:val="center"/>
          </w:tcPr>
          <w:p w:rsidR="003021EC" w:rsidRPr="00881D5E" w:rsidRDefault="003021EC" w:rsidP="00483E19">
            <w:pPr>
              <w:ind w:firstLine="0"/>
              <w:jc w:val="center"/>
              <w:rPr>
                <w:sz w:val="24"/>
              </w:rPr>
            </w:pPr>
            <w:r w:rsidRPr="00881D5E">
              <w:t>104,11</w:t>
            </w:r>
          </w:p>
        </w:tc>
        <w:tc>
          <w:tcPr>
            <w:tcW w:w="992" w:type="dxa"/>
            <w:tcMar>
              <w:left w:w="28" w:type="dxa"/>
              <w:right w:w="28" w:type="dxa"/>
            </w:tcMar>
            <w:vAlign w:val="center"/>
          </w:tcPr>
          <w:p w:rsidR="003021EC" w:rsidRPr="00881D5E" w:rsidRDefault="003021EC" w:rsidP="00483E19">
            <w:pPr>
              <w:ind w:firstLine="0"/>
              <w:jc w:val="center"/>
              <w:rPr>
                <w:sz w:val="24"/>
              </w:rPr>
            </w:pPr>
            <w:r w:rsidRPr="00881D5E">
              <w:t>4,20</w:t>
            </w:r>
          </w:p>
        </w:tc>
        <w:tc>
          <w:tcPr>
            <w:tcW w:w="1417" w:type="dxa"/>
            <w:tcMar>
              <w:left w:w="28" w:type="dxa"/>
              <w:right w:w="28" w:type="dxa"/>
            </w:tcMar>
            <w:vAlign w:val="center"/>
          </w:tcPr>
          <w:p w:rsidR="003021EC" w:rsidRPr="00881D5E" w:rsidRDefault="003021EC" w:rsidP="00483E19">
            <w:pPr>
              <w:ind w:firstLine="0"/>
              <w:jc w:val="center"/>
              <w:rPr>
                <w:sz w:val="24"/>
              </w:rPr>
            </w:pPr>
            <w:r w:rsidRPr="00881D5E">
              <w:t>106,23</w:t>
            </w:r>
          </w:p>
        </w:tc>
        <w:tc>
          <w:tcPr>
            <w:tcW w:w="993" w:type="dxa"/>
            <w:tcMar>
              <w:left w:w="28" w:type="dxa"/>
              <w:right w:w="28" w:type="dxa"/>
            </w:tcMar>
            <w:vAlign w:val="center"/>
          </w:tcPr>
          <w:p w:rsidR="003021EC" w:rsidRPr="00881D5E" w:rsidRDefault="003021EC" w:rsidP="00483E19">
            <w:pPr>
              <w:ind w:firstLine="0"/>
              <w:jc w:val="center"/>
              <w:rPr>
                <w:sz w:val="24"/>
              </w:rPr>
            </w:pPr>
            <w:r w:rsidRPr="00881D5E">
              <w:t>3,90</w:t>
            </w:r>
          </w:p>
        </w:tc>
        <w:tc>
          <w:tcPr>
            <w:tcW w:w="1472" w:type="dxa"/>
            <w:tcMar>
              <w:left w:w="28" w:type="dxa"/>
              <w:right w:w="28" w:type="dxa"/>
            </w:tcMar>
            <w:vAlign w:val="center"/>
          </w:tcPr>
          <w:p w:rsidR="003021EC" w:rsidRPr="00881D5E" w:rsidRDefault="003021EC" w:rsidP="00483E19">
            <w:pPr>
              <w:ind w:firstLine="0"/>
              <w:jc w:val="center"/>
            </w:pPr>
            <w:r w:rsidRPr="00881D5E">
              <w:t>0,37</w:t>
            </w:r>
          </w:p>
        </w:tc>
      </w:tr>
      <w:tr w:rsidR="003021EC" w:rsidRPr="00881D5E" w:rsidTr="003021EC">
        <w:trPr>
          <w:trHeight w:val="342"/>
        </w:trPr>
        <w:tc>
          <w:tcPr>
            <w:tcW w:w="2835" w:type="dxa"/>
          </w:tcPr>
          <w:p w:rsidR="003021EC" w:rsidRPr="00881D5E" w:rsidRDefault="003021EC" w:rsidP="00483E19">
            <w:pPr>
              <w:pStyle w:val="11"/>
              <w:widowControl w:val="0"/>
              <w:spacing w:line="360" w:lineRule="auto"/>
              <w:jc w:val="left"/>
              <w:rPr>
                <w:szCs w:val="28"/>
                <w:lang w:val="ru-RU"/>
              </w:rPr>
            </w:pPr>
            <w:r w:rsidRPr="00881D5E">
              <w:rPr>
                <w:szCs w:val="28"/>
                <w:lang w:eastAsia="uk-UA"/>
              </w:rPr>
              <w:t>Діастолічний артеріальний тиск, мм</w:t>
            </w:r>
            <w:r w:rsidRPr="00881D5E">
              <w:rPr>
                <w:szCs w:val="28"/>
                <w:lang w:val="ru-RU" w:eastAsia="uk-UA"/>
              </w:rPr>
              <w:t> </w:t>
            </w:r>
            <w:r w:rsidRPr="00881D5E">
              <w:rPr>
                <w:szCs w:val="28"/>
                <w:lang w:eastAsia="uk-UA"/>
              </w:rPr>
              <w:t>рт.</w:t>
            </w:r>
            <w:r w:rsidRPr="00881D5E">
              <w:rPr>
                <w:szCs w:val="28"/>
                <w:lang w:val="ru-RU" w:eastAsia="uk-UA"/>
              </w:rPr>
              <w:t> </w:t>
            </w:r>
            <w:r w:rsidRPr="00881D5E">
              <w:rPr>
                <w:szCs w:val="28"/>
                <w:lang w:eastAsia="uk-UA"/>
              </w:rPr>
              <w:t>ст.</w:t>
            </w:r>
          </w:p>
        </w:tc>
        <w:tc>
          <w:tcPr>
            <w:tcW w:w="1560" w:type="dxa"/>
            <w:tcMar>
              <w:left w:w="28" w:type="dxa"/>
              <w:right w:w="28" w:type="dxa"/>
            </w:tcMar>
            <w:vAlign w:val="center"/>
          </w:tcPr>
          <w:p w:rsidR="003021EC" w:rsidRPr="00881D5E" w:rsidRDefault="003021EC" w:rsidP="00483E19">
            <w:pPr>
              <w:ind w:firstLine="0"/>
              <w:jc w:val="center"/>
              <w:rPr>
                <w:sz w:val="24"/>
              </w:rPr>
            </w:pPr>
            <w:r w:rsidRPr="00881D5E">
              <w:t>65,97</w:t>
            </w:r>
          </w:p>
        </w:tc>
        <w:tc>
          <w:tcPr>
            <w:tcW w:w="992" w:type="dxa"/>
            <w:tcMar>
              <w:left w:w="28" w:type="dxa"/>
              <w:right w:w="28" w:type="dxa"/>
            </w:tcMar>
            <w:vAlign w:val="center"/>
          </w:tcPr>
          <w:p w:rsidR="003021EC" w:rsidRPr="00881D5E" w:rsidRDefault="003021EC" w:rsidP="00483E19">
            <w:pPr>
              <w:ind w:firstLine="0"/>
              <w:jc w:val="center"/>
              <w:rPr>
                <w:sz w:val="24"/>
              </w:rPr>
            </w:pPr>
            <w:r w:rsidRPr="00881D5E">
              <w:t>4,00</w:t>
            </w:r>
          </w:p>
        </w:tc>
        <w:tc>
          <w:tcPr>
            <w:tcW w:w="1417" w:type="dxa"/>
            <w:tcMar>
              <w:left w:w="28" w:type="dxa"/>
              <w:right w:w="28" w:type="dxa"/>
            </w:tcMar>
            <w:vAlign w:val="center"/>
          </w:tcPr>
          <w:p w:rsidR="003021EC" w:rsidRPr="00881D5E" w:rsidRDefault="003021EC" w:rsidP="00483E19">
            <w:pPr>
              <w:ind w:firstLine="0"/>
              <w:jc w:val="center"/>
              <w:rPr>
                <w:sz w:val="24"/>
              </w:rPr>
            </w:pPr>
            <w:r w:rsidRPr="00881D5E">
              <w:t>65,72</w:t>
            </w:r>
          </w:p>
        </w:tc>
        <w:tc>
          <w:tcPr>
            <w:tcW w:w="993" w:type="dxa"/>
            <w:tcMar>
              <w:left w:w="28" w:type="dxa"/>
              <w:right w:w="28" w:type="dxa"/>
            </w:tcMar>
            <w:vAlign w:val="center"/>
          </w:tcPr>
          <w:p w:rsidR="003021EC" w:rsidRPr="00881D5E" w:rsidRDefault="003021EC" w:rsidP="00483E19">
            <w:pPr>
              <w:ind w:firstLine="0"/>
              <w:jc w:val="center"/>
              <w:rPr>
                <w:sz w:val="24"/>
              </w:rPr>
            </w:pPr>
            <w:r w:rsidRPr="00881D5E">
              <w:t>3,30</w:t>
            </w:r>
          </w:p>
        </w:tc>
        <w:tc>
          <w:tcPr>
            <w:tcW w:w="1472" w:type="dxa"/>
            <w:tcMar>
              <w:left w:w="28" w:type="dxa"/>
              <w:right w:w="28" w:type="dxa"/>
            </w:tcMar>
            <w:vAlign w:val="center"/>
          </w:tcPr>
          <w:p w:rsidR="003021EC" w:rsidRPr="00881D5E" w:rsidRDefault="003021EC" w:rsidP="00483E19">
            <w:pPr>
              <w:ind w:firstLine="0"/>
              <w:jc w:val="center"/>
            </w:pPr>
            <w:r w:rsidRPr="00881D5E">
              <w:t>0,05</w:t>
            </w:r>
          </w:p>
        </w:tc>
      </w:tr>
      <w:tr w:rsidR="003021EC" w:rsidRPr="00881D5E" w:rsidTr="003021EC">
        <w:trPr>
          <w:trHeight w:val="342"/>
        </w:trPr>
        <w:tc>
          <w:tcPr>
            <w:tcW w:w="2835" w:type="dxa"/>
          </w:tcPr>
          <w:p w:rsidR="003021EC" w:rsidRPr="00881D5E" w:rsidRDefault="003021EC" w:rsidP="00483E19">
            <w:pPr>
              <w:pStyle w:val="11"/>
              <w:widowControl w:val="0"/>
              <w:spacing w:line="360" w:lineRule="auto"/>
              <w:jc w:val="left"/>
              <w:rPr>
                <w:szCs w:val="28"/>
                <w:lang w:val="ru-RU"/>
              </w:rPr>
            </w:pPr>
            <w:r w:rsidRPr="00881D5E">
              <w:rPr>
                <w:szCs w:val="28"/>
                <w:lang w:val="ru-RU"/>
              </w:rPr>
              <w:t>Адаптаційний потенціал, а.о.</w:t>
            </w:r>
          </w:p>
        </w:tc>
        <w:tc>
          <w:tcPr>
            <w:tcW w:w="1560" w:type="dxa"/>
            <w:tcMar>
              <w:left w:w="28" w:type="dxa"/>
              <w:right w:w="28" w:type="dxa"/>
            </w:tcMar>
            <w:vAlign w:val="center"/>
          </w:tcPr>
          <w:p w:rsidR="003021EC" w:rsidRPr="00881D5E" w:rsidRDefault="003021EC" w:rsidP="00483E19">
            <w:pPr>
              <w:ind w:firstLine="0"/>
              <w:jc w:val="center"/>
              <w:rPr>
                <w:sz w:val="24"/>
              </w:rPr>
            </w:pPr>
            <w:r w:rsidRPr="00881D5E">
              <w:t>2,01</w:t>
            </w:r>
          </w:p>
        </w:tc>
        <w:tc>
          <w:tcPr>
            <w:tcW w:w="992" w:type="dxa"/>
            <w:tcMar>
              <w:left w:w="28" w:type="dxa"/>
              <w:right w:w="28" w:type="dxa"/>
            </w:tcMar>
            <w:vAlign w:val="center"/>
          </w:tcPr>
          <w:p w:rsidR="003021EC" w:rsidRPr="00881D5E" w:rsidRDefault="003021EC" w:rsidP="00483E19">
            <w:pPr>
              <w:ind w:firstLine="0"/>
              <w:jc w:val="center"/>
              <w:rPr>
                <w:sz w:val="24"/>
              </w:rPr>
            </w:pPr>
            <w:r w:rsidRPr="00881D5E">
              <w:t>0,11</w:t>
            </w:r>
          </w:p>
        </w:tc>
        <w:tc>
          <w:tcPr>
            <w:tcW w:w="1417" w:type="dxa"/>
            <w:tcMar>
              <w:left w:w="28" w:type="dxa"/>
              <w:right w:w="28" w:type="dxa"/>
            </w:tcMar>
            <w:vAlign w:val="center"/>
          </w:tcPr>
          <w:p w:rsidR="003021EC" w:rsidRPr="00881D5E" w:rsidRDefault="003021EC" w:rsidP="00483E19">
            <w:pPr>
              <w:ind w:firstLine="0"/>
              <w:jc w:val="center"/>
              <w:rPr>
                <w:sz w:val="24"/>
              </w:rPr>
            </w:pPr>
            <w:r w:rsidRPr="00881D5E">
              <w:t>1,62</w:t>
            </w:r>
          </w:p>
        </w:tc>
        <w:tc>
          <w:tcPr>
            <w:tcW w:w="993" w:type="dxa"/>
            <w:tcMar>
              <w:left w:w="28" w:type="dxa"/>
              <w:right w:w="28" w:type="dxa"/>
            </w:tcMar>
            <w:vAlign w:val="center"/>
          </w:tcPr>
          <w:p w:rsidR="003021EC" w:rsidRPr="00881D5E" w:rsidRDefault="003021EC" w:rsidP="00483E19">
            <w:pPr>
              <w:ind w:firstLine="0"/>
              <w:jc w:val="center"/>
              <w:rPr>
                <w:sz w:val="24"/>
              </w:rPr>
            </w:pPr>
            <w:r w:rsidRPr="00881D5E">
              <w:t>0,09</w:t>
            </w:r>
          </w:p>
        </w:tc>
        <w:tc>
          <w:tcPr>
            <w:tcW w:w="1472" w:type="dxa"/>
            <w:tcMar>
              <w:left w:w="28" w:type="dxa"/>
              <w:right w:w="28" w:type="dxa"/>
            </w:tcMar>
            <w:vAlign w:val="center"/>
          </w:tcPr>
          <w:p w:rsidR="003021EC" w:rsidRPr="00881D5E" w:rsidRDefault="003021EC" w:rsidP="00483E19">
            <w:pPr>
              <w:ind w:firstLine="0"/>
              <w:jc w:val="center"/>
            </w:pPr>
            <w:r w:rsidRPr="00881D5E">
              <w:t>2,74*</w:t>
            </w:r>
            <w:r w:rsidR="00042516" w:rsidRPr="00881D5E">
              <w:t>*</w:t>
            </w:r>
          </w:p>
        </w:tc>
      </w:tr>
    </w:tbl>
    <w:p w:rsidR="00E715E9" w:rsidRPr="00881D5E" w:rsidRDefault="00E715E9" w:rsidP="00042516">
      <w:pPr>
        <w:rPr>
          <w:rStyle w:val="longtext"/>
          <w:shd w:val="clear" w:color="auto" w:fill="FFFFFF"/>
        </w:rPr>
      </w:pPr>
    </w:p>
    <w:p w:rsidR="00042516" w:rsidRPr="00881D5E" w:rsidRDefault="00042516" w:rsidP="00042516">
      <w:pPr>
        <w:rPr>
          <w:rStyle w:val="longtext"/>
          <w:shd w:val="clear" w:color="auto" w:fill="FFFFFF"/>
        </w:rPr>
      </w:pPr>
      <w:r w:rsidRPr="00881D5E">
        <w:rPr>
          <w:rStyle w:val="longtext"/>
          <w:shd w:val="clear" w:color="auto" w:fill="FFFFFF"/>
        </w:rPr>
        <w:t xml:space="preserve">Примітка: </w:t>
      </w:r>
      <w:r w:rsidRPr="00881D5E">
        <w:rPr>
          <w:lang w:eastAsia="uk-UA"/>
        </w:rPr>
        <w:t>* - (Р&lt;0.05); ** - (P&lt;0.01); *** - (P&lt;0.001)</w:t>
      </w:r>
    </w:p>
    <w:p w:rsidR="00F12386" w:rsidRPr="00881D5E" w:rsidRDefault="00F12386" w:rsidP="00F12386">
      <w:pPr>
        <w:rPr>
          <w:szCs w:val="28"/>
          <w:lang w:eastAsia="uk-UA"/>
        </w:rPr>
      </w:pPr>
      <w:r w:rsidRPr="00881D5E">
        <w:rPr>
          <w:rStyle w:val="longtext"/>
          <w:shd w:val="clear" w:color="auto" w:fill="FFFFFF"/>
        </w:rPr>
        <w:t>Серед хлопчиків контрольної групи до</w:t>
      </w:r>
      <w:r w:rsidRPr="00881D5E">
        <w:rPr>
          <w:rStyle w:val="longtext"/>
          <w:shd w:val="clear" w:color="auto" w:fill="FFFFFF"/>
          <w:lang w:val="uk-UA"/>
        </w:rPr>
        <w:t>стовірн</w:t>
      </w:r>
      <w:r w:rsidRPr="00881D5E">
        <w:rPr>
          <w:rStyle w:val="longtext"/>
          <w:shd w:val="clear" w:color="auto" w:fill="FFFFFF"/>
        </w:rPr>
        <w:t>их</w:t>
      </w:r>
      <w:r w:rsidRPr="00881D5E">
        <w:rPr>
          <w:rStyle w:val="longtext"/>
          <w:shd w:val="clear" w:color="auto" w:fill="FFFFFF"/>
          <w:lang w:val="uk-UA"/>
        </w:rPr>
        <w:t xml:space="preserve"> </w:t>
      </w:r>
      <w:r w:rsidRPr="00881D5E">
        <w:rPr>
          <w:rStyle w:val="longtext"/>
          <w:shd w:val="clear" w:color="auto" w:fill="FFFFFF"/>
        </w:rPr>
        <w:t xml:space="preserve">відмінностей серед </w:t>
      </w:r>
      <w:r w:rsidRPr="00881D5E">
        <w:rPr>
          <w:rStyle w:val="longtext"/>
          <w:shd w:val="clear" w:color="auto" w:fill="FFFFFF"/>
          <w:lang w:val="uk-UA"/>
        </w:rPr>
        <w:t>показників</w:t>
      </w:r>
      <w:r w:rsidRPr="00881D5E">
        <w:rPr>
          <w:rStyle w:val="longtext"/>
          <w:shd w:val="clear" w:color="auto" w:fill="FFFFFF"/>
        </w:rPr>
        <w:t xml:space="preserve"> не виявлено (табл.3.4).</w:t>
      </w:r>
    </w:p>
    <w:p w:rsidR="00F12386" w:rsidRPr="00881D5E" w:rsidRDefault="00F12386" w:rsidP="00A507D6">
      <w:pPr>
        <w:widowControl w:val="0"/>
        <w:spacing w:line="248" w:lineRule="auto"/>
        <w:ind w:firstLine="708"/>
        <w:rPr>
          <w:bCs/>
          <w:szCs w:val="28"/>
        </w:rPr>
      </w:pPr>
    </w:p>
    <w:p w:rsidR="00EC03A2" w:rsidRPr="00881D5E" w:rsidRDefault="00EC03A2" w:rsidP="00AC3069">
      <w:pPr>
        <w:pStyle w:val="5"/>
      </w:pPr>
      <w:r w:rsidRPr="00881D5E">
        <w:t>Таблиця 3.4</w:t>
      </w:r>
    </w:p>
    <w:p w:rsidR="000144A8" w:rsidRPr="00881D5E" w:rsidRDefault="00EC03A2" w:rsidP="00EC03A2">
      <w:pPr>
        <w:tabs>
          <w:tab w:val="left" w:pos="142"/>
        </w:tabs>
        <w:ind w:firstLine="0"/>
        <w:jc w:val="center"/>
        <w:rPr>
          <w:lang w:val="uk-UA"/>
        </w:rPr>
      </w:pPr>
      <w:r w:rsidRPr="00881D5E">
        <w:t>Динаміка морфо-функціональні показники хлопчиків контрольної групи</w:t>
      </w:r>
    </w:p>
    <w:p w:rsidR="00EC03A2" w:rsidRPr="00881D5E" w:rsidRDefault="000144A8" w:rsidP="00EC03A2">
      <w:pPr>
        <w:tabs>
          <w:tab w:val="left" w:pos="142"/>
        </w:tabs>
        <w:ind w:firstLine="0"/>
        <w:jc w:val="center"/>
      </w:pPr>
      <w:r w:rsidRPr="00881D5E">
        <w:rPr>
          <w:lang w:val="uk-UA"/>
        </w:rPr>
        <w:t> </w:t>
      </w:r>
      <w:r w:rsidR="00EC03A2" w:rsidRPr="00881D5E">
        <w:rPr>
          <w:rStyle w:val="longtext"/>
          <w:shd w:val="clear" w:color="auto" w:fill="FFFFFF"/>
          <w:lang w:val="uk-UA"/>
        </w:rPr>
        <w:t>(</w:t>
      </w:r>
      <w:r w:rsidR="00EC03A2" w:rsidRPr="00881D5E">
        <w:rPr>
          <w:position w:val="-4"/>
        </w:rPr>
        <w:object w:dxaOrig="279" w:dyaOrig="360">
          <v:shape id="_x0000_i1035" type="#_x0000_t75" style="width:12.6pt;height:18.6pt" o:ole="">
            <v:imagedata r:id="rId10" o:title=""/>
          </v:shape>
          <o:OLEObject Type="Embed" ProgID="Equation.3" ShapeID="_x0000_i1035" DrawAspect="Content" ObjectID="_1700496731" r:id="rId21"/>
        </w:object>
      </w:r>
      <w:r w:rsidR="00EC03A2" w:rsidRPr="00881D5E">
        <w:rPr>
          <w:rStyle w:val="longtext"/>
          <w:u w:val="single"/>
          <w:shd w:val="clear" w:color="auto" w:fill="FFFFFF"/>
        </w:rPr>
        <w:t>,</w:t>
      </w:r>
      <w:r w:rsidR="00EC03A2" w:rsidRPr="00881D5E">
        <w:rPr>
          <w:rStyle w:val="longtext"/>
          <w:shd w:val="clear" w:color="auto" w:fill="FFFFFF"/>
        </w:rPr>
        <w:t> </w:t>
      </w:r>
      <w:r w:rsidR="00EC03A2" w:rsidRPr="00881D5E">
        <w:rPr>
          <w:rStyle w:val="longtext"/>
          <w:shd w:val="clear" w:color="auto" w:fill="FFFFFF"/>
          <w:lang w:val="uk-UA"/>
        </w:rPr>
        <w:t>m, t)</w:t>
      </w:r>
    </w:p>
    <w:tbl>
      <w:tblPr>
        <w:tblW w:w="926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2835"/>
        <w:gridCol w:w="1843"/>
        <w:gridCol w:w="709"/>
        <w:gridCol w:w="1417"/>
        <w:gridCol w:w="993"/>
        <w:gridCol w:w="1472"/>
      </w:tblGrid>
      <w:tr w:rsidR="00EC03A2" w:rsidRPr="00881D5E" w:rsidTr="00EC03A2">
        <w:trPr>
          <w:trHeight w:val="753"/>
        </w:trPr>
        <w:tc>
          <w:tcPr>
            <w:tcW w:w="2835" w:type="dxa"/>
            <w:vMerge w:val="restart"/>
            <w:vAlign w:val="center"/>
          </w:tcPr>
          <w:p w:rsidR="00EC03A2" w:rsidRPr="00881D5E" w:rsidRDefault="00EC03A2" w:rsidP="00E9421C">
            <w:pPr>
              <w:pStyle w:val="11"/>
              <w:widowControl w:val="0"/>
              <w:spacing w:line="360" w:lineRule="auto"/>
              <w:rPr>
                <w:iCs/>
                <w:szCs w:val="28"/>
              </w:rPr>
            </w:pPr>
            <w:r w:rsidRPr="00881D5E">
              <w:rPr>
                <w:szCs w:val="28"/>
              </w:rPr>
              <w:t>Показники</w:t>
            </w:r>
          </w:p>
        </w:tc>
        <w:tc>
          <w:tcPr>
            <w:tcW w:w="6434" w:type="dxa"/>
            <w:gridSpan w:val="5"/>
            <w:vAlign w:val="center"/>
          </w:tcPr>
          <w:p w:rsidR="00EC03A2" w:rsidRPr="00881D5E" w:rsidRDefault="00EC03A2" w:rsidP="00E9421C">
            <w:pPr>
              <w:widowControl w:val="0"/>
              <w:ind w:firstLine="0"/>
              <w:jc w:val="center"/>
              <w:rPr>
                <w:iCs/>
                <w:szCs w:val="28"/>
              </w:rPr>
            </w:pPr>
            <w:r w:rsidRPr="00881D5E">
              <w:rPr>
                <w:iCs/>
                <w:szCs w:val="28"/>
              </w:rPr>
              <w:t>Значення показників</w:t>
            </w:r>
          </w:p>
        </w:tc>
      </w:tr>
      <w:tr w:rsidR="00EC03A2" w:rsidRPr="00881D5E" w:rsidTr="00C63F0B">
        <w:trPr>
          <w:trHeight w:val="146"/>
        </w:trPr>
        <w:tc>
          <w:tcPr>
            <w:tcW w:w="2835" w:type="dxa"/>
            <w:vMerge/>
          </w:tcPr>
          <w:p w:rsidR="00EC03A2" w:rsidRPr="00881D5E" w:rsidRDefault="00EC03A2" w:rsidP="00E9421C">
            <w:pPr>
              <w:pStyle w:val="11"/>
              <w:widowControl w:val="0"/>
              <w:spacing w:line="360" w:lineRule="auto"/>
              <w:jc w:val="left"/>
              <w:rPr>
                <w:bCs/>
                <w:szCs w:val="28"/>
              </w:rPr>
            </w:pPr>
          </w:p>
        </w:tc>
        <w:tc>
          <w:tcPr>
            <w:tcW w:w="2552" w:type="dxa"/>
            <w:gridSpan w:val="2"/>
          </w:tcPr>
          <w:p w:rsidR="00EC03A2" w:rsidRPr="00881D5E" w:rsidRDefault="00EC03A2" w:rsidP="00E9421C">
            <w:pPr>
              <w:widowControl w:val="0"/>
              <w:ind w:firstLine="0"/>
              <w:jc w:val="center"/>
              <w:rPr>
                <w:szCs w:val="28"/>
              </w:rPr>
            </w:pPr>
            <w:r w:rsidRPr="00881D5E">
              <w:rPr>
                <w:szCs w:val="28"/>
              </w:rPr>
              <w:t>Початок дослідження</w:t>
            </w:r>
          </w:p>
        </w:tc>
        <w:tc>
          <w:tcPr>
            <w:tcW w:w="2410" w:type="dxa"/>
            <w:gridSpan w:val="2"/>
          </w:tcPr>
          <w:p w:rsidR="00EC03A2" w:rsidRPr="00881D5E" w:rsidRDefault="00EC03A2" w:rsidP="00E9421C">
            <w:pPr>
              <w:widowControl w:val="0"/>
              <w:ind w:firstLine="0"/>
              <w:jc w:val="center"/>
              <w:rPr>
                <w:szCs w:val="28"/>
              </w:rPr>
            </w:pPr>
            <w:r w:rsidRPr="00881D5E">
              <w:rPr>
                <w:szCs w:val="28"/>
              </w:rPr>
              <w:t>Кінець дослідження</w:t>
            </w:r>
          </w:p>
        </w:tc>
        <w:tc>
          <w:tcPr>
            <w:tcW w:w="1472" w:type="dxa"/>
            <w:vMerge w:val="restart"/>
            <w:vAlign w:val="center"/>
          </w:tcPr>
          <w:p w:rsidR="00EC03A2" w:rsidRPr="00881D5E" w:rsidRDefault="00EC03A2" w:rsidP="00E9421C">
            <w:pPr>
              <w:widowControl w:val="0"/>
              <w:ind w:firstLine="0"/>
              <w:jc w:val="center"/>
              <w:rPr>
                <w:szCs w:val="28"/>
              </w:rPr>
            </w:pPr>
            <w:r w:rsidRPr="00881D5E">
              <w:rPr>
                <w:szCs w:val="28"/>
              </w:rPr>
              <w:t>t гр</w:t>
            </w:r>
          </w:p>
          <w:p w:rsidR="00EC03A2" w:rsidRPr="00881D5E" w:rsidRDefault="00EC03A2" w:rsidP="00E9421C">
            <w:pPr>
              <w:widowControl w:val="0"/>
              <w:ind w:firstLine="0"/>
              <w:jc w:val="center"/>
              <w:rPr>
                <w:szCs w:val="28"/>
              </w:rPr>
            </w:pPr>
            <w:r w:rsidRPr="00881D5E">
              <w:rPr>
                <w:szCs w:val="28"/>
              </w:rPr>
              <w:t>(t</w:t>
            </w:r>
            <w:r w:rsidRPr="00881D5E">
              <w:rPr>
                <w:szCs w:val="28"/>
                <w:vertAlign w:val="subscript"/>
              </w:rPr>
              <w:t>таб</w:t>
            </w:r>
            <w:r w:rsidRPr="00881D5E">
              <w:rPr>
                <w:szCs w:val="28"/>
              </w:rPr>
              <w:t>=2,03)</w:t>
            </w:r>
          </w:p>
        </w:tc>
      </w:tr>
      <w:tr w:rsidR="00EC03A2" w:rsidRPr="00881D5E" w:rsidTr="00C63F0B">
        <w:trPr>
          <w:trHeight w:val="631"/>
        </w:trPr>
        <w:tc>
          <w:tcPr>
            <w:tcW w:w="2835" w:type="dxa"/>
            <w:vMerge/>
          </w:tcPr>
          <w:p w:rsidR="00EC03A2" w:rsidRPr="00881D5E" w:rsidRDefault="00EC03A2" w:rsidP="00E9421C">
            <w:pPr>
              <w:pStyle w:val="11"/>
              <w:widowControl w:val="0"/>
              <w:spacing w:line="360" w:lineRule="auto"/>
              <w:jc w:val="left"/>
              <w:rPr>
                <w:bCs/>
                <w:szCs w:val="28"/>
              </w:rPr>
            </w:pPr>
          </w:p>
        </w:tc>
        <w:tc>
          <w:tcPr>
            <w:tcW w:w="1843" w:type="dxa"/>
            <w:vAlign w:val="center"/>
          </w:tcPr>
          <w:p w:rsidR="00EC03A2" w:rsidRPr="00881D5E" w:rsidRDefault="00EC03A2" w:rsidP="00AC3069">
            <w:pPr>
              <w:ind w:firstLine="0"/>
            </w:pPr>
            <w:r w:rsidRPr="00881D5E">
              <w:object w:dxaOrig="220" w:dyaOrig="260">
                <v:shape id="_x0000_i1036" type="#_x0000_t75" style="width:12pt;height:15pt" o:ole="" fillcolor="window">
                  <v:imagedata r:id="rId12" o:title=""/>
                </v:shape>
                <o:OLEObject Type="Embed" ProgID="Equation.3" ShapeID="_x0000_i1036" DrawAspect="Content" ObjectID="_1700496732" r:id="rId22"/>
              </w:object>
            </w:r>
          </w:p>
        </w:tc>
        <w:tc>
          <w:tcPr>
            <w:tcW w:w="709" w:type="dxa"/>
            <w:vAlign w:val="center"/>
          </w:tcPr>
          <w:p w:rsidR="00EC03A2" w:rsidRPr="00881D5E" w:rsidRDefault="00EC03A2" w:rsidP="00AC3069">
            <w:pPr>
              <w:ind w:firstLine="0"/>
            </w:pPr>
            <w:r w:rsidRPr="00881D5E">
              <w:t>m</w:t>
            </w:r>
          </w:p>
        </w:tc>
        <w:tc>
          <w:tcPr>
            <w:tcW w:w="1417" w:type="dxa"/>
            <w:vAlign w:val="center"/>
          </w:tcPr>
          <w:p w:rsidR="00EC03A2" w:rsidRPr="00881D5E" w:rsidRDefault="00EC03A2" w:rsidP="00AC3069">
            <w:pPr>
              <w:ind w:firstLine="0"/>
            </w:pPr>
            <w:r w:rsidRPr="00881D5E">
              <w:object w:dxaOrig="220" w:dyaOrig="260">
                <v:shape id="_x0000_i1037" type="#_x0000_t75" style="width:12pt;height:15pt" o:ole="" fillcolor="window">
                  <v:imagedata r:id="rId12" o:title=""/>
                </v:shape>
                <o:OLEObject Type="Embed" ProgID="Equation.3" ShapeID="_x0000_i1037" DrawAspect="Content" ObjectID="_1700496733" r:id="rId23"/>
              </w:object>
            </w:r>
          </w:p>
        </w:tc>
        <w:tc>
          <w:tcPr>
            <w:tcW w:w="993" w:type="dxa"/>
            <w:vAlign w:val="center"/>
          </w:tcPr>
          <w:p w:rsidR="00EC03A2" w:rsidRPr="00881D5E" w:rsidRDefault="00AC3069" w:rsidP="00AC3069">
            <w:pPr>
              <w:ind w:firstLine="0"/>
            </w:pPr>
            <w:r w:rsidRPr="00881D5E">
              <w:t>m</w:t>
            </w:r>
          </w:p>
        </w:tc>
        <w:tc>
          <w:tcPr>
            <w:tcW w:w="1472" w:type="dxa"/>
            <w:vMerge/>
            <w:vAlign w:val="center"/>
          </w:tcPr>
          <w:p w:rsidR="00EC03A2" w:rsidRPr="00881D5E" w:rsidRDefault="00EC03A2" w:rsidP="00E9421C">
            <w:pPr>
              <w:pStyle w:val="af2"/>
              <w:widowControl w:val="0"/>
            </w:pPr>
          </w:p>
        </w:tc>
      </w:tr>
      <w:tr w:rsidR="00EC03A2" w:rsidRPr="00881D5E" w:rsidTr="00C63F0B">
        <w:trPr>
          <w:trHeight w:val="342"/>
        </w:trPr>
        <w:tc>
          <w:tcPr>
            <w:tcW w:w="2835" w:type="dxa"/>
          </w:tcPr>
          <w:p w:rsidR="00EC03A2" w:rsidRPr="00881D5E" w:rsidRDefault="00EC03A2" w:rsidP="00E9421C">
            <w:pPr>
              <w:widowControl w:val="0"/>
              <w:ind w:firstLine="0"/>
              <w:rPr>
                <w:szCs w:val="28"/>
              </w:rPr>
            </w:pPr>
            <w:r w:rsidRPr="00881D5E">
              <w:rPr>
                <w:bCs/>
                <w:szCs w:val="28"/>
              </w:rPr>
              <w:t>Довжина тіла, см</w:t>
            </w:r>
          </w:p>
        </w:tc>
        <w:tc>
          <w:tcPr>
            <w:tcW w:w="1843" w:type="dxa"/>
            <w:tcMar>
              <w:left w:w="28" w:type="dxa"/>
              <w:right w:w="28" w:type="dxa"/>
            </w:tcMar>
            <w:vAlign w:val="center"/>
          </w:tcPr>
          <w:p w:rsidR="00EC03A2" w:rsidRPr="00881D5E" w:rsidRDefault="00EC03A2" w:rsidP="00E9421C">
            <w:pPr>
              <w:ind w:firstLine="0"/>
              <w:jc w:val="center"/>
              <w:rPr>
                <w:sz w:val="24"/>
              </w:rPr>
            </w:pPr>
            <w:r w:rsidRPr="00881D5E">
              <w:t>138,80</w:t>
            </w:r>
          </w:p>
        </w:tc>
        <w:tc>
          <w:tcPr>
            <w:tcW w:w="709" w:type="dxa"/>
            <w:tcMar>
              <w:left w:w="28" w:type="dxa"/>
              <w:right w:w="28" w:type="dxa"/>
            </w:tcMar>
            <w:vAlign w:val="center"/>
          </w:tcPr>
          <w:p w:rsidR="00EC03A2" w:rsidRPr="00881D5E" w:rsidRDefault="00EC03A2" w:rsidP="00E9421C">
            <w:pPr>
              <w:ind w:firstLine="0"/>
              <w:jc w:val="center"/>
              <w:rPr>
                <w:sz w:val="24"/>
              </w:rPr>
            </w:pPr>
            <w:r w:rsidRPr="00881D5E">
              <w:t>1,21</w:t>
            </w:r>
          </w:p>
        </w:tc>
        <w:tc>
          <w:tcPr>
            <w:tcW w:w="1417" w:type="dxa"/>
            <w:tcMar>
              <w:left w:w="28" w:type="dxa"/>
              <w:right w:w="28" w:type="dxa"/>
            </w:tcMar>
            <w:vAlign w:val="center"/>
          </w:tcPr>
          <w:p w:rsidR="00EC03A2" w:rsidRPr="00881D5E" w:rsidRDefault="00EC03A2" w:rsidP="00E9421C">
            <w:pPr>
              <w:ind w:firstLine="0"/>
              <w:jc w:val="center"/>
              <w:rPr>
                <w:sz w:val="24"/>
              </w:rPr>
            </w:pPr>
            <w:r w:rsidRPr="00881D5E">
              <w:t>141,10</w:t>
            </w:r>
          </w:p>
        </w:tc>
        <w:tc>
          <w:tcPr>
            <w:tcW w:w="993" w:type="dxa"/>
            <w:tcMar>
              <w:left w:w="28" w:type="dxa"/>
              <w:right w:w="28" w:type="dxa"/>
            </w:tcMar>
            <w:vAlign w:val="center"/>
          </w:tcPr>
          <w:p w:rsidR="00EC03A2" w:rsidRPr="00881D5E" w:rsidRDefault="00EC03A2" w:rsidP="00E9421C">
            <w:pPr>
              <w:ind w:firstLine="0"/>
              <w:jc w:val="center"/>
              <w:rPr>
                <w:sz w:val="24"/>
              </w:rPr>
            </w:pPr>
            <w:r w:rsidRPr="00881D5E">
              <w:t>0,18</w:t>
            </w:r>
          </w:p>
        </w:tc>
        <w:tc>
          <w:tcPr>
            <w:tcW w:w="1472" w:type="dxa"/>
            <w:tcMar>
              <w:left w:w="28" w:type="dxa"/>
              <w:right w:w="28" w:type="dxa"/>
            </w:tcMar>
            <w:vAlign w:val="center"/>
          </w:tcPr>
          <w:p w:rsidR="00EC03A2" w:rsidRPr="00881D5E" w:rsidRDefault="00EC03A2" w:rsidP="00E9421C">
            <w:pPr>
              <w:ind w:firstLine="0"/>
              <w:jc w:val="center"/>
            </w:pPr>
            <w:r w:rsidRPr="00881D5E">
              <w:t>1,88</w:t>
            </w:r>
          </w:p>
        </w:tc>
      </w:tr>
      <w:tr w:rsidR="00EC03A2" w:rsidRPr="00881D5E" w:rsidTr="00C63F0B">
        <w:trPr>
          <w:trHeight w:val="269"/>
        </w:trPr>
        <w:tc>
          <w:tcPr>
            <w:tcW w:w="2835" w:type="dxa"/>
          </w:tcPr>
          <w:p w:rsidR="00EC03A2" w:rsidRPr="00881D5E" w:rsidRDefault="00EC03A2" w:rsidP="00E9421C">
            <w:pPr>
              <w:widowControl w:val="0"/>
              <w:ind w:firstLine="0"/>
              <w:rPr>
                <w:szCs w:val="28"/>
              </w:rPr>
            </w:pPr>
            <w:r w:rsidRPr="00881D5E">
              <w:rPr>
                <w:bCs/>
                <w:szCs w:val="28"/>
              </w:rPr>
              <w:t>Маса тіла, кг</w:t>
            </w:r>
          </w:p>
        </w:tc>
        <w:tc>
          <w:tcPr>
            <w:tcW w:w="1843" w:type="dxa"/>
            <w:tcMar>
              <w:left w:w="28" w:type="dxa"/>
              <w:right w:w="28" w:type="dxa"/>
            </w:tcMar>
            <w:vAlign w:val="center"/>
          </w:tcPr>
          <w:p w:rsidR="00EC03A2" w:rsidRPr="00881D5E" w:rsidRDefault="00EC03A2" w:rsidP="00E9421C">
            <w:pPr>
              <w:ind w:firstLine="0"/>
              <w:jc w:val="center"/>
              <w:rPr>
                <w:sz w:val="24"/>
              </w:rPr>
            </w:pPr>
            <w:r w:rsidRPr="00881D5E">
              <w:t>34,21</w:t>
            </w:r>
          </w:p>
        </w:tc>
        <w:tc>
          <w:tcPr>
            <w:tcW w:w="709" w:type="dxa"/>
            <w:tcMar>
              <w:left w:w="28" w:type="dxa"/>
              <w:right w:w="28" w:type="dxa"/>
            </w:tcMar>
            <w:vAlign w:val="center"/>
          </w:tcPr>
          <w:p w:rsidR="00EC03A2" w:rsidRPr="00881D5E" w:rsidRDefault="00EC03A2" w:rsidP="00E9421C">
            <w:pPr>
              <w:ind w:firstLine="0"/>
              <w:jc w:val="center"/>
              <w:rPr>
                <w:sz w:val="24"/>
              </w:rPr>
            </w:pPr>
            <w:r w:rsidRPr="00881D5E">
              <w:t>0,97</w:t>
            </w:r>
          </w:p>
        </w:tc>
        <w:tc>
          <w:tcPr>
            <w:tcW w:w="1417" w:type="dxa"/>
            <w:tcMar>
              <w:left w:w="28" w:type="dxa"/>
              <w:right w:w="28" w:type="dxa"/>
            </w:tcMar>
            <w:vAlign w:val="center"/>
          </w:tcPr>
          <w:p w:rsidR="00EC03A2" w:rsidRPr="00881D5E" w:rsidRDefault="00EC03A2" w:rsidP="00E9421C">
            <w:pPr>
              <w:ind w:firstLine="0"/>
              <w:jc w:val="center"/>
              <w:rPr>
                <w:sz w:val="24"/>
              </w:rPr>
            </w:pPr>
            <w:r w:rsidRPr="00881D5E">
              <w:t>36,70</w:t>
            </w:r>
          </w:p>
        </w:tc>
        <w:tc>
          <w:tcPr>
            <w:tcW w:w="993" w:type="dxa"/>
            <w:tcMar>
              <w:left w:w="28" w:type="dxa"/>
              <w:right w:w="28" w:type="dxa"/>
            </w:tcMar>
            <w:vAlign w:val="center"/>
          </w:tcPr>
          <w:p w:rsidR="00EC03A2" w:rsidRPr="00881D5E" w:rsidRDefault="00EC03A2" w:rsidP="00E9421C">
            <w:pPr>
              <w:ind w:firstLine="0"/>
              <w:jc w:val="center"/>
              <w:rPr>
                <w:sz w:val="24"/>
              </w:rPr>
            </w:pPr>
            <w:r w:rsidRPr="00881D5E">
              <w:t>1,50</w:t>
            </w:r>
          </w:p>
        </w:tc>
        <w:tc>
          <w:tcPr>
            <w:tcW w:w="1472" w:type="dxa"/>
            <w:tcMar>
              <w:left w:w="28" w:type="dxa"/>
              <w:right w:w="28" w:type="dxa"/>
            </w:tcMar>
            <w:vAlign w:val="center"/>
          </w:tcPr>
          <w:p w:rsidR="00EC03A2" w:rsidRPr="00881D5E" w:rsidRDefault="00EC03A2" w:rsidP="00E9421C">
            <w:pPr>
              <w:ind w:firstLine="0"/>
              <w:jc w:val="center"/>
            </w:pPr>
            <w:r w:rsidRPr="00881D5E">
              <w:t>1,39</w:t>
            </w:r>
          </w:p>
        </w:tc>
      </w:tr>
      <w:tr w:rsidR="00EC03A2" w:rsidRPr="00881D5E" w:rsidTr="00C63F0B">
        <w:trPr>
          <w:trHeight w:val="168"/>
        </w:trPr>
        <w:tc>
          <w:tcPr>
            <w:tcW w:w="2835" w:type="dxa"/>
          </w:tcPr>
          <w:p w:rsidR="00EC03A2" w:rsidRPr="00881D5E" w:rsidRDefault="00E9421C" w:rsidP="00E9421C">
            <w:pPr>
              <w:widowControl w:val="0"/>
              <w:ind w:firstLine="0"/>
              <w:rPr>
                <w:szCs w:val="28"/>
              </w:rPr>
            </w:pPr>
            <w:r w:rsidRPr="00881D5E">
              <w:rPr>
                <w:bCs/>
                <w:szCs w:val="28"/>
              </w:rPr>
              <w:t>Об'єм грудної клітини, см</w:t>
            </w:r>
          </w:p>
        </w:tc>
        <w:tc>
          <w:tcPr>
            <w:tcW w:w="1843" w:type="dxa"/>
            <w:tcMar>
              <w:left w:w="28" w:type="dxa"/>
              <w:right w:w="28" w:type="dxa"/>
            </w:tcMar>
            <w:vAlign w:val="center"/>
          </w:tcPr>
          <w:p w:rsidR="00EC03A2" w:rsidRPr="00881D5E" w:rsidRDefault="00EC03A2" w:rsidP="00E9421C">
            <w:pPr>
              <w:ind w:firstLine="0"/>
              <w:jc w:val="center"/>
              <w:rPr>
                <w:sz w:val="24"/>
              </w:rPr>
            </w:pPr>
            <w:r w:rsidRPr="00881D5E">
              <w:t>58,11</w:t>
            </w:r>
          </w:p>
        </w:tc>
        <w:tc>
          <w:tcPr>
            <w:tcW w:w="709" w:type="dxa"/>
            <w:tcMar>
              <w:left w:w="28" w:type="dxa"/>
              <w:right w:w="28" w:type="dxa"/>
            </w:tcMar>
            <w:vAlign w:val="center"/>
          </w:tcPr>
          <w:p w:rsidR="00EC03A2" w:rsidRPr="00881D5E" w:rsidRDefault="00EC03A2" w:rsidP="00E9421C">
            <w:pPr>
              <w:ind w:firstLine="0"/>
              <w:jc w:val="center"/>
              <w:rPr>
                <w:sz w:val="24"/>
              </w:rPr>
            </w:pPr>
            <w:r w:rsidRPr="00881D5E">
              <w:t>1,50</w:t>
            </w:r>
          </w:p>
        </w:tc>
        <w:tc>
          <w:tcPr>
            <w:tcW w:w="1417" w:type="dxa"/>
            <w:tcMar>
              <w:left w:w="28" w:type="dxa"/>
              <w:right w:w="28" w:type="dxa"/>
            </w:tcMar>
            <w:vAlign w:val="center"/>
          </w:tcPr>
          <w:p w:rsidR="00EC03A2" w:rsidRPr="00881D5E" w:rsidRDefault="00EC03A2" w:rsidP="00E9421C">
            <w:pPr>
              <w:ind w:firstLine="0"/>
              <w:jc w:val="center"/>
              <w:rPr>
                <w:sz w:val="24"/>
              </w:rPr>
            </w:pPr>
            <w:r w:rsidRPr="00881D5E">
              <w:t>61,50</w:t>
            </w:r>
          </w:p>
        </w:tc>
        <w:tc>
          <w:tcPr>
            <w:tcW w:w="993" w:type="dxa"/>
            <w:tcMar>
              <w:left w:w="28" w:type="dxa"/>
              <w:right w:w="28" w:type="dxa"/>
            </w:tcMar>
            <w:vAlign w:val="center"/>
          </w:tcPr>
          <w:p w:rsidR="00EC03A2" w:rsidRPr="00881D5E" w:rsidRDefault="00EC03A2" w:rsidP="00E9421C">
            <w:pPr>
              <w:ind w:firstLine="0"/>
              <w:jc w:val="center"/>
              <w:rPr>
                <w:sz w:val="24"/>
              </w:rPr>
            </w:pPr>
            <w:r w:rsidRPr="00881D5E">
              <w:t>1,20</w:t>
            </w:r>
          </w:p>
        </w:tc>
        <w:tc>
          <w:tcPr>
            <w:tcW w:w="1472" w:type="dxa"/>
            <w:tcMar>
              <w:left w:w="28" w:type="dxa"/>
              <w:right w:w="28" w:type="dxa"/>
            </w:tcMar>
            <w:vAlign w:val="center"/>
          </w:tcPr>
          <w:p w:rsidR="00EC03A2" w:rsidRPr="00881D5E" w:rsidRDefault="00EC03A2" w:rsidP="00E9421C">
            <w:pPr>
              <w:ind w:firstLine="0"/>
              <w:jc w:val="center"/>
            </w:pPr>
            <w:r w:rsidRPr="00881D5E">
              <w:t>1,76</w:t>
            </w:r>
          </w:p>
        </w:tc>
      </w:tr>
      <w:tr w:rsidR="00EC03A2" w:rsidRPr="00881D5E" w:rsidTr="00C63F0B">
        <w:trPr>
          <w:trHeight w:val="266"/>
        </w:trPr>
        <w:tc>
          <w:tcPr>
            <w:tcW w:w="2835" w:type="dxa"/>
          </w:tcPr>
          <w:p w:rsidR="00EC03A2" w:rsidRPr="00881D5E" w:rsidRDefault="00EC03A2" w:rsidP="00E9421C">
            <w:pPr>
              <w:pStyle w:val="11"/>
              <w:widowControl w:val="0"/>
              <w:spacing w:line="360" w:lineRule="auto"/>
              <w:jc w:val="left"/>
              <w:rPr>
                <w:szCs w:val="28"/>
              </w:rPr>
            </w:pPr>
            <w:r w:rsidRPr="00881D5E">
              <w:rPr>
                <w:bCs/>
                <w:szCs w:val="28"/>
              </w:rPr>
              <w:t>Індекс Кетле, кг/м</w:t>
            </w:r>
            <w:r w:rsidRPr="00881D5E">
              <w:rPr>
                <w:bCs/>
                <w:szCs w:val="28"/>
                <w:vertAlign w:val="superscript"/>
              </w:rPr>
              <w:t>2</w:t>
            </w:r>
          </w:p>
        </w:tc>
        <w:tc>
          <w:tcPr>
            <w:tcW w:w="1843" w:type="dxa"/>
            <w:tcMar>
              <w:left w:w="28" w:type="dxa"/>
              <w:right w:w="28" w:type="dxa"/>
            </w:tcMar>
            <w:vAlign w:val="center"/>
          </w:tcPr>
          <w:p w:rsidR="00EC03A2" w:rsidRPr="00881D5E" w:rsidRDefault="00EC03A2" w:rsidP="00E9421C">
            <w:pPr>
              <w:ind w:firstLine="0"/>
              <w:jc w:val="center"/>
              <w:rPr>
                <w:sz w:val="24"/>
              </w:rPr>
            </w:pPr>
            <w:r w:rsidRPr="00881D5E">
              <w:t>18,24</w:t>
            </w:r>
          </w:p>
        </w:tc>
        <w:tc>
          <w:tcPr>
            <w:tcW w:w="709" w:type="dxa"/>
            <w:tcMar>
              <w:left w:w="28" w:type="dxa"/>
              <w:right w:w="28" w:type="dxa"/>
            </w:tcMar>
            <w:vAlign w:val="center"/>
          </w:tcPr>
          <w:p w:rsidR="00EC03A2" w:rsidRPr="00881D5E" w:rsidRDefault="00EC03A2" w:rsidP="00E9421C">
            <w:pPr>
              <w:ind w:firstLine="0"/>
              <w:jc w:val="center"/>
              <w:rPr>
                <w:sz w:val="24"/>
              </w:rPr>
            </w:pPr>
            <w:r w:rsidRPr="00881D5E">
              <w:t>0,25</w:t>
            </w:r>
          </w:p>
        </w:tc>
        <w:tc>
          <w:tcPr>
            <w:tcW w:w="1417" w:type="dxa"/>
            <w:tcMar>
              <w:left w:w="28" w:type="dxa"/>
              <w:right w:w="28" w:type="dxa"/>
            </w:tcMar>
            <w:vAlign w:val="center"/>
          </w:tcPr>
          <w:p w:rsidR="00EC03A2" w:rsidRPr="00881D5E" w:rsidRDefault="00EC03A2" w:rsidP="00E9421C">
            <w:pPr>
              <w:ind w:firstLine="0"/>
              <w:jc w:val="center"/>
              <w:rPr>
                <w:sz w:val="24"/>
              </w:rPr>
            </w:pPr>
            <w:r w:rsidRPr="00881D5E">
              <w:t>18,45</w:t>
            </w:r>
          </w:p>
        </w:tc>
        <w:tc>
          <w:tcPr>
            <w:tcW w:w="993" w:type="dxa"/>
            <w:tcMar>
              <w:left w:w="28" w:type="dxa"/>
              <w:right w:w="28" w:type="dxa"/>
            </w:tcMar>
            <w:vAlign w:val="center"/>
          </w:tcPr>
          <w:p w:rsidR="00EC03A2" w:rsidRPr="00881D5E" w:rsidRDefault="00EC03A2" w:rsidP="00E9421C">
            <w:pPr>
              <w:ind w:firstLine="0"/>
              <w:jc w:val="center"/>
              <w:rPr>
                <w:sz w:val="24"/>
              </w:rPr>
            </w:pPr>
            <w:r w:rsidRPr="00881D5E">
              <w:t>0,45</w:t>
            </w:r>
          </w:p>
        </w:tc>
        <w:tc>
          <w:tcPr>
            <w:tcW w:w="1472" w:type="dxa"/>
            <w:tcMar>
              <w:left w:w="28" w:type="dxa"/>
              <w:right w:w="28" w:type="dxa"/>
            </w:tcMar>
            <w:vAlign w:val="center"/>
          </w:tcPr>
          <w:p w:rsidR="00EC03A2" w:rsidRPr="00881D5E" w:rsidRDefault="00EC03A2" w:rsidP="00E9421C">
            <w:pPr>
              <w:ind w:firstLine="0"/>
              <w:jc w:val="center"/>
            </w:pPr>
            <w:r w:rsidRPr="00881D5E">
              <w:t>0,41</w:t>
            </w:r>
          </w:p>
        </w:tc>
      </w:tr>
      <w:tr w:rsidR="00EC03A2" w:rsidRPr="00881D5E" w:rsidTr="00C63F0B">
        <w:trPr>
          <w:trHeight w:val="347"/>
        </w:trPr>
        <w:tc>
          <w:tcPr>
            <w:tcW w:w="2835" w:type="dxa"/>
          </w:tcPr>
          <w:p w:rsidR="00EC03A2" w:rsidRPr="00881D5E" w:rsidRDefault="00EC03A2" w:rsidP="00E9421C">
            <w:pPr>
              <w:tabs>
                <w:tab w:val="left" w:pos="142"/>
              </w:tabs>
              <w:ind w:firstLine="0"/>
              <w:rPr>
                <w:szCs w:val="28"/>
              </w:rPr>
            </w:pPr>
            <w:r w:rsidRPr="00881D5E">
              <w:rPr>
                <w:szCs w:val="28"/>
                <w:lang w:eastAsia="uk-UA"/>
              </w:rPr>
              <w:t>Частота серцевих скорочень. уд/хв</w:t>
            </w:r>
          </w:p>
        </w:tc>
        <w:tc>
          <w:tcPr>
            <w:tcW w:w="1843" w:type="dxa"/>
            <w:tcMar>
              <w:left w:w="28" w:type="dxa"/>
              <w:right w:w="28" w:type="dxa"/>
            </w:tcMar>
            <w:vAlign w:val="center"/>
          </w:tcPr>
          <w:p w:rsidR="00EC03A2" w:rsidRPr="00881D5E" w:rsidRDefault="00EC03A2" w:rsidP="00E9421C">
            <w:pPr>
              <w:ind w:firstLine="0"/>
              <w:jc w:val="center"/>
              <w:rPr>
                <w:sz w:val="24"/>
              </w:rPr>
            </w:pPr>
            <w:r w:rsidRPr="00881D5E">
              <w:t>92,23</w:t>
            </w:r>
          </w:p>
        </w:tc>
        <w:tc>
          <w:tcPr>
            <w:tcW w:w="709" w:type="dxa"/>
            <w:tcMar>
              <w:left w:w="28" w:type="dxa"/>
              <w:right w:w="28" w:type="dxa"/>
            </w:tcMar>
            <w:vAlign w:val="center"/>
          </w:tcPr>
          <w:p w:rsidR="00EC03A2" w:rsidRPr="00881D5E" w:rsidRDefault="00EC03A2" w:rsidP="00E9421C">
            <w:pPr>
              <w:ind w:firstLine="0"/>
              <w:jc w:val="center"/>
              <w:rPr>
                <w:sz w:val="24"/>
              </w:rPr>
            </w:pPr>
            <w:r w:rsidRPr="00881D5E">
              <w:t>5,10</w:t>
            </w:r>
          </w:p>
        </w:tc>
        <w:tc>
          <w:tcPr>
            <w:tcW w:w="1417" w:type="dxa"/>
            <w:tcMar>
              <w:left w:w="28" w:type="dxa"/>
              <w:right w:w="28" w:type="dxa"/>
            </w:tcMar>
            <w:vAlign w:val="center"/>
          </w:tcPr>
          <w:p w:rsidR="00EC03A2" w:rsidRPr="00881D5E" w:rsidRDefault="00EC03A2" w:rsidP="00E9421C">
            <w:pPr>
              <w:ind w:firstLine="0"/>
              <w:jc w:val="center"/>
              <w:rPr>
                <w:sz w:val="24"/>
              </w:rPr>
            </w:pPr>
            <w:r w:rsidRPr="00881D5E">
              <w:t>88,17</w:t>
            </w:r>
          </w:p>
        </w:tc>
        <w:tc>
          <w:tcPr>
            <w:tcW w:w="993" w:type="dxa"/>
            <w:tcMar>
              <w:left w:w="28" w:type="dxa"/>
              <w:right w:w="28" w:type="dxa"/>
            </w:tcMar>
            <w:vAlign w:val="center"/>
          </w:tcPr>
          <w:p w:rsidR="00EC03A2" w:rsidRPr="00881D5E" w:rsidRDefault="00EC03A2" w:rsidP="00E9421C">
            <w:pPr>
              <w:ind w:firstLine="0"/>
              <w:jc w:val="center"/>
              <w:rPr>
                <w:sz w:val="24"/>
              </w:rPr>
            </w:pPr>
            <w:r w:rsidRPr="00881D5E">
              <w:t>3,89</w:t>
            </w:r>
          </w:p>
        </w:tc>
        <w:tc>
          <w:tcPr>
            <w:tcW w:w="1472" w:type="dxa"/>
            <w:tcMar>
              <w:left w:w="28" w:type="dxa"/>
              <w:right w:w="28" w:type="dxa"/>
            </w:tcMar>
            <w:vAlign w:val="center"/>
          </w:tcPr>
          <w:p w:rsidR="00EC03A2" w:rsidRPr="00881D5E" w:rsidRDefault="00EC03A2" w:rsidP="00E9421C">
            <w:pPr>
              <w:ind w:firstLine="0"/>
              <w:jc w:val="center"/>
            </w:pPr>
            <w:r w:rsidRPr="00881D5E">
              <w:t>0,63</w:t>
            </w:r>
          </w:p>
        </w:tc>
      </w:tr>
      <w:tr w:rsidR="00EC03A2" w:rsidRPr="00881D5E" w:rsidTr="00C63F0B">
        <w:trPr>
          <w:trHeight w:val="342"/>
        </w:trPr>
        <w:tc>
          <w:tcPr>
            <w:tcW w:w="2835" w:type="dxa"/>
          </w:tcPr>
          <w:p w:rsidR="00EC03A2" w:rsidRPr="00881D5E" w:rsidRDefault="00EC03A2" w:rsidP="00E9421C">
            <w:pPr>
              <w:pStyle w:val="11"/>
              <w:widowControl w:val="0"/>
              <w:spacing w:line="360" w:lineRule="auto"/>
              <w:jc w:val="left"/>
              <w:rPr>
                <w:szCs w:val="28"/>
              </w:rPr>
            </w:pPr>
            <w:r w:rsidRPr="00881D5E">
              <w:rPr>
                <w:szCs w:val="28"/>
                <w:lang w:val="ru-RU" w:eastAsia="uk-UA"/>
              </w:rPr>
              <w:t>С</w:t>
            </w:r>
            <w:r w:rsidRPr="00881D5E">
              <w:rPr>
                <w:szCs w:val="28"/>
                <w:lang w:eastAsia="uk-UA"/>
              </w:rPr>
              <w:t>истолічний артеріальний тиск, мм рт. ст.</w:t>
            </w:r>
          </w:p>
        </w:tc>
        <w:tc>
          <w:tcPr>
            <w:tcW w:w="1843" w:type="dxa"/>
            <w:tcMar>
              <w:left w:w="28" w:type="dxa"/>
              <w:right w:w="28" w:type="dxa"/>
            </w:tcMar>
            <w:vAlign w:val="center"/>
          </w:tcPr>
          <w:p w:rsidR="00EC03A2" w:rsidRPr="00881D5E" w:rsidRDefault="00EC03A2" w:rsidP="00E9421C">
            <w:pPr>
              <w:ind w:firstLine="0"/>
              <w:jc w:val="center"/>
              <w:rPr>
                <w:sz w:val="24"/>
              </w:rPr>
            </w:pPr>
            <w:r w:rsidRPr="00881D5E">
              <w:t>105,60</w:t>
            </w:r>
          </w:p>
        </w:tc>
        <w:tc>
          <w:tcPr>
            <w:tcW w:w="709" w:type="dxa"/>
            <w:tcMar>
              <w:left w:w="28" w:type="dxa"/>
              <w:right w:w="28" w:type="dxa"/>
            </w:tcMar>
            <w:vAlign w:val="center"/>
          </w:tcPr>
          <w:p w:rsidR="00EC03A2" w:rsidRPr="00881D5E" w:rsidRDefault="00EC03A2" w:rsidP="00E9421C">
            <w:pPr>
              <w:ind w:firstLine="0"/>
              <w:jc w:val="center"/>
              <w:rPr>
                <w:sz w:val="24"/>
              </w:rPr>
            </w:pPr>
            <w:r w:rsidRPr="00881D5E">
              <w:t>4,40</w:t>
            </w:r>
          </w:p>
        </w:tc>
        <w:tc>
          <w:tcPr>
            <w:tcW w:w="1417" w:type="dxa"/>
            <w:tcMar>
              <w:left w:w="28" w:type="dxa"/>
              <w:right w:w="28" w:type="dxa"/>
            </w:tcMar>
            <w:vAlign w:val="center"/>
          </w:tcPr>
          <w:p w:rsidR="00EC03A2" w:rsidRPr="00881D5E" w:rsidRDefault="00EC03A2" w:rsidP="00E9421C">
            <w:pPr>
              <w:ind w:firstLine="0"/>
              <w:jc w:val="center"/>
              <w:rPr>
                <w:sz w:val="24"/>
              </w:rPr>
            </w:pPr>
            <w:r w:rsidRPr="00881D5E">
              <w:t>107,30</w:t>
            </w:r>
          </w:p>
        </w:tc>
        <w:tc>
          <w:tcPr>
            <w:tcW w:w="993" w:type="dxa"/>
            <w:tcMar>
              <w:left w:w="28" w:type="dxa"/>
              <w:right w:w="28" w:type="dxa"/>
            </w:tcMar>
            <w:vAlign w:val="center"/>
          </w:tcPr>
          <w:p w:rsidR="00EC03A2" w:rsidRPr="00881D5E" w:rsidRDefault="00EC03A2" w:rsidP="00E9421C">
            <w:pPr>
              <w:ind w:firstLine="0"/>
              <w:jc w:val="center"/>
              <w:rPr>
                <w:sz w:val="24"/>
              </w:rPr>
            </w:pPr>
            <w:r w:rsidRPr="00881D5E">
              <w:t>3,60</w:t>
            </w:r>
          </w:p>
        </w:tc>
        <w:tc>
          <w:tcPr>
            <w:tcW w:w="1472" w:type="dxa"/>
            <w:tcMar>
              <w:left w:w="28" w:type="dxa"/>
              <w:right w:w="28" w:type="dxa"/>
            </w:tcMar>
            <w:vAlign w:val="center"/>
          </w:tcPr>
          <w:p w:rsidR="00EC03A2" w:rsidRPr="00881D5E" w:rsidRDefault="00EC03A2" w:rsidP="00E9421C">
            <w:pPr>
              <w:ind w:firstLine="0"/>
              <w:jc w:val="center"/>
            </w:pPr>
            <w:r w:rsidRPr="00881D5E">
              <w:t>0,30</w:t>
            </w:r>
          </w:p>
        </w:tc>
      </w:tr>
      <w:tr w:rsidR="00EC03A2" w:rsidRPr="00881D5E" w:rsidTr="00C63F0B">
        <w:trPr>
          <w:trHeight w:val="342"/>
        </w:trPr>
        <w:tc>
          <w:tcPr>
            <w:tcW w:w="2835" w:type="dxa"/>
          </w:tcPr>
          <w:p w:rsidR="00EC03A2" w:rsidRPr="00881D5E" w:rsidRDefault="00EC03A2" w:rsidP="00E9421C">
            <w:pPr>
              <w:pStyle w:val="11"/>
              <w:widowControl w:val="0"/>
              <w:spacing w:line="360" w:lineRule="auto"/>
              <w:jc w:val="left"/>
              <w:rPr>
                <w:szCs w:val="28"/>
                <w:lang w:val="ru-RU"/>
              </w:rPr>
            </w:pPr>
            <w:r w:rsidRPr="00881D5E">
              <w:rPr>
                <w:szCs w:val="28"/>
                <w:lang w:eastAsia="uk-UA"/>
              </w:rPr>
              <w:t>Діастолічний артеріальний тиск, мм</w:t>
            </w:r>
            <w:r w:rsidRPr="00881D5E">
              <w:rPr>
                <w:szCs w:val="28"/>
                <w:lang w:val="ru-RU" w:eastAsia="uk-UA"/>
              </w:rPr>
              <w:t> </w:t>
            </w:r>
            <w:r w:rsidRPr="00881D5E">
              <w:rPr>
                <w:szCs w:val="28"/>
                <w:lang w:eastAsia="uk-UA"/>
              </w:rPr>
              <w:t>рт.</w:t>
            </w:r>
            <w:r w:rsidRPr="00881D5E">
              <w:rPr>
                <w:szCs w:val="28"/>
                <w:lang w:val="ru-RU" w:eastAsia="uk-UA"/>
              </w:rPr>
              <w:t> </w:t>
            </w:r>
            <w:r w:rsidRPr="00881D5E">
              <w:rPr>
                <w:szCs w:val="28"/>
                <w:lang w:eastAsia="uk-UA"/>
              </w:rPr>
              <w:t>ст.</w:t>
            </w:r>
          </w:p>
        </w:tc>
        <w:tc>
          <w:tcPr>
            <w:tcW w:w="1843" w:type="dxa"/>
            <w:tcMar>
              <w:left w:w="28" w:type="dxa"/>
              <w:right w:w="28" w:type="dxa"/>
            </w:tcMar>
            <w:vAlign w:val="center"/>
          </w:tcPr>
          <w:p w:rsidR="00EC03A2" w:rsidRPr="00881D5E" w:rsidRDefault="00EC03A2" w:rsidP="00E9421C">
            <w:pPr>
              <w:ind w:firstLine="0"/>
              <w:jc w:val="center"/>
              <w:rPr>
                <w:sz w:val="24"/>
              </w:rPr>
            </w:pPr>
            <w:r w:rsidRPr="00881D5E">
              <w:t>62,21</w:t>
            </w:r>
          </w:p>
        </w:tc>
        <w:tc>
          <w:tcPr>
            <w:tcW w:w="709" w:type="dxa"/>
            <w:tcMar>
              <w:left w:w="28" w:type="dxa"/>
              <w:right w:w="28" w:type="dxa"/>
            </w:tcMar>
            <w:vAlign w:val="center"/>
          </w:tcPr>
          <w:p w:rsidR="00EC03A2" w:rsidRPr="00881D5E" w:rsidRDefault="00EC03A2" w:rsidP="00E9421C">
            <w:pPr>
              <w:ind w:firstLine="0"/>
              <w:jc w:val="center"/>
              <w:rPr>
                <w:sz w:val="24"/>
              </w:rPr>
            </w:pPr>
            <w:r w:rsidRPr="00881D5E">
              <w:t>3,90</w:t>
            </w:r>
          </w:p>
        </w:tc>
        <w:tc>
          <w:tcPr>
            <w:tcW w:w="1417" w:type="dxa"/>
            <w:tcMar>
              <w:left w:w="28" w:type="dxa"/>
              <w:right w:w="28" w:type="dxa"/>
            </w:tcMar>
            <w:vAlign w:val="center"/>
          </w:tcPr>
          <w:p w:rsidR="00EC03A2" w:rsidRPr="00881D5E" w:rsidRDefault="00EC03A2" w:rsidP="00E9421C">
            <w:pPr>
              <w:ind w:firstLine="0"/>
              <w:jc w:val="center"/>
              <w:rPr>
                <w:sz w:val="24"/>
              </w:rPr>
            </w:pPr>
            <w:r w:rsidRPr="00881D5E">
              <w:t>64,20</w:t>
            </w:r>
          </w:p>
        </w:tc>
        <w:tc>
          <w:tcPr>
            <w:tcW w:w="993" w:type="dxa"/>
            <w:tcMar>
              <w:left w:w="28" w:type="dxa"/>
              <w:right w:w="28" w:type="dxa"/>
            </w:tcMar>
            <w:vAlign w:val="center"/>
          </w:tcPr>
          <w:p w:rsidR="00EC03A2" w:rsidRPr="00881D5E" w:rsidRDefault="00EC03A2" w:rsidP="00E9421C">
            <w:pPr>
              <w:ind w:firstLine="0"/>
              <w:jc w:val="center"/>
              <w:rPr>
                <w:sz w:val="24"/>
              </w:rPr>
            </w:pPr>
            <w:r w:rsidRPr="00881D5E">
              <w:t>2,98</w:t>
            </w:r>
          </w:p>
        </w:tc>
        <w:tc>
          <w:tcPr>
            <w:tcW w:w="1472" w:type="dxa"/>
            <w:tcMar>
              <w:left w:w="28" w:type="dxa"/>
              <w:right w:w="28" w:type="dxa"/>
            </w:tcMar>
            <w:vAlign w:val="center"/>
          </w:tcPr>
          <w:p w:rsidR="00EC03A2" w:rsidRPr="00881D5E" w:rsidRDefault="00EC03A2" w:rsidP="00E9421C">
            <w:pPr>
              <w:ind w:firstLine="0"/>
              <w:jc w:val="center"/>
            </w:pPr>
            <w:r w:rsidRPr="00881D5E">
              <w:t>0,41</w:t>
            </w:r>
          </w:p>
        </w:tc>
      </w:tr>
      <w:tr w:rsidR="00EC03A2" w:rsidRPr="00881D5E" w:rsidTr="00C63F0B">
        <w:trPr>
          <w:trHeight w:val="342"/>
        </w:trPr>
        <w:tc>
          <w:tcPr>
            <w:tcW w:w="2835" w:type="dxa"/>
          </w:tcPr>
          <w:p w:rsidR="00EC03A2" w:rsidRPr="00881D5E" w:rsidRDefault="00EC03A2" w:rsidP="00E9421C">
            <w:pPr>
              <w:pStyle w:val="11"/>
              <w:widowControl w:val="0"/>
              <w:spacing w:line="360" w:lineRule="auto"/>
              <w:jc w:val="left"/>
              <w:rPr>
                <w:szCs w:val="28"/>
                <w:lang w:val="ru-RU"/>
              </w:rPr>
            </w:pPr>
            <w:r w:rsidRPr="00881D5E">
              <w:rPr>
                <w:szCs w:val="28"/>
                <w:lang w:val="ru-RU"/>
              </w:rPr>
              <w:t>Адаптаційний потенціал, а.о.</w:t>
            </w:r>
          </w:p>
        </w:tc>
        <w:tc>
          <w:tcPr>
            <w:tcW w:w="1843" w:type="dxa"/>
            <w:tcMar>
              <w:left w:w="28" w:type="dxa"/>
              <w:right w:w="28" w:type="dxa"/>
            </w:tcMar>
            <w:vAlign w:val="center"/>
          </w:tcPr>
          <w:p w:rsidR="00EC03A2" w:rsidRPr="00881D5E" w:rsidRDefault="00EC03A2" w:rsidP="00E9421C">
            <w:pPr>
              <w:ind w:firstLine="0"/>
              <w:jc w:val="center"/>
              <w:rPr>
                <w:sz w:val="24"/>
              </w:rPr>
            </w:pPr>
            <w:r w:rsidRPr="00881D5E">
              <w:t>1,98</w:t>
            </w:r>
          </w:p>
        </w:tc>
        <w:tc>
          <w:tcPr>
            <w:tcW w:w="709" w:type="dxa"/>
            <w:tcMar>
              <w:left w:w="28" w:type="dxa"/>
              <w:right w:w="28" w:type="dxa"/>
            </w:tcMar>
            <w:vAlign w:val="center"/>
          </w:tcPr>
          <w:p w:rsidR="00EC03A2" w:rsidRPr="00881D5E" w:rsidRDefault="00EC03A2" w:rsidP="00E9421C">
            <w:pPr>
              <w:ind w:firstLine="0"/>
              <w:jc w:val="center"/>
              <w:rPr>
                <w:sz w:val="24"/>
              </w:rPr>
            </w:pPr>
            <w:r w:rsidRPr="00881D5E">
              <w:t>0,09</w:t>
            </w:r>
          </w:p>
        </w:tc>
        <w:tc>
          <w:tcPr>
            <w:tcW w:w="1417" w:type="dxa"/>
            <w:tcMar>
              <w:left w:w="28" w:type="dxa"/>
              <w:right w:w="28" w:type="dxa"/>
            </w:tcMar>
            <w:vAlign w:val="center"/>
          </w:tcPr>
          <w:p w:rsidR="00EC03A2" w:rsidRPr="00881D5E" w:rsidRDefault="00EC03A2" w:rsidP="00E9421C">
            <w:pPr>
              <w:ind w:firstLine="0"/>
              <w:jc w:val="center"/>
              <w:rPr>
                <w:sz w:val="24"/>
              </w:rPr>
            </w:pPr>
            <w:r w:rsidRPr="00881D5E">
              <w:t>1,95</w:t>
            </w:r>
          </w:p>
        </w:tc>
        <w:tc>
          <w:tcPr>
            <w:tcW w:w="993" w:type="dxa"/>
            <w:tcMar>
              <w:left w:w="28" w:type="dxa"/>
              <w:right w:w="28" w:type="dxa"/>
            </w:tcMar>
            <w:vAlign w:val="center"/>
          </w:tcPr>
          <w:p w:rsidR="00EC03A2" w:rsidRPr="00881D5E" w:rsidRDefault="00EC03A2" w:rsidP="00E9421C">
            <w:pPr>
              <w:ind w:firstLine="0"/>
              <w:jc w:val="center"/>
              <w:rPr>
                <w:sz w:val="24"/>
              </w:rPr>
            </w:pPr>
            <w:r w:rsidRPr="00881D5E">
              <w:t>0,10</w:t>
            </w:r>
          </w:p>
        </w:tc>
        <w:tc>
          <w:tcPr>
            <w:tcW w:w="1472" w:type="dxa"/>
            <w:tcMar>
              <w:left w:w="28" w:type="dxa"/>
              <w:right w:w="28" w:type="dxa"/>
            </w:tcMar>
            <w:vAlign w:val="center"/>
          </w:tcPr>
          <w:p w:rsidR="00EC03A2" w:rsidRPr="00881D5E" w:rsidRDefault="00EC03A2" w:rsidP="00E9421C">
            <w:pPr>
              <w:ind w:firstLine="0"/>
              <w:jc w:val="center"/>
            </w:pPr>
            <w:r w:rsidRPr="00881D5E">
              <w:t>0,22</w:t>
            </w:r>
          </w:p>
        </w:tc>
      </w:tr>
    </w:tbl>
    <w:p w:rsidR="00EC03A2" w:rsidRPr="00881D5E" w:rsidRDefault="00EC03A2" w:rsidP="00EC03A2">
      <w:pPr>
        <w:widowControl w:val="0"/>
        <w:spacing w:line="248" w:lineRule="auto"/>
        <w:ind w:firstLine="708"/>
        <w:contextualSpacing/>
        <w:rPr>
          <w:szCs w:val="28"/>
        </w:rPr>
      </w:pPr>
    </w:p>
    <w:p w:rsidR="00EC03A2" w:rsidRPr="00881D5E" w:rsidRDefault="00EC03A2" w:rsidP="00A507D6">
      <w:pPr>
        <w:widowControl w:val="0"/>
        <w:spacing w:line="248" w:lineRule="auto"/>
        <w:ind w:firstLine="708"/>
        <w:rPr>
          <w:bCs/>
          <w:szCs w:val="28"/>
        </w:rPr>
      </w:pPr>
    </w:p>
    <w:p w:rsidR="00DA3E88" w:rsidRPr="00881D5E" w:rsidRDefault="00012143" w:rsidP="00012143">
      <w:pPr>
        <w:rPr>
          <w:szCs w:val="28"/>
          <w:lang w:eastAsia="uk-UA"/>
        </w:rPr>
      </w:pPr>
      <w:r w:rsidRPr="00881D5E">
        <w:rPr>
          <w:szCs w:val="28"/>
          <w:lang w:eastAsia="uk-UA"/>
        </w:rPr>
        <w:t xml:space="preserve">Серед дівчаток </w:t>
      </w:r>
      <w:r w:rsidRPr="00881D5E">
        <w:rPr>
          <w:rStyle w:val="longtext"/>
          <w:shd w:val="clear" w:color="auto" w:fill="FFFFFF"/>
        </w:rPr>
        <w:t>експериментальної групи (табл. 3.5) визначено до</w:t>
      </w:r>
      <w:r w:rsidRPr="00881D5E">
        <w:rPr>
          <w:rStyle w:val="longtext"/>
          <w:shd w:val="clear" w:color="auto" w:fill="FFFFFF"/>
          <w:lang w:val="uk-UA"/>
        </w:rPr>
        <w:t xml:space="preserve">стовірність </w:t>
      </w:r>
      <w:r w:rsidRPr="00881D5E">
        <w:rPr>
          <w:rStyle w:val="longtext"/>
          <w:shd w:val="clear" w:color="auto" w:fill="FFFFFF"/>
        </w:rPr>
        <w:t xml:space="preserve">відмінностей </w:t>
      </w:r>
      <w:r w:rsidRPr="00881D5E">
        <w:rPr>
          <w:rStyle w:val="longtext"/>
          <w:shd w:val="clear" w:color="auto" w:fill="FFFFFF"/>
          <w:lang w:val="uk-UA"/>
        </w:rPr>
        <w:t>показників</w:t>
      </w:r>
      <w:r w:rsidRPr="00881D5E">
        <w:rPr>
          <w:rStyle w:val="longtext"/>
          <w:shd w:val="clear" w:color="auto" w:fill="FFFFFF"/>
        </w:rPr>
        <w:t xml:space="preserve"> довжини тіла (</w:t>
      </w:r>
      <w:r w:rsidRPr="00881D5E">
        <w:rPr>
          <w:szCs w:val="28"/>
          <w:lang w:eastAsia="uk-UA"/>
        </w:rPr>
        <w:t xml:space="preserve">P&lt;0.001), </w:t>
      </w:r>
      <w:r w:rsidRPr="00881D5E">
        <w:rPr>
          <w:bCs/>
          <w:szCs w:val="28"/>
        </w:rPr>
        <w:t xml:space="preserve">індексу Кетле </w:t>
      </w:r>
      <w:r w:rsidRPr="00881D5E">
        <w:rPr>
          <w:szCs w:val="28"/>
          <w:lang w:eastAsia="uk-UA"/>
        </w:rPr>
        <w:t xml:space="preserve"> (Р&lt;0.01); та адаптаційного потенціалу </w:t>
      </w:r>
      <w:r w:rsidRPr="00881D5E">
        <w:rPr>
          <w:rStyle w:val="longtext"/>
          <w:shd w:val="clear" w:color="auto" w:fill="FFFFFF"/>
        </w:rPr>
        <w:t>(</w:t>
      </w:r>
      <w:r w:rsidRPr="00881D5E">
        <w:rPr>
          <w:szCs w:val="28"/>
          <w:lang w:eastAsia="uk-UA"/>
        </w:rPr>
        <w:t>P&lt;0.01)</w:t>
      </w:r>
      <w:r w:rsidR="00DA3E88" w:rsidRPr="00881D5E">
        <w:rPr>
          <w:szCs w:val="28"/>
          <w:lang w:eastAsia="uk-UA"/>
        </w:rPr>
        <w:t>.</w:t>
      </w:r>
      <w:r w:rsidRPr="00881D5E">
        <w:rPr>
          <w:szCs w:val="28"/>
          <w:lang w:eastAsia="uk-UA"/>
        </w:rPr>
        <w:t xml:space="preserve">; </w:t>
      </w:r>
    </w:p>
    <w:p w:rsidR="00637C9C" w:rsidRPr="00881D5E" w:rsidRDefault="00637C9C" w:rsidP="00500947"/>
    <w:p w:rsidR="00EC03A2" w:rsidRPr="00881D5E" w:rsidRDefault="00EC03A2" w:rsidP="00AC3069">
      <w:pPr>
        <w:pStyle w:val="5"/>
      </w:pPr>
      <w:r w:rsidRPr="00881D5E">
        <w:t>Таблиця 3.5</w:t>
      </w:r>
    </w:p>
    <w:p w:rsidR="00637C9C" w:rsidRPr="00881D5E" w:rsidRDefault="00EC03A2" w:rsidP="00EC03A2">
      <w:pPr>
        <w:tabs>
          <w:tab w:val="left" w:pos="142"/>
        </w:tabs>
        <w:ind w:firstLine="0"/>
        <w:jc w:val="center"/>
      </w:pPr>
      <w:r w:rsidRPr="00881D5E">
        <w:t xml:space="preserve">Динаміка морфо-функціональні показники дівчаток експериментальної групи </w:t>
      </w:r>
      <w:r w:rsidRPr="00881D5E">
        <w:rPr>
          <w:rStyle w:val="longtext"/>
          <w:shd w:val="clear" w:color="auto" w:fill="FFFFFF"/>
          <w:lang w:val="uk-UA"/>
        </w:rPr>
        <w:t>(</w:t>
      </w:r>
      <w:r w:rsidRPr="00881D5E">
        <w:rPr>
          <w:position w:val="-4"/>
        </w:rPr>
        <w:object w:dxaOrig="279" w:dyaOrig="360">
          <v:shape id="_x0000_i1038" type="#_x0000_t75" style="width:12.6pt;height:18.6pt" o:ole="">
            <v:imagedata r:id="rId10" o:title=""/>
          </v:shape>
          <o:OLEObject Type="Embed" ProgID="Equation.3" ShapeID="_x0000_i1038" DrawAspect="Content" ObjectID="_1700496734" r:id="rId24"/>
        </w:object>
      </w:r>
      <w:r w:rsidRPr="00881D5E">
        <w:rPr>
          <w:rStyle w:val="longtext"/>
          <w:u w:val="single"/>
          <w:shd w:val="clear" w:color="auto" w:fill="FFFFFF"/>
        </w:rPr>
        <w:t>,</w:t>
      </w:r>
      <w:r w:rsidRPr="00881D5E">
        <w:rPr>
          <w:rStyle w:val="longtext"/>
          <w:shd w:val="clear" w:color="auto" w:fill="FFFFFF"/>
        </w:rPr>
        <w:t> </w:t>
      </w:r>
      <w:r w:rsidRPr="00881D5E">
        <w:rPr>
          <w:rStyle w:val="longtext"/>
          <w:shd w:val="clear" w:color="auto" w:fill="FFFFFF"/>
          <w:lang w:val="uk-UA"/>
        </w:rPr>
        <w:t>m, t)</w:t>
      </w:r>
    </w:p>
    <w:tbl>
      <w:tblPr>
        <w:tblW w:w="926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2835"/>
        <w:gridCol w:w="1843"/>
        <w:gridCol w:w="709"/>
        <w:gridCol w:w="1417"/>
        <w:gridCol w:w="993"/>
        <w:gridCol w:w="1472"/>
      </w:tblGrid>
      <w:tr w:rsidR="00EC03A2" w:rsidRPr="00881D5E" w:rsidTr="00C63F0B">
        <w:trPr>
          <w:trHeight w:val="289"/>
        </w:trPr>
        <w:tc>
          <w:tcPr>
            <w:tcW w:w="2835" w:type="dxa"/>
            <w:vMerge w:val="restart"/>
            <w:vAlign w:val="center"/>
          </w:tcPr>
          <w:p w:rsidR="00EC03A2" w:rsidRPr="00881D5E" w:rsidRDefault="00EC03A2" w:rsidP="00E9421C">
            <w:pPr>
              <w:pStyle w:val="11"/>
              <w:widowControl w:val="0"/>
              <w:spacing w:line="360" w:lineRule="auto"/>
              <w:rPr>
                <w:iCs/>
                <w:szCs w:val="28"/>
              </w:rPr>
            </w:pPr>
            <w:r w:rsidRPr="00881D5E">
              <w:rPr>
                <w:szCs w:val="28"/>
              </w:rPr>
              <w:t>Показники</w:t>
            </w:r>
          </w:p>
        </w:tc>
        <w:tc>
          <w:tcPr>
            <w:tcW w:w="6434" w:type="dxa"/>
            <w:gridSpan w:val="5"/>
          </w:tcPr>
          <w:p w:rsidR="00EC03A2" w:rsidRPr="00881D5E" w:rsidRDefault="00EC03A2" w:rsidP="00E9421C">
            <w:pPr>
              <w:widowControl w:val="0"/>
              <w:ind w:firstLine="0"/>
              <w:jc w:val="center"/>
              <w:rPr>
                <w:iCs/>
                <w:szCs w:val="28"/>
              </w:rPr>
            </w:pPr>
            <w:r w:rsidRPr="00881D5E">
              <w:rPr>
                <w:iCs/>
                <w:szCs w:val="28"/>
              </w:rPr>
              <w:t>Значення показників</w:t>
            </w:r>
            <w:r w:rsidRPr="00881D5E">
              <w:rPr>
                <w:bCs/>
                <w:szCs w:val="28"/>
              </w:rPr>
              <w:t xml:space="preserve"> </w:t>
            </w:r>
          </w:p>
        </w:tc>
      </w:tr>
      <w:tr w:rsidR="00EC03A2" w:rsidRPr="00881D5E" w:rsidTr="00C63F0B">
        <w:trPr>
          <w:trHeight w:val="146"/>
        </w:trPr>
        <w:tc>
          <w:tcPr>
            <w:tcW w:w="2835" w:type="dxa"/>
            <w:vMerge/>
          </w:tcPr>
          <w:p w:rsidR="00EC03A2" w:rsidRPr="00881D5E" w:rsidRDefault="00EC03A2" w:rsidP="00E9421C">
            <w:pPr>
              <w:pStyle w:val="11"/>
              <w:widowControl w:val="0"/>
              <w:spacing w:line="360" w:lineRule="auto"/>
              <w:jc w:val="left"/>
              <w:rPr>
                <w:bCs/>
                <w:szCs w:val="28"/>
              </w:rPr>
            </w:pPr>
          </w:p>
        </w:tc>
        <w:tc>
          <w:tcPr>
            <w:tcW w:w="2552" w:type="dxa"/>
            <w:gridSpan w:val="2"/>
          </w:tcPr>
          <w:p w:rsidR="00EC03A2" w:rsidRPr="00881D5E" w:rsidRDefault="00EC03A2" w:rsidP="00E9421C">
            <w:pPr>
              <w:widowControl w:val="0"/>
              <w:ind w:firstLine="0"/>
              <w:jc w:val="center"/>
              <w:rPr>
                <w:szCs w:val="28"/>
              </w:rPr>
            </w:pPr>
            <w:r w:rsidRPr="00881D5E">
              <w:rPr>
                <w:szCs w:val="28"/>
              </w:rPr>
              <w:t>Початок дослідження</w:t>
            </w:r>
          </w:p>
        </w:tc>
        <w:tc>
          <w:tcPr>
            <w:tcW w:w="2410" w:type="dxa"/>
            <w:gridSpan w:val="2"/>
          </w:tcPr>
          <w:p w:rsidR="00EC03A2" w:rsidRPr="00881D5E" w:rsidRDefault="00EC03A2" w:rsidP="00E9421C">
            <w:pPr>
              <w:widowControl w:val="0"/>
              <w:ind w:firstLine="0"/>
              <w:jc w:val="center"/>
              <w:rPr>
                <w:szCs w:val="28"/>
              </w:rPr>
            </w:pPr>
            <w:r w:rsidRPr="00881D5E">
              <w:rPr>
                <w:szCs w:val="28"/>
              </w:rPr>
              <w:t>Кінець дослідження</w:t>
            </w:r>
          </w:p>
        </w:tc>
        <w:tc>
          <w:tcPr>
            <w:tcW w:w="1472" w:type="dxa"/>
            <w:vMerge w:val="restart"/>
            <w:vAlign w:val="center"/>
          </w:tcPr>
          <w:p w:rsidR="00EC03A2" w:rsidRPr="00881D5E" w:rsidRDefault="00EC03A2" w:rsidP="00E9421C">
            <w:pPr>
              <w:widowControl w:val="0"/>
              <w:ind w:firstLine="0"/>
              <w:jc w:val="center"/>
              <w:rPr>
                <w:szCs w:val="28"/>
              </w:rPr>
            </w:pPr>
            <w:r w:rsidRPr="00881D5E">
              <w:rPr>
                <w:szCs w:val="28"/>
              </w:rPr>
              <w:t>t гр</w:t>
            </w:r>
          </w:p>
          <w:p w:rsidR="00EC03A2" w:rsidRPr="00881D5E" w:rsidRDefault="00EC03A2" w:rsidP="00E9421C">
            <w:pPr>
              <w:widowControl w:val="0"/>
              <w:ind w:firstLine="0"/>
              <w:jc w:val="center"/>
              <w:rPr>
                <w:szCs w:val="28"/>
              </w:rPr>
            </w:pPr>
            <w:r w:rsidRPr="00881D5E">
              <w:rPr>
                <w:szCs w:val="28"/>
              </w:rPr>
              <w:t>(t</w:t>
            </w:r>
            <w:r w:rsidRPr="00881D5E">
              <w:rPr>
                <w:szCs w:val="28"/>
                <w:vertAlign w:val="subscript"/>
              </w:rPr>
              <w:t>таб</w:t>
            </w:r>
            <w:r w:rsidRPr="00881D5E">
              <w:rPr>
                <w:szCs w:val="28"/>
              </w:rPr>
              <w:t>=2,06)</w:t>
            </w:r>
          </w:p>
        </w:tc>
      </w:tr>
      <w:tr w:rsidR="00EC03A2" w:rsidRPr="00881D5E" w:rsidTr="00C63F0B">
        <w:trPr>
          <w:trHeight w:val="631"/>
        </w:trPr>
        <w:tc>
          <w:tcPr>
            <w:tcW w:w="2835" w:type="dxa"/>
            <w:vMerge/>
          </w:tcPr>
          <w:p w:rsidR="00EC03A2" w:rsidRPr="00881D5E" w:rsidRDefault="00EC03A2" w:rsidP="00E9421C">
            <w:pPr>
              <w:pStyle w:val="11"/>
              <w:widowControl w:val="0"/>
              <w:spacing w:line="360" w:lineRule="auto"/>
              <w:jc w:val="left"/>
              <w:rPr>
                <w:bCs/>
                <w:szCs w:val="28"/>
              </w:rPr>
            </w:pPr>
          </w:p>
        </w:tc>
        <w:tc>
          <w:tcPr>
            <w:tcW w:w="1843" w:type="dxa"/>
            <w:vAlign w:val="center"/>
          </w:tcPr>
          <w:p w:rsidR="00EC03A2" w:rsidRPr="00881D5E" w:rsidRDefault="00EC03A2" w:rsidP="00AC3069">
            <w:pPr>
              <w:ind w:firstLine="0"/>
            </w:pPr>
            <w:r w:rsidRPr="00881D5E">
              <w:object w:dxaOrig="220" w:dyaOrig="260">
                <v:shape id="_x0000_i1039" type="#_x0000_t75" style="width:12pt;height:15pt" o:ole="" fillcolor="window">
                  <v:imagedata r:id="rId12" o:title=""/>
                </v:shape>
                <o:OLEObject Type="Embed" ProgID="Equation.3" ShapeID="_x0000_i1039" DrawAspect="Content" ObjectID="_1700496735" r:id="rId25"/>
              </w:object>
            </w:r>
          </w:p>
        </w:tc>
        <w:tc>
          <w:tcPr>
            <w:tcW w:w="709" w:type="dxa"/>
            <w:vAlign w:val="center"/>
          </w:tcPr>
          <w:p w:rsidR="00EC03A2" w:rsidRPr="00881D5E" w:rsidRDefault="00EC03A2" w:rsidP="00AC3069">
            <w:pPr>
              <w:ind w:firstLine="0"/>
            </w:pPr>
            <w:r w:rsidRPr="00881D5E">
              <w:t>m</w:t>
            </w:r>
          </w:p>
        </w:tc>
        <w:tc>
          <w:tcPr>
            <w:tcW w:w="1417" w:type="dxa"/>
            <w:vAlign w:val="center"/>
          </w:tcPr>
          <w:p w:rsidR="00EC03A2" w:rsidRPr="00881D5E" w:rsidRDefault="00EC03A2" w:rsidP="00AC3069">
            <w:pPr>
              <w:ind w:firstLine="0"/>
            </w:pPr>
            <w:r w:rsidRPr="00881D5E">
              <w:object w:dxaOrig="220" w:dyaOrig="260">
                <v:shape id="_x0000_i1040" type="#_x0000_t75" style="width:12pt;height:15pt" o:ole="" fillcolor="window">
                  <v:imagedata r:id="rId12" o:title=""/>
                </v:shape>
                <o:OLEObject Type="Embed" ProgID="Equation.3" ShapeID="_x0000_i1040" DrawAspect="Content" ObjectID="_1700496736" r:id="rId26"/>
              </w:object>
            </w:r>
          </w:p>
        </w:tc>
        <w:tc>
          <w:tcPr>
            <w:tcW w:w="993" w:type="dxa"/>
            <w:vAlign w:val="center"/>
          </w:tcPr>
          <w:p w:rsidR="00EC03A2" w:rsidRPr="00881D5E" w:rsidRDefault="00EC03A2" w:rsidP="00AC3069">
            <w:pPr>
              <w:ind w:firstLine="0"/>
            </w:pPr>
            <w:r w:rsidRPr="00881D5E">
              <w:t>m</w:t>
            </w:r>
          </w:p>
        </w:tc>
        <w:tc>
          <w:tcPr>
            <w:tcW w:w="1472" w:type="dxa"/>
            <w:vMerge/>
            <w:vAlign w:val="center"/>
          </w:tcPr>
          <w:p w:rsidR="00EC03A2" w:rsidRPr="00881D5E" w:rsidRDefault="00EC03A2" w:rsidP="00E9421C">
            <w:pPr>
              <w:pStyle w:val="af2"/>
              <w:widowControl w:val="0"/>
            </w:pPr>
          </w:p>
        </w:tc>
      </w:tr>
      <w:tr w:rsidR="00EC03A2" w:rsidRPr="00881D5E" w:rsidTr="00C63F0B">
        <w:trPr>
          <w:trHeight w:val="342"/>
        </w:trPr>
        <w:tc>
          <w:tcPr>
            <w:tcW w:w="2835" w:type="dxa"/>
          </w:tcPr>
          <w:p w:rsidR="00EC03A2" w:rsidRPr="00881D5E" w:rsidRDefault="00EC03A2" w:rsidP="00E9421C">
            <w:pPr>
              <w:widowControl w:val="0"/>
              <w:ind w:firstLine="0"/>
              <w:rPr>
                <w:szCs w:val="28"/>
              </w:rPr>
            </w:pPr>
            <w:r w:rsidRPr="00881D5E">
              <w:rPr>
                <w:bCs/>
                <w:szCs w:val="28"/>
              </w:rPr>
              <w:t>Довжина тіла, см</w:t>
            </w:r>
          </w:p>
        </w:tc>
        <w:tc>
          <w:tcPr>
            <w:tcW w:w="1843" w:type="dxa"/>
            <w:tcMar>
              <w:left w:w="28" w:type="dxa"/>
              <w:right w:w="28" w:type="dxa"/>
            </w:tcMar>
            <w:vAlign w:val="center"/>
          </w:tcPr>
          <w:p w:rsidR="00EC03A2" w:rsidRPr="00881D5E" w:rsidRDefault="00EC03A2" w:rsidP="00E9421C">
            <w:pPr>
              <w:ind w:firstLine="0"/>
              <w:jc w:val="center"/>
              <w:rPr>
                <w:sz w:val="24"/>
              </w:rPr>
            </w:pPr>
            <w:r w:rsidRPr="00881D5E">
              <w:t>138,20</w:t>
            </w:r>
          </w:p>
        </w:tc>
        <w:tc>
          <w:tcPr>
            <w:tcW w:w="709" w:type="dxa"/>
            <w:tcMar>
              <w:left w:w="28" w:type="dxa"/>
              <w:right w:w="28" w:type="dxa"/>
            </w:tcMar>
            <w:vAlign w:val="center"/>
          </w:tcPr>
          <w:p w:rsidR="00EC03A2" w:rsidRPr="00881D5E" w:rsidRDefault="00EC03A2" w:rsidP="00E9421C">
            <w:pPr>
              <w:ind w:firstLine="0"/>
              <w:jc w:val="center"/>
              <w:rPr>
                <w:sz w:val="24"/>
              </w:rPr>
            </w:pPr>
            <w:r w:rsidRPr="00881D5E">
              <w:t>1,10</w:t>
            </w:r>
          </w:p>
        </w:tc>
        <w:tc>
          <w:tcPr>
            <w:tcW w:w="1417" w:type="dxa"/>
            <w:tcMar>
              <w:left w:w="28" w:type="dxa"/>
              <w:right w:w="28" w:type="dxa"/>
            </w:tcMar>
            <w:vAlign w:val="center"/>
          </w:tcPr>
          <w:p w:rsidR="00EC03A2" w:rsidRPr="00881D5E" w:rsidRDefault="00EC03A2" w:rsidP="00E9421C">
            <w:pPr>
              <w:ind w:firstLine="0"/>
              <w:jc w:val="center"/>
              <w:rPr>
                <w:sz w:val="24"/>
              </w:rPr>
            </w:pPr>
            <w:r w:rsidRPr="00881D5E">
              <w:t>144,00</w:t>
            </w:r>
          </w:p>
        </w:tc>
        <w:tc>
          <w:tcPr>
            <w:tcW w:w="993" w:type="dxa"/>
            <w:tcMar>
              <w:left w:w="28" w:type="dxa"/>
              <w:right w:w="28" w:type="dxa"/>
            </w:tcMar>
            <w:vAlign w:val="center"/>
          </w:tcPr>
          <w:p w:rsidR="00EC03A2" w:rsidRPr="00881D5E" w:rsidRDefault="00EC03A2" w:rsidP="00E9421C">
            <w:pPr>
              <w:ind w:firstLine="0"/>
              <w:jc w:val="center"/>
              <w:rPr>
                <w:sz w:val="24"/>
              </w:rPr>
            </w:pPr>
            <w:r w:rsidRPr="00881D5E">
              <w:t>0,81</w:t>
            </w:r>
          </w:p>
        </w:tc>
        <w:tc>
          <w:tcPr>
            <w:tcW w:w="1472" w:type="dxa"/>
            <w:tcMar>
              <w:left w:w="28" w:type="dxa"/>
              <w:right w:w="28" w:type="dxa"/>
            </w:tcMar>
            <w:vAlign w:val="center"/>
          </w:tcPr>
          <w:p w:rsidR="00EC03A2" w:rsidRPr="00881D5E" w:rsidRDefault="00EC03A2" w:rsidP="00E9421C">
            <w:pPr>
              <w:ind w:firstLine="0"/>
              <w:jc w:val="center"/>
            </w:pPr>
            <w:r w:rsidRPr="00881D5E">
              <w:t>4,25***</w:t>
            </w:r>
          </w:p>
        </w:tc>
      </w:tr>
      <w:tr w:rsidR="00EC03A2" w:rsidRPr="00881D5E" w:rsidTr="00C63F0B">
        <w:trPr>
          <w:trHeight w:val="269"/>
        </w:trPr>
        <w:tc>
          <w:tcPr>
            <w:tcW w:w="2835" w:type="dxa"/>
          </w:tcPr>
          <w:p w:rsidR="00EC03A2" w:rsidRPr="00881D5E" w:rsidRDefault="00EC03A2" w:rsidP="00E9421C">
            <w:pPr>
              <w:widowControl w:val="0"/>
              <w:ind w:firstLine="0"/>
              <w:rPr>
                <w:szCs w:val="28"/>
              </w:rPr>
            </w:pPr>
            <w:r w:rsidRPr="00881D5E">
              <w:rPr>
                <w:bCs/>
                <w:szCs w:val="28"/>
              </w:rPr>
              <w:t>Маса тіла, кг</w:t>
            </w:r>
          </w:p>
        </w:tc>
        <w:tc>
          <w:tcPr>
            <w:tcW w:w="1843" w:type="dxa"/>
            <w:tcMar>
              <w:left w:w="28" w:type="dxa"/>
              <w:right w:w="28" w:type="dxa"/>
            </w:tcMar>
            <w:vAlign w:val="center"/>
          </w:tcPr>
          <w:p w:rsidR="00EC03A2" w:rsidRPr="00881D5E" w:rsidRDefault="00EC03A2" w:rsidP="00E9421C">
            <w:pPr>
              <w:ind w:firstLine="0"/>
              <w:jc w:val="center"/>
              <w:rPr>
                <w:sz w:val="24"/>
              </w:rPr>
            </w:pPr>
            <w:r w:rsidRPr="00881D5E">
              <w:t>36,04</w:t>
            </w:r>
          </w:p>
        </w:tc>
        <w:tc>
          <w:tcPr>
            <w:tcW w:w="709" w:type="dxa"/>
            <w:tcMar>
              <w:left w:w="28" w:type="dxa"/>
              <w:right w:w="28" w:type="dxa"/>
            </w:tcMar>
            <w:vAlign w:val="center"/>
          </w:tcPr>
          <w:p w:rsidR="00EC03A2" w:rsidRPr="00881D5E" w:rsidRDefault="00EC03A2" w:rsidP="00E9421C">
            <w:pPr>
              <w:ind w:firstLine="0"/>
              <w:jc w:val="center"/>
              <w:rPr>
                <w:sz w:val="24"/>
              </w:rPr>
            </w:pPr>
            <w:r w:rsidRPr="00881D5E">
              <w:t>0,92</w:t>
            </w:r>
          </w:p>
        </w:tc>
        <w:tc>
          <w:tcPr>
            <w:tcW w:w="1417" w:type="dxa"/>
            <w:tcMar>
              <w:left w:w="28" w:type="dxa"/>
              <w:right w:w="28" w:type="dxa"/>
            </w:tcMar>
            <w:vAlign w:val="center"/>
          </w:tcPr>
          <w:p w:rsidR="00EC03A2" w:rsidRPr="00881D5E" w:rsidRDefault="00EC03A2" w:rsidP="00E9421C">
            <w:pPr>
              <w:ind w:firstLine="0"/>
              <w:jc w:val="center"/>
              <w:rPr>
                <w:sz w:val="24"/>
              </w:rPr>
            </w:pPr>
            <w:r w:rsidRPr="00881D5E">
              <w:t>38,88</w:t>
            </w:r>
          </w:p>
        </w:tc>
        <w:tc>
          <w:tcPr>
            <w:tcW w:w="993" w:type="dxa"/>
            <w:tcMar>
              <w:left w:w="28" w:type="dxa"/>
              <w:right w:w="28" w:type="dxa"/>
            </w:tcMar>
            <w:vAlign w:val="center"/>
          </w:tcPr>
          <w:p w:rsidR="00EC03A2" w:rsidRPr="00881D5E" w:rsidRDefault="00EC03A2" w:rsidP="00E9421C">
            <w:pPr>
              <w:ind w:firstLine="0"/>
              <w:jc w:val="center"/>
              <w:rPr>
                <w:sz w:val="24"/>
              </w:rPr>
            </w:pPr>
            <w:r w:rsidRPr="00881D5E">
              <w:t>1,73</w:t>
            </w:r>
          </w:p>
        </w:tc>
        <w:tc>
          <w:tcPr>
            <w:tcW w:w="1472" w:type="dxa"/>
            <w:tcMar>
              <w:left w:w="28" w:type="dxa"/>
              <w:right w:w="28" w:type="dxa"/>
            </w:tcMar>
            <w:vAlign w:val="center"/>
          </w:tcPr>
          <w:p w:rsidR="00EC03A2" w:rsidRPr="00881D5E" w:rsidRDefault="00EC03A2" w:rsidP="00E9421C">
            <w:pPr>
              <w:ind w:firstLine="0"/>
              <w:jc w:val="center"/>
            </w:pPr>
            <w:r w:rsidRPr="00881D5E">
              <w:t>1,45</w:t>
            </w:r>
          </w:p>
        </w:tc>
      </w:tr>
      <w:tr w:rsidR="00EC03A2" w:rsidRPr="00881D5E" w:rsidTr="00C63F0B">
        <w:trPr>
          <w:trHeight w:val="168"/>
        </w:trPr>
        <w:tc>
          <w:tcPr>
            <w:tcW w:w="2835" w:type="dxa"/>
          </w:tcPr>
          <w:p w:rsidR="00EC03A2" w:rsidRPr="00881D5E" w:rsidRDefault="00E9421C" w:rsidP="00E9421C">
            <w:pPr>
              <w:widowControl w:val="0"/>
              <w:ind w:firstLine="0"/>
              <w:rPr>
                <w:szCs w:val="28"/>
              </w:rPr>
            </w:pPr>
            <w:r w:rsidRPr="00881D5E">
              <w:rPr>
                <w:bCs/>
                <w:szCs w:val="28"/>
              </w:rPr>
              <w:t>Об'єм грудної клітини, см</w:t>
            </w:r>
          </w:p>
        </w:tc>
        <w:tc>
          <w:tcPr>
            <w:tcW w:w="1843" w:type="dxa"/>
            <w:tcMar>
              <w:left w:w="28" w:type="dxa"/>
              <w:right w:w="28" w:type="dxa"/>
            </w:tcMar>
            <w:vAlign w:val="center"/>
          </w:tcPr>
          <w:p w:rsidR="00EC03A2" w:rsidRPr="00881D5E" w:rsidRDefault="00EC03A2" w:rsidP="00E9421C">
            <w:pPr>
              <w:ind w:firstLine="0"/>
              <w:jc w:val="center"/>
              <w:rPr>
                <w:sz w:val="24"/>
              </w:rPr>
            </w:pPr>
            <w:r w:rsidRPr="00881D5E">
              <w:t>57,20</w:t>
            </w:r>
          </w:p>
        </w:tc>
        <w:tc>
          <w:tcPr>
            <w:tcW w:w="709" w:type="dxa"/>
            <w:tcMar>
              <w:left w:w="28" w:type="dxa"/>
              <w:right w:w="28" w:type="dxa"/>
            </w:tcMar>
            <w:vAlign w:val="center"/>
          </w:tcPr>
          <w:p w:rsidR="00EC03A2" w:rsidRPr="00881D5E" w:rsidRDefault="00EC03A2" w:rsidP="00E9421C">
            <w:pPr>
              <w:ind w:firstLine="0"/>
              <w:jc w:val="center"/>
              <w:rPr>
                <w:sz w:val="24"/>
              </w:rPr>
            </w:pPr>
            <w:r w:rsidRPr="00881D5E">
              <w:t>1,01</w:t>
            </w:r>
          </w:p>
        </w:tc>
        <w:tc>
          <w:tcPr>
            <w:tcW w:w="1417" w:type="dxa"/>
            <w:tcMar>
              <w:left w:w="28" w:type="dxa"/>
              <w:right w:w="28" w:type="dxa"/>
            </w:tcMar>
            <w:vAlign w:val="center"/>
          </w:tcPr>
          <w:p w:rsidR="00EC03A2" w:rsidRPr="00881D5E" w:rsidRDefault="00EC03A2" w:rsidP="00E9421C">
            <w:pPr>
              <w:ind w:firstLine="0"/>
              <w:jc w:val="center"/>
              <w:rPr>
                <w:sz w:val="24"/>
              </w:rPr>
            </w:pPr>
            <w:r w:rsidRPr="00881D5E">
              <w:t>61,80</w:t>
            </w:r>
          </w:p>
        </w:tc>
        <w:tc>
          <w:tcPr>
            <w:tcW w:w="993" w:type="dxa"/>
            <w:tcMar>
              <w:left w:w="28" w:type="dxa"/>
              <w:right w:w="28" w:type="dxa"/>
            </w:tcMar>
            <w:vAlign w:val="center"/>
          </w:tcPr>
          <w:p w:rsidR="00EC03A2" w:rsidRPr="00881D5E" w:rsidRDefault="00EC03A2" w:rsidP="00E9421C">
            <w:pPr>
              <w:ind w:firstLine="0"/>
              <w:jc w:val="center"/>
              <w:rPr>
                <w:sz w:val="24"/>
              </w:rPr>
            </w:pPr>
            <w:r w:rsidRPr="00881D5E">
              <w:t>0,90</w:t>
            </w:r>
          </w:p>
        </w:tc>
        <w:tc>
          <w:tcPr>
            <w:tcW w:w="1472" w:type="dxa"/>
            <w:tcMar>
              <w:left w:w="28" w:type="dxa"/>
              <w:right w:w="28" w:type="dxa"/>
            </w:tcMar>
            <w:vAlign w:val="center"/>
          </w:tcPr>
          <w:p w:rsidR="00EC03A2" w:rsidRPr="00881D5E" w:rsidRDefault="00EC03A2" w:rsidP="00E9421C">
            <w:pPr>
              <w:ind w:firstLine="0"/>
              <w:jc w:val="center"/>
            </w:pPr>
            <w:r w:rsidRPr="00881D5E">
              <w:t>3,40**</w:t>
            </w:r>
          </w:p>
        </w:tc>
      </w:tr>
      <w:tr w:rsidR="00EC03A2" w:rsidRPr="00881D5E" w:rsidTr="00C63F0B">
        <w:trPr>
          <w:trHeight w:val="266"/>
        </w:trPr>
        <w:tc>
          <w:tcPr>
            <w:tcW w:w="2835" w:type="dxa"/>
          </w:tcPr>
          <w:p w:rsidR="00EC03A2" w:rsidRPr="00881D5E" w:rsidRDefault="00EC03A2" w:rsidP="00E9421C">
            <w:pPr>
              <w:pStyle w:val="11"/>
              <w:widowControl w:val="0"/>
              <w:spacing w:line="360" w:lineRule="auto"/>
              <w:jc w:val="left"/>
              <w:rPr>
                <w:szCs w:val="28"/>
              </w:rPr>
            </w:pPr>
            <w:r w:rsidRPr="00881D5E">
              <w:rPr>
                <w:bCs/>
                <w:szCs w:val="28"/>
              </w:rPr>
              <w:t>Індекс Кетле, кг/м</w:t>
            </w:r>
            <w:r w:rsidRPr="00881D5E">
              <w:rPr>
                <w:bCs/>
                <w:szCs w:val="28"/>
                <w:vertAlign w:val="superscript"/>
              </w:rPr>
              <w:t>2</w:t>
            </w:r>
          </w:p>
        </w:tc>
        <w:tc>
          <w:tcPr>
            <w:tcW w:w="1843" w:type="dxa"/>
            <w:tcMar>
              <w:left w:w="28" w:type="dxa"/>
              <w:right w:w="28" w:type="dxa"/>
            </w:tcMar>
            <w:vAlign w:val="center"/>
          </w:tcPr>
          <w:p w:rsidR="00EC03A2" w:rsidRPr="00881D5E" w:rsidRDefault="00EC03A2" w:rsidP="00E9421C">
            <w:pPr>
              <w:ind w:firstLine="0"/>
              <w:jc w:val="center"/>
              <w:rPr>
                <w:bCs/>
                <w:sz w:val="24"/>
              </w:rPr>
            </w:pPr>
            <w:r w:rsidRPr="00881D5E">
              <w:rPr>
                <w:bCs/>
              </w:rPr>
              <w:t>18,87</w:t>
            </w:r>
          </w:p>
        </w:tc>
        <w:tc>
          <w:tcPr>
            <w:tcW w:w="709" w:type="dxa"/>
            <w:tcMar>
              <w:left w:w="28" w:type="dxa"/>
              <w:right w:w="28" w:type="dxa"/>
            </w:tcMar>
            <w:vAlign w:val="center"/>
          </w:tcPr>
          <w:p w:rsidR="00EC03A2" w:rsidRPr="00881D5E" w:rsidRDefault="00EC03A2" w:rsidP="00E9421C">
            <w:pPr>
              <w:ind w:firstLine="0"/>
              <w:jc w:val="center"/>
              <w:rPr>
                <w:sz w:val="24"/>
              </w:rPr>
            </w:pPr>
            <w:r w:rsidRPr="00881D5E">
              <w:t>1,01</w:t>
            </w:r>
          </w:p>
        </w:tc>
        <w:tc>
          <w:tcPr>
            <w:tcW w:w="1417" w:type="dxa"/>
            <w:tcMar>
              <w:left w:w="28" w:type="dxa"/>
              <w:right w:w="28" w:type="dxa"/>
            </w:tcMar>
            <w:vAlign w:val="center"/>
          </w:tcPr>
          <w:p w:rsidR="00EC03A2" w:rsidRPr="00881D5E" w:rsidRDefault="00EC03A2" w:rsidP="00E9421C">
            <w:pPr>
              <w:ind w:firstLine="0"/>
              <w:jc w:val="center"/>
              <w:rPr>
                <w:sz w:val="24"/>
              </w:rPr>
            </w:pPr>
            <w:r w:rsidRPr="00881D5E">
              <w:t>18,75</w:t>
            </w:r>
          </w:p>
        </w:tc>
        <w:tc>
          <w:tcPr>
            <w:tcW w:w="993" w:type="dxa"/>
            <w:tcMar>
              <w:left w:w="28" w:type="dxa"/>
              <w:right w:w="28" w:type="dxa"/>
            </w:tcMar>
            <w:vAlign w:val="center"/>
          </w:tcPr>
          <w:p w:rsidR="00EC03A2" w:rsidRPr="00881D5E" w:rsidRDefault="00EC03A2" w:rsidP="00E9421C">
            <w:pPr>
              <w:ind w:firstLine="0"/>
              <w:jc w:val="center"/>
              <w:rPr>
                <w:sz w:val="24"/>
              </w:rPr>
            </w:pPr>
            <w:r w:rsidRPr="00881D5E">
              <w:t>0,26</w:t>
            </w:r>
          </w:p>
        </w:tc>
        <w:tc>
          <w:tcPr>
            <w:tcW w:w="1472" w:type="dxa"/>
            <w:tcMar>
              <w:left w:w="28" w:type="dxa"/>
              <w:right w:w="28" w:type="dxa"/>
            </w:tcMar>
            <w:vAlign w:val="center"/>
          </w:tcPr>
          <w:p w:rsidR="00EC03A2" w:rsidRPr="00881D5E" w:rsidRDefault="00EC03A2" w:rsidP="00E9421C">
            <w:pPr>
              <w:ind w:firstLine="0"/>
              <w:jc w:val="center"/>
            </w:pPr>
            <w:r w:rsidRPr="00881D5E">
              <w:t>0,11</w:t>
            </w:r>
          </w:p>
        </w:tc>
      </w:tr>
      <w:tr w:rsidR="00EC03A2" w:rsidRPr="00881D5E" w:rsidTr="00C63F0B">
        <w:trPr>
          <w:trHeight w:val="347"/>
        </w:trPr>
        <w:tc>
          <w:tcPr>
            <w:tcW w:w="2835" w:type="dxa"/>
          </w:tcPr>
          <w:p w:rsidR="00EC03A2" w:rsidRPr="00881D5E" w:rsidRDefault="00EC03A2" w:rsidP="00E9421C">
            <w:pPr>
              <w:tabs>
                <w:tab w:val="left" w:pos="142"/>
              </w:tabs>
              <w:ind w:firstLine="0"/>
              <w:rPr>
                <w:szCs w:val="28"/>
              </w:rPr>
            </w:pPr>
            <w:r w:rsidRPr="00881D5E">
              <w:rPr>
                <w:szCs w:val="28"/>
                <w:lang w:eastAsia="uk-UA"/>
              </w:rPr>
              <w:t>Частота серцевих скорочень, уд/хв</w:t>
            </w:r>
          </w:p>
        </w:tc>
        <w:tc>
          <w:tcPr>
            <w:tcW w:w="1843" w:type="dxa"/>
            <w:tcMar>
              <w:left w:w="28" w:type="dxa"/>
              <w:right w:w="28" w:type="dxa"/>
            </w:tcMar>
            <w:vAlign w:val="center"/>
          </w:tcPr>
          <w:p w:rsidR="00EC03A2" w:rsidRPr="00881D5E" w:rsidRDefault="00EC03A2" w:rsidP="00E9421C">
            <w:pPr>
              <w:ind w:firstLine="0"/>
              <w:jc w:val="center"/>
              <w:rPr>
                <w:sz w:val="24"/>
              </w:rPr>
            </w:pPr>
            <w:r w:rsidRPr="00881D5E">
              <w:t>95,10</w:t>
            </w:r>
          </w:p>
        </w:tc>
        <w:tc>
          <w:tcPr>
            <w:tcW w:w="709" w:type="dxa"/>
            <w:tcMar>
              <w:left w:w="28" w:type="dxa"/>
              <w:right w:w="28" w:type="dxa"/>
            </w:tcMar>
            <w:vAlign w:val="center"/>
          </w:tcPr>
          <w:p w:rsidR="00EC03A2" w:rsidRPr="00881D5E" w:rsidRDefault="00EC03A2" w:rsidP="00E9421C">
            <w:pPr>
              <w:ind w:firstLine="0"/>
              <w:jc w:val="center"/>
              <w:rPr>
                <w:sz w:val="24"/>
              </w:rPr>
            </w:pPr>
            <w:r w:rsidRPr="00881D5E">
              <w:t>4,10</w:t>
            </w:r>
          </w:p>
        </w:tc>
        <w:tc>
          <w:tcPr>
            <w:tcW w:w="1417" w:type="dxa"/>
            <w:tcMar>
              <w:left w:w="28" w:type="dxa"/>
              <w:right w:w="28" w:type="dxa"/>
            </w:tcMar>
            <w:vAlign w:val="center"/>
          </w:tcPr>
          <w:p w:rsidR="00EC03A2" w:rsidRPr="00881D5E" w:rsidRDefault="00EC03A2" w:rsidP="00E9421C">
            <w:pPr>
              <w:ind w:firstLine="0"/>
              <w:jc w:val="center"/>
              <w:rPr>
                <w:sz w:val="24"/>
              </w:rPr>
            </w:pPr>
            <w:r w:rsidRPr="00881D5E">
              <w:t>97,02</w:t>
            </w:r>
          </w:p>
        </w:tc>
        <w:tc>
          <w:tcPr>
            <w:tcW w:w="993" w:type="dxa"/>
            <w:tcMar>
              <w:left w:w="28" w:type="dxa"/>
              <w:right w:w="28" w:type="dxa"/>
            </w:tcMar>
            <w:vAlign w:val="center"/>
          </w:tcPr>
          <w:p w:rsidR="00EC03A2" w:rsidRPr="00881D5E" w:rsidRDefault="00EC03A2" w:rsidP="00E9421C">
            <w:pPr>
              <w:ind w:firstLine="0"/>
              <w:jc w:val="center"/>
              <w:rPr>
                <w:sz w:val="24"/>
              </w:rPr>
            </w:pPr>
            <w:r w:rsidRPr="00881D5E">
              <w:t>5,10</w:t>
            </w:r>
          </w:p>
        </w:tc>
        <w:tc>
          <w:tcPr>
            <w:tcW w:w="1472" w:type="dxa"/>
            <w:tcMar>
              <w:left w:w="28" w:type="dxa"/>
              <w:right w:w="28" w:type="dxa"/>
            </w:tcMar>
            <w:vAlign w:val="center"/>
          </w:tcPr>
          <w:p w:rsidR="00EC03A2" w:rsidRPr="00881D5E" w:rsidRDefault="00EC03A2" w:rsidP="00E9421C">
            <w:pPr>
              <w:ind w:firstLine="0"/>
              <w:jc w:val="center"/>
            </w:pPr>
            <w:r w:rsidRPr="00881D5E">
              <w:t>0,29</w:t>
            </w:r>
          </w:p>
        </w:tc>
      </w:tr>
      <w:tr w:rsidR="00EC03A2" w:rsidRPr="00881D5E" w:rsidTr="00C63F0B">
        <w:trPr>
          <w:trHeight w:val="342"/>
        </w:trPr>
        <w:tc>
          <w:tcPr>
            <w:tcW w:w="2835" w:type="dxa"/>
          </w:tcPr>
          <w:p w:rsidR="00EC03A2" w:rsidRPr="00881D5E" w:rsidRDefault="00EC03A2" w:rsidP="00E9421C">
            <w:pPr>
              <w:pStyle w:val="11"/>
              <w:widowControl w:val="0"/>
              <w:spacing w:line="360" w:lineRule="auto"/>
              <w:jc w:val="left"/>
              <w:rPr>
                <w:szCs w:val="28"/>
              </w:rPr>
            </w:pPr>
            <w:r w:rsidRPr="00881D5E">
              <w:rPr>
                <w:szCs w:val="28"/>
                <w:lang w:val="ru-RU" w:eastAsia="uk-UA"/>
              </w:rPr>
              <w:t>С</w:t>
            </w:r>
            <w:r w:rsidRPr="00881D5E">
              <w:rPr>
                <w:szCs w:val="28"/>
                <w:lang w:eastAsia="uk-UA"/>
              </w:rPr>
              <w:t>истолічний артеріальний тиск, мм рт. ст.</w:t>
            </w:r>
          </w:p>
        </w:tc>
        <w:tc>
          <w:tcPr>
            <w:tcW w:w="1843" w:type="dxa"/>
            <w:tcMar>
              <w:left w:w="28" w:type="dxa"/>
              <w:right w:w="28" w:type="dxa"/>
            </w:tcMar>
            <w:vAlign w:val="center"/>
          </w:tcPr>
          <w:p w:rsidR="00EC03A2" w:rsidRPr="00881D5E" w:rsidRDefault="00EC03A2" w:rsidP="00E9421C">
            <w:pPr>
              <w:ind w:firstLine="0"/>
              <w:jc w:val="center"/>
              <w:rPr>
                <w:sz w:val="24"/>
              </w:rPr>
            </w:pPr>
            <w:r w:rsidRPr="00881D5E">
              <w:t>105,35</w:t>
            </w:r>
          </w:p>
        </w:tc>
        <w:tc>
          <w:tcPr>
            <w:tcW w:w="709" w:type="dxa"/>
            <w:tcMar>
              <w:left w:w="28" w:type="dxa"/>
              <w:right w:w="28" w:type="dxa"/>
            </w:tcMar>
            <w:vAlign w:val="center"/>
          </w:tcPr>
          <w:p w:rsidR="00EC03A2" w:rsidRPr="00881D5E" w:rsidRDefault="00EC03A2" w:rsidP="00E9421C">
            <w:pPr>
              <w:ind w:firstLine="0"/>
              <w:jc w:val="center"/>
              <w:rPr>
                <w:sz w:val="24"/>
              </w:rPr>
            </w:pPr>
            <w:r w:rsidRPr="00881D5E">
              <w:t>4,90</w:t>
            </w:r>
          </w:p>
        </w:tc>
        <w:tc>
          <w:tcPr>
            <w:tcW w:w="1417" w:type="dxa"/>
            <w:tcMar>
              <w:left w:w="28" w:type="dxa"/>
              <w:right w:w="28" w:type="dxa"/>
            </w:tcMar>
            <w:vAlign w:val="center"/>
          </w:tcPr>
          <w:p w:rsidR="00EC03A2" w:rsidRPr="00881D5E" w:rsidRDefault="00EC03A2" w:rsidP="00E9421C">
            <w:pPr>
              <w:ind w:firstLine="0"/>
              <w:jc w:val="center"/>
              <w:rPr>
                <w:sz w:val="24"/>
              </w:rPr>
            </w:pPr>
            <w:r w:rsidRPr="00881D5E">
              <w:t>106,04</w:t>
            </w:r>
          </w:p>
        </w:tc>
        <w:tc>
          <w:tcPr>
            <w:tcW w:w="993" w:type="dxa"/>
            <w:tcMar>
              <w:left w:w="28" w:type="dxa"/>
              <w:right w:w="28" w:type="dxa"/>
            </w:tcMar>
            <w:vAlign w:val="center"/>
          </w:tcPr>
          <w:p w:rsidR="00EC03A2" w:rsidRPr="00881D5E" w:rsidRDefault="00EC03A2" w:rsidP="00E9421C">
            <w:pPr>
              <w:ind w:firstLine="0"/>
              <w:jc w:val="center"/>
              <w:rPr>
                <w:sz w:val="24"/>
              </w:rPr>
            </w:pPr>
            <w:r w:rsidRPr="00881D5E">
              <w:t>4,00</w:t>
            </w:r>
          </w:p>
        </w:tc>
        <w:tc>
          <w:tcPr>
            <w:tcW w:w="1472" w:type="dxa"/>
            <w:tcMar>
              <w:left w:w="28" w:type="dxa"/>
              <w:right w:w="28" w:type="dxa"/>
            </w:tcMar>
            <w:vAlign w:val="center"/>
          </w:tcPr>
          <w:p w:rsidR="00EC03A2" w:rsidRPr="00881D5E" w:rsidRDefault="00EC03A2" w:rsidP="00E9421C">
            <w:pPr>
              <w:ind w:firstLine="0"/>
              <w:jc w:val="center"/>
            </w:pPr>
            <w:r w:rsidRPr="00881D5E">
              <w:t>0,11</w:t>
            </w:r>
          </w:p>
        </w:tc>
      </w:tr>
      <w:tr w:rsidR="00EC03A2" w:rsidRPr="00881D5E" w:rsidTr="00C63F0B">
        <w:trPr>
          <w:trHeight w:val="342"/>
        </w:trPr>
        <w:tc>
          <w:tcPr>
            <w:tcW w:w="2835" w:type="dxa"/>
          </w:tcPr>
          <w:p w:rsidR="00EC03A2" w:rsidRPr="00881D5E" w:rsidRDefault="00EC03A2" w:rsidP="00E9421C">
            <w:pPr>
              <w:pStyle w:val="11"/>
              <w:widowControl w:val="0"/>
              <w:spacing w:line="360" w:lineRule="auto"/>
              <w:jc w:val="left"/>
              <w:rPr>
                <w:szCs w:val="28"/>
                <w:lang w:val="ru-RU"/>
              </w:rPr>
            </w:pPr>
            <w:r w:rsidRPr="00881D5E">
              <w:rPr>
                <w:szCs w:val="28"/>
                <w:lang w:eastAsia="uk-UA"/>
              </w:rPr>
              <w:t>Діастолічний артеріальний тиск, мм</w:t>
            </w:r>
            <w:r w:rsidRPr="00881D5E">
              <w:rPr>
                <w:szCs w:val="28"/>
                <w:lang w:val="ru-RU" w:eastAsia="uk-UA"/>
              </w:rPr>
              <w:t> </w:t>
            </w:r>
            <w:r w:rsidRPr="00881D5E">
              <w:rPr>
                <w:szCs w:val="28"/>
                <w:lang w:eastAsia="uk-UA"/>
              </w:rPr>
              <w:t>рт.</w:t>
            </w:r>
            <w:r w:rsidRPr="00881D5E">
              <w:rPr>
                <w:szCs w:val="28"/>
                <w:lang w:val="ru-RU" w:eastAsia="uk-UA"/>
              </w:rPr>
              <w:t> </w:t>
            </w:r>
            <w:r w:rsidRPr="00881D5E">
              <w:rPr>
                <w:szCs w:val="28"/>
                <w:lang w:eastAsia="uk-UA"/>
              </w:rPr>
              <w:t>ст.</w:t>
            </w:r>
          </w:p>
        </w:tc>
        <w:tc>
          <w:tcPr>
            <w:tcW w:w="1843" w:type="dxa"/>
            <w:tcMar>
              <w:left w:w="28" w:type="dxa"/>
              <w:right w:w="28" w:type="dxa"/>
            </w:tcMar>
            <w:vAlign w:val="center"/>
          </w:tcPr>
          <w:p w:rsidR="00EC03A2" w:rsidRPr="00881D5E" w:rsidRDefault="00EC03A2" w:rsidP="00E9421C">
            <w:pPr>
              <w:ind w:firstLine="0"/>
              <w:jc w:val="center"/>
              <w:rPr>
                <w:sz w:val="24"/>
              </w:rPr>
            </w:pPr>
            <w:r w:rsidRPr="00881D5E">
              <w:t>65,84</w:t>
            </w:r>
          </w:p>
        </w:tc>
        <w:tc>
          <w:tcPr>
            <w:tcW w:w="709" w:type="dxa"/>
            <w:tcMar>
              <w:left w:w="28" w:type="dxa"/>
              <w:right w:w="28" w:type="dxa"/>
            </w:tcMar>
            <w:vAlign w:val="center"/>
          </w:tcPr>
          <w:p w:rsidR="00EC03A2" w:rsidRPr="00881D5E" w:rsidRDefault="00EC03A2" w:rsidP="00E9421C">
            <w:pPr>
              <w:ind w:firstLine="0"/>
              <w:jc w:val="center"/>
              <w:rPr>
                <w:sz w:val="24"/>
              </w:rPr>
            </w:pPr>
            <w:r w:rsidRPr="00881D5E">
              <w:t>3,90</w:t>
            </w:r>
          </w:p>
        </w:tc>
        <w:tc>
          <w:tcPr>
            <w:tcW w:w="1417" w:type="dxa"/>
            <w:tcMar>
              <w:left w:w="28" w:type="dxa"/>
              <w:right w:w="28" w:type="dxa"/>
            </w:tcMar>
            <w:vAlign w:val="center"/>
          </w:tcPr>
          <w:p w:rsidR="00EC03A2" w:rsidRPr="00881D5E" w:rsidRDefault="00EC03A2" w:rsidP="00E9421C">
            <w:pPr>
              <w:ind w:firstLine="0"/>
              <w:jc w:val="center"/>
              <w:rPr>
                <w:sz w:val="24"/>
              </w:rPr>
            </w:pPr>
            <w:r w:rsidRPr="00881D5E">
              <w:t>63,04</w:t>
            </w:r>
          </w:p>
        </w:tc>
        <w:tc>
          <w:tcPr>
            <w:tcW w:w="993" w:type="dxa"/>
            <w:tcMar>
              <w:left w:w="28" w:type="dxa"/>
              <w:right w:w="28" w:type="dxa"/>
            </w:tcMar>
            <w:vAlign w:val="center"/>
          </w:tcPr>
          <w:p w:rsidR="00EC03A2" w:rsidRPr="00881D5E" w:rsidRDefault="00EC03A2" w:rsidP="00E9421C">
            <w:pPr>
              <w:ind w:firstLine="0"/>
              <w:jc w:val="center"/>
              <w:rPr>
                <w:sz w:val="24"/>
              </w:rPr>
            </w:pPr>
            <w:r w:rsidRPr="00881D5E">
              <w:t>4,40</w:t>
            </w:r>
          </w:p>
        </w:tc>
        <w:tc>
          <w:tcPr>
            <w:tcW w:w="1472" w:type="dxa"/>
            <w:tcMar>
              <w:left w:w="28" w:type="dxa"/>
              <w:right w:w="28" w:type="dxa"/>
            </w:tcMar>
            <w:vAlign w:val="center"/>
          </w:tcPr>
          <w:p w:rsidR="00EC03A2" w:rsidRPr="00881D5E" w:rsidRDefault="00EC03A2" w:rsidP="00E9421C">
            <w:pPr>
              <w:ind w:firstLine="0"/>
              <w:jc w:val="center"/>
            </w:pPr>
            <w:r w:rsidRPr="00881D5E">
              <w:t>0,48</w:t>
            </w:r>
          </w:p>
        </w:tc>
      </w:tr>
      <w:tr w:rsidR="00EC03A2" w:rsidRPr="00881D5E" w:rsidTr="00C63F0B">
        <w:trPr>
          <w:trHeight w:val="342"/>
        </w:trPr>
        <w:tc>
          <w:tcPr>
            <w:tcW w:w="2835" w:type="dxa"/>
          </w:tcPr>
          <w:p w:rsidR="00EC03A2" w:rsidRPr="00881D5E" w:rsidRDefault="00EC03A2" w:rsidP="00E9421C">
            <w:pPr>
              <w:pStyle w:val="11"/>
              <w:widowControl w:val="0"/>
              <w:spacing w:line="360" w:lineRule="auto"/>
              <w:jc w:val="left"/>
              <w:rPr>
                <w:szCs w:val="28"/>
                <w:lang w:val="ru-RU"/>
              </w:rPr>
            </w:pPr>
            <w:r w:rsidRPr="00881D5E">
              <w:rPr>
                <w:szCs w:val="28"/>
                <w:lang w:val="ru-RU"/>
              </w:rPr>
              <w:t>Адаптаційний потенціал, а.о.</w:t>
            </w:r>
          </w:p>
        </w:tc>
        <w:tc>
          <w:tcPr>
            <w:tcW w:w="1843" w:type="dxa"/>
            <w:tcMar>
              <w:left w:w="28" w:type="dxa"/>
              <w:right w:w="28" w:type="dxa"/>
            </w:tcMar>
            <w:vAlign w:val="center"/>
          </w:tcPr>
          <w:p w:rsidR="00EC03A2" w:rsidRPr="00881D5E" w:rsidRDefault="00EC03A2" w:rsidP="00E9421C">
            <w:pPr>
              <w:ind w:firstLine="0"/>
              <w:jc w:val="center"/>
              <w:rPr>
                <w:sz w:val="24"/>
              </w:rPr>
            </w:pPr>
            <w:r w:rsidRPr="00881D5E">
              <w:t>1,98</w:t>
            </w:r>
          </w:p>
        </w:tc>
        <w:tc>
          <w:tcPr>
            <w:tcW w:w="709" w:type="dxa"/>
            <w:tcMar>
              <w:left w:w="28" w:type="dxa"/>
              <w:right w:w="28" w:type="dxa"/>
            </w:tcMar>
            <w:vAlign w:val="center"/>
          </w:tcPr>
          <w:p w:rsidR="00EC03A2" w:rsidRPr="00881D5E" w:rsidRDefault="00EC03A2" w:rsidP="00E9421C">
            <w:pPr>
              <w:ind w:firstLine="0"/>
              <w:jc w:val="center"/>
              <w:rPr>
                <w:sz w:val="24"/>
              </w:rPr>
            </w:pPr>
            <w:r w:rsidRPr="00881D5E">
              <w:t>0,08</w:t>
            </w:r>
          </w:p>
        </w:tc>
        <w:tc>
          <w:tcPr>
            <w:tcW w:w="1417" w:type="dxa"/>
            <w:tcMar>
              <w:left w:w="28" w:type="dxa"/>
              <w:right w:w="28" w:type="dxa"/>
            </w:tcMar>
            <w:vAlign w:val="center"/>
          </w:tcPr>
          <w:p w:rsidR="00EC03A2" w:rsidRPr="00881D5E" w:rsidRDefault="00EC03A2" w:rsidP="00E9421C">
            <w:pPr>
              <w:ind w:firstLine="0"/>
              <w:jc w:val="center"/>
              <w:rPr>
                <w:sz w:val="24"/>
              </w:rPr>
            </w:pPr>
            <w:r w:rsidRPr="00881D5E">
              <w:t>1,64</w:t>
            </w:r>
          </w:p>
        </w:tc>
        <w:tc>
          <w:tcPr>
            <w:tcW w:w="993" w:type="dxa"/>
            <w:tcMar>
              <w:left w:w="28" w:type="dxa"/>
              <w:right w:w="28" w:type="dxa"/>
            </w:tcMar>
            <w:vAlign w:val="center"/>
          </w:tcPr>
          <w:p w:rsidR="00EC03A2" w:rsidRPr="00881D5E" w:rsidRDefault="00EC03A2" w:rsidP="00E9421C">
            <w:pPr>
              <w:ind w:firstLine="0"/>
              <w:jc w:val="center"/>
              <w:rPr>
                <w:sz w:val="24"/>
              </w:rPr>
            </w:pPr>
            <w:r w:rsidRPr="00881D5E">
              <w:t>0,07</w:t>
            </w:r>
          </w:p>
        </w:tc>
        <w:tc>
          <w:tcPr>
            <w:tcW w:w="1472" w:type="dxa"/>
            <w:tcMar>
              <w:left w:w="28" w:type="dxa"/>
              <w:right w:w="28" w:type="dxa"/>
            </w:tcMar>
            <w:vAlign w:val="center"/>
          </w:tcPr>
          <w:p w:rsidR="00EC03A2" w:rsidRPr="00881D5E" w:rsidRDefault="00EC03A2" w:rsidP="00E9421C">
            <w:pPr>
              <w:ind w:firstLine="0"/>
              <w:jc w:val="center"/>
            </w:pPr>
            <w:r w:rsidRPr="00881D5E">
              <w:t>3,20**</w:t>
            </w:r>
          </w:p>
        </w:tc>
      </w:tr>
    </w:tbl>
    <w:p w:rsidR="00637C9C" w:rsidRPr="00881D5E" w:rsidRDefault="00637C9C" w:rsidP="00DA3E88">
      <w:pPr>
        <w:rPr>
          <w:rStyle w:val="longtext"/>
          <w:shd w:val="clear" w:color="auto" w:fill="FFFFFF"/>
        </w:rPr>
      </w:pPr>
    </w:p>
    <w:p w:rsidR="00DA3E88" w:rsidRPr="00881D5E" w:rsidRDefault="00DA3E88" w:rsidP="00DA3E88">
      <w:pPr>
        <w:rPr>
          <w:rStyle w:val="longtext"/>
          <w:shd w:val="clear" w:color="auto" w:fill="FFFFFF"/>
        </w:rPr>
      </w:pPr>
      <w:r w:rsidRPr="00881D5E">
        <w:rPr>
          <w:rStyle w:val="longtext"/>
          <w:shd w:val="clear" w:color="auto" w:fill="FFFFFF"/>
        </w:rPr>
        <w:t xml:space="preserve">Примітка: </w:t>
      </w:r>
      <w:r w:rsidRPr="00881D5E">
        <w:rPr>
          <w:lang w:eastAsia="uk-UA"/>
        </w:rPr>
        <w:t>* - (Р&lt;0.05); ** - (P&lt;0.01); *** - (P&lt;0.001)</w:t>
      </w:r>
    </w:p>
    <w:p w:rsidR="00637C9C" w:rsidRPr="00881D5E" w:rsidRDefault="00637C9C" w:rsidP="00637C9C">
      <w:pPr>
        <w:rPr>
          <w:szCs w:val="28"/>
          <w:lang w:eastAsia="uk-UA"/>
        </w:rPr>
      </w:pPr>
      <w:r w:rsidRPr="00881D5E">
        <w:rPr>
          <w:rStyle w:val="longtext"/>
          <w:shd w:val="clear" w:color="auto" w:fill="FFFFFF"/>
        </w:rPr>
        <w:t>Серед дівчат контрольної групи також було виявлено до</w:t>
      </w:r>
      <w:r w:rsidRPr="00881D5E">
        <w:rPr>
          <w:rStyle w:val="longtext"/>
          <w:shd w:val="clear" w:color="auto" w:fill="FFFFFF"/>
          <w:lang w:val="uk-UA"/>
        </w:rPr>
        <w:t>стовірн</w:t>
      </w:r>
      <w:r w:rsidRPr="00881D5E">
        <w:rPr>
          <w:rStyle w:val="longtext"/>
          <w:shd w:val="clear" w:color="auto" w:fill="FFFFFF"/>
        </w:rPr>
        <w:t>і</w:t>
      </w:r>
      <w:r w:rsidRPr="00881D5E">
        <w:rPr>
          <w:rStyle w:val="longtext"/>
          <w:shd w:val="clear" w:color="auto" w:fill="FFFFFF"/>
          <w:lang w:val="uk-UA"/>
        </w:rPr>
        <w:t xml:space="preserve"> </w:t>
      </w:r>
      <w:r w:rsidRPr="00881D5E">
        <w:rPr>
          <w:rStyle w:val="longtext"/>
          <w:shd w:val="clear" w:color="auto" w:fill="FFFFFF"/>
        </w:rPr>
        <w:t>відмінності (табл. 3.6) між показниками довжини тіла на початку та в кінці дослідження (</w:t>
      </w:r>
      <w:r w:rsidRPr="00881D5E">
        <w:rPr>
          <w:szCs w:val="28"/>
          <w:lang w:eastAsia="uk-UA"/>
        </w:rPr>
        <w:t>P&lt;0.05).</w:t>
      </w:r>
    </w:p>
    <w:p w:rsidR="00EC03A2" w:rsidRPr="00881D5E" w:rsidRDefault="00EC03A2" w:rsidP="00012143">
      <w:pPr>
        <w:tabs>
          <w:tab w:val="left" w:pos="142"/>
        </w:tabs>
      </w:pPr>
    </w:p>
    <w:p w:rsidR="00DA3E88" w:rsidRPr="00881D5E" w:rsidRDefault="00DA3E88" w:rsidP="00AC3069">
      <w:pPr>
        <w:pStyle w:val="5"/>
      </w:pPr>
      <w:r w:rsidRPr="00881D5E">
        <w:t>Таблиця 3.6</w:t>
      </w:r>
    </w:p>
    <w:p w:rsidR="000144A8" w:rsidRPr="00881D5E" w:rsidRDefault="00DA3E88" w:rsidP="00DA3E88">
      <w:pPr>
        <w:tabs>
          <w:tab w:val="left" w:pos="142"/>
        </w:tabs>
        <w:ind w:firstLine="0"/>
        <w:jc w:val="center"/>
        <w:rPr>
          <w:lang w:val="uk-UA"/>
        </w:rPr>
      </w:pPr>
      <w:r w:rsidRPr="00881D5E">
        <w:t>Динаміка морфо-функціональні показники дівчаток контрольної групи</w:t>
      </w:r>
    </w:p>
    <w:p w:rsidR="00DA3E88" w:rsidRPr="00881D5E" w:rsidRDefault="00DA3E88" w:rsidP="00DA3E88">
      <w:pPr>
        <w:tabs>
          <w:tab w:val="left" w:pos="142"/>
        </w:tabs>
        <w:ind w:firstLine="0"/>
        <w:jc w:val="center"/>
      </w:pPr>
      <w:r w:rsidRPr="00881D5E">
        <w:t xml:space="preserve"> </w:t>
      </w:r>
      <w:r w:rsidRPr="00881D5E">
        <w:rPr>
          <w:rStyle w:val="longtext"/>
          <w:shd w:val="clear" w:color="auto" w:fill="FFFFFF"/>
          <w:lang w:val="uk-UA"/>
        </w:rPr>
        <w:t>(</w:t>
      </w:r>
      <w:r w:rsidRPr="00881D5E">
        <w:rPr>
          <w:position w:val="-4"/>
        </w:rPr>
        <w:object w:dxaOrig="279" w:dyaOrig="360">
          <v:shape id="_x0000_i1041" type="#_x0000_t75" style="width:12.6pt;height:18.6pt" o:ole="">
            <v:imagedata r:id="rId10" o:title=""/>
          </v:shape>
          <o:OLEObject Type="Embed" ProgID="Equation.3" ShapeID="_x0000_i1041" DrawAspect="Content" ObjectID="_1700496737" r:id="rId27"/>
        </w:object>
      </w:r>
      <w:r w:rsidRPr="00881D5E">
        <w:rPr>
          <w:rStyle w:val="longtext"/>
          <w:u w:val="single"/>
          <w:shd w:val="clear" w:color="auto" w:fill="FFFFFF"/>
        </w:rPr>
        <w:t>,</w:t>
      </w:r>
      <w:r w:rsidRPr="00881D5E">
        <w:rPr>
          <w:rStyle w:val="longtext"/>
          <w:shd w:val="clear" w:color="auto" w:fill="FFFFFF"/>
        </w:rPr>
        <w:t> </w:t>
      </w:r>
      <w:r w:rsidRPr="00881D5E">
        <w:rPr>
          <w:rStyle w:val="longtext"/>
          <w:shd w:val="clear" w:color="auto" w:fill="FFFFFF"/>
          <w:lang w:val="uk-UA"/>
        </w:rPr>
        <w:t>m, t)</w:t>
      </w:r>
    </w:p>
    <w:tbl>
      <w:tblPr>
        <w:tblW w:w="926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2835"/>
        <w:gridCol w:w="1843"/>
        <w:gridCol w:w="709"/>
        <w:gridCol w:w="1417"/>
        <w:gridCol w:w="993"/>
        <w:gridCol w:w="1472"/>
      </w:tblGrid>
      <w:tr w:rsidR="00DA3E88" w:rsidRPr="00881D5E" w:rsidTr="00C63F0B">
        <w:trPr>
          <w:trHeight w:val="289"/>
        </w:trPr>
        <w:tc>
          <w:tcPr>
            <w:tcW w:w="2835" w:type="dxa"/>
            <w:vMerge w:val="restart"/>
            <w:vAlign w:val="center"/>
          </w:tcPr>
          <w:p w:rsidR="00DA3E88" w:rsidRPr="00881D5E" w:rsidRDefault="00DA3E88" w:rsidP="00E9421C">
            <w:pPr>
              <w:pStyle w:val="11"/>
              <w:widowControl w:val="0"/>
              <w:spacing w:line="360" w:lineRule="auto"/>
              <w:rPr>
                <w:iCs/>
                <w:szCs w:val="28"/>
              </w:rPr>
            </w:pPr>
            <w:r w:rsidRPr="00881D5E">
              <w:rPr>
                <w:szCs w:val="28"/>
              </w:rPr>
              <w:t>Показники</w:t>
            </w:r>
          </w:p>
        </w:tc>
        <w:tc>
          <w:tcPr>
            <w:tcW w:w="6434" w:type="dxa"/>
            <w:gridSpan w:val="5"/>
          </w:tcPr>
          <w:p w:rsidR="00DA3E88" w:rsidRPr="00881D5E" w:rsidRDefault="00DA3E88" w:rsidP="00E9421C">
            <w:pPr>
              <w:widowControl w:val="0"/>
              <w:ind w:firstLine="0"/>
              <w:jc w:val="center"/>
              <w:rPr>
                <w:iCs/>
                <w:szCs w:val="28"/>
              </w:rPr>
            </w:pPr>
            <w:r w:rsidRPr="00881D5E">
              <w:rPr>
                <w:iCs/>
                <w:szCs w:val="28"/>
              </w:rPr>
              <w:t>Значення показників</w:t>
            </w:r>
            <w:r w:rsidRPr="00881D5E">
              <w:rPr>
                <w:bCs/>
                <w:szCs w:val="28"/>
              </w:rPr>
              <w:t xml:space="preserve"> </w:t>
            </w:r>
          </w:p>
        </w:tc>
      </w:tr>
      <w:tr w:rsidR="00DA3E88" w:rsidRPr="00881D5E" w:rsidTr="00C63F0B">
        <w:trPr>
          <w:trHeight w:val="146"/>
        </w:trPr>
        <w:tc>
          <w:tcPr>
            <w:tcW w:w="2835" w:type="dxa"/>
            <w:vMerge/>
          </w:tcPr>
          <w:p w:rsidR="00DA3E88" w:rsidRPr="00881D5E" w:rsidRDefault="00DA3E88" w:rsidP="00E9421C">
            <w:pPr>
              <w:pStyle w:val="11"/>
              <w:widowControl w:val="0"/>
              <w:spacing w:line="360" w:lineRule="auto"/>
              <w:jc w:val="left"/>
              <w:rPr>
                <w:bCs/>
                <w:szCs w:val="28"/>
              </w:rPr>
            </w:pPr>
          </w:p>
        </w:tc>
        <w:tc>
          <w:tcPr>
            <w:tcW w:w="2552" w:type="dxa"/>
            <w:gridSpan w:val="2"/>
          </w:tcPr>
          <w:p w:rsidR="00DA3E88" w:rsidRPr="00881D5E" w:rsidRDefault="00DA3E88" w:rsidP="00E9421C">
            <w:pPr>
              <w:widowControl w:val="0"/>
              <w:ind w:firstLine="0"/>
              <w:jc w:val="center"/>
              <w:rPr>
                <w:szCs w:val="28"/>
              </w:rPr>
            </w:pPr>
            <w:r w:rsidRPr="00881D5E">
              <w:rPr>
                <w:szCs w:val="28"/>
              </w:rPr>
              <w:t>Початок дослідження</w:t>
            </w:r>
          </w:p>
        </w:tc>
        <w:tc>
          <w:tcPr>
            <w:tcW w:w="2410" w:type="dxa"/>
            <w:gridSpan w:val="2"/>
          </w:tcPr>
          <w:p w:rsidR="00DA3E88" w:rsidRPr="00881D5E" w:rsidRDefault="00DA3E88" w:rsidP="00E9421C">
            <w:pPr>
              <w:widowControl w:val="0"/>
              <w:ind w:firstLine="0"/>
              <w:jc w:val="center"/>
              <w:rPr>
                <w:szCs w:val="28"/>
              </w:rPr>
            </w:pPr>
            <w:r w:rsidRPr="00881D5E">
              <w:rPr>
                <w:szCs w:val="28"/>
              </w:rPr>
              <w:t>Кінець дослідження</w:t>
            </w:r>
          </w:p>
        </w:tc>
        <w:tc>
          <w:tcPr>
            <w:tcW w:w="1472" w:type="dxa"/>
            <w:vMerge w:val="restart"/>
            <w:vAlign w:val="center"/>
          </w:tcPr>
          <w:p w:rsidR="00DA3E88" w:rsidRPr="00881D5E" w:rsidRDefault="00DA3E88" w:rsidP="00E9421C">
            <w:pPr>
              <w:widowControl w:val="0"/>
              <w:ind w:firstLine="0"/>
              <w:jc w:val="center"/>
              <w:rPr>
                <w:szCs w:val="28"/>
              </w:rPr>
            </w:pPr>
            <w:r w:rsidRPr="00881D5E">
              <w:rPr>
                <w:szCs w:val="28"/>
              </w:rPr>
              <w:t>t гр</w:t>
            </w:r>
          </w:p>
          <w:p w:rsidR="00DA3E88" w:rsidRPr="00881D5E" w:rsidRDefault="00DA3E88" w:rsidP="00E9421C">
            <w:pPr>
              <w:widowControl w:val="0"/>
              <w:ind w:firstLine="0"/>
              <w:jc w:val="center"/>
              <w:rPr>
                <w:szCs w:val="28"/>
              </w:rPr>
            </w:pPr>
            <w:r w:rsidRPr="00881D5E">
              <w:rPr>
                <w:szCs w:val="28"/>
              </w:rPr>
              <w:t>(t</w:t>
            </w:r>
            <w:r w:rsidRPr="00881D5E">
              <w:rPr>
                <w:szCs w:val="28"/>
                <w:vertAlign w:val="subscript"/>
              </w:rPr>
              <w:t>таб</w:t>
            </w:r>
            <w:r w:rsidRPr="00881D5E">
              <w:rPr>
                <w:szCs w:val="28"/>
              </w:rPr>
              <w:t>=2,06)</w:t>
            </w:r>
          </w:p>
        </w:tc>
      </w:tr>
      <w:tr w:rsidR="00DA3E88" w:rsidRPr="00881D5E" w:rsidTr="00C63F0B">
        <w:trPr>
          <w:trHeight w:val="631"/>
        </w:trPr>
        <w:tc>
          <w:tcPr>
            <w:tcW w:w="2835" w:type="dxa"/>
            <w:vMerge/>
          </w:tcPr>
          <w:p w:rsidR="00DA3E88" w:rsidRPr="00881D5E" w:rsidRDefault="00DA3E88" w:rsidP="00E9421C">
            <w:pPr>
              <w:pStyle w:val="11"/>
              <w:widowControl w:val="0"/>
              <w:spacing w:line="360" w:lineRule="auto"/>
              <w:jc w:val="left"/>
              <w:rPr>
                <w:bCs/>
                <w:szCs w:val="28"/>
              </w:rPr>
            </w:pPr>
          </w:p>
        </w:tc>
        <w:tc>
          <w:tcPr>
            <w:tcW w:w="1843" w:type="dxa"/>
            <w:vAlign w:val="center"/>
          </w:tcPr>
          <w:p w:rsidR="00DA3E88" w:rsidRPr="00881D5E" w:rsidRDefault="00DA3E88" w:rsidP="00AC3069">
            <w:pPr>
              <w:ind w:firstLine="0"/>
            </w:pPr>
            <w:r w:rsidRPr="00881D5E">
              <w:object w:dxaOrig="220" w:dyaOrig="260">
                <v:shape id="_x0000_i1042" type="#_x0000_t75" style="width:12pt;height:15pt" o:ole="" fillcolor="window">
                  <v:imagedata r:id="rId12" o:title=""/>
                </v:shape>
                <o:OLEObject Type="Embed" ProgID="Equation.3" ShapeID="_x0000_i1042" DrawAspect="Content" ObjectID="_1700496738" r:id="rId28"/>
              </w:object>
            </w:r>
          </w:p>
        </w:tc>
        <w:tc>
          <w:tcPr>
            <w:tcW w:w="709" w:type="dxa"/>
            <w:vAlign w:val="center"/>
          </w:tcPr>
          <w:p w:rsidR="00DA3E88" w:rsidRPr="00881D5E" w:rsidRDefault="00DA3E88" w:rsidP="00AC3069">
            <w:pPr>
              <w:ind w:firstLine="0"/>
            </w:pPr>
            <w:r w:rsidRPr="00881D5E">
              <w:t>m</w:t>
            </w:r>
          </w:p>
        </w:tc>
        <w:tc>
          <w:tcPr>
            <w:tcW w:w="1417" w:type="dxa"/>
            <w:vAlign w:val="center"/>
          </w:tcPr>
          <w:p w:rsidR="00DA3E88" w:rsidRPr="00881D5E" w:rsidRDefault="00DA3E88" w:rsidP="00AC3069">
            <w:pPr>
              <w:ind w:firstLine="0"/>
            </w:pPr>
            <w:r w:rsidRPr="00881D5E">
              <w:object w:dxaOrig="220" w:dyaOrig="260">
                <v:shape id="_x0000_i1043" type="#_x0000_t75" style="width:12pt;height:15pt" o:ole="" fillcolor="window">
                  <v:imagedata r:id="rId12" o:title=""/>
                </v:shape>
                <o:OLEObject Type="Embed" ProgID="Equation.3" ShapeID="_x0000_i1043" DrawAspect="Content" ObjectID="_1700496739" r:id="rId29"/>
              </w:object>
            </w:r>
          </w:p>
        </w:tc>
        <w:tc>
          <w:tcPr>
            <w:tcW w:w="993" w:type="dxa"/>
            <w:vAlign w:val="center"/>
          </w:tcPr>
          <w:p w:rsidR="00DA3E88" w:rsidRPr="00881D5E" w:rsidRDefault="00DA3E88" w:rsidP="00AC3069">
            <w:pPr>
              <w:ind w:firstLine="0"/>
            </w:pPr>
            <w:r w:rsidRPr="00881D5E">
              <w:t>m</w:t>
            </w:r>
          </w:p>
        </w:tc>
        <w:tc>
          <w:tcPr>
            <w:tcW w:w="1472" w:type="dxa"/>
            <w:vMerge/>
            <w:vAlign w:val="center"/>
          </w:tcPr>
          <w:p w:rsidR="00DA3E88" w:rsidRPr="00881D5E" w:rsidRDefault="00DA3E88" w:rsidP="00E9421C">
            <w:pPr>
              <w:pStyle w:val="af2"/>
              <w:widowControl w:val="0"/>
            </w:pPr>
          </w:p>
        </w:tc>
      </w:tr>
      <w:tr w:rsidR="00DA3E88" w:rsidRPr="00881D5E" w:rsidTr="00C63F0B">
        <w:trPr>
          <w:trHeight w:val="342"/>
        </w:trPr>
        <w:tc>
          <w:tcPr>
            <w:tcW w:w="2835" w:type="dxa"/>
          </w:tcPr>
          <w:p w:rsidR="00DA3E88" w:rsidRPr="00881D5E" w:rsidRDefault="00DA3E88" w:rsidP="00E9421C">
            <w:pPr>
              <w:widowControl w:val="0"/>
              <w:ind w:firstLine="0"/>
              <w:rPr>
                <w:szCs w:val="28"/>
              </w:rPr>
            </w:pPr>
            <w:r w:rsidRPr="00881D5E">
              <w:rPr>
                <w:bCs/>
                <w:szCs w:val="28"/>
              </w:rPr>
              <w:t>Довжина тіла, см</w:t>
            </w:r>
          </w:p>
        </w:tc>
        <w:tc>
          <w:tcPr>
            <w:tcW w:w="1843" w:type="dxa"/>
            <w:tcMar>
              <w:left w:w="28" w:type="dxa"/>
              <w:right w:w="28" w:type="dxa"/>
            </w:tcMar>
            <w:vAlign w:val="center"/>
          </w:tcPr>
          <w:p w:rsidR="00DA3E88" w:rsidRPr="00881D5E" w:rsidRDefault="00DA3E88" w:rsidP="00E9421C">
            <w:pPr>
              <w:ind w:firstLine="0"/>
              <w:jc w:val="center"/>
              <w:rPr>
                <w:sz w:val="24"/>
              </w:rPr>
            </w:pPr>
            <w:r w:rsidRPr="00881D5E">
              <w:t>136,20</w:t>
            </w:r>
          </w:p>
        </w:tc>
        <w:tc>
          <w:tcPr>
            <w:tcW w:w="709" w:type="dxa"/>
            <w:tcMar>
              <w:left w:w="28" w:type="dxa"/>
              <w:right w:w="28" w:type="dxa"/>
            </w:tcMar>
            <w:vAlign w:val="center"/>
          </w:tcPr>
          <w:p w:rsidR="00DA3E88" w:rsidRPr="00881D5E" w:rsidRDefault="00DA3E88" w:rsidP="00E9421C">
            <w:pPr>
              <w:ind w:firstLine="0"/>
              <w:jc w:val="center"/>
              <w:rPr>
                <w:sz w:val="24"/>
              </w:rPr>
            </w:pPr>
            <w:r w:rsidRPr="00881D5E">
              <w:t>1,50</w:t>
            </w:r>
          </w:p>
        </w:tc>
        <w:tc>
          <w:tcPr>
            <w:tcW w:w="1417" w:type="dxa"/>
            <w:tcMar>
              <w:left w:w="28" w:type="dxa"/>
              <w:right w:w="28" w:type="dxa"/>
            </w:tcMar>
            <w:vAlign w:val="center"/>
          </w:tcPr>
          <w:p w:rsidR="00DA3E88" w:rsidRPr="00881D5E" w:rsidRDefault="00DA3E88" w:rsidP="00E9421C">
            <w:pPr>
              <w:ind w:firstLine="0"/>
              <w:jc w:val="center"/>
              <w:rPr>
                <w:sz w:val="24"/>
              </w:rPr>
            </w:pPr>
            <w:r w:rsidRPr="00881D5E">
              <w:t>140,50</w:t>
            </w:r>
          </w:p>
        </w:tc>
        <w:tc>
          <w:tcPr>
            <w:tcW w:w="993" w:type="dxa"/>
            <w:tcMar>
              <w:left w:w="28" w:type="dxa"/>
              <w:right w:w="28" w:type="dxa"/>
            </w:tcMar>
            <w:vAlign w:val="center"/>
          </w:tcPr>
          <w:p w:rsidR="00DA3E88" w:rsidRPr="00881D5E" w:rsidRDefault="00DA3E88" w:rsidP="00E9421C">
            <w:pPr>
              <w:ind w:firstLine="0"/>
              <w:jc w:val="center"/>
              <w:rPr>
                <w:sz w:val="24"/>
              </w:rPr>
            </w:pPr>
            <w:r w:rsidRPr="00881D5E">
              <w:t>0,95</w:t>
            </w:r>
          </w:p>
        </w:tc>
        <w:tc>
          <w:tcPr>
            <w:tcW w:w="1472" w:type="dxa"/>
            <w:tcMar>
              <w:left w:w="28" w:type="dxa"/>
              <w:right w:w="28" w:type="dxa"/>
            </w:tcMar>
            <w:vAlign w:val="center"/>
          </w:tcPr>
          <w:p w:rsidR="00DA3E88" w:rsidRPr="00881D5E" w:rsidRDefault="00DA3E88" w:rsidP="00E9421C">
            <w:pPr>
              <w:ind w:firstLine="0"/>
              <w:jc w:val="center"/>
            </w:pPr>
            <w:r w:rsidRPr="00881D5E">
              <w:t>2,42*</w:t>
            </w:r>
          </w:p>
        </w:tc>
      </w:tr>
      <w:tr w:rsidR="00DA3E88" w:rsidRPr="00881D5E" w:rsidTr="00C63F0B">
        <w:trPr>
          <w:trHeight w:val="269"/>
        </w:trPr>
        <w:tc>
          <w:tcPr>
            <w:tcW w:w="2835" w:type="dxa"/>
          </w:tcPr>
          <w:p w:rsidR="00DA3E88" w:rsidRPr="00881D5E" w:rsidRDefault="00DA3E88" w:rsidP="00E9421C">
            <w:pPr>
              <w:widowControl w:val="0"/>
              <w:ind w:firstLine="0"/>
              <w:rPr>
                <w:szCs w:val="28"/>
              </w:rPr>
            </w:pPr>
            <w:r w:rsidRPr="00881D5E">
              <w:rPr>
                <w:bCs/>
                <w:szCs w:val="28"/>
              </w:rPr>
              <w:t>Маса тіла, кг</w:t>
            </w:r>
          </w:p>
        </w:tc>
        <w:tc>
          <w:tcPr>
            <w:tcW w:w="1843" w:type="dxa"/>
            <w:tcMar>
              <w:left w:w="28" w:type="dxa"/>
              <w:right w:w="28" w:type="dxa"/>
            </w:tcMar>
            <w:vAlign w:val="center"/>
          </w:tcPr>
          <w:p w:rsidR="00DA3E88" w:rsidRPr="00881D5E" w:rsidRDefault="00DA3E88" w:rsidP="00E9421C">
            <w:pPr>
              <w:ind w:firstLine="0"/>
              <w:jc w:val="center"/>
              <w:rPr>
                <w:sz w:val="24"/>
              </w:rPr>
            </w:pPr>
            <w:r w:rsidRPr="00881D5E">
              <w:t>35,20</w:t>
            </w:r>
          </w:p>
        </w:tc>
        <w:tc>
          <w:tcPr>
            <w:tcW w:w="709" w:type="dxa"/>
            <w:tcMar>
              <w:left w:w="28" w:type="dxa"/>
              <w:right w:w="28" w:type="dxa"/>
            </w:tcMar>
            <w:vAlign w:val="center"/>
          </w:tcPr>
          <w:p w:rsidR="00DA3E88" w:rsidRPr="00881D5E" w:rsidRDefault="00DA3E88" w:rsidP="00E9421C">
            <w:pPr>
              <w:ind w:firstLine="0"/>
              <w:jc w:val="center"/>
              <w:rPr>
                <w:sz w:val="24"/>
              </w:rPr>
            </w:pPr>
            <w:r w:rsidRPr="00881D5E">
              <w:t>0,76</w:t>
            </w:r>
          </w:p>
        </w:tc>
        <w:tc>
          <w:tcPr>
            <w:tcW w:w="1417" w:type="dxa"/>
            <w:tcMar>
              <w:left w:w="28" w:type="dxa"/>
              <w:right w:w="28" w:type="dxa"/>
            </w:tcMar>
            <w:vAlign w:val="center"/>
          </w:tcPr>
          <w:p w:rsidR="00DA3E88" w:rsidRPr="00881D5E" w:rsidRDefault="00DA3E88" w:rsidP="00E9421C">
            <w:pPr>
              <w:ind w:firstLine="0"/>
              <w:jc w:val="center"/>
              <w:rPr>
                <w:sz w:val="24"/>
              </w:rPr>
            </w:pPr>
            <w:r w:rsidRPr="00881D5E">
              <w:t>36,50</w:t>
            </w:r>
          </w:p>
        </w:tc>
        <w:tc>
          <w:tcPr>
            <w:tcW w:w="993" w:type="dxa"/>
            <w:tcMar>
              <w:left w:w="28" w:type="dxa"/>
              <w:right w:w="28" w:type="dxa"/>
            </w:tcMar>
            <w:vAlign w:val="center"/>
          </w:tcPr>
          <w:p w:rsidR="00DA3E88" w:rsidRPr="00881D5E" w:rsidRDefault="00DA3E88" w:rsidP="00E9421C">
            <w:pPr>
              <w:ind w:firstLine="0"/>
              <w:jc w:val="center"/>
              <w:rPr>
                <w:sz w:val="24"/>
              </w:rPr>
            </w:pPr>
            <w:r w:rsidRPr="00881D5E">
              <w:t>1,10</w:t>
            </w:r>
          </w:p>
        </w:tc>
        <w:tc>
          <w:tcPr>
            <w:tcW w:w="1472" w:type="dxa"/>
            <w:tcMar>
              <w:left w:w="28" w:type="dxa"/>
              <w:right w:w="28" w:type="dxa"/>
            </w:tcMar>
            <w:vAlign w:val="center"/>
          </w:tcPr>
          <w:p w:rsidR="00DA3E88" w:rsidRPr="00881D5E" w:rsidRDefault="00DA3E88" w:rsidP="00E9421C">
            <w:pPr>
              <w:ind w:firstLine="0"/>
              <w:jc w:val="center"/>
            </w:pPr>
            <w:r w:rsidRPr="00881D5E">
              <w:t>0,97</w:t>
            </w:r>
          </w:p>
        </w:tc>
      </w:tr>
      <w:tr w:rsidR="00DA3E88" w:rsidRPr="00881D5E" w:rsidTr="00C63F0B">
        <w:trPr>
          <w:trHeight w:val="168"/>
        </w:trPr>
        <w:tc>
          <w:tcPr>
            <w:tcW w:w="2835" w:type="dxa"/>
          </w:tcPr>
          <w:p w:rsidR="00DA3E88" w:rsidRPr="00881D5E" w:rsidRDefault="00E9421C" w:rsidP="00E9421C">
            <w:pPr>
              <w:widowControl w:val="0"/>
              <w:ind w:firstLine="0"/>
              <w:rPr>
                <w:szCs w:val="28"/>
              </w:rPr>
            </w:pPr>
            <w:r w:rsidRPr="00881D5E">
              <w:rPr>
                <w:bCs/>
                <w:szCs w:val="28"/>
              </w:rPr>
              <w:t>Об'єм грудної клітини, см</w:t>
            </w:r>
          </w:p>
        </w:tc>
        <w:tc>
          <w:tcPr>
            <w:tcW w:w="1843" w:type="dxa"/>
            <w:tcMar>
              <w:left w:w="28" w:type="dxa"/>
              <w:right w:w="28" w:type="dxa"/>
            </w:tcMar>
            <w:vAlign w:val="center"/>
          </w:tcPr>
          <w:p w:rsidR="00DA3E88" w:rsidRPr="00881D5E" w:rsidRDefault="00DA3E88" w:rsidP="00E9421C">
            <w:pPr>
              <w:ind w:firstLine="0"/>
              <w:jc w:val="center"/>
              <w:rPr>
                <w:sz w:val="24"/>
              </w:rPr>
            </w:pPr>
            <w:r w:rsidRPr="00881D5E">
              <w:t>56,12</w:t>
            </w:r>
          </w:p>
        </w:tc>
        <w:tc>
          <w:tcPr>
            <w:tcW w:w="709" w:type="dxa"/>
            <w:tcMar>
              <w:left w:w="28" w:type="dxa"/>
              <w:right w:w="28" w:type="dxa"/>
            </w:tcMar>
            <w:vAlign w:val="center"/>
          </w:tcPr>
          <w:p w:rsidR="00DA3E88" w:rsidRPr="00881D5E" w:rsidRDefault="00DA3E88" w:rsidP="00E9421C">
            <w:pPr>
              <w:ind w:firstLine="0"/>
              <w:jc w:val="center"/>
              <w:rPr>
                <w:sz w:val="24"/>
              </w:rPr>
            </w:pPr>
            <w:r w:rsidRPr="00881D5E">
              <w:t>1,23</w:t>
            </w:r>
          </w:p>
        </w:tc>
        <w:tc>
          <w:tcPr>
            <w:tcW w:w="1417" w:type="dxa"/>
            <w:tcMar>
              <w:left w:w="28" w:type="dxa"/>
              <w:right w:w="28" w:type="dxa"/>
            </w:tcMar>
            <w:vAlign w:val="center"/>
          </w:tcPr>
          <w:p w:rsidR="00DA3E88" w:rsidRPr="00881D5E" w:rsidRDefault="00DA3E88" w:rsidP="00E9421C">
            <w:pPr>
              <w:ind w:firstLine="0"/>
              <w:jc w:val="center"/>
              <w:rPr>
                <w:sz w:val="24"/>
              </w:rPr>
            </w:pPr>
            <w:r w:rsidRPr="00881D5E">
              <w:t>58,50</w:t>
            </w:r>
          </w:p>
        </w:tc>
        <w:tc>
          <w:tcPr>
            <w:tcW w:w="993" w:type="dxa"/>
            <w:tcMar>
              <w:left w:w="28" w:type="dxa"/>
              <w:right w:w="28" w:type="dxa"/>
            </w:tcMar>
            <w:vAlign w:val="center"/>
          </w:tcPr>
          <w:p w:rsidR="00DA3E88" w:rsidRPr="00881D5E" w:rsidRDefault="00DA3E88" w:rsidP="00E9421C">
            <w:pPr>
              <w:ind w:firstLine="0"/>
              <w:jc w:val="center"/>
              <w:rPr>
                <w:sz w:val="24"/>
              </w:rPr>
            </w:pPr>
            <w:r w:rsidRPr="00881D5E">
              <w:t>0,78</w:t>
            </w:r>
          </w:p>
        </w:tc>
        <w:tc>
          <w:tcPr>
            <w:tcW w:w="1472" w:type="dxa"/>
            <w:tcMar>
              <w:left w:w="28" w:type="dxa"/>
              <w:right w:w="28" w:type="dxa"/>
            </w:tcMar>
            <w:vAlign w:val="center"/>
          </w:tcPr>
          <w:p w:rsidR="00DA3E88" w:rsidRPr="00881D5E" w:rsidRDefault="00DA3E88" w:rsidP="00E9421C">
            <w:pPr>
              <w:ind w:firstLine="0"/>
              <w:jc w:val="center"/>
            </w:pPr>
            <w:r w:rsidRPr="00881D5E">
              <w:t>1,63</w:t>
            </w:r>
          </w:p>
        </w:tc>
      </w:tr>
      <w:tr w:rsidR="00DA3E88" w:rsidRPr="00881D5E" w:rsidTr="00C63F0B">
        <w:trPr>
          <w:trHeight w:val="266"/>
        </w:trPr>
        <w:tc>
          <w:tcPr>
            <w:tcW w:w="2835" w:type="dxa"/>
          </w:tcPr>
          <w:p w:rsidR="00DA3E88" w:rsidRPr="00881D5E" w:rsidRDefault="00DA3E88" w:rsidP="00E9421C">
            <w:pPr>
              <w:pStyle w:val="11"/>
              <w:widowControl w:val="0"/>
              <w:spacing w:line="360" w:lineRule="auto"/>
              <w:jc w:val="left"/>
              <w:rPr>
                <w:szCs w:val="28"/>
              </w:rPr>
            </w:pPr>
            <w:r w:rsidRPr="00881D5E">
              <w:rPr>
                <w:bCs/>
                <w:szCs w:val="28"/>
              </w:rPr>
              <w:t>Індекс Кетле, кг/м</w:t>
            </w:r>
            <w:r w:rsidRPr="00881D5E">
              <w:rPr>
                <w:bCs/>
                <w:szCs w:val="28"/>
                <w:vertAlign w:val="superscript"/>
              </w:rPr>
              <w:t>2</w:t>
            </w:r>
          </w:p>
        </w:tc>
        <w:tc>
          <w:tcPr>
            <w:tcW w:w="1843" w:type="dxa"/>
            <w:tcMar>
              <w:left w:w="28" w:type="dxa"/>
              <w:right w:w="28" w:type="dxa"/>
            </w:tcMar>
            <w:vAlign w:val="center"/>
          </w:tcPr>
          <w:p w:rsidR="00DA3E88" w:rsidRPr="00881D5E" w:rsidRDefault="00DA3E88" w:rsidP="00E9421C">
            <w:pPr>
              <w:ind w:firstLine="0"/>
              <w:jc w:val="center"/>
              <w:rPr>
                <w:bCs/>
                <w:sz w:val="24"/>
              </w:rPr>
            </w:pPr>
            <w:r w:rsidRPr="00881D5E">
              <w:rPr>
                <w:bCs/>
              </w:rPr>
              <w:t>18,50</w:t>
            </w:r>
          </w:p>
        </w:tc>
        <w:tc>
          <w:tcPr>
            <w:tcW w:w="709" w:type="dxa"/>
            <w:tcMar>
              <w:left w:w="28" w:type="dxa"/>
              <w:right w:w="28" w:type="dxa"/>
            </w:tcMar>
            <w:vAlign w:val="center"/>
          </w:tcPr>
          <w:p w:rsidR="00DA3E88" w:rsidRPr="00881D5E" w:rsidRDefault="00DA3E88" w:rsidP="00E9421C">
            <w:pPr>
              <w:ind w:firstLine="0"/>
              <w:jc w:val="center"/>
              <w:rPr>
                <w:sz w:val="24"/>
              </w:rPr>
            </w:pPr>
            <w:r w:rsidRPr="00881D5E">
              <w:t>0,30</w:t>
            </w:r>
          </w:p>
        </w:tc>
        <w:tc>
          <w:tcPr>
            <w:tcW w:w="1417" w:type="dxa"/>
            <w:tcMar>
              <w:left w:w="28" w:type="dxa"/>
              <w:right w:w="28" w:type="dxa"/>
            </w:tcMar>
            <w:vAlign w:val="center"/>
          </w:tcPr>
          <w:p w:rsidR="00DA3E88" w:rsidRPr="00881D5E" w:rsidRDefault="00DA3E88" w:rsidP="00E9421C">
            <w:pPr>
              <w:ind w:firstLine="0"/>
              <w:jc w:val="center"/>
              <w:rPr>
                <w:sz w:val="24"/>
              </w:rPr>
            </w:pPr>
            <w:r w:rsidRPr="00881D5E">
              <w:t>18,55</w:t>
            </w:r>
          </w:p>
        </w:tc>
        <w:tc>
          <w:tcPr>
            <w:tcW w:w="993" w:type="dxa"/>
            <w:tcMar>
              <w:left w:w="28" w:type="dxa"/>
              <w:right w:w="28" w:type="dxa"/>
            </w:tcMar>
            <w:vAlign w:val="center"/>
          </w:tcPr>
          <w:p w:rsidR="00DA3E88" w:rsidRPr="00881D5E" w:rsidRDefault="00DA3E88" w:rsidP="00E9421C">
            <w:pPr>
              <w:ind w:firstLine="0"/>
              <w:jc w:val="center"/>
              <w:rPr>
                <w:sz w:val="24"/>
              </w:rPr>
            </w:pPr>
            <w:r w:rsidRPr="00881D5E">
              <w:t>0,20</w:t>
            </w:r>
          </w:p>
        </w:tc>
        <w:tc>
          <w:tcPr>
            <w:tcW w:w="1472" w:type="dxa"/>
            <w:tcMar>
              <w:left w:w="28" w:type="dxa"/>
              <w:right w:w="28" w:type="dxa"/>
            </w:tcMar>
            <w:vAlign w:val="center"/>
          </w:tcPr>
          <w:p w:rsidR="00DA3E88" w:rsidRPr="00881D5E" w:rsidRDefault="00DA3E88" w:rsidP="00E9421C">
            <w:pPr>
              <w:ind w:firstLine="0"/>
              <w:jc w:val="center"/>
            </w:pPr>
            <w:r w:rsidRPr="00881D5E">
              <w:t>0,14</w:t>
            </w:r>
          </w:p>
        </w:tc>
      </w:tr>
      <w:tr w:rsidR="00DA3E88" w:rsidRPr="00881D5E" w:rsidTr="00C63F0B">
        <w:trPr>
          <w:trHeight w:val="347"/>
        </w:trPr>
        <w:tc>
          <w:tcPr>
            <w:tcW w:w="2835" w:type="dxa"/>
          </w:tcPr>
          <w:p w:rsidR="00DA3E88" w:rsidRPr="00881D5E" w:rsidRDefault="00DA3E88" w:rsidP="00E9421C">
            <w:pPr>
              <w:tabs>
                <w:tab w:val="left" w:pos="142"/>
              </w:tabs>
              <w:ind w:firstLine="0"/>
              <w:rPr>
                <w:szCs w:val="28"/>
              </w:rPr>
            </w:pPr>
            <w:r w:rsidRPr="00881D5E">
              <w:rPr>
                <w:szCs w:val="28"/>
                <w:lang w:eastAsia="uk-UA"/>
              </w:rPr>
              <w:t>Частота серцевих скорочень. уд/хв</w:t>
            </w:r>
          </w:p>
        </w:tc>
        <w:tc>
          <w:tcPr>
            <w:tcW w:w="1843" w:type="dxa"/>
            <w:tcMar>
              <w:left w:w="28" w:type="dxa"/>
              <w:right w:w="28" w:type="dxa"/>
            </w:tcMar>
            <w:vAlign w:val="center"/>
          </w:tcPr>
          <w:p w:rsidR="00DA3E88" w:rsidRPr="00881D5E" w:rsidRDefault="00DA3E88" w:rsidP="00E9421C">
            <w:pPr>
              <w:ind w:firstLine="0"/>
              <w:jc w:val="center"/>
              <w:rPr>
                <w:sz w:val="24"/>
              </w:rPr>
            </w:pPr>
            <w:r w:rsidRPr="00881D5E">
              <w:t>95,51</w:t>
            </w:r>
          </w:p>
        </w:tc>
        <w:tc>
          <w:tcPr>
            <w:tcW w:w="709" w:type="dxa"/>
            <w:tcMar>
              <w:left w:w="28" w:type="dxa"/>
              <w:right w:w="28" w:type="dxa"/>
            </w:tcMar>
            <w:vAlign w:val="center"/>
          </w:tcPr>
          <w:p w:rsidR="00DA3E88" w:rsidRPr="00881D5E" w:rsidRDefault="00DA3E88" w:rsidP="00E9421C">
            <w:pPr>
              <w:ind w:firstLine="0"/>
              <w:jc w:val="center"/>
              <w:rPr>
                <w:sz w:val="24"/>
              </w:rPr>
            </w:pPr>
            <w:r w:rsidRPr="00881D5E">
              <w:t>5,70</w:t>
            </w:r>
          </w:p>
        </w:tc>
        <w:tc>
          <w:tcPr>
            <w:tcW w:w="1417" w:type="dxa"/>
            <w:tcMar>
              <w:left w:w="28" w:type="dxa"/>
              <w:right w:w="28" w:type="dxa"/>
            </w:tcMar>
            <w:vAlign w:val="center"/>
          </w:tcPr>
          <w:p w:rsidR="00DA3E88" w:rsidRPr="00881D5E" w:rsidRDefault="00DA3E88" w:rsidP="00E9421C">
            <w:pPr>
              <w:ind w:firstLine="0"/>
              <w:jc w:val="center"/>
              <w:rPr>
                <w:sz w:val="24"/>
              </w:rPr>
            </w:pPr>
            <w:r w:rsidRPr="00881D5E">
              <w:t>94,20</w:t>
            </w:r>
          </w:p>
        </w:tc>
        <w:tc>
          <w:tcPr>
            <w:tcW w:w="993" w:type="dxa"/>
            <w:tcMar>
              <w:left w:w="28" w:type="dxa"/>
              <w:right w:w="28" w:type="dxa"/>
            </w:tcMar>
            <w:vAlign w:val="center"/>
          </w:tcPr>
          <w:p w:rsidR="00DA3E88" w:rsidRPr="00881D5E" w:rsidRDefault="00DA3E88" w:rsidP="00E9421C">
            <w:pPr>
              <w:ind w:firstLine="0"/>
              <w:jc w:val="center"/>
              <w:rPr>
                <w:sz w:val="24"/>
              </w:rPr>
            </w:pPr>
            <w:r w:rsidRPr="00881D5E">
              <w:t>3,20</w:t>
            </w:r>
          </w:p>
        </w:tc>
        <w:tc>
          <w:tcPr>
            <w:tcW w:w="1472" w:type="dxa"/>
            <w:tcMar>
              <w:left w:w="28" w:type="dxa"/>
              <w:right w:w="28" w:type="dxa"/>
            </w:tcMar>
            <w:vAlign w:val="center"/>
          </w:tcPr>
          <w:p w:rsidR="00DA3E88" w:rsidRPr="00881D5E" w:rsidRDefault="00DA3E88" w:rsidP="00E9421C">
            <w:pPr>
              <w:ind w:firstLine="0"/>
              <w:jc w:val="center"/>
            </w:pPr>
            <w:r w:rsidRPr="00881D5E">
              <w:t>0,20</w:t>
            </w:r>
          </w:p>
        </w:tc>
      </w:tr>
      <w:tr w:rsidR="00DA3E88" w:rsidRPr="00881D5E" w:rsidTr="00C63F0B">
        <w:trPr>
          <w:trHeight w:val="342"/>
        </w:trPr>
        <w:tc>
          <w:tcPr>
            <w:tcW w:w="2835" w:type="dxa"/>
          </w:tcPr>
          <w:p w:rsidR="00DA3E88" w:rsidRPr="00881D5E" w:rsidRDefault="00DA3E88" w:rsidP="00E9421C">
            <w:pPr>
              <w:pStyle w:val="11"/>
              <w:widowControl w:val="0"/>
              <w:spacing w:line="360" w:lineRule="auto"/>
              <w:jc w:val="left"/>
              <w:rPr>
                <w:szCs w:val="28"/>
              </w:rPr>
            </w:pPr>
            <w:r w:rsidRPr="00881D5E">
              <w:rPr>
                <w:szCs w:val="28"/>
                <w:lang w:val="ru-RU" w:eastAsia="uk-UA"/>
              </w:rPr>
              <w:t>С</w:t>
            </w:r>
            <w:r w:rsidRPr="00881D5E">
              <w:rPr>
                <w:szCs w:val="28"/>
                <w:lang w:eastAsia="uk-UA"/>
              </w:rPr>
              <w:t>истолічний артеріальний тиск, мм рт. ст.</w:t>
            </w:r>
          </w:p>
        </w:tc>
        <w:tc>
          <w:tcPr>
            <w:tcW w:w="1843" w:type="dxa"/>
            <w:tcMar>
              <w:left w:w="28" w:type="dxa"/>
              <w:right w:w="28" w:type="dxa"/>
            </w:tcMar>
            <w:vAlign w:val="center"/>
          </w:tcPr>
          <w:p w:rsidR="00DA3E88" w:rsidRPr="00881D5E" w:rsidRDefault="00DA3E88" w:rsidP="00E9421C">
            <w:pPr>
              <w:ind w:firstLine="0"/>
              <w:jc w:val="center"/>
              <w:rPr>
                <w:sz w:val="24"/>
              </w:rPr>
            </w:pPr>
            <w:r w:rsidRPr="00881D5E">
              <w:t>103,30</w:t>
            </w:r>
          </w:p>
        </w:tc>
        <w:tc>
          <w:tcPr>
            <w:tcW w:w="709" w:type="dxa"/>
            <w:tcMar>
              <w:left w:w="28" w:type="dxa"/>
              <w:right w:w="28" w:type="dxa"/>
            </w:tcMar>
            <w:vAlign w:val="center"/>
          </w:tcPr>
          <w:p w:rsidR="00DA3E88" w:rsidRPr="00881D5E" w:rsidRDefault="00DA3E88" w:rsidP="00E9421C">
            <w:pPr>
              <w:ind w:firstLine="0"/>
              <w:jc w:val="center"/>
              <w:rPr>
                <w:sz w:val="24"/>
              </w:rPr>
            </w:pPr>
            <w:r w:rsidRPr="00881D5E">
              <w:t>4,70</w:t>
            </w:r>
          </w:p>
        </w:tc>
        <w:tc>
          <w:tcPr>
            <w:tcW w:w="1417" w:type="dxa"/>
            <w:tcMar>
              <w:left w:w="28" w:type="dxa"/>
              <w:right w:w="28" w:type="dxa"/>
            </w:tcMar>
            <w:vAlign w:val="center"/>
          </w:tcPr>
          <w:p w:rsidR="00DA3E88" w:rsidRPr="00881D5E" w:rsidRDefault="00DA3E88" w:rsidP="00E9421C">
            <w:pPr>
              <w:ind w:firstLine="0"/>
              <w:jc w:val="center"/>
              <w:rPr>
                <w:sz w:val="24"/>
              </w:rPr>
            </w:pPr>
            <w:r w:rsidRPr="00881D5E">
              <w:t>105,70</w:t>
            </w:r>
          </w:p>
        </w:tc>
        <w:tc>
          <w:tcPr>
            <w:tcW w:w="993" w:type="dxa"/>
            <w:tcMar>
              <w:left w:w="28" w:type="dxa"/>
              <w:right w:w="28" w:type="dxa"/>
            </w:tcMar>
            <w:vAlign w:val="center"/>
          </w:tcPr>
          <w:p w:rsidR="00DA3E88" w:rsidRPr="00881D5E" w:rsidRDefault="00DA3E88" w:rsidP="00E9421C">
            <w:pPr>
              <w:ind w:firstLine="0"/>
              <w:jc w:val="center"/>
              <w:rPr>
                <w:sz w:val="24"/>
              </w:rPr>
            </w:pPr>
            <w:r w:rsidRPr="00881D5E">
              <w:t>2,30</w:t>
            </w:r>
          </w:p>
        </w:tc>
        <w:tc>
          <w:tcPr>
            <w:tcW w:w="1472" w:type="dxa"/>
            <w:tcMar>
              <w:left w:w="28" w:type="dxa"/>
              <w:right w:w="28" w:type="dxa"/>
            </w:tcMar>
            <w:vAlign w:val="center"/>
          </w:tcPr>
          <w:p w:rsidR="00DA3E88" w:rsidRPr="00881D5E" w:rsidRDefault="00DA3E88" w:rsidP="00E9421C">
            <w:pPr>
              <w:ind w:firstLine="0"/>
              <w:jc w:val="center"/>
            </w:pPr>
            <w:r w:rsidRPr="00881D5E">
              <w:t>0,46</w:t>
            </w:r>
          </w:p>
        </w:tc>
      </w:tr>
      <w:tr w:rsidR="00DA3E88" w:rsidRPr="00881D5E" w:rsidTr="00C63F0B">
        <w:trPr>
          <w:trHeight w:val="342"/>
        </w:trPr>
        <w:tc>
          <w:tcPr>
            <w:tcW w:w="2835" w:type="dxa"/>
          </w:tcPr>
          <w:p w:rsidR="00DA3E88" w:rsidRPr="00881D5E" w:rsidRDefault="00DA3E88" w:rsidP="00E9421C">
            <w:pPr>
              <w:pStyle w:val="11"/>
              <w:widowControl w:val="0"/>
              <w:spacing w:line="360" w:lineRule="auto"/>
              <w:jc w:val="left"/>
              <w:rPr>
                <w:szCs w:val="28"/>
                <w:lang w:val="ru-RU"/>
              </w:rPr>
            </w:pPr>
            <w:r w:rsidRPr="00881D5E">
              <w:rPr>
                <w:szCs w:val="28"/>
                <w:lang w:eastAsia="uk-UA"/>
              </w:rPr>
              <w:t>Діастолічний артеріальний тиск, мм</w:t>
            </w:r>
            <w:r w:rsidRPr="00881D5E">
              <w:rPr>
                <w:szCs w:val="28"/>
                <w:lang w:val="ru-RU" w:eastAsia="uk-UA"/>
              </w:rPr>
              <w:t> </w:t>
            </w:r>
            <w:r w:rsidRPr="00881D5E">
              <w:rPr>
                <w:szCs w:val="28"/>
                <w:lang w:eastAsia="uk-UA"/>
              </w:rPr>
              <w:t>рт.</w:t>
            </w:r>
            <w:r w:rsidRPr="00881D5E">
              <w:rPr>
                <w:szCs w:val="28"/>
                <w:lang w:val="ru-RU" w:eastAsia="uk-UA"/>
              </w:rPr>
              <w:t> </w:t>
            </w:r>
            <w:r w:rsidRPr="00881D5E">
              <w:rPr>
                <w:szCs w:val="28"/>
                <w:lang w:eastAsia="uk-UA"/>
              </w:rPr>
              <w:t>ст.</w:t>
            </w:r>
          </w:p>
        </w:tc>
        <w:tc>
          <w:tcPr>
            <w:tcW w:w="1843" w:type="dxa"/>
            <w:tcMar>
              <w:left w:w="28" w:type="dxa"/>
              <w:right w:w="28" w:type="dxa"/>
            </w:tcMar>
            <w:vAlign w:val="center"/>
          </w:tcPr>
          <w:p w:rsidR="00DA3E88" w:rsidRPr="00881D5E" w:rsidRDefault="00DA3E88" w:rsidP="00E9421C">
            <w:pPr>
              <w:ind w:firstLine="0"/>
              <w:jc w:val="center"/>
              <w:rPr>
                <w:sz w:val="24"/>
              </w:rPr>
            </w:pPr>
            <w:r w:rsidRPr="00881D5E">
              <w:t>60,50</w:t>
            </w:r>
          </w:p>
        </w:tc>
        <w:tc>
          <w:tcPr>
            <w:tcW w:w="709" w:type="dxa"/>
            <w:tcMar>
              <w:left w:w="28" w:type="dxa"/>
              <w:right w:w="28" w:type="dxa"/>
            </w:tcMar>
            <w:vAlign w:val="center"/>
          </w:tcPr>
          <w:p w:rsidR="00DA3E88" w:rsidRPr="00881D5E" w:rsidRDefault="00DA3E88" w:rsidP="00E9421C">
            <w:pPr>
              <w:ind w:firstLine="0"/>
              <w:jc w:val="center"/>
              <w:rPr>
                <w:sz w:val="24"/>
              </w:rPr>
            </w:pPr>
            <w:r w:rsidRPr="00881D5E">
              <w:t>3,70</w:t>
            </w:r>
          </w:p>
        </w:tc>
        <w:tc>
          <w:tcPr>
            <w:tcW w:w="1417" w:type="dxa"/>
            <w:tcMar>
              <w:left w:w="28" w:type="dxa"/>
              <w:right w:w="28" w:type="dxa"/>
            </w:tcMar>
            <w:vAlign w:val="center"/>
          </w:tcPr>
          <w:p w:rsidR="00DA3E88" w:rsidRPr="00881D5E" w:rsidRDefault="00DA3E88" w:rsidP="00E9421C">
            <w:pPr>
              <w:ind w:firstLine="0"/>
              <w:jc w:val="center"/>
              <w:rPr>
                <w:sz w:val="24"/>
              </w:rPr>
            </w:pPr>
            <w:r w:rsidRPr="00881D5E">
              <w:t>62,20</w:t>
            </w:r>
          </w:p>
        </w:tc>
        <w:tc>
          <w:tcPr>
            <w:tcW w:w="993" w:type="dxa"/>
            <w:tcMar>
              <w:left w:w="28" w:type="dxa"/>
              <w:right w:w="28" w:type="dxa"/>
            </w:tcMar>
            <w:vAlign w:val="center"/>
          </w:tcPr>
          <w:p w:rsidR="00DA3E88" w:rsidRPr="00881D5E" w:rsidRDefault="00DA3E88" w:rsidP="00E9421C">
            <w:pPr>
              <w:ind w:firstLine="0"/>
              <w:jc w:val="center"/>
              <w:rPr>
                <w:sz w:val="24"/>
              </w:rPr>
            </w:pPr>
            <w:r w:rsidRPr="00881D5E">
              <w:t>4,10</w:t>
            </w:r>
          </w:p>
        </w:tc>
        <w:tc>
          <w:tcPr>
            <w:tcW w:w="1472" w:type="dxa"/>
            <w:tcMar>
              <w:left w:w="28" w:type="dxa"/>
              <w:right w:w="28" w:type="dxa"/>
            </w:tcMar>
            <w:vAlign w:val="center"/>
          </w:tcPr>
          <w:p w:rsidR="00DA3E88" w:rsidRPr="00881D5E" w:rsidRDefault="00DA3E88" w:rsidP="00E9421C">
            <w:pPr>
              <w:ind w:firstLine="0"/>
              <w:jc w:val="center"/>
            </w:pPr>
            <w:r w:rsidRPr="00881D5E">
              <w:t>0,31</w:t>
            </w:r>
          </w:p>
        </w:tc>
      </w:tr>
      <w:tr w:rsidR="00DA3E88" w:rsidRPr="00881D5E" w:rsidTr="00C63F0B">
        <w:trPr>
          <w:trHeight w:val="342"/>
        </w:trPr>
        <w:tc>
          <w:tcPr>
            <w:tcW w:w="2835" w:type="dxa"/>
          </w:tcPr>
          <w:p w:rsidR="00DA3E88" w:rsidRPr="00881D5E" w:rsidRDefault="00DA3E88" w:rsidP="00E9421C">
            <w:pPr>
              <w:pStyle w:val="11"/>
              <w:widowControl w:val="0"/>
              <w:spacing w:line="360" w:lineRule="auto"/>
              <w:jc w:val="left"/>
              <w:rPr>
                <w:szCs w:val="28"/>
                <w:lang w:val="ru-RU"/>
              </w:rPr>
            </w:pPr>
            <w:r w:rsidRPr="00881D5E">
              <w:rPr>
                <w:szCs w:val="28"/>
                <w:lang w:val="ru-RU"/>
              </w:rPr>
              <w:t>Адаптаційний потенціал, а.о.</w:t>
            </w:r>
          </w:p>
        </w:tc>
        <w:tc>
          <w:tcPr>
            <w:tcW w:w="1843" w:type="dxa"/>
            <w:tcMar>
              <w:left w:w="28" w:type="dxa"/>
              <w:right w:w="28" w:type="dxa"/>
            </w:tcMar>
            <w:vAlign w:val="center"/>
          </w:tcPr>
          <w:p w:rsidR="00DA3E88" w:rsidRPr="00881D5E" w:rsidRDefault="00DA3E88" w:rsidP="00E9421C">
            <w:pPr>
              <w:ind w:firstLine="0"/>
              <w:jc w:val="center"/>
              <w:rPr>
                <w:sz w:val="24"/>
              </w:rPr>
            </w:pPr>
            <w:r w:rsidRPr="00881D5E">
              <w:t>1,99</w:t>
            </w:r>
          </w:p>
        </w:tc>
        <w:tc>
          <w:tcPr>
            <w:tcW w:w="709" w:type="dxa"/>
            <w:tcMar>
              <w:left w:w="28" w:type="dxa"/>
              <w:right w:w="28" w:type="dxa"/>
            </w:tcMar>
            <w:vAlign w:val="center"/>
          </w:tcPr>
          <w:p w:rsidR="00DA3E88" w:rsidRPr="00881D5E" w:rsidRDefault="00DA3E88" w:rsidP="00E9421C">
            <w:pPr>
              <w:ind w:firstLine="0"/>
              <w:jc w:val="center"/>
              <w:rPr>
                <w:sz w:val="24"/>
              </w:rPr>
            </w:pPr>
            <w:r w:rsidRPr="00881D5E">
              <w:t>0,12</w:t>
            </w:r>
          </w:p>
        </w:tc>
        <w:tc>
          <w:tcPr>
            <w:tcW w:w="1417" w:type="dxa"/>
            <w:tcMar>
              <w:left w:w="28" w:type="dxa"/>
              <w:right w:w="28" w:type="dxa"/>
            </w:tcMar>
            <w:vAlign w:val="center"/>
          </w:tcPr>
          <w:p w:rsidR="00DA3E88" w:rsidRPr="00881D5E" w:rsidRDefault="00DA3E88" w:rsidP="00E9421C">
            <w:pPr>
              <w:ind w:firstLine="0"/>
              <w:jc w:val="center"/>
              <w:rPr>
                <w:sz w:val="24"/>
              </w:rPr>
            </w:pPr>
            <w:r w:rsidRPr="00881D5E">
              <w:t>1,95</w:t>
            </w:r>
          </w:p>
        </w:tc>
        <w:tc>
          <w:tcPr>
            <w:tcW w:w="993" w:type="dxa"/>
            <w:tcMar>
              <w:left w:w="28" w:type="dxa"/>
              <w:right w:w="28" w:type="dxa"/>
            </w:tcMar>
            <w:vAlign w:val="center"/>
          </w:tcPr>
          <w:p w:rsidR="00DA3E88" w:rsidRPr="00881D5E" w:rsidRDefault="00DA3E88" w:rsidP="00E9421C">
            <w:pPr>
              <w:ind w:firstLine="0"/>
              <w:jc w:val="center"/>
              <w:rPr>
                <w:sz w:val="24"/>
              </w:rPr>
            </w:pPr>
            <w:r w:rsidRPr="00881D5E">
              <w:t>0,10</w:t>
            </w:r>
          </w:p>
        </w:tc>
        <w:tc>
          <w:tcPr>
            <w:tcW w:w="1472" w:type="dxa"/>
            <w:tcMar>
              <w:left w:w="28" w:type="dxa"/>
              <w:right w:w="28" w:type="dxa"/>
            </w:tcMar>
            <w:vAlign w:val="center"/>
          </w:tcPr>
          <w:p w:rsidR="00DA3E88" w:rsidRPr="00881D5E" w:rsidRDefault="00DA3E88" w:rsidP="00E9421C">
            <w:pPr>
              <w:ind w:firstLine="0"/>
              <w:jc w:val="center"/>
            </w:pPr>
            <w:r w:rsidRPr="00881D5E">
              <w:t>0,26</w:t>
            </w:r>
          </w:p>
        </w:tc>
      </w:tr>
    </w:tbl>
    <w:p w:rsidR="00E9421C" w:rsidRPr="00881D5E" w:rsidRDefault="00E9421C" w:rsidP="00DA3E88">
      <w:pPr>
        <w:rPr>
          <w:rStyle w:val="longtext"/>
          <w:shd w:val="clear" w:color="auto" w:fill="FFFFFF"/>
        </w:rPr>
      </w:pPr>
    </w:p>
    <w:p w:rsidR="00DA3E88" w:rsidRPr="00881D5E" w:rsidRDefault="00DA3E88" w:rsidP="00DA3E88">
      <w:pPr>
        <w:rPr>
          <w:rStyle w:val="longtext"/>
          <w:shd w:val="clear" w:color="auto" w:fill="FFFFFF"/>
        </w:rPr>
      </w:pPr>
      <w:r w:rsidRPr="00881D5E">
        <w:rPr>
          <w:rStyle w:val="longtext"/>
          <w:shd w:val="clear" w:color="auto" w:fill="FFFFFF"/>
        </w:rPr>
        <w:t xml:space="preserve">Примітка: </w:t>
      </w:r>
      <w:r w:rsidRPr="00881D5E">
        <w:rPr>
          <w:lang w:eastAsia="uk-UA"/>
        </w:rPr>
        <w:t>* - (Р&lt;0.05); ** - (P&lt;0.01); *** - (P&lt;0.001)</w:t>
      </w:r>
    </w:p>
    <w:p w:rsidR="00DA3E88" w:rsidRPr="00881D5E" w:rsidRDefault="00DA3E88" w:rsidP="00DA3E88">
      <w:pPr>
        <w:widowControl w:val="0"/>
        <w:spacing w:line="248" w:lineRule="auto"/>
        <w:ind w:firstLine="708"/>
        <w:rPr>
          <w:bCs/>
          <w:szCs w:val="28"/>
        </w:rPr>
      </w:pPr>
    </w:p>
    <w:p w:rsidR="00637C9C" w:rsidRPr="00881D5E" w:rsidRDefault="00637C9C" w:rsidP="00637C9C">
      <w:pPr>
        <w:widowControl w:val="0"/>
        <w:ind w:firstLine="708"/>
        <w:rPr>
          <w:rStyle w:val="longtext"/>
          <w:shd w:val="clear" w:color="auto" w:fill="FFFFFF"/>
        </w:rPr>
      </w:pPr>
      <w:r w:rsidRPr="00881D5E">
        <w:rPr>
          <w:rStyle w:val="longtext"/>
          <w:shd w:val="clear" w:color="auto" w:fill="FFFFFF"/>
          <w:lang w:val="uk-UA"/>
        </w:rPr>
        <w:t xml:space="preserve">Результати міжгрупових відмінностей </w:t>
      </w:r>
      <w:r w:rsidRPr="00881D5E">
        <w:rPr>
          <w:rStyle w:val="longtext"/>
          <w:shd w:val="clear" w:color="auto" w:fill="FFFFFF"/>
        </w:rPr>
        <w:t>у порівнянні</w:t>
      </w:r>
      <w:r w:rsidRPr="00881D5E">
        <w:rPr>
          <w:rStyle w:val="longtext"/>
          <w:shd w:val="clear" w:color="auto" w:fill="FFFFFF"/>
          <w:lang w:val="uk-UA"/>
        </w:rPr>
        <w:t xml:space="preserve"> </w:t>
      </w:r>
      <w:r w:rsidRPr="00881D5E">
        <w:rPr>
          <w:rStyle w:val="longtext"/>
          <w:shd w:val="clear" w:color="auto" w:fill="FFFFFF"/>
        </w:rPr>
        <w:t xml:space="preserve">експериментальної </w:t>
      </w:r>
      <w:r w:rsidRPr="00881D5E">
        <w:rPr>
          <w:rStyle w:val="longtext"/>
          <w:shd w:val="clear" w:color="auto" w:fill="FFFFFF"/>
          <w:lang w:val="uk-UA"/>
        </w:rPr>
        <w:t xml:space="preserve"> і </w:t>
      </w:r>
      <w:r w:rsidRPr="00881D5E">
        <w:rPr>
          <w:rStyle w:val="longtext"/>
          <w:shd w:val="clear" w:color="auto" w:fill="FFFFFF"/>
        </w:rPr>
        <w:t>контрольної груп</w:t>
      </w:r>
      <w:r w:rsidRPr="00881D5E">
        <w:rPr>
          <w:rStyle w:val="longtext"/>
          <w:shd w:val="clear" w:color="auto" w:fill="FFFFFF"/>
          <w:lang w:val="uk-UA"/>
        </w:rPr>
        <w:t xml:space="preserve"> </w:t>
      </w:r>
      <w:r w:rsidR="000D5772" w:rsidRPr="00881D5E">
        <w:rPr>
          <w:rStyle w:val="longtext"/>
          <w:shd w:val="clear" w:color="auto" w:fill="FFFFFF"/>
        </w:rPr>
        <w:t xml:space="preserve">(табл.3.7, табл. 3.8) </w:t>
      </w:r>
      <w:r w:rsidRPr="00881D5E">
        <w:rPr>
          <w:rStyle w:val="longtext"/>
          <w:shd w:val="clear" w:color="auto" w:fill="FFFFFF"/>
          <w:lang w:val="uk-UA"/>
        </w:rPr>
        <w:t>показали, що середні показник</w:t>
      </w:r>
      <w:r w:rsidRPr="00881D5E">
        <w:rPr>
          <w:rStyle w:val="longtext"/>
          <w:shd w:val="clear" w:color="auto" w:fill="FFFFFF"/>
        </w:rPr>
        <w:t>і морфо-функціонального стану учнів</w:t>
      </w:r>
      <w:r w:rsidRPr="00881D5E">
        <w:rPr>
          <w:rStyle w:val="longtext"/>
          <w:shd w:val="clear" w:color="auto" w:fill="FFFFFF"/>
          <w:lang w:val="uk-UA"/>
        </w:rPr>
        <w:t xml:space="preserve"> після проведення основного дослідження  відрізняються один від одного в </w:t>
      </w:r>
      <w:r w:rsidRPr="00881D5E">
        <w:rPr>
          <w:rStyle w:val="longtext"/>
          <w:shd w:val="clear" w:color="auto" w:fill="FFFFFF"/>
        </w:rPr>
        <w:t xml:space="preserve">досліджуваних </w:t>
      </w:r>
      <w:r w:rsidRPr="00881D5E">
        <w:rPr>
          <w:rStyle w:val="longtext"/>
          <w:shd w:val="clear" w:color="auto" w:fill="FFFFFF"/>
          <w:lang w:val="uk-UA"/>
        </w:rPr>
        <w:t>групах</w:t>
      </w:r>
      <w:r w:rsidR="000D5772" w:rsidRPr="00881D5E">
        <w:rPr>
          <w:rStyle w:val="longtext"/>
          <w:shd w:val="clear" w:color="auto" w:fill="FFFFFF"/>
        </w:rPr>
        <w:t>.</w:t>
      </w:r>
    </w:p>
    <w:p w:rsidR="000D5772" w:rsidRPr="00881D5E" w:rsidRDefault="000D5772" w:rsidP="00637C9C">
      <w:pPr>
        <w:widowControl w:val="0"/>
        <w:ind w:firstLine="708"/>
        <w:rPr>
          <w:rStyle w:val="longtext"/>
          <w:shd w:val="clear" w:color="auto" w:fill="FFFFFF"/>
        </w:rPr>
      </w:pPr>
    </w:p>
    <w:p w:rsidR="000D5772" w:rsidRPr="00881D5E" w:rsidRDefault="000D5772" w:rsidP="00AC3069">
      <w:pPr>
        <w:pStyle w:val="5"/>
      </w:pPr>
      <w:r w:rsidRPr="00881D5E">
        <w:t>Таблиця 3.7</w:t>
      </w:r>
    </w:p>
    <w:p w:rsidR="000D5772" w:rsidRPr="00881D5E" w:rsidRDefault="000D5772" w:rsidP="000D5772">
      <w:pPr>
        <w:tabs>
          <w:tab w:val="left" w:pos="142"/>
        </w:tabs>
        <w:ind w:firstLine="0"/>
        <w:jc w:val="center"/>
      </w:pPr>
      <w:r w:rsidRPr="00881D5E">
        <w:t xml:space="preserve">Морфо-функціональні показники хлопчиків </w:t>
      </w:r>
      <w:r w:rsidR="00912306" w:rsidRPr="00881D5E">
        <w:t xml:space="preserve">контрольної та експериментальної груп </w:t>
      </w:r>
      <w:r w:rsidRPr="00881D5E">
        <w:t xml:space="preserve">в кінці дослідження </w:t>
      </w:r>
      <w:r w:rsidRPr="00881D5E">
        <w:rPr>
          <w:rStyle w:val="longtext"/>
          <w:shd w:val="clear" w:color="auto" w:fill="FFFFFF"/>
          <w:lang w:val="uk-UA"/>
        </w:rPr>
        <w:t>(</w:t>
      </w:r>
      <w:r w:rsidRPr="00881D5E">
        <w:rPr>
          <w:position w:val="-4"/>
        </w:rPr>
        <w:object w:dxaOrig="279" w:dyaOrig="360">
          <v:shape id="_x0000_i1044" type="#_x0000_t75" style="width:12.6pt;height:18.6pt" o:ole="">
            <v:imagedata r:id="rId10" o:title=""/>
          </v:shape>
          <o:OLEObject Type="Embed" ProgID="Equation.3" ShapeID="_x0000_i1044" DrawAspect="Content" ObjectID="_1700496740" r:id="rId30"/>
        </w:object>
      </w:r>
      <w:r w:rsidRPr="00881D5E">
        <w:rPr>
          <w:rStyle w:val="longtext"/>
          <w:u w:val="single"/>
          <w:shd w:val="clear" w:color="auto" w:fill="FFFFFF"/>
        </w:rPr>
        <w:t>,</w:t>
      </w:r>
      <w:r w:rsidRPr="00881D5E">
        <w:rPr>
          <w:rStyle w:val="longtext"/>
          <w:shd w:val="clear" w:color="auto" w:fill="FFFFFF"/>
        </w:rPr>
        <w:t> </w:t>
      </w:r>
      <w:r w:rsidRPr="00881D5E">
        <w:rPr>
          <w:rStyle w:val="longtext"/>
          <w:shd w:val="clear" w:color="auto" w:fill="FFFFFF"/>
          <w:lang w:val="uk-UA"/>
        </w:rPr>
        <w:t>m, t)</w:t>
      </w:r>
    </w:p>
    <w:tbl>
      <w:tblPr>
        <w:tblW w:w="926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2835"/>
        <w:gridCol w:w="1843"/>
        <w:gridCol w:w="709"/>
        <w:gridCol w:w="1417"/>
        <w:gridCol w:w="993"/>
        <w:gridCol w:w="1472"/>
      </w:tblGrid>
      <w:tr w:rsidR="000D5772" w:rsidRPr="00881D5E" w:rsidTr="00C63F0B">
        <w:trPr>
          <w:trHeight w:val="289"/>
        </w:trPr>
        <w:tc>
          <w:tcPr>
            <w:tcW w:w="2835" w:type="dxa"/>
            <w:vMerge w:val="restart"/>
            <w:vAlign w:val="center"/>
          </w:tcPr>
          <w:p w:rsidR="000D5772" w:rsidRPr="00881D5E" w:rsidRDefault="000D5772" w:rsidP="00C63F0B">
            <w:pPr>
              <w:pStyle w:val="11"/>
              <w:widowControl w:val="0"/>
              <w:spacing w:line="360" w:lineRule="auto"/>
              <w:rPr>
                <w:iCs/>
                <w:szCs w:val="28"/>
              </w:rPr>
            </w:pPr>
            <w:r w:rsidRPr="00881D5E">
              <w:rPr>
                <w:szCs w:val="28"/>
              </w:rPr>
              <w:t>Показники</w:t>
            </w:r>
          </w:p>
        </w:tc>
        <w:tc>
          <w:tcPr>
            <w:tcW w:w="6434" w:type="dxa"/>
            <w:gridSpan w:val="5"/>
          </w:tcPr>
          <w:p w:rsidR="000D5772" w:rsidRPr="00881D5E" w:rsidRDefault="000D5772" w:rsidP="00C63F0B">
            <w:pPr>
              <w:widowControl w:val="0"/>
              <w:ind w:firstLine="0"/>
              <w:jc w:val="center"/>
              <w:rPr>
                <w:iCs/>
                <w:szCs w:val="28"/>
              </w:rPr>
            </w:pPr>
            <w:r w:rsidRPr="00881D5E">
              <w:rPr>
                <w:iCs/>
                <w:szCs w:val="28"/>
              </w:rPr>
              <w:t>Значення показників</w:t>
            </w:r>
            <w:r w:rsidRPr="00881D5E">
              <w:rPr>
                <w:bCs/>
                <w:szCs w:val="28"/>
              </w:rPr>
              <w:t xml:space="preserve"> (n = 34)</w:t>
            </w:r>
          </w:p>
        </w:tc>
      </w:tr>
      <w:tr w:rsidR="000D5772" w:rsidRPr="00881D5E" w:rsidTr="00C63F0B">
        <w:trPr>
          <w:trHeight w:val="146"/>
        </w:trPr>
        <w:tc>
          <w:tcPr>
            <w:tcW w:w="2835" w:type="dxa"/>
            <w:vMerge/>
          </w:tcPr>
          <w:p w:rsidR="000D5772" w:rsidRPr="00881D5E" w:rsidRDefault="000D5772" w:rsidP="00C63F0B">
            <w:pPr>
              <w:pStyle w:val="11"/>
              <w:widowControl w:val="0"/>
              <w:spacing w:line="360" w:lineRule="auto"/>
              <w:jc w:val="left"/>
              <w:rPr>
                <w:bCs/>
                <w:szCs w:val="28"/>
              </w:rPr>
            </w:pPr>
          </w:p>
        </w:tc>
        <w:tc>
          <w:tcPr>
            <w:tcW w:w="2552" w:type="dxa"/>
            <w:gridSpan w:val="2"/>
          </w:tcPr>
          <w:p w:rsidR="000D5772" w:rsidRPr="00881D5E" w:rsidRDefault="000D5772" w:rsidP="00C63F0B">
            <w:pPr>
              <w:widowControl w:val="0"/>
              <w:ind w:firstLine="0"/>
              <w:jc w:val="center"/>
              <w:rPr>
                <w:szCs w:val="28"/>
              </w:rPr>
            </w:pPr>
            <w:r w:rsidRPr="00881D5E">
              <w:rPr>
                <w:szCs w:val="28"/>
              </w:rPr>
              <w:t>Експериментальна група</w:t>
            </w:r>
          </w:p>
          <w:p w:rsidR="000D5772" w:rsidRPr="00881D5E" w:rsidRDefault="000D5772" w:rsidP="00C63F0B">
            <w:pPr>
              <w:widowControl w:val="0"/>
              <w:ind w:firstLine="0"/>
              <w:jc w:val="center"/>
              <w:rPr>
                <w:szCs w:val="28"/>
              </w:rPr>
            </w:pPr>
            <w:r w:rsidRPr="00881D5E">
              <w:rPr>
                <w:szCs w:val="28"/>
              </w:rPr>
              <w:t>n =16</w:t>
            </w:r>
          </w:p>
        </w:tc>
        <w:tc>
          <w:tcPr>
            <w:tcW w:w="2410" w:type="dxa"/>
            <w:gridSpan w:val="2"/>
          </w:tcPr>
          <w:p w:rsidR="000D5772" w:rsidRPr="00881D5E" w:rsidRDefault="000D5772" w:rsidP="00C63F0B">
            <w:pPr>
              <w:widowControl w:val="0"/>
              <w:ind w:firstLine="0"/>
              <w:jc w:val="center"/>
              <w:rPr>
                <w:szCs w:val="28"/>
              </w:rPr>
            </w:pPr>
            <w:r w:rsidRPr="00881D5E">
              <w:rPr>
                <w:szCs w:val="28"/>
              </w:rPr>
              <w:t xml:space="preserve">Контрольна </w:t>
            </w:r>
          </w:p>
          <w:p w:rsidR="000D5772" w:rsidRPr="00881D5E" w:rsidRDefault="000D5772" w:rsidP="00C63F0B">
            <w:pPr>
              <w:widowControl w:val="0"/>
              <w:ind w:firstLine="0"/>
              <w:jc w:val="center"/>
              <w:rPr>
                <w:szCs w:val="28"/>
              </w:rPr>
            </w:pPr>
            <w:r w:rsidRPr="00881D5E">
              <w:rPr>
                <w:szCs w:val="28"/>
              </w:rPr>
              <w:t>група</w:t>
            </w:r>
          </w:p>
          <w:p w:rsidR="000D5772" w:rsidRPr="00881D5E" w:rsidRDefault="000D5772" w:rsidP="00C63F0B">
            <w:pPr>
              <w:widowControl w:val="0"/>
              <w:ind w:firstLine="0"/>
              <w:jc w:val="center"/>
              <w:rPr>
                <w:szCs w:val="28"/>
              </w:rPr>
            </w:pPr>
            <w:r w:rsidRPr="00881D5E">
              <w:rPr>
                <w:szCs w:val="28"/>
              </w:rPr>
              <w:t>n =18</w:t>
            </w:r>
          </w:p>
        </w:tc>
        <w:tc>
          <w:tcPr>
            <w:tcW w:w="1472" w:type="dxa"/>
            <w:vMerge w:val="restart"/>
            <w:vAlign w:val="center"/>
          </w:tcPr>
          <w:p w:rsidR="000D5772" w:rsidRPr="00881D5E" w:rsidRDefault="000D5772" w:rsidP="00C63F0B">
            <w:pPr>
              <w:widowControl w:val="0"/>
              <w:ind w:firstLine="0"/>
              <w:jc w:val="center"/>
              <w:rPr>
                <w:szCs w:val="28"/>
              </w:rPr>
            </w:pPr>
            <w:r w:rsidRPr="00881D5E">
              <w:rPr>
                <w:szCs w:val="28"/>
              </w:rPr>
              <w:t>t гр</w:t>
            </w:r>
          </w:p>
          <w:p w:rsidR="000D5772" w:rsidRPr="00881D5E" w:rsidRDefault="000D5772" w:rsidP="00C63F0B">
            <w:pPr>
              <w:widowControl w:val="0"/>
              <w:ind w:firstLine="0"/>
              <w:jc w:val="center"/>
              <w:rPr>
                <w:szCs w:val="28"/>
              </w:rPr>
            </w:pPr>
            <w:r w:rsidRPr="00881D5E">
              <w:rPr>
                <w:szCs w:val="28"/>
              </w:rPr>
              <w:t>(t</w:t>
            </w:r>
            <w:r w:rsidRPr="00881D5E">
              <w:rPr>
                <w:szCs w:val="28"/>
                <w:vertAlign w:val="subscript"/>
              </w:rPr>
              <w:t>таб</w:t>
            </w:r>
            <w:r w:rsidRPr="00881D5E">
              <w:rPr>
                <w:szCs w:val="28"/>
              </w:rPr>
              <w:t>=2,03)</w:t>
            </w:r>
          </w:p>
        </w:tc>
      </w:tr>
      <w:tr w:rsidR="000D5772" w:rsidRPr="00881D5E" w:rsidTr="00C63F0B">
        <w:trPr>
          <w:trHeight w:val="631"/>
        </w:trPr>
        <w:tc>
          <w:tcPr>
            <w:tcW w:w="2835" w:type="dxa"/>
            <w:vMerge/>
          </w:tcPr>
          <w:p w:rsidR="000D5772" w:rsidRPr="00881D5E" w:rsidRDefault="000D5772" w:rsidP="00C63F0B">
            <w:pPr>
              <w:pStyle w:val="11"/>
              <w:widowControl w:val="0"/>
              <w:spacing w:line="360" w:lineRule="auto"/>
              <w:jc w:val="left"/>
              <w:rPr>
                <w:bCs/>
                <w:szCs w:val="28"/>
              </w:rPr>
            </w:pPr>
          </w:p>
        </w:tc>
        <w:tc>
          <w:tcPr>
            <w:tcW w:w="1843" w:type="dxa"/>
            <w:vAlign w:val="center"/>
          </w:tcPr>
          <w:p w:rsidR="000D5772" w:rsidRPr="00881D5E" w:rsidRDefault="000D5772" w:rsidP="00520B3C">
            <w:pPr>
              <w:ind w:firstLine="0"/>
            </w:pPr>
            <w:r w:rsidRPr="00881D5E">
              <w:object w:dxaOrig="220" w:dyaOrig="260">
                <v:shape id="_x0000_i1045" type="#_x0000_t75" style="width:12pt;height:15pt" o:ole="" fillcolor="window">
                  <v:imagedata r:id="rId12" o:title=""/>
                </v:shape>
                <o:OLEObject Type="Embed" ProgID="Equation.3" ShapeID="_x0000_i1045" DrawAspect="Content" ObjectID="_1700496741" r:id="rId31"/>
              </w:object>
            </w:r>
          </w:p>
        </w:tc>
        <w:tc>
          <w:tcPr>
            <w:tcW w:w="709" w:type="dxa"/>
            <w:vAlign w:val="center"/>
          </w:tcPr>
          <w:p w:rsidR="000D5772" w:rsidRPr="00881D5E" w:rsidRDefault="000D5772" w:rsidP="00520B3C">
            <w:pPr>
              <w:ind w:firstLine="0"/>
            </w:pPr>
            <w:r w:rsidRPr="00881D5E">
              <w:t>m</w:t>
            </w:r>
          </w:p>
        </w:tc>
        <w:tc>
          <w:tcPr>
            <w:tcW w:w="1417" w:type="dxa"/>
            <w:vAlign w:val="center"/>
          </w:tcPr>
          <w:p w:rsidR="000D5772" w:rsidRPr="00881D5E" w:rsidRDefault="000D5772" w:rsidP="00520B3C">
            <w:pPr>
              <w:ind w:firstLine="0"/>
            </w:pPr>
            <w:r w:rsidRPr="00881D5E">
              <w:object w:dxaOrig="220" w:dyaOrig="260">
                <v:shape id="_x0000_i1046" type="#_x0000_t75" style="width:12pt;height:15pt" o:ole="" fillcolor="window">
                  <v:imagedata r:id="rId12" o:title=""/>
                </v:shape>
                <o:OLEObject Type="Embed" ProgID="Equation.3" ShapeID="_x0000_i1046" DrawAspect="Content" ObjectID="_1700496742" r:id="rId32"/>
              </w:object>
            </w:r>
          </w:p>
        </w:tc>
        <w:tc>
          <w:tcPr>
            <w:tcW w:w="993" w:type="dxa"/>
            <w:vAlign w:val="center"/>
          </w:tcPr>
          <w:p w:rsidR="000D5772" w:rsidRPr="00881D5E" w:rsidRDefault="000D5772" w:rsidP="00520B3C">
            <w:pPr>
              <w:ind w:firstLine="0"/>
            </w:pPr>
            <w:r w:rsidRPr="00881D5E">
              <w:t>m</w:t>
            </w:r>
          </w:p>
        </w:tc>
        <w:tc>
          <w:tcPr>
            <w:tcW w:w="1472" w:type="dxa"/>
            <w:vMerge/>
            <w:vAlign w:val="center"/>
          </w:tcPr>
          <w:p w:rsidR="000D5772" w:rsidRPr="00881D5E" w:rsidRDefault="000D5772" w:rsidP="00C63F0B">
            <w:pPr>
              <w:pStyle w:val="af2"/>
              <w:widowControl w:val="0"/>
            </w:pPr>
          </w:p>
        </w:tc>
      </w:tr>
      <w:tr w:rsidR="000D5772" w:rsidRPr="00881D5E" w:rsidTr="00C63F0B">
        <w:trPr>
          <w:trHeight w:val="342"/>
        </w:trPr>
        <w:tc>
          <w:tcPr>
            <w:tcW w:w="2835" w:type="dxa"/>
          </w:tcPr>
          <w:p w:rsidR="000D5772" w:rsidRPr="00881D5E" w:rsidRDefault="000D5772" w:rsidP="00C63F0B">
            <w:pPr>
              <w:widowControl w:val="0"/>
              <w:ind w:firstLine="0"/>
              <w:rPr>
                <w:szCs w:val="28"/>
              </w:rPr>
            </w:pPr>
            <w:r w:rsidRPr="00881D5E">
              <w:rPr>
                <w:bCs/>
                <w:szCs w:val="28"/>
              </w:rPr>
              <w:t>Довжина тіла, см</w:t>
            </w:r>
          </w:p>
        </w:tc>
        <w:tc>
          <w:tcPr>
            <w:tcW w:w="1843" w:type="dxa"/>
            <w:tcMar>
              <w:left w:w="28" w:type="dxa"/>
              <w:right w:w="28" w:type="dxa"/>
            </w:tcMar>
            <w:vAlign w:val="center"/>
          </w:tcPr>
          <w:p w:rsidR="000D5772" w:rsidRPr="00881D5E" w:rsidRDefault="000D5772" w:rsidP="00C63F0B">
            <w:pPr>
              <w:ind w:firstLine="0"/>
              <w:jc w:val="center"/>
              <w:rPr>
                <w:sz w:val="24"/>
              </w:rPr>
            </w:pPr>
            <w:r w:rsidRPr="00881D5E">
              <w:t>145,10</w:t>
            </w:r>
          </w:p>
        </w:tc>
        <w:tc>
          <w:tcPr>
            <w:tcW w:w="709" w:type="dxa"/>
            <w:tcMar>
              <w:left w:w="28" w:type="dxa"/>
              <w:right w:w="28" w:type="dxa"/>
            </w:tcMar>
            <w:vAlign w:val="center"/>
          </w:tcPr>
          <w:p w:rsidR="000D5772" w:rsidRPr="00881D5E" w:rsidRDefault="000D5772" w:rsidP="00C63F0B">
            <w:pPr>
              <w:ind w:firstLine="0"/>
              <w:jc w:val="center"/>
              <w:rPr>
                <w:sz w:val="24"/>
              </w:rPr>
            </w:pPr>
            <w:r w:rsidRPr="00881D5E">
              <w:t>0,90</w:t>
            </w:r>
          </w:p>
        </w:tc>
        <w:tc>
          <w:tcPr>
            <w:tcW w:w="1417" w:type="dxa"/>
            <w:tcMar>
              <w:left w:w="28" w:type="dxa"/>
              <w:right w:w="28" w:type="dxa"/>
            </w:tcMar>
            <w:vAlign w:val="center"/>
          </w:tcPr>
          <w:p w:rsidR="000D5772" w:rsidRPr="00881D5E" w:rsidRDefault="000D5772" w:rsidP="00C63F0B">
            <w:pPr>
              <w:ind w:firstLine="0"/>
              <w:jc w:val="center"/>
              <w:rPr>
                <w:sz w:val="24"/>
              </w:rPr>
            </w:pPr>
            <w:r w:rsidRPr="00881D5E">
              <w:t>141,10</w:t>
            </w:r>
          </w:p>
        </w:tc>
        <w:tc>
          <w:tcPr>
            <w:tcW w:w="993" w:type="dxa"/>
            <w:tcMar>
              <w:left w:w="28" w:type="dxa"/>
              <w:right w:w="28" w:type="dxa"/>
            </w:tcMar>
            <w:vAlign w:val="center"/>
          </w:tcPr>
          <w:p w:rsidR="000D5772" w:rsidRPr="00881D5E" w:rsidRDefault="000D5772" w:rsidP="00C63F0B">
            <w:pPr>
              <w:ind w:firstLine="0"/>
              <w:jc w:val="center"/>
              <w:rPr>
                <w:sz w:val="24"/>
              </w:rPr>
            </w:pPr>
            <w:r w:rsidRPr="00881D5E">
              <w:t>0,18</w:t>
            </w:r>
          </w:p>
        </w:tc>
        <w:tc>
          <w:tcPr>
            <w:tcW w:w="1472" w:type="dxa"/>
            <w:tcMar>
              <w:left w:w="28" w:type="dxa"/>
              <w:right w:w="28" w:type="dxa"/>
            </w:tcMar>
            <w:vAlign w:val="center"/>
          </w:tcPr>
          <w:p w:rsidR="000D5772" w:rsidRPr="00881D5E" w:rsidRDefault="000D5772" w:rsidP="00C63F0B">
            <w:pPr>
              <w:ind w:firstLine="0"/>
              <w:jc w:val="center"/>
            </w:pPr>
            <w:r w:rsidRPr="00881D5E">
              <w:t>4,36***</w:t>
            </w:r>
          </w:p>
        </w:tc>
      </w:tr>
      <w:tr w:rsidR="000D5772" w:rsidRPr="00881D5E" w:rsidTr="00C63F0B">
        <w:trPr>
          <w:trHeight w:val="269"/>
        </w:trPr>
        <w:tc>
          <w:tcPr>
            <w:tcW w:w="2835" w:type="dxa"/>
          </w:tcPr>
          <w:p w:rsidR="000D5772" w:rsidRPr="00881D5E" w:rsidRDefault="000D5772" w:rsidP="00C63F0B">
            <w:pPr>
              <w:widowControl w:val="0"/>
              <w:ind w:firstLine="0"/>
              <w:rPr>
                <w:szCs w:val="28"/>
              </w:rPr>
            </w:pPr>
            <w:r w:rsidRPr="00881D5E">
              <w:rPr>
                <w:bCs/>
                <w:szCs w:val="28"/>
              </w:rPr>
              <w:t>Маса тіла, кг</w:t>
            </w:r>
          </w:p>
        </w:tc>
        <w:tc>
          <w:tcPr>
            <w:tcW w:w="1843" w:type="dxa"/>
            <w:tcMar>
              <w:left w:w="28" w:type="dxa"/>
              <w:right w:w="28" w:type="dxa"/>
            </w:tcMar>
            <w:vAlign w:val="center"/>
          </w:tcPr>
          <w:p w:rsidR="000D5772" w:rsidRPr="00881D5E" w:rsidRDefault="000D5772" w:rsidP="00C63F0B">
            <w:pPr>
              <w:ind w:firstLine="0"/>
              <w:jc w:val="center"/>
              <w:rPr>
                <w:sz w:val="24"/>
              </w:rPr>
            </w:pPr>
            <w:r w:rsidRPr="00881D5E">
              <w:t>38,18</w:t>
            </w:r>
          </w:p>
        </w:tc>
        <w:tc>
          <w:tcPr>
            <w:tcW w:w="709" w:type="dxa"/>
            <w:tcMar>
              <w:left w:w="28" w:type="dxa"/>
              <w:right w:w="28" w:type="dxa"/>
            </w:tcMar>
            <w:vAlign w:val="center"/>
          </w:tcPr>
          <w:p w:rsidR="000D5772" w:rsidRPr="00881D5E" w:rsidRDefault="000D5772" w:rsidP="00C63F0B">
            <w:pPr>
              <w:ind w:firstLine="0"/>
              <w:jc w:val="center"/>
              <w:rPr>
                <w:sz w:val="24"/>
              </w:rPr>
            </w:pPr>
            <w:r w:rsidRPr="00881D5E">
              <w:t>1,73</w:t>
            </w:r>
          </w:p>
        </w:tc>
        <w:tc>
          <w:tcPr>
            <w:tcW w:w="1417" w:type="dxa"/>
            <w:tcMar>
              <w:left w:w="28" w:type="dxa"/>
              <w:right w:w="28" w:type="dxa"/>
            </w:tcMar>
            <w:vAlign w:val="center"/>
          </w:tcPr>
          <w:p w:rsidR="000D5772" w:rsidRPr="00881D5E" w:rsidRDefault="000D5772" w:rsidP="00C63F0B">
            <w:pPr>
              <w:ind w:firstLine="0"/>
              <w:jc w:val="center"/>
              <w:rPr>
                <w:sz w:val="24"/>
              </w:rPr>
            </w:pPr>
            <w:r w:rsidRPr="00881D5E">
              <w:t>36,70</w:t>
            </w:r>
          </w:p>
        </w:tc>
        <w:tc>
          <w:tcPr>
            <w:tcW w:w="993" w:type="dxa"/>
            <w:tcMar>
              <w:left w:w="28" w:type="dxa"/>
              <w:right w:w="28" w:type="dxa"/>
            </w:tcMar>
            <w:vAlign w:val="center"/>
          </w:tcPr>
          <w:p w:rsidR="000D5772" w:rsidRPr="00881D5E" w:rsidRDefault="000D5772" w:rsidP="00C63F0B">
            <w:pPr>
              <w:ind w:firstLine="0"/>
              <w:jc w:val="center"/>
              <w:rPr>
                <w:sz w:val="24"/>
              </w:rPr>
            </w:pPr>
            <w:r w:rsidRPr="00881D5E">
              <w:t>1,50</w:t>
            </w:r>
          </w:p>
        </w:tc>
        <w:tc>
          <w:tcPr>
            <w:tcW w:w="1472" w:type="dxa"/>
            <w:tcMar>
              <w:left w:w="28" w:type="dxa"/>
              <w:right w:w="28" w:type="dxa"/>
            </w:tcMar>
            <w:vAlign w:val="center"/>
          </w:tcPr>
          <w:p w:rsidR="000D5772" w:rsidRPr="00881D5E" w:rsidRDefault="000D5772" w:rsidP="00C63F0B">
            <w:pPr>
              <w:ind w:firstLine="0"/>
              <w:jc w:val="center"/>
            </w:pPr>
            <w:r w:rsidRPr="00881D5E">
              <w:t>0,65</w:t>
            </w:r>
          </w:p>
        </w:tc>
      </w:tr>
      <w:tr w:rsidR="000D5772" w:rsidRPr="00881D5E" w:rsidTr="00C63F0B">
        <w:trPr>
          <w:trHeight w:val="168"/>
        </w:trPr>
        <w:tc>
          <w:tcPr>
            <w:tcW w:w="2835" w:type="dxa"/>
          </w:tcPr>
          <w:p w:rsidR="000D5772" w:rsidRPr="00881D5E" w:rsidRDefault="000D5772" w:rsidP="00C63F0B">
            <w:pPr>
              <w:widowControl w:val="0"/>
              <w:ind w:firstLine="0"/>
              <w:rPr>
                <w:szCs w:val="28"/>
              </w:rPr>
            </w:pPr>
            <w:r w:rsidRPr="00881D5E">
              <w:rPr>
                <w:bCs/>
                <w:szCs w:val="28"/>
              </w:rPr>
              <w:t>Об'єм грудної клітини, см</w:t>
            </w:r>
          </w:p>
        </w:tc>
        <w:tc>
          <w:tcPr>
            <w:tcW w:w="1843" w:type="dxa"/>
            <w:tcMar>
              <w:left w:w="28" w:type="dxa"/>
              <w:right w:w="28" w:type="dxa"/>
            </w:tcMar>
            <w:vAlign w:val="center"/>
          </w:tcPr>
          <w:p w:rsidR="000D5772" w:rsidRPr="00881D5E" w:rsidRDefault="000D5772" w:rsidP="00C63F0B">
            <w:pPr>
              <w:ind w:firstLine="0"/>
              <w:jc w:val="center"/>
              <w:rPr>
                <w:sz w:val="24"/>
              </w:rPr>
            </w:pPr>
            <w:r w:rsidRPr="00881D5E">
              <w:t>64,25</w:t>
            </w:r>
          </w:p>
        </w:tc>
        <w:tc>
          <w:tcPr>
            <w:tcW w:w="709" w:type="dxa"/>
            <w:tcMar>
              <w:left w:w="28" w:type="dxa"/>
              <w:right w:w="28" w:type="dxa"/>
            </w:tcMar>
            <w:vAlign w:val="center"/>
          </w:tcPr>
          <w:p w:rsidR="000D5772" w:rsidRPr="00881D5E" w:rsidRDefault="000D5772" w:rsidP="00C63F0B">
            <w:pPr>
              <w:ind w:firstLine="0"/>
              <w:jc w:val="center"/>
              <w:rPr>
                <w:sz w:val="24"/>
              </w:rPr>
            </w:pPr>
            <w:r w:rsidRPr="00881D5E">
              <w:t>1,15</w:t>
            </w:r>
          </w:p>
        </w:tc>
        <w:tc>
          <w:tcPr>
            <w:tcW w:w="1417" w:type="dxa"/>
            <w:tcMar>
              <w:left w:w="28" w:type="dxa"/>
              <w:right w:w="28" w:type="dxa"/>
            </w:tcMar>
            <w:vAlign w:val="center"/>
          </w:tcPr>
          <w:p w:rsidR="000D5772" w:rsidRPr="00881D5E" w:rsidRDefault="000D5772" w:rsidP="00C63F0B">
            <w:pPr>
              <w:ind w:firstLine="0"/>
              <w:jc w:val="center"/>
              <w:rPr>
                <w:sz w:val="24"/>
              </w:rPr>
            </w:pPr>
            <w:r w:rsidRPr="00881D5E">
              <w:t>61,50</w:t>
            </w:r>
          </w:p>
        </w:tc>
        <w:tc>
          <w:tcPr>
            <w:tcW w:w="993" w:type="dxa"/>
            <w:tcMar>
              <w:left w:w="28" w:type="dxa"/>
              <w:right w:w="28" w:type="dxa"/>
            </w:tcMar>
            <w:vAlign w:val="center"/>
          </w:tcPr>
          <w:p w:rsidR="000D5772" w:rsidRPr="00881D5E" w:rsidRDefault="000D5772" w:rsidP="00C63F0B">
            <w:pPr>
              <w:ind w:firstLine="0"/>
              <w:jc w:val="center"/>
              <w:rPr>
                <w:sz w:val="24"/>
              </w:rPr>
            </w:pPr>
            <w:r w:rsidRPr="00881D5E">
              <w:t>1,20</w:t>
            </w:r>
          </w:p>
        </w:tc>
        <w:tc>
          <w:tcPr>
            <w:tcW w:w="1472" w:type="dxa"/>
            <w:tcMar>
              <w:left w:w="28" w:type="dxa"/>
              <w:right w:w="28" w:type="dxa"/>
            </w:tcMar>
            <w:vAlign w:val="center"/>
          </w:tcPr>
          <w:p w:rsidR="000D5772" w:rsidRPr="00881D5E" w:rsidRDefault="000D5772" w:rsidP="00C63F0B">
            <w:pPr>
              <w:ind w:firstLine="0"/>
              <w:jc w:val="center"/>
            </w:pPr>
            <w:r w:rsidRPr="00881D5E">
              <w:t>1,65</w:t>
            </w:r>
          </w:p>
        </w:tc>
      </w:tr>
      <w:tr w:rsidR="000D5772" w:rsidRPr="00881D5E" w:rsidTr="00C63F0B">
        <w:trPr>
          <w:trHeight w:val="266"/>
        </w:trPr>
        <w:tc>
          <w:tcPr>
            <w:tcW w:w="2835" w:type="dxa"/>
          </w:tcPr>
          <w:p w:rsidR="000D5772" w:rsidRPr="00881D5E" w:rsidRDefault="000D5772" w:rsidP="00C63F0B">
            <w:pPr>
              <w:pStyle w:val="11"/>
              <w:widowControl w:val="0"/>
              <w:spacing w:line="360" w:lineRule="auto"/>
              <w:jc w:val="left"/>
              <w:rPr>
                <w:szCs w:val="28"/>
              </w:rPr>
            </w:pPr>
            <w:r w:rsidRPr="00881D5E">
              <w:rPr>
                <w:bCs/>
                <w:szCs w:val="28"/>
              </w:rPr>
              <w:t>Індекс Кетле, кг/м</w:t>
            </w:r>
            <w:r w:rsidRPr="00881D5E">
              <w:rPr>
                <w:bCs/>
                <w:szCs w:val="28"/>
                <w:vertAlign w:val="superscript"/>
              </w:rPr>
              <w:t>2</w:t>
            </w:r>
          </w:p>
        </w:tc>
        <w:tc>
          <w:tcPr>
            <w:tcW w:w="1843" w:type="dxa"/>
            <w:tcMar>
              <w:left w:w="28" w:type="dxa"/>
              <w:right w:w="28" w:type="dxa"/>
            </w:tcMar>
            <w:vAlign w:val="center"/>
          </w:tcPr>
          <w:p w:rsidR="000D5772" w:rsidRPr="00881D5E" w:rsidRDefault="000D5772" w:rsidP="00C63F0B">
            <w:pPr>
              <w:ind w:firstLine="0"/>
              <w:jc w:val="center"/>
              <w:rPr>
                <w:sz w:val="24"/>
              </w:rPr>
            </w:pPr>
            <w:r w:rsidRPr="00881D5E">
              <w:t>18,87</w:t>
            </w:r>
          </w:p>
        </w:tc>
        <w:tc>
          <w:tcPr>
            <w:tcW w:w="709" w:type="dxa"/>
            <w:tcMar>
              <w:left w:w="28" w:type="dxa"/>
              <w:right w:w="28" w:type="dxa"/>
            </w:tcMar>
            <w:vAlign w:val="center"/>
          </w:tcPr>
          <w:p w:rsidR="000D5772" w:rsidRPr="00881D5E" w:rsidRDefault="000D5772" w:rsidP="00C63F0B">
            <w:pPr>
              <w:ind w:firstLine="0"/>
              <w:jc w:val="center"/>
              <w:rPr>
                <w:sz w:val="24"/>
              </w:rPr>
            </w:pPr>
            <w:r w:rsidRPr="00881D5E">
              <w:t>0,26</w:t>
            </w:r>
          </w:p>
        </w:tc>
        <w:tc>
          <w:tcPr>
            <w:tcW w:w="1417" w:type="dxa"/>
            <w:tcMar>
              <w:left w:w="28" w:type="dxa"/>
              <w:right w:w="28" w:type="dxa"/>
            </w:tcMar>
            <w:vAlign w:val="center"/>
          </w:tcPr>
          <w:p w:rsidR="000D5772" w:rsidRPr="00881D5E" w:rsidRDefault="000D5772" w:rsidP="00C63F0B">
            <w:pPr>
              <w:ind w:firstLine="0"/>
              <w:jc w:val="center"/>
              <w:rPr>
                <w:sz w:val="24"/>
              </w:rPr>
            </w:pPr>
            <w:r w:rsidRPr="00881D5E">
              <w:t>18,45</w:t>
            </w:r>
          </w:p>
        </w:tc>
        <w:tc>
          <w:tcPr>
            <w:tcW w:w="993" w:type="dxa"/>
            <w:tcMar>
              <w:left w:w="28" w:type="dxa"/>
              <w:right w:w="28" w:type="dxa"/>
            </w:tcMar>
            <w:vAlign w:val="center"/>
          </w:tcPr>
          <w:p w:rsidR="000D5772" w:rsidRPr="00881D5E" w:rsidRDefault="000D5772" w:rsidP="00C63F0B">
            <w:pPr>
              <w:ind w:firstLine="0"/>
              <w:jc w:val="center"/>
              <w:rPr>
                <w:sz w:val="24"/>
              </w:rPr>
            </w:pPr>
            <w:r w:rsidRPr="00881D5E">
              <w:t>0,45</w:t>
            </w:r>
          </w:p>
        </w:tc>
        <w:tc>
          <w:tcPr>
            <w:tcW w:w="1472" w:type="dxa"/>
            <w:tcMar>
              <w:left w:w="28" w:type="dxa"/>
              <w:right w:w="28" w:type="dxa"/>
            </w:tcMar>
            <w:vAlign w:val="center"/>
          </w:tcPr>
          <w:p w:rsidR="000D5772" w:rsidRPr="00881D5E" w:rsidRDefault="000D5772" w:rsidP="00C63F0B">
            <w:pPr>
              <w:ind w:firstLine="0"/>
              <w:jc w:val="center"/>
            </w:pPr>
            <w:r w:rsidRPr="00881D5E">
              <w:t>0,81</w:t>
            </w:r>
          </w:p>
        </w:tc>
      </w:tr>
      <w:tr w:rsidR="000D5772" w:rsidRPr="00881D5E" w:rsidTr="00C63F0B">
        <w:trPr>
          <w:trHeight w:val="347"/>
        </w:trPr>
        <w:tc>
          <w:tcPr>
            <w:tcW w:w="2835" w:type="dxa"/>
          </w:tcPr>
          <w:p w:rsidR="000D5772" w:rsidRPr="00881D5E" w:rsidRDefault="000D5772" w:rsidP="00C63F0B">
            <w:pPr>
              <w:tabs>
                <w:tab w:val="left" w:pos="142"/>
              </w:tabs>
              <w:ind w:firstLine="0"/>
              <w:rPr>
                <w:szCs w:val="28"/>
              </w:rPr>
            </w:pPr>
            <w:r w:rsidRPr="00881D5E">
              <w:rPr>
                <w:szCs w:val="28"/>
                <w:lang w:eastAsia="uk-UA"/>
              </w:rPr>
              <w:t>Частота серцевих скорочень. уд/хв</w:t>
            </w:r>
          </w:p>
        </w:tc>
        <w:tc>
          <w:tcPr>
            <w:tcW w:w="1843" w:type="dxa"/>
            <w:tcMar>
              <w:left w:w="28" w:type="dxa"/>
              <w:right w:w="28" w:type="dxa"/>
            </w:tcMar>
            <w:vAlign w:val="center"/>
          </w:tcPr>
          <w:p w:rsidR="000D5772" w:rsidRPr="00881D5E" w:rsidRDefault="000D5772" w:rsidP="00C63F0B">
            <w:pPr>
              <w:ind w:firstLine="0"/>
              <w:jc w:val="center"/>
              <w:rPr>
                <w:sz w:val="24"/>
              </w:rPr>
            </w:pPr>
            <w:r w:rsidRPr="00881D5E">
              <w:t>89,57</w:t>
            </w:r>
          </w:p>
        </w:tc>
        <w:tc>
          <w:tcPr>
            <w:tcW w:w="709" w:type="dxa"/>
            <w:tcMar>
              <w:left w:w="28" w:type="dxa"/>
              <w:right w:w="28" w:type="dxa"/>
            </w:tcMar>
            <w:vAlign w:val="center"/>
          </w:tcPr>
          <w:p w:rsidR="000D5772" w:rsidRPr="00881D5E" w:rsidRDefault="000D5772" w:rsidP="00C63F0B">
            <w:pPr>
              <w:ind w:firstLine="0"/>
              <w:jc w:val="center"/>
              <w:rPr>
                <w:sz w:val="24"/>
              </w:rPr>
            </w:pPr>
            <w:r w:rsidRPr="00881D5E">
              <w:t>4,90</w:t>
            </w:r>
          </w:p>
        </w:tc>
        <w:tc>
          <w:tcPr>
            <w:tcW w:w="1417" w:type="dxa"/>
            <w:tcMar>
              <w:left w:w="28" w:type="dxa"/>
              <w:right w:w="28" w:type="dxa"/>
            </w:tcMar>
            <w:vAlign w:val="center"/>
          </w:tcPr>
          <w:p w:rsidR="000D5772" w:rsidRPr="00881D5E" w:rsidRDefault="000D5772" w:rsidP="00C63F0B">
            <w:pPr>
              <w:ind w:firstLine="0"/>
              <w:jc w:val="center"/>
              <w:rPr>
                <w:sz w:val="24"/>
              </w:rPr>
            </w:pPr>
            <w:r w:rsidRPr="00881D5E">
              <w:t>88,17</w:t>
            </w:r>
          </w:p>
        </w:tc>
        <w:tc>
          <w:tcPr>
            <w:tcW w:w="993" w:type="dxa"/>
            <w:tcMar>
              <w:left w:w="28" w:type="dxa"/>
              <w:right w:w="28" w:type="dxa"/>
            </w:tcMar>
            <w:vAlign w:val="center"/>
          </w:tcPr>
          <w:p w:rsidR="000D5772" w:rsidRPr="00881D5E" w:rsidRDefault="000D5772" w:rsidP="00C63F0B">
            <w:pPr>
              <w:ind w:firstLine="0"/>
              <w:jc w:val="center"/>
              <w:rPr>
                <w:sz w:val="24"/>
              </w:rPr>
            </w:pPr>
            <w:r w:rsidRPr="00881D5E">
              <w:t>3,89</w:t>
            </w:r>
          </w:p>
        </w:tc>
        <w:tc>
          <w:tcPr>
            <w:tcW w:w="1472" w:type="dxa"/>
            <w:tcMar>
              <w:left w:w="28" w:type="dxa"/>
              <w:right w:w="28" w:type="dxa"/>
            </w:tcMar>
            <w:vAlign w:val="center"/>
          </w:tcPr>
          <w:p w:rsidR="000D5772" w:rsidRPr="00881D5E" w:rsidRDefault="000D5772" w:rsidP="00C63F0B">
            <w:pPr>
              <w:ind w:firstLine="0"/>
              <w:jc w:val="center"/>
            </w:pPr>
            <w:r w:rsidRPr="00881D5E">
              <w:t>0,22</w:t>
            </w:r>
          </w:p>
        </w:tc>
      </w:tr>
      <w:tr w:rsidR="000D5772" w:rsidRPr="00881D5E" w:rsidTr="00C63F0B">
        <w:trPr>
          <w:trHeight w:val="342"/>
        </w:trPr>
        <w:tc>
          <w:tcPr>
            <w:tcW w:w="2835" w:type="dxa"/>
          </w:tcPr>
          <w:p w:rsidR="000D5772" w:rsidRPr="00881D5E" w:rsidRDefault="000D5772" w:rsidP="00C63F0B">
            <w:pPr>
              <w:pStyle w:val="11"/>
              <w:widowControl w:val="0"/>
              <w:spacing w:line="360" w:lineRule="auto"/>
              <w:jc w:val="left"/>
              <w:rPr>
                <w:szCs w:val="28"/>
              </w:rPr>
            </w:pPr>
            <w:r w:rsidRPr="00881D5E">
              <w:rPr>
                <w:szCs w:val="28"/>
                <w:lang w:val="ru-RU" w:eastAsia="uk-UA"/>
              </w:rPr>
              <w:t>С</w:t>
            </w:r>
            <w:r w:rsidRPr="00881D5E">
              <w:rPr>
                <w:szCs w:val="28"/>
                <w:lang w:eastAsia="uk-UA"/>
              </w:rPr>
              <w:t>истолічний артеріальний тиск, мм рт. ст.</w:t>
            </w:r>
          </w:p>
        </w:tc>
        <w:tc>
          <w:tcPr>
            <w:tcW w:w="1843" w:type="dxa"/>
            <w:tcMar>
              <w:left w:w="28" w:type="dxa"/>
              <w:right w:w="28" w:type="dxa"/>
            </w:tcMar>
            <w:vAlign w:val="center"/>
          </w:tcPr>
          <w:p w:rsidR="000D5772" w:rsidRPr="00881D5E" w:rsidRDefault="000D5772" w:rsidP="00C63F0B">
            <w:pPr>
              <w:ind w:firstLine="0"/>
              <w:jc w:val="center"/>
              <w:rPr>
                <w:sz w:val="24"/>
              </w:rPr>
            </w:pPr>
            <w:r w:rsidRPr="00881D5E">
              <w:t>106,23</w:t>
            </w:r>
          </w:p>
        </w:tc>
        <w:tc>
          <w:tcPr>
            <w:tcW w:w="709" w:type="dxa"/>
            <w:tcMar>
              <w:left w:w="28" w:type="dxa"/>
              <w:right w:w="28" w:type="dxa"/>
            </w:tcMar>
            <w:vAlign w:val="center"/>
          </w:tcPr>
          <w:p w:rsidR="000D5772" w:rsidRPr="00881D5E" w:rsidRDefault="000D5772" w:rsidP="00C63F0B">
            <w:pPr>
              <w:ind w:firstLine="0"/>
              <w:jc w:val="center"/>
              <w:rPr>
                <w:sz w:val="24"/>
              </w:rPr>
            </w:pPr>
            <w:r w:rsidRPr="00881D5E">
              <w:t>3,90</w:t>
            </w:r>
          </w:p>
        </w:tc>
        <w:tc>
          <w:tcPr>
            <w:tcW w:w="1417" w:type="dxa"/>
            <w:tcMar>
              <w:left w:w="28" w:type="dxa"/>
              <w:right w:w="28" w:type="dxa"/>
            </w:tcMar>
            <w:vAlign w:val="center"/>
          </w:tcPr>
          <w:p w:rsidR="000D5772" w:rsidRPr="00881D5E" w:rsidRDefault="000D5772" w:rsidP="00C63F0B">
            <w:pPr>
              <w:ind w:firstLine="0"/>
              <w:jc w:val="center"/>
              <w:rPr>
                <w:sz w:val="24"/>
              </w:rPr>
            </w:pPr>
            <w:r w:rsidRPr="00881D5E">
              <w:t>107,30</w:t>
            </w:r>
          </w:p>
        </w:tc>
        <w:tc>
          <w:tcPr>
            <w:tcW w:w="993" w:type="dxa"/>
            <w:tcMar>
              <w:left w:w="28" w:type="dxa"/>
              <w:right w:w="28" w:type="dxa"/>
            </w:tcMar>
            <w:vAlign w:val="center"/>
          </w:tcPr>
          <w:p w:rsidR="000D5772" w:rsidRPr="00881D5E" w:rsidRDefault="000D5772" w:rsidP="00C63F0B">
            <w:pPr>
              <w:ind w:firstLine="0"/>
              <w:jc w:val="center"/>
              <w:rPr>
                <w:sz w:val="24"/>
              </w:rPr>
            </w:pPr>
            <w:r w:rsidRPr="00881D5E">
              <w:t>3,60</w:t>
            </w:r>
          </w:p>
        </w:tc>
        <w:tc>
          <w:tcPr>
            <w:tcW w:w="1472" w:type="dxa"/>
            <w:tcMar>
              <w:left w:w="28" w:type="dxa"/>
              <w:right w:w="28" w:type="dxa"/>
            </w:tcMar>
            <w:vAlign w:val="center"/>
          </w:tcPr>
          <w:p w:rsidR="000D5772" w:rsidRPr="00881D5E" w:rsidRDefault="000D5772" w:rsidP="00C63F0B">
            <w:pPr>
              <w:ind w:firstLine="0"/>
              <w:jc w:val="center"/>
            </w:pPr>
            <w:r w:rsidRPr="00881D5E">
              <w:t>0,20</w:t>
            </w:r>
          </w:p>
        </w:tc>
      </w:tr>
      <w:tr w:rsidR="000D5772" w:rsidRPr="00881D5E" w:rsidTr="00C63F0B">
        <w:trPr>
          <w:trHeight w:val="342"/>
        </w:trPr>
        <w:tc>
          <w:tcPr>
            <w:tcW w:w="2835" w:type="dxa"/>
          </w:tcPr>
          <w:p w:rsidR="000D5772" w:rsidRPr="00881D5E" w:rsidRDefault="000D5772" w:rsidP="00C63F0B">
            <w:pPr>
              <w:pStyle w:val="11"/>
              <w:widowControl w:val="0"/>
              <w:spacing w:line="360" w:lineRule="auto"/>
              <w:jc w:val="left"/>
              <w:rPr>
                <w:szCs w:val="28"/>
                <w:lang w:val="ru-RU"/>
              </w:rPr>
            </w:pPr>
            <w:r w:rsidRPr="00881D5E">
              <w:rPr>
                <w:szCs w:val="28"/>
                <w:lang w:eastAsia="uk-UA"/>
              </w:rPr>
              <w:t>Діастолічний артеріальний тиск, мм</w:t>
            </w:r>
            <w:r w:rsidRPr="00881D5E">
              <w:rPr>
                <w:szCs w:val="28"/>
                <w:lang w:val="ru-RU" w:eastAsia="uk-UA"/>
              </w:rPr>
              <w:t> </w:t>
            </w:r>
            <w:r w:rsidRPr="00881D5E">
              <w:rPr>
                <w:szCs w:val="28"/>
                <w:lang w:eastAsia="uk-UA"/>
              </w:rPr>
              <w:t>рт.</w:t>
            </w:r>
            <w:r w:rsidRPr="00881D5E">
              <w:rPr>
                <w:szCs w:val="28"/>
                <w:lang w:val="ru-RU" w:eastAsia="uk-UA"/>
              </w:rPr>
              <w:t> </w:t>
            </w:r>
            <w:r w:rsidRPr="00881D5E">
              <w:rPr>
                <w:szCs w:val="28"/>
                <w:lang w:eastAsia="uk-UA"/>
              </w:rPr>
              <w:t>ст.</w:t>
            </w:r>
          </w:p>
        </w:tc>
        <w:tc>
          <w:tcPr>
            <w:tcW w:w="1843" w:type="dxa"/>
            <w:tcMar>
              <w:left w:w="28" w:type="dxa"/>
              <w:right w:w="28" w:type="dxa"/>
            </w:tcMar>
            <w:vAlign w:val="center"/>
          </w:tcPr>
          <w:p w:rsidR="000D5772" w:rsidRPr="00881D5E" w:rsidRDefault="000D5772" w:rsidP="00C63F0B">
            <w:pPr>
              <w:ind w:firstLine="0"/>
              <w:jc w:val="center"/>
              <w:rPr>
                <w:sz w:val="24"/>
              </w:rPr>
            </w:pPr>
            <w:r w:rsidRPr="00881D5E">
              <w:t>65,72</w:t>
            </w:r>
          </w:p>
        </w:tc>
        <w:tc>
          <w:tcPr>
            <w:tcW w:w="709" w:type="dxa"/>
            <w:tcMar>
              <w:left w:w="28" w:type="dxa"/>
              <w:right w:w="28" w:type="dxa"/>
            </w:tcMar>
            <w:vAlign w:val="center"/>
          </w:tcPr>
          <w:p w:rsidR="000D5772" w:rsidRPr="00881D5E" w:rsidRDefault="000D5772" w:rsidP="00C63F0B">
            <w:pPr>
              <w:ind w:firstLine="0"/>
              <w:jc w:val="center"/>
              <w:rPr>
                <w:sz w:val="24"/>
              </w:rPr>
            </w:pPr>
            <w:r w:rsidRPr="00881D5E">
              <w:t>3,30</w:t>
            </w:r>
          </w:p>
        </w:tc>
        <w:tc>
          <w:tcPr>
            <w:tcW w:w="1417" w:type="dxa"/>
            <w:tcMar>
              <w:left w:w="28" w:type="dxa"/>
              <w:right w:w="28" w:type="dxa"/>
            </w:tcMar>
            <w:vAlign w:val="center"/>
          </w:tcPr>
          <w:p w:rsidR="000D5772" w:rsidRPr="00881D5E" w:rsidRDefault="000D5772" w:rsidP="00C63F0B">
            <w:pPr>
              <w:ind w:firstLine="0"/>
              <w:jc w:val="center"/>
              <w:rPr>
                <w:sz w:val="24"/>
              </w:rPr>
            </w:pPr>
            <w:r w:rsidRPr="00881D5E">
              <w:t>64,20</w:t>
            </w:r>
          </w:p>
        </w:tc>
        <w:tc>
          <w:tcPr>
            <w:tcW w:w="993" w:type="dxa"/>
            <w:tcMar>
              <w:left w:w="28" w:type="dxa"/>
              <w:right w:w="28" w:type="dxa"/>
            </w:tcMar>
            <w:vAlign w:val="center"/>
          </w:tcPr>
          <w:p w:rsidR="000D5772" w:rsidRPr="00881D5E" w:rsidRDefault="000D5772" w:rsidP="00C63F0B">
            <w:pPr>
              <w:ind w:firstLine="0"/>
              <w:jc w:val="center"/>
              <w:rPr>
                <w:sz w:val="24"/>
              </w:rPr>
            </w:pPr>
            <w:r w:rsidRPr="00881D5E">
              <w:t>2,98</w:t>
            </w:r>
          </w:p>
        </w:tc>
        <w:tc>
          <w:tcPr>
            <w:tcW w:w="1472" w:type="dxa"/>
            <w:tcMar>
              <w:left w:w="28" w:type="dxa"/>
              <w:right w:w="28" w:type="dxa"/>
            </w:tcMar>
            <w:vAlign w:val="center"/>
          </w:tcPr>
          <w:p w:rsidR="000D5772" w:rsidRPr="00881D5E" w:rsidRDefault="000D5772" w:rsidP="00C63F0B">
            <w:pPr>
              <w:ind w:firstLine="0"/>
              <w:jc w:val="center"/>
            </w:pPr>
            <w:r w:rsidRPr="00881D5E">
              <w:t>0,34</w:t>
            </w:r>
          </w:p>
        </w:tc>
      </w:tr>
      <w:tr w:rsidR="000D5772" w:rsidRPr="00881D5E" w:rsidTr="00C63F0B">
        <w:trPr>
          <w:trHeight w:val="342"/>
        </w:trPr>
        <w:tc>
          <w:tcPr>
            <w:tcW w:w="2835" w:type="dxa"/>
          </w:tcPr>
          <w:p w:rsidR="000D5772" w:rsidRPr="00881D5E" w:rsidRDefault="000D5772" w:rsidP="00C63F0B">
            <w:pPr>
              <w:pStyle w:val="11"/>
              <w:widowControl w:val="0"/>
              <w:spacing w:line="360" w:lineRule="auto"/>
              <w:jc w:val="left"/>
              <w:rPr>
                <w:szCs w:val="28"/>
                <w:lang w:val="ru-RU"/>
              </w:rPr>
            </w:pPr>
            <w:r w:rsidRPr="00881D5E">
              <w:rPr>
                <w:szCs w:val="28"/>
                <w:lang w:val="ru-RU"/>
              </w:rPr>
              <w:t>Адаптаційний потенціал, а.о.</w:t>
            </w:r>
          </w:p>
        </w:tc>
        <w:tc>
          <w:tcPr>
            <w:tcW w:w="1843" w:type="dxa"/>
            <w:tcMar>
              <w:left w:w="28" w:type="dxa"/>
              <w:right w:w="28" w:type="dxa"/>
            </w:tcMar>
            <w:vAlign w:val="center"/>
          </w:tcPr>
          <w:p w:rsidR="000D5772" w:rsidRPr="00881D5E" w:rsidRDefault="000D5772" w:rsidP="00C63F0B">
            <w:pPr>
              <w:ind w:firstLine="0"/>
              <w:jc w:val="center"/>
              <w:rPr>
                <w:sz w:val="24"/>
              </w:rPr>
            </w:pPr>
            <w:r w:rsidRPr="00881D5E">
              <w:t>1,62</w:t>
            </w:r>
          </w:p>
        </w:tc>
        <w:tc>
          <w:tcPr>
            <w:tcW w:w="709" w:type="dxa"/>
            <w:tcMar>
              <w:left w:w="28" w:type="dxa"/>
              <w:right w:w="28" w:type="dxa"/>
            </w:tcMar>
            <w:vAlign w:val="center"/>
          </w:tcPr>
          <w:p w:rsidR="000D5772" w:rsidRPr="00881D5E" w:rsidRDefault="000D5772" w:rsidP="00C63F0B">
            <w:pPr>
              <w:ind w:firstLine="0"/>
              <w:jc w:val="center"/>
              <w:rPr>
                <w:sz w:val="24"/>
              </w:rPr>
            </w:pPr>
            <w:r w:rsidRPr="00881D5E">
              <w:t>0,09</w:t>
            </w:r>
          </w:p>
        </w:tc>
        <w:tc>
          <w:tcPr>
            <w:tcW w:w="1417" w:type="dxa"/>
            <w:tcMar>
              <w:left w:w="28" w:type="dxa"/>
              <w:right w:w="28" w:type="dxa"/>
            </w:tcMar>
            <w:vAlign w:val="center"/>
          </w:tcPr>
          <w:p w:rsidR="000D5772" w:rsidRPr="00881D5E" w:rsidRDefault="000D5772" w:rsidP="00C63F0B">
            <w:pPr>
              <w:ind w:firstLine="0"/>
              <w:jc w:val="center"/>
              <w:rPr>
                <w:sz w:val="24"/>
              </w:rPr>
            </w:pPr>
            <w:r w:rsidRPr="00881D5E">
              <w:t>1,95</w:t>
            </w:r>
          </w:p>
        </w:tc>
        <w:tc>
          <w:tcPr>
            <w:tcW w:w="993" w:type="dxa"/>
            <w:tcMar>
              <w:left w:w="28" w:type="dxa"/>
              <w:right w:w="28" w:type="dxa"/>
            </w:tcMar>
            <w:vAlign w:val="center"/>
          </w:tcPr>
          <w:p w:rsidR="000D5772" w:rsidRPr="00881D5E" w:rsidRDefault="000D5772" w:rsidP="00C63F0B">
            <w:pPr>
              <w:ind w:firstLine="0"/>
              <w:jc w:val="center"/>
              <w:rPr>
                <w:sz w:val="24"/>
              </w:rPr>
            </w:pPr>
            <w:r w:rsidRPr="00881D5E">
              <w:t>0,10</w:t>
            </w:r>
          </w:p>
        </w:tc>
        <w:tc>
          <w:tcPr>
            <w:tcW w:w="1472" w:type="dxa"/>
            <w:tcMar>
              <w:left w:w="28" w:type="dxa"/>
              <w:right w:w="28" w:type="dxa"/>
            </w:tcMar>
            <w:vAlign w:val="center"/>
          </w:tcPr>
          <w:p w:rsidR="000D5772" w:rsidRPr="00881D5E" w:rsidRDefault="000D5772" w:rsidP="00C63F0B">
            <w:pPr>
              <w:ind w:firstLine="0"/>
              <w:jc w:val="center"/>
            </w:pPr>
            <w:r w:rsidRPr="00881D5E">
              <w:t>2,45*</w:t>
            </w:r>
          </w:p>
        </w:tc>
      </w:tr>
    </w:tbl>
    <w:p w:rsidR="000D5772" w:rsidRPr="00881D5E" w:rsidRDefault="000D5772" w:rsidP="000D5772">
      <w:pPr>
        <w:rPr>
          <w:rStyle w:val="longtext"/>
          <w:shd w:val="clear" w:color="auto" w:fill="FFFFFF"/>
        </w:rPr>
      </w:pPr>
      <w:r w:rsidRPr="00881D5E">
        <w:rPr>
          <w:rStyle w:val="longtext"/>
          <w:shd w:val="clear" w:color="auto" w:fill="FFFFFF"/>
        </w:rPr>
        <w:t xml:space="preserve">Примітка: </w:t>
      </w:r>
      <w:r w:rsidRPr="00881D5E">
        <w:rPr>
          <w:lang w:eastAsia="uk-UA"/>
        </w:rPr>
        <w:t>* - (Р&lt;0.05); ** - (P&lt;0.01); *** - (P&lt;0.001)</w:t>
      </w:r>
    </w:p>
    <w:p w:rsidR="000D5772" w:rsidRPr="00881D5E" w:rsidRDefault="000D5772" w:rsidP="00AC3069">
      <w:pPr>
        <w:pStyle w:val="5"/>
      </w:pPr>
      <w:r w:rsidRPr="00881D5E">
        <w:t>Таблиця 3.8</w:t>
      </w:r>
    </w:p>
    <w:p w:rsidR="000D5772" w:rsidRPr="00881D5E" w:rsidRDefault="000D5772" w:rsidP="000D5772">
      <w:pPr>
        <w:tabs>
          <w:tab w:val="left" w:pos="142"/>
        </w:tabs>
        <w:ind w:firstLine="0"/>
        <w:jc w:val="center"/>
      </w:pPr>
      <w:r w:rsidRPr="00881D5E">
        <w:t xml:space="preserve">Морфо-функціональні показники дівчаток </w:t>
      </w:r>
      <w:r w:rsidR="00912306" w:rsidRPr="00881D5E">
        <w:t xml:space="preserve">контрольної та експериментальної груп </w:t>
      </w:r>
      <w:r w:rsidRPr="00881D5E">
        <w:t xml:space="preserve">в кінці дослідження </w:t>
      </w:r>
      <w:r w:rsidRPr="00881D5E">
        <w:rPr>
          <w:rStyle w:val="longtext"/>
          <w:shd w:val="clear" w:color="auto" w:fill="FFFFFF"/>
          <w:lang w:val="uk-UA"/>
        </w:rPr>
        <w:t>(</w:t>
      </w:r>
      <w:r w:rsidRPr="00881D5E">
        <w:rPr>
          <w:position w:val="-4"/>
        </w:rPr>
        <w:object w:dxaOrig="279" w:dyaOrig="360">
          <v:shape id="_x0000_i1047" type="#_x0000_t75" style="width:12.6pt;height:18.6pt" o:ole="">
            <v:imagedata r:id="rId10" o:title=""/>
          </v:shape>
          <o:OLEObject Type="Embed" ProgID="Equation.3" ShapeID="_x0000_i1047" DrawAspect="Content" ObjectID="_1700496743" r:id="rId33"/>
        </w:object>
      </w:r>
      <w:r w:rsidRPr="00881D5E">
        <w:rPr>
          <w:rStyle w:val="longtext"/>
          <w:u w:val="single"/>
          <w:shd w:val="clear" w:color="auto" w:fill="FFFFFF"/>
        </w:rPr>
        <w:t>,</w:t>
      </w:r>
      <w:r w:rsidRPr="00881D5E">
        <w:rPr>
          <w:rStyle w:val="longtext"/>
          <w:shd w:val="clear" w:color="auto" w:fill="FFFFFF"/>
        </w:rPr>
        <w:t> </w:t>
      </w:r>
      <w:r w:rsidRPr="00881D5E">
        <w:rPr>
          <w:rStyle w:val="longtext"/>
          <w:shd w:val="clear" w:color="auto" w:fill="FFFFFF"/>
          <w:lang w:val="uk-UA"/>
        </w:rPr>
        <w:t>m, t)</w:t>
      </w:r>
    </w:p>
    <w:tbl>
      <w:tblPr>
        <w:tblW w:w="926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2835"/>
        <w:gridCol w:w="1843"/>
        <w:gridCol w:w="709"/>
        <w:gridCol w:w="1417"/>
        <w:gridCol w:w="993"/>
        <w:gridCol w:w="1472"/>
      </w:tblGrid>
      <w:tr w:rsidR="000D5772" w:rsidRPr="00881D5E" w:rsidTr="00C63F0B">
        <w:trPr>
          <w:trHeight w:val="289"/>
        </w:trPr>
        <w:tc>
          <w:tcPr>
            <w:tcW w:w="2835" w:type="dxa"/>
            <w:vMerge w:val="restart"/>
            <w:vAlign w:val="center"/>
          </w:tcPr>
          <w:p w:rsidR="000D5772" w:rsidRPr="00881D5E" w:rsidRDefault="000D5772" w:rsidP="00C63F0B">
            <w:pPr>
              <w:pStyle w:val="11"/>
              <w:widowControl w:val="0"/>
              <w:spacing w:line="360" w:lineRule="auto"/>
              <w:rPr>
                <w:iCs/>
                <w:szCs w:val="28"/>
              </w:rPr>
            </w:pPr>
            <w:r w:rsidRPr="00881D5E">
              <w:rPr>
                <w:szCs w:val="28"/>
              </w:rPr>
              <w:t>Показники</w:t>
            </w:r>
          </w:p>
        </w:tc>
        <w:tc>
          <w:tcPr>
            <w:tcW w:w="6434" w:type="dxa"/>
            <w:gridSpan w:val="5"/>
          </w:tcPr>
          <w:p w:rsidR="000D5772" w:rsidRPr="00881D5E" w:rsidRDefault="000D5772" w:rsidP="00C63F0B">
            <w:pPr>
              <w:widowControl w:val="0"/>
              <w:ind w:firstLine="0"/>
              <w:jc w:val="center"/>
              <w:rPr>
                <w:iCs/>
                <w:szCs w:val="28"/>
              </w:rPr>
            </w:pPr>
            <w:r w:rsidRPr="00881D5E">
              <w:rPr>
                <w:iCs/>
                <w:szCs w:val="28"/>
              </w:rPr>
              <w:t>Значення показників</w:t>
            </w:r>
            <w:r w:rsidRPr="00881D5E">
              <w:rPr>
                <w:bCs/>
                <w:szCs w:val="28"/>
              </w:rPr>
              <w:t xml:space="preserve"> (n = 25)</w:t>
            </w:r>
          </w:p>
        </w:tc>
      </w:tr>
      <w:tr w:rsidR="000D5772" w:rsidRPr="00881D5E" w:rsidTr="00C63F0B">
        <w:trPr>
          <w:trHeight w:val="146"/>
        </w:trPr>
        <w:tc>
          <w:tcPr>
            <w:tcW w:w="2835" w:type="dxa"/>
            <w:vMerge/>
          </w:tcPr>
          <w:p w:rsidR="000D5772" w:rsidRPr="00881D5E" w:rsidRDefault="000D5772" w:rsidP="00C63F0B">
            <w:pPr>
              <w:pStyle w:val="11"/>
              <w:widowControl w:val="0"/>
              <w:spacing w:line="360" w:lineRule="auto"/>
              <w:jc w:val="left"/>
              <w:rPr>
                <w:bCs/>
                <w:szCs w:val="28"/>
              </w:rPr>
            </w:pPr>
          </w:p>
        </w:tc>
        <w:tc>
          <w:tcPr>
            <w:tcW w:w="2552" w:type="dxa"/>
            <w:gridSpan w:val="2"/>
          </w:tcPr>
          <w:p w:rsidR="000D5772" w:rsidRPr="00881D5E" w:rsidRDefault="000D5772" w:rsidP="00C63F0B">
            <w:pPr>
              <w:widowControl w:val="0"/>
              <w:ind w:firstLine="0"/>
              <w:jc w:val="center"/>
              <w:rPr>
                <w:szCs w:val="28"/>
              </w:rPr>
            </w:pPr>
            <w:r w:rsidRPr="00881D5E">
              <w:rPr>
                <w:szCs w:val="28"/>
              </w:rPr>
              <w:t>Експериментальна група</w:t>
            </w:r>
          </w:p>
          <w:p w:rsidR="000D5772" w:rsidRPr="00881D5E" w:rsidRDefault="000D5772" w:rsidP="00C63F0B">
            <w:pPr>
              <w:widowControl w:val="0"/>
              <w:ind w:firstLine="0"/>
              <w:jc w:val="center"/>
              <w:rPr>
                <w:szCs w:val="28"/>
              </w:rPr>
            </w:pPr>
            <w:r w:rsidRPr="00881D5E">
              <w:rPr>
                <w:szCs w:val="28"/>
              </w:rPr>
              <w:t>n =11</w:t>
            </w:r>
          </w:p>
        </w:tc>
        <w:tc>
          <w:tcPr>
            <w:tcW w:w="2410" w:type="dxa"/>
            <w:gridSpan w:val="2"/>
          </w:tcPr>
          <w:p w:rsidR="000D5772" w:rsidRPr="00881D5E" w:rsidRDefault="000D5772" w:rsidP="00C63F0B">
            <w:pPr>
              <w:widowControl w:val="0"/>
              <w:ind w:firstLine="0"/>
              <w:jc w:val="center"/>
              <w:rPr>
                <w:szCs w:val="28"/>
              </w:rPr>
            </w:pPr>
            <w:r w:rsidRPr="00881D5E">
              <w:rPr>
                <w:szCs w:val="28"/>
              </w:rPr>
              <w:t xml:space="preserve">Контрольна </w:t>
            </w:r>
          </w:p>
          <w:p w:rsidR="000D5772" w:rsidRPr="00881D5E" w:rsidRDefault="000D5772" w:rsidP="00C63F0B">
            <w:pPr>
              <w:widowControl w:val="0"/>
              <w:ind w:firstLine="0"/>
              <w:jc w:val="center"/>
              <w:rPr>
                <w:szCs w:val="28"/>
              </w:rPr>
            </w:pPr>
            <w:r w:rsidRPr="00881D5E">
              <w:rPr>
                <w:szCs w:val="28"/>
              </w:rPr>
              <w:t>група</w:t>
            </w:r>
          </w:p>
          <w:p w:rsidR="000D5772" w:rsidRPr="00881D5E" w:rsidRDefault="000D5772" w:rsidP="00C63F0B">
            <w:pPr>
              <w:widowControl w:val="0"/>
              <w:ind w:firstLine="0"/>
              <w:jc w:val="center"/>
              <w:rPr>
                <w:szCs w:val="28"/>
              </w:rPr>
            </w:pPr>
            <w:r w:rsidRPr="00881D5E">
              <w:rPr>
                <w:szCs w:val="28"/>
              </w:rPr>
              <w:t>n =14</w:t>
            </w:r>
          </w:p>
        </w:tc>
        <w:tc>
          <w:tcPr>
            <w:tcW w:w="1472" w:type="dxa"/>
            <w:vMerge w:val="restart"/>
            <w:vAlign w:val="center"/>
          </w:tcPr>
          <w:p w:rsidR="000D5772" w:rsidRPr="00881D5E" w:rsidRDefault="000D5772" w:rsidP="00C63F0B">
            <w:pPr>
              <w:widowControl w:val="0"/>
              <w:ind w:firstLine="0"/>
              <w:jc w:val="center"/>
              <w:rPr>
                <w:szCs w:val="28"/>
              </w:rPr>
            </w:pPr>
            <w:r w:rsidRPr="00881D5E">
              <w:rPr>
                <w:szCs w:val="28"/>
              </w:rPr>
              <w:t>t гр</w:t>
            </w:r>
          </w:p>
          <w:p w:rsidR="000D5772" w:rsidRPr="00881D5E" w:rsidRDefault="000D5772" w:rsidP="00C63F0B">
            <w:pPr>
              <w:widowControl w:val="0"/>
              <w:ind w:firstLine="0"/>
              <w:jc w:val="center"/>
              <w:rPr>
                <w:szCs w:val="28"/>
              </w:rPr>
            </w:pPr>
            <w:r w:rsidRPr="00881D5E">
              <w:rPr>
                <w:szCs w:val="28"/>
              </w:rPr>
              <w:t>(t</w:t>
            </w:r>
            <w:r w:rsidRPr="00881D5E">
              <w:rPr>
                <w:szCs w:val="28"/>
                <w:vertAlign w:val="subscript"/>
              </w:rPr>
              <w:t>таб</w:t>
            </w:r>
            <w:r w:rsidRPr="00881D5E">
              <w:rPr>
                <w:szCs w:val="28"/>
              </w:rPr>
              <w:t>=2,06)</w:t>
            </w:r>
          </w:p>
        </w:tc>
      </w:tr>
      <w:tr w:rsidR="000D5772" w:rsidRPr="00881D5E" w:rsidTr="00C63F0B">
        <w:trPr>
          <w:trHeight w:val="631"/>
        </w:trPr>
        <w:tc>
          <w:tcPr>
            <w:tcW w:w="2835" w:type="dxa"/>
            <w:vMerge/>
          </w:tcPr>
          <w:p w:rsidR="000D5772" w:rsidRPr="00881D5E" w:rsidRDefault="000D5772" w:rsidP="00C63F0B">
            <w:pPr>
              <w:pStyle w:val="11"/>
              <w:widowControl w:val="0"/>
              <w:spacing w:line="360" w:lineRule="auto"/>
              <w:jc w:val="left"/>
              <w:rPr>
                <w:bCs/>
                <w:szCs w:val="28"/>
              </w:rPr>
            </w:pPr>
          </w:p>
        </w:tc>
        <w:tc>
          <w:tcPr>
            <w:tcW w:w="1843" w:type="dxa"/>
            <w:vAlign w:val="center"/>
          </w:tcPr>
          <w:p w:rsidR="000D5772" w:rsidRPr="00881D5E" w:rsidRDefault="000D5772" w:rsidP="00520B3C">
            <w:pPr>
              <w:ind w:firstLine="0"/>
            </w:pPr>
            <w:r w:rsidRPr="00881D5E">
              <w:object w:dxaOrig="220" w:dyaOrig="260">
                <v:shape id="_x0000_i1048" type="#_x0000_t75" style="width:12pt;height:15pt" o:ole="" fillcolor="window">
                  <v:imagedata r:id="rId12" o:title=""/>
                </v:shape>
                <o:OLEObject Type="Embed" ProgID="Equation.3" ShapeID="_x0000_i1048" DrawAspect="Content" ObjectID="_1700496744" r:id="rId34"/>
              </w:object>
            </w:r>
          </w:p>
        </w:tc>
        <w:tc>
          <w:tcPr>
            <w:tcW w:w="709" w:type="dxa"/>
            <w:vAlign w:val="center"/>
          </w:tcPr>
          <w:p w:rsidR="000D5772" w:rsidRPr="00881D5E" w:rsidRDefault="000D5772" w:rsidP="00520B3C">
            <w:pPr>
              <w:ind w:firstLine="0"/>
            </w:pPr>
            <w:r w:rsidRPr="00881D5E">
              <w:t>m</w:t>
            </w:r>
          </w:p>
        </w:tc>
        <w:tc>
          <w:tcPr>
            <w:tcW w:w="1417" w:type="dxa"/>
            <w:vAlign w:val="center"/>
          </w:tcPr>
          <w:p w:rsidR="000D5772" w:rsidRPr="00881D5E" w:rsidRDefault="000D5772" w:rsidP="00520B3C">
            <w:pPr>
              <w:ind w:firstLine="0"/>
            </w:pPr>
            <w:r w:rsidRPr="00881D5E">
              <w:object w:dxaOrig="220" w:dyaOrig="260">
                <v:shape id="_x0000_i1049" type="#_x0000_t75" style="width:12pt;height:15pt" o:ole="" fillcolor="window">
                  <v:imagedata r:id="rId12" o:title=""/>
                </v:shape>
                <o:OLEObject Type="Embed" ProgID="Equation.3" ShapeID="_x0000_i1049" DrawAspect="Content" ObjectID="_1700496745" r:id="rId35"/>
              </w:object>
            </w:r>
          </w:p>
        </w:tc>
        <w:tc>
          <w:tcPr>
            <w:tcW w:w="993" w:type="dxa"/>
            <w:vAlign w:val="center"/>
          </w:tcPr>
          <w:p w:rsidR="000D5772" w:rsidRPr="00881D5E" w:rsidRDefault="00520B3C" w:rsidP="00520B3C">
            <w:pPr>
              <w:ind w:firstLine="0"/>
            </w:pPr>
            <w:r w:rsidRPr="00881D5E">
              <w:t>m</w:t>
            </w:r>
          </w:p>
        </w:tc>
        <w:tc>
          <w:tcPr>
            <w:tcW w:w="1472" w:type="dxa"/>
            <w:vMerge/>
            <w:vAlign w:val="center"/>
          </w:tcPr>
          <w:p w:rsidR="000D5772" w:rsidRPr="00881D5E" w:rsidRDefault="000D5772" w:rsidP="00C63F0B">
            <w:pPr>
              <w:pStyle w:val="af2"/>
              <w:widowControl w:val="0"/>
            </w:pPr>
          </w:p>
        </w:tc>
      </w:tr>
      <w:tr w:rsidR="000D5772" w:rsidRPr="00881D5E" w:rsidTr="00C63F0B">
        <w:trPr>
          <w:trHeight w:val="342"/>
        </w:trPr>
        <w:tc>
          <w:tcPr>
            <w:tcW w:w="2835" w:type="dxa"/>
          </w:tcPr>
          <w:p w:rsidR="000D5772" w:rsidRPr="00881D5E" w:rsidRDefault="000D5772" w:rsidP="00C63F0B">
            <w:pPr>
              <w:widowControl w:val="0"/>
              <w:ind w:firstLine="0"/>
              <w:rPr>
                <w:szCs w:val="28"/>
              </w:rPr>
            </w:pPr>
            <w:r w:rsidRPr="00881D5E">
              <w:rPr>
                <w:bCs/>
                <w:szCs w:val="28"/>
              </w:rPr>
              <w:t>Довжина тіла, см</w:t>
            </w:r>
          </w:p>
        </w:tc>
        <w:tc>
          <w:tcPr>
            <w:tcW w:w="1843" w:type="dxa"/>
            <w:tcMar>
              <w:left w:w="28" w:type="dxa"/>
              <w:right w:w="28" w:type="dxa"/>
            </w:tcMar>
            <w:vAlign w:val="center"/>
          </w:tcPr>
          <w:p w:rsidR="000D5772" w:rsidRPr="00881D5E" w:rsidRDefault="000D5772" w:rsidP="00C63F0B">
            <w:pPr>
              <w:ind w:firstLine="0"/>
              <w:jc w:val="center"/>
            </w:pPr>
            <w:r w:rsidRPr="00881D5E">
              <w:t>144,00</w:t>
            </w:r>
          </w:p>
        </w:tc>
        <w:tc>
          <w:tcPr>
            <w:tcW w:w="709" w:type="dxa"/>
            <w:tcMar>
              <w:left w:w="28" w:type="dxa"/>
              <w:right w:w="28" w:type="dxa"/>
            </w:tcMar>
            <w:vAlign w:val="center"/>
          </w:tcPr>
          <w:p w:rsidR="000D5772" w:rsidRPr="00881D5E" w:rsidRDefault="000D5772" w:rsidP="00C63F0B">
            <w:pPr>
              <w:ind w:firstLine="0"/>
              <w:jc w:val="center"/>
            </w:pPr>
            <w:r w:rsidRPr="00881D5E">
              <w:t>0,81</w:t>
            </w:r>
          </w:p>
        </w:tc>
        <w:tc>
          <w:tcPr>
            <w:tcW w:w="1417" w:type="dxa"/>
            <w:tcMar>
              <w:left w:w="28" w:type="dxa"/>
              <w:right w:w="28" w:type="dxa"/>
            </w:tcMar>
            <w:vAlign w:val="center"/>
          </w:tcPr>
          <w:p w:rsidR="000D5772" w:rsidRPr="00881D5E" w:rsidRDefault="000D5772" w:rsidP="00C63F0B">
            <w:pPr>
              <w:ind w:firstLine="0"/>
              <w:jc w:val="center"/>
            </w:pPr>
            <w:r w:rsidRPr="00881D5E">
              <w:t>140,50</w:t>
            </w:r>
          </w:p>
        </w:tc>
        <w:tc>
          <w:tcPr>
            <w:tcW w:w="993" w:type="dxa"/>
            <w:tcMar>
              <w:left w:w="28" w:type="dxa"/>
              <w:right w:w="28" w:type="dxa"/>
            </w:tcMar>
            <w:vAlign w:val="center"/>
          </w:tcPr>
          <w:p w:rsidR="000D5772" w:rsidRPr="00881D5E" w:rsidRDefault="000D5772" w:rsidP="00C63F0B">
            <w:pPr>
              <w:ind w:firstLine="0"/>
              <w:jc w:val="center"/>
            </w:pPr>
            <w:r w:rsidRPr="00881D5E">
              <w:t>0,95</w:t>
            </w:r>
          </w:p>
        </w:tc>
        <w:tc>
          <w:tcPr>
            <w:tcW w:w="1472" w:type="dxa"/>
            <w:tcMar>
              <w:left w:w="28" w:type="dxa"/>
              <w:right w:w="28" w:type="dxa"/>
            </w:tcMar>
            <w:vAlign w:val="center"/>
          </w:tcPr>
          <w:p w:rsidR="000D5772" w:rsidRPr="00881D5E" w:rsidRDefault="000D5772" w:rsidP="00C63F0B">
            <w:pPr>
              <w:ind w:firstLine="0"/>
              <w:jc w:val="center"/>
            </w:pPr>
            <w:r w:rsidRPr="00881D5E">
              <w:t>2,80**</w:t>
            </w:r>
          </w:p>
        </w:tc>
      </w:tr>
      <w:tr w:rsidR="000D5772" w:rsidRPr="00881D5E" w:rsidTr="00C63F0B">
        <w:trPr>
          <w:trHeight w:val="269"/>
        </w:trPr>
        <w:tc>
          <w:tcPr>
            <w:tcW w:w="2835" w:type="dxa"/>
          </w:tcPr>
          <w:p w:rsidR="000D5772" w:rsidRPr="00881D5E" w:rsidRDefault="000D5772" w:rsidP="00C63F0B">
            <w:pPr>
              <w:widowControl w:val="0"/>
              <w:ind w:firstLine="0"/>
              <w:rPr>
                <w:szCs w:val="28"/>
              </w:rPr>
            </w:pPr>
            <w:r w:rsidRPr="00881D5E">
              <w:rPr>
                <w:bCs/>
                <w:szCs w:val="28"/>
              </w:rPr>
              <w:t>Маса тіла, кг</w:t>
            </w:r>
          </w:p>
        </w:tc>
        <w:tc>
          <w:tcPr>
            <w:tcW w:w="1843" w:type="dxa"/>
            <w:tcMar>
              <w:left w:w="28" w:type="dxa"/>
              <w:right w:w="28" w:type="dxa"/>
            </w:tcMar>
            <w:vAlign w:val="center"/>
          </w:tcPr>
          <w:p w:rsidR="000D5772" w:rsidRPr="00881D5E" w:rsidRDefault="000D5772" w:rsidP="00C63F0B">
            <w:pPr>
              <w:ind w:firstLine="0"/>
              <w:jc w:val="center"/>
            </w:pPr>
            <w:r w:rsidRPr="00881D5E">
              <w:t>38,88</w:t>
            </w:r>
          </w:p>
        </w:tc>
        <w:tc>
          <w:tcPr>
            <w:tcW w:w="709" w:type="dxa"/>
            <w:tcMar>
              <w:left w:w="28" w:type="dxa"/>
              <w:right w:w="28" w:type="dxa"/>
            </w:tcMar>
            <w:vAlign w:val="center"/>
          </w:tcPr>
          <w:p w:rsidR="000D5772" w:rsidRPr="00881D5E" w:rsidRDefault="000D5772" w:rsidP="00C63F0B">
            <w:pPr>
              <w:ind w:firstLine="0"/>
              <w:jc w:val="center"/>
            </w:pPr>
            <w:r w:rsidRPr="00881D5E">
              <w:t>1,73</w:t>
            </w:r>
          </w:p>
        </w:tc>
        <w:tc>
          <w:tcPr>
            <w:tcW w:w="1417" w:type="dxa"/>
            <w:tcMar>
              <w:left w:w="28" w:type="dxa"/>
              <w:right w:w="28" w:type="dxa"/>
            </w:tcMar>
            <w:vAlign w:val="center"/>
          </w:tcPr>
          <w:p w:rsidR="000D5772" w:rsidRPr="00881D5E" w:rsidRDefault="000D5772" w:rsidP="00C63F0B">
            <w:pPr>
              <w:ind w:firstLine="0"/>
              <w:jc w:val="center"/>
            </w:pPr>
            <w:r w:rsidRPr="00881D5E">
              <w:t>36,50</w:t>
            </w:r>
          </w:p>
        </w:tc>
        <w:tc>
          <w:tcPr>
            <w:tcW w:w="993" w:type="dxa"/>
            <w:tcMar>
              <w:left w:w="28" w:type="dxa"/>
              <w:right w:w="28" w:type="dxa"/>
            </w:tcMar>
            <w:vAlign w:val="center"/>
          </w:tcPr>
          <w:p w:rsidR="000D5772" w:rsidRPr="00881D5E" w:rsidRDefault="000D5772" w:rsidP="00C63F0B">
            <w:pPr>
              <w:ind w:firstLine="0"/>
              <w:jc w:val="center"/>
            </w:pPr>
            <w:r w:rsidRPr="00881D5E">
              <w:t>1,10</w:t>
            </w:r>
          </w:p>
        </w:tc>
        <w:tc>
          <w:tcPr>
            <w:tcW w:w="1472" w:type="dxa"/>
            <w:tcMar>
              <w:left w:w="28" w:type="dxa"/>
              <w:right w:w="28" w:type="dxa"/>
            </w:tcMar>
            <w:vAlign w:val="center"/>
          </w:tcPr>
          <w:p w:rsidR="000D5772" w:rsidRPr="00881D5E" w:rsidRDefault="000D5772" w:rsidP="00C63F0B">
            <w:pPr>
              <w:ind w:firstLine="0"/>
              <w:jc w:val="center"/>
            </w:pPr>
            <w:r w:rsidRPr="00881D5E">
              <w:t>1,16</w:t>
            </w:r>
          </w:p>
        </w:tc>
      </w:tr>
      <w:tr w:rsidR="000D5772" w:rsidRPr="00881D5E" w:rsidTr="00C63F0B">
        <w:trPr>
          <w:trHeight w:val="168"/>
        </w:trPr>
        <w:tc>
          <w:tcPr>
            <w:tcW w:w="2835" w:type="dxa"/>
          </w:tcPr>
          <w:p w:rsidR="000D5772" w:rsidRPr="00881D5E" w:rsidRDefault="000D5772" w:rsidP="00C63F0B">
            <w:pPr>
              <w:widowControl w:val="0"/>
              <w:ind w:firstLine="0"/>
              <w:rPr>
                <w:szCs w:val="28"/>
              </w:rPr>
            </w:pPr>
            <w:r w:rsidRPr="00881D5E">
              <w:rPr>
                <w:bCs/>
                <w:szCs w:val="28"/>
              </w:rPr>
              <w:t>Об'єм грудної клітини, см</w:t>
            </w:r>
          </w:p>
        </w:tc>
        <w:tc>
          <w:tcPr>
            <w:tcW w:w="1843" w:type="dxa"/>
            <w:tcMar>
              <w:left w:w="28" w:type="dxa"/>
              <w:right w:w="28" w:type="dxa"/>
            </w:tcMar>
            <w:vAlign w:val="center"/>
          </w:tcPr>
          <w:p w:rsidR="000D5772" w:rsidRPr="00881D5E" w:rsidRDefault="000D5772" w:rsidP="00C63F0B">
            <w:pPr>
              <w:ind w:firstLine="0"/>
              <w:jc w:val="center"/>
            </w:pPr>
            <w:r w:rsidRPr="00881D5E">
              <w:t>61,80</w:t>
            </w:r>
          </w:p>
        </w:tc>
        <w:tc>
          <w:tcPr>
            <w:tcW w:w="709" w:type="dxa"/>
            <w:tcMar>
              <w:left w:w="28" w:type="dxa"/>
              <w:right w:w="28" w:type="dxa"/>
            </w:tcMar>
            <w:vAlign w:val="center"/>
          </w:tcPr>
          <w:p w:rsidR="000D5772" w:rsidRPr="00881D5E" w:rsidRDefault="000D5772" w:rsidP="00C63F0B">
            <w:pPr>
              <w:ind w:firstLine="0"/>
              <w:jc w:val="center"/>
            </w:pPr>
            <w:r w:rsidRPr="00881D5E">
              <w:t>0,90</w:t>
            </w:r>
          </w:p>
        </w:tc>
        <w:tc>
          <w:tcPr>
            <w:tcW w:w="1417" w:type="dxa"/>
            <w:tcMar>
              <w:left w:w="28" w:type="dxa"/>
              <w:right w:w="28" w:type="dxa"/>
            </w:tcMar>
            <w:vAlign w:val="center"/>
          </w:tcPr>
          <w:p w:rsidR="000D5772" w:rsidRPr="00881D5E" w:rsidRDefault="000D5772" w:rsidP="00C63F0B">
            <w:pPr>
              <w:ind w:firstLine="0"/>
              <w:jc w:val="center"/>
            </w:pPr>
            <w:r w:rsidRPr="00881D5E">
              <w:t>58,50</w:t>
            </w:r>
          </w:p>
        </w:tc>
        <w:tc>
          <w:tcPr>
            <w:tcW w:w="993" w:type="dxa"/>
            <w:tcMar>
              <w:left w:w="28" w:type="dxa"/>
              <w:right w:w="28" w:type="dxa"/>
            </w:tcMar>
            <w:vAlign w:val="center"/>
          </w:tcPr>
          <w:p w:rsidR="000D5772" w:rsidRPr="00881D5E" w:rsidRDefault="000D5772" w:rsidP="00C63F0B">
            <w:pPr>
              <w:ind w:firstLine="0"/>
              <w:jc w:val="center"/>
            </w:pPr>
            <w:r w:rsidRPr="00881D5E">
              <w:t>0,78</w:t>
            </w:r>
          </w:p>
        </w:tc>
        <w:tc>
          <w:tcPr>
            <w:tcW w:w="1472" w:type="dxa"/>
            <w:tcMar>
              <w:left w:w="28" w:type="dxa"/>
              <w:right w:w="28" w:type="dxa"/>
            </w:tcMar>
            <w:vAlign w:val="center"/>
          </w:tcPr>
          <w:p w:rsidR="000D5772" w:rsidRPr="00881D5E" w:rsidRDefault="000D5772" w:rsidP="00C63F0B">
            <w:pPr>
              <w:ind w:firstLine="0"/>
              <w:jc w:val="center"/>
            </w:pPr>
            <w:r w:rsidRPr="00881D5E">
              <w:t>2,77**</w:t>
            </w:r>
          </w:p>
        </w:tc>
      </w:tr>
      <w:tr w:rsidR="000D5772" w:rsidRPr="00881D5E" w:rsidTr="00C63F0B">
        <w:trPr>
          <w:trHeight w:val="266"/>
        </w:trPr>
        <w:tc>
          <w:tcPr>
            <w:tcW w:w="2835" w:type="dxa"/>
          </w:tcPr>
          <w:p w:rsidR="000D5772" w:rsidRPr="00881D5E" w:rsidRDefault="000D5772" w:rsidP="00C63F0B">
            <w:pPr>
              <w:pStyle w:val="11"/>
              <w:widowControl w:val="0"/>
              <w:spacing w:line="360" w:lineRule="auto"/>
              <w:jc w:val="left"/>
              <w:rPr>
                <w:szCs w:val="28"/>
              </w:rPr>
            </w:pPr>
            <w:r w:rsidRPr="00881D5E">
              <w:rPr>
                <w:bCs/>
                <w:szCs w:val="28"/>
              </w:rPr>
              <w:t>Індекс Кетле, кг/м</w:t>
            </w:r>
            <w:r w:rsidRPr="00881D5E">
              <w:rPr>
                <w:bCs/>
                <w:szCs w:val="28"/>
                <w:vertAlign w:val="superscript"/>
              </w:rPr>
              <w:t>2</w:t>
            </w:r>
          </w:p>
        </w:tc>
        <w:tc>
          <w:tcPr>
            <w:tcW w:w="1843" w:type="dxa"/>
            <w:tcMar>
              <w:left w:w="28" w:type="dxa"/>
              <w:right w:w="28" w:type="dxa"/>
            </w:tcMar>
            <w:vAlign w:val="center"/>
          </w:tcPr>
          <w:p w:rsidR="000D5772" w:rsidRPr="00881D5E" w:rsidRDefault="000D5772" w:rsidP="00C63F0B">
            <w:pPr>
              <w:ind w:firstLine="0"/>
              <w:jc w:val="center"/>
            </w:pPr>
            <w:r w:rsidRPr="00881D5E">
              <w:t>18,75</w:t>
            </w:r>
          </w:p>
        </w:tc>
        <w:tc>
          <w:tcPr>
            <w:tcW w:w="709" w:type="dxa"/>
            <w:tcMar>
              <w:left w:w="28" w:type="dxa"/>
              <w:right w:w="28" w:type="dxa"/>
            </w:tcMar>
            <w:vAlign w:val="center"/>
          </w:tcPr>
          <w:p w:rsidR="000D5772" w:rsidRPr="00881D5E" w:rsidRDefault="000D5772" w:rsidP="00C63F0B">
            <w:pPr>
              <w:ind w:firstLine="0"/>
              <w:jc w:val="center"/>
            </w:pPr>
            <w:r w:rsidRPr="00881D5E">
              <w:t>0,26</w:t>
            </w:r>
          </w:p>
        </w:tc>
        <w:tc>
          <w:tcPr>
            <w:tcW w:w="1417" w:type="dxa"/>
            <w:tcMar>
              <w:left w:w="28" w:type="dxa"/>
              <w:right w:w="28" w:type="dxa"/>
            </w:tcMar>
            <w:vAlign w:val="center"/>
          </w:tcPr>
          <w:p w:rsidR="000D5772" w:rsidRPr="00881D5E" w:rsidRDefault="000D5772" w:rsidP="00C63F0B">
            <w:pPr>
              <w:ind w:firstLine="0"/>
              <w:jc w:val="center"/>
            </w:pPr>
            <w:r w:rsidRPr="00881D5E">
              <w:t>18,55</w:t>
            </w:r>
          </w:p>
        </w:tc>
        <w:tc>
          <w:tcPr>
            <w:tcW w:w="993" w:type="dxa"/>
            <w:tcMar>
              <w:left w:w="28" w:type="dxa"/>
              <w:right w:w="28" w:type="dxa"/>
            </w:tcMar>
            <w:vAlign w:val="center"/>
          </w:tcPr>
          <w:p w:rsidR="000D5772" w:rsidRPr="00881D5E" w:rsidRDefault="000D5772" w:rsidP="00C63F0B">
            <w:pPr>
              <w:ind w:firstLine="0"/>
              <w:jc w:val="center"/>
            </w:pPr>
            <w:r w:rsidRPr="00881D5E">
              <w:t>0,10</w:t>
            </w:r>
          </w:p>
        </w:tc>
        <w:tc>
          <w:tcPr>
            <w:tcW w:w="1472" w:type="dxa"/>
            <w:tcMar>
              <w:left w:w="28" w:type="dxa"/>
              <w:right w:w="28" w:type="dxa"/>
            </w:tcMar>
            <w:vAlign w:val="center"/>
          </w:tcPr>
          <w:p w:rsidR="000D5772" w:rsidRPr="00881D5E" w:rsidRDefault="000D5772" w:rsidP="00C63F0B">
            <w:pPr>
              <w:ind w:firstLine="0"/>
              <w:jc w:val="center"/>
            </w:pPr>
            <w:r w:rsidRPr="00881D5E">
              <w:t>0,72</w:t>
            </w:r>
          </w:p>
        </w:tc>
      </w:tr>
      <w:tr w:rsidR="000D5772" w:rsidRPr="00881D5E" w:rsidTr="00C63F0B">
        <w:trPr>
          <w:trHeight w:val="347"/>
        </w:trPr>
        <w:tc>
          <w:tcPr>
            <w:tcW w:w="2835" w:type="dxa"/>
          </w:tcPr>
          <w:p w:rsidR="000D5772" w:rsidRPr="00881D5E" w:rsidRDefault="000D5772" w:rsidP="00C63F0B">
            <w:pPr>
              <w:tabs>
                <w:tab w:val="left" w:pos="142"/>
              </w:tabs>
              <w:ind w:firstLine="0"/>
              <w:rPr>
                <w:szCs w:val="28"/>
              </w:rPr>
            </w:pPr>
            <w:r w:rsidRPr="00881D5E">
              <w:rPr>
                <w:szCs w:val="28"/>
                <w:lang w:eastAsia="uk-UA"/>
              </w:rPr>
              <w:t>Частота серцевих скорочень. уд/хв</w:t>
            </w:r>
          </w:p>
        </w:tc>
        <w:tc>
          <w:tcPr>
            <w:tcW w:w="1843" w:type="dxa"/>
            <w:tcMar>
              <w:left w:w="28" w:type="dxa"/>
              <w:right w:w="28" w:type="dxa"/>
            </w:tcMar>
            <w:vAlign w:val="center"/>
          </w:tcPr>
          <w:p w:rsidR="000D5772" w:rsidRPr="00881D5E" w:rsidRDefault="000D5772" w:rsidP="00C63F0B">
            <w:pPr>
              <w:ind w:firstLine="0"/>
              <w:jc w:val="center"/>
            </w:pPr>
            <w:r w:rsidRPr="00881D5E">
              <w:t>97,02</w:t>
            </w:r>
          </w:p>
        </w:tc>
        <w:tc>
          <w:tcPr>
            <w:tcW w:w="709" w:type="dxa"/>
            <w:tcMar>
              <w:left w:w="28" w:type="dxa"/>
              <w:right w:w="28" w:type="dxa"/>
            </w:tcMar>
            <w:vAlign w:val="center"/>
          </w:tcPr>
          <w:p w:rsidR="000D5772" w:rsidRPr="00881D5E" w:rsidRDefault="000D5772" w:rsidP="00C63F0B">
            <w:pPr>
              <w:ind w:firstLine="0"/>
              <w:jc w:val="center"/>
            </w:pPr>
            <w:r w:rsidRPr="00881D5E">
              <w:t>5,10</w:t>
            </w:r>
          </w:p>
        </w:tc>
        <w:tc>
          <w:tcPr>
            <w:tcW w:w="1417" w:type="dxa"/>
            <w:tcMar>
              <w:left w:w="28" w:type="dxa"/>
              <w:right w:w="28" w:type="dxa"/>
            </w:tcMar>
            <w:vAlign w:val="center"/>
          </w:tcPr>
          <w:p w:rsidR="000D5772" w:rsidRPr="00881D5E" w:rsidRDefault="000D5772" w:rsidP="00C63F0B">
            <w:pPr>
              <w:ind w:firstLine="0"/>
              <w:jc w:val="center"/>
            </w:pPr>
            <w:r w:rsidRPr="00881D5E">
              <w:t>94,20</w:t>
            </w:r>
          </w:p>
        </w:tc>
        <w:tc>
          <w:tcPr>
            <w:tcW w:w="993" w:type="dxa"/>
            <w:tcMar>
              <w:left w:w="28" w:type="dxa"/>
              <w:right w:w="28" w:type="dxa"/>
            </w:tcMar>
            <w:vAlign w:val="center"/>
          </w:tcPr>
          <w:p w:rsidR="000D5772" w:rsidRPr="00881D5E" w:rsidRDefault="000D5772" w:rsidP="00C63F0B">
            <w:pPr>
              <w:ind w:firstLine="0"/>
              <w:jc w:val="center"/>
            </w:pPr>
            <w:r w:rsidRPr="00881D5E">
              <w:t>3,20</w:t>
            </w:r>
          </w:p>
        </w:tc>
        <w:tc>
          <w:tcPr>
            <w:tcW w:w="1472" w:type="dxa"/>
            <w:tcMar>
              <w:left w:w="28" w:type="dxa"/>
              <w:right w:w="28" w:type="dxa"/>
            </w:tcMar>
            <w:vAlign w:val="center"/>
          </w:tcPr>
          <w:p w:rsidR="000D5772" w:rsidRPr="00881D5E" w:rsidRDefault="000D5772" w:rsidP="00C63F0B">
            <w:pPr>
              <w:ind w:firstLine="0"/>
              <w:jc w:val="center"/>
            </w:pPr>
            <w:r w:rsidRPr="00881D5E">
              <w:t>0,47</w:t>
            </w:r>
          </w:p>
        </w:tc>
      </w:tr>
      <w:tr w:rsidR="000D5772" w:rsidRPr="00881D5E" w:rsidTr="00C63F0B">
        <w:trPr>
          <w:trHeight w:val="342"/>
        </w:trPr>
        <w:tc>
          <w:tcPr>
            <w:tcW w:w="2835" w:type="dxa"/>
          </w:tcPr>
          <w:p w:rsidR="000D5772" w:rsidRPr="00881D5E" w:rsidRDefault="000D5772" w:rsidP="00C63F0B">
            <w:pPr>
              <w:pStyle w:val="11"/>
              <w:widowControl w:val="0"/>
              <w:spacing w:line="360" w:lineRule="auto"/>
              <w:jc w:val="left"/>
              <w:rPr>
                <w:szCs w:val="28"/>
              </w:rPr>
            </w:pPr>
            <w:r w:rsidRPr="00881D5E">
              <w:rPr>
                <w:szCs w:val="28"/>
                <w:lang w:val="ru-RU" w:eastAsia="uk-UA"/>
              </w:rPr>
              <w:t>С</w:t>
            </w:r>
            <w:r w:rsidRPr="00881D5E">
              <w:rPr>
                <w:szCs w:val="28"/>
                <w:lang w:eastAsia="uk-UA"/>
              </w:rPr>
              <w:t>истолічний артеріальний тиск, мм рт. ст.</w:t>
            </w:r>
          </w:p>
        </w:tc>
        <w:tc>
          <w:tcPr>
            <w:tcW w:w="1843" w:type="dxa"/>
            <w:tcMar>
              <w:left w:w="28" w:type="dxa"/>
              <w:right w:w="28" w:type="dxa"/>
            </w:tcMar>
            <w:vAlign w:val="center"/>
          </w:tcPr>
          <w:p w:rsidR="000D5772" w:rsidRPr="00881D5E" w:rsidRDefault="000D5772" w:rsidP="00C63F0B">
            <w:pPr>
              <w:ind w:firstLine="0"/>
              <w:jc w:val="center"/>
            </w:pPr>
            <w:r w:rsidRPr="00881D5E">
              <w:t>106,04</w:t>
            </w:r>
          </w:p>
        </w:tc>
        <w:tc>
          <w:tcPr>
            <w:tcW w:w="709" w:type="dxa"/>
            <w:tcMar>
              <w:left w:w="28" w:type="dxa"/>
              <w:right w:w="28" w:type="dxa"/>
            </w:tcMar>
            <w:vAlign w:val="center"/>
          </w:tcPr>
          <w:p w:rsidR="000D5772" w:rsidRPr="00881D5E" w:rsidRDefault="000D5772" w:rsidP="00C63F0B">
            <w:pPr>
              <w:ind w:firstLine="0"/>
              <w:jc w:val="center"/>
            </w:pPr>
            <w:r w:rsidRPr="00881D5E">
              <w:t>4,00</w:t>
            </w:r>
          </w:p>
        </w:tc>
        <w:tc>
          <w:tcPr>
            <w:tcW w:w="1417" w:type="dxa"/>
            <w:tcMar>
              <w:left w:w="28" w:type="dxa"/>
              <w:right w:w="28" w:type="dxa"/>
            </w:tcMar>
            <w:vAlign w:val="center"/>
          </w:tcPr>
          <w:p w:rsidR="000D5772" w:rsidRPr="00881D5E" w:rsidRDefault="000D5772" w:rsidP="00C63F0B">
            <w:pPr>
              <w:ind w:firstLine="0"/>
              <w:jc w:val="center"/>
            </w:pPr>
            <w:r w:rsidRPr="00881D5E">
              <w:t>105,70</w:t>
            </w:r>
          </w:p>
        </w:tc>
        <w:tc>
          <w:tcPr>
            <w:tcW w:w="993" w:type="dxa"/>
            <w:tcMar>
              <w:left w:w="28" w:type="dxa"/>
              <w:right w:w="28" w:type="dxa"/>
            </w:tcMar>
            <w:vAlign w:val="center"/>
          </w:tcPr>
          <w:p w:rsidR="000D5772" w:rsidRPr="00881D5E" w:rsidRDefault="000D5772" w:rsidP="00C63F0B">
            <w:pPr>
              <w:ind w:firstLine="0"/>
              <w:jc w:val="center"/>
            </w:pPr>
            <w:r w:rsidRPr="00881D5E">
              <w:t>2,30</w:t>
            </w:r>
          </w:p>
        </w:tc>
        <w:tc>
          <w:tcPr>
            <w:tcW w:w="1472" w:type="dxa"/>
            <w:tcMar>
              <w:left w:w="28" w:type="dxa"/>
              <w:right w:w="28" w:type="dxa"/>
            </w:tcMar>
            <w:vAlign w:val="center"/>
          </w:tcPr>
          <w:p w:rsidR="000D5772" w:rsidRPr="00881D5E" w:rsidRDefault="000D5772" w:rsidP="00C63F0B">
            <w:pPr>
              <w:ind w:firstLine="0"/>
              <w:jc w:val="center"/>
            </w:pPr>
            <w:r w:rsidRPr="00881D5E">
              <w:t>0,07</w:t>
            </w:r>
          </w:p>
        </w:tc>
      </w:tr>
      <w:tr w:rsidR="000D5772" w:rsidRPr="00881D5E" w:rsidTr="00C63F0B">
        <w:trPr>
          <w:trHeight w:val="342"/>
        </w:trPr>
        <w:tc>
          <w:tcPr>
            <w:tcW w:w="2835" w:type="dxa"/>
          </w:tcPr>
          <w:p w:rsidR="000D5772" w:rsidRPr="00881D5E" w:rsidRDefault="000D5772" w:rsidP="00C63F0B">
            <w:pPr>
              <w:pStyle w:val="11"/>
              <w:widowControl w:val="0"/>
              <w:spacing w:line="360" w:lineRule="auto"/>
              <w:jc w:val="left"/>
              <w:rPr>
                <w:szCs w:val="28"/>
                <w:lang w:val="ru-RU"/>
              </w:rPr>
            </w:pPr>
            <w:r w:rsidRPr="00881D5E">
              <w:rPr>
                <w:szCs w:val="28"/>
                <w:lang w:eastAsia="uk-UA"/>
              </w:rPr>
              <w:t>Діастолічний артеріальний тиск, мм</w:t>
            </w:r>
            <w:r w:rsidRPr="00881D5E">
              <w:rPr>
                <w:szCs w:val="28"/>
                <w:lang w:val="ru-RU" w:eastAsia="uk-UA"/>
              </w:rPr>
              <w:t> </w:t>
            </w:r>
            <w:r w:rsidRPr="00881D5E">
              <w:rPr>
                <w:szCs w:val="28"/>
                <w:lang w:eastAsia="uk-UA"/>
              </w:rPr>
              <w:t>рт.</w:t>
            </w:r>
            <w:r w:rsidRPr="00881D5E">
              <w:rPr>
                <w:szCs w:val="28"/>
                <w:lang w:val="ru-RU" w:eastAsia="uk-UA"/>
              </w:rPr>
              <w:t> </w:t>
            </w:r>
            <w:r w:rsidRPr="00881D5E">
              <w:rPr>
                <w:szCs w:val="28"/>
                <w:lang w:eastAsia="uk-UA"/>
              </w:rPr>
              <w:t>ст.</w:t>
            </w:r>
          </w:p>
        </w:tc>
        <w:tc>
          <w:tcPr>
            <w:tcW w:w="1843" w:type="dxa"/>
            <w:tcMar>
              <w:left w:w="28" w:type="dxa"/>
              <w:right w:w="28" w:type="dxa"/>
            </w:tcMar>
            <w:vAlign w:val="center"/>
          </w:tcPr>
          <w:p w:rsidR="000D5772" w:rsidRPr="00881D5E" w:rsidRDefault="000D5772" w:rsidP="00C63F0B">
            <w:pPr>
              <w:ind w:firstLine="0"/>
              <w:jc w:val="center"/>
            </w:pPr>
            <w:r w:rsidRPr="00881D5E">
              <w:t>63,04</w:t>
            </w:r>
          </w:p>
        </w:tc>
        <w:tc>
          <w:tcPr>
            <w:tcW w:w="709" w:type="dxa"/>
            <w:tcMar>
              <w:left w:w="28" w:type="dxa"/>
              <w:right w:w="28" w:type="dxa"/>
            </w:tcMar>
            <w:vAlign w:val="center"/>
          </w:tcPr>
          <w:p w:rsidR="000D5772" w:rsidRPr="00881D5E" w:rsidRDefault="000D5772" w:rsidP="00C63F0B">
            <w:pPr>
              <w:ind w:firstLine="0"/>
              <w:jc w:val="center"/>
            </w:pPr>
            <w:r w:rsidRPr="00881D5E">
              <w:t>4,40</w:t>
            </w:r>
          </w:p>
        </w:tc>
        <w:tc>
          <w:tcPr>
            <w:tcW w:w="1417" w:type="dxa"/>
            <w:tcMar>
              <w:left w:w="28" w:type="dxa"/>
              <w:right w:w="28" w:type="dxa"/>
            </w:tcMar>
            <w:vAlign w:val="center"/>
          </w:tcPr>
          <w:p w:rsidR="000D5772" w:rsidRPr="00881D5E" w:rsidRDefault="000D5772" w:rsidP="00C63F0B">
            <w:pPr>
              <w:ind w:firstLine="0"/>
              <w:jc w:val="center"/>
            </w:pPr>
            <w:r w:rsidRPr="00881D5E">
              <w:t>62,20</w:t>
            </w:r>
          </w:p>
        </w:tc>
        <w:tc>
          <w:tcPr>
            <w:tcW w:w="993" w:type="dxa"/>
            <w:tcMar>
              <w:left w:w="28" w:type="dxa"/>
              <w:right w:w="28" w:type="dxa"/>
            </w:tcMar>
            <w:vAlign w:val="center"/>
          </w:tcPr>
          <w:p w:rsidR="000D5772" w:rsidRPr="00881D5E" w:rsidRDefault="000D5772" w:rsidP="00C63F0B">
            <w:pPr>
              <w:ind w:firstLine="0"/>
              <w:jc w:val="center"/>
            </w:pPr>
            <w:r w:rsidRPr="00881D5E">
              <w:t>4,10</w:t>
            </w:r>
          </w:p>
        </w:tc>
        <w:tc>
          <w:tcPr>
            <w:tcW w:w="1472" w:type="dxa"/>
            <w:tcMar>
              <w:left w:w="28" w:type="dxa"/>
              <w:right w:w="28" w:type="dxa"/>
            </w:tcMar>
            <w:vAlign w:val="center"/>
          </w:tcPr>
          <w:p w:rsidR="000D5772" w:rsidRPr="00881D5E" w:rsidRDefault="000D5772" w:rsidP="00C63F0B">
            <w:pPr>
              <w:ind w:firstLine="0"/>
              <w:jc w:val="center"/>
            </w:pPr>
            <w:r w:rsidRPr="00881D5E">
              <w:t>0,14</w:t>
            </w:r>
          </w:p>
        </w:tc>
      </w:tr>
      <w:tr w:rsidR="000D5772" w:rsidRPr="00881D5E" w:rsidTr="00C63F0B">
        <w:trPr>
          <w:trHeight w:val="342"/>
        </w:trPr>
        <w:tc>
          <w:tcPr>
            <w:tcW w:w="2835" w:type="dxa"/>
          </w:tcPr>
          <w:p w:rsidR="000D5772" w:rsidRPr="00881D5E" w:rsidRDefault="000D5772" w:rsidP="00C63F0B">
            <w:pPr>
              <w:pStyle w:val="11"/>
              <w:widowControl w:val="0"/>
              <w:spacing w:line="360" w:lineRule="auto"/>
              <w:jc w:val="left"/>
              <w:rPr>
                <w:szCs w:val="28"/>
                <w:lang w:val="ru-RU"/>
              </w:rPr>
            </w:pPr>
            <w:r w:rsidRPr="00881D5E">
              <w:rPr>
                <w:szCs w:val="28"/>
                <w:lang w:val="ru-RU"/>
              </w:rPr>
              <w:t>Адаптаційний потенціал, а.о.</w:t>
            </w:r>
          </w:p>
        </w:tc>
        <w:tc>
          <w:tcPr>
            <w:tcW w:w="1843" w:type="dxa"/>
            <w:tcMar>
              <w:left w:w="28" w:type="dxa"/>
              <w:right w:w="28" w:type="dxa"/>
            </w:tcMar>
            <w:vAlign w:val="center"/>
          </w:tcPr>
          <w:p w:rsidR="000D5772" w:rsidRPr="00881D5E" w:rsidRDefault="000D5772" w:rsidP="00C63F0B">
            <w:pPr>
              <w:ind w:firstLine="0"/>
              <w:jc w:val="center"/>
            </w:pPr>
            <w:r w:rsidRPr="00881D5E">
              <w:t>1,64</w:t>
            </w:r>
          </w:p>
        </w:tc>
        <w:tc>
          <w:tcPr>
            <w:tcW w:w="709" w:type="dxa"/>
            <w:tcMar>
              <w:left w:w="28" w:type="dxa"/>
              <w:right w:w="28" w:type="dxa"/>
            </w:tcMar>
            <w:vAlign w:val="center"/>
          </w:tcPr>
          <w:p w:rsidR="000D5772" w:rsidRPr="00881D5E" w:rsidRDefault="000D5772" w:rsidP="00C63F0B">
            <w:pPr>
              <w:ind w:firstLine="0"/>
              <w:jc w:val="center"/>
            </w:pPr>
            <w:r w:rsidRPr="00881D5E">
              <w:t>0,07</w:t>
            </w:r>
          </w:p>
        </w:tc>
        <w:tc>
          <w:tcPr>
            <w:tcW w:w="1417" w:type="dxa"/>
            <w:tcMar>
              <w:left w:w="28" w:type="dxa"/>
              <w:right w:w="28" w:type="dxa"/>
            </w:tcMar>
            <w:vAlign w:val="center"/>
          </w:tcPr>
          <w:p w:rsidR="000D5772" w:rsidRPr="00881D5E" w:rsidRDefault="000D5772" w:rsidP="00C63F0B">
            <w:pPr>
              <w:ind w:firstLine="0"/>
              <w:jc w:val="center"/>
            </w:pPr>
            <w:r w:rsidRPr="00881D5E">
              <w:t>1,95</w:t>
            </w:r>
          </w:p>
        </w:tc>
        <w:tc>
          <w:tcPr>
            <w:tcW w:w="993" w:type="dxa"/>
            <w:tcMar>
              <w:left w:w="28" w:type="dxa"/>
              <w:right w:w="28" w:type="dxa"/>
            </w:tcMar>
            <w:vAlign w:val="center"/>
          </w:tcPr>
          <w:p w:rsidR="000D5772" w:rsidRPr="00881D5E" w:rsidRDefault="000D5772" w:rsidP="00C63F0B">
            <w:pPr>
              <w:ind w:firstLine="0"/>
              <w:jc w:val="center"/>
            </w:pPr>
            <w:r w:rsidRPr="00881D5E">
              <w:t>0,10</w:t>
            </w:r>
          </w:p>
        </w:tc>
        <w:tc>
          <w:tcPr>
            <w:tcW w:w="1472" w:type="dxa"/>
            <w:tcMar>
              <w:left w:w="28" w:type="dxa"/>
              <w:right w:w="28" w:type="dxa"/>
            </w:tcMar>
            <w:vAlign w:val="center"/>
          </w:tcPr>
          <w:p w:rsidR="000D5772" w:rsidRPr="00881D5E" w:rsidRDefault="000D5772" w:rsidP="00C63F0B">
            <w:pPr>
              <w:ind w:firstLine="0"/>
              <w:jc w:val="center"/>
            </w:pPr>
            <w:r w:rsidRPr="00881D5E">
              <w:t>2,54*</w:t>
            </w:r>
          </w:p>
        </w:tc>
      </w:tr>
    </w:tbl>
    <w:p w:rsidR="000D5772" w:rsidRPr="00881D5E" w:rsidRDefault="000D5772" w:rsidP="000D5772">
      <w:pPr>
        <w:rPr>
          <w:rStyle w:val="longtext"/>
          <w:shd w:val="clear" w:color="auto" w:fill="FFFFFF"/>
        </w:rPr>
      </w:pPr>
    </w:p>
    <w:p w:rsidR="000D5772" w:rsidRPr="00881D5E" w:rsidRDefault="000D5772" w:rsidP="000D5772">
      <w:pPr>
        <w:rPr>
          <w:rStyle w:val="longtext"/>
          <w:shd w:val="clear" w:color="auto" w:fill="FFFFFF"/>
        </w:rPr>
      </w:pPr>
      <w:r w:rsidRPr="00881D5E">
        <w:rPr>
          <w:rStyle w:val="longtext"/>
          <w:shd w:val="clear" w:color="auto" w:fill="FFFFFF"/>
        </w:rPr>
        <w:t xml:space="preserve">Примітка: </w:t>
      </w:r>
      <w:r w:rsidRPr="00881D5E">
        <w:rPr>
          <w:lang w:eastAsia="uk-UA"/>
        </w:rPr>
        <w:t>* - (Р&lt;0.05); ** - (P&lt;0.01); *** - (P&lt;0.001)</w:t>
      </w:r>
    </w:p>
    <w:p w:rsidR="000D5772" w:rsidRPr="00881D5E" w:rsidRDefault="000D5772" w:rsidP="000D5772">
      <w:pPr>
        <w:jc w:val="center"/>
      </w:pPr>
    </w:p>
    <w:p w:rsidR="00637C9C" w:rsidRPr="00881D5E" w:rsidRDefault="00637C9C" w:rsidP="00637C9C">
      <w:pPr>
        <w:tabs>
          <w:tab w:val="left" w:pos="142"/>
        </w:tabs>
        <w:rPr>
          <w:rStyle w:val="longtext"/>
          <w:shd w:val="clear" w:color="auto" w:fill="FFFFFF"/>
        </w:rPr>
      </w:pPr>
      <w:r w:rsidRPr="00881D5E">
        <w:t xml:space="preserve">Порівняльний аналіз результатів дослідження показників морфо-функціонального стану учнів експериментальної і контрольної групп в кінці експерименту дозволив виявити </w:t>
      </w:r>
      <w:r w:rsidRPr="00881D5E">
        <w:rPr>
          <w:lang w:val="uk-UA"/>
        </w:rPr>
        <w:t>достовірн</w:t>
      </w:r>
      <w:r w:rsidRPr="00881D5E">
        <w:t>і</w:t>
      </w:r>
      <w:r w:rsidRPr="00881D5E">
        <w:rPr>
          <w:lang w:val="uk-UA"/>
        </w:rPr>
        <w:t xml:space="preserve"> відмінност</w:t>
      </w:r>
      <w:r w:rsidRPr="00881D5E">
        <w:t>і</w:t>
      </w:r>
      <w:r w:rsidRPr="00881D5E">
        <w:rPr>
          <w:lang w:val="uk-UA"/>
        </w:rPr>
        <w:t xml:space="preserve"> </w:t>
      </w:r>
      <w:r w:rsidRPr="00881D5E">
        <w:t>за наступними показниками.</w:t>
      </w:r>
    </w:p>
    <w:p w:rsidR="00E9421C" w:rsidRPr="00881D5E" w:rsidRDefault="00E9421C" w:rsidP="00E9421C">
      <w:pPr>
        <w:rPr>
          <w:szCs w:val="28"/>
          <w:lang w:eastAsia="uk-UA"/>
        </w:rPr>
      </w:pPr>
      <w:r w:rsidRPr="00881D5E">
        <w:rPr>
          <w:rStyle w:val="longtext"/>
          <w:shd w:val="clear" w:color="auto" w:fill="FFFFFF"/>
        </w:rPr>
        <w:t>Так, серед хлопчиків експериментальної і контрольної груп (табл.3.7) виявлено до</w:t>
      </w:r>
      <w:r w:rsidRPr="00881D5E">
        <w:rPr>
          <w:rStyle w:val="longtext"/>
          <w:shd w:val="clear" w:color="auto" w:fill="FFFFFF"/>
          <w:lang w:val="uk-UA"/>
        </w:rPr>
        <w:t xml:space="preserve">стовірність </w:t>
      </w:r>
      <w:r w:rsidRPr="00881D5E">
        <w:rPr>
          <w:rStyle w:val="longtext"/>
          <w:shd w:val="clear" w:color="auto" w:fill="FFFFFF"/>
        </w:rPr>
        <w:t xml:space="preserve">відмінностей </w:t>
      </w:r>
      <w:r w:rsidRPr="00881D5E">
        <w:rPr>
          <w:rStyle w:val="longtext"/>
          <w:shd w:val="clear" w:color="auto" w:fill="FFFFFF"/>
          <w:lang w:val="uk-UA"/>
        </w:rPr>
        <w:t xml:space="preserve">показників </w:t>
      </w:r>
      <w:r w:rsidRPr="00881D5E">
        <w:rPr>
          <w:rStyle w:val="longtext"/>
          <w:shd w:val="clear" w:color="auto" w:fill="FFFFFF"/>
        </w:rPr>
        <w:t>довжини тіла (</w:t>
      </w:r>
      <w:r w:rsidRPr="00881D5E">
        <w:rPr>
          <w:szCs w:val="28"/>
          <w:lang w:eastAsia="uk-UA"/>
        </w:rPr>
        <w:t xml:space="preserve">P&lt;0.001), та адаптаційного потенціалу </w:t>
      </w:r>
      <w:r w:rsidRPr="00881D5E">
        <w:rPr>
          <w:rStyle w:val="longtext"/>
          <w:shd w:val="clear" w:color="auto" w:fill="FFFFFF"/>
        </w:rPr>
        <w:t>(</w:t>
      </w:r>
      <w:r w:rsidRPr="00881D5E">
        <w:rPr>
          <w:szCs w:val="28"/>
          <w:lang w:eastAsia="uk-UA"/>
        </w:rPr>
        <w:t>P&lt;0.05</w:t>
      </w:r>
      <w:r w:rsidRPr="00881D5E">
        <w:rPr>
          <w:rStyle w:val="longtext"/>
          <w:shd w:val="clear" w:color="auto" w:fill="FFFFFF"/>
        </w:rPr>
        <w:t>).</w:t>
      </w:r>
    </w:p>
    <w:p w:rsidR="00E9421C" w:rsidRPr="00881D5E" w:rsidRDefault="00E9421C" w:rsidP="00E9421C">
      <w:pPr>
        <w:rPr>
          <w:szCs w:val="28"/>
          <w:lang w:eastAsia="uk-UA"/>
        </w:rPr>
      </w:pPr>
      <w:r w:rsidRPr="00881D5E">
        <w:rPr>
          <w:szCs w:val="28"/>
          <w:lang w:eastAsia="uk-UA"/>
        </w:rPr>
        <w:t xml:space="preserve">Серед дівчаток </w:t>
      </w:r>
      <w:r w:rsidRPr="00881D5E">
        <w:rPr>
          <w:rStyle w:val="longtext"/>
          <w:shd w:val="clear" w:color="auto" w:fill="FFFFFF"/>
        </w:rPr>
        <w:t>експериментальної і контрольної груп (табл.3.8)  виявлено до</w:t>
      </w:r>
      <w:r w:rsidRPr="00881D5E">
        <w:rPr>
          <w:rStyle w:val="longtext"/>
          <w:shd w:val="clear" w:color="auto" w:fill="FFFFFF"/>
          <w:lang w:val="uk-UA"/>
        </w:rPr>
        <w:t xml:space="preserve">стовірність </w:t>
      </w:r>
      <w:r w:rsidRPr="00881D5E">
        <w:rPr>
          <w:rStyle w:val="longtext"/>
          <w:shd w:val="clear" w:color="auto" w:fill="FFFFFF"/>
        </w:rPr>
        <w:t xml:space="preserve">відмінностей </w:t>
      </w:r>
      <w:r w:rsidRPr="00881D5E">
        <w:rPr>
          <w:rStyle w:val="longtext"/>
          <w:shd w:val="clear" w:color="auto" w:fill="FFFFFF"/>
          <w:lang w:val="uk-UA"/>
        </w:rPr>
        <w:t>показників</w:t>
      </w:r>
      <w:r w:rsidRPr="00881D5E">
        <w:rPr>
          <w:rStyle w:val="longtext"/>
          <w:shd w:val="clear" w:color="auto" w:fill="FFFFFF"/>
        </w:rPr>
        <w:t xml:space="preserve"> довжини тіла (</w:t>
      </w:r>
      <w:r w:rsidRPr="00881D5E">
        <w:rPr>
          <w:szCs w:val="28"/>
          <w:lang w:eastAsia="uk-UA"/>
        </w:rPr>
        <w:t xml:space="preserve">P&lt;0.01), ОГК  (Р&lt;0.01); та адаптаційного потенціалу </w:t>
      </w:r>
      <w:r w:rsidRPr="00881D5E">
        <w:rPr>
          <w:rStyle w:val="longtext"/>
          <w:shd w:val="clear" w:color="auto" w:fill="FFFFFF"/>
        </w:rPr>
        <w:t>(</w:t>
      </w:r>
      <w:r w:rsidRPr="00881D5E">
        <w:rPr>
          <w:szCs w:val="28"/>
          <w:lang w:eastAsia="uk-UA"/>
        </w:rPr>
        <w:t>P&lt;0.05).</w:t>
      </w:r>
    </w:p>
    <w:p w:rsidR="00491BC6" w:rsidRPr="00881D5E" w:rsidRDefault="00491BC6" w:rsidP="001971F3">
      <w:pPr>
        <w:tabs>
          <w:tab w:val="left" w:pos="142"/>
        </w:tabs>
        <w:rPr>
          <w:rStyle w:val="longtext"/>
          <w:shd w:val="clear" w:color="auto" w:fill="FFFFFF"/>
        </w:rPr>
      </w:pPr>
      <w:r w:rsidRPr="00881D5E">
        <w:rPr>
          <w:rStyle w:val="longtext"/>
          <w:shd w:val="clear" w:color="auto" w:fill="FFFFFF"/>
          <w:lang w:val="uk-UA"/>
        </w:rPr>
        <w:t xml:space="preserve">Приріст поданих показників </w:t>
      </w:r>
      <w:r w:rsidR="001971F3" w:rsidRPr="00881D5E">
        <w:rPr>
          <w:rStyle w:val="longtext"/>
          <w:shd w:val="clear" w:color="auto" w:fill="FFFFFF"/>
        </w:rPr>
        <w:t>морфо-функціонального</w:t>
      </w:r>
      <w:r w:rsidRPr="00881D5E">
        <w:rPr>
          <w:rStyle w:val="longtext"/>
          <w:shd w:val="clear" w:color="auto" w:fill="FFFFFF"/>
          <w:lang w:val="uk-UA"/>
        </w:rPr>
        <w:t xml:space="preserve"> стану за час проведення основного дослідження слід розглянути окремо з метою отримання більш повної інформації про отримані результати дослідження. </w:t>
      </w:r>
    </w:p>
    <w:p w:rsidR="002151E2" w:rsidRPr="00881D5E" w:rsidRDefault="00491BC6" w:rsidP="00491BC6">
      <w:pPr>
        <w:tabs>
          <w:tab w:val="left" w:pos="142"/>
        </w:tabs>
        <w:rPr>
          <w:rStyle w:val="longtext"/>
          <w:shd w:val="clear" w:color="auto" w:fill="FFFFFF"/>
          <w:lang w:val="uk-UA"/>
        </w:rPr>
      </w:pPr>
      <w:r w:rsidRPr="00881D5E">
        <w:rPr>
          <w:rStyle w:val="longtext"/>
          <w:shd w:val="clear" w:color="auto" w:fill="FFFFFF"/>
          <w:lang w:val="uk-UA"/>
        </w:rPr>
        <w:t xml:space="preserve">Найбільший приріст </w:t>
      </w:r>
      <w:r w:rsidRPr="00881D5E">
        <w:rPr>
          <w:rStyle w:val="longtext"/>
          <w:shd w:val="clear" w:color="auto" w:fill="FFFFFF"/>
        </w:rPr>
        <w:t xml:space="preserve">у хлопчиків експериментальної групи </w:t>
      </w:r>
      <w:r w:rsidRPr="00881D5E">
        <w:rPr>
          <w:rStyle w:val="longtext"/>
          <w:shd w:val="clear" w:color="auto" w:fill="FFFFFF"/>
          <w:lang w:val="uk-UA"/>
        </w:rPr>
        <w:t xml:space="preserve">спостерігався </w:t>
      </w:r>
      <w:r w:rsidR="00AD3F5F" w:rsidRPr="00881D5E">
        <w:rPr>
          <w:rStyle w:val="longtext"/>
          <w:shd w:val="clear" w:color="auto" w:fill="FFFFFF"/>
        </w:rPr>
        <w:t>у показників адаптаційного потенціалу</w:t>
      </w:r>
      <w:r w:rsidRPr="00881D5E">
        <w:rPr>
          <w:rStyle w:val="longtext"/>
          <w:shd w:val="clear" w:color="auto" w:fill="FFFFFF"/>
        </w:rPr>
        <w:t xml:space="preserve"> </w:t>
      </w:r>
      <w:r w:rsidRPr="00881D5E">
        <w:rPr>
          <w:rStyle w:val="longtext"/>
          <w:shd w:val="clear" w:color="auto" w:fill="FFFFFF"/>
          <w:lang w:val="uk-UA"/>
        </w:rPr>
        <w:t>(t</w:t>
      </w:r>
      <w:r w:rsidR="00AD3F5F" w:rsidRPr="00881D5E">
        <w:rPr>
          <w:rStyle w:val="longtext"/>
          <w:shd w:val="clear" w:color="auto" w:fill="FFFFFF"/>
        </w:rPr>
        <w:t>=2,7</w:t>
      </w:r>
      <w:r w:rsidRPr="00881D5E">
        <w:rPr>
          <w:rStyle w:val="longtext"/>
          <w:shd w:val="clear" w:color="auto" w:fill="FFFFFF"/>
        </w:rPr>
        <w:t>4</w:t>
      </w:r>
      <w:r w:rsidRPr="00881D5E">
        <w:rPr>
          <w:rStyle w:val="longtext"/>
          <w:shd w:val="clear" w:color="auto" w:fill="FFFFFF"/>
          <w:lang w:val="uk-UA"/>
        </w:rPr>
        <w:t xml:space="preserve">). Найменший приріст був отриманий при дослідженні </w:t>
      </w:r>
      <w:r w:rsidR="00AD3F5F" w:rsidRPr="00881D5E">
        <w:rPr>
          <w:szCs w:val="28"/>
          <w:lang w:eastAsia="uk-UA"/>
        </w:rPr>
        <w:t>діа</w:t>
      </w:r>
      <w:r w:rsidR="006E2E28" w:rsidRPr="00881D5E">
        <w:rPr>
          <w:szCs w:val="28"/>
          <w:lang w:eastAsia="uk-UA"/>
        </w:rPr>
        <w:t>столічного артеріального тиску</w:t>
      </w:r>
      <w:r w:rsidR="00AD3F5F" w:rsidRPr="00881D5E">
        <w:rPr>
          <w:szCs w:val="28"/>
          <w:lang w:eastAsia="uk-UA"/>
        </w:rPr>
        <w:t xml:space="preserve"> </w:t>
      </w:r>
      <w:r w:rsidRPr="00881D5E">
        <w:rPr>
          <w:rStyle w:val="longtext"/>
          <w:shd w:val="clear" w:color="auto" w:fill="FFFFFF"/>
          <w:lang w:val="uk-UA"/>
        </w:rPr>
        <w:t>(t</w:t>
      </w:r>
      <w:r w:rsidRPr="00881D5E">
        <w:rPr>
          <w:rStyle w:val="longtext"/>
          <w:shd w:val="clear" w:color="auto" w:fill="FFFFFF"/>
        </w:rPr>
        <w:t>=</w:t>
      </w:r>
      <w:r w:rsidR="00AD3F5F" w:rsidRPr="00881D5E">
        <w:rPr>
          <w:rStyle w:val="longtext"/>
          <w:shd w:val="clear" w:color="auto" w:fill="FFFFFF"/>
        </w:rPr>
        <w:t>0,05</w:t>
      </w:r>
      <w:r w:rsidRPr="00881D5E">
        <w:rPr>
          <w:rStyle w:val="longtext"/>
          <w:shd w:val="clear" w:color="auto" w:fill="FFFFFF"/>
          <w:lang w:val="uk-UA"/>
        </w:rPr>
        <w:t xml:space="preserve">). Суттєві зміни ми бачимо і в показниках </w:t>
      </w:r>
      <w:r w:rsidR="00AD3F5F" w:rsidRPr="00881D5E">
        <w:rPr>
          <w:rStyle w:val="longtext"/>
          <w:shd w:val="clear" w:color="auto" w:fill="FFFFFF"/>
          <w:lang w:val="uk-UA"/>
        </w:rPr>
        <w:t>довжини тіла</w:t>
      </w:r>
      <w:r w:rsidRPr="00881D5E">
        <w:rPr>
          <w:rStyle w:val="longtext"/>
          <w:shd w:val="clear" w:color="auto" w:fill="FFFFFF"/>
          <w:lang w:val="uk-UA"/>
        </w:rPr>
        <w:t xml:space="preserve"> (t</w:t>
      </w:r>
      <w:r w:rsidR="00AD3F5F" w:rsidRPr="00881D5E">
        <w:rPr>
          <w:rStyle w:val="longtext"/>
          <w:shd w:val="clear" w:color="auto" w:fill="FFFFFF"/>
          <w:lang w:val="uk-UA"/>
        </w:rPr>
        <w:t>=2,69</w:t>
      </w:r>
      <w:r w:rsidRPr="00881D5E">
        <w:rPr>
          <w:rStyle w:val="longtext"/>
          <w:shd w:val="clear" w:color="auto" w:fill="FFFFFF"/>
          <w:lang w:val="uk-UA"/>
        </w:rPr>
        <w:t>)</w:t>
      </w:r>
      <w:r w:rsidR="006E2E28" w:rsidRPr="00881D5E">
        <w:rPr>
          <w:rStyle w:val="longtext"/>
          <w:shd w:val="clear" w:color="auto" w:fill="FFFFFF"/>
          <w:lang w:val="uk-UA"/>
        </w:rPr>
        <w:t>,</w:t>
      </w:r>
      <w:r w:rsidRPr="00881D5E">
        <w:rPr>
          <w:rStyle w:val="longtext"/>
          <w:shd w:val="clear" w:color="auto" w:fill="FFFFFF"/>
          <w:lang w:val="uk-UA"/>
        </w:rPr>
        <w:t xml:space="preserve"> </w:t>
      </w:r>
      <w:r w:rsidR="00AD3F5F" w:rsidRPr="00881D5E">
        <w:rPr>
          <w:bCs/>
          <w:szCs w:val="28"/>
          <w:lang w:val="uk-UA"/>
        </w:rPr>
        <w:t>об'єму грудної клітини</w:t>
      </w:r>
      <w:r w:rsidR="00AD3F5F" w:rsidRPr="00881D5E">
        <w:rPr>
          <w:rStyle w:val="longtext"/>
          <w:shd w:val="clear" w:color="auto" w:fill="FFFFFF"/>
          <w:lang w:val="uk-UA"/>
        </w:rPr>
        <w:t xml:space="preserve"> </w:t>
      </w:r>
      <w:r w:rsidRPr="00881D5E">
        <w:rPr>
          <w:rStyle w:val="longtext"/>
          <w:shd w:val="clear" w:color="auto" w:fill="FFFFFF"/>
          <w:lang w:val="uk-UA"/>
        </w:rPr>
        <w:t>(t</w:t>
      </w:r>
      <w:r w:rsidR="00AD3F5F" w:rsidRPr="00881D5E">
        <w:rPr>
          <w:rStyle w:val="longtext"/>
          <w:shd w:val="clear" w:color="auto" w:fill="FFFFFF"/>
          <w:lang w:val="uk-UA"/>
        </w:rPr>
        <w:t>=2,66</w:t>
      </w:r>
      <w:r w:rsidRPr="00881D5E">
        <w:rPr>
          <w:rStyle w:val="longtext"/>
          <w:shd w:val="clear" w:color="auto" w:fill="FFFFFF"/>
          <w:lang w:val="uk-UA"/>
        </w:rPr>
        <w:t>)</w:t>
      </w:r>
      <w:r w:rsidR="002151E2" w:rsidRPr="00881D5E">
        <w:rPr>
          <w:rStyle w:val="longtext"/>
          <w:shd w:val="clear" w:color="auto" w:fill="FFFFFF"/>
          <w:lang w:val="uk-UA"/>
        </w:rPr>
        <w:t xml:space="preserve">. </w:t>
      </w:r>
    </w:p>
    <w:p w:rsidR="00491BC6" w:rsidRPr="00881D5E" w:rsidRDefault="002151E2" w:rsidP="00491BC6">
      <w:pPr>
        <w:tabs>
          <w:tab w:val="left" w:pos="142"/>
        </w:tabs>
        <w:rPr>
          <w:rStyle w:val="longtext"/>
          <w:shd w:val="clear" w:color="auto" w:fill="FFFFFF"/>
        </w:rPr>
      </w:pPr>
      <w:r w:rsidRPr="00881D5E">
        <w:rPr>
          <w:rStyle w:val="longtext"/>
          <w:shd w:val="clear" w:color="auto" w:fill="FFFFFF"/>
          <w:lang w:val="uk-UA"/>
        </w:rPr>
        <w:t xml:space="preserve">Серед хлопчиків контрольної групи найбільший приріст спостерігався серед показників довжини тіла (t=1,88) та </w:t>
      </w:r>
      <w:r w:rsidRPr="00881D5E">
        <w:rPr>
          <w:bCs/>
          <w:szCs w:val="28"/>
          <w:lang w:val="uk-UA"/>
        </w:rPr>
        <w:t xml:space="preserve">об'єму грудної клітини </w:t>
      </w:r>
      <w:r w:rsidRPr="00881D5E">
        <w:rPr>
          <w:rStyle w:val="longtext"/>
          <w:shd w:val="clear" w:color="auto" w:fill="FFFFFF"/>
          <w:lang w:val="uk-UA"/>
        </w:rPr>
        <w:t xml:space="preserve">(t=1,76). </w:t>
      </w:r>
      <w:r w:rsidRPr="00881D5E">
        <w:rPr>
          <w:rStyle w:val="longtext"/>
          <w:shd w:val="clear" w:color="auto" w:fill="FFFFFF"/>
        </w:rPr>
        <w:t>Найменший</w:t>
      </w:r>
      <w:r w:rsidR="006E2E28" w:rsidRPr="00881D5E">
        <w:rPr>
          <w:rStyle w:val="longtext"/>
          <w:shd w:val="clear" w:color="auto" w:fill="FFFFFF"/>
        </w:rPr>
        <w:t xml:space="preserve"> </w:t>
      </w:r>
      <w:r w:rsidR="006E2E28" w:rsidRPr="00881D5E">
        <w:rPr>
          <w:rStyle w:val="longtext"/>
          <w:shd w:val="clear" w:color="auto" w:fill="FFFFFF"/>
          <w:lang w:val="uk-UA"/>
        </w:rPr>
        <w:t xml:space="preserve">був отриманий при дослідженні </w:t>
      </w:r>
      <w:r w:rsidR="006E2E28" w:rsidRPr="00881D5E">
        <w:rPr>
          <w:szCs w:val="28"/>
          <w:lang w:eastAsia="uk-UA"/>
        </w:rPr>
        <w:t xml:space="preserve">систолічного артеріального тиску </w:t>
      </w:r>
      <w:r w:rsidR="006E2E28" w:rsidRPr="00881D5E">
        <w:rPr>
          <w:rStyle w:val="longtext"/>
          <w:shd w:val="clear" w:color="auto" w:fill="FFFFFF"/>
          <w:lang w:val="uk-UA"/>
        </w:rPr>
        <w:t>(t</w:t>
      </w:r>
      <w:r w:rsidR="006E2E28" w:rsidRPr="00881D5E">
        <w:rPr>
          <w:rStyle w:val="longtext"/>
          <w:shd w:val="clear" w:color="auto" w:fill="FFFFFF"/>
        </w:rPr>
        <w:t>=0,30</w:t>
      </w:r>
      <w:r w:rsidR="006E2E28" w:rsidRPr="00881D5E">
        <w:rPr>
          <w:rStyle w:val="longtext"/>
          <w:shd w:val="clear" w:color="auto" w:fill="FFFFFF"/>
          <w:lang w:val="uk-UA"/>
        </w:rPr>
        <w:t>)</w:t>
      </w:r>
      <w:r w:rsidR="006E2E28" w:rsidRPr="00881D5E">
        <w:rPr>
          <w:rStyle w:val="longtext"/>
          <w:shd w:val="clear" w:color="auto" w:fill="FFFFFF"/>
        </w:rPr>
        <w:t xml:space="preserve"> та адаптивного потенціалу </w:t>
      </w:r>
      <w:r w:rsidR="006E2E28" w:rsidRPr="00881D5E">
        <w:rPr>
          <w:rStyle w:val="longtext"/>
          <w:shd w:val="clear" w:color="auto" w:fill="FFFFFF"/>
          <w:lang w:val="uk-UA"/>
        </w:rPr>
        <w:t>(t</w:t>
      </w:r>
      <w:r w:rsidR="006E2E28" w:rsidRPr="00881D5E">
        <w:rPr>
          <w:rStyle w:val="longtext"/>
          <w:shd w:val="clear" w:color="auto" w:fill="FFFFFF"/>
        </w:rPr>
        <w:t>=0,22</w:t>
      </w:r>
      <w:r w:rsidR="006E2E28" w:rsidRPr="00881D5E">
        <w:rPr>
          <w:rStyle w:val="longtext"/>
          <w:shd w:val="clear" w:color="auto" w:fill="FFFFFF"/>
          <w:lang w:val="uk-UA"/>
        </w:rPr>
        <w:t>).</w:t>
      </w:r>
    </w:p>
    <w:p w:rsidR="00491BC6" w:rsidRPr="00881D5E" w:rsidRDefault="00491BC6" w:rsidP="00491BC6">
      <w:pPr>
        <w:tabs>
          <w:tab w:val="left" w:pos="142"/>
        </w:tabs>
        <w:rPr>
          <w:rStyle w:val="longtext"/>
          <w:shd w:val="clear" w:color="auto" w:fill="FFFFFF"/>
          <w:lang w:val="uk-UA"/>
        </w:rPr>
      </w:pPr>
      <w:r w:rsidRPr="00881D5E">
        <w:rPr>
          <w:rStyle w:val="longtext"/>
          <w:shd w:val="clear" w:color="auto" w:fill="FFFFFF"/>
        </w:rPr>
        <w:t xml:space="preserve">Серед дівчаток експериментальної групи </w:t>
      </w:r>
      <w:r w:rsidRPr="00881D5E">
        <w:rPr>
          <w:rStyle w:val="longtext"/>
          <w:shd w:val="clear" w:color="auto" w:fill="FFFFFF"/>
          <w:lang w:val="uk-UA"/>
        </w:rPr>
        <w:t xml:space="preserve">найбільший приріст спостерігався </w:t>
      </w:r>
      <w:r w:rsidRPr="00881D5E">
        <w:rPr>
          <w:rStyle w:val="longtext"/>
          <w:shd w:val="clear" w:color="auto" w:fill="FFFFFF"/>
        </w:rPr>
        <w:t>серед показників</w:t>
      </w:r>
      <w:r w:rsidRPr="00881D5E">
        <w:rPr>
          <w:rStyle w:val="longtext"/>
          <w:shd w:val="clear" w:color="auto" w:fill="FFFFFF"/>
          <w:lang w:val="uk-UA"/>
        </w:rPr>
        <w:t xml:space="preserve"> </w:t>
      </w:r>
      <w:r w:rsidR="00AD3F5F" w:rsidRPr="00881D5E">
        <w:rPr>
          <w:rStyle w:val="longtext"/>
          <w:shd w:val="clear" w:color="auto" w:fill="FFFFFF"/>
        </w:rPr>
        <w:t>довжини тіла</w:t>
      </w:r>
      <w:r w:rsidRPr="00881D5E">
        <w:rPr>
          <w:rStyle w:val="longtext"/>
          <w:shd w:val="clear" w:color="auto" w:fill="FFFFFF"/>
        </w:rPr>
        <w:t xml:space="preserve"> (</w:t>
      </w:r>
      <w:r w:rsidRPr="00881D5E">
        <w:rPr>
          <w:rStyle w:val="longtext"/>
          <w:shd w:val="clear" w:color="auto" w:fill="FFFFFF"/>
          <w:lang w:val="uk-UA"/>
        </w:rPr>
        <w:t>t</w:t>
      </w:r>
      <w:r w:rsidR="00AD3F5F" w:rsidRPr="00881D5E">
        <w:rPr>
          <w:rStyle w:val="longtext"/>
          <w:shd w:val="clear" w:color="auto" w:fill="FFFFFF"/>
        </w:rPr>
        <w:t>=4,25</w:t>
      </w:r>
      <w:r w:rsidRPr="00881D5E">
        <w:rPr>
          <w:rStyle w:val="longtext"/>
          <w:shd w:val="clear" w:color="auto" w:fill="FFFFFF"/>
        </w:rPr>
        <w:t>).</w:t>
      </w:r>
      <w:r w:rsidRPr="00881D5E">
        <w:rPr>
          <w:rStyle w:val="longtext"/>
          <w:shd w:val="clear" w:color="auto" w:fill="FFFFFF"/>
          <w:lang w:val="uk-UA"/>
        </w:rPr>
        <w:t xml:space="preserve"> Найменший приріст був отриманий при дослідженні </w:t>
      </w:r>
      <w:r w:rsidR="00AD3F5F" w:rsidRPr="00881D5E">
        <w:rPr>
          <w:szCs w:val="28"/>
          <w:lang w:eastAsia="uk-UA"/>
        </w:rPr>
        <w:t>діастолічного артеріального тиску</w:t>
      </w:r>
      <w:r w:rsidR="00AD3F5F" w:rsidRPr="00881D5E">
        <w:rPr>
          <w:rStyle w:val="longtext"/>
          <w:shd w:val="clear" w:color="auto" w:fill="FFFFFF"/>
          <w:lang w:val="uk-UA"/>
        </w:rPr>
        <w:t xml:space="preserve"> </w:t>
      </w:r>
      <w:r w:rsidRPr="00881D5E">
        <w:rPr>
          <w:rStyle w:val="longtext"/>
          <w:shd w:val="clear" w:color="auto" w:fill="FFFFFF"/>
          <w:lang w:val="uk-UA"/>
        </w:rPr>
        <w:t>(t</w:t>
      </w:r>
      <w:r w:rsidR="00AD3F5F" w:rsidRPr="00881D5E">
        <w:rPr>
          <w:rStyle w:val="longtext"/>
          <w:shd w:val="clear" w:color="auto" w:fill="FFFFFF"/>
        </w:rPr>
        <w:t>=0,11</w:t>
      </w:r>
      <w:r w:rsidRPr="00881D5E">
        <w:rPr>
          <w:rStyle w:val="longtext"/>
          <w:shd w:val="clear" w:color="auto" w:fill="FFFFFF"/>
          <w:lang w:val="uk-UA"/>
        </w:rPr>
        <w:t xml:space="preserve">). Суттєві зміни ми бачимо і в показниках </w:t>
      </w:r>
      <w:r w:rsidR="00AD3F5F" w:rsidRPr="00881D5E">
        <w:rPr>
          <w:bCs/>
          <w:szCs w:val="28"/>
          <w:lang w:val="uk-UA"/>
        </w:rPr>
        <w:t>об'єму грудної клітини</w:t>
      </w:r>
      <w:r w:rsidRPr="00881D5E">
        <w:rPr>
          <w:rStyle w:val="longtext"/>
          <w:shd w:val="clear" w:color="auto" w:fill="FFFFFF"/>
          <w:lang w:val="uk-UA"/>
        </w:rPr>
        <w:t xml:space="preserve"> (t</w:t>
      </w:r>
      <w:r w:rsidR="00AD3F5F" w:rsidRPr="00881D5E">
        <w:rPr>
          <w:rStyle w:val="longtext"/>
          <w:shd w:val="clear" w:color="auto" w:fill="FFFFFF"/>
          <w:lang w:val="uk-UA"/>
        </w:rPr>
        <w:t>=3,40</w:t>
      </w:r>
      <w:r w:rsidRPr="00881D5E">
        <w:rPr>
          <w:rStyle w:val="longtext"/>
          <w:shd w:val="clear" w:color="auto" w:fill="FFFFFF"/>
          <w:lang w:val="uk-UA"/>
        </w:rPr>
        <w:t xml:space="preserve">), </w:t>
      </w:r>
      <w:r w:rsidR="00AD3F5F" w:rsidRPr="00881D5E">
        <w:rPr>
          <w:rStyle w:val="longtext"/>
          <w:shd w:val="clear" w:color="auto" w:fill="FFFFFF"/>
          <w:lang w:val="uk-UA"/>
        </w:rPr>
        <w:t xml:space="preserve">та адаптаціного потенціалу </w:t>
      </w:r>
      <w:r w:rsidRPr="00881D5E">
        <w:rPr>
          <w:rStyle w:val="longtext"/>
          <w:shd w:val="clear" w:color="auto" w:fill="FFFFFF"/>
          <w:lang w:val="uk-UA"/>
        </w:rPr>
        <w:t>(t=</w:t>
      </w:r>
      <w:r w:rsidR="00AD3F5F" w:rsidRPr="00881D5E">
        <w:rPr>
          <w:rStyle w:val="longtext"/>
          <w:shd w:val="clear" w:color="auto" w:fill="FFFFFF"/>
          <w:lang w:val="uk-UA"/>
        </w:rPr>
        <w:t>3,2</w:t>
      </w:r>
      <w:r w:rsidRPr="00881D5E">
        <w:rPr>
          <w:rStyle w:val="longtext"/>
          <w:shd w:val="clear" w:color="auto" w:fill="FFFFFF"/>
          <w:lang w:val="uk-UA"/>
        </w:rPr>
        <w:t>0).</w:t>
      </w:r>
    </w:p>
    <w:p w:rsidR="006E2E28" w:rsidRPr="00881D5E" w:rsidRDefault="006E2E28" w:rsidP="006E2E28">
      <w:pPr>
        <w:tabs>
          <w:tab w:val="left" w:pos="142"/>
        </w:tabs>
        <w:rPr>
          <w:rStyle w:val="longtext"/>
          <w:shd w:val="clear" w:color="auto" w:fill="FFFFFF"/>
          <w:lang w:val="uk-UA"/>
        </w:rPr>
      </w:pPr>
      <w:r w:rsidRPr="00881D5E">
        <w:rPr>
          <w:rStyle w:val="longtext"/>
          <w:shd w:val="clear" w:color="auto" w:fill="FFFFFF"/>
          <w:lang w:val="uk-UA"/>
        </w:rPr>
        <w:t xml:space="preserve">Найбільший приріст </w:t>
      </w:r>
      <w:r w:rsidRPr="00881D5E">
        <w:rPr>
          <w:rStyle w:val="longtext"/>
          <w:shd w:val="clear" w:color="auto" w:fill="FFFFFF"/>
        </w:rPr>
        <w:t xml:space="preserve">серед показників дівчаток контроної групи </w:t>
      </w:r>
      <w:r w:rsidRPr="00881D5E">
        <w:rPr>
          <w:rStyle w:val="longtext"/>
          <w:shd w:val="clear" w:color="auto" w:fill="FFFFFF"/>
          <w:lang w:val="uk-UA"/>
        </w:rPr>
        <w:t xml:space="preserve">спостерігався </w:t>
      </w:r>
      <w:r w:rsidRPr="00881D5E">
        <w:rPr>
          <w:rStyle w:val="longtext"/>
          <w:shd w:val="clear" w:color="auto" w:fill="FFFFFF"/>
        </w:rPr>
        <w:t>серед показників</w:t>
      </w:r>
      <w:r w:rsidRPr="00881D5E">
        <w:rPr>
          <w:rStyle w:val="longtext"/>
          <w:shd w:val="clear" w:color="auto" w:fill="FFFFFF"/>
          <w:lang w:val="uk-UA"/>
        </w:rPr>
        <w:t xml:space="preserve"> </w:t>
      </w:r>
      <w:r w:rsidRPr="00881D5E">
        <w:rPr>
          <w:rStyle w:val="longtext"/>
          <w:shd w:val="clear" w:color="auto" w:fill="FFFFFF"/>
        </w:rPr>
        <w:t>довжини тіла (</w:t>
      </w:r>
      <w:r w:rsidRPr="00881D5E">
        <w:rPr>
          <w:rStyle w:val="longtext"/>
          <w:shd w:val="clear" w:color="auto" w:fill="FFFFFF"/>
          <w:lang w:val="uk-UA"/>
        </w:rPr>
        <w:t>t</w:t>
      </w:r>
      <w:r w:rsidRPr="00881D5E">
        <w:rPr>
          <w:rStyle w:val="longtext"/>
          <w:shd w:val="clear" w:color="auto" w:fill="FFFFFF"/>
        </w:rPr>
        <w:t>=</w:t>
      </w:r>
      <w:r w:rsidR="0000474B" w:rsidRPr="00881D5E">
        <w:rPr>
          <w:rStyle w:val="longtext"/>
          <w:shd w:val="clear" w:color="auto" w:fill="FFFFFF"/>
        </w:rPr>
        <w:t>2,42</w:t>
      </w:r>
      <w:r w:rsidRPr="00881D5E">
        <w:rPr>
          <w:rStyle w:val="longtext"/>
          <w:shd w:val="clear" w:color="auto" w:fill="FFFFFF"/>
        </w:rPr>
        <w:t>).</w:t>
      </w:r>
      <w:r w:rsidRPr="00881D5E">
        <w:rPr>
          <w:rStyle w:val="longtext"/>
          <w:shd w:val="clear" w:color="auto" w:fill="FFFFFF"/>
          <w:lang w:val="uk-UA"/>
        </w:rPr>
        <w:t xml:space="preserve"> Найменший приріст був отриманий при дослідженні </w:t>
      </w:r>
      <w:r w:rsidR="0000474B" w:rsidRPr="00881D5E">
        <w:rPr>
          <w:szCs w:val="28"/>
          <w:lang w:val="uk-UA" w:eastAsia="uk-UA"/>
        </w:rPr>
        <w:t>індексу Кетле</w:t>
      </w:r>
      <w:r w:rsidRPr="00881D5E">
        <w:rPr>
          <w:rStyle w:val="longtext"/>
          <w:shd w:val="clear" w:color="auto" w:fill="FFFFFF"/>
          <w:lang w:val="uk-UA"/>
        </w:rPr>
        <w:t xml:space="preserve"> (t</w:t>
      </w:r>
      <w:r w:rsidR="0000474B" w:rsidRPr="00881D5E">
        <w:rPr>
          <w:rStyle w:val="longtext"/>
          <w:shd w:val="clear" w:color="auto" w:fill="FFFFFF"/>
          <w:lang w:val="uk-UA"/>
        </w:rPr>
        <w:t>=0,14</w:t>
      </w:r>
      <w:r w:rsidRPr="00881D5E">
        <w:rPr>
          <w:rStyle w:val="longtext"/>
          <w:shd w:val="clear" w:color="auto" w:fill="FFFFFF"/>
          <w:lang w:val="uk-UA"/>
        </w:rPr>
        <w:t xml:space="preserve">). Суттєві зміни ми бачимо і в показниках </w:t>
      </w:r>
      <w:r w:rsidRPr="00881D5E">
        <w:rPr>
          <w:bCs/>
          <w:szCs w:val="28"/>
          <w:lang w:val="uk-UA"/>
        </w:rPr>
        <w:t>об'єму грудної клітини</w:t>
      </w:r>
      <w:r w:rsidRPr="00881D5E">
        <w:rPr>
          <w:rStyle w:val="longtext"/>
          <w:shd w:val="clear" w:color="auto" w:fill="FFFFFF"/>
          <w:lang w:val="uk-UA"/>
        </w:rPr>
        <w:t xml:space="preserve"> (t=</w:t>
      </w:r>
      <w:r w:rsidR="0000474B" w:rsidRPr="00881D5E">
        <w:rPr>
          <w:rStyle w:val="longtext"/>
          <w:shd w:val="clear" w:color="auto" w:fill="FFFFFF"/>
          <w:lang w:val="uk-UA"/>
        </w:rPr>
        <w:t>1,63</w:t>
      </w:r>
      <w:r w:rsidRPr="00881D5E">
        <w:rPr>
          <w:rStyle w:val="longtext"/>
          <w:shd w:val="clear" w:color="auto" w:fill="FFFFFF"/>
          <w:lang w:val="uk-UA"/>
        </w:rPr>
        <w:t>).</w:t>
      </w:r>
    </w:p>
    <w:p w:rsidR="00491BC6" w:rsidRPr="00881D5E" w:rsidRDefault="00491BC6" w:rsidP="00491BC6">
      <w:pPr>
        <w:tabs>
          <w:tab w:val="left" w:pos="142"/>
        </w:tabs>
        <w:rPr>
          <w:rStyle w:val="longtext"/>
          <w:shd w:val="clear" w:color="auto" w:fill="FFFFFF"/>
          <w:lang w:val="uk-UA"/>
        </w:rPr>
      </w:pPr>
    </w:p>
    <w:p w:rsidR="00491BC6" w:rsidRPr="00881D5E" w:rsidRDefault="00491BC6" w:rsidP="00491BC6">
      <w:pPr>
        <w:rPr>
          <w:rStyle w:val="longtext"/>
          <w:shd w:val="clear" w:color="auto" w:fill="FFFFFF"/>
        </w:rPr>
      </w:pPr>
      <w:r w:rsidRPr="00881D5E">
        <w:rPr>
          <w:rStyle w:val="longtext"/>
          <w:shd w:val="clear" w:color="auto" w:fill="FFFFFF"/>
        </w:rPr>
        <w:t>Аналіз результатів дослідження за показниками абсолютного та відносного приросту (табл.3.</w:t>
      </w:r>
      <w:r w:rsidR="008602EA" w:rsidRPr="00881D5E">
        <w:rPr>
          <w:rStyle w:val="longtext"/>
          <w:shd w:val="clear" w:color="auto" w:fill="FFFFFF"/>
        </w:rPr>
        <w:t>9</w:t>
      </w:r>
      <w:r w:rsidRPr="00881D5E">
        <w:rPr>
          <w:rStyle w:val="longtext"/>
          <w:shd w:val="clear" w:color="auto" w:fill="FFFFFF"/>
        </w:rPr>
        <w:t>.</w:t>
      </w:r>
      <w:r w:rsidR="008602EA" w:rsidRPr="00881D5E">
        <w:rPr>
          <w:rStyle w:val="longtext"/>
          <w:shd w:val="clear" w:color="auto" w:fill="FFFFFF"/>
        </w:rPr>
        <w:t>, табл. 3.10</w:t>
      </w:r>
      <w:r w:rsidRPr="00881D5E">
        <w:rPr>
          <w:rStyle w:val="longtext"/>
          <w:shd w:val="clear" w:color="auto" w:fill="FFFFFF"/>
        </w:rPr>
        <w:t xml:space="preserve">) дозволив виявити максимальний приріст серед показників експериментальної і контрольної групп учнів. </w:t>
      </w:r>
    </w:p>
    <w:p w:rsidR="00491BC6" w:rsidRPr="00881D5E" w:rsidRDefault="00491BC6" w:rsidP="00491BC6">
      <w:pPr>
        <w:rPr>
          <w:rStyle w:val="longtext"/>
          <w:shd w:val="clear" w:color="auto" w:fill="FFFFFF"/>
        </w:rPr>
      </w:pPr>
      <w:r w:rsidRPr="00881D5E">
        <w:rPr>
          <w:rStyle w:val="longtext"/>
          <w:shd w:val="clear" w:color="auto" w:fill="FFFFFF"/>
        </w:rPr>
        <w:t xml:space="preserve">Так максимальний відносний приріст серед хлопчиків експериментальної групи спостерігався за показниками  </w:t>
      </w:r>
      <w:r w:rsidR="008602EA" w:rsidRPr="00881D5E">
        <w:rPr>
          <w:rStyle w:val="longtext"/>
          <w:shd w:val="clear" w:color="auto" w:fill="FFFFFF"/>
        </w:rPr>
        <w:t xml:space="preserve">адаптаційного потенціалу – 19,40% </w:t>
      </w:r>
      <w:r w:rsidRPr="00881D5E">
        <w:rPr>
          <w:rStyle w:val="longtext"/>
          <w:shd w:val="clear" w:color="auto" w:fill="FFFFFF"/>
        </w:rPr>
        <w:t>у</w:t>
      </w:r>
      <w:r w:rsidR="008602EA" w:rsidRPr="00881D5E">
        <w:rPr>
          <w:rStyle w:val="longtext"/>
          <w:shd w:val="clear" w:color="auto" w:fill="FFFFFF"/>
        </w:rPr>
        <w:t xml:space="preserve"> </w:t>
      </w:r>
      <w:r w:rsidRPr="00881D5E">
        <w:rPr>
          <w:rStyle w:val="longtext"/>
          <w:shd w:val="clear" w:color="auto" w:fill="FFFFFF"/>
        </w:rPr>
        <w:t xml:space="preserve">порівнянні з показниками хлопчиків контрольної групи – </w:t>
      </w:r>
      <w:r w:rsidR="008602EA" w:rsidRPr="00881D5E">
        <w:rPr>
          <w:rStyle w:val="longtext"/>
          <w:shd w:val="clear" w:color="auto" w:fill="FFFFFF"/>
        </w:rPr>
        <w:t>1,52</w:t>
      </w:r>
      <w:r w:rsidRPr="00881D5E">
        <w:rPr>
          <w:rStyle w:val="longtext"/>
          <w:shd w:val="clear" w:color="auto" w:fill="FFFFFF"/>
        </w:rPr>
        <w:t xml:space="preserve">%. </w:t>
      </w:r>
    </w:p>
    <w:p w:rsidR="00FB168D" w:rsidRPr="00881D5E" w:rsidRDefault="00FB168D" w:rsidP="00FB168D"/>
    <w:p w:rsidR="00492F3D" w:rsidRPr="00881D5E" w:rsidRDefault="00492F3D" w:rsidP="00AC3069">
      <w:pPr>
        <w:pStyle w:val="5"/>
        <w:rPr>
          <w:rStyle w:val="longtext"/>
          <w:shd w:val="clear" w:color="auto" w:fill="FFFFFF"/>
        </w:rPr>
      </w:pPr>
      <w:r w:rsidRPr="00881D5E">
        <w:t>Таблиця</w:t>
      </w:r>
      <w:r w:rsidRPr="00881D5E">
        <w:rPr>
          <w:rStyle w:val="longtext"/>
          <w:shd w:val="clear" w:color="auto" w:fill="FFFFFF"/>
        </w:rPr>
        <w:t xml:space="preserve"> 3.</w:t>
      </w:r>
      <w:r w:rsidR="00EF17AF" w:rsidRPr="00881D5E">
        <w:rPr>
          <w:rStyle w:val="longtext"/>
          <w:shd w:val="clear" w:color="auto" w:fill="FFFFFF"/>
        </w:rPr>
        <w:t>9</w:t>
      </w:r>
    </w:p>
    <w:p w:rsidR="00492F3D" w:rsidRPr="00881D5E" w:rsidRDefault="00492F3D" w:rsidP="00492F3D">
      <w:pPr>
        <w:tabs>
          <w:tab w:val="left" w:pos="142"/>
        </w:tabs>
        <w:ind w:firstLine="0"/>
        <w:jc w:val="center"/>
        <w:rPr>
          <w:rStyle w:val="longtext"/>
          <w:shd w:val="clear" w:color="auto" w:fill="FFFFFF"/>
        </w:rPr>
      </w:pPr>
      <w:r w:rsidRPr="00881D5E">
        <w:rPr>
          <w:rStyle w:val="longtext"/>
          <w:shd w:val="clear" w:color="auto" w:fill="FFFFFF"/>
        </w:rPr>
        <w:t>Абсолютний та відносний приріст</w:t>
      </w:r>
      <w:r w:rsidRPr="00881D5E">
        <w:rPr>
          <w:rStyle w:val="longtext"/>
          <w:shd w:val="clear" w:color="auto" w:fill="FFFFFF"/>
          <w:lang w:val="uk-UA"/>
        </w:rPr>
        <w:t xml:space="preserve"> </w:t>
      </w:r>
      <w:r w:rsidRPr="00881D5E">
        <w:t>морфо-функціональн</w:t>
      </w:r>
      <w:r w:rsidRPr="00881D5E">
        <w:rPr>
          <w:lang w:val="uk-UA"/>
        </w:rPr>
        <w:t>их</w:t>
      </w:r>
      <w:r w:rsidRPr="00881D5E">
        <w:t xml:space="preserve"> показник</w:t>
      </w:r>
      <w:r w:rsidRPr="00881D5E">
        <w:rPr>
          <w:lang w:val="uk-UA"/>
        </w:rPr>
        <w:t>ів</w:t>
      </w:r>
      <w:r w:rsidRPr="00881D5E">
        <w:t xml:space="preserve"> </w:t>
      </w:r>
      <w:r w:rsidR="007A0519" w:rsidRPr="00881D5E">
        <w:rPr>
          <w:rStyle w:val="longtext"/>
          <w:shd w:val="clear" w:color="auto" w:fill="FFFFFF"/>
        </w:rPr>
        <w:t>хлопчиків</w:t>
      </w:r>
      <w:r w:rsidRPr="00881D5E">
        <w:rPr>
          <w:rStyle w:val="longtext"/>
          <w:shd w:val="clear" w:color="auto" w:fill="FFFFFF"/>
          <w:lang w:val="uk-UA"/>
        </w:rPr>
        <w:t xml:space="preserve"> </w:t>
      </w:r>
      <w:r w:rsidRPr="00881D5E">
        <w:rPr>
          <w:rStyle w:val="longtext"/>
          <w:shd w:val="clear" w:color="auto" w:fill="FFFFFF"/>
        </w:rPr>
        <w:t xml:space="preserve">експериментальної та </w:t>
      </w:r>
      <w:r w:rsidRPr="00881D5E">
        <w:rPr>
          <w:rStyle w:val="longtext"/>
          <w:shd w:val="clear" w:color="auto" w:fill="FFFFFF"/>
          <w:lang w:val="uk-UA"/>
        </w:rPr>
        <w:t>контрольної групи</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3828"/>
        <w:gridCol w:w="1417"/>
        <w:gridCol w:w="1418"/>
        <w:gridCol w:w="1417"/>
        <w:gridCol w:w="1276"/>
      </w:tblGrid>
      <w:tr w:rsidR="007A0519" w:rsidRPr="00881D5E" w:rsidTr="007C0927">
        <w:trPr>
          <w:trHeight w:val="741"/>
        </w:trPr>
        <w:tc>
          <w:tcPr>
            <w:tcW w:w="3828" w:type="dxa"/>
            <w:vMerge w:val="restart"/>
            <w:vAlign w:val="center"/>
          </w:tcPr>
          <w:p w:rsidR="007A0519" w:rsidRPr="00881D5E" w:rsidRDefault="007A0519" w:rsidP="00531EA1">
            <w:pPr>
              <w:pStyle w:val="11"/>
              <w:widowControl w:val="0"/>
              <w:spacing w:line="360" w:lineRule="auto"/>
              <w:rPr>
                <w:iCs/>
                <w:szCs w:val="28"/>
                <w:lang w:val="ru-RU"/>
              </w:rPr>
            </w:pPr>
            <w:r w:rsidRPr="00881D5E">
              <w:rPr>
                <w:szCs w:val="28"/>
              </w:rPr>
              <w:t>Показники</w:t>
            </w:r>
          </w:p>
        </w:tc>
        <w:tc>
          <w:tcPr>
            <w:tcW w:w="2835" w:type="dxa"/>
            <w:gridSpan w:val="2"/>
          </w:tcPr>
          <w:p w:rsidR="007A0519" w:rsidRPr="00881D5E" w:rsidRDefault="007A0519" w:rsidP="00531EA1">
            <w:pPr>
              <w:widowControl w:val="0"/>
              <w:ind w:firstLine="0"/>
              <w:jc w:val="center"/>
              <w:rPr>
                <w:iCs/>
                <w:szCs w:val="28"/>
              </w:rPr>
            </w:pPr>
            <w:r w:rsidRPr="00881D5E">
              <w:rPr>
                <w:szCs w:val="28"/>
              </w:rPr>
              <w:t>Експериментальна група</w:t>
            </w:r>
          </w:p>
        </w:tc>
        <w:tc>
          <w:tcPr>
            <w:tcW w:w="2693" w:type="dxa"/>
            <w:gridSpan w:val="2"/>
          </w:tcPr>
          <w:p w:rsidR="007A0519" w:rsidRPr="00881D5E" w:rsidRDefault="007A0519" w:rsidP="00531EA1">
            <w:pPr>
              <w:widowControl w:val="0"/>
              <w:ind w:firstLine="0"/>
              <w:jc w:val="center"/>
              <w:rPr>
                <w:szCs w:val="28"/>
              </w:rPr>
            </w:pPr>
            <w:r w:rsidRPr="00881D5E">
              <w:rPr>
                <w:szCs w:val="28"/>
              </w:rPr>
              <w:t xml:space="preserve">Контрольна </w:t>
            </w:r>
          </w:p>
          <w:p w:rsidR="007A0519" w:rsidRPr="00881D5E" w:rsidRDefault="00FB168D" w:rsidP="00531EA1">
            <w:pPr>
              <w:widowControl w:val="0"/>
              <w:ind w:firstLine="0"/>
              <w:jc w:val="center"/>
              <w:rPr>
                <w:iCs/>
                <w:szCs w:val="28"/>
              </w:rPr>
            </w:pPr>
            <w:r w:rsidRPr="00881D5E">
              <w:rPr>
                <w:szCs w:val="28"/>
              </w:rPr>
              <w:t>Группа</w:t>
            </w:r>
          </w:p>
        </w:tc>
      </w:tr>
      <w:tr w:rsidR="007A0519" w:rsidRPr="00881D5E" w:rsidTr="007A0519">
        <w:trPr>
          <w:trHeight w:val="631"/>
        </w:trPr>
        <w:tc>
          <w:tcPr>
            <w:tcW w:w="3828" w:type="dxa"/>
            <w:vMerge/>
          </w:tcPr>
          <w:p w:rsidR="007A0519" w:rsidRPr="00881D5E" w:rsidRDefault="007A0519" w:rsidP="00531EA1">
            <w:pPr>
              <w:pStyle w:val="11"/>
              <w:widowControl w:val="0"/>
              <w:spacing w:line="360" w:lineRule="auto"/>
              <w:jc w:val="left"/>
              <w:rPr>
                <w:bCs/>
                <w:szCs w:val="28"/>
              </w:rPr>
            </w:pPr>
          </w:p>
        </w:tc>
        <w:tc>
          <w:tcPr>
            <w:tcW w:w="1417" w:type="dxa"/>
            <w:vAlign w:val="center"/>
          </w:tcPr>
          <w:p w:rsidR="007A0519" w:rsidRPr="00881D5E" w:rsidRDefault="007A0519" w:rsidP="00520B3C">
            <w:pPr>
              <w:ind w:firstLine="0"/>
            </w:pPr>
            <w:r w:rsidRPr="00881D5E">
              <w:t>Абсол.</w:t>
            </w:r>
            <w:r w:rsidR="00520B3C" w:rsidRPr="00881D5E">
              <w:t xml:space="preserve"> приріст</w:t>
            </w:r>
          </w:p>
          <w:p w:rsidR="00520B3C" w:rsidRPr="00881D5E" w:rsidRDefault="00520B3C" w:rsidP="00520B3C">
            <w:pPr>
              <w:ind w:firstLine="0"/>
            </w:pPr>
          </w:p>
        </w:tc>
        <w:tc>
          <w:tcPr>
            <w:tcW w:w="1418" w:type="dxa"/>
            <w:vAlign w:val="center"/>
          </w:tcPr>
          <w:p w:rsidR="007A0519" w:rsidRPr="00881D5E" w:rsidRDefault="00520B3C" w:rsidP="00520B3C">
            <w:pPr>
              <w:ind w:firstLine="0"/>
            </w:pPr>
            <w:r w:rsidRPr="00881D5E">
              <w:rPr>
                <w:shd w:val="clear" w:color="auto" w:fill="FFFFFF"/>
              </w:rPr>
              <w:t>Відносн.</w:t>
            </w:r>
            <w:r w:rsidR="007A0519" w:rsidRPr="00881D5E">
              <w:rPr>
                <w:shd w:val="clear" w:color="auto" w:fill="FFFFFF"/>
              </w:rPr>
              <w:t xml:space="preserve"> приріст, %</w:t>
            </w:r>
          </w:p>
        </w:tc>
        <w:tc>
          <w:tcPr>
            <w:tcW w:w="1417" w:type="dxa"/>
            <w:vAlign w:val="center"/>
          </w:tcPr>
          <w:p w:rsidR="007A0519" w:rsidRPr="00881D5E" w:rsidRDefault="007A0519" w:rsidP="00520B3C">
            <w:pPr>
              <w:ind w:firstLine="0"/>
            </w:pPr>
            <w:r w:rsidRPr="00881D5E">
              <w:t>Абсол.</w:t>
            </w:r>
          </w:p>
          <w:p w:rsidR="007A0519" w:rsidRPr="00881D5E" w:rsidRDefault="00FB168D" w:rsidP="00520B3C">
            <w:pPr>
              <w:ind w:firstLine="0"/>
            </w:pPr>
            <w:r w:rsidRPr="00881D5E">
              <w:t>П</w:t>
            </w:r>
            <w:r w:rsidR="007A0519" w:rsidRPr="00881D5E">
              <w:t>риріст</w:t>
            </w:r>
          </w:p>
        </w:tc>
        <w:tc>
          <w:tcPr>
            <w:tcW w:w="1276" w:type="dxa"/>
            <w:vAlign w:val="center"/>
          </w:tcPr>
          <w:p w:rsidR="007A0519" w:rsidRPr="00881D5E" w:rsidRDefault="007A0519" w:rsidP="00520B3C">
            <w:pPr>
              <w:ind w:firstLine="0"/>
            </w:pPr>
            <w:r w:rsidRPr="00881D5E">
              <w:rPr>
                <w:shd w:val="clear" w:color="auto" w:fill="FFFFFF"/>
              </w:rPr>
              <w:t>Відносн</w:t>
            </w:r>
            <w:r w:rsidR="00520B3C" w:rsidRPr="00881D5E">
              <w:rPr>
                <w:shd w:val="clear" w:color="auto" w:fill="FFFFFF"/>
              </w:rPr>
              <w:t>.</w:t>
            </w:r>
            <w:r w:rsidRPr="00881D5E">
              <w:rPr>
                <w:shd w:val="clear" w:color="auto" w:fill="FFFFFF"/>
              </w:rPr>
              <w:t xml:space="preserve"> приріст, %</w:t>
            </w:r>
          </w:p>
        </w:tc>
      </w:tr>
      <w:tr w:rsidR="009B00FD" w:rsidRPr="00881D5E" w:rsidTr="007C0927">
        <w:trPr>
          <w:trHeight w:val="342"/>
        </w:trPr>
        <w:tc>
          <w:tcPr>
            <w:tcW w:w="3828" w:type="dxa"/>
            <w:tcBorders>
              <w:right w:val="single" w:sz="4" w:space="0" w:color="auto"/>
            </w:tcBorders>
          </w:tcPr>
          <w:p w:rsidR="009B00FD" w:rsidRPr="00881D5E" w:rsidRDefault="009B00FD" w:rsidP="00531EA1">
            <w:pPr>
              <w:widowControl w:val="0"/>
              <w:ind w:firstLine="0"/>
              <w:rPr>
                <w:szCs w:val="28"/>
              </w:rPr>
            </w:pPr>
            <w:r w:rsidRPr="00881D5E">
              <w:rPr>
                <w:bCs/>
                <w:szCs w:val="28"/>
              </w:rPr>
              <w:t>Довжина тіла, см</w:t>
            </w:r>
          </w:p>
        </w:tc>
        <w:tc>
          <w:tcPr>
            <w:tcW w:w="1417" w:type="dxa"/>
            <w:tcMar>
              <w:left w:w="28" w:type="dxa"/>
              <w:right w:w="28" w:type="dxa"/>
            </w:tcMar>
          </w:tcPr>
          <w:p w:rsidR="009B00FD" w:rsidRPr="00881D5E" w:rsidRDefault="009B00FD" w:rsidP="00531EA1">
            <w:pPr>
              <w:ind w:firstLine="0"/>
              <w:jc w:val="center"/>
              <w:rPr>
                <w:sz w:val="24"/>
              </w:rPr>
            </w:pPr>
            <w:r w:rsidRPr="00881D5E">
              <w:t>5,10</w:t>
            </w:r>
          </w:p>
        </w:tc>
        <w:tc>
          <w:tcPr>
            <w:tcW w:w="1418" w:type="dxa"/>
            <w:tcMar>
              <w:left w:w="28" w:type="dxa"/>
              <w:right w:w="28" w:type="dxa"/>
            </w:tcMar>
          </w:tcPr>
          <w:p w:rsidR="009B00FD" w:rsidRPr="00881D5E" w:rsidRDefault="009B00FD" w:rsidP="00531EA1">
            <w:pPr>
              <w:ind w:firstLine="0"/>
              <w:jc w:val="center"/>
              <w:rPr>
                <w:sz w:val="24"/>
              </w:rPr>
            </w:pPr>
            <w:r w:rsidRPr="00881D5E">
              <w:t>3,64</w:t>
            </w:r>
          </w:p>
        </w:tc>
        <w:tc>
          <w:tcPr>
            <w:tcW w:w="1417" w:type="dxa"/>
            <w:tcMar>
              <w:left w:w="28" w:type="dxa"/>
              <w:right w:w="28" w:type="dxa"/>
            </w:tcMar>
          </w:tcPr>
          <w:p w:rsidR="009B00FD" w:rsidRPr="00881D5E" w:rsidRDefault="009B00FD" w:rsidP="00531EA1">
            <w:pPr>
              <w:ind w:firstLine="0"/>
              <w:jc w:val="center"/>
              <w:rPr>
                <w:sz w:val="24"/>
              </w:rPr>
            </w:pPr>
            <w:r w:rsidRPr="00881D5E">
              <w:t>2,30</w:t>
            </w:r>
          </w:p>
        </w:tc>
        <w:tc>
          <w:tcPr>
            <w:tcW w:w="1276" w:type="dxa"/>
            <w:tcMar>
              <w:left w:w="28" w:type="dxa"/>
              <w:right w:w="28" w:type="dxa"/>
            </w:tcMar>
          </w:tcPr>
          <w:p w:rsidR="009B00FD" w:rsidRPr="00881D5E" w:rsidRDefault="009B00FD" w:rsidP="00531EA1">
            <w:pPr>
              <w:ind w:firstLine="0"/>
              <w:jc w:val="center"/>
              <w:rPr>
                <w:sz w:val="24"/>
              </w:rPr>
            </w:pPr>
            <w:r w:rsidRPr="00881D5E">
              <w:t>1,66</w:t>
            </w:r>
          </w:p>
        </w:tc>
      </w:tr>
      <w:tr w:rsidR="009B00FD" w:rsidRPr="00881D5E" w:rsidTr="007C0927">
        <w:trPr>
          <w:trHeight w:val="269"/>
        </w:trPr>
        <w:tc>
          <w:tcPr>
            <w:tcW w:w="3828" w:type="dxa"/>
            <w:tcBorders>
              <w:right w:val="single" w:sz="4" w:space="0" w:color="auto"/>
            </w:tcBorders>
          </w:tcPr>
          <w:p w:rsidR="009B00FD" w:rsidRPr="00881D5E" w:rsidRDefault="009B00FD" w:rsidP="00531EA1">
            <w:pPr>
              <w:widowControl w:val="0"/>
              <w:ind w:firstLine="0"/>
              <w:rPr>
                <w:szCs w:val="28"/>
              </w:rPr>
            </w:pPr>
            <w:r w:rsidRPr="00881D5E">
              <w:rPr>
                <w:bCs/>
                <w:szCs w:val="28"/>
              </w:rPr>
              <w:t>Маса тіла, кг</w:t>
            </w:r>
          </w:p>
        </w:tc>
        <w:tc>
          <w:tcPr>
            <w:tcW w:w="1417" w:type="dxa"/>
            <w:tcMar>
              <w:left w:w="28" w:type="dxa"/>
              <w:right w:w="28" w:type="dxa"/>
            </w:tcMar>
          </w:tcPr>
          <w:p w:rsidR="009B00FD" w:rsidRPr="00881D5E" w:rsidRDefault="009B00FD" w:rsidP="00531EA1">
            <w:pPr>
              <w:ind w:firstLine="0"/>
              <w:jc w:val="center"/>
              <w:rPr>
                <w:sz w:val="24"/>
              </w:rPr>
            </w:pPr>
            <w:r w:rsidRPr="00881D5E">
              <w:t>2,78</w:t>
            </w:r>
          </w:p>
        </w:tc>
        <w:tc>
          <w:tcPr>
            <w:tcW w:w="1418" w:type="dxa"/>
            <w:tcMar>
              <w:left w:w="28" w:type="dxa"/>
              <w:right w:w="28" w:type="dxa"/>
            </w:tcMar>
          </w:tcPr>
          <w:p w:rsidR="009B00FD" w:rsidRPr="00881D5E" w:rsidRDefault="009B00FD" w:rsidP="00531EA1">
            <w:pPr>
              <w:ind w:firstLine="0"/>
              <w:jc w:val="center"/>
              <w:rPr>
                <w:sz w:val="24"/>
              </w:rPr>
            </w:pPr>
            <w:r w:rsidRPr="00881D5E">
              <w:t>7,85</w:t>
            </w:r>
          </w:p>
        </w:tc>
        <w:tc>
          <w:tcPr>
            <w:tcW w:w="1417" w:type="dxa"/>
            <w:tcMar>
              <w:left w:w="28" w:type="dxa"/>
              <w:right w:w="28" w:type="dxa"/>
            </w:tcMar>
          </w:tcPr>
          <w:p w:rsidR="009B00FD" w:rsidRPr="00881D5E" w:rsidRDefault="009B00FD" w:rsidP="00531EA1">
            <w:pPr>
              <w:ind w:firstLine="0"/>
              <w:jc w:val="center"/>
              <w:rPr>
                <w:sz w:val="24"/>
              </w:rPr>
            </w:pPr>
            <w:r w:rsidRPr="00881D5E">
              <w:t>2,49</w:t>
            </w:r>
          </w:p>
        </w:tc>
        <w:tc>
          <w:tcPr>
            <w:tcW w:w="1276" w:type="dxa"/>
            <w:tcMar>
              <w:left w:w="28" w:type="dxa"/>
              <w:right w:w="28" w:type="dxa"/>
            </w:tcMar>
          </w:tcPr>
          <w:p w:rsidR="009B00FD" w:rsidRPr="00881D5E" w:rsidRDefault="009B00FD" w:rsidP="00531EA1">
            <w:pPr>
              <w:ind w:firstLine="0"/>
              <w:jc w:val="center"/>
              <w:rPr>
                <w:sz w:val="24"/>
              </w:rPr>
            </w:pPr>
            <w:r w:rsidRPr="00881D5E">
              <w:t>7,28</w:t>
            </w:r>
          </w:p>
        </w:tc>
      </w:tr>
      <w:tr w:rsidR="009B00FD" w:rsidRPr="00881D5E" w:rsidTr="007C0927">
        <w:trPr>
          <w:trHeight w:val="168"/>
        </w:trPr>
        <w:tc>
          <w:tcPr>
            <w:tcW w:w="3828" w:type="dxa"/>
            <w:tcBorders>
              <w:right w:val="single" w:sz="4" w:space="0" w:color="auto"/>
            </w:tcBorders>
          </w:tcPr>
          <w:p w:rsidR="009B00FD" w:rsidRPr="00881D5E" w:rsidRDefault="00531EA1" w:rsidP="00531EA1">
            <w:pPr>
              <w:widowControl w:val="0"/>
              <w:ind w:firstLine="0"/>
              <w:rPr>
                <w:szCs w:val="28"/>
              </w:rPr>
            </w:pPr>
            <w:r w:rsidRPr="00881D5E">
              <w:rPr>
                <w:bCs/>
                <w:szCs w:val="28"/>
              </w:rPr>
              <w:t>Об'єм грудної клітини, см</w:t>
            </w:r>
          </w:p>
        </w:tc>
        <w:tc>
          <w:tcPr>
            <w:tcW w:w="1417" w:type="dxa"/>
            <w:tcMar>
              <w:left w:w="28" w:type="dxa"/>
              <w:right w:w="28" w:type="dxa"/>
            </w:tcMar>
          </w:tcPr>
          <w:p w:rsidR="009B00FD" w:rsidRPr="00881D5E" w:rsidRDefault="009B00FD" w:rsidP="00531EA1">
            <w:pPr>
              <w:ind w:firstLine="0"/>
              <w:jc w:val="center"/>
              <w:rPr>
                <w:sz w:val="24"/>
              </w:rPr>
            </w:pPr>
            <w:r w:rsidRPr="00881D5E">
              <w:t>4,65</w:t>
            </w:r>
          </w:p>
        </w:tc>
        <w:tc>
          <w:tcPr>
            <w:tcW w:w="1418" w:type="dxa"/>
            <w:tcMar>
              <w:left w:w="28" w:type="dxa"/>
              <w:right w:w="28" w:type="dxa"/>
            </w:tcMar>
          </w:tcPr>
          <w:p w:rsidR="009B00FD" w:rsidRPr="00881D5E" w:rsidRDefault="009B00FD" w:rsidP="00531EA1">
            <w:pPr>
              <w:ind w:firstLine="0"/>
              <w:jc w:val="center"/>
              <w:rPr>
                <w:sz w:val="24"/>
              </w:rPr>
            </w:pPr>
            <w:r w:rsidRPr="00881D5E">
              <w:t>7,80</w:t>
            </w:r>
          </w:p>
        </w:tc>
        <w:tc>
          <w:tcPr>
            <w:tcW w:w="1417" w:type="dxa"/>
            <w:tcMar>
              <w:left w:w="28" w:type="dxa"/>
              <w:right w:w="28" w:type="dxa"/>
            </w:tcMar>
          </w:tcPr>
          <w:p w:rsidR="009B00FD" w:rsidRPr="00881D5E" w:rsidRDefault="009B00FD" w:rsidP="00531EA1">
            <w:pPr>
              <w:ind w:firstLine="0"/>
              <w:jc w:val="center"/>
              <w:rPr>
                <w:sz w:val="24"/>
              </w:rPr>
            </w:pPr>
            <w:r w:rsidRPr="00881D5E">
              <w:t>3,39</w:t>
            </w:r>
          </w:p>
        </w:tc>
        <w:tc>
          <w:tcPr>
            <w:tcW w:w="1276" w:type="dxa"/>
            <w:tcMar>
              <w:left w:w="28" w:type="dxa"/>
              <w:right w:w="28" w:type="dxa"/>
            </w:tcMar>
          </w:tcPr>
          <w:p w:rsidR="009B00FD" w:rsidRPr="00881D5E" w:rsidRDefault="009B00FD" w:rsidP="00531EA1">
            <w:pPr>
              <w:ind w:firstLine="0"/>
              <w:jc w:val="center"/>
              <w:rPr>
                <w:sz w:val="24"/>
              </w:rPr>
            </w:pPr>
            <w:r w:rsidRPr="00881D5E">
              <w:t>5,83</w:t>
            </w:r>
          </w:p>
        </w:tc>
      </w:tr>
      <w:tr w:rsidR="009B00FD" w:rsidRPr="00881D5E" w:rsidTr="007C0927">
        <w:trPr>
          <w:trHeight w:val="266"/>
        </w:trPr>
        <w:tc>
          <w:tcPr>
            <w:tcW w:w="3828" w:type="dxa"/>
            <w:tcBorders>
              <w:right w:val="single" w:sz="4" w:space="0" w:color="auto"/>
            </w:tcBorders>
          </w:tcPr>
          <w:p w:rsidR="009B00FD" w:rsidRPr="00881D5E" w:rsidRDefault="009B00FD" w:rsidP="00531EA1">
            <w:pPr>
              <w:pStyle w:val="11"/>
              <w:widowControl w:val="0"/>
              <w:spacing w:line="360" w:lineRule="auto"/>
              <w:jc w:val="left"/>
              <w:rPr>
                <w:szCs w:val="28"/>
              </w:rPr>
            </w:pPr>
            <w:r w:rsidRPr="00881D5E">
              <w:rPr>
                <w:bCs/>
                <w:szCs w:val="28"/>
              </w:rPr>
              <w:t>Індекс Кетле, кг/м</w:t>
            </w:r>
            <w:r w:rsidRPr="00881D5E">
              <w:rPr>
                <w:bCs/>
                <w:szCs w:val="28"/>
                <w:vertAlign w:val="superscript"/>
              </w:rPr>
              <w:t>2</w:t>
            </w:r>
          </w:p>
        </w:tc>
        <w:tc>
          <w:tcPr>
            <w:tcW w:w="1417" w:type="dxa"/>
            <w:tcMar>
              <w:left w:w="28" w:type="dxa"/>
              <w:right w:w="28" w:type="dxa"/>
            </w:tcMar>
          </w:tcPr>
          <w:p w:rsidR="009B00FD" w:rsidRPr="00881D5E" w:rsidRDefault="009B00FD" w:rsidP="00531EA1">
            <w:pPr>
              <w:ind w:firstLine="0"/>
              <w:jc w:val="center"/>
              <w:rPr>
                <w:sz w:val="24"/>
              </w:rPr>
            </w:pPr>
            <w:r w:rsidRPr="00881D5E">
              <w:t>0,27</w:t>
            </w:r>
          </w:p>
        </w:tc>
        <w:tc>
          <w:tcPr>
            <w:tcW w:w="1418" w:type="dxa"/>
            <w:tcMar>
              <w:left w:w="28" w:type="dxa"/>
              <w:right w:w="28" w:type="dxa"/>
            </w:tcMar>
          </w:tcPr>
          <w:p w:rsidR="009B00FD" w:rsidRPr="00881D5E" w:rsidRDefault="009B00FD" w:rsidP="00531EA1">
            <w:pPr>
              <w:ind w:firstLine="0"/>
              <w:jc w:val="center"/>
              <w:rPr>
                <w:sz w:val="24"/>
              </w:rPr>
            </w:pPr>
            <w:r w:rsidRPr="00881D5E">
              <w:t>1,45</w:t>
            </w:r>
          </w:p>
        </w:tc>
        <w:tc>
          <w:tcPr>
            <w:tcW w:w="1417" w:type="dxa"/>
            <w:tcMar>
              <w:left w:w="28" w:type="dxa"/>
              <w:right w:w="28" w:type="dxa"/>
            </w:tcMar>
          </w:tcPr>
          <w:p w:rsidR="009B00FD" w:rsidRPr="00881D5E" w:rsidRDefault="009B00FD" w:rsidP="00531EA1">
            <w:pPr>
              <w:ind w:firstLine="0"/>
              <w:jc w:val="center"/>
              <w:rPr>
                <w:sz w:val="24"/>
              </w:rPr>
            </w:pPr>
            <w:r w:rsidRPr="00881D5E">
              <w:t>0,21</w:t>
            </w:r>
          </w:p>
        </w:tc>
        <w:tc>
          <w:tcPr>
            <w:tcW w:w="1276" w:type="dxa"/>
            <w:tcMar>
              <w:left w:w="28" w:type="dxa"/>
              <w:right w:w="28" w:type="dxa"/>
            </w:tcMar>
          </w:tcPr>
          <w:p w:rsidR="009B00FD" w:rsidRPr="00881D5E" w:rsidRDefault="009B00FD" w:rsidP="00531EA1">
            <w:pPr>
              <w:ind w:firstLine="0"/>
              <w:jc w:val="center"/>
              <w:rPr>
                <w:sz w:val="24"/>
              </w:rPr>
            </w:pPr>
            <w:r w:rsidRPr="00881D5E">
              <w:t>1,15</w:t>
            </w:r>
          </w:p>
        </w:tc>
      </w:tr>
      <w:tr w:rsidR="009B00FD" w:rsidRPr="00881D5E" w:rsidTr="007C0927">
        <w:trPr>
          <w:trHeight w:val="347"/>
        </w:trPr>
        <w:tc>
          <w:tcPr>
            <w:tcW w:w="3828" w:type="dxa"/>
            <w:tcBorders>
              <w:right w:val="single" w:sz="4" w:space="0" w:color="auto"/>
            </w:tcBorders>
          </w:tcPr>
          <w:p w:rsidR="009B00FD" w:rsidRPr="00881D5E" w:rsidRDefault="009B00FD" w:rsidP="00531EA1">
            <w:pPr>
              <w:tabs>
                <w:tab w:val="left" w:pos="142"/>
              </w:tabs>
              <w:ind w:firstLine="0"/>
              <w:rPr>
                <w:szCs w:val="28"/>
              </w:rPr>
            </w:pPr>
            <w:r w:rsidRPr="00881D5E">
              <w:rPr>
                <w:szCs w:val="28"/>
                <w:lang w:eastAsia="uk-UA"/>
              </w:rPr>
              <w:t>Частота серцевих скорочень. уд/хв</w:t>
            </w:r>
          </w:p>
        </w:tc>
        <w:tc>
          <w:tcPr>
            <w:tcW w:w="1417" w:type="dxa"/>
            <w:tcMar>
              <w:left w:w="28" w:type="dxa"/>
              <w:right w:w="28" w:type="dxa"/>
            </w:tcMar>
          </w:tcPr>
          <w:p w:rsidR="009B00FD" w:rsidRPr="00881D5E" w:rsidRDefault="009B00FD" w:rsidP="00531EA1">
            <w:pPr>
              <w:ind w:firstLine="0"/>
              <w:jc w:val="center"/>
              <w:rPr>
                <w:sz w:val="24"/>
              </w:rPr>
            </w:pPr>
            <w:r w:rsidRPr="00881D5E">
              <w:t>-2,57</w:t>
            </w:r>
          </w:p>
        </w:tc>
        <w:tc>
          <w:tcPr>
            <w:tcW w:w="1418" w:type="dxa"/>
            <w:tcMar>
              <w:left w:w="28" w:type="dxa"/>
              <w:right w:w="28" w:type="dxa"/>
            </w:tcMar>
          </w:tcPr>
          <w:p w:rsidR="009B00FD" w:rsidRPr="00881D5E" w:rsidRDefault="009B00FD" w:rsidP="00531EA1">
            <w:pPr>
              <w:ind w:firstLine="0"/>
              <w:jc w:val="center"/>
              <w:rPr>
                <w:sz w:val="24"/>
              </w:rPr>
            </w:pPr>
            <w:r w:rsidRPr="00881D5E">
              <w:t>-2,79</w:t>
            </w:r>
          </w:p>
        </w:tc>
        <w:tc>
          <w:tcPr>
            <w:tcW w:w="1417" w:type="dxa"/>
            <w:tcMar>
              <w:left w:w="28" w:type="dxa"/>
              <w:right w:w="28" w:type="dxa"/>
            </w:tcMar>
          </w:tcPr>
          <w:p w:rsidR="009B00FD" w:rsidRPr="00881D5E" w:rsidRDefault="009B00FD" w:rsidP="00531EA1">
            <w:pPr>
              <w:ind w:firstLine="0"/>
              <w:jc w:val="center"/>
              <w:rPr>
                <w:sz w:val="24"/>
              </w:rPr>
            </w:pPr>
            <w:r w:rsidRPr="00881D5E">
              <w:t>-4,06</w:t>
            </w:r>
          </w:p>
        </w:tc>
        <w:tc>
          <w:tcPr>
            <w:tcW w:w="1276" w:type="dxa"/>
            <w:tcMar>
              <w:left w:w="28" w:type="dxa"/>
              <w:right w:w="28" w:type="dxa"/>
            </w:tcMar>
          </w:tcPr>
          <w:p w:rsidR="009B00FD" w:rsidRPr="00881D5E" w:rsidRDefault="009B00FD" w:rsidP="00531EA1">
            <w:pPr>
              <w:ind w:firstLine="0"/>
              <w:jc w:val="center"/>
              <w:rPr>
                <w:sz w:val="24"/>
              </w:rPr>
            </w:pPr>
            <w:r w:rsidRPr="00881D5E">
              <w:t>-4,40</w:t>
            </w:r>
          </w:p>
        </w:tc>
      </w:tr>
      <w:tr w:rsidR="009B00FD" w:rsidRPr="00881D5E" w:rsidTr="007C0927">
        <w:trPr>
          <w:trHeight w:val="342"/>
        </w:trPr>
        <w:tc>
          <w:tcPr>
            <w:tcW w:w="3828" w:type="dxa"/>
            <w:tcBorders>
              <w:right w:val="single" w:sz="4" w:space="0" w:color="auto"/>
            </w:tcBorders>
          </w:tcPr>
          <w:p w:rsidR="009B00FD" w:rsidRPr="00881D5E" w:rsidRDefault="009B00FD" w:rsidP="00531EA1">
            <w:pPr>
              <w:pStyle w:val="11"/>
              <w:widowControl w:val="0"/>
              <w:spacing w:line="360" w:lineRule="auto"/>
              <w:jc w:val="left"/>
              <w:rPr>
                <w:szCs w:val="28"/>
              </w:rPr>
            </w:pPr>
            <w:r w:rsidRPr="00881D5E">
              <w:rPr>
                <w:szCs w:val="28"/>
                <w:lang w:val="ru-RU" w:eastAsia="uk-UA"/>
              </w:rPr>
              <w:t>С</w:t>
            </w:r>
            <w:r w:rsidRPr="00881D5E">
              <w:rPr>
                <w:szCs w:val="28"/>
                <w:lang w:eastAsia="uk-UA"/>
              </w:rPr>
              <w:t>истолічний артеріальний тиск, мм рт. ст.</w:t>
            </w:r>
          </w:p>
        </w:tc>
        <w:tc>
          <w:tcPr>
            <w:tcW w:w="1417" w:type="dxa"/>
            <w:tcMar>
              <w:left w:w="28" w:type="dxa"/>
              <w:right w:w="28" w:type="dxa"/>
            </w:tcMar>
          </w:tcPr>
          <w:p w:rsidR="009B00FD" w:rsidRPr="00881D5E" w:rsidRDefault="009B00FD" w:rsidP="00531EA1">
            <w:pPr>
              <w:ind w:firstLine="0"/>
              <w:jc w:val="center"/>
              <w:rPr>
                <w:sz w:val="24"/>
              </w:rPr>
            </w:pPr>
            <w:r w:rsidRPr="00881D5E">
              <w:t>2,12</w:t>
            </w:r>
          </w:p>
        </w:tc>
        <w:tc>
          <w:tcPr>
            <w:tcW w:w="1418" w:type="dxa"/>
            <w:tcMar>
              <w:left w:w="28" w:type="dxa"/>
              <w:right w:w="28" w:type="dxa"/>
            </w:tcMar>
          </w:tcPr>
          <w:p w:rsidR="009B00FD" w:rsidRPr="00881D5E" w:rsidRDefault="009B00FD" w:rsidP="00531EA1">
            <w:pPr>
              <w:ind w:firstLine="0"/>
              <w:jc w:val="center"/>
              <w:rPr>
                <w:sz w:val="24"/>
              </w:rPr>
            </w:pPr>
            <w:r w:rsidRPr="00881D5E">
              <w:t>2,04</w:t>
            </w:r>
          </w:p>
        </w:tc>
        <w:tc>
          <w:tcPr>
            <w:tcW w:w="1417" w:type="dxa"/>
            <w:tcMar>
              <w:left w:w="28" w:type="dxa"/>
              <w:right w:w="28" w:type="dxa"/>
            </w:tcMar>
          </w:tcPr>
          <w:p w:rsidR="009B00FD" w:rsidRPr="00881D5E" w:rsidRDefault="009B00FD" w:rsidP="00531EA1">
            <w:pPr>
              <w:ind w:firstLine="0"/>
              <w:jc w:val="center"/>
              <w:rPr>
                <w:sz w:val="24"/>
              </w:rPr>
            </w:pPr>
            <w:r w:rsidRPr="00881D5E">
              <w:t>1,70</w:t>
            </w:r>
          </w:p>
        </w:tc>
        <w:tc>
          <w:tcPr>
            <w:tcW w:w="1276" w:type="dxa"/>
            <w:tcMar>
              <w:left w:w="28" w:type="dxa"/>
              <w:right w:w="28" w:type="dxa"/>
            </w:tcMar>
          </w:tcPr>
          <w:p w:rsidR="009B00FD" w:rsidRPr="00881D5E" w:rsidRDefault="009B00FD" w:rsidP="00531EA1">
            <w:pPr>
              <w:ind w:firstLine="0"/>
              <w:jc w:val="center"/>
              <w:rPr>
                <w:sz w:val="24"/>
              </w:rPr>
            </w:pPr>
            <w:r w:rsidRPr="00881D5E">
              <w:t>1,61</w:t>
            </w:r>
          </w:p>
        </w:tc>
      </w:tr>
      <w:tr w:rsidR="009B00FD" w:rsidRPr="00881D5E" w:rsidTr="007C0927">
        <w:trPr>
          <w:trHeight w:val="342"/>
        </w:trPr>
        <w:tc>
          <w:tcPr>
            <w:tcW w:w="3828" w:type="dxa"/>
            <w:tcBorders>
              <w:right w:val="single" w:sz="4" w:space="0" w:color="auto"/>
            </w:tcBorders>
          </w:tcPr>
          <w:p w:rsidR="009B00FD" w:rsidRPr="00881D5E" w:rsidRDefault="009B00FD" w:rsidP="00531EA1">
            <w:pPr>
              <w:pStyle w:val="11"/>
              <w:widowControl w:val="0"/>
              <w:spacing w:line="360" w:lineRule="auto"/>
              <w:jc w:val="left"/>
              <w:rPr>
                <w:szCs w:val="28"/>
                <w:lang w:val="ru-RU"/>
              </w:rPr>
            </w:pPr>
            <w:r w:rsidRPr="00881D5E">
              <w:rPr>
                <w:szCs w:val="28"/>
                <w:lang w:eastAsia="uk-UA"/>
              </w:rPr>
              <w:t>Діастолічний артеріальний тиск, мм</w:t>
            </w:r>
            <w:r w:rsidRPr="00881D5E">
              <w:rPr>
                <w:szCs w:val="28"/>
                <w:lang w:val="ru-RU" w:eastAsia="uk-UA"/>
              </w:rPr>
              <w:t> </w:t>
            </w:r>
            <w:r w:rsidRPr="00881D5E">
              <w:rPr>
                <w:szCs w:val="28"/>
                <w:lang w:eastAsia="uk-UA"/>
              </w:rPr>
              <w:t>рт.</w:t>
            </w:r>
            <w:r w:rsidRPr="00881D5E">
              <w:rPr>
                <w:szCs w:val="28"/>
                <w:lang w:val="ru-RU" w:eastAsia="uk-UA"/>
              </w:rPr>
              <w:t> </w:t>
            </w:r>
            <w:r w:rsidRPr="00881D5E">
              <w:rPr>
                <w:szCs w:val="28"/>
                <w:lang w:eastAsia="uk-UA"/>
              </w:rPr>
              <w:t>ст.</w:t>
            </w:r>
          </w:p>
        </w:tc>
        <w:tc>
          <w:tcPr>
            <w:tcW w:w="1417" w:type="dxa"/>
            <w:tcMar>
              <w:left w:w="28" w:type="dxa"/>
              <w:right w:w="28" w:type="dxa"/>
            </w:tcMar>
          </w:tcPr>
          <w:p w:rsidR="009B00FD" w:rsidRPr="00881D5E" w:rsidRDefault="009B00FD" w:rsidP="00531EA1">
            <w:pPr>
              <w:ind w:firstLine="0"/>
              <w:jc w:val="center"/>
              <w:rPr>
                <w:sz w:val="24"/>
              </w:rPr>
            </w:pPr>
            <w:r w:rsidRPr="00881D5E">
              <w:t>-0,25</w:t>
            </w:r>
          </w:p>
        </w:tc>
        <w:tc>
          <w:tcPr>
            <w:tcW w:w="1418" w:type="dxa"/>
            <w:tcMar>
              <w:left w:w="28" w:type="dxa"/>
              <w:right w:w="28" w:type="dxa"/>
            </w:tcMar>
          </w:tcPr>
          <w:p w:rsidR="009B00FD" w:rsidRPr="00881D5E" w:rsidRDefault="009B00FD" w:rsidP="00531EA1">
            <w:pPr>
              <w:ind w:firstLine="0"/>
              <w:jc w:val="center"/>
              <w:rPr>
                <w:sz w:val="24"/>
              </w:rPr>
            </w:pPr>
            <w:r w:rsidRPr="00881D5E">
              <w:t>-0,38</w:t>
            </w:r>
          </w:p>
        </w:tc>
        <w:tc>
          <w:tcPr>
            <w:tcW w:w="1417" w:type="dxa"/>
            <w:tcMar>
              <w:left w:w="28" w:type="dxa"/>
              <w:right w:w="28" w:type="dxa"/>
            </w:tcMar>
          </w:tcPr>
          <w:p w:rsidR="009B00FD" w:rsidRPr="00881D5E" w:rsidRDefault="009B00FD" w:rsidP="00531EA1">
            <w:pPr>
              <w:ind w:firstLine="0"/>
              <w:jc w:val="center"/>
              <w:rPr>
                <w:sz w:val="24"/>
              </w:rPr>
            </w:pPr>
            <w:r w:rsidRPr="00881D5E">
              <w:t>1,99</w:t>
            </w:r>
          </w:p>
        </w:tc>
        <w:tc>
          <w:tcPr>
            <w:tcW w:w="1276" w:type="dxa"/>
            <w:tcMar>
              <w:left w:w="28" w:type="dxa"/>
              <w:right w:w="28" w:type="dxa"/>
            </w:tcMar>
          </w:tcPr>
          <w:p w:rsidR="009B00FD" w:rsidRPr="00881D5E" w:rsidRDefault="009B00FD" w:rsidP="00531EA1">
            <w:pPr>
              <w:ind w:firstLine="0"/>
              <w:jc w:val="center"/>
              <w:rPr>
                <w:sz w:val="24"/>
              </w:rPr>
            </w:pPr>
            <w:r w:rsidRPr="00881D5E">
              <w:t>3,20</w:t>
            </w:r>
          </w:p>
        </w:tc>
      </w:tr>
      <w:tr w:rsidR="009B00FD" w:rsidRPr="00881D5E" w:rsidTr="007C0927">
        <w:trPr>
          <w:trHeight w:val="342"/>
        </w:trPr>
        <w:tc>
          <w:tcPr>
            <w:tcW w:w="3828" w:type="dxa"/>
            <w:tcBorders>
              <w:right w:val="single" w:sz="4" w:space="0" w:color="auto"/>
            </w:tcBorders>
          </w:tcPr>
          <w:p w:rsidR="009B00FD" w:rsidRPr="00881D5E" w:rsidRDefault="009B00FD" w:rsidP="00531EA1">
            <w:pPr>
              <w:pStyle w:val="11"/>
              <w:widowControl w:val="0"/>
              <w:spacing w:line="360" w:lineRule="auto"/>
              <w:jc w:val="left"/>
              <w:rPr>
                <w:szCs w:val="28"/>
                <w:lang w:val="ru-RU"/>
              </w:rPr>
            </w:pPr>
            <w:r w:rsidRPr="00881D5E">
              <w:rPr>
                <w:szCs w:val="28"/>
                <w:lang w:val="ru-RU"/>
              </w:rPr>
              <w:t>Адаптаційний потенціал, а.о.</w:t>
            </w:r>
          </w:p>
        </w:tc>
        <w:tc>
          <w:tcPr>
            <w:tcW w:w="1417" w:type="dxa"/>
            <w:tcMar>
              <w:left w:w="28" w:type="dxa"/>
              <w:right w:w="28" w:type="dxa"/>
            </w:tcMar>
          </w:tcPr>
          <w:p w:rsidR="009B00FD" w:rsidRPr="00881D5E" w:rsidRDefault="009B00FD" w:rsidP="00531EA1">
            <w:pPr>
              <w:ind w:firstLine="0"/>
              <w:jc w:val="center"/>
              <w:rPr>
                <w:bCs/>
                <w:sz w:val="24"/>
              </w:rPr>
            </w:pPr>
            <w:r w:rsidRPr="00881D5E">
              <w:rPr>
                <w:bCs/>
              </w:rPr>
              <w:t>-0,39</w:t>
            </w:r>
          </w:p>
        </w:tc>
        <w:tc>
          <w:tcPr>
            <w:tcW w:w="1418" w:type="dxa"/>
            <w:tcMar>
              <w:left w:w="28" w:type="dxa"/>
              <w:right w:w="28" w:type="dxa"/>
            </w:tcMar>
          </w:tcPr>
          <w:p w:rsidR="009B00FD" w:rsidRPr="00881D5E" w:rsidRDefault="009B00FD" w:rsidP="00531EA1">
            <w:pPr>
              <w:ind w:firstLine="0"/>
              <w:jc w:val="center"/>
              <w:rPr>
                <w:bCs/>
                <w:sz w:val="24"/>
              </w:rPr>
            </w:pPr>
            <w:r w:rsidRPr="00881D5E">
              <w:rPr>
                <w:bCs/>
              </w:rPr>
              <w:t>-19,40</w:t>
            </w:r>
          </w:p>
        </w:tc>
        <w:tc>
          <w:tcPr>
            <w:tcW w:w="1417" w:type="dxa"/>
            <w:tcMar>
              <w:left w:w="28" w:type="dxa"/>
              <w:right w:w="28" w:type="dxa"/>
            </w:tcMar>
          </w:tcPr>
          <w:p w:rsidR="009B00FD" w:rsidRPr="00881D5E" w:rsidRDefault="009B00FD" w:rsidP="00531EA1">
            <w:pPr>
              <w:ind w:firstLine="0"/>
              <w:jc w:val="center"/>
              <w:rPr>
                <w:bCs/>
                <w:sz w:val="24"/>
              </w:rPr>
            </w:pPr>
            <w:r w:rsidRPr="00881D5E">
              <w:rPr>
                <w:bCs/>
              </w:rPr>
              <w:t>-0,03</w:t>
            </w:r>
          </w:p>
        </w:tc>
        <w:tc>
          <w:tcPr>
            <w:tcW w:w="1276" w:type="dxa"/>
            <w:tcMar>
              <w:left w:w="28" w:type="dxa"/>
              <w:right w:w="28" w:type="dxa"/>
            </w:tcMar>
          </w:tcPr>
          <w:p w:rsidR="009B00FD" w:rsidRPr="00881D5E" w:rsidRDefault="009B00FD" w:rsidP="00531EA1">
            <w:pPr>
              <w:ind w:firstLine="0"/>
              <w:jc w:val="center"/>
              <w:rPr>
                <w:bCs/>
                <w:sz w:val="24"/>
              </w:rPr>
            </w:pPr>
            <w:r w:rsidRPr="00881D5E">
              <w:rPr>
                <w:bCs/>
              </w:rPr>
              <w:t>-1,52</w:t>
            </w:r>
          </w:p>
        </w:tc>
      </w:tr>
    </w:tbl>
    <w:p w:rsidR="007A0519" w:rsidRPr="00881D5E" w:rsidRDefault="007A0519" w:rsidP="00492F3D">
      <w:pPr>
        <w:tabs>
          <w:tab w:val="left" w:pos="142"/>
        </w:tabs>
        <w:ind w:firstLine="0"/>
        <w:jc w:val="center"/>
        <w:rPr>
          <w:rStyle w:val="longtext"/>
          <w:shd w:val="clear" w:color="auto" w:fill="FFFFFF"/>
        </w:rPr>
      </w:pPr>
    </w:p>
    <w:p w:rsidR="00FB168D" w:rsidRPr="00881D5E" w:rsidRDefault="00FB168D" w:rsidP="00FB168D">
      <w:pPr>
        <w:rPr>
          <w:rStyle w:val="longtext"/>
          <w:shd w:val="clear" w:color="auto" w:fill="FFFFFF"/>
        </w:rPr>
      </w:pPr>
      <w:r w:rsidRPr="00881D5E">
        <w:rPr>
          <w:rStyle w:val="longtext"/>
          <w:shd w:val="clear" w:color="auto" w:fill="FFFFFF"/>
        </w:rPr>
        <w:t xml:space="preserve">Максимальний відносний приріст серед дівчаток експериментальної групи спостерігався також за показниками </w:t>
      </w:r>
      <w:r w:rsidR="008F44EB" w:rsidRPr="00881D5E">
        <w:rPr>
          <w:rStyle w:val="longtext"/>
          <w:shd w:val="clear" w:color="auto" w:fill="FFFFFF"/>
        </w:rPr>
        <w:t>адаптаційного потенціалу –17,17% у порівнянні з показниками дівчат контрольної групи – 2,01%.</w:t>
      </w:r>
    </w:p>
    <w:p w:rsidR="00FB168D" w:rsidRPr="00881D5E" w:rsidRDefault="00FB168D" w:rsidP="00FB168D">
      <w:pPr>
        <w:ind w:left="709" w:firstLine="0"/>
      </w:pPr>
    </w:p>
    <w:p w:rsidR="007A0519" w:rsidRPr="00881D5E" w:rsidRDefault="007A0519" w:rsidP="00AC3069">
      <w:pPr>
        <w:pStyle w:val="5"/>
        <w:rPr>
          <w:rStyle w:val="longtext"/>
          <w:shd w:val="clear" w:color="auto" w:fill="FFFFFF"/>
        </w:rPr>
      </w:pPr>
      <w:r w:rsidRPr="00881D5E">
        <w:rPr>
          <w:bCs w:val="0"/>
          <w:iCs w:val="0"/>
        </w:rPr>
        <w:t>Таблиця</w:t>
      </w:r>
      <w:r w:rsidRPr="00881D5E">
        <w:rPr>
          <w:rStyle w:val="longtext"/>
          <w:shd w:val="clear" w:color="auto" w:fill="FFFFFF"/>
        </w:rPr>
        <w:t xml:space="preserve"> 3.</w:t>
      </w:r>
      <w:r w:rsidR="00EF17AF" w:rsidRPr="00881D5E">
        <w:rPr>
          <w:rStyle w:val="longtext"/>
          <w:shd w:val="clear" w:color="auto" w:fill="FFFFFF"/>
        </w:rPr>
        <w:t>10</w:t>
      </w:r>
    </w:p>
    <w:p w:rsidR="007A0519" w:rsidRPr="00881D5E" w:rsidRDefault="007A0519" w:rsidP="007A0519">
      <w:pPr>
        <w:tabs>
          <w:tab w:val="left" w:pos="142"/>
        </w:tabs>
        <w:ind w:firstLine="0"/>
        <w:jc w:val="center"/>
        <w:rPr>
          <w:rStyle w:val="longtext"/>
          <w:shd w:val="clear" w:color="auto" w:fill="FFFFFF"/>
        </w:rPr>
      </w:pPr>
      <w:r w:rsidRPr="00881D5E">
        <w:rPr>
          <w:rStyle w:val="longtext"/>
          <w:shd w:val="clear" w:color="auto" w:fill="FFFFFF"/>
        </w:rPr>
        <w:t>Абсолютний та відносний приріст</w:t>
      </w:r>
      <w:r w:rsidRPr="00881D5E">
        <w:rPr>
          <w:rStyle w:val="longtext"/>
          <w:shd w:val="clear" w:color="auto" w:fill="FFFFFF"/>
          <w:lang w:val="uk-UA"/>
        </w:rPr>
        <w:t xml:space="preserve"> </w:t>
      </w:r>
      <w:r w:rsidRPr="00881D5E">
        <w:t>морфо-функціональн</w:t>
      </w:r>
      <w:r w:rsidRPr="00881D5E">
        <w:rPr>
          <w:lang w:val="uk-UA"/>
        </w:rPr>
        <w:t>их</w:t>
      </w:r>
      <w:r w:rsidRPr="00881D5E">
        <w:t xml:space="preserve"> показник</w:t>
      </w:r>
      <w:r w:rsidRPr="00881D5E">
        <w:rPr>
          <w:lang w:val="uk-UA"/>
        </w:rPr>
        <w:t>ів</w:t>
      </w:r>
      <w:r w:rsidRPr="00881D5E">
        <w:t xml:space="preserve"> </w:t>
      </w:r>
      <w:r w:rsidRPr="00881D5E">
        <w:rPr>
          <w:rStyle w:val="longtext"/>
          <w:shd w:val="clear" w:color="auto" w:fill="FFFFFF"/>
        </w:rPr>
        <w:t>дівчат</w:t>
      </w:r>
      <w:r w:rsidRPr="00881D5E">
        <w:rPr>
          <w:rStyle w:val="longtext"/>
          <w:shd w:val="clear" w:color="auto" w:fill="FFFFFF"/>
          <w:lang w:val="uk-UA"/>
        </w:rPr>
        <w:t xml:space="preserve"> </w:t>
      </w:r>
      <w:r w:rsidRPr="00881D5E">
        <w:rPr>
          <w:rStyle w:val="longtext"/>
          <w:shd w:val="clear" w:color="auto" w:fill="FFFFFF"/>
        </w:rPr>
        <w:t xml:space="preserve">експериментальної та </w:t>
      </w:r>
      <w:r w:rsidRPr="00881D5E">
        <w:rPr>
          <w:rStyle w:val="longtext"/>
          <w:shd w:val="clear" w:color="auto" w:fill="FFFFFF"/>
          <w:lang w:val="uk-UA"/>
        </w:rPr>
        <w:t>контрольної групи</w:t>
      </w:r>
    </w:p>
    <w:p w:rsidR="00FF7D36" w:rsidRPr="00881D5E" w:rsidRDefault="00FF7D36" w:rsidP="007A0519">
      <w:pPr>
        <w:tabs>
          <w:tab w:val="left" w:pos="142"/>
        </w:tabs>
        <w:ind w:firstLine="0"/>
        <w:jc w:val="center"/>
        <w:rPr>
          <w:rStyle w:val="longtext"/>
          <w:shd w:val="clear" w:color="auto" w:fill="FFFFFF"/>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3828"/>
        <w:gridCol w:w="1417"/>
        <w:gridCol w:w="1418"/>
        <w:gridCol w:w="1417"/>
        <w:gridCol w:w="1276"/>
      </w:tblGrid>
      <w:tr w:rsidR="007A0519" w:rsidRPr="00881D5E" w:rsidTr="007C0927">
        <w:trPr>
          <w:trHeight w:val="741"/>
        </w:trPr>
        <w:tc>
          <w:tcPr>
            <w:tcW w:w="3828" w:type="dxa"/>
            <w:vMerge w:val="restart"/>
            <w:vAlign w:val="center"/>
          </w:tcPr>
          <w:p w:rsidR="007A0519" w:rsidRPr="00881D5E" w:rsidRDefault="007A0519" w:rsidP="0093192A">
            <w:pPr>
              <w:spacing w:line="276" w:lineRule="auto"/>
              <w:ind w:firstLine="0"/>
              <w:rPr>
                <w:iCs/>
              </w:rPr>
            </w:pPr>
            <w:r w:rsidRPr="00881D5E">
              <w:t>Показники</w:t>
            </w:r>
          </w:p>
        </w:tc>
        <w:tc>
          <w:tcPr>
            <w:tcW w:w="2835" w:type="dxa"/>
            <w:gridSpan w:val="2"/>
          </w:tcPr>
          <w:p w:rsidR="007A0519" w:rsidRPr="00881D5E" w:rsidRDefault="007A0519" w:rsidP="0093192A">
            <w:pPr>
              <w:spacing w:line="276" w:lineRule="auto"/>
              <w:ind w:firstLine="0"/>
              <w:rPr>
                <w:iCs/>
              </w:rPr>
            </w:pPr>
            <w:r w:rsidRPr="00881D5E">
              <w:t>Експериментальна група</w:t>
            </w:r>
          </w:p>
        </w:tc>
        <w:tc>
          <w:tcPr>
            <w:tcW w:w="2693" w:type="dxa"/>
            <w:gridSpan w:val="2"/>
          </w:tcPr>
          <w:p w:rsidR="007A0519" w:rsidRPr="00881D5E" w:rsidRDefault="007A0519" w:rsidP="0093192A">
            <w:pPr>
              <w:spacing w:line="276" w:lineRule="auto"/>
              <w:ind w:firstLine="0"/>
            </w:pPr>
            <w:r w:rsidRPr="00881D5E">
              <w:t xml:space="preserve">Контрольна </w:t>
            </w:r>
          </w:p>
          <w:p w:rsidR="007A0519" w:rsidRPr="00881D5E" w:rsidRDefault="008F44EB" w:rsidP="0093192A">
            <w:pPr>
              <w:spacing w:line="276" w:lineRule="auto"/>
              <w:ind w:firstLine="0"/>
              <w:rPr>
                <w:iCs/>
              </w:rPr>
            </w:pPr>
            <w:r w:rsidRPr="00881D5E">
              <w:t>Группа</w:t>
            </w:r>
          </w:p>
        </w:tc>
      </w:tr>
      <w:tr w:rsidR="007A0519" w:rsidRPr="00881D5E" w:rsidTr="007C0927">
        <w:trPr>
          <w:trHeight w:val="631"/>
        </w:trPr>
        <w:tc>
          <w:tcPr>
            <w:tcW w:w="3828" w:type="dxa"/>
            <w:vMerge/>
          </w:tcPr>
          <w:p w:rsidR="007A0519" w:rsidRPr="00881D5E" w:rsidRDefault="007A0519" w:rsidP="0093192A">
            <w:pPr>
              <w:spacing w:line="276" w:lineRule="auto"/>
              <w:ind w:firstLine="0"/>
              <w:rPr>
                <w:bCs/>
              </w:rPr>
            </w:pPr>
          </w:p>
        </w:tc>
        <w:tc>
          <w:tcPr>
            <w:tcW w:w="1417" w:type="dxa"/>
            <w:vAlign w:val="center"/>
          </w:tcPr>
          <w:p w:rsidR="007A0519" w:rsidRPr="00881D5E" w:rsidRDefault="007A0519" w:rsidP="0093192A">
            <w:pPr>
              <w:spacing w:line="276" w:lineRule="auto"/>
              <w:ind w:firstLine="0"/>
            </w:pPr>
            <w:r w:rsidRPr="00881D5E">
              <w:t>Абсол.</w:t>
            </w:r>
            <w:r w:rsidR="005D67ED" w:rsidRPr="00881D5E">
              <w:t xml:space="preserve"> </w:t>
            </w:r>
            <w:r w:rsidRPr="00881D5E">
              <w:t>приріст</w:t>
            </w:r>
          </w:p>
        </w:tc>
        <w:tc>
          <w:tcPr>
            <w:tcW w:w="1418" w:type="dxa"/>
            <w:vAlign w:val="center"/>
          </w:tcPr>
          <w:p w:rsidR="007A0519" w:rsidRPr="00881D5E" w:rsidRDefault="005D67ED" w:rsidP="0093192A">
            <w:pPr>
              <w:spacing w:line="276" w:lineRule="auto"/>
              <w:ind w:firstLine="0"/>
            </w:pPr>
            <w:r w:rsidRPr="00881D5E">
              <w:rPr>
                <w:shd w:val="clear" w:color="auto" w:fill="FFFFFF"/>
              </w:rPr>
              <w:t>Відносн.</w:t>
            </w:r>
            <w:r w:rsidR="007A0519" w:rsidRPr="00881D5E">
              <w:rPr>
                <w:shd w:val="clear" w:color="auto" w:fill="FFFFFF"/>
              </w:rPr>
              <w:t xml:space="preserve"> приріст, %</w:t>
            </w:r>
          </w:p>
        </w:tc>
        <w:tc>
          <w:tcPr>
            <w:tcW w:w="1417" w:type="dxa"/>
            <w:vAlign w:val="center"/>
          </w:tcPr>
          <w:p w:rsidR="007A0519" w:rsidRPr="00881D5E" w:rsidRDefault="007A0519" w:rsidP="0093192A">
            <w:pPr>
              <w:spacing w:line="276" w:lineRule="auto"/>
              <w:ind w:firstLine="0"/>
            </w:pPr>
            <w:r w:rsidRPr="00881D5E">
              <w:t>Абсол.</w:t>
            </w:r>
            <w:r w:rsidR="005D67ED" w:rsidRPr="00881D5E">
              <w:t xml:space="preserve"> п</w:t>
            </w:r>
            <w:r w:rsidRPr="00881D5E">
              <w:t>риріст</w:t>
            </w:r>
          </w:p>
        </w:tc>
        <w:tc>
          <w:tcPr>
            <w:tcW w:w="1276" w:type="dxa"/>
            <w:vAlign w:val="center"/>
          </w:tcPr>
          <w:p w:rsidR="007A0519" w:rsidRPr="00881D5E" w:rsidRDefault="007A0519" w:rsidP="0093192A">
            <w:pPr>
              <w:spacing w:line="276" w:lineRule="auto"/>
              <w:ind w:firstLine="0"/>
            </w:pPr>
            <w:r w:rsidRPr="00881D5E">
              <w:rPr>
                <w:shd w:val="clear" w:color="auto" w:fill="FFFFFF"/>
              </w:rPr>
              <w:t>Відносн</w:t>
            </w:r>
            <w:r w:rsidR="005D67ED" w:rsidRPr="00881D5E">
              <w:rPr>
                <w:shd w:val="clear" w:color="auto" w:fill="FFFFFF"/>
              </w:rPr>
              <w:t>.</w:t>
            </w:r>
            <w:r w:rsidRPr="00881D5E">
              <w:rPr>
                <w:shd w:val="clear" w:color="auto" w:fill="FFFFFF"/>
              </w:rPr>
              <w:t xml:space="preserve"> приріст, %</w:t>
            </w:r>
          </w:p>
        </w:tc>
      </w:tr>
      <w:tr w:rsidR="000A3209" w:rsidRPr="00881D5E" w:rsidTr="007C0927">
        <w:trPr>
          <w:trHeight w:val="342"/>
        </w:trPr>
        <w:tc>
          <w:tcPr>
            <w:tcW w:w="3828" w:type="dxa"/>
            <w:tcBorders>
              <w:right w:val="single" w:sz="4" w:space="0" w:color="auto"/>
            </w:tcBorders>
          </w:tcPr>
          <w:p w:rsidR="000A3209" w:rsidRPr="00881D5E" w:rsidRDefault="000A3209" w:rsidP="0093192A">
            <w:pPr>
              <w:spacing w:line="276" w:lineRule="auto"/>
              <w:ind w:firstLine="0"/>
            </w:pPr>
            <w:r w:rsidRPr="00881D5E">
              <w:rPr>
                <w:bCs/>
              </w:rPr>
              <w:t>Довжина тіла, см</w:t>
            </w:r>
          </w:p>
        </w:tc>
        <w:tc>
          <w:tcPr>
            <w:tcW w:w="1417" w:type="dxa"/>
            <w:tcMar>
              <w:left w:w="28" w:type="dxa"/>
              <w:right w:w="28" w:type="dxa"/>
            </w:tcMar>
          </w:tcPr>
          <w:p w:rsidR="000A3209" w:rsidRPr="00881D5E" w:rsidRDefault="000A3209" w:rsidP="0093192A">
            <w:pPr>
              <w:spacing w:line="276" w:lineRule="auto"/>
              <w:ind w:firstLine="0"/>
              <w:rPr>
                <w:sz w:val="24"/>
              </w:rPr>
            </w:pPr>
            <w:r w:rsidRPr="00881D5E">
              <w:t>5,80</w:t>
            </w:r>
          </w:p>
        </w:tc>
        <w:tc>
          <w:tcPr>
            <w:tcW w:w="1418" w:type="dxa"/>
            <w:tcMar>
              <w:left w:w="28" w:type="dxa"/>
              <w:right w:w="28" w:type="dxa"/>
            </w:tcMar>
          </w:tcPr>
          <w:p w:rsidR="000A3209" w:rsidRPr="00881D5E" w:rsidRDefault="000A3209" w:rsidP="0093192A">
            <w:pPr>
              <w:spacing w:line="276" w:lineRule="auto"/>
              <w:ind w:firstLine="0"/>
              <w:rPr>
                <w:sz w:val="24"/>
              </w:rPr>
            </w:pPr>
            <w:r w:rsidRPr="00881D5E">
              <w:t>4,20</w:t>
            </w:r>
          </w:p>
        </w:tc>
        <w:tc>
          <w:tcPr>
            <w:tcW w:w="1417" w:type="dxa"/>
            <w:tcMar>
              <w:left w:w="28" w:type="dxa"/>
              <w:right w:w="28" w:type="dxa"/>
            </w:tcMar>
          </w:tcPr>
          <w:p w:rsidR="000A3209" w:rsidRPr="00881D5E" w:rsidRDefault="000A3209" w:rsidP="0093192A">
            <w:pPr>
              <w:spacing w:line="276" w:lineRule="auto"/>
              <w:ind w:firstLine="0"/>
              <w:rPr>
                <w:sz w:val="24"/>
              </w:rPr>
            </w:pPr>
            <w:r w:rsidRPr="00881D5E">
              <w:t>4,30</w:t>
            </w:r>
          </w:p>
        </w:tc>
        <w:tc>
          <w:tcPr>
            <w:tcW w:w="1276" w:type="dxa"/>
            <w:tcMar>
              <w:left w:w="28" w:type="dxa"/>
              <w:right w:w="28" w:type="dxa"/>
            </w:tcMar>
          </w:tcPr>
          <w:p w:rsidR="000A3209" w:rsidRPr="00881D5E" w:rsidRDefault="000A3209" w:rsidP="0093192A">
            <w:pPr>
              <w:spacing w:line="276" w:lineRule="auto"/>
              <w:ind w:firstLine="0"/>
              <w:rPr>
                <w:sz w:val="24"/>
              </w:rPr>
            </w:pPr>
            <w:r w:rsidRPr="00881D5E">
              <w:t>3,16</w:t>
            </w:r>
          </w:p>
        </w:tc>
      </w:tr>
      <w:tr w:rsidR="000A3209" w:rsidRPr="00881D5E" w:rsidTr="007C0927">
        <w:trPr>
          <w:trHeight w:val="269"/>
        </w:trPr>
        <w:tc>
          <w:tcPr>
            <w:tcW w:w="3828" w:type="dxa"/>
            <w:tcBorders>
              <w:right w:val="single" w:sz="4" w:space="0" w:color="auto"/>
            </w:tcBorders>
          </w:tcPr>
          <w:p w:rsidR="000A3209" w:rsidRPr="00881D5E" w:rsidRDefault="000A3209" w:rsidP="0093192A">
            <w:pPr>
              <w:spacing w:line="276" w:lineRule="auto"/>
              <w:ind w:firstLine="0"/>
            </w:pPr>
            <w:r w:rsidRPr="00881D5E">
              <w:rPr>
                <w:bCs/>
              </w:rPr>
              <w:t>Маса тіла, кг</w:t>
            </w:r>
          </w:p>
        </w:tc>
        <w:tc>
          <w:tcPr>
            <w:tcW w:w="1417" w:type="dxa"/>
            <w:tcMar>
              <w:left w:w="28" w:type="dxa"/>
              <w:right w:w="28" w:type="dxa"/>
            </w:tcMar>
          </w:tcPr>
          <w:p w:rsidR="000A3209" w:rsidRPr="00881D5E" w:rsidRDefault="000A3209" w:rsidP="0093192A">
            <w:pPr>
              <w:spacing w:line="276" w:lineRule="auto"/>
              <w:ind w:firstLine="0"/>
              <w:rPr>
                <w:sz w:val="24"/>
              </w:rPr>
            </w:pPr>
            <w:r w:rsidRPr="00881D5E">
              <w:t>2,84</w:t>
            </w:r>
          </w:p>
        </w:tc>
        <w:tc>
          <w:tcPr>
            <w:tcW w:w="1418" w:type="dxa"/>
            <w:tcMar>
              <w:left w:w="28" w:type="dxa"/>
              <w:right w:w="28" w:type="dxa"/>
            </w:tcMar>
          </w:tcPr>
          <w:p w:rsidR="000A3209" w:rsidRPr="00881D5E" w:rsidRDefault="000A3209" w:rsidP="0093192A">
            <w:pPr>
              <w:spacing w:line="276" w:lineRule="auto"/>
              <w:ind w:firstLine="0"/>
              <w:rPr>
                <w:sz w:val="24"/>
              </w:rPr>
            </w:pPr>
            <w:r w:rsidRPr="00881D5E">
              <w:t>7,88</w:t>
            </w:r>
          </w:p>
        </w:tc>
        <w:tc>
          <w:tcPr>
            <w:tcW w:w="1417" w:type="dxa"/>
            <w:tcMar>
              <w:left w:w="28" w:type="dxa"/>
              <w:right w:w="28" w:type="dxa"/>
            </w:tcMar>
          </w:tcPr>
          <w:p w:rsidR="000A3209" w:rsidRPr="00881D5E" w:rsidRDefault="000A3209" w:rsidP="0093192A">
            <w:pPr>
              <w:spacing w:line="276" w:lineRule="auto"/>
              <w:ind w:firstLine="0"/>
              <w:rPr>
                <w:sz w:val="24"/>
              </w:rPr>
            </w:pPr>
            <w:r w:rsidRPr="00881D5E">
              <w:t>1,30</w:t>
            </w:r>
          </w:p>
        </w:tc>
        <w:tc>
          <w:tcPr>
            <w:tcW w:w="1276" w:type="dxa"/>
            <w:tcMar>
              <w:left w:w="28" w:type="dxa"/>
              <w:right w:w="28" w:type="dxa"/>
            </w:tcMar>
          </w:tcPr>
          <w:p w:rsidR="000A3209" w:rsidRPr="00881D5E" w:rsidRDefault="000A3209" w:rsidP="0093192A">
            <w:pPr>
              <w:spacing w:line="276" w:lineRule="auto"/>
              <w:ind w:firstLine="0"/>
              <w:rPr>
                <w:sz w:val="24"/>
              </w:rPr>
            </w:pPr>
            <w:r w:rsidRPr="00881D5E">
              <w:t>3,69</w:t>
            </w:r>
          </w:p>
        </w:tc>
      </w:tr>
      <w:tr w:rsidR="000A3209" w:rsidRPr="00881D5E" w:rsidTr="007C0927">
        <w:trPr>
          <w:trHeight w:val="168"/>
        </w:trPr>
        <w:tc>
          <w:tcPr>
            <w:tcW w:w="3828" w:type="dxa"/>
            <w:tcBorders>
              <w:right w:val="single" w:sz="4" w:space="0" w:color="auto"/>
            </w:tcBorders>
          </w:tcPr>
          <w:p w:rsidR="000A3209" w:rsidRPr="00881D5E" w:rsidRDefault="00531EA1" w:rsidP="0093192A">
            <w:pPr>
              <w:spacing w:line="276" w:lineRule="auto"/>
              <w:ind w:firstLine="0"/>
            </w:pPr>
            <w:r w:rsidRPr="00881D5E">
              <w:rPr>
                <w:bCs/>
              </w:rPr>
              <w:t>Об'єм грудної клітини, см</w:t>
            </w:r>
          </w:p>
        </w:tc>
        <w:tc>
          <w:tcPr>
            <w:tcW w:w="1417" w:type="dxa"/>
            <w:tcMar>
              <w:left w:w="28" w:type="dxa"/>
              <w:right w:w="28" w:type="dxa"/>
            </w:tcMar>
          </w:tcPr>
          <w:p w:rsidR="000A3209" w:rsidRPr="00881D5E" w:rsidRDefault="000A3209" w:rsidP="0093192A">
            <w:pPr>
              <w:spacing w:line="276" w:lineRule="auto"/>
              <w:ind w:firstLine="0"/>
              <w:rPr>
                <w:sz w:val="24"/>
              </w:rPr>
            </w:pPr>
            <w:r w:rsidRPr="00881D5E">
              <w:t>4,60</w:t>
            </w:r>
          </w:p>
        </w:tc>
        <w:tc>
          <w:tcPr>
            <w:tcW w:w="1418" w:type="dxa"/>
            <w:tcMar>
              <w:left w:w="28" w:type="dxa"/>
              <w:right w:w="28" w:type="dxa"/>
            </w:tcMar>
          </w:tcPr>
          <w:p w:rsidR="000A3209" w:rsidRPr="00881D5E" w:rsidRDefault="000A3209" w:rsidP="0093192A">
            <w:pPr>
              <w:spacing w:line="276" w:lineRule="auto"/>
              <w:ind w:firstLine="0"/>
              <w:rPr>
                <w:sz w:val="24"/>
              </w:rPr>
            </w:pPr>
            <w:r w:rsidRPr="00881D5E">
              <w:t>8,04</w:t>
            </w:r>
          </w:p>
        </w:tc>
        <w:tc>
          <w:tcPr>
            <w:tcW w:w="1417" w:type="dxa"/>
            <w:tcMar>
              <w:left w:w="28" w:type="dxa"/>
              <w:right w:w="28" w:type="dxa"/>
            </w:tcMar>
          </w:tcPr>
          <w:p w:rsidR="000A3209" w:rsidRPr="00881D5E" w:rsidRDefault="000A3209" w:rsidP="0093192A">
            <w:pPr>
              <w:spacing w:line="276" w:lineRule="auto"/>
              <w:ind w:firstLine="0"/>
              <w:rPr>
                <w:sz w:val="24"/>
              </w:rPr>
            </w:pPr>
            <w:r w:rsidRPr="00881D5E">
              <w:t>2,38</w:t>
            </w:r>
          </w:p>
        </w:tc>
        <w:tc>
          <w:tcPr>
            <w:tcW w:w="1276" w:type="dxa"/>
            <w:tcMar>
              <w:left w:w="28" w:type="dxa"/>
              <w:right w:w="28" w:type="dxa"/>
            </w:tcMar>
          </w:tcPr>
          <w:p w:rsidR="000A3209" w:rsidRPr="00881D5E" w:rsidRDefault="000A3209" w:rsidP="0093192A">
            <w:pPr>
              <w:spacing w:line="276" w:lineRule="auto"/>
              <w:ind w:firstLine="0"/>
              <w:rPr>
                <w:sz w:val="24"/>
              </w:rPr>
            </w:pPr>
            <w:r w:rsidRPr="00881D5E">
              <w:t>4,24</w:t>
            </w:r>
          </w:p>
        </w:tc>
      </w:tr>
      <w:tr w:rsidR="000A3209" w:rsidRPr="00881D5E" w:rsidTr="007C0927">
        <w:trPr>
          <w:trHeight w:val="266"/>
        </w:trPr>
        <w:tc>
          <w:tcPr>
            <w:tcW w:w="3828" w:type="dxa"/>
            <w:tcBorders>
              <w:right w:val="single" w:sz="4" w:space="0" w:color="auto"/>
            </w:tcBorders>
          </w:tcPr>
          <w:p w:rsidR="000A3209" w:rsidRPr="00881D5E" w:rsidRDefault="000A3209" w:rsidP="0093192A">
            <w:pPr>
              <w:spacing w:line="276" w:lineRule="auto"/>
              <w:ind w:firstLine="0"/>
            </w:pPr>
            <w:r w:rsidRPr="00881D5E">
              <w:rPr>
                <w:bCs/>
              </w:rPr>
              <w:t>Індекс Кетле, кг/м</w:t>
            </w:r>
            <w:r w:rsidRPr="00881D5E">
              <w:rPr>
                <w:bCs/>
                <w:vertAlign w:val="superscript"/>
              </w:rPr>
              <w:t>2</w:t>
            </w:r>
          </w:p>
        </w:tc>
        <w:tc>
          <w:tcPr>
            <w:tcW w:w="1417" w:type="dxa"/>
            <w:tcMar>
              <w:left w:w="28" w:type="dxa"/>
              <w:right w:w="28" w:type="dxa"/>
            </w:tcMar>
          </w:tcPr>
          <w:p w:rsidR="000A3209" w:rsidRPr="00881D5E" w:rsidRDefault="000A3209" w:rsidP="0093192A">
            <w:pPr>
              <w:spacing w:line="276" w:lineRule="auto"/>
              <w:ind w:firstLine="0"/>
              <w:rPr>
                <w:sz w:val="24"/>
              </w:rPr>
            </w:pPr>
            <w:r w:rsidRPr="00881D5E">
              <w:t>-0,12</w:t>
            </w:r>
          </w:p>
        </w:tc>
        <w:tc>
          <w:tcPr>
            <w:tcW w:w="1418" w:type="dxa"/>
            <w:tcMar>
              <w:left w:w="28" w:type="dxa"/>
              <w:right w:w="28" w:type="dxa"/>
            </w:tcMar>
          </w:tcPr>
          <w:p w:rsidR="000A3209" w:rsidRPr="00881D5E" w:rsidRDefault="000A3209" w:rsidP="0093192A">
            <w:pPr>
              <w:spacing w:line="276" w:lineRule="auto"/>
              <w:ind w:firstLine="0"/>
              <w:rPr>
                <w:sz w:val="24"/>
              </w:rPr>
            </w:pPr>
            <w:r w:rsidRPr="00881D5E">
              <w:t>-0,64</w:t>
            </w:r>
          </w:p>
        </w:tc>
        <w:tc>
          <w:tcPr>
            <w:tcW w:w="1417" w:type="dxa"/>
            <w:tcMar>
              <w:left w:w="28" w:type="dxa"/>
              <w:right w:w="28" w:type="dxa"/>
            </w:tcMar>
          </w:tcPr>
          <w:p w:rsidR="000A3209" w:rsidRPr="00881D5E" w:rsidRDefault="000A3209" w:rsidP="0093192A">
            <w:pPr>
              <w:spacing w:line="276" w:lineRule="auto"/>
              <w:ind w:firstLine="0"/>
              <w:rPr>
                <w:sz w:val="24"/>
              </w:rPr>
            </w:pPr>
            <w:r w:rsidRPr="00881D5E">
              <w:t>0,05</w:t>
            </w:r>
          </w:p>
        </w:tc>
        <w:tc>
          <w:tcPr>
            <w:tcW w:w="1276" w:type="dxa"/>
            <w:tcMar>
              <w:left w:w="28" w:type="dxa"/>
              <w:right w:w="28" w:type="dxa"/>
            </w:tcMar>
          </w:tcPr>
          <w:p w:rsidR="000A3209" w:rsidRPr="00881D5E" w:rsidRDefault="000A3209" w:rsidP="0093192A">
            <w:pPr>
              <w:spacing w:line="276" w:lineRule="auto"/>
              <w:ind w:firstLine="0"/>
              <w:rPr>
                <w:sz w:val="24"/>
              </w:rPr>
            </w:pPr>
            <w:r w:rsidRPr="00881D5E">
              <w:t>0,27</w:t>
            </w:r>
          </w:p>
        </w:tc>
      </w:tr>
      <w:tr w:rsidR="000A3209" w:rsidRPr="00881D5E" w:rsidTr="007C0927">
        <w:trPr>
          <w:trHeight w:val="347"/>
        </w:trPr>
        <w:tc>
          <w:tcPr>
            <w:tcW w:w="3828" w:type="dxa"/>
            <w:tcBorders>
              <w:right w:val="single" w:sz="4" w:space="0" w:color="auto"/>
            </w:tcBorders>
          </w:tcPr>
          <w:p w:rsidR="000A3209" w:rsidRPr="00881D5E" w:rsidRDefault="000A3209" w:rsidP="0093192A">
            <w:pPr>
              <w:spacing w:line="276" w:lineRule="auto"/>
              <w:ind w:firstLine="0"/>
            </w:pPr>
            <w:r w:rsidRPr="00881D5E">
              <w:rPr>
                <w:lang w:eastAsia="uk-UA"/>
              </w:rPr>
              <w:t>Частота серцевих скорочень. уд/хв</w:t>
            </w:r>
          </w:p>
        </w:tc>
        <w:tc>
          <w:tcPr>
            <w:tcW w:w="1417" w:type="dxa"/>
            <w:tcMar>
              <w:left w:w="28" w:type="dxa"/>
              <w:right w:w="28" w:type="dxa"/>
            </w:tcMar>
          </w:tcPr>
          <w:p w:rsidR="000A3209" w:rsidRPr="00881D5E" w:rsidRDefault="000A3209" w:rsidP="0093192A">
            <w:pPr>
              <w:spacing w:line="276" w:lineRule="auto"/>
              <w:ind w:firstLine="0"/>
              <w:rPr>
                <w:sz w:val="24"/>
              </w:rPr>
            </w:pPr>
            <w:r w:rsidRPr="00881D5E">
              <w:t>1,92</w:t>
            </w:r>
          </w:p>
        </w:tc>
        <w:tc>
          <w:tcPr>
            <w:tcW w:w="1418" w:type="dxa"/>
            <w:tcMar>
              <w:left w:w="28" w:type="dxa"/>
              <w:right w:w="28" w:type="dxa"/>
            </w:tcMar>
          </w:tcPr>
          <w:p w:rsidR="000A3209" w:rsidRPr="00881D5E" w:rsidRDefault="000A3209" w:rsidP="0093192A">
            <w:pPr>
              <w:spacing w:line="276" w:lineRule="auto"/>
              <w:ind w:firstLine="0"/>
              <w:rPr>
                <w:sz w:val="24"/>
              </w:rPr>
            </w:pPr>
            <w:r w:rsidRPr="00881D5E">
              <w:t>2,02</w:t>
            </w:r>
          </w:p>
        </w:tc>
        <w:tc>
          <w:tcPr>
            <w:tcW w:w="1417" w:type="dxa"/>
            <w:tcMar>
              <w:left w:w="28" w:type="dxa"/>
              <w:right w:w="28" w:type="dxa"/>
            </w:tcMar>
          </w:tcPr>
          <w:p w:rsidR="000A3209" w:rsidRPr="00881D5E" w:rsidRDefault="000A3209" w:rsidP="0093192A">
            <w:pPr>
              <w:spacing w:line="276" w:lineRule="auto"/>
              <w:ind w:firstLine="0"/>
              <w:rPr>
                <w:sz w:val="24"/>
              </w:rPr>
            </w:pPr>
            <w:r w:rsidRPr="00881D5E">
              <w:t>-1,31</w:t>
            </w:r>
          </w:p>
        </w:tc>
        <w:tc>
          <w:tcPr>
            <w:tcW w:w="1276" w:type="dxa"/>
            <w:tcMar>
              <w:left w:w="28" w:type="dxa"/>
              <w:right w:w="28" w:type="dxa"/>
            </w:tcMar>
          </w:tcPr>
          <w:p w:rsidR="000A3209" w:rsidRPr="00881D5E" w:rsidRDefault="000A3209" w:rsidP="0093192A">
            <w:pPr>
              <w:spacing w:line="276" w:lineRule="auto"/>
              <w:ind w:firstLine="0"/>
              <w:rPr>
                <w:sz w:val="24"/>
              </w:rPr>
            </w:pPr>
            <w:r w:rsidRPr="00881D5E">
              <w:t>-1,37</w:t>
            </w:r>
          </w:p>
        </w:tc>
      </w:tr>
      <w:tr w:rsidR="000A3209" w:rsidRPr="00881D5E" w:rsidTr="007C0927">
        <w:trPr>
          <w:trHeight w:val="342"/>
        </w:trPr>
        <w:tc>
          <w:tcPr>
            <w:tcW w:w="3828" w:type="dxa"/>
            <w:tcBorders>
              <w:right w:val="single" w:sz="4" w:space="0" w:color="auto"/>
            </w:tcBorders>
          </w:tcPr>
          <w:p w:rsidR="000A3209" w:rsidRPr="00881D5E" w:rsidRDefault="000A3209" w:rsidP="0093192A">
            <w:pPr>
              <w:spacing w:line="276" w:lineRule="auto"/>
              <w:ind w:firstLine="0"/>
            </w:pPr>
            <w:r w:rsidRPr="00881D5E">
              <w:rPr>
                <w:lang w:eastAsia="uk-UA"/>
              </w:rPr>
              <w:t>Систолічний артеріальний тиск, мм рт. ст.</w:t>
            </w:r>
          </w:p>
        </w:tc>
        <w:tc>
          <w:tcPr>
            <w:tcW w:w="1417" w:type="dxa"/>
            <w:tcMar>
              <w:left w:w="28" w:type="dxa"/>
              <w:right w:w="28" w:type="dxa"/>
            </w:tcMar>
          </w:tcPr>
          <w:p w:rsidR="000A3209" w:rsidRPr="00881D5E" w:rsidRDefault="000A3209" w:rsidP="0093192A">
            <w:pPr>
              <w:spacing w:line="276" w:lineRule="auto"/>
              <w:ind w:firstLine="0"/>
              <w:rPr>
                <w:sz w:val="24"/>
              </w:rPr>
            </w:pPr>
            <w:r w:rsidRPr="00881D5E">
              <w:t>0,69</w:t>
            </w:r>
          </w:p>
        </w:tc>
        <w:tc>
          <w:tcPr>
            <w:tcW w:w="1418" w:type="dxa"/>
            <w:tcMar>
              <w:left w:w="28" w:type="dxa"/>
              <w:right w:w="28" w:type="dxa"/>
            </w:tcMar>
          </w:tcPr>
          <w:p w:rsidR="000A3209" w:rsidRPr="00881D5E" w:rsidRDefault="000A3209" w:rsidP="0093192A">
            <w:pPr>
              <w:spacing w:line="276" w:lineRule="auto"/>
              <w:ind w:firstLine="0"/>
              <w:rPr>
                <w:sz w:val="24"/>
              </w:rPr>
            </w:pPr>
            <w:r w:rsidRPr="00881D5E">
              <w:t>0,65</w:t>
            </w:r>
          </w:p>
        </w:tc>
        <w:tc>
          <w:tcPr>
            <w:tcW w:w="1417" w:type="dxa"/>
            <w:tcMar>
              <w:left w:w="28" w:type="dxa"/>
              <w:right w:w="28" w:type="dxa"/>
            </w:tcMar>
          </w:tcPr>
          <w:p w:rsidR="000A3209" w:rsidRPr="00881D5E" w:rsidRDefault="000A3209" w:rsidP="0093192A">
            <w:pPr>
              <w:spacing w:line="276" w:lineRule="auto"/>
              <w:ind w:firstLine="0"/>
              <w:rPr>
                <w:sz w:val="24"/>
              </w:rPr>
            </w:pPr>
            <w:r w:rsidRPr="00881D5E">
              <w:t>2,40</w:t>
            </w:r>
          </w:p>
        </w:tc>
        <w:tc>
          <w:tcPr>
            <w:tcW w:w="1276" w:type="dxa"/>
            <w:tcMar>
              <w:left w:w="28" w:type="dxa"/>
              <w:right w:w="28" w:type="dxa"/>
            </w:tcMar>
          </w:tcPr>
          <w:p w:rsidR="000A3209" w:rsidRPr="00881D5E" w:rsidRDefault="000A3209" w:rsidP="0093192A">
            <w:pPr>
              <w:spacing w:line="276" w:lineRule="auto"/>
              <w:ind w:firstLine="0"/>
              <w:rPr>
                <w:sz w:val="24"/>
              </w:rPr>
            </w:pPr>
            <w:r w:rsidRPr="00881D5E">
              <w:t>2,32</w:t>
            </w:r>
          </w:p>
        </w:tc>
      </w:tr>
      <w:tr w:rsidR="000A3209" w:rsidRPr="00881D5E" w:rsidTr="007C0927">
        <w:trPr>
          <w:trHeight w:val="342"/>
        </w:trPr>
        <w:tc>
          <w:tcPr>
            <w:tcW w:w="3828" w:type="dxa"/>
            <w:tcBorders>
              <w:right w:val="single" w:sz="4" w:space="0" w:color="auto"/>
            </w:tcBorders>
          </w:tcPr>
          <w:p w:rsidR="000A3209" w:rsidRPr="00881D5E" w:rsidRDefault="000A3209" w:rsidP="0093192A">
            <w:pPr>
              <w:spacing w:line="276" w:lineRule="auto"/>
              <w:ind w:firstLine="0"/>
            </w:pPr>
            <w:r w:rsidRPr="00881D5E">
              <w:rPr>
                <w:lang w:eastAsia="uk-UA"/>
              </w:rPr>
              <w:t>Діастолічний артеріальний тиск, мм рт. ст.</w:t>
            </w:r>
          </w:p>
        </w:tc>
        <w:tc>
          <w:tcPr>
            <w:tcW w:w="1417" w:type="dxa"/>
            <w:tcMar>
              <w:left w:w="28" w:type="dxa"/>
              <w:right w:w="28" w:type="dxa"/>
            </w:tcMar>
          </w:tcPr>
          <w:p w:rsidR="000A3209" w:rsidRPr="00881D5E" w:rsidRDefault="000A3209" w:rsidP="0093192A">
            <w:pPr>
              <w:spacing w:line="276" w:lineRule="auto"/>
              <w:ind w:firstLine="0"/>
              <w:rPr>
                <w:sz w:val="24"/>
              </w:rPr>
            </w:pPr>
            <w:r w:rsidRPr="00881D5E">
              <w:t>-2,80</w:t>
            </w:r>
          </w:p>
        </w:tc>
        <w:tc>
          <w:tcPr>
            <w:tcW w:w="1418" w:type="dxa"/>
            <w:tcMar>
              <w:left w:w="28" w:type="dxa"/>
              <w:right w:w="28" w:type="dxa"/>
            </w:tcMar>
          </w:tcPr>
          <w:p w:rsidR="000A3209" w:rsidRPr="00881D5E" w:rsidRDefault="000A3209" w:rsidP="0093192A">
            <w:pPr>
              <w:spacing w:line="276" w:lineRule="auto"/>
              <w:ind w:firstLine="0"/>
              <w:rPr>
                <w:sz w:val="24"/>
              </w:rPr>
            </w:pPr>
            <w:r w:rsidRPr="00881D5E">
              <w:t>-4,25</w:t>
            </w:r>
          </w:p>
        </w:tc>
        <w:tc>
          <w:tcPr>
            <w:tcW w:w="1417" w:type="dxa"/>
            <w:tcMar>
              <w:left w:w="28" w:type="dxa"/>
              <w:right w:w="28" w:type="dxa"/>
            </w:tcMar>
          </w:tcPr>
          <w:p w:rsidR="000A3209" w:rsidRPr="00881D5E" w:rsidRDefault="000A3209" w:rsidP="0093192A">
            <w:pPr>
              <w:spacing w:line="276" w:lineRule="auto"/>
              <w:ind w:firstLine="0"/>
              <w:rPr>
                <w:sz w:val="24"/>
              </w:rPr>
            </w:pPr>
            <w:r w:rsidRPr="00881D5E">
              <w:t>1,70</w:t>
            </w:r>
          </w:p>
        </w:tc>
        <w:tc>
          <w:tcPr>
            <w:tcW w:w="1276" w:type="dxa"/>
            <w:tcMar>
              <w:left w:w="28" w:type="dxa"/>
              <w:right w:w="28" w:type="dxa"/>
            </w:tcMar>
          </w:tcPr>
          <w:p w:rsidR="000A3209" w:rsidRPr="00881D5E" w:rsidRDefault="000A3209" w:rsidP="0093192A">
            <w:pPr>
              <w:spacing w:line="276" w:lineRule="auto"/>
              <w:ind w:firstLine="0"/>
              <w:rPr>
                <w:sz w:val="24"/>
              </w:rPr>
            </w:pPr>
            <w:r w:rsidRPr="00881D5E">
              <w:t>2,81</w:t>
            </w:r>
          </w:p>
        </w:tc>
      </w:tr>
      <w:tr w:rsidR="000A3209" w:rsidRPr="00881D5E" w:rsidTr="007C0927">
        <w:trPr>
          <w:trHeight w:val="342"/>
        </w:trPr>
        <w:tc>
          <w:tcPr>
            <w:tcW w:w="3828" w:type="dxa"/>
            <w:tcBorders>
              <w:right w:val="single" w:sz="4" w:space="0" w:color="auto"/>
            </w:tcBorders>
          </w:tcPr>
          <w:p w:rsidR="000A3209" w:rsidRPr="00881D5E" w:rsidRDefault="000A3209" w:rsidP="0093192A">
            <w:pPr>
              <w:spacing w:line="276" w:lineRule="auto"/>
              <w:ind w:firstLine="0"/>
            </w:pPr>
            <w:r w:rsidRPr="00881D5E">
              <w:t>Адаптаційний потенціал, а.о.</w:t>
            </w:r>
          </w:p>
        </w:tc>
        <w:tc>
          <w:tcPr>
            <w:tcW w:w="1417" w:type="dxa"/>
            <w:tcMar>
              <w:left w:w="28" w:type="dxa"/>
              <w:right w:w="28" w:type="dxa"/>
            </w:tcMar>
          </w:tcPr>
          <w:p w:rsidR="000A3209" w:rsidRPr="00881D5E" w:rsidRDefault="000A3209" w:rsidP="0093192A">
            <w:pPr>
              <w:spacing w:line="276" w:lineRule="auto"/>
              <w:ind w:firstLine="0"/>
              <w:rPr>
                <w:bCs/>
                <w:sz w:val="24"/>
              </w:rPr>
            </w:pPr>
            <w:r w:rsidRPr="00881D5E">
              <w:rPr>
                <w:bCs/>
              </w:rPr>
              <w:t>-0,34</w:t>
            </w:r>
          </w:p>
        </w:tc>
        <w:tc>
          <w:tcPr>
            <w:tcW w:w="1418" w:type="dxa"/>
            <w:tcMar>
              <w:left w:w="28" w:type="dxa"/>
              <w:right w:w="28" w:type="dxa"/>
            </w:tcMar>
          </w:tcPr>
          <w:p w:rsidR="000A3209" w:rsidRPr="00881D5E" w:rsidRDefault="000A3209" w:rsidP="0093192A">
            <w:pPr>
              <w:spacing w:line="276" w:lineRule="auto"/>
              <w:ind w:firstLine="0"/>
              <w:rPr>
                <w:bCs/>
                <w:sz w:val="24"/>
              </w:rPr>
            </w:pPr>
            <w:r w:rsidRPr="00881D5E">
              <w:rPr>
                <w:bCs/>
              </w:rPr>
              <w:t>-17,17</w:t>
            </w:r>
          </w:p>
        </w:tc>
        <w:tc>
          <w:tcPr>
            <w:tcW w:w="1417" w:type="dxa"/>
            <w:tcMar>
              <w:left w:w="28" w:type="dxa"/>
              <w:right w:w="28" w:type="dxa"/>
            </w:tcMar>
          </w:tcPr>
          <w:p w:rsidR="000A3209" w:rsidRPr="00881D5E" w:rsidRDefault="000A3209" w:rsidP="0093192A">
            <w:pPr>
              <w:spacing w:line="276" w:lineRule="auto"/>
              <w:ind w:firstLine="0"/>
              <w:rPr>
                <w:bCs/>
                <w:sz w:val="24"/>
              </w:rPr>
            </w:pPr>
            <w:r w:rsidRPr="00881D5E">
              <w:rPr>
                <w:bCs/>
              </w:rPr>
              <w:t>-0,04</w:t>
            </w:r>
          </w:p>
        </w:tc>
        <w:tc>
          <w:tcPr>
            <w:tcW w:w="1276" w:type="dxa"/>
            <w:tcMar>
              <w:left w:w="28" w:type="dxa"/>
              <w:right w:w="28" w:type="dxa"/>
            </w:tcMar>
          </w:tcPr>
          <w:p w:rsidR="000A3209" w:rsidRPr="00881D5E" w:rsidRDefault="000A3209" w:rsidP="0093192A">
            <w:pPr>
              <w:spacing w:line="276" w:lineRule="auto"/>
              <w:ind w:firstLine="0"/>
              <w:rPr>
                <w:bCs/>
                <w:sz w:val="24"/>
              </w:rPr>
            </w:pPr>
            <w:r w:rsidRPr="00881D5E">
              <w:rPr>
                <w:bCs/>
              </w:rPr>
              <w:t>-2,01</w:t>
            </w:r>
          </w:p>
        </w:tc>
      </w:tr>
    </w:tbl>
    <w:p w:rsidR="007A0519" w:rsidRPr="00881D5E" w:rsidRDefault="007A0519" w:rsidP="00492F3D">
      <w:pPr>
        <w:tabs>
          <w:tab w:val="left" w:pos="142"/>
        </w:tabs>
        <w:ind w:firstLine="0"/>
        <w:jc w:val="center"/>
        <w:rPr>
          <w:rStyle w:val="longtext"/>
          <w:shd w:val="clear" w:color="auto" w:fill="FFFFFF"/>
        </w:rPr>
      </w:pPr>
    </w:p>
    <w:p w:rsidR="00A429A8" w:rsidRPr="00881D5E" w:rsidRDefault="00A429A8" w:rsidP="00A429A8">
      <w:pPr>
        <w:tabs>
          <w:tab w:val="left" w:pos="142"/>
        </w:tabs>
      </w:pPr>
      <w:r w:rsidRPr="00881D5E">
        <w:t xml:space="preserve">Визначено, що середні показники адаптаційних можливостей учнів як контрольної так і експериментальної групп належать до рівня задовільної адаптації. Проте, серед хлопчиків контрольної групи в кінці виявлено наявність учнів із напруженістю механізмів адаптації (16,67%) осіб, а серед дівчат контрольної групи 12,50% осіб відповідно. </w:t>
      </w:r>
    </w:p>
    <w:p w:rsidR="00A429A8" w:rsidRPr="00881D5E" w:rsidRDefault="00A429A8" w:rsidP="0093192A">
      <w:pPr>
        <w:tabs>
          <w:tab w:val="left" w:pos="142"/>
        </w:tabs>
        <w:rPr>
          <w:rStyle w:val="longtext"/>
          <w:shd w:val="clear" w:color="auto" w:fill="FFFFFF"/>
        </w:rPr>
      </w:pPr>
      <w:r w:rsidRPr="00881D5E">
        <w:t xml:space="preserve">Серед школярів експериментальної групи </w:t>
      </w:r>
      <w:r w:rsidR="00FF7D36" w:rsidRPr="00881D5E">
        <w:t xml:space="preserve">наприкінці дослідження </w:t>
      </w:r>
      <w:r w:rsidRPr="00881D5E">
        <w:t xml:space="preserve">учнів із </w:t>
      </w:r>
      <w:r w:rsidR="00FF7D36" w:rsidRPr="00881D5E">
        <w:t>напруженістю механізмів адаптації не виявлено</w:t>
      </w:r>
      <w:r w:rsidR="000F398C" w:rsidRPr="00881D5E">
        <w:t>(табл. 3.11)</w:t>
      </w:r>
      <w:r w:rsidR="00FF7D36" w:rsidRPr="00881D5E">
        <w:t>.</w:t>
      </w:r>
    </w:p>
    <w:p w:rsidR="00E75895" w:rsidRPr="00881D5E" w:rsidRDefault="00E75895" w:rsidP="00AC3069">
      <w:pPr>
        <w:pStyle w:val="5"/>
      </w:pPr>
      <w:r w:rsidRPr="00881D5E">
        <w:br w:type="page"/>
        <w:t>Таблиця 3.</w:t>
      </w:r>
      <w:r w:rsidR="00EF17AF" w:rsidRPr="00881D5E">
        <w:t>11</w:t>
      </w:r>
    </w:p>
    <w:p w:rsidR="00A847A9" w:rsidRPr="00881D5E" w:rsidRDefault="00E75895" w:rsidP="00A847A9">
      <w:pPr>
        <w:jc w:val="center"/>
      </w:pPr>
      <w:r w:rsidRPr="00881D5E">
        <w:t xml:space="preserve">Динаміка </w:t>
      </w:r>
      <w:r w:rsidR="007B63B9" w:rsidRPr="00881D5E">
        <w:t xml:space="preserve">руху учнів молодшого шкільного віку </w:t>
      </w:r>
      <w:r w:rsidRPr="00881D5E">
        <w:t>за рівнями адаптаційних можливостей</w:t>
      </w:r>
      <w:r w:rsidR="00F3241E" w:rsidRPr="00881D5E">
        <w:t>, %</w:t>
      </w:r>
      <w:r w:rsidRPr="00881D5E">
        <w:t xml:space="preserve"> </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3119"/>
        <w:gridCol w:w="709"/>
        <w:gridCol w:w="1417"/>
        <w:gridCol w:w="1418"/>
        <w:gridCol w:w="1417"/>
        <w:gridCol w:w="1276"/>
      </w:tblGrid>
      <w:tr w:rsidR="00E271F6" w:rsidRPr="00881D5E" w:rsidTr="00FB01B4">
        <w:trPr>
          <w:trHeight w:val="741"/>
        </w:trPr>
        <w:tc>
          <w:tcPr>
            <w:tcW w:w="3828" w:type="dxa"/>
            <w:gridSpan w:val="2"/>
            <w:vMerge w:val="restart"/>
            <w:vAlign w:val="center"/>
          </w:tcPr>
          <w:p w:rsidR="00E271F6" w:rsidRPr="00881D5E" w:rsidRDefault="00E271F6" w:rsidP="00640558">
            <w:pPr>
              <w:pStyle w:val="11"/>
              <w:widowControl w:val="0"/>
              <w:rPr>
                <w:iCs/>
                <w:szCs w:val="28"/>
                <w:lang w:val="ru-RU"/>
              </w:rPr>
            </w:pPr>
            <w:r w:rsidRPr="00881D5E">
              <w:rPr>
                <w:szCs w:val="28"/>
                <w:lang w:val="ru-RU"/>
              </w:rPr>
              <w:t>Рівень адаптаційних можлівостей</w:t>
            </w:r>
          </w:p>
        </w:tc>
        <w:tc>
          <w:tcPr>
            <w:tcW w:w="2835" w:type="dxa"/>
            <w:gridSpan w:val="2"/>
          </w:tcPr>
          <w:p w:rsidR="00E271F6" w:rsidRPr="00881D5E" w:rsidRDefault="00E271F6" w:rsidP="00E271F6">
            <w:pPr>
              <w:widowControl w:val="0"/>
              <w:spacing w:line="240" w:lineRule="auto"/>
              <w:ind w:firstLine="0"/>
              <w:jc w:val="center"/>
              <w:rPr>
                <w:iCs/>
                <w:szCs w:val="28"/>
              </w:rPr>
            </w:pPr>
            <w:r w:rsidRPr="00881D5E">
              <w:rPr>
                <w:szCs w:val="28"/>
              </w:rPr>
              <w:t>Експериментальна група</w:t>
            </w:r>
          </w:p>
        </w:tc>
        <w:tc>
          <w:tcPr>
            <w:tcW w:w="2693" w:type="dxa"/>
            <w:gridSpan w:val="2"/>
          </w:tcPr>
          <w:p w:rsidR="00E271F6" w:rsidRPr="00881D5E" w:rsidRDefault="00E271F6" w:rsidP="00640558">
            <w:pPr>
              <w:widowControl w:val="0"/>
              <w:spacing w:line="240" w:lineRule="auto"/>
              <w:ind w:firstLine="0"/>
              <w:jc w:val="center"/>
              <w:rPr>
                <w:szCs w:val="28"/>
              </w:rPr>
            </w:pPr>
            <w:r w:rsidRPr="00881D5E">
              <w:rPr>
                <w:szCs w:val="28"/>
              </w:rPr>
              <w:t xml:space="preserve">Контрольна </w:t>
            </w:r>
          </w:p>
          <w:p w:rsidR="00E271F6" w:rsidRPr="00881D5E" w:rsidRDefault="00E271F6" w:rsidP="00E271F6">
            <w:pPr>
              <w:widowControl w:val="0"/>
              <w:spacing w:line="240" w:lineRule="auto"/>
              <w:ind w:firstLine="0"/>
              <w:jc w:val="center"/>
              <w:rPr>
                <w:iCs/>
                <w:szCs w:val="28"/>
              </w:rPr>
            </w:pPr>
            <w:r w:rsidRPr="00881D5E">
              <w:rPr>
                <w:szCs w:val="28"/>
              </w:rPr>
              <w:t>група</w:t>
            </w:r>
          </w:p>
        </w:tc>
      </w:tr>
      <w:tr w:rsidR="00E271F6" w:rsidRPr="00881D5E" w:rsidTr="00A82B1F">
        <w:trPr>
          <w:trHeight w:val="631"/>
        </w:trPr>
        <w:tc>
          <w:tcPr>
            <w:tcW w:w="3828" w:type="dxa"/>
            <w:gridSpan w:val="2"/>
            <w:vMerge/>
          </w:tcPr>
          <w:p w:rsidR="00E271F6" w:rsidRPr="00881D5E" w:rsidRDefault="00E271F6" w:rsidP="00640558">
            <w:pPr>
              <w:pStyle w:val="11"/>
              <w:widowControl w:val="0"/>
              <w:jc w:val="left"/>
              <w:rPr>
                <w:bCs/>
                <w:szCs w:val="28"/>
              </w:rPr>
            </w:pPr>
          </w:p>
        </w:tc>
        <w:tc>
          <w:tcPr>
            <w:tcW w:w="1417" w:type="dxa"/>
            <w:vAlign w:val="center"/>
          </w:tcPr>
          <w:p w:rsidR="00E271F6" w:rsidRPr="00881D5E" w:rsidRDefault="003C1816" w:rsidP="0093192A">
            <w:pPr>
              <w:ind w:firstLine="0"/>
            </w:pPr>
            <w:r w:rsidRPr="00881D5E">
              <w:t>ПЕ</w:t>
            </w:r>
          </w:p>
        </w:tc>
        <w:tc>
          <w:tcPr>
            <w:tcW w:w="1418" w:type="dxa"/>
            <w:vAlign w:val="center"/>
          </w:tcPr>
          <w:p w:rsidR="00E271F6" w:rsidRPr="00881D5E" w:rsidRDefault="003C1816" w:rsidP="0093192A">
            <w:pPr>
              <w:ind w:firstLine="0"/>
            </w:pPr>
            <w:r w:rsidRPr="00881D5E">
              <w:t>КЕ</w:t>
            </w:r>
          </w:p>
        </w:tc>
        <w:tc>
          <w:tcPr>
            <w:tcW w:w="1417" w:type="dxa"/>
            <w:vAlign w:val="center"/>
          </w:tcPr>
          <w:p w:rsidR="00E271F6" w:rsidRPr="00881D5E" w:rsidRDefault="003C1816" w:rsidP="0093192A">
            <w:pPr>
              <w:ind w:firstLine="0"/>
            </w:pPr>
            <w:r w:rsidRPr="00881D5E">
              <w:t>ПЕ</w:t>
            </w:r>
          </w:p>
        </w:tc>
        <w:tc>
          <w:tcPr>
            <w:tcW w:w="1276" w:type="dxa"/>
            <w:vAlign w:val="center"/>
          </w:tcPr>
          <w:p w:rsidR="00E271F6" w:rsidRPr="00881D5E" w:rsidRDefault="003C1816" w:rsidP="0093192A">
            <w:pPr>
              <w:ind w:firstLine="0"/>
            </w:pPr>
            <w:r w:rsidRPr="00881D5E">
              <w:t>КЕ</w:t>
            </w:r>
          </w:p>
        </w:tc>
      </w:tr>
      <w:tr w:rsidR="00FB01B4" w:rsidRPr="00881D5E" w:rsidTr="003C1816">
        <w:trPr>
          <w:trHeight w:val="342"/>
        </w:trPr>
        <w:tc>
          <w:tcPr>
            <w:tcW w:w="3119" w:type="dxa"/>
            <w:vMerge w:val="restart"/>
            <w:tcBorders>
              <w:right w:val="single" w:sz="4" w:space="0" w:color="auto"/>
            </w:tcBorders>
            <w:vAlign w:val="center"/>
          </w:tcPr>
          <w:p w:rsidR="00FB01B4" w:rsidRPr="00881D5E" w:rsidRDefault="00FB01B4" w:rsidP="00FB01B4">
            <w:pPr>
              <w:widowControl w:val="0"/>
              <w:spacing w:line="240" w:lineRule="auto"/>
              <w:ind w:firstLine="0"/>
              <w:jc w:val="left"/>
              <w:rPr>
                <w:szCs w:val="28"/>
              </w:rPr>
            </w:pPr>
            <w:r w:rsidRPr="00881D5E">
              <w:rPr>
                <w:szCs w:val="28"/>
                <w:lang w:eastAsia="uk-UA"/>
              </w:rPr>
              <w:t>Задовільна адаптація</w:t>
            </w:r>
          </w:p>
        </w:tc>
        <w:tc>
          <w:tcPr>
            <w:tcW w:w="709" w:type="dxa"/>
            <w:tcBorders>
              <w:left w:val="single" w:sz="4" w:space="0" w:color="auto"/>
            </w:tcBorders>
            <w:vAlign w:val="center"/>
          </w:tcPr>
          <w:p w:rsidR="00FB01B4" w:rsidRPr="00881D5E" w:rsidRDefault="007E3681" w:rsidP="007E3681">
            <w:pPr>
              <w:widowControl w:val="0"/>
              <w:spacing w:line="240" w:lineRule="auto"/>
              <w:ind w:firstLine="0"/>
              <w:jc w:val="left"/>
            </w:pPr>
            <w:r w:rsidRPr="00881D5E">
              <w:t>Х</w:t>
            </w:r>
          </w:p>
        </w:tc>
        <w:tc>
          <w:tcPr>
            <w:tcW w:w="1417" w:type="dxa"/>
            <w:tcMar>
              <w:left w:w="28" w:type="dxa"/>
              <w:right w:w="28" w:type="dxa"/>
            </w:tcMar>
            <w:vAlign w:val="center"/>
          </w:tcPr>
          <w:p w:rsidR="00FB01B4" w:rsidRPr="00881D5E" w:rsidRDefault="00013266" w:rsidP="0093192A">
            <w:pPr>
              <w:ind w:firstLine="0"/>
            </w:pPr>
            <w:r w:rsidRPr="00881D5E">
              <w:t>75,00</w:t>
            </w:r>
          </w:p>
        </w:tc>
        <w:tc>
          <w:tcPr>
            <w:tcW w:w="1418" w:type="dxa"/>
            <w:tcMar>
              <w:left w:w="28" w:type="dxa"/>
              <w:right w:w="28" w:type="dxa"/>
            </w:tcMar>
            <w:vAlign w:val="center"/>
          </w:tcPr>
          <w:p w:rsidR="00FB01B4" w:rsidRPr="00881D5E" w:rsidRDefault="00013266" w:rsidP="0093192A">
            <w:pPr>
              <w:ind w:firstLine="0"/>
            </w:pPr>
            <w:r w:rsidRPr="00881D5E">
              <w:t>100,00</w:t>
            </w:r>
          </w:p>
        </w:tc>
        <w:tc>
          <w:tcPr>
            <w:tcW w:w="1417" w:type="dxa"/>
            <w:tcMar>
              <w:left w:w="28" w:type="dxa"/>
              <w:right w:w="28" w:type="dxa"/>
            </w:tcMar>
            <w:vAlign w:val="center"/>
          </w:tcPr>
          <w:p w:rsidR="00FB01B4" w:rsidRPr="00881D5E" w:rsidRDefault="00F3241E" w:rsidP="0093192A">
            <w:pPr>
              <w:ind w:firstLine="0"/>
            </w:pPr>
            <w:r w:rsidRPr="00881D5E">
              <w:t>72,22</w:t>
            </w:r>
          </w:p>
        </w:tc>
        <w:tc>
          <w:tcPr>
            <w:tcW w:w="1276" w:type="dxa"/>
            <w:tcMar>
              <w:left w:w="28" w:type="dxa"/>
              <w:right w:w="28" w:type="dxa"/>
            </w:tcMar>
            <w:vAlign w:val="center"/>
          </w:tcPr>
          <w:p w:rsidR="00FB01B4" w:rsidRPr="00881D5E" w:rsidRDefault="006259A1" w:rsidP="0093192A">
            <w:pPr>
              <w:ind w:firstLine="0"/>
            </w:pPr>
            <w:r w:rsidRPr="00881D5E">
              <w:t>83,33</w:t>
            </w:r>
          </w:p>
        </w:tc>
      </w:tr>
      <w:tr w:rsidR="00F3241E" w:rsidRPr="00881D5E" w:rsidTr="003C1816">
        <w:trPr>
          <w:trHeight w:val="269"/>
        </w:trPr>
        <w:tc>
          <w:tcPr>
            <w:tcW w:w="3119" w:type="dxa"/>
            <w:vMerge/>
            <w:tcBorders>
              <w:right w:val="single" w:sz="4" w:space="0" w:color="auto"/>
            </w:tcBorders>
            <w:vAlign w:val="center"/>
          </w:tcPr>
          <w:p w:rsidR="00F3241E" w:rsidRPr="00881D5E" w:rsidRDefault="00F3241E" w:rsidP="00FB01B4">
            <w:pPr>
              <w:widowControl w:val="0"/>
              <w:spacing w:line="240" w:lineRule="auto"/>
              <w:ind w:firstLine="0"/>
              <w:jc w:val="left"/>
              <w:rPr>
                <w:szCs w:val="28"/>
              </w:rPr>
            </w:pPr>
          </w:p>
        </w:tc>
        <w:tc>
          <w:tcPr>
            <w:tcW w:w="709" w:type="dxa"/>
            <w:tcBorders>
              <w:left w:val="single" w:sz="4" w:space="0" w:color="auto"/>
            </w:tcBorders>
            <w:vAlign w:val="center"/>
          </w:tcPr>
          <w:p w:rsidR="00F3241E" w:rsidRPr="00881D5E" w:rsidRDefault="00F3241E" w:rsidP="003C1816">
            <w:pPr>
              <w:widowControl w:val="0"/>
              <w:spacing w:line="240" w:lineRule="auto"/>
              <w:ind w:firstLine="0"/>
              <w:jc w:val="left"/>
            </w:pPr>
            <w:r w:rsidRPr="00881D5E">
              <w:t>Д</w:t>
            </w:r>
          </w:p>
        </w:tc>
        <w:tc>
          <w:tcPr>
            <w:tcW w:w="1417" w:type="dxa"/>
            <w:tcMar>
              <w:left w:w="28" w:type="dxa"/>
              <w:right w:w="28" w:type="dxa"/>
            </w:tcMar>
            <w:vAlign w:val="center"/>
          </w:tcPr>
          <w:p w:rsidR="00F3241E" w:rsidRPr="00881D5E" w:rsidRDefault="00F3241E" w:rsidP="0093192A">
            <w:pPr>
              <w:ind w:firstLine="0"/>
            </w:pPr>
            <w:r w:rsidRPr="00881D5E">
              <w:t>72,73</w:t>
            </w:r>
          </w:p>
        </w:tc>
        <w:tc>
          <w:tcPr>
            <w:tcW w:w="1418" w:type="dxa"/>
            <w:tcMar>
              <w:left w:w="28" w:type="dxa"/>
              <w:right w:w="28" w:type="dxa"/>
            </w:tcMar>
            <w:vAlign w:val="center"/>
          </w:tcPr>
          <w:p w:rsidR="00F3241E" w:rsidRPr="00881D5E" w:rsidRDefault="00F3241E" w:rsidP="0093192A">
            <w:pPr>
              <w:ind w:firstLine="0"/>
            </w:pPr>
            <w:r w:rsidRPr="00881D5E">
              <w:t>100,00</w:t>
            </w:r>
          </w:p>
        </w:tc>
        <w:tc>
          <w:tcPr>
            <w:tcW w:w="1417" w:type="dxa"/>
            <w:tcMar>
              <w:left w:w="28" w:type="dxa"/>
              <w:right w:w="28" w:type="dxa"/>
            </w:tcMar>
            <w:vAlign w:val="center"/>
          </w:tcPr>
          <w:p w:rsidR="00F3241E" w:rsidRPr="00881D5E" w:rsidRDefault="00F3241E" w:rsidP="0093192A">
            <w:pPr>
              <w:ind w:firstLine="0"/>
            </w:pPr>
            <w:r w:rsidRPr="00881D5E">
              <w:t>78,57</w:t>
            </w:r>
          </w:p>
        </w:tc>
        <w:tc>
          <w:tcPr>
            <w:tcW w:w="1276" w:type="dxa"/>
            <w:tcMar>
              <w:left w:w="28" w:type="dxa"/>
              <w:right w:w="28" w:type="dxa"/>
            </w:tcMar>
            <w:vAlign w:val="center"/>
          </w:tcPr>
          <w:p w:rsidR="00F3241E" w:rsidRPr="00881D5E" w:rsidRDefault="00F3241E" w:rsidP="0093192A">
            <w:pPr>
              <w:ind w:firstLine="0"/>
            </w:pPr>
            <w:r w:rsidRPr="00881D5E">
              <w:t>87,50</w:t>
            </w:r>
          </w:p>
        </w:tc>
      </w:tr>
      <w:tr w:rsidR="003C1816" w:rsidRPr="00881D5E" w:rsidTr="003C1816">
        <w:trPr>
          <w:trHeight w:val="168"/>
        </w:trPr>
        <w:tc>
          <w:tcPr>
            <w:tcW w:w="3119" w:type="dxa"/>
            <w:vMerge w:val="restart"/>
            <w:tcBorders>
              <w:right w:val="single" w:sz="4" w:space="0" w:color="auto"/>
            </w:tcBorders>
            <w:vAlign w:val="center"/>
          </w:tcPr>
          <w:p w:rsidR="003C1816" w:rsidRPr="00881D5E" w:rsidRDefault="003C1816" w:rsidP="00FB01B4">
            <w:pPr>
              <w:widowControl w:val="0"/>
              <w:spacing w:line="240" w:lineRule="auto"/>
              <w:ind w:firstLine="0"/>
              <w:jc w:val="left"/>
              <w:rPr>
                <w:szCs w:val="28"/>
              </w:rPr>
            </w:pPr>
            <w:r w:rsidRPr="00881D5E">
              <w:rPr>
                <w:szCs w:val="28"/>
                <w:lang w:eastAsia="uk-UA"/>
              </w:rPr>
              <w:t>Напруженість механізмів адаптації</w:t>
            </w:r>
          </w:p>
        </w:tc>
        <w:tc>
          <w:tcPr>
            <w:tcW w:w="709" w:type="dxa"/>
            <w:tcBorders>
              <w:left w:val="single" w:sz="4" w:space="0" w:color="auto"/>
            </w:tcBorders>
            <w:vAlign w:val="center"/>
          </w:tcPr>
          <w:p w:rsidR="003C1816" w:rsidRPr="00881D5E" w:rsidRDefault="003C1816" w:rsidP="007E3681">
            <w:pPr>
              <w:widowControl w:val="0"/>
              <w:spacing w:line="240" w:lineRule="auto"/>
              <w:ind w:firstLine="0"/>
              <w:jc w:val="left"/>
            </w:pPr>
            <w:r w:rsidRPr="00881D5E">
              <w:t>Х</w:t>
            </w:r>
          </w:p>
        </w:tc>
        <w:tc>
          <w:tcPr>
            <w:tcW w:w="1417" w:type="dxa"/>
            <w:tcMar>
              <w:left w:w="28" w:type="dxa"/>
              <w:right w:w="28" w:type="dxa"/>
            </w:tcMar>
            <w:vAlign w:val="center"/>
          </w:tcPr>
          <w:p w:rsidR="003C1816" w:rsidRPr="00881D5E" w:rsidRDefault="00013266" w:rsidP="0093192A">
            <w:pPr>
              <w:ind w:firstLine="0"/>
            </w:pPr>
            <w:r w:rsidRPr="00881D5E">
              <w:t>25,00</w:t>
            </w:r>
          </w:p>
        </w:tc>
        <w:tc>
          <w:tcPr>
            <w:tcW w:w="1418" w:type="dxa"/>
            <w:tcMar>
              <w:left w:w="28" w:type="dxa"/>
              <w:right w:w="28" w:type="dxa"/>
            </w:tcMar>
            <w:vAlign w:val="center"/>
          </w:tcPr>
          <w:p w:rsidR="003C1816" w:rsidRPr="00881D5E" w:rsidRDefault="00013266" w:rsidP="0093192A">
            <w:pPr>
              <w:ind w:firstLine="0"/>
            </w:pPr>
            <w:r w:rsidRPr="00881D5E">
              <w:t>-</w:t>
            </w:r>
          </w:p>
        </w:tc>
        <w:tc>
          <w:tcPr>
            <w:tcW w:w="1417" w:type="dxa"/>
            <w:tcMar>
              <w:left w:w="28" w:type="dxa"/>
              <w:right w:w="28" w:type="dxa"/>
            </w:tcMar>
            <w:vAlign w:val="center"/>
          </w:tcPr>
          <w:p w:rsidR="003C1816" w:rsidRPr="00881D5E" w:rsidRDefault="00F3241E" w:rsidP="0093192A">
            <w:pPr>
              <w:ind w:firstLine="0"/>
            </w:pPr>
            <w:r w:rsidRPr="00881D5E">
              <w:t>27,78</w:t>
            </w:r>
          </w:p>
        </w:tc>
        <w:tc>
          <w:tcPr>
            <w:tcW w:w="1276" w:type="dxa"/>
            <w:tcMar>
              <w:left w:w="28" w:type="dxa"/>
              <w:right w:w="28" w:type="dxa"/>
            </w:tcMar>
            <w:vAlign w:val="center"/>
          </w:tcPr>
          <w:p w:rsidR="003C1816" w:rsidRPr="00881D5E" w:rsidRDefault="006259A1" w:rsidP="0093192A">
            <w:pPr>
              <w:ind w:firstLine="0"/>
            </w:pPr>
            <w:r w:rsidRPr="00881D5E">
              <w:t>16,67</w:t>
            </w:r>
          </w:p>
        </w:tc>
      </w:tr>
      <w:tr w:rsidR="00F3241E" w:rsidRPr="00881D5E" w:rsidTr="003C1816">
        <w:trPr>
          <w:trHeight w:val="266"/>
        </w:trPr>
        <w:tc>
          <w:tcPr>
            <w:tcW w:w="3119" w:type="dxa"/>
            <w:vMerge/>
            <w:tcBorders>
              <w:right w:val="single" w:sz="4" w:space="0" w:color="auto"/>
            </w:tcBorders>
            <w:vAlign w:val="center"/>
          </w:tcPr>
          <w:p w:rsidR="00F3241E" w:rsidRPr="00881D5E" w:rsidRDefault="00F3241E" w:rsidP="00FB01B4">
            <w:pPr>
              <w:pStyle w:val="11"/>
              <w:widowControl w:val="0"/>
              <w:jc w:val="left"/>
              <w:rPr>
                <w:szCs w:val="28"/>
              </w:rPr>
            </w:pPr>
          </w:p>
        </w:tc>
        <w:tc>
          <w:tcPr>
            <w:tcW w:w="709" w:type="dxa"/>
            <w:tcBorders>
              <w:left w:val="single" w:sz="4" w:space="0" w:color="auto"/>
            </w:tcBorders>
            <w:vAlign w:val="center"/>
          </w:tcPr>
          <w:p w:rsidR="00F3241E" w:rsidRPr="00881D5E" w:rsidRDefault="00F3241E" w:rsidP="003C1816">
            <w:pPr>
              <w:widowControl w:val="0"/>
              <w:spacing w:line="240" w:lineRule="auto"/>
              <w:ind w:firstLine="0"/>
              <w:jc w:val="left"/>
            </w:pPr>
            <w:r w:rsidRPr="00881D5E">
              <w:t>Д</w:t>
            </w:r>
          </w:p>
        </w:tc>
        <w:tc>
          <w:tcPr>
            <w:tcW w:w="1417" w:type="dxa"/>
            <w:tcMar>
              <w:left w:w="28" w:type="dxa"/>
              <w:right w:w="28" w:type="dxa"/>
            </w:tcMar>
            <w:vAlign w:val="center"/>
          </w:tcPr>
          <w:p w:rsidR="00F3241E" w:rsidRPr="00881D5E" w:rsidRDefault="00F3241E" w:rsidP="0093192A">
            <w:pPr>
              <w:ind w:firstLine="0"/>
            </w:pPr>
            <w:r w:rsidRPr="00881D5E">
              <w:t>27,27</w:t>
            </w:r>
          </w:p>
        </w:tc>
        <w:tc>
          <w:tcPr>
            <w:tcW w:w="1418" w:type="dxa"/>
            <w:tcMar>
              <w:left w:w="28" w:type="dxa"/>
              <w:right w:w="28" w:type="dxa"/>
            </w:tcMar>
            <w:vAlign w:val="center"/>
          </w:tcPr>
          <w:p w:rsidR="00F3241E" w:rsidRPr="00881D5E" w:rsidRDefault="00F3241E" w:rsidP="0093192A">
            <w:pPr>
              <w:ind w:firstLine="0"/>
            </w:pPr>
            <w:r w:rsidRPr="00881D5E">
              <w:t>-</w:t>
            </w:r>
          </w:p>
        </w:tc>
        <w:tc>
          <w:tcPr>
            <w:tcW w:w="1417" w:type="dxa"/>
            <w:tcMar>
              <w:left w:w="28" w:type="dxa"/>
              <w:right w:w="28" w:type="dxa"/>
            </w:tcMar>
            <w:vAlign w:val="center"/>
          </w:tcPr>
          <w:p w:rsidR="00F3241E" w:rsidRPr="00881D5E" w:rsidRDefault="00F3241E" w:rsidP="0093192A">
            <w:pPr>
              <w:ind w:firstLine="0"/>
            </w:pPr>
            <w:r w:rsidRPr="00881D5E">
              <w:t>21,43</w:t>
            </w:r>
          </w:p>
        </w:tc>
        <w:tc>
          <w:tcPr>
            <w:tcW w:w="1276" w:type="dxa"/>
            <w:tcMar>
              <w:left w:w="28" w:type="dxa"/>
              <w:right w:w="28" w:type="dxa"/>
            </w:tcMar>
            <w:vAlign w:val="center"/>
          </w:tcPr>
          <w:p w:rsidR="00F3241E" w:rsidRPr="00881D5E" w:rsidRDefault="00F3241E" w:rsidP="0093192A">
            <w:pPr>
              <w:ind w:firstLine="0"/>
            </w:pPr>
            <w:r w:rsidRPr="00881D5E">
              <w:t>12,50</w:t>
            </w:r>
          </w:p>
        </w:tc>
      </w:tr>
      <w:tr w:rsidR="003C1816" w:rsidRPr="00881D5E" w:rsidTr="003C1816">
        <w:trPr>
          <w:trHeight w:val="347"/>
        </w:trPr>
        <w:tc>
          <w:tcPr>
            <w:tcW w:w="3119" w:type="dxa"/>
            <w:vMerge w:val="restart"/>
            <w:tcBorders>
              <w:right w:val="single" w:sz="4" w:space="0" w:color="auto"/>
            </w:tcBorders>
            <w:vAlign w:val="center"/>
          </w:tcPr>
          <w:p w:rsidR="003C1816" w:rsidRPr="00881D5E" w:rsidRDefault="003C1816" w:rsidP="00FB01B4">
            <w:pPr>
              <w:tabs>
                <w:tab w:val="left" w:pos="142"/>
              </w:tabs>
              <w:spacing w:line="240" w:lineRule="auto"/>
              <w:ind w:firstLine="0"/>
              <w:jc w:val="left"/>
              <w:rPr>
                <w:szCs w:val="28"/>
              </w:rPr>
            </w:pPr>
            <w:r w:rsidRPr="00881D5E">
              <w:rPr>
                <w:szCs w:val="28"/>
                <w:lang w:eastAsia="uk-UA"/>
              </w:rPr>
              <w:t>Незадовільна адаптація</w:t>
            </w:r>
          </w:p>
        </w:tc>
        <w:tc>
          <w:tcPr>
            <w:tcW w:w="709" w:type="dxa"/>
            <w:tcBorders>
              <w:left w:val="single" w:sz="4" w:space="0" w:color="auto"/>
            </w:tcBorders>
            <w:vAlign w:val="center"/>
          </w:tcPr>
          <w:p w:rsidR="003C1816" w:rsidRPr="00881D5E" w:rsidRDefault="003C1816" w:rsidP="007E3681">
            <w:pPr>
              <w:widowControl w:val="0"/>
              <w:spacing w:line="240" w:lineRule="auto"/>
              <w:ind w:firstLine="0"/>
              <w:jc w:val="left"/>
            </w:pPr>
            <w:r w:rsidRPr="00881D5E">
              <w:t>Х</w:t>
            </w:r>
          </w:p>
        </w:tc>
        <w:tc>
          <w:tcPr>
            <w:tcW w:w="1417" w:type="dxa"/>
            <w:tcMar>
              <w:left w:w="28" w:type="dxa"/>
              <w:right w:w="28" w:type="dxa"/>
            </w:tcMar>
            <w:vAlign w:val="center"/>
          </w:tcPr>
          <w:p w:rsidR="003C1816" w:rsidRPr="00881D5E" w:rsidRDefault="003C1816" w:rsidP="00640558">
            <w:pPr>
              <w:ind w:firstLine="0"/>
              <w:jc w:val="center"/>
            </w:pPr>
            <w:r w:rsidRPr="00881D5E">
              <w:t>-</w:t>
            </w:r>
          </w:p>
        </w:tc>
        <w:tc>
          <w:tcPr>
            <w:tcW w:w="1418" w:type="dxa"/>
            <w:tcMar>
              <w:left w:w="28" w:type="dxa"/>
              <w:right w:w="28" w:type="dxa"/>
            </w:tcMar>
            <w:vAlign w:val="center"/>
          </w:tcPr>
          <w:p w:rsidR="003C1816" w:rsidRPr="00881D5E" w:rsidRDefault="003C1816" w:rsidP="00640558">
            <w:pPr>
              <w:ind w:firstLine="0"/>
              <w:jc w:val="center"/>
            </w:pPr>
            <w:r w:rsidRPr="00881D5E">
              <w:t>-</w:t>
            </w:r>
          </w:p>
        </w:tc>
        <w:tc>
          <w:tcPr>
            <w:tcW w:w="1417" w:type="dxa"/>
            <w:tcMar>
              <w:left w:w="28" w:type="dxa"/>
              <w:right w:w="28" w:type="dxa"/>
            </w:tcMar>
            <w:vAlign w:val="center"/>
          </w:tcPr>
          <w:p w:rsidR="003C1816" w:rsidRPr="00881D5E" w:rsidRDefault="003C1816" w:rsidP="00640558">
            <w:pPr>
              <w:ind w:firstLine="0"/>
              <w:jc w:val="center"/>
            </w:pPr>
            <w:r w:rsidRPr="00881D5E">
              <w:t>-</w:t>
            </w:r>
          </w:p>
        </w:tc>
        <w:tc>
          <w:tcPr>
            <w:tcW w:w="1276" w:type="dxa"/>
            <w:tcMar>
              <w:left w:w="28" w:type="dxa"/>
              <w:right w:w="28" w:type="dxa"/>
            </w:tcMar>
            <w:vAlign w:val="center"/>
          </w:tcPr>
          <w:p w:rsidR="003C1816" w:rsidRPr="00881D5E" w:rsidRDefault="003C1816" w:rsidP="00640558">
            <w:pPr>
              <w:ind w:firstLine="0"/>
              <w:jc w:val="center"/>
            </w:pPr>
            <w:r w:rsidRPr="00881D5E">
              <w:t>-</w:t>
            </w:r>
          </w:p>
        </w:tc>
      </w:tr>
      <w:tr w:rsidR="003C1816" w:rsidRPr="00881D5E" w:rsidTr="003C1816">
        <w:trPr>
          <w:trHeight w:val="342"/>
        </w:trPr>
        <w:tc>
          <w:tcPr>
            <w:tcW w:w="3119" w:type="dxa"/>
            <w:vMerge/>
            <w:tcBorders>
              <w:right w:val="single" w:sz="4" w:space="0" w:color="auto"/>
            </w:tcBorders>
            <w:vAlign w:val="center"/>
          </w:tcPr>
          <w:p w:rsidR="003C1816" w:rsidRPr="00881D5E" w:rsidRDefault="003C1816" w:rsidP="00FB01B4">
            <w:pPr>
              <w:pStyle w:val="11"/>
              <w:widowControl w:val="0"/>
              <w:jc w:val="left"/>
              <w:rPr>
                <w:szCs w:val="28"/>
              </w:rPr>
            </w:pPr>
          </w:p>
        </w:tc>
        <w:tc>
          <w:tcPr>
            <w:tcW w:w="709" w:type="dxa"/>
            <w:tcBorders>
              <w:left w:val="single" w:sz="4" w:space="0" w:color="auto"/>
            </w:tcBorders>
            <w:vAlign w:val="center"/>
          </w:tcPr>
          <w:p w:rsidR="003C1816" w:rsidRPr="00881D5E" w:rsidRDefault="003C1816" w:rsidP="003C1816">
            <w:pPr>
              <w:widowControl w:val="0"/>
              <w:spacing w:line="240" w:lineRule="auto"/>
              <w:ind w:firstLine="0"/>
              <w:jc w:val="left"/>
            </w:pPr>
            <w:r w:rsidRPr="00881D5E">
              <w:t>Д</w:t>
            </w:r>
          </w:p>
        </w:tc>
        <w:tc>
          <w:tcPr>
            <w:tcW w:w="1417" w:type="dxa"/>
            <w:tcMar>
              <w:left w:w="28" w:type="dxa"/>
              <w:right w:w="28" w:type="dxa"/>
            </w:tcMar>
            <w:vAlign w:val="center"/>
          </w:tcPr>
          <w:p w:rsidR="003C1816" w:rsidRPr="00881D5E" w:rsidRDefault="003C1816" w:rsidP="00640558">
            <w:pPr>
              <w:ind w:firstLine="0"/>
              <w:jc w:val="center"/>
            </w:pPr>
            <w:r w:rsidRPr="00881D5E">
              <w:t>-</w:t>
            </w:r>
          </w:p>
        </w:tc>
        <w:tc>
          <w:tcPr>
            <w:tcW w:w="1418" w:type="dxa"/>
            <w:tcMar>
              <w:left w:w="28" w:type="dxa"/>
              <w:right w:w="28" w:type="dxa"/>
            </w:tcMar>
            <w:vAlign w:val="center"/>
          </w:tcPr>
          <w:p w:rsidR="003C1816" w:rsidRPr="00881D5E" w:rsidRDefault="003C1816" w:rsidP="00640558">
            <w:pPr>
              <w:ind w:firstLine="0"/>
              <w:jc w:val="center"/>
            </w:pPr>
            <w:r w:rsidRPr="00881D5E">
              <w:t>-</w:t>
            </w:r>
          </w:p>
        </w:tc>
        <w:tc>
          <w:tcPr>
            <w:tcW w:w="1417" w:type="dxa"/>
            <w:tcMar>
              <w:left w:w="28" w:type="dxa"/>
              <w:right w:w="28" w:type="dxa"/>
            </w:tcMar>
            <w:vAlign w:val="center"/>
          </w:tcPr>
          <w:p w:rsidR="003C1816" w:rsidRPr="00881D5E" w:rsidRDefault="003C1816" w:rsidP="00640558">
            <w:pPr>
              <w:ind w:firstLine="0"/>
              <w:jc w:val="center"/>
            </w:pPr>
            <w:r w:rsidRPr="00881D5E">
              <w:t>-</w:t>
            </w:r>
          </w:p>
        </w:tc>
        <w:tc>
          <w:tcPr>
            <w:tcW w:w="1276" w:type="dxa"/>
            <w:tcMar>
              <w:left w:w="28" w:type="dxa"/>
              <w:right w:w="28" w:type="dxa"/>
            </w:tcMar>
            <w:vAlign w:val="center"/>
          </w:tcPr>
          <w:p w:rsidR="003C1816" w:rsidRPr="00881D5E" w:rsidRDefault="003C1816" w:rsidP="00640558">
            <w:pPr>
              <w:ind w:firstLine="0"/>
              <w:jc w:val="center"/>
            </w:pPr>
            <w:r w:rsidRPr="00881D5E">
              <w:t>-</w:t>
            </w:r>
          </w:p>
        </w:tc>
      </w:tr>
      <w:tr w:rsidR="003C1816" w:rsidRPr="00881D5E" w:rsidTr="003C1816">
        <w:trPr>
          <w:trHeight w:val="342"/>
        </w:trPr>
        <w:tc>
          <w:tcPr>
            <w:tcW w:w="3119" w:type="dxa"/>
            <w:vMerge w:val="restart"/>
            <w:tcBorders>
              <w:right w:val="single" w:sz="4" w:space="0" w:color="auto"/>
            </w:tcBorders>
            <w:vAlign w:val="center"/>
          </w:tcPr>
          <w:p w:rsidR="003C1816" w:rsidRPr="00881D5E" w:rsidRDefault="003C1816" w:rsidP="00FB01B4">
            <w:pPr>
              <w:pStyle w:val="11"/>
              <w:widowControl w:val="0"/>
              <w:jc w:val="left"/>
              <w:rPr>
                <w:szCs w:val="28"/>
                <w:lang w:val="ru-RU"/>
              </w:rPr>
            </w:pPr>
            <w:r w:rsidRPr="00881D5E">
              <w:rPr>
                <w:szCs w:val="28"/>
                <w:lang w:eastAsia="uk-UA"/>
              </w:rPr>
              <w:t>Зрив адаптації</w:t>
            </w:r>
          </w:p>
        </w:tc>
        <w:tc>
          <w:tcPr>
            <w:tcW w:w="709" w:type="dxa"/>
            <w:tcBorders>
              <w:left w:val="single" w:sz="4" w:space="0" w:color="auto"/>
            </w:tcBorders>
            <w:vAlign w:val="center"/>
          </w:tcPr>
          <w:p w:rsidR="003C1816" w:rsidRPr="00881D5E" w:rsidRDefault="003C1816" w:rsidP="007E3681">
            <w:pPr>
              <w:widowControl w:val="0"/>
              <w:spacing w:line="240" w:lineRule="auto"/>
              <w:ind w:firstLine="0"/>
              <w:jc w:val="left"/>
            </w:pPr>
            <w:r w:rsidRPr="00881D5E">
              <w:t>Х</w:t>
            </w:r>
          </w:p>
        </w:tc>
        <w:tc>
          <w:tcPr>
            <w:tcW w:w="1417" w:type="dxa"/>
            <w:tcMar>
              <w:left w:w="28" w:type="dxa"/>
              <w:right w:w="28" w:type="dxa"/>
            </w:tcMar>
            <w:vAlign w:val="center"/>
          </w:tcPr>
          <w:p w:rsidR="003C1816" w:rsidRPr="00881D5E" w:rsidRDefault="003C1816" w:rsidP="00640558">
            <w:pPr>
              <w:ind w:firstLine="0"/>
              <w:jc w:val="center"/>
            </w:pPr>
            <w:r w:rsidRPr="00881D5E">
              <w:t>-</w:t>
            </w:r>
          </w:p>
        </w:tc>
        <w:tc>
          <w:tcPr>
            <w:tcW w:w="1418" w:type="dxa"/>
            <w:tcMar>
              <w:left w:w="28" w:type="dxa"/>
              <w:right w:w="28" w:type="dxa"/>
            </w:tcMar>
            <w:vAlign w:val="center"/>
          </w:tcPr>
          <w:p w:rsidR="003C1816" w:rsidRPr="00881D5E" w:rsidRDefault="003C1816" w:rsidP="00640558">
            <w:pPr>
              <w:ind w:firstLine="0"/>
              <w:jc w:val="center"/>
            </w:pPr>
            <w:r w:rsidRPr="00881D5E">
              <w:t>-</w:t>
            </w:r>
          </w:p>
        </w:tc>
        <w:tc>
          <w:tcPr>
            <w:tcW w:w="1417" w:type="dxa"/>
            <w:tcMar>
              <w:left w:w="28" w:type="dxa"/>
              <w:right w:w="28" w:type="dxa"/>
            </w:tcMar>
            <w:vAlign w:val="center"/>
          </w:tcPr>
          <w:p w:rsidR="003C1816" w:rsidRPr="00881D5E" w:rsidRDefault="003C1816" w:rsidP="00640558">
            <w:pPr>
              <w:ind w:firstLine="0"/>
              <w:jc w:val="center"/>
            </w:pPr>
            <w:r w:rsidRPr="00881D5E">
              <w:t>-</w:t>
            </w:r>
          </w:p>
        </w:tc>
        <w:tc>
          <w:tcPr>
            <w:tcW w:w="1276" w:type="dxa"/>
            <w:tcMar>
              <w:left w:w="28" w:type="dxa"/>
              <w:right w:w="28" w:type="dxa"/>
            </w:tcMar>
            <w:vAlign w:val="center"/>
          </w:tcPr>
          <w:p w:rsidR="003C1816" w:rsidRPr="00881D5E" w:rsidRDefault="003C1816" w:rsidP="00640558">
            <w:pPr>
              <w:ind w:firstLine="0"/>
              <w:jc w:val="center"/>
            </w:pPr>
            <w:r w:rsidRPr="00881D5E">
              <w:t>-</w:t>
            </w:r>
          </w:p>
        </w:tc>
      </w:tr>
      <w:tr w:rsidR="003C1816" w:rsidRPr="00881D5E" w:rsidTr="003C1816">
        <w:trPr>
          <w:trHeight w:val="342"/>
        </w:trPr>
        <w:tc>
          <w:tcPr>
            <w:tcW w:w="3119" w:type="dxa"/>
            <w:vMerge/>
            <w:tcBorders>
              <w:right w:val="single" w:sz="4" w:space="0" w:color="auto"/>
            </w:tcBorders>
          </w:tcPr>
          <w:p w:rsidR="003C1816" w:rsidRPr="00881D5E" w:rsidRDefault="003C1816" w:rsidP="00640558">
            <w:pPr>
              <w:pStyle w:val="11"/>
              <w:widowControl w:val="0"/>
              <w:jc w:val="left"/>
              <w:rPr>
                <w:szCs w:val="28"/>
                <w:lang w:val="ru-RU"/>
              </w:rPr>
            </w:pPr>
          </w:p>
        </w:tc>
        <w:tc>
          <w:tcPr>
            <w:tcW w:w="709" w:type="dxa"/>
            <w:tcBorders>
              <w:left w:val="single" w:sz="4" w:space="0" w:color="auto"/>
            </w:tcBorders>
            <w:vAlign w:val="center"/>
          </w:tcPr>
          <w:p w:rsidR="003C1816" w:rsidRPr="00881D5E" w:rsidRDefault="003C1816" w:rsidP="003C1816">
            <w:pPr>
              <w:widowControl w:val="0"/>
              <w:spacing w:line="240" w:lineRule="auto"/>
              <w:ind w:firstLine="0"/>
              <w:jc w:val="left"/>
            </w:pPr>
            <w:r w:rsidRPr="00881D5E">
              <w:t>Д</w:t>
            </w:r>
          </w:p>
        </w:tc>
        <w:tc>
          <w:tcPr>
            <w:tcW w:w="1417" w:type="dxa"/>
            <w:tcMar>
              <w:left w:w="28" w:type="dxa"/>
              <w:right w:w="28" w:type="dxa"/>
            </w:tcMar>
            <w:vAlign w:val="center"/>
          </w:tcPr>
          <w:p w:rsidR="003C1816" w:rsidRPr="00881D5E" w:rsidRDefault="003C1816" w:rsidP="00640558">
            <w:pPr>
              <w:ind w:firstLine="0"/>
              <w:jc w:val="center"/>
            </w:pPr>
            <w:r w:rsidRPr="00881D5E">
              <w:t>-</w:t>
            </w:r>
          </w:p>
        </w:tc>
        <w:tc>
          <w:tcPr>
            <w:tcW w:w="1418" w:type="dxa"/>
            <w:tcMar>
              <w:left w:w="28" w:type="dxa"/>
              <w:right w:w="28" w:type="dxa"/>
            </w:tcMar>
            <w:vAlign w:val="center"/>
          </w:tcPr>
          <w:p w:rsidR="003C1816" w:rsidRPr="00881D5E" w:rsidRDefault="003C1816" w:rsidP="00640558">
            <w:pPr>
              <w:ind w:firstLine="0"/>
              <w:jc w:val="center"/>
            </w:pPr>
            <w:r w:rsidRPr="00881D5E">
              <w:t>-</w:t>
            </w:r>
          </w:p>
        </w:tc>
        <w:tc>
          <w:tcPr>
            <w:tcW w:w="1417" w:type="dxa"/>
            <w:tcMar>
              <w:left w:w="28" w:type="dxa"/>
              <w:right w:w="28" w:type="dxa"/>
            </w:tcMar>
            <w:vAlign w:val="center"/>
          </w:tcPr>
          <w:p w:rsidR="003C1816" w:rsidRPr="00881D5E" w:rsidRDefault="003C1816" w:rsidP="00640558">
            <w:pPr>
              <w:ind w:firstLine="0"/>
              <w:jc w:val="center"/>
            </w:pPr>
            <w:r w:rsidRPr="00881D5E">
              <w:t>-</w:t>
            </w:r>
          </w:p>
        </w:tc>
        <w:tc>
          <w:tcPr>
            <w:tcW w:w="1276" w:type="dxa"/>
            <w:tcMar>
              <w:left w:w="28" w:type="dxa"/>
              <w:right w:w="28" w:type="dxa"/>
            </w:tcMar>
            <w:vAlign w:val="center"/>
          </w:tcPr>
          <w:p w:rsidR="003C1816" w:rsidRPr="00881D5E" w:rsidRDefault="003C1816" w:rsidP="00640558">
            <w:pPr>
              <w:ind w:firstLine="0"/>
              <w:jc w:val="center"/>
            </w:pPr>
            <w:r w:rsidRPr="00881D5E">
              <w:t>-</w:t>
            </w:r>
          </w:p>
        </w:tc>
      </w:tr>
    </w:tbl>
    <w:p w:rsidR="008F69FA" w:rsidRPr="00881D5E" w:rsidRDefault="008F69FA" w:rsidP="00A847A9">
      <w:pPr>
        <w:jc w:val="center"/>
      </w:pPr>
    </w:p>
    <w:p w:rsidR="00E75895" w:rsidRPr="00881D5E" w:rsidRDefault="00932B44" w:rsidP="004C48C6">
      <w:pPr>
        <w:ind w:firstLine="0"/>
        <w:jc w:val="center"/>
        <w:rPr>
          <w:lang w:val="uk-UA"/>
        </w:rPr>
      </w:pPr>
      <w:r w:rsidRPr="00881D5E">
        <w:rPr>
          <w:noProof/>
        </w:rPr>
        <w:drawing>
          <wp:inline distT="0" distB="0" distL="0" distR="0">
            <wp:extent cx="5376545" cy="3454400"/>
            <wp:effectExtent l="19050" t="0" r="14605" b="0"/>
            <wp:docPr id="2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F44EB" w:rsidRPr="00881D5E" w:rsidRDefault="008F44EB" w:rsidP="008F44EB">
      <w:pPr>
        <w:ind w:left="1843" w:hanging="1134"/>
      </w:pPr>
      <w:r w:rsidRPr="00881D5E">
        <w:t xml:space="preserve">Рис. 3.1 Динаміка руху учнів молодшого шкільного віку за рівнями адаптаційних можливостей, % </w:t>
      </w:r>
    </w:p>
    <w:p w:rsidR="000F398C" w:rsidRPr="00881D5E" w:rsidRDefault="00491BC6" w:rsidP="00FF75E3">
      <w:pPr>
        <w:tabs>
          <w:tab w:val="left" w:pos="142"/>
        </w:tabs>
        <w:ind w:firstLine="720"/>
        <w:rPr>
          <w:szCs w:val="28"/>
        </w:rPr>
      </w:pPr>
      <w:r w:rsidRPr="00881D5E">
        <w:rPr>
          <w:rStyle w:val="longtext"/>
          <w:shd w:val="clear" w:color="auto" w:fill="FFFFFF"/>
          <w:lang w:val="uk-UA"/>
        </w:rPr>
        <w:t xml:space="preserve">Таким чином, слід відзначити позитивний вплив занять </w:t>
      </w:r>
      <w:r w:rsidR="000F398C" w:rsidRPr="00881D5E">
        <w:rPr>
          <w:rStyle w:val="longtext"/>
          <w:shd w:val="clear" w:color="auto" w:fill="FFFFFF"/>
        </w:rPr>
        <w:t xml:space="preserve">туризму </w:t>
      </w:r>
      <w:r w:rsidRPr="00881D5E">
        <w:rPr>
          <w:rStyle w:val="longtext"/>
          <w:shd w:val="clear" w:color="auto" w:fill="FFFFFF"/>
          <w:lang w:val="uk-UA"/>
        </w:rPr>
        <w:t xml:space="preserve">на </w:t>
      </w:r>
      <w:r w:rsidR="00B91B4A" w:rsidRPr="00881D5E">
        <w:rPr>
          <w:rStyle w:val="longtext"/>
          <w:shd w:val="clear" w:color="auto" w:fill="FFFFFF"/>
        </w:rPr>
        <w:t>морфо-функціональний</w:t>
      </w:r>
      <w:r w:rsidR="00FF75E3" w:rsidRPr="00881D5E">
        <w:rPr>
          <w:rStyle w:val="longtext"/>
          <w:shd w:val="clear" w:color="auto" w:fill="FFFFFF"/>
        </w:rPr>
        <w:t xml:space="preserve"> стану </w:t>
      </w:r>
      <w:r w:rsidR="00B27205" w:rsidRPr="00881D5E">
        <w:rPr>
          <w:rStyle w:val="longtext"/>
          <w:shd w:val="clear" w:color="auto" w:fill="FFFFFF"/>
          <w:lang w:val="uk-UA"/>
        </w:rPr>
        <w:t>учнів 3</w:t>
      </w:r>
      <w:r w:rsidRPr="00881D5E">
        <w:rPr>
          <w:rStyle w:val="longtext"/>
          <w:shd w:val="clear" w:color="auto" w:fill="FFFFFF"/>
          <w:lang w:val="uk-UA"/>
        </w:rPr>
        <w:t>-го класу</w:t>
      </w:r>
      <w:r w:rsidR="00FF75E3" w:rsidRPr="00881D5E">
        <w:rPr>
          <w:rStyle w:val="longtext"/>
          <w:shd w:val="clear" w:color="auto" w:fill="FFFFFF"/>
        </w:rPr>
        <w:t>,</w:t>
      </w:r>
      <w:r w:rsidR="000F398C" w:rsidRPr="00881D5E">
        <w:rPr>
          <w:szCs w:val="28"/>
        </w:rPr>
        <w:t xml:space="preserve"> встановлено доцільність систематичних занять туризмом</w:t>
      </w:r>
      <w:r w:rsidR="000F398C" w:rsidRPr="00881D5E">
        <w:rPr>
          <w:szCs w:val="28"/>
          <w:lang w:val="uk-UA"/>
        </w:rPr>
        <w:t xml:space="preserve"> </w:t>
      </w:r>
      <w:r w:rsidR="00FF75E3" w:rsidRPr="00881D5E">
        <w:rPr>
          <w:szCs w:val="28"/>
        </w:rPr>
        <w:t>для</w:t>
      </w:r>
      <w:r w:rsidR="000F398C" w:rsidRPr="00881D5E">
        <w:rPr>
          <w:szCs w:val="28"/>
          <w:lang w:val="uk-UA"/>
        </w:rPr>
        <w:t xml:space="preserve"> </w:t>
      </w:r>
      <w:r w:rsidR="00FF75E3" w:rsidRPr="00881D5E">
        <w:rPr>
          <w:szCs w:val="28"/>
        </w:rPr>
        <w:t>покращення</w:t>
      </w:r>
      <w:r w:rsidR="000F398C" w:rsidRPr="00881D5E">
        <w:rPr>
          <w:szCs w:val="28"/>
        </w:rPr>
        <w:t xml:space="preserve"> адаптивних можливостей </w:t>
      </w:r>
      <w:r w:rsidR="000F398C" w:rsidRPr="00881D5E">
        <w:rPr>
          <w:szCs w:val="28"/>
          <w:lang w:val="uk-UA"/>
        </w:rPr>
        <w:t xml:space="preserve">учнів молодшого шкільного віку. </w:t>
      </w:r>
    </w:p>
    <w:p w:rsidR="00A507D6" w:rsidRPr="00881D5E" w:rsidRDefault="00A507D6" w:rsidP="00A507D6">
      <w:pPr>
        <w:widowControl w:val="0"/>
        <w:spacing w:line="240" w:lineRule="auto"/>
        <w:ind w:firstLine="708"/>
        <w:jc w:val="center"/>
        <w:rPr>
          <w:szCs w:val="28"/>
        </w:rPr>
      </w:pPr>
    </w:p>
    <w:p w:rsidR="009F73C2" w:rsidRPr="00881D5E" w:rsidRDefault="00062387" w:rsidP="00D35F93">
      <w:pPr>
        <w:pStyle w:val="1"/>
        <w:tabs>
          <w:tab w:val="left" w:pos="142"/>
        </w:tabs>
      </w:pPr>
      <w:bookmarkStart w:id="15" w:name="_Toc87631818"/>
      <w:r w:rsidRPr="00881D5E">
        <w:t>ВИСНОВКИ</w:t>
      </w:r>
      <w:bookmarkEnd w:id="15"/>
    </w:p>
    <w:p w:rsidR="000D18E1" w:rsidRPr="00881D5E" w:rsidRDefault="000D18E1" w:rsidP="00D35F93">
      <w:pPr>
        <w:tabs>
          <w:tab w:val="left" w:pos="142"/>
        </w:tabs>
        <w:jc w:val="center"/>
      </w:pPr>
    </w:p>
    <w:p w:rsidR="002A251C" w:rsidRPr="00881D5E" w:rsidRDefault="002A251C" w:rsidP="00D35F93">
      <w:pPr>
        <w:tabs>
          <w:tab w:val="left" w:pos="142"/>
        </w:tabs>
      </w:pPr>
      <w:r w:rsidRPr="00881D5E">
        <w:t>1. У сучасних умовах спостерігається зниження стану здоров’я дітей. Причинами тому є нераціональне харчування, забруднення навколишнього середовища, загальне перевантаження учнів навчальними заняттями, шкідливі звички батьків, недостатня рухова активність, низька ефективність навчально-виховного процесу з фізичного виховання та позаурочної фізкультурно-оздоровчої роботи, а також недостатнє зміцнення здоров’я дітей та популярність здорового способу життя серед населення України. Збереження і зміцнення здоров’я дітей, розвиток та удосконалення фізичних якостей, підвищення рівня їх рухової активності є головними завданнями фізичного виховання дітей молодшого шкільного віку.</w:t>
      </w:r>
    </w:p>
    <w:p w:rsidR="00000758" w:rsidRPr="00881D5E" w:rsidRDefault="002A251C" w:rsidP="00D35F93">
      <w:pPr>
        <w:tabs>
          <w:tab w:val="left" w:pos="142"/>
        </w:tabs>
        <w:rPr>
          <w:b/>
        </w:rPr>
      </w:pPr>
      <w:r w:rsidRPr="00881D5E">
        <w:t xml:space="preserve">2. Молодший шкільний вік – найбільш сприятливий час для використання </w:t>
      </w:r>
      <w:r w:rsidR="00000758" w:rsidRPr="00881D5E">
        <w:t>занять з туризму</w:t>
      </w:r>
      <w:r w:rsidRPr="00881D5E">
        <w:t xml:space="preserve"> у процесі виховання та формування </w:t>
      </w:r>
      <w:r w:rsidR="00000758" w:rsidRPr="00881D5E">
        <w:t>адаптаційних можливостей</w:t>
      </w:r>
      <w:r w:rsidRPr="00881D5E">
        <w:t xml:space="preserve">. </w:t>
      </w:r>
      <w:r w:rsidR="00FC2E38" w:rsidRPr="00881D5E">
        <w:rPr>
          <w:lang w:val="uk-UA"/>
        </w:rPr>
        <w:t>Саме в молодшому шкільному віці інтенсивно розвиваються різні задатки, формуються моральні якості, виробляються риси характеру, закладається і зміцнюється фундамент здоров'я і розвитку фізичних якостей, необхідних для ефективної участі в різних формах рухової активності, що, у свою чергу, створює умови для активного та спрямованого формування і розвитку психічних функцій та інтелектуальних задатків дитини.</w:t>
      </w:r>
    </w:p>
    <w:p w:rsidR="00000758" w:rsidRPr="00881D5E" w:rsidRDefault="002A251C" w:rsidP="00000758">
      <w:pPr>
        <w:rPr>
          <w:szCs w:val="28"/>
        </w:rPr>
      </w:pPr>
      <w:r w:rsidRPr="00881D5E">
        <w:t xml:space="preserve">3. </w:t>
      </w:r>
      <w:r w:rsidR="00000758" w:rsidRPr="00881D5E">
        <w:rPr>
          <w:szCs w:val="28"/>
        </w:rPr>
        <w:t>Туризм як нетрадиційна форма відпочинку та оздоровлення, формування життєвої компетентності набуває все більшого поширення. У походах та переходах, як правило, комплексно реалізуються екологічні, краєзнавчі, тренувальні, оздоровчі та, власне, туристичні</w:t>
      </w:r>
      <w:r w:rsidR="00000758" w:rsidRPr="00881D5E">
        <w:rPr>
          <w:rFonts w:ascii="Calibri" w:hAnsi="Calibri"/>
          <w:szCs w:val="28"/>
        </w:rPr>
        <w:t xml:space="preserve"> </w:t>
      </w:r>
      <w:r w:rsidR="00000758" w:rsidRPr="00881D5E">
        <w:rPr>
          <w:szCs w:val="28"/>
        </w:rPr>
        <w:t>завдання.</w:t>
      </w:r>
    </w:p>
    <w:p w:rsidR="00FC2E38" w:rsidRPr="00881D5E" w:rsidRDefault="00000758" w:rsidP="000B0ACD">
      <w:pPr>
        <w:tabs>
          <w:tab w:val="left" w:pos="142"/>
        </w:tabs>
        <w:rPr>
          <w:szCs w:val="28"/>
        </w:rPr>
      </w:pPr>
      <w:r w:rsidRPr="00881D5E">
        <w:rPr>
          <w:szCs w:val="28"/>
        </w:rPr>
        <w:t>Дитячий туризм як форма роботи складається з трьох важливих аспектів: оздоровчого, виховного та пізнавального. Завдання оздоровлення в туристичних походах розв'язуються через раціонально організоване проходження маршруту з дотриманням оптимального чергування фізичного навантаження та активного відпочинку, доцільне використання впливу природних факторів на всі системи організму, дотримання правил особистої та громадської гігієни.</w:t>
      </w:r>
      <w:r w:rsidR="000B0ACD" w:rsidRPr="00881D5E">
        <w:rPr>
          <w:szCs w:val="28"/>
          <w:lang w:val="uk-UA"/>
        </w:rPr>
        <w:t xml:space="preserve"> </w:t>
      </w:r>
      <w:r w:rsidR="000B0ACD" w:rsidRPr="00881D5E">
        <w:t>Визначено, що середні показники адаптаційних можливостей учнів як контрольної так і експериментальної групп належать до рівня задовільної адаптації. Проте, серед хлопчиків контрольної групи в кінці виявлено наявність учнів із напруженістю механізмів адаптації (16,67%) осіб, а серед дівчат контрольної групи 12,50% осіб відповідно. Серед школярів експериментальної групи наприкінці дослідження учнів із напруженістю механізмів адаптації не виявлено</w:t>
      </w:r>
      <w:r w:rsidR="000B0ACD" w:rsidRPr="00881D5E">
        <w:rPr>
          <w:lang w:val="uk-UA"/>
        </w:rPr>
        <w:t xml:space="preserve">. </w:t>
      </w:r>
      <w:r w:rsidR="002A251C" w:rsidRPr="00881D5E">
        <w:t xml:space="preserve">Отже, використання в експериментальній роботі </w:t>
      </w:r>
      <w:r w:rsidR="00FC2E38" w:rsidRPr="00881D5E">
        <w:t>занять з туризму</w:t>
      </w:r>
      <w:r w:rsidR="00FC2E38" w:rsidRPr="00881D5E">
        <w:rPr>
          <w:rStyle w:val="longtext"/>
          <w:shd w:val="clear" w:color="auto" w:fill="FFFFFF"/>
          <w:lang w:val="uk-UA"/>
        </w:rPr>
        <w:t xml:space="preserve"> </w:t>
      </w:r>
      <w:r w:rsidR="00FC2E38" w:rsidRPr="00881D5E">
        <w:rPr>
          <w:rStyle w:val="longtext"/>
          <w:shd w:val="clear" w:color="auto" w:fill="FFFFFF"/>
        </w:rPr>
        <w:t>виявило</w:t>
      </w:r>
      <w:r w:rsidR="00FC2E38" w:rsidRPr="00881D5E">
        <w:rPr>
          <w:rStyle w:val="longtext"/>
          <w:shd w:val="clear" w:color="auto" w:fill="FFFFFF"/>
          <w:lang w:val="uk-UA"/>
        </w:rPr>
        <w:t xml:space="preserve"> позитивний вплив занять </w:t>
      </w:r>
      <w:r w:rsidR="00FC2E38" w:rsidRPr="00881D5E">
        <w:rPr>
          <w:rStyle w:val="longtext"/>
          <w:shd w:val="clear" w:color="auto" w:fill="FFFFFF"/>
        </w:rPr>
        <w:t xml:space="preserve">туризму </w:t>
      </w:r>
      <w:r w:rsidR="00FC2E38" w:rsidRPr="00881D5E">
        <w:rPr>
          <w:rStyle w:val="longtext"/>
          <w:shd w:val="clear" w:color="auto" w:fill="FFFFFF"/>
          <w:lang w:val="uk-UA"/>
        </w:rPr>
        <w:t xml:space="preserve">на </w:t>
      </w:r>
      <w:r w:rsidR="00FC2E38" w:rsidRPr="00881D5E">
        <w:rPr>
          <w:rStyle w:val="longtext"/>
          <w:shd w:val="clear" w:color="auto" w:fill="FFFFFF"/>
        </w:rPr>
        <w:t xml:space="preserve">морфо-функціональний стан </w:t>
      </w:r>
      <w:r w:rsidR="00FC2E38" w:rsidRPr="00881D5E">
        <w:rPr>
          <w:rStyle w:val="longtext"/>
          <w:shd w:val="clear" w:color="auto" w:fill="FFFFFF"/>
          <w:lang w:val="uk-UA"/>
        </w:rPr>
        <w:t xml:space="preserve">учнів </w:t>
      </w:r>
      <w:r w:rsidR="00912306" w:rsidRPr="00881D5E">
        <w:rPr>
          <w:rStyle w:val="longtext"/>
          <w:shd w:val="clear" w:color="auto" w:fill="FFFFFF"/>
        </w:rPr>
        <w:t>3</w:t>
      </w:r>
      <w:r w:rsidR="00FC2E38" w:rsidRPr="00881D5E">
        <w:rPr>
          <w:rStyle w:val="longtext"/>
          <w:shd w:val="clear" w:color="auto" w:fill="FFFFFF"/>
          <w:lang w:val="uk-UA"/>
        </w:rPr>
        <w:t>-го класу</w:t>
      </w:r>
      <w:r w:rsidR="00FC2E38" w:rsidRPr="00881D5E">
        <w:rPr>
          <w:rStyle w:val="longtext"/>
          <w:shd w:val="clear" w:color="auto" w:fill="FFFFFF"/>
        </w:rPr>
        <w:t>,</w:t>
      </w:r>
      <w:r w:rsidR="00FC2E38" w:rsidRPr="00881D5E">
        <w:rPr>
          <w:szCs w:val="28"/>
        </w:rPr>
        <w:t xml:space="preserve"> встановлено доцільність систематичних занять туризмом</w:t>
      </w:r>
      <w:r w:rsidR="00FC2E38" w:rsidRPr="00881D5E">
        <w:rPr>
          <w:szCs w:val="28"/>
          <w:lang w:val="uk-UA"/>
        </w:rPr>
        <w:t xml:space="preserve"> </w:t>
      </w:r>
      <w:r w:rsidR="00FC2E38" w:rsidRPr="00881D5E">
        <w:rPr>
          <w:szCs w:val="28"/>
        </w:rPr>
        <w:t>для</w:t>
      </w:r>
      <w:r w:rsidR="00FC2E38" w:rsidRPr="00881D5E">
        <w:rPr>
          <w:szCs w:val="28"/>
          <w:lang w:val="uk-UA"/>
        </w:rPr>
        <w:t xml:space="preserve"> </w:t>
      </w:r>
      <w:r w:rsidR="00FC2E38" w:rsidRPr="00881D5E">
        <w:rPr>
          <w:szCs w:val="28"/>
        </w:rPr>
        <w:t xml:space="preserve">покращення адаптивних можливостей </w:t>
      </w:r>
      <w:r w:rsidR="00FC2E38" w:rsidRPr="00881D5E">
        <w:rPr>
          <w:szCs w:val="28"/>
          <w:lang w:val="uk-UA"/>
        </w:rPr>
        <w:t xml:space="preserve">учнів молодшого шкільного віку. </w:t>
      </w:r>
    </w:p>
    <w:p w:rsidR="006701A2" w:rsidRPr="00881D5E" w:rsidRDefault="00CE45CF" w:rsidP="00FC2E38">
      <w:pPr>
        <w:pStyle w:val="1"/>
      </w:pPr>
      <w:bookmarkStart w:id="16" w:name="_Toc87631819"/>
      <w:r w:rsidRPr="00881D5E">
        <w:t>Перелік літературних джерел</w:t>
      </w:r>
      <w:bookmarkEnd w:id="16"/>
    </w:p>
    <w:p w:rsidR="006701A2" w:rsidRPr="00881D5E" w:rsidRDefault="006701A2" w:rsidP="00D35F93">
      <w:pPr>
        <w:tabs>
          <w:tab w:val="left" w:pos="142"/>
          <w:tab w:val="left" w:pos="1260"/>
        </w:tabs>
        <w:ind w:firstLine="0"/>
        <w:rPr>
          <w:rStyle w:val="longtext"/>
          <w:lang w:val="uk-UA"/>
        </w:rPr>
      </w:pPr>
    </w:p>
    <w:p w:rsidR="00931623" w:rsidRPr="00881D5E" w:rsidRDefault="00064969" w:rsidP="00931623">
      <w:pPr>
        <w:numPr>
          <w:ilvl w:val="0"/>
          <w:numId w:val="27"/>
        </w:numPr>
        <w:ind w:left="0" w:firstLine="709"/>
        <w:rPr>
          <w:szCs w:val="28"/>
          <w:shd w:val="clear" w:color="auto" w:fill="FFFFFF"/>
        </w:rPr>
      </w:pPr>
      <w:bookmarkStart w:id="17" w:name="_Ref476569982"/>
      <w:r w:rsidRPr="00881D5E">
        <w:rPr>
          <w:szCs w:val="28"/>
          <w:shd w:val="clear" w:color="auto" w:fill="FFFFFF"/>
        </w:rPr>
        <w:t>Адаптація дитини до школи</w:t>
      </w:r>
      <w:r w:rsidRPr="00881D5E">
        <w:rPr>
          <w:szCs w:val="28"/>
          <w:shd w:val="clear" w:color="auto" w:fill="FFFFFF"/>
          <w:lang w:val="uk-UA"/>
        </w:rPr>
        <w:t>.</w:t>
      </w:r>
      <w:r w:rsidRPr="00881D5E">
        <w:rPr>
          <w:szCs w:val="28"/>
          <w:shd w:val="clear" w:color="auto" w:fill="FFFFFF"/>
        </w:rPr>
        <w:t xml:space="preserve"> </w:t>
      </w:r>
      <w:r w:rsidR="00931623" w:rsidRPr="00881D5E">
        <w:rPr>
          <w:szCs w:val="28"/>
          <w:shd w:val="clear" w:color="auto" w:fill="FFFFFF"/>
        </w:rPr>
        <w:t>Упоряд.: С.Максименко, К.Максименко, О.Плавник</w:t>
      </w:r>
      <w:r w:rsidRPr="00881D5E">
        <w:rPr>
          <w:szCs w:val="28"/>
          <w:shd w:val="clear" w:color="auto" w:fill="FFFFFF"/>
          <w:lang w:val="uk-UA"/>
        </w:rPr>
        <w:t>.</w:t>
      </w:r>
      <w:r w:rsidR="00931623" w:rsidRPr="00881D5E">
        <w:rPr>
          <w:szCs w:val="28"/>
          <w:shd w:val="clear" w:color="auto" w:fill="FFFFFF"/>
        </w:rPr>
        <w:t xml:space="preserve"> </w:t>
      </w:r>
      <w:r w:rsidRPr="00881D5E">
        <w:rPr>
          <w:szCs w:val="28"/>
          <w:shd w:val="clear" w:color="auto" w:fill="FFFFFF"/>
        </w:rPr>
        <w:t xml:space="preserve"> К.: Мікрос-СВС, 2003.</w:t>
      </w:r>
      <w:r w:rsidRPr="00881D5E">
        <w:rPr>
          <w:szCs w:val="28"/>
          <w:shd w:val="clear" w:color="auto" w:fill="FFFFFF"/>
          <w:lang w:val="uk-UA"/>
        </w:rPr>
        <w:t xml:space="preserve"> 1</w:t>
      </w:r>
      <w:r w:rsidR="00931623" w:rsidRPr="00881D5E">
        <w:rPr>
          <w:szCs w:val="28"/>
          <w:shd w:val="clear" w:color="auto" w:fill="FFFFFF"/>
        </w:rPr>
        <w:t>11с.</w:t>
      </w:r>
      <w:bookmarkEnd w:id="17"/>
      <w:r w:rsidR="00931623" w:rsidRPr="00881D5E">
        <w:rPr>
          <w:szCs w:val="28"/>
          <w:shd w:val="clear" w:color="auto" w:fill="FFFFFF"/>
        </w:rPr>
        <w:t xml:space="preserve"> </w:t>
      </w:r>
    </w:p>
    <w:p w:rsidR="00931623" w:rsidRPr="00881D5E" w:rsidRDefault="00931623" w:rsidP="00931623">
      <w:pPr>
        <w:pStyle w:val="a3"/>
        <w:numPr>
          <w:ilvl w:val="0"/>
          <w:numId w:val="27"/>
        </w:numPr>
        <w:tabs>
          <w:tab w:val="left" w:pos="1134"/>
        </w:tabs>
        <w:spacing w:after="0" w:line="360" w:lineRule="auto"/>
        <w:ind w:left="0" w:firstLine="709"/>
        <w:rPr>
          <w:rFonts w:ascii="Times New Roman" w:hAnsi="Times New Roman"/>
          <w:sz w:val="28"/>
          <w:szCs w:val="28"/>
        </w:rPr>
      </w:pPr>
      <w:bookmarkStart w:id="18" w:name="_Ref476572496"/>
      <w:r w:rsidRPr="00881D5E">
        <w:rPr>
          <w:rFonts w:ascii="Times New Roman" w:hAnsi="Times New Roman"/>
          <w:sz w:val="28"/>
          <w:szCs w:val="28"/>
        </w:rPr>
        <w:t>Андрющенко Т. Дитячий туризм як засіб</w:t>
      </w:r>
      <w:r w:rsidRPr="00881D5E">
        <w:rPr>
          <w:rFonts w:ascii="Times New Roman" w:hAnsi="Times New Roman"/>
          <w:sz w:val="28"/>
          <w:szCs w:val="28"/>
          <w:lang w:val="uk-UA"/>
        </w:rPr>
        <w:t xml:space="preserve"> </w:t>
      </w:r>
      <w:r w:rsidRPr="00881D5E">
        <w:rPr>
          <w:rFonts w:ascii="Times New Roman" w:hAnsi="Times New Roman"/>
          <w:sz w:val="28"/>
          <w:szCs w:val="28"/>
        </w:rPr>
        <w:t xml:space="preserve">формування у </w:t>
      </w:r>
      <w:r w:rsidRPr="00881D5E">
        <w:rPr>
          <w:rFonts w:ascii="Times New Roman" w:hAnsi="Times New Roman"/>
          <w:sz w:val="28"/>
          <w:szCs w:val="28"/>
          <w:lang w:val="uk-UA"/>
        </w:rPr>
        <w:t xml:space="preserve">дитини </w:t>
      </w:r>
      <w:r w:rsidRPr="00881D5E">
        <w:rPr>
          <w:rFonts w:ascii="Times New Roman" w:hAnsi="Times New Roman"/>
          <w:sz w:val="28"/>
          <w:szCs w:val="28"/>
        </w:rPr>
        <w:t>ціннісного</w:t>
      </w:r>
      <w:r w:rsidRPr="00881D5E">
        <w:rPr>
          <w:rFonts w:ascii="Times New Roman" w:hAnsi="Times New Roman"/>
          <w:sz w:val="28"/>
          <w:szCs w:val="28"/>
          <w:lang w:val="uk-UA"/>
        </w:rPr>
        <w:t xml:space="preserve"> </w:t>
      </w:r>
      <w:r w:rsidRPr="00881D5E">
        <w:rPr>
          <w:rFonts w:ascii="Times New Roman" w:hAnsi="Times New Roman"/>
          <w:sz w:val="28"/>
          <w:szCs w:val="28"/>
        </w:rPr>
        <w:t>ставлення до власного</w:t>
      </w:r>
      <w:r w:rsidRPr="00881D5E">
        <w:rPr>
          <w:rFonts w:ascii="Times New Roman" w:hAnsi="Times New Roman"/>
          <w:sz w:val="28"/>
          <w:szCs w:val="28"/>
          <w:lang w:val="uk-UA"/>
        </w:rPr>
        <w:t xml:space="preserve"> </w:t>
      </w:r>
      <w:r w:rsidRPr="00881D5E">
        <w:rPr>
          <w:rFonts w:ascii="Times New Roman" w:hAnsi="Times New Roman"/>
          <w:sz w:val="28"/>
          <w:szCs w:val="28"/>
        </w:rPr>
        <w:t xml:space="preserve">здоров’я: </w:t>
      </w:r>
      <w:r w:rsidRPr="00881D5E">
        <w:rPr>
          <w:rFonts w:ascii="Times New Roman" w:hAnsi="Times New Roman"/>
          <w:i/>
          <w:sz w:val="28"/>
          <w:szCs w:val="28"/>
        </w:rPr>
        <w:t>Матеріали І Міжвузівської</w:t>
      </w:r>
      <w:r w:rsidRPr="00881D5E">
        <w:rPr>
          <w:rFonts w:ascii="Times New Roman" w:hAnsi="Times New Roman"/>
          <w:i/>
          <w:sz w:val="28"/>
          <w:szCs w:val="28"/>
          <w:lang w:val="uk-UA"/>
        </w:rPr>
        <w:t xml:space="preserve"> </w:t>
      </w:r>
      <w:r w:rsidRPr="00881D5E">
        <w:rPr>
          <w:rFonts w:ascii="Times New Roman" w:hAnsi="Times New Roman"/>
          <w:i/>
          <w:sz w:val="28"/>
          <w:szCs w:val="28"/>
        </w:rPr>
        <w:t>науково-практичної</w:t>
      </w:r>
      <w:r w:rsidRPr="00881D5E">
        <w:rPr>
          <w:rFonts w:ascii="Times New Roman" w:hAnsi="Times New Roman"/>
          <w:i/>
          <w:sz w:val="28"/>
          <w:szCs w:val="28"/>
          <w:lang w:val="uk-UA"/>
        </w:rPr>
        <w:t xml:space="preserve"> </w:t>
      </w:r>
      <w:r w:rsidRPr="00881D5E">
        <w:rPr>
          <w:rFonts w:ascii="Times New Roman" w:hAnsi="Times New Roman"/>
          <w:i/>
          <w:sz w:val="28"/>
          <w:szCs w:val="28"/>
        </w:rPr>
        <w:t>студентської</w:t>
      </w:r>
      <w:r w:rsidRPr="00881D5E">
        <w:rPr>
          <w:rFonts w:ascii="Times New Roman" w:hAnsi="Times New Roman"/>
          <w:i/>
          <w:sz w:val="28"/>
          <w:szCs w:val="28"/>
          <w:lang w:val="uk-UA"/>
        </w:rPr>
        <w:t xml:space="preserve"> </w:t>
      </w:r>
      <w:r w:rsidRPr="00881D5E">
        <w:rPr>
          <w:rFonts w:ascii="Times New Roman" w:hAnsi="Times New Roman"/>
          <w:i/>
          <w:sz w:val="28"/>
          <w:szCs w:val="28"/>
        </w:rPr>
        <w:t>конференції «Регіональні</w:t>
      </w:r>
      <w:r w:rsidRPr="00881D5E">
        <w:rPr>
          <w:rFonts w:ascii="Times New Roman" w:hAnsi="Times New Roman"/>
          <w:i/>
          <w:sz w:val="28"/>
          <w:szCs w:val="28"/>
          <w:lang w:val="uk-UA"/>
        </w:rPr>
        <w:t xml:space="preserve"> </w:t>
      </w:r>
      <w:r w:rsidRPr="00881D5E">
        <w:rPr>
          <w:rFonts w:ascii="Times New Roman" w:hAnsi="Times New Roman"/>
          <w:i/>
          <w:sz w:val="28"/>
          <w:szCs w:val="28"/>
        </w:rPr>
        <w:t>особливості</w:t>
      </w:r>
      <w:r w:rsidRPr="00881D5E">
        <w:rPr>
          <w:rFonts w:ascii="Times New Roman" w:hAnsi="Times New Roman"/>
          <w:i/>
          <w:sz w:val="28"/>
          <w:szCs w:val="28"/>
          <w:lang w:val="uk-UA"/>
        </w:rPr>
        <w:t xml:space="preserve"> </w:t>
      </w:r>
      <w:r w:rsidRPr="00881D5E">
        <w:rPr>
          <w:rFonts w:ascii="Times New Roman" w:hAnsi="Times New Roman"/>
          <w:i/>
          <w:sz w:val="28"/>
          <w:szCs w:val="28"/>
        </w:rPr>
        <w:t>розвитку</w:t>
      </w:r>
      <w:r w:rsidRPr="00881D5E">
        <w:rPr>
          <w:rFonts w:ascii="Times New Roman" w:hAnsi="Times New Roman"/>
          <w:i/>
          <w:sz w:val="28"/>
          <w:szCs w:val="28"/>
          <w:lang w:val="uk-UA"/>
        </w:rPr>
        <w:t xml:space="preserve"> </w:t>
      </w:r>
      <w:r w:rsidRPr="00881D5E">
        <w:rPr>
          <w:rFonts w:ascii="Times New Roman" w:hAnsi="Times New Roman"/>
          <w:i/>
          <w:sz w:val="28"/>
          <w:szCs w:val="28"/>
        </w:rPr>
        <w:t>оздоровчо-спортивного туризму та краєзнавчої</w:t>
      </w:r>
      <w:r w:rsidRPr="00881D5E">
        <w:rPr>
          <w:rFonts w:ascii="Times New Roman" w:hAnsi="Times New Roman"/>
          <w:i/>
          <w:sz w:val="28"/>
          <w:szCs w:val="28"/>
          <w:lang w:val="uk-UA"/>
        </w:rPr>
        <w:t xml:space="preserve"> </w:t>
      </w:r>
      <w:r w:rsidRPr="00881D5E">
        <w:rPr>
          <w:rFonts w:ascii="Times New Roman" w:hAnsi="Times New Roman"/>
          <w:i/>
          <w:sz w:val="28"/>
          <w:szCs w:val="28"/>
        </w:rPr>
        <w:t>роботи»</w:t>
      </w:r>
      <w:r w:rsidRPr="00881D5E">
        <w:rPr>
          <w:rFonts w:ascii="Times New Roman" w:hAnsi="Times New Roman"/>
          <w:sz w:val="28"/>
          <w:szCs w:val="28"/>
        </w:rPr>
        <w:t xml:space="preserve"> (12 квітня 2006 р</w:t>
      </w:r>
      <w:r w:rsidR="00064969" w:rsidRPr="00881D5E">
        <w:rPr>
          <w:rFonts w:ascii="Times New Roman" w:hAnsi="Times New Roman"/>
          <w:sz w:val="28"/>
          <w:szCs w:val="28"/>
          <w:lang w:val="uk-UA"/>
        </w:rPr>
        <w:t xml:space="preserve"> </w:t>
      </w:r>
      <w:r w:rsidR="00064969" w:rsidRPr="00881D5E">
        <w:rPr>
          <w:rFonts w:ascii="Times New Roman" w:hAnsi="Times New Roman"/>
          <w:sz w:val="28"/>
          <w:szCs w:val="28"/>
        </w:rPr>
        <w:t>Переяслав-Хмельницький, 2006.</w:t>
      </w:r>
      <w:r w:rsidR="00064969" w:rsidRPr="00881D5E">
        <w:rPr>
          <w:rFonts w:ascii="Times New Roman" w:hAnsi="Times New Roman"/>
          <w:sz w:val="28"/>
          <w:szCs w:val="28"/>
          <w:lang w:val="uk-UA"/>
        </w:rPr>
        <w:t xml:space="preserve"> </w:t>
      </w:r>
      <w:r w:rsidRPr="00881D5E">
        <w:rPr>
          <w:rFonts w:ascii="Times New Roman" w:hAnsi="Times New Roman"/>
          <w:sz w:val="28"/>
          <w:szCs w:val="28"/>
        </w:rPr>
        <w:t>С.  5-10.</w:t>
      </w:r>
      <w:bookmarkEnd w:id="18"/>
      <w:r w:rsidRPr="00881D5E">
        <w:rPr>
          <w:rFonts w:ascii="Times New Roman" w:hAnsi="Times New Roman"/>
          <w:sz w:val="28"/>
          <w:szCs w:val="28"/>
        </w:rPr>
        <w:t xml:space="preserve"> </w:t>
      </w:r>
    </w:p>
    <w:p w:rsidR="00931623" w:rsidRPr="00881D5E" w:rsidRDefault="00931623" w:rsidP="00931623">
      <w:pPr>
        <w:numPr>
          <w:ilvl w:val="0"/>
          <w:numId w:val="27"/>
        </w:numPr>
        <w:ind w:left="0" w:firstLine="709"/>
        <w:rPr>
          <w:szCs w:val="28"/>
          <w:shd w:val="clear" w:color="auto" w:fill="FFFFFF"/>
        </w:rPr>
      </w:pPr>
      <w:bookmarkStart w:id="19" w:name="_Ref476569742"/>
      <w:r w:rsidRPr="00881D5E">
        <w:rPr>
          <w:szCs w:val="28"/>
          <w:shd w:val="clear" w:color="auto" w:fill="FFFFFF"/>
        </w:rPr>
        <w:t>Анохин П.К. Очерки по физиологии функциональных систем</w:t>
      </w:r>
      <w:r w:rsidR="001D507C" w:rsidRPr="00881D5E">
        <w:rPr>
          <w:szCs w:val="28"/>
          <w:shd w:val="clear" w:color="auto" w:fill="FFFFFF"/>
        </w:rPr>
        <w:t xml:space="preserve">  </w:t>
      </w:r>
      <w:r w:rsidR="00064969" w:rsidRPr="00881D5E">
        <w:rPr>
          <w:szCs w:val="28"/>
          <w:shd w:val="clear" w:color="auto" w:fill="FFFFFF"/>
        </w:rPr>
        <w:t xml:space="preserve"> </w:t>
      </w:r>
      <w:r w:rsidR="001D507C" w:rsidRPr="00881D5E">
        <w:rPr>
          <w:szCs w:val="28"/>
          <w:shd w:val="clear" w:color="auto" w:fill="FFFFFF"/>
        </w:rPr>
        <w:t xml:space="preserve"> </w:t>
      </w:r>
      <w:r w:rsidR="00064969" w:rsidRPr="00881D5E">
        <w:rPr>
          <w:szCs w:val="28"/>
          <w:shd w:val="clear" w:color="auto" w:fill="FFFFFF"/>
        </w:rPr>
        <w:t>М., 19</w:t>
      </w:r>
      <w:r w:rsidR="00064969" w:rsidRPr="00881D5E">
        <w:rPr>
          <w:szCs w:val="28"/>
          <w:shd w:val="clear" w:color="auto" w:fill="FFFFFF"/>
          <w:lang w:val="uk-UA"/>
        </w:rPr>
        <w:t>9</w:t>
      </w:r>
      <w:r w:rsidR="00064969" w:rsidRPr="00881D5E">
        <w:rPr>
          <w:szCs w:val="28"/>
          <w:shd w:val="clear" w:color="auto" w:fill="FFFFFF"/>
        </w:rPr>
        <w:t>5.</w:t>
      </w:r>
      <w:r w:rsidRPr="00881D5E">
        <w:rPr>
          <w:szCs w:val="28"/>
          <w:shd w:val="clear" w:color="auto" w:fill="FFFFFF"/>
        </w:rPr>
        <w:t xml:space="preserve"> 448 с.</w:t>
      </w:r>
      <w:bookmarkEnd w:id="19"/>
    </w:p>
    <w:p w:rsidR="00931623" w:rsidRPr="00881D5E" w:rsidRDefault="00931623" w:rsidP="00931623">
      <w:pPr>
        <w:numPr>
          <w:ilvl w:val="0"/>
          <w:numId w:val="27"/>
        </w:numPr>
        <w:tabs>
          <w:tab w:val="left" w:pos="142"/>
          <w:tab w:val="left" w:pos="1260"/>
        </w:tabs>
        <w:ind w:left="0" w:firstLine="709"/>
        <w:rPr>
          <w:rStyle w:val="longtext"/>
          <w:szCs w:val="28"/>
          <w:lang w:val="uk-UA"/>
        </w:rPr>
      </w:pPr>
      <w:bookmarkStart w:id="20" w:name="_Ref452295903"/>
      <w:r w:rsidRPr="00881D5E">
        <w:rPr>
          <w:rStyle w:val="longtext"/>
          <w:szCs w:val="28"/>
          <w:shd w:val="clear" w:color="auto" w:fill="FFFFFF"/>
          <w:lang w:val="uk-UA"/>
        </w:rPr>
        <w:t>Апанасенко Г.А. Фізичн</w:t>
      </w:r>
      <w:r w:rsidR="00064969" w:rsidRPr="00881D5E">
        <w:rPr>
          <w:rStyle w:val="longtext"/>
          <w:szCs w:val="28"/>
          <w:shd w:val="clear" w:color="auto" w:fill="FFFFFF"/>
          <w:lang w:val="uk-UA"/>
        </w:rPr>
        <w:t>ий розвиток дітей та підлітків.</w:t>
      </w:r>
      <w:r w:rsidRPr="00881D5E">
        <w:rPr>
          <w:rStyle w:val="longtext"/>
          <w:szCs w:val="28"/>
          <w:shd w:val="clear" w:color="auto" w:fill="FFFFFF"/>
          <w:lang w:val="uk-UA"/>
        </w:rPr>
        <w:t xml:space="preserve">  </w:t>
      </w:r>
      <w:r w:rsidRPr="00881D5E">
        <w:rPr>
          <w:rStyle w:val="longtext"/>
          <w:szCs w:val="28"/>
          <w:lang w:val="uk-UA"/>
        </w:rPr>
        <w:t xml:space="preserve">Київ: Здоров’я, 1985. </w:t>
      </w:r>
      <w:r w:rsidR="00064969" w:rsidRPr="00881D5E">
        <w:rPr>
          <w:rStyle w:val="longtext"/>
          <w:szCs w:val="28"/>
          <w:lang w:val="uk-UA"/>
        </w:rPr>
        <w:t xml:space="preserve"> </w:t>
      </w:r>
      <w:r w:rsidRPr="00881D5E">
        <w:rPr>
          <w:rStyle w:val="longtext"/>
          <w:szCs w:val="28"/>
          <w:lang w:val="uk-UA"/>
        </w:rPr>
        <w:t xml:space="preserve"> 80 с.</w:t>
      </w:r>
      <w:bookmarkEnd w:id="20"/>
      <w:r w:rsidRPr="00881D5E">
        <w:rPr>
          <w:rStyle w:val="longtext"/>
          <w:szCs w:val="28"/>
          <w:lang w:val="uk-UA"/>
        </w:rPr>
        <w:t xml:space="preserve"> </w:t>
      </w:r>
    </w:p>
    <w:p w:rsidR="00931623" w:rsidRPr="00881D5E" w:rsidRDefault="00931623" w:rsidP="00931623">
      <w:pPr>
        <w:pStyle w:val="a4"/>
        <w:numPr>
          <w:ilvl w:val="0"/>
          <w:numId w:val="27"/>
        </w:numPr>
        <w:snapToGrid w:val="0"/>
        <w:ind w:left="0" w:firstLine="709"/>
        <w:rPr>
          <w:szCs w:val="28"/>
        </w:rPr>
      </w:pPr>
      <w:bookmarkStart w:id="21" w:name="_Ref418584899"/>
      <w:r w:rsidRPr="00881D5E">
        <w:rPr>
          <w:szCs w:val="28"/>
        </w:rPr>
        <w:t>Архангельськая О.А. Ка</w:t>
      </w:r>
      <w:r w:rsidR="00064969" w:rsidRPr="00881D5E">
        <w:rPr>
          <w:szCs w:val="28"/>
        </w:rPr>
        <w:t>к вибрать туристический маршрут</w:t>
      </w:r>
      <w:r w:rsidRPr="00881D5E">
        <w:rPr>
          <w:szCs w:val="28"/>
        </w:rPr>
        <w:t xml:space="preserve">. </w:t>
      </w:r>
      <w:r w:rsidR="00064969" w:rsidRPr="00881D5E">
        <w:rPr>
          <w:szCs w:val="28"/>
        </w:rPr>
        <w:t xml:space="preserve"> </w:t>
      </w:r>
      <w:r w:rsidRPr="00881D5E">
        <w:rPr>
          <w:szCs w:val="28"/>
        </w:rPr>
        <w:t xml:space="preserve"> М . :</w:t>
      </w:r>
      <w:r w:rsidR="00064969" w:rsidRPr="00881D5E">
        <w:rPr>
          <w:szCs w:val="28"/>
          <w:lang w:val="uk-UA"/>
        </w:rPr>
        <w:t xml:space="preserve"> </w:t>
      </w:r>
      <w:r w:rsidR="00064969" w:rsidRPr="00881D5E">
        <w:rPr>
          <w:szCs w:val="28"/>
        </w:rPr>
        <w:t>Просвещение, 19</w:t>
      </w:r>
      <w:r w:rsidR="00064969" w:rsidRPr="00881D5E">
        <w:rPr>
          <w:szCs w:val="28"/>
          <w:lang w:val="uk-UA"/>
        </w:rPr>
        <w:t>9</w:t>
      </w:r>
      <w:r w:rsidR="00064969" w:rsidRPr="00881D5E">
        <w:rPr>
          <w:szCs w:val="28"/>
        </w:rPr>
        <w:t>7.</w:t>
      </w:r>
      <w:r w:rsidRPr="00881D5E">
        <w:rPr>
          <w:szCs w:val="28"/>
        </w:rPr>
        <w:t xml:space="preserve"> 136 с.</w:t>
      </w:r>
      <w:bookmarkEnd w:id="21"/>
    </w:p>
    <w:p w:rsidR="00931623" w:rsidRPr="00881D5E" w:rsidRDefault="00931623" w:rsidP="00931623">
      <w:pPr>
        <w:pStyle w:val="a4"/>
        <w:numPr>
          <w:ilvl w:val="0"/>
          <w:numId w:val="27"/>
        </w:numPr>
        <w:snapToGrid w:val="0"/>
        <w:ind w:left="0" w:firstLine="709"/>
        <w:rPr>
          <w:szCs w:val="28"/>
        </w:rPr>
      </w:pPr>
      <w:bookmarkStart w:id="22" w:name="_Ref418585348"/>
      <w:r w:rsidRPr="00881D5E">
        <w:rPr>
          <w:szCs w:val="28"/>
        </w:rPr>
        <w:t>Балан М.М. Творча співпраця вчителів та батьків із упровадження фізичної культ</w:t>
      </w:r>
      <w:r w:rsidR="00064969" w:rsidRPr="00881D5E">
        <w:rPr>
          <w:szCs w:val="28"/>
        </w:rPr>
        <w:t>ури в активну діяльність учнів.</w:t>
      </w:r>
      <w:r w:rsidR="00064969" w:rsidRPr="00881D5E">
        <w:rPr>
          <w:szCs w:val="28"/>
          <w:lang w:val="uk-UA"/>
        </w:rPr>
        <w:t xml:space="preserve"> </w:t>
      </w:r>
      <w:r w:rsidRPr="00881D5E">
        <w:rPr>
          <w:szCs w:val="28"/>
        </w:rPr>
        <w:t xml:space="preserve"> </w:t>
      </w:r>
      <w:r w:rsidRPr="00881D5E">
        <w:rPr>
          <w:i/>
          <w:szCs w:val="28"/>
        </w:rPr>
        <w:t>Наукові записки</w:t>
      </w:r>
      <w:r w:rsidRPr="00881D5E">
        <w:rPr>
          <w:szCs w:val="28"/>
          <w:lang w:val="uk-UA"/>
        </w:rPr>
        <w:t xml:space="preserve"> </w:t>
      </w:r>
      <w:r w:rsidR="00064969" w:rsidRPr="00881D5E">
        <w:rPr>
          <w:szCs w:val="28"/>
        </w:rPr>
        <w:t xml:space="preserve"> </w:t>
      </w:r>
      <w:r w:rsidRPr="00881D5E">
        <w:rPr>
          <w:szCs w:val="28"/>
        </w:rPr>
        <w:t xml:space="preserve"> Вип. 54. </w:t>
      </w:r>
      <w:r w:rsidR="00064969" w:rsidRPr="00881D5E">
        <w:rPr>
          <w:szCs w:val="28"/>
        </w:rPr>
        <w:t xml:space="preserve"> </w:t>
      </w:r>
      <w:r w:rsidRPr="00881D5E">
        <w:rPr>
          <w:szCs w:val="28"/>
        </w:rPr>
        <w:t xml:space="preserve"> Серія: Педагогічні науки. </w:t>
      </w:r>
      <w:r w:rsidR="00064969" w:rsidRPr="00881D5E">
        <w:rPr>
          <w:szCs w:val="28"/>
        </w:rPr>
        <w:t xml:space="preserve"> </w:t>
      </w:r>
      <w:r w:rsidRPr="00881D5E">
        <w:rPr>
          <w:szCs w:val="28"/>
          <w:lang w:val="uk-UA"/>
        </w:rPr>
        <w:t xml:space="preserve"> </w:t>
      </w:r>
      <w:r w:rsidR="00064969" w:rsidRPr="00881D5E">
        <w:rPr>
          <w:szCs w:val="28"/>
        </w:rPr>
        <w:t>Кіровоград, РВВ КДПУ ім. В.</w:t>
      </w:r>
      <w:r w:rsidR="00064969" w:rsidRPr="00881D5E">
        <w:rPr>
          <w:szCs w:val="28"/>
          <w:lang w:val="uk-UA"/>
        </w:rPr>
        <w:t> </w:t>
      </w:r>
      <w:r w:rsidRPr="00881D5E">
        <w:rPr>
          <w:szCs w:val="28"/>
        </w:rPr>
        <w:t xml:space="preserve">Винниченка, 2004. </w:t>
      </w:r>
      <w:r w:rsidR="00064969" w:rsidRPr="00881D5E">
        <w:rPr>
          <w:szCs w:val="28"/>
        </w:rPr>
        <w:t xml:space="preserve"> </w:t>
      </w:r>
      <w:r w:rsidRPr="00881D5E">
        <w:rPr>
          <w:szCs w:val="28"/>
        </w:rPr>
        <w:t xml:space="preserve"> С. 23-26.</w:t>
      </w:r>
      <w:bookmarkEnd w:id="22"/>
    </w:p>
    <w:p w:rsidR="00931623" w:rsidRPr="00881D5E" w:rsidRDefault="00931623" w:rsidP="00931623">
      <w:pPr>
        <w:numPr>
          <w:ilvl w:val="0"/>
          <w:numId w:val="27"/>
        </w:numPr>
        <w:ind w:left="0" w:firstLine="709"/>
        <w:rPr>
          <w:szCs w:val="28"/>
          <w:shd w:val="clear" w:color="auto" w:fill="FFFFFF"/>
        </w:rPr>
      </w:pPr>
      <w:bookmarkStart w:id="23" w:name="_Ref476570026"/>
      <w:r w:rsidRPr="00881D5E">
        <w:rPr>
          <w:szCs w:val="28"/>
          <w:shd w:val="clear" w:color="auto" w:fill="FFFFFF"/>
        </w:rPr>
        <w:t xml:space="preserve">Балл Г.А. Понятие адаптации и его значение для психологии личности </w:t>
      </w:r>
      <w:r w:rsidR="00064969" w:rsidRPr="00881D5E">
        <w:rPr>
          <w:szCs w:val="28"/>
          <w:shd w:val="clear" w:color="auto" w:fill="FFFFFF"/>
        </w:rPr>
        <w:t xml:space="preserve">   Вопр. психол., 1989. </w:t>
      </w:r>
      <w:r w:rsidR="00064969" w:rsidRPr="00881D5E">
        <w:rPr>
          <w:szCs w:val="28"/>
          <w:shd w:val="clear" w:color="auto" w:fill="FFFFFF"/>
          <w:lang w:val="uk-UA"/>
        </w:rPr>
        <w:t>№</w:t>
      </w:r>
      <w:r w:rsidR="00064969" w:rsidRPr="00881D5E">
        <w:rPr>
          <w:szCs w:val="28"/>
          <w:shd w:val="clear" w:color="auto" w:fill="FFFFFF"/>
        </w:rPr>
        <w:t xml:space="preserve"> 1.</w:t>
      </w:r>
      <w:r w:rsidRPr="00881D5E">
        <w:rPr>
          <w:szCs w:val="28"/>
          <w:shd w:val="clear" w:color="auto" w:fill="FFFFFF"/>
        </w:rPr>
        <w:t xml:space="preserve"> С. 92-100.</w:t>
      </w:r>
      <w:bookmarkEnd w:id="23"/>
    </w:p>
    <w:p w:rsidR="00931623" w:rsidRPr="00881D5E" w:rsidRDefault="00064969" w:rsidP="00931623">
      <w:pPr>
        <w:pStyle w:val="a4"/>
        <w:numPr>
          <w:ilvl w:val="0"/>
          <w:numId w:val="27"/>
        </w:numPr>
        <w:snapToGrid w:val="0"/>
        <w:ind w:left="0" w:firstLine="709"/>
        <w:rPr>
          <w:szCs w:val="28"/>
        </w:rPr>
      </w:pPr>
      <w:bookmarkStart w:id="24" w:name="_Ref418585014"/>
      <w:r w:rsidRPr="00881D5E">
        <w:rPr>
          <w:szCs w:val="28"/>
        </w:rPr>
        <w:t>Бардин К.В. Азбука туризма</w:t>
      </w:r>
      <w:r w:rsidR="00931623" w:rsidRPr="00881D5E">
        <w:rPr>
          <w:szCs w:val="28"/>
        </w:rPr>
        <w:t xml:space="preserve">. </w:t>
      </w:r>
      <w:r w:rsidRPr="00881D5E">
        <w:rPr>
          <w:szCs w:val="28"/>
        </w:rPr>
        <w:t xml:space="preserve"> </w:t>
      </w:r>
      <w:r w:rsidR="00931623" w:rsidRPr="00881D5E">
        <w:rPr>
          <w:szCs w:val="28"/>
        </w:rPr>
        <w:t xml:space="preserve"> М. : Наука, 1981. </w:t>
      </w:r>
      <w:r w:rsidRPr="00881D5E">
        <w:rPr>
          <w:szCs w:val="28"/>
        </w:rPr>
        <w:t xml:space="preserve"> </w:t>
      </w:r>
      <w:r w:rsidR="00931623" w:rsidRPr="00881D5E">
        <w:rPr>
          <w:szCs w:val="28"/>
        </w:rPr>
        <w:t xml:space="preserve"> І76 с.</w:t>
      </w:r>
      <w:bookmarkEnd w:id="24"/>
    </w:p>
    <w:p w:rsidR="00931623" w:rsidRPr="00881D5E" w:rsidRDefault="00931623" w:rsidP="00931623">
      <w:pPr>
        <w:widowControl w:val="0"/>
        <w:numPr>
          <w:ilvl w:val="0"/>
          <w:numId w:val="27"/>
        </w:numPr>
        <w:autoSpaceDE w:val="0"/>
        <w:autoSpaceDN w:val="0"/>
        <w:adjustRightInd w:val="0"/>
        <w:ind w:left="0" w:right="-45" w:firstLine="709"/>
        <w:rPr>
          <w:szCs w:val="28"/>
        </w:rPr>
      </w:pPr>
      <w:bookmarkStart w:id="25" w:name="_Ref476573336"/>
      <w:r w:rsidRPr="00881D5E">
        <w:rPr>
          <w:szCs w:val="28"/>
        </w:rPr>
        <w:t>Бардин К.В.</w:t>
      </w:r>
      <w:r w:rsidR="00064969" w:rsidRPr="00881D5E">
        <w:rPr>
          <w:szCs w:val="28"/>
          <w:lang w:val="uk-UA"/>
        </w:rPr>
        <w:t xml:space="preserve"> Ариско В.В.</w:t>
      </w:r>
      <w:r w:rsidRPr="00881D5E">
        <w:rPr>
          <w:szCs w:val="28"/>
        </w:rPr>
        <w:t xml:space="preserve"> </w:t>
      </w:r>
      <w:r w:rsidR="00064969" w:rsidRPr="00881D5E">
        <w:rPr>
          <w:szCs w:val="28"/>
          <w:lang w:val="uk-UA"/>
        </w:rPr>
        <w:t>Т</w:t>
      </w:r>
      <w:r w:rsidR="00064969" w:rsidRPr="00881D5E">
        <w:rPr>
          <w:szCs w:val="28"/>
        </w:rPr>
        <w:t>уризм</w:t>
      </w:r>
      <w:r w:rsidRPr="00881D5E">
        <w:rPr>
          <w:szCs w:val="28"/>
        </w:rPr>
        <w:t xml:space="preserve">. </w:t>
      </w:r>
      <w:r w:rsidR="00064969" w:rsidRPr="00881D5E">
        <w:rPr>
          <w:szCs w:val="28"/>
        </w:rPr>
        <w:t xml:space="preserve"> </w:t>
      </w:r>
      <w:r w:rsidRPr="00881D5E">
        <w:rPr>
          <w:szCs w:val="28"/>
        </w:rPr>
        <w:t xml:space="preserve"> М., 2000. </w:t>
      </w:r>
      <w:r w:rsidR="00064969" w:rsidRPr="00881D5E">
        <w:rPr>
          <w:szCs w:val="28"/>
        </w:rPr>
        <w:t xml:space="preserve"> </w:t>
      </w:r>
      <w:r w:rsidRPr="00881D5E">
        <w:rPr>
          <w:szCs w:val="28"/>
        </w:rPr>
        <w:t xml:space="preserve"> 199 с.</w:t>
      </w:r>
      <w:bookmarkEnd w:id="25"/>
    </w:p>
    <w:p w:rsidR="00931623" w:rsidRPr="00881D5E" w:rsidRDefault="00931623" w:rsidP="00931623">
      <w:pPr>
        <w:numPr>
          <w:ilvl w:val="0"/>
          <w:numId w:val="27"/>
        </w:numPr>
        <w:tabs>
          <w:tab w:val="left" w:pos="142"/>
          <w:tab w:val="left" w:pos="1260"/>
        </w:tabs>
        <w:ind w:left="0" w:firstLine="709"/>
        <w:rPr>
          <w:rStyle w:val="longtext"/>
          <w:szCs w:val="28"/>
          <w:lang w:val="uk-UA"/>
        </w:rPr>
      </w:pPr>
      <w:bookmarkStart w:id="26" w:name="_Ref452295889"/>
      <w:r w:rsidRPr="00881D5E">
        <w:rPr>
          <w:rStyle w:val="longtext"/>
          <w:szCs w:val="28"/>
          <w:lang w:val="uk-UA"/>
        </w:rPr>
        <w:t xml:space="preserve">Барков В.А. </w:t>
      </w:r>
      <w:r w:rsidRPr="00881D5E">
        <w:rPr>
          <w:rStyle w:val="longtext"/>
          <w:szCs w:val="28"/>
          <w:shd w:val="clear" w:color="auto" w:fill="FFFFFF"/>
          <w:lang w:val="uk-UA"/>
        </w:rPr>
        <w:t xml:space="preserve">Педагогічні дослідження у фізичному вихованні: Навчальний посібник для студентів спеціальності </w:t>
      </w:r>
      <w:r w:rsidRPr="00881D5E">
        <w:rPr>
          <w:rStyle w:val="longtext"/>
          <w:szCs w:val="28"/>
          <w:lang w:val="uk-UA"/>
        </w:rPr>
        <w:t xml:space="preserve">«Фізична культура» </w:t>
      </w:r>
      <w:r w:rsidR="00064969" w:rsidRPr="00881D5E">
        <w:rPr>
          <w:rStyle w:val="longtext"/>
          <w:szCs w:val="28"/>
          <w:lang w:val="uk-UA"/>
        </w:rPr>
        <w:t xml:space="preserve"> </w:t>
      </w:r>
      <w:r w:rsidRPr="00881D5E">
        <w:rPr>
          <w:rStyle w:val="longtext"/>
          <w:szCs w:val="28"/>
          <w:lang w:val="uk-UA"/>
        </w:rPr>
        <w:t xml:space="preserve"> Гродно, 1995. </w:t>
      </w:r>
      <w:r w:rsidR="00064969" w:rsidRPr="00881D5E">
        <w:rPr>
          <w:rStyle w:val="longtext"/>
          <w:szCs w:val="28"/>
          <w:lang w:val="uk-UA"/>
        </w:rPr>
        <w:t xml:space="preserve"> </w:t>
      </w:r>
      <w:r w:rsidRPr="00881D5E">
        <w:rPr>
          <w:rStyle w:val="longtext"/>
          <w:szCs w:val="28"/>
          <w:lang w:val="uk-UA"/>
        </w:rPr>
        <w:t xml:space="preserve"> 68 с.</w:t>
      </w:r>
      <w:bookmarkEnd w:id="26"/>
      <w:r w:rsidRPr="00881D5E">
        <w:rPr>
          <w:rStyle w:val="longtext"/>
          <w:szCs w:val="28"/>
          <w:lang w:val="uk-UA"/>
        </w:rPr>
        <w:t xml:space="preserve"> </w:t>
      </w:r>
    </w:p>
    <w:p w:rsidR="00931623" w:rsidRPr="00881D5E" w:rsidRDefault="00931623" w:rsidP="00931623">
      <w:pPr>
        <w:numPr>
          <w:ilvl w:val="0"/>
          <w:numId w:val="27"/>
        </w:numPr>
        <w:ind w:left="0" w:firstLine="709"/>
        <w:rPr>
          <w:szCs w:val="28"/>
          <w:shd w:val="clear" w:color="auto" w:fill="FFFFFF"/>
        </w:rPr>
      </w:pPr>
      <w:bookmarkStart w:id="27" w:name="_Ref476569851"/>
      <w:r w:rsidRPr="00881D5E">
        <w:rPr>
          <w:szCs w:val="28"/>
          <w:shd w:val="clear" w:color="auto" w:fill="FFFFFF"/>
        </w:rPr>
        <w:t>Березин Ф.Б. Психическая и психофизиологическая адаптация человека.</w:t>
      </w:r>
      <w:r w:rsidR="001D507C" w:rsidRPr="00881D5E">
        <w:rPr>
          <w:szCs w:val="28"/>
          <w:shd w:val="clear" w:color="auto" w:fill="FFFFFF"/>
        </w:rPr>
        <w:t xml:space="preserve">  </w:t>
      </w:r>
      <w:r w:rsidR="00064969" w:rsidRPr="00881D5E">
        <w:rPr>
          <w:szCs w:val="28"/>
          <w:shd w:val="clear" w:color="auto" w:fill="FFFFFF"/>
        </w:rPr>
        <w:t xml:space="preserve"> </w:t>
      </w:r>
      <w:r w:rsidR="001D507C" w:rsidRPr="00881D5E">
        <w:rPr>
          <w:szCs w:val="28"/>
          <w:shd w:val="clear" w:color="auto" w:fill="FFFFFF"/>
        </w:rPr>
        <w:t xml:space="preserve"> </w:t>
      </w:r>
      <w:r w:rsidRPr="00881D5E">
        <w:rPr>
          <w:szCs w:val="28"/>
          <w:shd w:val="clear" w:color="auto" w:fill="FFFFFF"/>
        </w:rPr>
        <w:t>Л., 1988.</w:t>
      </w:r>
      <w:r w:rsidR="001D507C" w:rsidRPr="00881D5E">
        <w:rPr>
          <w:szCs w:val="28"/>
          <w:shd w:val="clear" w:color="auto" w:fill="FFFFFF"/>
        </w:rPr>
        <w:t xml:space="preserve">  </w:t>
      </w:r>
      <w:r w:rsidR="00064969" w:rsidRPr="00881D5E">
        <w:rPr>
          <w:szCs w:val="28"/>
          <w:shd w:val="clear" w:color="auto" w:fill="FFFFFF"/>
        </w:rPr>
        <w:t xml:space="preserve"> </w:t>
      </w:r>
      <w:r w:rsidR="001D507C" w:rsidRPr="00881D5E">
        <w:rPr>
          <w:szCs w:val="28"/>
          <w:shd w:val="clear" w:color="auto" w:fill="FFFFFF"/>
        </w:rPr>
        <w:t xml:space="preserve"> </w:t>
      </w:r>
      <w:r w:rsidRPr="00881D5E">
        <w:rPr>
          <w:szCs w:val="28"/>
          <w:shd w:val="clear" w:color="auto" w:fill="FFFFFF"/>
        </w:rPr>
        <w:t>270 с.</w:t>
      </w:r>
      <w:bookmarkEnd w:id="27"/>
    </w:p>
    <w:p w:rsidR="00931623" w:rsidRPr="00881D5E" w:rsidRDefault="00376741" w:rsidP="00931623">
      <w:pPr>
        <w:pStyle w:val="a4"/>
        <w:numPr>
          <w:ilvl w:val="0"/>
          <w:numId w:val="27"/>
        </w:numPr>
        <w:snapToGrid w:val="0"/>
        <w:ind w:left="0" w:firstLine="709"/>
        <w:rPr>
          <w:szCs w:val="28"/>
        </w:rPr>
      </w:pPr>
      <w:bookmarkStart w:id="28" w:name="_Ref418585040"/>
      <w:r w:rsidRPr="00881D5E">
        <w:rPr>
          <w:szCs w:val="28"/>
        </w:rPr>
        <w:t>Берман А.Е. Юний турис</w:t>
      </w:r>
      <w:r w:rsidR="00931623" w:rsidRPr="00881D5E">
        <w:rPr>
          <w:szCs w:val="28"/>
        </w:rPr>
        <w:t xml:space="preserve">. </w:t>
      </w:r>
      <w:r w:rsidR="00064969" w:rsidRPr="00881D5E">
        <w:rPr>
          <w:szCs w:val="28"/>
        </w:rPr>
        <w:t xml:space="preserve"> </w:t>
      </w:r>
      <w:r w:rsidRPr="00881D5E">
        <w:rPr>
          <w:szCs w:val="28"/>
        </w:rPr>
        <w:t xml:space="preserve"> М . :Наука, 19</w:t>
      </w:r>
      <w:r w:rsidRPr="00881D5E">
        <w:rPr>
          <w:szCs w:val="28"/>
          <w:lang w:val="uk-UA"/>
        </w:rPr>
        <w:t>9</w:t>
      </w:r>
      <w:r w:rsidR="00931623" w:rsidRPr="00881D5E">
        <w:rPr>
          <w:szCs w:val="28"/>
        </w:rPr>
        <w:t xml:space="preserve">7. </w:t>
      </w:r>
      <w:r w:rsidR="00064969" w:rsidRPr="00881D5E">
        <w:rPr>
          <w:szCs w:val="28"/>
        </w:rPr>
        <w:t xml:space="preserve"> </w:t>
      </w:r>
      <w:r w:rsidR="00931623" w:rsidRPr="00881D5E">
        <w:rPr>
          <w:szCs w:val="28"/>
        </w:rPr>
        <w:t xml:space="preserve"> 211 с.</w:t>
      </w:r>
      <w:bookmarkEnd w:id="28"/>
    </w:p>
    <w:p w:rsidR="00931623" w:rsidRPr="00881D5E" w:rsidRDefault="00931623" w:rsidP="00931623">
      <w:pPr>
        <w:numPr>
          <w:ilvl w:val="0"/>
          <w:numId w:val="27"/>
        </w:numPr>
        <w:ind w:left="0" w:firstLine="709"/>
        <w:rPr>
          <w:szCs w:val="28"/>
          <w:shd w:val="clear" w:color="auto" w:fill="FFFFFF"/>
        </w:rPr>
      </w:pPr>
      <w:bookmarkStart w:id="29" w:name="_Ref476569702"/>
      <w:r w:rsidRPr="00881D5E">
        <w:rPr>
          <w:szCs w:val="28"/>
          <w:shd w:val="clear" w:color="auto" w:fill="FFFFFF"/>
        </w:rPr>
        <w:t xml:space="preserve">Берталанфи Л. Общая теория систем </w:t>
      </w:r>
      <w:r w:rsidR="00064969" w:rsidRPr="00881D5E">
        <w:rPr>
          <w:szCs w:val="28"/>
          <w:shd w:val="clear" w:color="auto" w:fill="FFFFFF"/>
        </w:rPr>
        <w:t xml:space="preserve"> </w:t>
      </w:r>
      <w:r w:rsidRPr="00881D5E">
        <w:rPr>
          <w:szCs w:val="28"/>
          <w:shd w:val="clear" w:color="auto" w:fill="FFFFFF"/>
        </w:rPr>
        <w:t xml:space="preserve"> обзор проблем и результатов</w:t>
      </w:r>
      <w:r w:rsidR="00376741" w:rsidRPr="00881D5E">
        <w:rPr>
          <w:szCs w:val="28"/>
          <w:shd w:val="clear" w:color="auto" w:fill="FFFFFF"/>
          <w:lang w:val="uk-UA"/>
        </w:rPr>
        <w:t>.</w:t>
      </w:r>
      <w:r w:rsidRPr="00881D5E">
        <w:rPr>
          <w:szCs w:val="28"/>
          <w:shd w:val="clear" w:color="auto" w:fill="FFFFFF"/>
        </w:rPr>
        <w:t xml:space="preserve"> </w:t>
      </w:r>
      <w:r w:rsidR="00064969" w:rsidRPr="00881D5E">
        <w:rPr>
          <w:szCs w:val="28"/>
          <w:shd w:val="clear" w:color="auto" w:fill="FFFFFF"/>
        </w:rPr>
        <w:t xml:space="preserve">  </w:t>
      </w:r>
      <w:r w:rsidR="00376741" w:rsidRPr="00881D5E">
        <w:rPr>
          <w:szCs w:val="28"/>
          <w:shd w:val="clear" w:color="auto" w:fill="FFFFFF"/>
        </w:rPr>
        <w:t xml:space="preserve"> Системные исследования. М., 19</w:t>
      </w:r>
      <w:r w:rsidR="00376741" w:rsidRPr="00881D5E">
        <w:rPr>
          <w:szCs w:val="28"/>
          <w:shd w:val="clear" w:color="auto" w:fill="FFFFFF"/>
          <w:lang w:val="uk-UA"/>
        </w:rPr>
        <w:t>9</w:t>
      </w:r>
      <w:r w:rsidRPr="00881D5E">
        <w:rPr>
          <w:szCs w:val="28"/>
          <w:shd w:val="clear" w:color="auto" w:fill="FFFFFF"/>
        </w:rPr>
        <w:t>9.</w:t>
      </w:r>
      <w:r w:rsidR="00376741" w:rsidRPr="00881D5E">
        <w:rPr>
          <w:szCs w:val="28"/>
          <w:shd w:val="clear" w:color="auto" w:fill="FFFFFF"/>
          <w:lang w:val="uk-UA"/>
        </w:rPr>
        <w:t xml:space="preserve"> С</w:t>
      </w:r>
      <w:r w:rsidRPr="00881D5E">
        <w:rPr>
          <w:szCs w:val="28"/>
          <w:shd w:val="clear" w:color="auto" w:fill="FFFFFF"/>
        </w:rPr>
        <w:t>.3.</w:t>
      </w:r>
      <w:bookmarkEnd w:id="29"/>
    </w:p>
    <w:p w:rsidR="00931623" w:rsidRPr="00881D5E" w:rsidRDefault="00931623" w:rsidP="00931623">
      <w:pPr>
        <w:pStyle w:val="a4"/>
        <w:numPr>
          <w:ilvl w:val="0"/>
          <w:numId w:val="27"/>
        </w:numPr>
        <w:snapToGrid w:val="0"/>
        <w:ind w:left="0" w:firstLine="709"/>
        <w:rPr>
          <w:szCs w:val="28"/>
        </w:rPr>
      </w:pPr>
      <w:bookmarkStart w:id="30" w:name="_Ref418584099"/>
      <w:r w:rsidRPr="00881D5E">
        <w:rPr>
          <w:szCs w:val="28"/>
        </w:rPr>
        <w:t xml:space="preserve">Бочарова Н.И. Организация краеведческо-туристской деятельности школьников: Метод, рек. </w:t>
      </w:r>
      <w:r w:rsidR="00064969" w:rsidRPr="00881D5E">
        <w:rPr>
          <w:szCs w:val="28"/>
        </w:rPr>
        <w:t xml:space="preserve"> </w:t>
      </w:r>
      <w:r w:rsidRPr="00881D5E">
        <w:rPr>
          <w:szCs w:val="28"/>
        </w:rPr>
        <w:t xml:space="preserve">  М . : ЦЦЮТРФ, 1992. </w:t>
      </w:r>
      <w:r w:rsidR="00064969" w:rsidRPr="00881D5E">
        <w:rPr>
          <w:szCs w:val="28"/>
        </w:rPr>
        <w:t xml:space="preserve"> </w:t>
      </w:r>
      <w:r w:rsidRPr="00881D5E">
        <w:rPr>
          <w:szCs w:val="28"/>
        </w:rPr>
        <w:t xml:space="preserve"> 44 с.</w:t>
      </w:r>
      <w:bookmarkEnd w:id="30"/>
    </w:p>
    <w:p w:rsidR="00931623" w:rsidRPr="00881D5E" w:rsidRDefault="00931623" w:rsidP="00931623">
      <w:pPr>
        <w:widowControl w:val="0"/>
        <w:numPr>
          <w:ilvl w:val="0"/>
          <w:numId w:val="27"/>
        </w:numPr>
        <w:autoSpaceDE w:val="0"/>
        <w:autoSpaceDN w:val="0"/>
        <w:adjustRightInd w:val="0"/>
        <w:ind w:left="0" w:right="-45" w:firstLine="709"/>
        <w:rPr>
          <w:szCs w:val="28"/>
        </w:rPr>
      </w:pPr>
      <w:bookmarkStart w:id="31" w:name="_Ref476573436"/>
      <w:r w:rsidRPr="00881D5E">
        <w:rPr>
          <w:szCs w:val="28"/>
        </w:rPr>
        <w:t>Вавилова Е.Н. Учите бегать, прыгать, лазать и метать</w:t>
      </w:r>
      <w:r w:rsidR="00376741" w:rsidRPr="00881D5E">
        <w:rPr>
          <w:szCs w:val="28"/>
          <w:lang w:val="uk-UA"/>
        </w:rPr>
        <w:t>.</w:t>
      </w:r>
      <w:r w:rsidRPr="00881D5E">
        <w:rPr>
          <w:szCs w:val="28"/>
        </w:rPr>
        <w:t xml:space="preserve"> </w:t>
      </w:r>
      <w:r w:rsidR="00064969" w:rsidRPr="00881D5E">
        <w:rPr>
          <w:szCs w:val="28"/>
        </w:rPr>
        <w:t xml:space="preserve"> </w:t>
      </w:r>
      <w:r w:rsidR="00376741" w:rsidRPr="00881D5E">
        <w:rPr>
          <w:szCs w:val="28"/>
        </w:rPr>
        <w:t xml:space="preserve">                         </w:t>
      </w:r>
      <w:r w:rsidRPr="00881D5E">
        <w:rPr>
          <w:szCs w:val="28"/>
        </w:rPr>
        <w:t xml:space="preserve"> </w:t>
      </w:r>
      <w:r w:rsidR="00064969" w:rsidRPr="00881D5E">
        <w:rPr>
          <w:szCs w:val="28"/>
        </w:rPr>
        <w:t xml:space="preserve"> </w:t>
      </w:r>
      <w:r w:rsidRPr="00881D5E">
        <w:rPr>
          <w:szCs w:val="28"/>
        </w:rPr>
        <w:t xml:space="preserve"> М.: Просвещение, 1983. </w:t>
      </w:r>
      <w:r w:rsidR="00064969" w:rsidRPr="00881D5E">
        <w:rPr>
          <w:szCs w:val="28"/>
        </w:rPr>
        <w:t xml:space="preserve"> </w:t>
      </w:r>
      <w:r w:rsidRPr="00881D5E">
        <w:rPr>
          <w:szCs w:val="28"/>
        </w:rPr>
        <w:t xml:space="preserve"> 144 с.</w:t>
      </w:r>
      <w:bookmarkEnd w:id="31"/>
    </w:p>
    <w:p w:rsidR="00931623" w:rsidRPr="00881D5E" w:rsidRDefault="00931623" w:rsidP="00931623">
      <w:pPr>
        <w:numPr>
          <w:ilvl w:val="0"/>
          <w:numId w:val="27"/>
        </w:numPr>
        <w:ind w:left="0" w:firstLine="709"/>
        <w:rPr>
          <w:szCs w:val="28"/>
          <w:shd w:val="clear" w:color="auto" w:fill="FFFFFF"/>
        </w:rPr>
      </w:pPr>
      <w:bookmarkStart w:id="32" w:name="_Ref476571264"/>
      <w:r w:rsidRPr="00881D5E">
        <w:rPr>
          <w:szCs w:val="28"/>
          <w:shd w:val="clear" w:color="auto" w:fill="FFFFFF"/>
        </w:rPr>
        <w:t>Валеологія</w:t>
      </w:r>
      <w:r w:rsidR="00A3777D" w:rsidRPr="00881D5E">
        <w:rPr>
          <w:szCs w:val="28"/>
          <w:shd w:val="clear" w:color="auto" w:fill="FFFFFF"/>
          <w:lang w:val="uk-UA"/>
        </w:rPr>
        <w:t xml:space="preserve"> </w:t>
      </w:r>
      <w:r w:rsidRPr="00881D5E">
        <w:rPr>
          <w:szCs w:val="28"/>
          <w:shd w:val="clear" w:color="auto" w:fill="FFFFFF"/>
        </w:rPr>
        <w:t xml:space="preserve">: Навчальний посібник для студентів вищих закладів освіти: в 2 ч. </w:t>
      </w:r>
      <w:r w:rsidR="00064969" w:rsidRPr="00881D5E">
        <w:rPr>
          <w:szCs w:val="28"/>
          <w:shd w:val="clear" w:color="auto" w:fill="FFFFFF"/>
        </w:rPr>
        <w:t xml:space="preserve"> </w:t>
      </w:r>
      <w:r w:rsidRPr="00881D5E">
        <w:rPr>
          <w:szCs w:val="28"/>
          <w:shd w:val="clear" w:color="auto" w:fill="FFFFFF"/>
        </w:rPr>
        <w:t xml:space="preserve"> ; за ред. Бобрицької В.І. </w:t>
      </w:r>
      <w:r w:rsidR="00064969" w:rsidRPr="00881D5E">
        <w:rPr>
          <w:szCs w:val="28"/>
          <w:shd w:val="clear" w:color="auto" w:fill="FFFFFF"/>
        </w:rPr>
        <w:t xml:space="preserve"> </w:t>
      </w:r>
      <w:r w:rsidR="00A3777D" w:rsidRPr="00881D5E">
        <w:rPr>
          <w:szCs w:val="28"/>
          <w:shd w:val="clear" w:color="auto" w:fill="FFFFFF"/>
        </w:rPr>
        <w:t xml:space="preserve"> Полтава: «Скайтек», 2000.</w:t>
      </w:r>
      <w:r w:rsidRPr="00881D5E">
        <w:rPr>
          <w:szCs w:val="28"/>
          <w:shd w:val="clear" w:color="auto" w:fill="FFFFFF"/>
        </w:rPr>
        <w:t xml:space="preserve"> ч. 1 </w:t>
      </w:r>
      <w:r w:rsidR="00064969" w:rsidRPr="00881D5E">
        <w:rPr>
          <w:szCs w:val="28"/>
          <w:shd w:val="clear" w:color="auto" w:fill="FFFFFF"/>
        </w:rPr>
        <w:t xml:space="preserve"> </w:t>
      </w:r>
      <w:r w:rsidRPr="00881D5E">
        <w:rPr>
          <w:szCs w:val="28"/>
          <w:shd w:val="clear" w:color="auto" w:fill="FFFFFF"/>
        </w:rPr>
        <w:t xml:space="preserve"> 146 с.</w:t>
      </w:r>
      <w:bookmarkEnd w:id="32"/>
      <w:r w:rsidRPr="00881D5E">
        <w:rPr>
          <w:szCs w:val="28"/>
          <w:shd w:val="clear" w:color="auto" w:fill="FFFFFF"/>
        </w:rPr>
        <w:t xml:space="preserve"> </w:t>
      </w:r>
    </w:p>
    <w:p w:rsidR="00931623" w:rsidRPr="00881D5E" w:rsidRDefault="00931623" w:rsidP="00931623">
      <w:pPr>
        <w:widowControl w:val="0"/>
        <w:numPr>
          <w:ilvl w:val="0"/>
          <w:numId w:val="27"/>
        </w:numPr>
        <w:autoSpaceDE w:val="0"/>
        <w:autoSpaceDN w:val="0"/>
        <w:adjustRightInd w:val="0"/>
        <w:ind w:left="0" w:right="-45" w:firstLine="709"/>
        <w:rPr>
          <w:szCs w:val="28"/>
        </w:rPr>
      </w:pPr>
      <w:bookmarkStart w:id="33" w:name="_Ref476573341"/>
      <w:r w:rsidRPr="00881D5E">
        <w:rPr>
          <w:szCs w:val="28"/>
        </w:rPr>
        <w:t xml:space="preserve">Васильев И.В. В помощь организаторам и </w:t>
      </w:r>
      <w:r w:rsidRPr="00881D5E">
        <w:rPr>
          <w:szCs w:val="28"/>
          <w:lang w:val="uk-UA"/>
        </w:rPr>
        <w:t>и</w:t>
      </w:r>
      <w:r w:rsidRPr="00881D5E">
        <w:rPr>
          <w:szCs w:val="28"/>
        </w:rPr>
        <w:t>нструкторам туризма</w:t>
      </w:r>
      <w:r w:rsidR="00A3777D" w:rsidRPr="00881D5E">
        <w:rPr>
          <w:szCs w:val="28"/>
          <w:lang w:val="uk-UA"/>
        </w:rPr>
        <w:t>.</w:t>
      </w:r>
      <w:r w:rsidRPr="00881D5E">
        <w:rPr>
          <w:szCs w:val="28"/>
        </w:rPr>
        <w:t xml:space="preserve"> </w:t>
      </w:r>
      <w:r w:rsidR="00064969" w:rsidRPr="00881D5E">
        <w:rPr>
          <w:szCs w:val="28"/>
        </w:rPr>
        <w:t xml:space="preserve"> </w:t>
      </w:r>
      <w:r w:rsidRPr="00881D5E">
        <w:rPr>
          <w:szCs w:val="28"/>
        </w:rPr>
        <w:t xml:space="preserve">  </w:t>
      </w:r>
      <w:r w:rsidR="00064969" w:rsidRPr="00881D5E">
        <w:rPr>
          <w:szCs w:val="28"/>
        </w:rPr>
        <w:t xml:space="preserve"> </w:t>
      </w:r>
      <w:r w:rsidRPr="00881D5E">
        <w:rPr>
          <w:szCs w:val="28"/>
        </w:rPr>
        <w:t xml:space="preserve"> М., 1982. </w:t>
      </w:r>
      <w:r w:rsidR="00064969" w:rsidRPr="00881D5E">
        <w:rPr>
          <w:szCs w:val="28"/>
        </w:rPr>
        <w:t xml:space="preserve"> </w:t>
      </w:r>
      <w:r w:rsidRPr="00881D5E">
        <w:rPr>
          <w:szCs w:val="28"/>
        </w:rPr>
        <w:t xml:space="preserve"> 216 с.</w:t>
      </w:r>
      <w:bookmarkEnd w:id="33"/>
    </w:p>
    <w:p w:rsidR="00931623" w:rsidRPr="00881D5E" w:rsidRDefault="00931623" w:rsidP="00931623">
      <w:pPr>
        <w:pStyle w:val="a3"/>
        <w:numPr>
          <w:ilvl w:val="0"/>
          <w:numId w:val="27"/>
        </w:numPr>
        <w:tabs>
          <w:tab w:val="left" w:pos="1134"/>
        </w:tabs>
        <w:spacing w:after="0" w:line="360" w:lineRule="auto"/>
        <w:ind w:left="0" w:firstLine="709"/>
        <w:rPr>
          <w:rFonts w:ascii="Times New Roman" w:hAnsi="Times New Roman"/>
          <w:sz w:val="28"/>
          <w:szCs w:val="28"/>
        </w:rPr>
      </w:pPr>
      <w:bookmarkStart w:id="34" w:name="_Ref476572585"/>
      <w:r w:rsidRPr="00881D5E">
        <w:rPr>
          <w:rFonts w:ascii="Times New Roman" w:hAnsi="Times New Roman"/>
          <w:sz w:val="28"/>
          <w:szCs w:val="28"/>
        </w:rPr>
        <w:t>Ващенко О.</w:t>
      </w:r>
      <w:r w:rsidR="00A3777D" w:rsidRPr="00881D5E">
        <w:rPr>
          <w:rFonts w:ascii="Times New Roman" w:hAnsi="Times New Roman"/>
          <w:sz w:val="28"/>
          <w:szCs w:val="28"/>
          <w:lang w:val="uk-UA"/>
        </w:rPr>
        <w:t>,</w:t>
      </w:r>
      <w:r w:rsidRPr="00881D5E">
        <w:rPr>
          <w:rFonts w:ascii="Times New Roman" w:hAnsi="Times New Roman"/>
          <w:sz w:val="28"/>
          <w:szCs w:val="28"/>
        </w:rPr>
        <w:t xml:space="preserve"> </w:t>
      </w:r>
      <w:r w:rsidR="00A3777D" w:rsidRPr="00881D5E">
        <w:rPr>
          <w:rFonts w:ascii="Times New Roman" w:hAnsi="Times New Roman"/>
          <w:sz w:val="28"/>
          <w:szCs w:val="28"/>
        </w:rPr>
        <w:t>Свириденко    С.</w:t>
      </w:r>
      <w:r w:rsidR="00A3777D" w:rsidRPr="00881D5E">
        <w:rPr>
          <w:rFonts w:ascii="Times New Roman" w:hAnsi="Times New Roman"/>
          <w:sz w:val="28"/>
          <w:szCs w:val="28"/>
          <w:lang w:val="uk-UA"/>
        </w:rPr>
        <w:t xml:space="preserve"> </w:t>
      </w:r>
      <w:r w:rsidRPr="00881D5E">
        <w:rPr>
          <w:rFonts w:ascii="Times New Roman" w:hAnsi="Times New Roman"/>
          <w:sz w:val="28"/>
          <w:szCs w:val="28"/>
        </w:rPr>
        <w:t>Здоров`язберігаючі технології в загальноосвітніх навчальних закладах</w:t>
      </w:r>
      <w:r w:rsidR="00A3777D" w:rsidRPr="00881D5E">
        <w:rPr>
          <w:rFonts w:ascii="Times New Roman" w:hAnsi="Times New Roman"/>
          <w:sz w:val="28"/>
          <w:szCs w:val="28"/>
          <w:lang w:val="uk-UA"/>
        </w:rPr>
        <w:t>.</w:t>
      </w:r>
      <w:r w:rsidRPr="00881D5E">
        <w:rPr>
          <w:rFonts w:ascii="Times New Roman" w:hAnsi="Times New Roman"/>
          <w:sz w:val="28"/>
          <w:szCs w:val="28"/>
        </w:rPr>
        <w:t xml:space="preserve"> </w:t>
      </w:r>
      <w:r w:rsidR="00064969" w:rsidRPr="00881D5E">
        <w:rPr>
          <w:rFonts w:ascii="Times New Roman" w:hAnsi="Times New Roman"/>
          <w:sz w:val="28"/>
          <w:szCs w:val="28"/>
        </w:rPr>
        <w:t xml:space="preserve"> </w:t>
      </w:r>
      <w:r w:rsidRPr="00881D5E">
        <w:rPr>
          <w:rFonts w:ascii="Times New Roman" w:hAnsi="Times New Roman"/>
          <w:sz w:val="28"/>
          <w:szCs w:val="28"/>
        </w:rPr>
        <w:t xml:space="preserve">  </w:t>
      </w:r>
      <w:r w:rsidRPr="00881D5E">
        <w:rPr>
          <w:rFonts w:ascii="Times New Roman" w:hAnsi="Times New Roman"/>
          <w:i/>
          <w:sz w:val="28"/>
          <w:szCs w:val="28"/>
        </w:rPr>
        <w:t>Директор школи</w:t>
      </w:r>
      <w:r w:rsidRPr="00881D5E">
        <w:rPr>
          <w:rFonts w:ascii="Times New Roman" w:hAnsi="Times New Roman"/>
          <w:sz w:val="28"/>
          <w:szCs w:val="28"/>
        </w:rPr>
        <w:t xml:space="preserve">. </w:t>
      </w:r>
      <w:r w:rsidR="00064969" w:rsidRPr="00881D5E">
        <w:rPr>
          <w:rFonts w:ascii="Times New Roman" w:hAnsi="Times New Roman"/>
          <w:sz w:val="28"/>
          <w:szCs w:val="28"/>
        </w:rPr>
        <w:t xml:space="preserve"> </w:t>
      </w:r>
      <w:r w:rsidRPr="00881D5E">
        <w:rPr>
          <w:rFonts w:ascii="Times New Roman" w:hAnsi="Times New Roman"/>
          <w:sz w:val="28"/>
          <w:szCs w:val="28"/>
        </w:rPr>
        <w:t xml:space="preserve"> 2006. </w:t>
      </w:r>
      <w:r w:rsidR="00064969" w:rsidRPr="00881D5E">
        <w:rPr>
          <w:rFonts w:ascii="Times New Roman" w:hAnsi="Times New Roman"/>
          <w:sz w:val="28"/>
          <w:szCs w:val="28"/>
        </w:rPr>
        <w:t xml:space="preserve"> </w:t>
      </w:r>
      <w:r w:rsidRPr="00881D5E">
        <w:rPr>
          <w:rFonts w:ascii="Times New Roman" w:hAnsi="Times New Roman"/>
          <w:sz w:val="28"/>
          <w:szCs w:val="28"/>
        </w:rPr>
        <w:t xml:space="preserve"> №20. </w:t>
      </w:r>
      <w:r w:rsidR="00064969" w:rsidRPr="00881D5E">
        <w:rPr>
          <w:rFonts w:ascii="Times New Roman" w:hAnsi="Times New Roman"/>
          <w:sz w:val="28"/>
          <w:szCs w:val="28"/>
        </w:rPr>
        <w:t xml:space="preserve"> </w:t>
      </w:r>
      <w:r w:rsidR="00A3777D" w:rsidRPr="00881D5E">
        <w:rPr>
          <w:rFonts w:ascii="Times New Roman" w:hAnsi="Times New Roman"/>
          <w:sz w:val="28"/>
          <w:szCs w:val="28"/>
        </w:rPr>
        <w:t xml:space="preserve"> С.</w:t>
      </w:r>
      <w:r w:rsidR="00A3777D" w:rsidRPr="00881D5E">
        <w:rPr>
          <w:rFonts w:ascii="Times New Roman" w:hAnsi="Times New Roman"/>
          <w:sz w:val="28"/>
          <w:szCs w:val="28"/>
          <w:lang w:val="uk-UA"/>
        </w:rPr>
        <w:t> </w:t>
      </w:r>
      <w:r w:rsidRPr="00881D5E">
        <w:rPr>
          <w:rFonts w:ascii="Times New Roman" w:hAnsi="Times New Roman"/>
          <w:sz w:val="28"/>
          <w:szCs w:val="28"/>
        </w:rPr>
        <w:t>12-15.</w:t>
      </w:r>
      <w:bookmarkEnd w:id="34"/>
    </w:p>
    <w:p w:rsidR="00931623" w:rsidRPr="00881D5E" w:rsidRDefault="00931623" w:rsidP="00931623">
      <w:pPr>
        <w:numPr>
          <w:ilvl w:val="0"/>
          <w:numId w:val="27"/>
        </w:numPr>
        <w:ind w:left="0" w:firstLine="709"/>
        <w:rPr>
          <w:szCs w:val="28"/>
          <w:shd w:val="clear" w:color="auto" w:fill="FFFFFF"/>
        </w:rPr>
      </w:pPr>
      <w:bookmarkStart w:id="35" w:name="_Ref476569838"/>
      <w:r w:rsidRPr="00881D5E">
        <w:rPr>
          <w:szCs w:val="28"/>
          <w:shd w:val="clear" w:color="auto" w:fill="FFFFFF"/>
        </w:rPr>
        <w:t>Верещагин В.Ю. Философские проблемы теории адаптации человека.</w:t>
      </w:r>
      <w:r w:rsidR="001D507C" w:rsidRPr="00881D5E">
        <w:rPr>
          <w:szCs w:val="28"/>
          <w:shd w:val="clear" w:color="auto" w:fill="FFFFFF"/>
        </w:rPr>
        <w:t xml:space="preserve">  </w:t>
      </w:r>
      <w:r w:rsidR="00064969" w:rsidRPr="00881D5E">
        <w:rPr>
          <w:szCs w:val="28"/>
          <w:shd w:val="clear" w:color="auto" w:fill="FFFFFF"/>
        </w:rPr>
        <w:t xml:space="preserve"> </w:t>
      </w:r>
      <w:r w:rsidR="001D507C" w:rsidRPr="00881D5E">
        <w:rPr>
          <w:szCs w:val="28"/>
          <w:shd w:val="clear" w:color="auto" w:fill="FFFFFF"/>
        </w:rPr>
        <w:t xml:space="preserve"> </w:t>
      </w:r>
      <w:r w:rsidRPr="00881D5E">
        <w:rPr>
          <w:szCs w:val="28"/>
          <w:shd w:val="clear" w:color="auto" w:fill="FFFFFF"/>
        </w:rPr>
        <w:t>Владивосток, 1988.</w:t>
      </w:r>
      <w:r w:rsidR="001D507C" w:rsidRPr="00881D5E">
        <w:rPr>
          <w:szCs w:val="28"/>
          <w:shd w:val="clear" w:color="auto" w:fill="FFFFFF"/>
        </w:rPr>
        <w:t xml:space="preserve">  </w:t>
      </w:r>
      <w:r w:rsidR="00064969" w:rsidRPr="00881D5E">
        <w:rPr>
          <w:szCs w:val="28"/>
          <w:shd w:val="clear" w:color="auto" w:fill="FFFFFF"/>
        </w:rPr>
        <w:t xml:space="preserve"> </w:t>
      </w:r>
      <w:r w:rsidR="001D507C" w:rsidRPr="00881D5E">
        <w:rPr>
          <w:szCs w:val="28"/>
          <w:shd w:val="clear" w:color="auto" w:fill="FFFFFF"/>
        </w:rPr>
        <w:t xml:space="preserve"> </w:t>
      </w:r>
      <w:r w:rsidRPr="00881D5E">
        <w:rPr>
          <w:szCs w:val="28"/>
          <w:shd w:val="clear" w:color="auto" w:fill="FFFFFF"/>
        </w:rPr>
        <w:t>164</w:t>
      </w:r>
      <w:r w:rsidR="00A3777D" w:rsidRPr="00881D5E">
        <w:rPr>
          <w:szCs w:val="28"/>
          <w:shd w:val="clear" w:color="auto" w:fill="FFFFFF"/>
          <w:lang w:val="uk-UA"/>
        </w:rPr>
        <w:t xml:space="preserve"> </w:t>
      </w:r>
      <w:r w:rsidRPr="00881D5E">
        <w:rPr>
          <w:szCs w:val="28"/>
          <w:shd w:val="clear" w:color="auto" w:fill="FFFFFF"/>
        </w:rPr>
        <w:t>с.</w:t>
      </w:r>
      <w:bookmarkEnd w:id="35"/>
    </w:p>
    <w:p w:rsidR="00931623" w:rsidRPr="00881D5E" w:rsidRDefault="00931623" w:rsidP="00931623">
      <w:pPr>
        <w:numPr>
          <w:ilvl w:val="0"/>
          <w:numId w:val="27"/>
        </w:numPr>
        <w:tabs>
          <w:tab w:val="left" w:pos="142"/>
          <w:tab w:val="left" w:pos="1260"/>
        </w:tabs>
        <w:ind w:left="0" w:firstLine="709"/>
        <w:rPr>
          <w:rStyle w:val="longtext"/>
          <w:szCs w:val="28"/>
          <w:lang w:val="uk-UA"/>
        </w:rPr>
      </w:pPr>
      <w:bookmarkStart w:id="36" w:name="_Ref452295811"/>
      <w:r w:rsidRPr="00881D5E">
        <w:rPr>
          <w:rStyle w:val="longtext"/>
          <w:szCs w:val="28"/>
        </w:rPr>
        <w:t xml:space="preserve">Верхошанский Ю.В. Основи спеціальної </w:t>
      </w:r>
      <w:r w:rsidR="00A3777D" w:rsidRPr="00881D5E">
        <w:rPr>
          <w:rStyle w:val="longtext"/>
          <w:szCs w:val="28"/>
        </w:rPr>
        <w:t>фізичної підготовки спортсменів</w:t>
      </w:r>
      <w:r w:rsidRPr="00881D5E">
        <w:rPr>
          <w:rStyle w:val="longtext"/>
          <w:szCs w:val="28"/>
        </w:rPr>
        <w:t xml:space="preserve">. </w:t>
      </w:r>
      <w:r w:rsidR="00064969" w:rsidRPr="00881D5E">
        <w:rPr>
          <w:rStyle w:val="longtext"/>
          <w:szCs w:val="28"/>
        </w:rPr>
        <w:t xml:space="preserve"> </w:t>
      </w:r>
      <w:r w:rsidRPr="00881D5E">
        <w:rPr>
          <w:rStyle w:val="longtext"/>
          <w:szCs w:val="28"/>
        </w:rPr>
        <w:t xml:space="preserve"> М</w:t>
      </w:r>
      <w:r w:rsidR="00A3777D" w:rsidRPr="00881D5E">
        <w:rPr>
          <w:rStyle w:val="longtext"/>
          <w:szCs w:val="28"/>
          <w:lang w:val="uk-UA"/>
        </w:rPr>
        <w:t xml:space="preserve"> </w:t>
      </w:r>
      <w:r w:rsidRPr="00881D5E">
        <w:rPr>
          <w:rStyle w:val="longtext"/>
          <w:szCs w:val="28"/>
        </w:rPr>
        <w:t>.</w:t>
      </w:r>
      <w:r w:rsidR="00A3777D" w:rsidRPr="00881D5E">
        <w:rPr>
          <w:rStyle w:val="longtext"/>
          <w:szCs w:val="28"/>
          <w:lang w:val="uk-UA"/>
        </w:rPr>
        <w:t xml:space="preserve"> </w:t>
      </w:r>
      <w:r w:rsidRPr="00881D5E">
        <w:rPr>
          <w:rStyle w:val="longtext"/>
          <w:szCs w:val="28"/>
        </w:rPr>
        <w:t xml:space="preserve">: Фізкультура і спорт, 1988. </w:t>
      </w:r>
      <w:r w:rsidR="00064969" w:rsidRPr="00881D5E">
        <w:rPr>
          <w:rStyle w:val="longtext"/>
          <w:szCs w:val="28"/>
        </w:rPr>
        <w:t xml:space="preserve"> </w:t>
      </w:r>
      <w:r w:rsidRPr="00881D5E">
        <w:rPr>
          <w:rStyle w:val="longtext"/>
          <w:szCs w:val="28"/>
        </w:rPr>
        <w:t xml:space="preserve"> 331 с.</w:t>
      </w:r>
      <w:bookmarkEnd w:id="36"/>
      <w:r w:rsidRPr="00881D5E">
        <w:rPr>
          <w:rStyle w:val="longtext"/>
          <w:szCs w:val="28"/>
        </w:rPr>
        <w:t xml:space="preserve"> </w:t>
      </w:r>
    </w:p>
    <w:p w:rsidR="00931623" w:rsidRPr="00881D5E" w:rsidRDefault="00931623" w:rsidP="00931623">
      <w:pPr>
        <w:numPr>
          <w:ilvl w:val="0"/>
          <w:numId w:val="27"/>
        </w:numPr>
        <w:tabs>
          <w:tab w:val="left" w:pos="142"/>
          <w:tab w:val="left" w:pos="1260"/>
        </w:tabs>
        <w:ind w:left="0" w:firstLine="709"/>
        <w:rPr>
          <w:szCs w:val="28"/>
          <w:lang w:val="uk-UA"/>
        </w:rPr>
      </w:pPr>
      <w:bookmarkStart w:id="37" w:name="_Ref452294512"/>
      <w:r w:rsidRPr="00881D5E">
        <w:rPr>
          <w:szCs w:val="28"/>
        </w:rPr>
        <w:t>Вильчковский Э.С. Развитие двигательной функции у детей</w:t>
      </w:r>
      <w:r w:rsidR="006C0E40" w:rsidRPr="00881D5E">
        <w:rPr>
          <w:szCs w:val="28"/>
          <w:lang w:val="uk-UA"/>
        </w:rPr>
        <w:t>.</w:t>
      </w:r>
      <w:r w:rsidRPr="00881D5E">
        <w:rPr>
          <w:szCs w:val="28"/>
        </w:rPr>
        <w:t xml:space="preserve"> </w:t>
      </w:r>
      <w:r w:rsidR="00064969" w:rsidRPr="00881D5E">
        <w:rPr>
          <w:szCs w:val="28"/>
        </w:rPr>
        <w:t xml:space="preserve"> </w:t>
      </w:r>
      <w:r w:rsidRPr="00881D5E">
        <w:rPr>
          <w:szCs w:val="28"/>
        </w:rPr>
        <w:t xml:space="preserve"> К.: Здоровье, 1983. </w:t>
      </w:r>
      <w:r w:rsidR="00064969" w:rsidRPr="00881D5E">
        <w:rPr>
          <w:szCs w:val="28"/>
        </w:rPr>
        <w:t xml:space="preserve"> </w:t>
      </w:r>
      <w:r w:rsidRPr="00881D5E">
        <w:rPr>
          <w:szCs w:val="28"/>
        </w:rPr>
        <w:t xml:space="preserve"> 208</w:t>
      </w:r>
      <w:r w:rsidRPr="00881D5E">
        <w:rPr>
          <w:szCs w:val="28"/>
          <w:lang w:val="uk-UA"/>
        </w:rPr>
        <w:t xml:space="preserve"> </w:t>
      </w:r>
      <w:r w:rsidRPr="00881D5E">
        <w:rPr>
          <w:szCs w:val="28"/>
        </w:rPr>
        <w:t>с.</w:t>
      </w:r>
      <w:bookmarkEnd w:id="37"/>
    </w:p>
    <w:p w:rsidR="00931623" w:rsidRPr="00881D5E" w:rsidRDefault="00931623" w:rsidP="00931623">
      <w:pPr>
        <w:widowControl w:val="0"/>
        <w:numPr>
          <w:ilvl w:val="0"/>
          <w:numId w:val="27"/>
        </w:numPr>
        <w:autoSpaceDE w:val="0"/>
        <w:autoSpaceDN w:val="0"/>
        <w:adjustRightInd w:val="0"/>
        <w:ind w:left="0" w:right="-45" w:firstLine="709"/>
        <w:rPr>
          <w:szCs w:val="28"/>
        </w:rPr>
      </w:pPr>
      <w:bookmarkStart w:id="38" w:name="_Ref476573396"/>
      <w:r w:rsidRPr="00881D5E">
        <w:rPr>
          <w:szCs w:val="28"/>
        </w:rPr>
        <w:t xml:space="preserve">Волков В.Ю. </w:t>
      </w:r>
      <w:r w:rsidR="00C03DC3" w:rsidRPr="00881D5E">
        <w:rPr>
          <w:szCs w:val="28"/>
        </w:rPr>
        <w:t xml:space="preserve">Ланев Ю.С., Петленко   В.П. </w:t>
      </w:r>
      <w:r w:rsidRPr="00881D5E">
        <w:rPr>
          <w:szCs w:val="28"/>
        </w:rPr>
        <w:t>Научные основы физической культуры и здорового образа жизни</w:t>
      </w:r>
      <w:r w:rsidR="00C03DC3" w:rsidRPr="00881D5E">
        <w:rPr>
          <w:szCs w:val="28"/>
          <w:lang w:val="uk-UA"/>
        </w:rPr>
        <w:t>.</w:t>
      </w:r>
      <w:r w:rsidRPr="00881D5E">
        <w:rPr>
          <w:szCs w:val="28"/>
        </w:rPr>
        <w:t xml:space="preserve"> </w:t>
      </w:r>
      <w:r w:rsidR="00064969" w:rsidRPr="00881D5E">
        <w:rPr>
          <w:szCs w:val="28"/>
        </w:rPr>
        <w:t xml:space="preserve"> </w:t>
      </w:r>
      <w:r w:rsidRPr="00881D5E">
        <w:rPr>
          <w:szCs w:val="28"/>
        </w:rPr>
        <w:t xml:space="preserve"> Под общ. ред. Д.Н. Давиденко. </w:t>
      </w:r>
      <w:r w:rsidR="00064969" w:rsidRPr="00881D5E">
        <w:rPr>
          <w:szCs w:val="28"/>
        </w:rPr>
        <w:t xml:space="preserve"> </w:t>
      </w:r>
      <w:r w:rsidRPr="00881D5E">
        <w:rPr>
          <w:szCs w:val="28"/>
        </w:rPr>
        <w:t xml:space="preserve"> СПб.: СПб ГПУ, БГА, 2001. </w:t>
      </w:r>
      <w:r w:rsidR="00064969" w:rsidRPr="00881D5E">
        <w:rPr>
          <w:szCs w:val="28"/>
        </w:rPr>
        <w:t xml:space="preserve"> </w:t>
      </w:r>
      <w:r w:rsidRPr="00881D5E">
        <w:rPr>
          <w:szCs w:val="28"/>
        </w:rPr>
        <w:t xml:space="preserve"> С. 48.</w:t>
      </w:r>
      <w:bookmarkEnd w:id="38"/>
    </w:p>
    <w:p w:rsidR="00931623" w:rsidRPr="00881D5E" w:rsidRDefault="00931623" w:rsidP="00931623">
      <w:pPr>
        <w:pStyle w:val="a4"/>
        <w:numPr>
          <w:ilvl w:val="0"/>
          <w:numId w:val="27"/>
        </w:numPr>
        <w:snapToGrid w:val="0"/>
        <w:ind w:left="0" w:firstLine="709"/>
        <w:rPr>
          <w:szCs w:val="28"/>
        </w:rPr>
      </w:pPr>
      <w:bookmarkStart w:id="39" w:name="_Ref418584896"/>
      <w:r w:rsidRPr="00881D5E">
        <w:rPr>
          <w:szCs w:val="28"/>
        </w:rPr>
        <w:t>Волко</w:t>
      </w:r>
      <w:r w:rsidR="00C03DC3" w:rsidRPr="00881D5E">
        <w:rPr>
          <w:szCs w:val="28"/>
        </w:rPr>
        <w:t>в Н.Н. Спортивнне походи в горы</w:t>
      </w:r>
      <w:r w:rsidRPr="00881D5E">
        <w:rPr>
          <w:szCs w:val="28"/>
        </w:rPr>
        <w:t xml:space="preserve">. </w:t>
      </w:r>
      <w:r w:rsidR="00064969" w:rsidRPr="00881D5E">
        <w:rPr>
          <w:szCs w:val="28"/>
        </w:rPr>
        <w:t xml:space="preserve"> </w:t>
      </w:r>
      <w:r w:rsidR="00C03DC3" w:rsidRPr="00881D5E">
        <w:rPr>
          <w:szCs w:val="28"/>
        </w:rPr>
        <w:t xml:space="preserve"> М., 199</w:t>
      </w:r>
      <w:r w:rsidRPr="00881D5E">
        <w:rPr>
          <w:szCs w:val="28"/>
        </w:rPr>
        <w:t xml:space="preserve">4. </w:t>
      </w:r>
      <w:r w:rsidR="00064969" w:rsidRPr="00881D5E">
        <w:rPr>
          <w:szCs w:val="28"/>
        </w:rPr>
        <w:t xml:space="preserve"> </w:t>
      </w:r>
      <w:r w:rsidRPr="00881D5E">
        <w:rPr>
          <w:szCs w:val="28"/>
        </w:rPr>
        <w:t xml:space="preserve">  412 с.</w:t>
      </w:r>
      <w:bookmarkEnd w:id="39"/>
    </w:p>
    <w:p w:rsidR="00931623" w:rsidRPr="00881D5E" w:rsidRDefault="00931623" w:rsidP="00931623">
      <w:pPr>
        <w:numPr>
          <w:ilvl w:val="0"/>
          <w:numId w:val="27"/>
        </w:numPr>
        <w:tabs>
          <w:tab w:val="left" w:pos="142"/>
          <w:tab w:val="left" w:pos="1260"/>
        </w:tabs>
        <w:ind w:left="0" w:firstLine="709"/>
        <w:rPr>
          <w:szCs w:val="28"/>
          <w:lang w:val="uk-UA"/>
        </w:rPr>
      </w:pPr>
      <w:bookmarkStart w:id="40" w:name="_Ref452294437"/>
      <w:r w:rsidRPr="00881D5E">
        <w:rPr>
          <w:szCs w:val="28"/>
        </w:rPr>
        <w:t>Воронцов И.М. Закономерности физического развития детей и методы его оценки</w:t>
      </w:r>
      <w:r w:rsidR="00C03DC3" w:rsidRPr="00881D5E">
        <w:rPr>
          <w:szCs w:val="28"/>
        </w:rPr>
        <w:t>.</w:t>
      </w:r>
      <w:r w:rsidR="00064969" w:rsidRPr="00881D5E">
        <w:rPr>
          <w:szCs w:val="28"/>
        </w:rPr>
        <w:t xml:space="preserve"> </w:t>
      </w:r>
      <w:r w:rsidRPr="00881D5E">
        <w:rPr>
          <w:szCs w:val="28"/>
        </w:rPr>
        <w:t xml:space="preserve"> Ленинград: ЛПМИ, 1990. </w:t>
      </w:r>
      <w:r w:rsidR="00064969" w:rsidRPr="00881D5E">
        <w:rPr>
          <w:szCs w:val="28"/>
        </w:rPr>
        <w:t xml:space="preserve"> </w:t>
      </w:r>
      <w:r w:rsidRPr="00881D5E">
        <w:rPr>
          <w:szCs w:val="28"/>
        </w:rPr>
        <w:t xml:space="preserve"> 56 с.</w:t>
      </w:r>
      <w:bookmarkEnd w:id="40"/>
    </w:p>
    <w:p w:rsidR="00931623" w:rsidRPr="00881D5E" w:rsidRDefault="00931623" w:rsidP="00931623">
      <w:pPr>
        <w:pStyle w:val="a3"/>
        <w:numPr>
          <w:ilvl w:val="0"/>
          <w:numId w:val="27"/>
        </w:numPr>
        <w:tabs>
          <w:tab w:val="left" w:pos="1134"/>
        </w:tabs>
        <w:spacing w:after="0" w:line="360" w:lineRule="auto"/>
        <w:ind w:left="0" w:firstLine="709"/>
        <w:rPr>
          <w:rFonts w:ascii="Times New Roman" w:hAnsi="Times New Roman"/>
          <w:sz w:val="28"/>
          <w:szCs w:val="28"/>
        </w:rPr>
      </w:pPr>
      <w:bookmarkStart w:id="41" w:name="_Ref476572780"/>
      <w:r w:rsidRPr="00881D5E">
        <w:rPr>
          <w:rFonts w:ascii="Times New Roman" w:hAnsi="Times New Roman"/>
          <w:sz w:val="28"/>
          <w:szCs w:val="28"/>
        </w:rPr>
        <w:t>Выдрин В.М.</w:t>
      </w:r>
      <w:r w:rsidR="00C03DC3" w:rsidRPr="00881D5E">
        <w:rPr>
          <w:rFonts w:ascii="Times New Roman" w:hAnsi="Times New Roman"/>
          <w:sz w:val="28"/>
          <w:szCs w:val="28"/>
        </w:rPr>
        <w:t xml:space="preserve">, </w:t>
      </w:r>
      <w:r w:rsidRPr="00881D5E">
        <w:rPr>
          <w:rFonts w:ascii="Times New Roman" w:hAnsi="Times New Roman"/>
          <w:sz w:val="28"/>
          <w:szCs w:val="28"/>
        </w:rPr>
        <w:t xml:space="preserve"> </w:t>
      </w:r>
      <w:r w:rsidR="00C03DC3" w:rsidRPr="00881D5E">
        <w:rPr>
          <w:rFonts w:ascii="Times New Roman" w:hAnsi="Times New Roman"/>
          <w:sz w:val="28"/>
          <w:szCs w:val="28"/>
        </w:rPr>
        <w:t xml:space="preserve">Курамшин Ю.Ф., Николаев    Ю.М. </w:t>
      </w:r>
      <w:r w:rsidRPr="00881D5E">
        <w:rPr>
          <w:rFonts w:ascii="Times New Roman" w:hAnsi="Times New Roman"/>
          <w:sz w:val="28"/>
          <w:szCs w:val="28"/>
        </w:rPr>
        <w:t>Осмысление интегративной сущности физической культуры</w:t>
      </w:r>
      <w:r w:rsidR="001D507C" w:rsidRPr="00881D5E">
        <w:rPr>
          <w:rFonts w:ascii="Times New Roman" w:hAnsi="Times New Roman"/>
          <w:sz w:val="28"/>
          <w:szCs w:val="28"/>
        </w:rPr>
        <w:t xml:space="preserve">  </w:t>
      </w:r>
      <w:r w:rsidR="00064969" w:rsidRPr="00881D5E">
        <w:rPr>
          <w:rFonts w:ascii="Times New Roman" w:hAnsi="Times New Roman"/>
          <w:sz w:val="28"/>
          <w:szCs w:val="28"/>
        </w:rPr>
        <w:t xml:space="preserve"> </w:t>
      </w:r>
      <w:r w:rsidR="001D507C" w:rsidRPr="00881D5E">
        <w:rPr>
          <w:rFonts w:ascii="Times New Roman" w:hAnsi="Times New Roman"/>
          <w:sz w:val="28"/>
          <w:szCs w:val="28"/>
        </w:rPr>
        <w:t xml:space="preserve"> </w:t>
      </w:r>
      <w:r w:rsidRPr="00881D5E">
        <w:rPr>
          <w:rFonts w:ascii="Times New Roman" w:hAnsi="Times New Roman"/>
          <w:sz w:val="28"/>
          <w:szCs w:val="28"/>
        </w:rPr>
        <w:t>магистральный путь формирования ее теории</w:t>
      </w:r>
      <w:r w:rsidR="00C03DC3" w:rsidRPr="00881D5E">
        <w:rPr>
          <w:rFonts w:ascii="Times New Roman" w:hAnsi="Times New Roman"/>
          <w:sz w:val="28"/>
          <w:szCs w:val="28"/>
        </w:rPr>
        <w:t>.</w:t>
      </w:r>
      <w:r w:rsidRPr="00881D5E">
        <w:rPr>
          <w:rFonts w:ascii="Times New Roman" w:hAnsi="Times New Roman"/>
          <w:sz w:val="28"/>
          <w:szCs w:val="28"/>
        </w:rPr>
        <w:t xml:space="preserve"> </w:t>
      </w:r>
      <w:r w:rsidRPr="00881D5E">
        <w:rPr>
          <w:rFonts w:ascii="Times New Roman" w:hAnsi="Times New Roman"/>
          <w:i/>
          <w:sz w:val="28"/>
          <w:szCs w:val="28"/>
        </w:rPr>
        <w:t>Теория и практика физической культуры.</w:t>
      </w:r>
      <w:r w:rsidRPr="00881D5E">
        <w:rPr>
          <w:rFonts w:ascii="Times New Roman" w:hAnsi="Times New Roman"/>
          <w:sz w:val="28"/>
          <w:szCs w:val="28"/>
        </w:rPr>
        <w:t xml:space="preserve"> </w:t>
      </w:r>
      <w:r w:rsidR="00064969" w:rsidRPr="00881D5E">
        <w:rPr>
          <w:rFonts w:ascii="Times New Roman" w:hAnsi="Times New Roman"/>
          <w:sz w:val="28"/>
          <w:szCs w:val="28"/>
        </w:rPr>
        <w:t xml:space="preserve"> </w:t>
      </w:r>
      <w:r w:rsidRPr="00881D5E">
        <w:rPr>
          <w:rFonts w:ascii="Times New Roman" w:hAnsi="Times New Roman"/>
          <w:sz w:val="28"/>
          <w:szCs w:val="28"/>
        </w:rPr>
        <w:t xml:space="preserve"> 1996.</w:t>
      </w:r>
      <w:r w:rsidR="001D507C" w:rsidRPr="00881D5E">
        <w:rPr>
          <w:rFonts w:ascii="Times New Roman" w:hAnsi="Times New Roman"/>
          <w:sz w:val="28"/>
          <w:szCs w:val="28"/>
        </w:rPr>
        <w:t xml:space="preserve">  </w:t>
      </w:r>
      <w:r w:rsidR="00064969" w:rsidRPr="00881D5E">
        <w:rPr>
          <w:rFonts w:ascii="Times New Roman" w:hAnsi="Times New Roman"/>
          <w:sz w:val="28"/>
          <w:szCs w:val="28"/>
        </w:rPr>
        <w:t xml:space="preserve"> </w:t>
      </w:r>
      <w:r w:rsidR="001D507C" w:rsidRPr="00881D5E">
        <w:rPr>
          <w:rFonts w:ascii="Times New Roman" w:hAnsi="Times New Roman"/>
          <w:sz w:val="28"/>
          <w:szCs w:val="28"/>
        </w:rPr>
        <w:t xml:space="preserve"> </w:t>
      </w:r>
      <w:r w:rsidRPr="00881D5E">
        <w:rPr>
          <w:rFonts w:ascii="Times New Roman" w:hAnsi="Times New Roman"/>
          <w:sz w:val="28"/>
          <w:szCs w:val="28"/>
        </w:rPr>
        <w:t xml:space="preserve"> №5.</w:t>
      </w:r>
      <w:r w:rsidR="001D507C" w:rsidRPr="00881D5E">
        <w:rPr>
          <w:rFonts w:ascii="Times New Roman" w:hAnsi="Times New Roman"/>
          <w:sz w:val="28"/>
          <w:szCs w:val="28"/>
        </w:rPr>
        <w:t xml:space="preserve">  </w:t>
      </w:r>
      <w:r w:rsidR="00064969" w:rsidRPr="00881D5E">
        <w:rPr>
          <w:rFonts w:ascii="Times New Roman" w:hAnsi="Times New Roman"/>
          <w:sz w:val="28"/>
          <w:szCs w:val="28"/>
        </w:rPr>
        <w:t xml:space="preserve"> </w:t>
      </w:r>
      <w:r w:rsidR="001D507C" w:rsidRPr="00881D5E">
        <w:rPr>
          <w:rFonts w:ascii="Times New Roman" w:hAnsi="Times New Roman"/>
          <w:sz w:val="28"/>
          <w:szCs w:val="28"/>
        </w:rPr>
        <w:t xml:space="preserve"> </w:t>
      </w:r>
      <w:r w:rsidRPr="00881D5E">
        <w:rPr>
          <w:rFonts w:ascii="Times New Roman" w:hAnsi="Times New Roman"/>
          <w:sz w:val="28"/>
          <w:szCs w:val="28"/>
        </w:rPr>
        <w:t xml:space="preserve"> С. 145-148.</w:t>
      </w:r>
      <w:bookmarkEnd w:id="41"/>
    </w:p>
    <w:p w:rsidR="00931623" w:rsidRPr="00881D5E" w:rsidRDefault="00931623" w:rsidP="00931623">
      <w:pPr>
        <w:numPr>
          <w:ilvl w:val="0"/>
          <w:numId w:val="27"/>
        </w:numPr>
        <w:ind w:left="0" w:firstLine="709"/>
        <w:rPr>
          <w:szCs w:val="28"/>
          <w:shd w:val="clear" w:color="auto" w:fill="FFFFFF"/>
        </w:rPr>
      </w:pPr>
      <w:bookmarkStart w:id="42" w:name="_Ref476569789"/>
      <w:r w:rsidRPr="00881D5E">
        <w:rPr>
          <w:szCs w:val="28"/>
          <w:shd w:val="clear" w:color="auto" w:fill="FFFFFF"/>
        </w:rPr>
        <w:t>Ганзен В.А. Системные описания в психологии</w:t>
      </w:r>
      <w:r w:rsidR="001D507C" w:rsidRPr="00881D5E">
        <w:rPr>
          <w:szCs w:val="28"/>
          <w:shd w:val="clear" w:color="auto" w:fill="FFFFFF"/>
        </w:rPr>
        <w:t xml:space="preserve">  </w:t>
      </w:r>
      <w:r w:rsidR="00064969" w:rsidRPr="00881D5E">
        <w:rPr>
          <w:szCs w:val="28"/>
          <w:shd w:val="clear" w:color="auto" w:fill="FFFFFF"/>
        </w:rPr>
        <w:t xml:space="preserve"> </w:t>
      </w:r>
      <w:r w:rsidR="001D507C" w:rsidRPr="00881D5E">
        <w:rPr>
          <w:szCs w:val="28"/>
          <w:shd w:val="clear" w:color="auto" w:fill="FFFFFF"/>
        </w:rPr>
        <w:t xml:space="preserve"> </w:t>
      </w:r>
      <w:r w:rsidR="00C03DC3" w:rsidRPr="00881D5E">
        <w:rPr>
          <w:szCs w:val="28"/>
          <w:shd w:val="clear" w:color="auto" w:fill="FFFFFF"/>
        </w:rPr>
        <w:t>Л., 1984.</w:t>
      </w:r>
      <w:r w:rsidRPr="00881D5E">
        <w:rPr>
          <w:szCs w:val="28"/>
          <w:shd w:val="clear" w:color="auto" w:fill="FFFFFF"/>
        </w:rPr>
        <w:t xml:space="preserve"> 176 с.</w:t>
      </w:r>
      <w:bookmarkEnd w:id="42"/>
    </w:p>
    <w:p w:rsidR="00931623" w:rsidRPr="00881D5E" w:rsidRDefault="00931623" w:rsidP="00931623">
      <w:pPr>
        <w:numPr>
          <w:ilvl w:val="0"/>
          <w:numId w:val="27"/>
        </w:numPr>
        <w:ind w:left="0" w:firstLine="709"/>
        <w:rPr>
          <w:szCs w:val="28"/>
          <w:shd w:val="clear" w:color="auto" w:fill="FFFFFF"/>
        </w:rPr>
      </w:pPr>
      <w:r w:rsidRPr="00881D5E">
        <w:rPr>
          <w:szCs w:val="28"/>
          <w:shd w:val="clear" w:color="auto" w:fill="FFFFFF"/>
        </w:rPr>
        <w:t>Георгиевский А.Б. Эволюция адаптации: историко-методологическое исследование.</w:t>
      </w:r>
      <w:r w:rsidR="001D507C" w:rsidRPr="00881D5E">
        <w:rPr>
          <w:szCs w:val="28"/>
          <w:shd w:val="clear" w:color="auto" w:fill="FFFFFF"/>
        </w:rPr>
        <w:t xml:space="preserve">  </w:t>
      </w:r>
      <w:r w:rsidR="00064969" w:rsidRPr="00881D5E">
        <w:rPr>
          <w:szCs w:val="28"/>
          <w:shd w:val="clear" w:color="auto" w:fill="FFFFFF"/>
        </w:rPr>
        <w:t xml:space="preserve"> </w:t>
      </w:r>
      <w:r w:rsidR="001D507C" w:rsidRPr="00881D5E">
        <w:rPr>
          <w:szCs w:val="28"/>
          <w:shd w:val="clear" w:color="auto" w:fill="FFFFFF"/>
        </w:rPr>
        <w:t xml:space="preserve"> </w:t>
      </w:r>
      <w:r w:rsidRPr="00881D5E">
        <w:rPr>
          <w:szCs w:val="28"/>
          <w:shd w:val="clear" w:color="auto" w:fill="FFFFFF"/>
        </w:rPr>
        <w:t>Л.,</w:t>
      </w:r>
      <w:r w:rsidR="00C03DC3" w:rsidRPr="00881D5E">
        <w:rPr>
          <w:szCs w:val="28"/>
          <w:shd w:val="clear" w:color="auto" w:fill="FFFFFF"/>
        </w:rPr>
        <w:t xml:space="preserve"> </w:t>
      </w:r>
      <w:r w:rsidRPr="00881D5E">
        <w:rPr>
          <w:szCs w:val="28"/>
          <w:shd w:val="clear" w:color="auto" w:fill="FFFFFF"/>
        </w:rPr>
        <w:t>1989.</w:t>
      </w:r>
    </w:p>
    <w:p w:rsidR="00931623" w:rsidRPr="00881D5E" w:rsidRDefault="00931623" w:rsidP="00931623">
      <w:pPr>
        <w:widowControl w:val="0"/>
        <w:numPr>
          <w:ilvl w:val="0"/>
          <w:numId w:val="27"/>
        </w:numPr>
        <w:autoSpaceDE w:val="0"/>
        <w:autoSpaceDN w:val="0"/>
        <w:adjustRightInd w:val="0"/>
        <w:ind w:left="0" w:right="-45" w:firstLine="709"/>
        <w:rPr>
          <w:szCs w:val="28"/>
        </w:rPr>
      </w:pPr>
      <w:bookmarkStart w:id="43" w:name="_Ref476573033"/>
      <w:r w:rsidRPr="00881D5E">
        <w:rPr>
          <w:szCs w:val="28"/>
        </w:rPr>
        <w:t>Гигиена</w:t>
      </w:r>
      <w:r w:rsidRPr="00881D5E">
        <w:rPr>
          <w:szCs w:val="28"/>
          <w:lang w:val="uk-UA"/>
        </w:rPr>
        <w:t xml:space="preserve"> </w:t>
      </w:r>
      <w:r w:rsidRPr="00881D5E">
        <w:rPr>
          <w:szCs w:val="28"/>
        </w:rPr>
        <w:t>детей и подростков</w:t>
      </w:r>
      <w:r w:rsidR="00C03DC3" w:rsidRPr="00881D5E">
        <w:rPr>
          <w:szCs w:val="28"/>
        </w:rPr>
        <w:t>.</w:t>
      </w:r>
      <w:r w:rsidRPr="00881D5E">
        <w:rPr>
          <w:szCs w:val="28"/>
        </w:rPr>
        <w:t xml:space="preserve"> </w:t>
      </w:r>
      <w:r w:rsidR="00064969" w:rsidRPr="00881D5E">
        <w:rPr>
          <w:szCs w:val="28"/>
        </w:rPr>
        <w:t xml:space="preserve"> </w:t>
      </w:r>
      <w:r w:rsidRPr="00881D5E">
        <w:rPr>
          <w:szCs w:val="28"/>
        </w:rPr>
        <w:t xml:space="preserve"> Под. ред Г.Н. Сердюковской. </w:t>
      </w:r>
      <w:r w:rsidR="00064969" w:rsidRPr="00881D5E">
        <w:rPr>
          <w:szCs w:val="28"/>
        </w:rPr>
        <w:t xml:space="preserve"> </w:t>
      </w:r>
      <w:r w:rsidRPr="00881D5E">
        <w:rPr>
          <w:szCs w:val="28"/>
        </w:rPr>
        <w:t xml:space="preserve"> М.: Просвещение, 1989. </w:t>
      </w:r>
      <w:r w:rsidR="00064969" w:rsidRPr="00881D5E">
        <w:rPr>
          <w:szCs w:val="28"/>
        </w:rPr>
        <w:t xml:space="preserve"> </w:t>
      </w:r>
      <w:r w:rsidRPr="00881D5E">
        <w:rPr>
          <w:szCs w:val="28"/>
        </w:rPr>
        <w:t xml:space="preserve"> С. 38-85.</w:t>
      </w:r>
      <w:bookmarkEnd w:id="43"/>
    </w:p>
    <w:p w:rsidR="00931623" w:rsidRPr="00881D5E" w:rsidRDefault="00931623" w:rsidP="00931623">
      <w:pPr>
        <w:numPr>
          <w:ilvl w:val="0"/>
          <w:numId w:val="27"/>
        </w:numPr>
        <w:tabs>
          <w:tab w:val="left" w:pos="142"/>
          <w:tab w:val="left" w:pos="1260"/>
        </w:tabs>
        <w:ind w:left="0" w:firstLine="709"/>
        <w:rPr>
          <w:rStyle w:val="longtext"/>
          <w:szCs w:val="28"/>
          <w:lang w:val="uk-UA"/>
        </w:rPr>
      </w:pPr>
      <w:bookmarkStart w:id="44" w:name="_Ref452294466"/>
      <w:r w:rsidRPr="00881D5E">
        <w:rPr>
          <w:rStyle w:val="longtext"/>
          <w:szCs w:val="28"/>
          <w:shd w:val="clear" w:color="auto" w:fill="FFFFFF"/>
          <w:lang w:val="uk-UA"/>
        </w:rPr>
        <w:t>Годік М.А.</w:t>
      </w:r>
      <w:r w:rsidR="00C03DC3" w:rsidRPr="00881D5E">
        <w:rPr>
          <w:rStyle w:val="longtext"/>
          <w:szCs w:val="28"/>
          <w:shd w:val="clear" w:color="auto" w:fill="FFFFFF"/>
          <w:lang w:val="uk-UA"/>
        </w:rPr>
        <w:t>,</w:t>
      </w:r>
      <w:r w:rsidRPr="00881D5E">
        <w:rPr>
          <w:rStyle w:val="longtext"/>
          <w:szCs w:val="28"/>
          <w:shd w:val="clear" w:color="auto" w:fill="FFFFFF"/>
          <w:lang w:val="uk-UA"/>
        </w:rPr>
        <w:t xml:space="preserve"> </w:t>
      </w:r>
      <w:r w:rsidR="00C03DC3" w:rsidRPr="00881D5E">
        <w:rPr>
          <w:rStyle w:val="longtext"/>
          <w:szCs w:val="28"/>
          <w:shd w:val="clear" w:color="auto" w:fill="FFFFFF"/>
          <w:lang w:val="uk-UA"/>
        </w:rPr>
        <w:t xml:space="preserve">Бальсевіч В.К., Тімошкіна В.Н. </w:t>
      </w:r>
      <w:r w:rsidRPr="00881D5E">
        <w:rPr>
          <w:rStyle w:val="longtext"/>
          <w:szCs w:val="28"/>
          <w:lang w:val="uk-UA"/>
        </w:rPr>
        <w:t>Система загальноєвропейських тестів для оцінки фізичного стану</w:t>
      </w:r>
      <w:r w:rsidR="00C03DC3" w:rsidRPr="00881D5E">
        <w:rPr>
          <w:rStyle w:val="longtext"/>
          <w:szCs w:val="28"/>
          <w:lang w:val="uk-UA"/>
        </w:rPr>
        <w:t>.</w:t>
      </w:r>
      <w:r w:rsidRPr="00881D5E">
        <w:rPr>
          <w:rStyle w:val="longtext"/>
          <w:szCs w:val="28"/>
          <w:lang w:val="uk-UA"/>
        </w:rPr>
        <w:t xml:space="preserve"> </w:t>
      </w:r>
      <w:r w:rsidRPr="00881D5E">
        <w:rPr>
          <w:rStyle w:val="longtext"/>
          <w:i/>
          <w:szCs w:val="28"/>
          <w:lang w:val="uk-UA"/>
        </w:rPr>
        <w:t>Теорія і практика фізичної культури.</w:t>
      </w:r>
      <w:r w:rsidRPr="00881D5E">
        <w:rPr>
          <w:rStyle w:val="longtext"/>
          <w:szCs w:val="28"/>
          <w:lang w:val="uk-UA"/>
        </w:rPr>
        <w:t xml:space="preserve"> </w:t>
      </w:r>
      <w:r w:rsidR="00064969" w:rsidRPr="00881D5E">
        <w:rPr>
          <w:rStyle w:val="longtext"/>
          <w:szCs w:val="28"/>
          <w:lang w:val="uk-UA"/>
        </w:rPr>
        <w:t xml:space="preserve"> </w:t>
      </w:r>
      <w:r w:rsidRPr="00881D5E">
        <w:rPr>
          <w:rStyle w:val="longtext"/>
          <w:szCs w:val="28"/>
          <w:lang w:val="uk-UA"/>
        </w:rPr>
        <w:t xml:space="preserve"> 1994. </w:t>
      </w:r>
      <w:r w:rsidR="00064969" w:rsidRPr="00881D5E">
        <w:rPr>
          <w:rStyle w:val="longtext"/>
          <w:szCs w:val="28"/>
          <w:lang w:val="uk-UA"/>
        </w:rPr>
        <w:t xml:space="preserve"> </w:t>
      </w:r>
      <w:r w:rsidRPr="00881D5E">
        <w:rPr>
          <w:rStyle w:val="longtext"/>
          <w:szCs w:val="28"/>
          <w:lang w:val="uk-UA"/>
        </w:rPr>
        <w:t xml:space="preserve"> № 5-6. </w:t>
      </w:r>
      <w:r w:rsidR="00064969" w:rsidRPr="00881D5E">
        <w:rPr>
          <w:rStyle w:val="longtext"/>
          <w:szCs w:val="28"/>
          <w:lang w:val="uk-UA"/>
        </w:rPr>
        <w:t xml:space="preserve"> </w:t>
      </w:r>
      <w:r w:rsidRPr="00881D5E">
        <w:rPr>
          <w:rStyle w:val="longtext"/>
          <w:szCs w:val="28"/>
          <w:lang w:val="uk-UA"/>
        </w:rPr>
        <w:t xml:space="preserve"> С. 24-32.</w:t>
      </w:r>
      <w:bookmarkEnd w:id="44"/>
      <w:r w:rsidRPr="00881D5E">
        <w:rPr>
          <w:rStyle w:val="longtext"/>
          <w:szCs w:val="28"/>
          <w:lang w:val="uk-UA"/>
        </w:rPr>
        <w:t xml:space="preserve"> </w:t>
      </w:r>
    </w:p>
    <w:p w:rsidR="00931623" w:rsidRPr="00881D5E" w:rsidRDefault="00931623" w:rsidP="00931623">
      <w:pPr>
        <w:numPr>
          <w:ilvl w:val="0"/>
          <w:numId w:val="27"/>
        </w:numPr>
        <w:tabs>
          <w:tab w:val="left" w:pos="142"/>
          <w:tab w:val="left" w:pos="1260"/>
        </w:tabs>
        <w:ind w:left="0" w:firstLine="709"/>
        <w:rPr>
          <w:rStyle w:val="longtext"/>
          <w:szCs w:val="28"/>
          <w:lang w:val="uk-UA"/>
        </w:rPr>
      </w:pPr>
      <w:bookmarkStart w:id="45" w:name="_Ref452294453"/>
      <w:r w:rsidRPr="00881D5E">
        <w:rPr>
          <w:rStyle w:val="longtext"/>
          <w:szCs w:val="28"/>
          <w:lang w:val="uk-UA"/>
        </w:rPr>
        <w:t>Годік М.А. Спортивна метрологія: підручник для інститутів фізичної культури</w:t>
      </w:r>
      <w:r w:rsidR="003A4070" w:rsidRPr="00881D5E">
        <w:rPr>
          <w:rStyle w:val="longtext"/>
          <w:szCs w:val="28"/>
          <w:lang w:val="uk-UA"/>
        </w:rPr>
        <w:t>.</w:t>
      </w:r>
      <w:r w:rsidRPr="00881D5E">
        <w:rPr>
          <w:rStyle w:val="longtext"/>
          <w:szCs w:val="28"/>
          <w:lang w:val="uk-UA"/>
        </w:rPr>
        <w:t xml:space="preserve"> </w:t>
      </w:r>
      <w:r w:rsidR="00064969" w:rsidRPr="00881D5E">
        <w:rPr>
          <w:rStyle w:val="longtext"/>
          <w:szCs w:val="28"/>
          <w:lang w:val="uk-UA"/>
        </w:rPr>
        <w:t xml:space="preserve"> </w:t>
      </w:r>
      <w:r w:rsidRPr="00881D5E">
        <w:rPr>
          <w:rStyle w:val="longtext"/>
          <w:szCs w:val="28"/>
          <w:lang w:val="uk-UA"/>
        </w:rPr>
        <w:t xml:space="preserve"> М.: Фізкультура і спорт, 1988. </w:t>
      </w:r>
      <w:r w:rsidR="00064969" w:rsidRPr="00881D5E">
        <w:rPr>
          <w:rStyle w:val="longtext"/>
          <w:szCs w:val="28"/>
          <w:lang w:val="uk-UA"/>
        </w:rPr>
        <w:t xml:space="preserve"> </w:t>
      </w:r>
      <w:r w:rsidRPr="00881D5E">
        <w:rPr>
          <w:rStyle w:val="longtext"/>
          <w:szCs w:val="28"/>
          <w:lang w:val="uk-UA"/>
        </w:rPr>
        <w:t xml:space="preserve"> 192 с.</w:t>
      </w:r>
      <w:bookmarkEnd w:id="45"/>
      <w:r w:rsidRPr="00881D5E">
        <w:rPr>
          <w:rStyle w:val="longtext"/>
          <w:szCs w:val="28"/>
          <w:lang w:val="uk-UA"/>
        </w:rPr>
        <w:t xml:space="preserve"> </w:t>
      </w:r>
    </w:p>
    <w:p w:rsidR="00931623" w:rsidRPr="00881D5E" w:rsidRDefault="00931623" w:rsidP="00931623">
      <w:pPr>
        <w:pStyle w:val="a3"/>
        <w:numPr>
          <w:ilvl w:val="0"/>
          <w:numId w:val="27"/>
        </w:numPr>
        <w:tabs>
          <w:tab w:val="left" w:pos="1134"/>
        </w:tabs>
        <w:spacing w:after="0" w:line="360" w:lineRule="auto"/>
        <w:ind w:left="0" w:firstLine="709"/>
        <w:rPr>
          <w:rFonts w:ascii="Times New Roman" w:hAnsi="Times New Roman"/>
          <w:sz w:val="28"/>
          <w:szCs w:val="28"/>
          <w:shd w:val="clear" w:color="auto" w:fill="FFFFFF"/>
        </w:rPr>
      </w:pPr>
      <w:bookmarkStart w:id="46" w:name="_Ref476572463"/>
      <w:r w:rsidRPr="00881D5E">
        <w:rPr>
          <w:rFonts w:ascii="Times New Roman" w:hAnsi="Times New Roman"/>
          <w:sz w:val="28"/>
          <w:szCs w:val="28"/>
        </w:rPr>
        <w:t>Головашенко О.В. Туристська активність як форма реалізації людиною свого потенціалу</w:t>
      </w:r>
      <w:r w:rsidR="003A4070" w:rsidRPr="00881D5E">
        <w:rPr>
          <w:rFonts w:ascii="Times New Roman" w:hAnsi="Times New Roman"/>
          <w:sz w:val="28"/>
          <w:szCs w:val="28"/>
        </w:rPr>
        <w:t>.</w:t>
      </w:r>
      <w:r w:rsidRPr="00881D5E">
        <w:rPr>
          <w:rFonts w:ascii="Times New Roman" w:hAnsi="Times New Roman"/>
          <w:sz w:val="28"/>
          <w:szCs w:val="28"/>
        </w:rPr>
        <w:t xml:space="preserve"> </w:t>
      </w:r>
      <w:r w:rsidR="00064969" w:rsidRPr="00881D5E">
        <w:rPr>
          <w:rFonts w:ascii="Times New Roman" w:hAnsi="Times New Roman"/>
          <w:sz w:val="28"/>
          <w:szCs w:val="28"/>
        </w:rPr>
        <w:t xml:space="preserve"> </w:t>
      </w:r>
      <w:r w:rsidRPr="00881D5E">
        <w:rPr>
          <w:rFonts w:ascii="Times New Roman" w:hAnsi="Times New Roman"/>
          <w:sz w:val="28"/>
          <w:szCs w:val="28"/>
        </w:rPr>
        <w:t xml:space="preserve"> Все про туризм. Туристична бібліотека.</w:t>
      </w:r>
      <w:r w:rsidR="001D507C" w:rsidRPr="00881D5E">
        <w:rPr>
          <w:rFonts w:ascii="Times New Roman" w:hAnsi="Times New Roman"/>
          <w:sz w:val="28"/>
          <w:szCs w:val="28"/>
        </w:rPr>
        <w:t xml:space="preserve">  </w:t>
      </w:r>
      <w:r w:rsidR="00064969" w:rsidRPr="00881D5E">
        <w:rPr>
          <w:rFonts w:ascii="Times New Roman" w:hAnsi="Times New Roman"/>
          <w:sz w:val="28"/>
          <w:szCs w:val="28"/>
        </w:rPr>
        <w:t xml:space="preserve"> </w:t>
      </w:r>
      <w:r w:rsidR="001D507C" w:rsidRPr="00881D5E">
        <w:rPr>
          <w:rFonts w:ascii="Times New Roman" w:hAnsi="Times New Roman"/>
          <w:sz w:val="28"/>
          <w:szCs w:val="28"/>
        </w:rPr>
        <w:t xml:space="preserve"> </w:t>
      </w:r>
      <w:r w:rsidR="003A4070" w:rsidRPr="00881D5E">
        <w:rPr>
          <w:rFonts w:ascii="Times New Roman" w:hAnsi="Times New Roman"/>
          <w:sz w:val="28"/>
          <w:szCs w:val="28"/>
          <w:lang w:val="en-US"/>
        </w:rPr>
        <w:t>URL</w:t>
      </w:r>
      <w:r w:rsidR="003A4070" w:rsidRPr="00881D5E">
        <w:rPr>
          <w:rFonts w:ascii="Times New Roman" w:hAnsi="Times New Roman"/>
          <w:sz w:val="28"/>
          <w:szCs w:val="28"/>
        </w:rPr>
        <w:t xml:space="preserve"> </w:t>
      </w:r>
      <w:r w:rsidRPr="00881D5E">
        <w:rPr>
          <w:rFonts w:ascii="Times New Roman" w:hAnsi="Times New Roman"/>
          <w:sz w:val="28"/>
          <w:szCs w:val="28"/>
        </w:rPr>
        <w:t xml:space="preserve">: </w:t>
      </w:r>
      <w:hyperlink r:id="rId37" w:history="1">
        <w:r w:rsidRPr="00881D5E">
          <w:rPr>
            <w:rStyle w:val="ae"/>
            <w:rFonts w:ascii="Times New Roman" w:hAnsi="Times New Roman"/>
            <w:color w:val="auto"/>
            <w:sz w:val="28"/>
            <w:szCs w:val="28"/>
            <w:u w:val="none"/>
          </w:rPr>
          <w:t>http:</w:t>
        </w:r>
        <w:r w:rsidR="00064969" w:rsidRPr="00881D5E">
          <w:rPr>
            <w:rStyle w:val="ae"/>
            <w:rFonts w:ascii="Times New Roman" w:hAnsi="Times New Roman"/>
            <w:color w:val="auto"/>
            <w:sz w:val="28"/>
            <w:szCs w:val="28"/>
            <w:u w:val="none"/>
          </w:rPr>
          <w:t xml:space="preserve">  </w:t>
        </w:r>
        <w:r w:rsidRPr="00881D5E">
          <w:rPr>
            <w:rStyle w:val="ae"/>
            <w:rFonts w:ascii="Times New Roman" w:hAnsi="Times New Roman"/>
            <w:color w:val="auto"/>
            <w:sz w:val="28"/>
            <w:szCs w:val="28"/>
            <w:u w:val="none"/>
          </w:rPr>
          <w:t>tourlib.net</w:t>
        </w:r>
        <w:r w:rsidR="00064969" w:rsidRPr="00881D5E">
          <w:rPr>
            <w:rStyle w:val="ae"/>
            <w:rFonts w:ascii="Times New Roman" w:hAnsi="Times New Roman"/>
            <w:color w:val="auto"/>
            <w:sz w:val="28"/>
            <w:szCs w:val="28"/>
            <w:u w:val="none"/>
          </w:rPr>
          <w:t xml:space="preserve"> </w:t>
        </w:r>
        <w:r w:rsidRPr="00881D5E">
          <w:rPr>
            <w:rStyle w:val="ae"/>
            <w:rFonts w:ascii="Times New Roman" w:hAnsi="Times New Roman"/>
            <w:color w:val="auto"/>
            <w:sz w:val="28"/>
            <w:szCs w:val="28"/>
            <w:u w:val="none"/>
          </w:rPr>
          <w:t>books_ukr</w:t>
        </w:r>
        <w:r w:rsidR="00064969" w:rsidRPr="00881D5E">
          <w:rPr>
            <w:rStyle w:val="ae"/>
            <w:rFonts w:ascii="Times New Roman" w:hAnsi="Times New Roman"/>
            <w:color w:val="auto"/>
            <w:sz w:val="28"/>
            <w:szCs w:val="28"/>
            <w:u w:val="none"/>
          </w:rPr>
          <w:t xml:space="preserve"> </w:t>
        </w:r>
        <w:r w:rsidRPr="00881D5E">
          <w:rPr>
            <w:rStyle w:val="ae"/>
            <w:rFonts w:ascii="Times New Roman" w:hAnsi="Times New Roman"/>
            <w:color w:val="auto"/>
            <w:sz w:val="28"/>
            <w:szCs w:val="28"/>
            <w:u w:val="none"/>
          </w:rPr>
          <w:t>filotur23.htm</w:t>
        </w:r>
      </w:hyperlink>
      <w:bookmarkStart w:id="47" w:name="_Ref476571266"/>
      <w:bookmarkEnd w:id="46"/>
    </w:p>
    <w:p w:rsidR="00931623" w:rsidRPr="00881D5E" w:rsidRDefault="00931623" w:rsidP="00931623">
      <w:pPr>
        <w:pStyle w:val="a3"/>
        <w:numPr>
          <w:ilvl w:val="0"/>
          <w:numId w:val="27"/>
        </w:numPr>
        <w:tabs>
          <w:tab w:val="left" w:pos="1134"/>
        </w:tabs>
        <w:spacing w:after="0" w:line="360" w:lineRule="auto"/>
        <w:ind w:left="0" w:firstLine="709"/>
        <w:rPr>
          <w:rFonts w:ascii="Times New Roman" w:hAnsi="Times New Roman"/>
          <w:sz w:val="28"/>
          <w:szCs w:val="28"/>
          <w:shd w:val="clear" w:color="auto" w:fill="FFFFFF"/>
        </w:rPr>
      </w:pPr>
      <w:r w:rsidRPr="00881D5E">
        <w:rPr>
          <w:rFonts w:ascii="Times New Roman" w:hAnsi="Times New Roman"/>
          <w:sz w:val="28"/>
          <w:szCs w:val="28"/>
          <w:shd w:val="clear" w:color="auto" w:fill="FFFFFF"/>
        </w:rPr>
        <w:t xml:space="preserve">Готовність дитини до школи </w:t>
      </w:r>
      <w:r w:rsidR="00064969" w:rsidRPr="00881D5E">
        <w:rPr>
          <w:rFonts w:ascii="Times New Roman" w:hAnsi="Times New Roman"/>
          <w:sz w:val="28"/>
          <w:szCs w:val="28"/>
          <w:shd w:val="clear" w:color="auto" w:fill="FFFFFF"/>
        </w:rPr>
        <w:t xml:space="preserve"> </w:t>
      </w:r>
      <w:r w:rsidR="00BB3774" w:rsidRPr="00881D5E">
        <w:rPr>
          <w:rFonts w:ascii="Times New Roman" w:hAnsi="Times New Roman"/>
          <w:sz w:val="28"/>
          <w:szCs w:val="28"/>
          <w:shd w:val="clear" w:color="auto" w:fill="FFFFFF"/>
        </w:rPr>
        <w:t xml:space="preserve"> [</w:t>
      </w:r>
      <w:r w:rsidR="00BB3774" w:rsidRPr="00881D5E">
        <w:rPr>
          <w:rFonts w:ascii="Times New Roman" w:hAnsi="Times New Roman"/>
          <w:sz w:val="28"/>
          <w:szCs w:val="28"/>
          <w:shd w:val="clear" w:color="auto" w:fill="FFFFFF"/>
          <w:lang w:val="uk-UA"/>
        </w:rPr>
        <w:t>з</w:t>
      </w:r>
      <w:r w:rsidRPr="00881D5E">
        <w:rPr>
          <w:rFonts w:ascii="Times New Roman" w:hAnsi="Times New Roman"/>
          <w:sz w:val="28"/>
          <w:szCs w:val="28"/>
          <w:shd w:val="clear" w:color="auto" w:fill="FFFFFF"/>
        </w:rPr>
        <w:t>а заг. ред. Максименка С.</w:t>
      </w:r>
      <w:r w:rsidR="006367B2" w:rsidRPr="00881D5E">
        <w:rPr>
          <w:rFonts w:ascii="Times New Roman" w:hAnsi="Times New Roman"/>
          <w:sz w:val="28"/>
          <w:szCs w:val="28"/>
          <w:shd w:val="clear" w:color="auto" w:fill="FFFFFF"/>
        </w:rPr>
        <w:t>]</w:t>
      </w:r>
      <w:r w:rsidRPr="00881D5E">
        <w:rPr>
          <w:rFonts w:ascii="Times New Roman" w:hAnsi="Times New Roman"/>
          <w:sz w:val="28"/>
          <w:szCs w:val="28"/>
          <w:shd w:val="clear" w:color="auto" w:fill="FFFFFF"/>
        </w:rPr>
        <w:t xml:space="preserve"> </w:t>
      </w:r>
      <w:r w:rsidR="00064969" w:rsidRPr="00881D5E">
        <w:rPr>
          <w:rFonts w:ascii="Times New Roman" w:hAnsi="Times New Roman"/>
          <w:sz w:val="28"/>
          <w:szCs w:val="28"/>
          <w:shd w:val="clear" w:color="auto" w:fill="FFFFFF"/>
        </w:rPr>
        <w:t xml:space="preserve"> </w:t>
      </w:r>
      <w:r w:rsidRPr="00881D5E">
        <w:rPr>
          <w:rFonts w:ascii="Times New Roman" w:hAnsi="Times New Roman"/>
          <w:sz w:val="28"/>
          <w:szCs w:val="28"/>
          <w:shd w:val="clear" w:color="auto" w:fill="FFFFFF"/>
        </w:rPr>
        <w:t xml:space="preserve"> К.: Главник, 2004. </w:t>
      </w:r>
      <w:r w:rsidR="00064969" w:rsidRPr="00881D5E">
        <w:rPr>
          <w:rFonts w:ascii="Times New Roman" w:hAnsi="Times New Roman"/>
          <w:sz w:val="28"/>
          <w:szCs w:val="28"/>
          <w:shd w:val="clear" w:color="auto" w:fill="FFFFFF"/>
        </w:rPr>
        <w:t xml:space="preserve"> </w:t>
      </w:r>
      <w:r w:rsidRPr="00881D5E">
        <w:rPr>
          <w:rFonts w:ascii="Times New Roman" w:hAnsi="Times New Roman"/>
          <w:sz w:val="28"/>
          <w:szCs w:val="28"/>
          <w:shd w:val="clear" w:color="auto" w:fill="FFFFFF"/>
        </w:rPr>
        <w:t xml:space="preserve"> 112 с.</w:t>
      </w:r>
      <w:bookmarkEnd w:id="47"/>
      <w:r w:rsidRPr="00881D5E">
        <w:rPr>
          <w:rFonts w:ascii="Times New Roman" w:hAnsi="Times New Roman"/>
          <w:sz w:val="28"/>
          <w:szCs w:val="28"/>
          <w:shd w:val="clear" w:color="auto" w:fill="FFFFFF"/>
        </w:rPr>
        <w:t xml:space="preserve"> </w:t>
      </w:r>
    </w:p>
    <w:p w:rsidR="00931623" w:rsidRPr="00881D5E" w:rsidRDefault="00931623" w:rsidP="00931623">
      <w:pPr>
        <w:numPr>
          <w:ilvl w:val="0"/>
          <w:numId w:val="27"/>
        </w:numPr>
        <w:tabs>
          <w:tab w:val="left" w:pos="142"/>
          <w:tab w:val="left" w:pos="1260"/>
        </w:tabs>
        <w:ind w:left="0" w:firstLine="709"/>
        <w:rPr>
          <w:rStyle w:val="longtext"/>
          <w:szCs w:val="28"/>
          <w:lang w:val="uk-UA"/>
        </w:rPr>
      </w:pPr>
      <w:bookmarkStart w:id="48" w:name="_Ref452295876"/>
      <w:r w:rsidRPr="00881D5E">
        <w:rPr>
          <w:rStyle w:val="longtext"/>
          <w:szCs w:val="28"/>
        </w:rPr>
        <w:t xml:space="preserve">Гужаловский А.А. </w:t>
      </w:r>
      <w:r w:rsidRPr="00881D5E">
        <w:rPr>
          <w:rStyle w:val="longtext"/>
          <w:szCs w:val="28"/>
          <w:shd w:val="clear" w:color="auto" w:fill="FFFFFF"/>
        </w:rPr>
        <w:t xml:space="preserve">Розвиток рухових якостей у школярів. </w:t>
      </w:r>
      <w:r w:rsidR="00064969" w:rsidRPr="00881D5E">
        <w:rPr>
          <w:rStyle w:val="longtext"/>
          <w:szCs w:val="28"/>
          <w:shd w:val="clear" w:color="auto" w:fill="FFFFFF"/>
          <w:lang w:val="uk-UA"/>
        </w:rPr>
        <w:t xml:space="preserve"> </w:t>
      </w:r>
      <w:r w:rsidRPr="00881D5E">
        <w:rPr>
          <w:rStyle w:val="longtext"/>
          <w:szCs w:val="28"/>
          <w:shd w:val="clear" w:color="auto" w:fill="FFFFFF"/>
          <w:lang w:val="uk-UA"/>
        </w:rPr>
        <w:t xml:space="preserve"> </w:t>
      </w:r>
      <w:r w:rsidRPr="00881D5E">
        <w:rPr>
          <w:rStyle w:val="longtext"/>
          <w:szCs w:val="28"/>
        </w:rPr>
        <w:t>М</w:t>
      </w:r>
      <w:r w:rsidRPr="00881D5E">
        <w:rPr>
          <w:rStyle w:val="longtext"/>
          <w:szCs w:val="28"/>
          <w:lang w:val="uk-UA"/>
        </w:rPr>
        <w:t>и</w:t>
      </w:r>
      <w:r w:rsidRPr="00881D5E">
        <w:rPr>
          <w:rStyle w:val="longtext"/>
          <w:szCs w:val="28"/>
        </w:rPr>
        <w:t>н</w:t>
      </w:r>
      <w:r w:rsidRPr="00881D5E">
        <w:rPr>
          <w:rStyle w:val="longtext"/>
          <w:szCs w:val="28"/>
          <w:lang w:val="uk-UA"/>
        </w:rPr>
        <w:t>ск</w:t>
      </w:r>
      <w:r w:rsidRPr="00881D5E">
        <w:rPr>
          <w:rStyle w:val="longtext"/>
          <w:szCs w:val="28"/>
        </w:rPr>
        <w:t>: Нар</w:t>
      </w:r>
      <w:r w:rsidRPr="00881D5E">
        <w:rPr>
          <w:rStyle w:val="longtext"/>
          <w:szCs w:val="28"/>
          <w:lang w:val="uk-UA"/>
        </w:rPr>
        <w:t xml:space="preserve">одна </w:t>
      </w:r>
      <w:r w:rsidRPr="00881D5E">
        <w:rPr>
          <w:rStyle w:val="longtext"/>
          <w:szCs w:val="28"/>
        </w:rPr>
        <w:t xml:space="preserve">асвета, 1978. </w:t>
      </w:r>
      <w:r w:rsidR="00064969" w:rsidRPr="00881D5E">
        <w:rPr>
          <w:rStyle w:val="longtext"/>
          <w:szCs w:val="28"/>
          <w:lang w:val="uk-UA"/>
        </w:rPr>
        <w:t xml:space="preserve"> </w:t>
      </w:r>
      <w:r w:rsidRPr="00881D5E">
        <w:rPr>
          <w:rStyle w:val="longtext"/>
          <w:szCs w:val="28"/>
          <w:lang w:val="uk-UA"/>
        </w:rPr>
        <w:t xml:space="preserve"> </w:t>
      </w:r>
      <w:r w:rsidRPr="00881D5E">
        <w:rPr>
          <w:rStyle w:val="longtext"/>
          <w:szCs w:val="28"/>
        </w:rPr>
        <w:t>88 с.</w:t>
      </w:r>
      <w:bookmarkEnd w:id="48"/>
    </w:p>
    <w:p w:rsidR="00931623" w:rsidRPr="00881D5E" w:rsidRDefault="00931623" w:rsidP="00931623">
      <w:pPr>
        <w:numPr>
          <w:ilvl w:val="0"/>
          <w:numId w:val="27"/>
        </w:numPr>
        <w:tabs>
          <w:tab w:val="left" w:pos="142"/>
          <w:tab w:val="left" w:pos="1260"/>
        </w:tabs>
        <w:ind w:left="0" w:firstLine="709"/>
        <w:rPr>
          <w:szCs w:val="28"/>
          <w:lang w:val="uk-UA"/>
        </w:rPr>
      </w:pPr>
      <w:bookmarkStart w:id="49" w:name="_Ref452294618"/>
      <w:r w:rsidRPr="00881D5E">
        <w:rPr>
          <w:szCs w:val="28"/>
          <w:lang w:val="uk-UA"/>
        </w:rPr>
        <w:t>Дейч О. Ігрова діяльність у вихованні молодших школярів</w:t>
      </w:r>
      <w:r w:rsidR="00F0317F" w:rsidRPr="00881D5E">
        <w:rPr>
          <w:szCs w:val="28"/>
        </w:rPr>
        <w:t>.</w:t>
      </w:r>
      <w:r w:rsidRPr="00881D5E">
        <w:rPr>
          <w:szCs w:val="28"/>
          <w:lang w:val="uk-UA"/>
        </w:rPr>
        <w:t xml:space="preserve"> </w:t>
      </w:r>
      <w:r w:rsidR="00064969" w:rsidRPr="00881D5E">
        <w:rPr>
          <w:szCs w:val="28"/>
          <w:lang w:val="uk-UA"/>
        </w:rPr>
        <w:t xml:space="preserve"> </w:t>
      </w:r>
      <w:r w:rsidRPr="00881D5E">
        <w:rPr>
          <w:szCs w:val="28"/>
          <w:lang w:val="uk-UA"/>
        </w:rPr>
        <w:t xml:space="preserve"> </w:t>
      </w:r>
      <w:r w:rsidRPr="00881D5E">
        <w:rPr>
          <w:i/>
          <w:szCs w:val="28"/>
          <w:lang w:val="uk-UA"/>
        </w:rPr>
        <w:t>Початкова школа</w:t>
      </w:r>
      <w:r w:rsidRPr="00881D5E">
        <w:rPr>
          <w:szCs w:val="28"/>
          <w:lang w:val="uk-UA"/>
        </w:rPr>
        <w:t xml:space="preserve">. </w:t>
      </w:r>
      <w:r w:rsidR="00064969" w:rsidRPr="00881D5E">
        <w:rPr>
          <w:szCs w:val="28"/>
          <w:lang w:val="uk-UA"/>
        </w:rPr>
        <w:t xml:space="preserve"> </w:t>
      </w:r>
      <w:r w:rsidRPr="00881D5E">
        <w:rPr>
          <w:szCs w:val="28"/>
          <w:lang w:val="uk-UA"/>
        </w:rPr>
        <w:t xml:space="preserve"> 2000. </w:t>
      </w:r>
      <w:r w:rsidR="00064969" w:rsidRPr="00881D5E">
        <w:rPr>
          <w:szCs w:val="28"/>
          <w:lang w:val="uk-UA"/>
        </w:rPr>
        <w:t xml:space="preserve"> </w:t>
      </w:r>
      <w:r w:rsidRPr="00881D5E">
        <w:rPr>
          <w:szCs w:val="28"/>
          <w:lang w:val="uk-UA"/>
        </w:rPr>
        <w:t xml:space="preserve"> №7. </w:t>
      </w:r>
      <w:r w:rsidR="00064969" w:rsidRPr="00881D5E">
        <w:rPr>
          <w:szCs w:val="28"/>
          <w:lang w:val="uk-UA"/>
        </w:rPr>
        <w:t xml:space="preserve"> </w:t>
      </w:r>
      <w:r w:rsidRPr="00881D5E">
        <w:rPr>
          <w:szCs w:val="28"/>
          <w:lang w:val="uk-UA"/>
        </w:rPr>
        <w:t xml:space="preserve"> С. 37-38.</w:t>
      </w:r>
      <w:bookmarkEnd w:id="49"/>
    </w:p>
    <w:p w:rsidR="00931623" w:rsidRPr="00881D5E" w:rsidRDefault="00931623" w:rsidP="00931623">
      <w:pPr>
        <w:pStyle w:val="a3"/>
        <w:numPr>
          <w:ilvl w:val="0"/>
          <w:numId w:val="27"/>
        </w:numPr>
        <w:tabs>
          <w:tab w:val="left" w:pos="1134"/>
        </w:tabs>
        <w:spacing w:after="0" w:line="360" w:lineRule="auto"/>
        <w:ind w:left="0" w:firstLine="709"/>
        <w:rPr>
          <w:rFonts w:ascii="Times New Roman" w:hAnsi="Times New Roman"/>
          <w:sz w:val="28"/>
          <w:szCs w:val="28"/>
          <w:lang w:val="uk-UA"/>
        </w:rPr>
      </w:pPr>
      <w:bookmarkStart w:id="50" w:name="_Ref476572696"/>
      <w:r w:rsidRPr="00881D5E">
        <w:rPr>
          <w:rFonts w:ascii="Times New Roman" w:hAnsi="Times New Roman"/>
          <w:sz w:val="28"/>
          <w:szCs w:val="28"/>
          <w:lang w:val="uk-UA"/>
        </w:rPr>
        <w:t>Деміденко О.Я.</w:t>
      </w:r>
      <w:r w:rsidR="00F0317F" w:rsidRPr="00881D5E">
        <w:rPr>
          <w:rFonts w:ascii="Times New Roman" w:hAnsi="Times New Roman"/>
          <w:sz w:val="28"/>
          <w:szCs w:val="28"/>
        </w:rPr>
        <w:t>,</w:t>
      </w:r>
      <w:r w:rsidR="00F0317F" w:rsidRPr="00881D5E">
        <w:rPr>
          <w:rFonts w:ascii="Times New Roman" w:hAnsi="Times New Roman"/>
          <w:sz w:val="28"/>
          <w:szCs w:val="28"/>
          <w:lang w:val="uk-UA"/>
        </w:rPr>
        <w:t>, Іонова О.М.</w:t>
      </w:r>
      <w:r w:rsidR="00F0317F" w:rsidRPr="00881D5E">
        <w:rPr>
          <w:rFonts w:ascii="Times New Roman" w:hAnsi="Times New Roman"/>
          <w:sz w:val="28"/>
          <w:szCs w:val="28"/>
        </w:rPr>
        <w:t> </w:t>
      </w:r>
      <w:r w:rsidR="00F0317F" w:rsidRPr="00881D5E">
        <w:rPr>
          <w:rFonts w:ascii="Times New Roman" w:hAnsi="Times New Roman"/>
          <w:sz w:val="28"/>
          <w:szCs w:val="28"/>
          <w:lang w:val="uk-UA"/>
        </w:rPr>
        <w:t xml:space="preserve">, Кузнєцова В.І. </w:t>
      </w:r>
      <w:r w:rsidRPr="00881D5E">
        <w:rPr>
          <w:rFonts w:ascii="Times New Roman" w:hAnsi="Times New Roman"/>
          <w:sz w:val="28"/>
          <w:szCs w:val="28"/>
          <w:lang w:val="uk-UA"/>
        </w:rPr>
        <w:t xml:space="preserve">Основи краєзнавства </w:t>
      </w:r>
      <w:r w:rsidR="00064969" w:rsidRPr="00881D5E">
        <w:rPr>
          <w:rFonts w:ascii="Times New Roman" w:hAnsi="Times New Roman"/>
          <w:sz w:val="28"/>
          <w:szCs w:val="28"/>
          <w:lang w:val="uk-UA"/>
        </w:rPr>
        <w:t xml:space="preserve"> </w:t>
      </w:r>
      <w:r w:rsidRPr="00881D5E">
        <w:rPr>
          <w:rFonts w:ascii="Times New Roman" w:hAnsi="Times New Roman"/>
          <w:sz w:val="28"/>
          <w:szCs w:val="28"/>
          <w:lang w:val="uk-UA"/>
        </w:rPr>
        <w:t xml:space="preserve"> . </w:t>
      </w:r>
      <w:r w:rsidR="00064969" w:rsidRPr="00881D5E">
        <w:rPr>
          <w:rFonts w:ascii="Times New Roman" w:hAnsi="Times New Roman"/>
          <w:sz w:val="28"/>
          <w:szCs w:val="28"/>
          <w:lang w:val="uk-UA"/>
        </w:rPr>
        <w:t xml:space="preserve"> </w:t>
      </w:r>
      <w:r w:rsidRPr="00881D5E">
        <w:rPr>
          <w:rFonts w:ascii="Times New Roman" w:hAnsi="Times New Roman"/>
          <w:sz w:val="28"/>
          <w:szCs w:val="28"/>
          <w:lang w:val="uk-UA"/>
        </w:rPr>
        <w:t xml:space="preserve"> Харків: Світ дитинства, 1999. </w:t>
      </w:r>
      <w:r w:rsidR="00064969" w:rsidRPr="00881D5E">
        <w:rPr>
          <w:rFonts w:ascii="Times New Roman" w:hAnsi="Times New Roman"/>
          <w:sz w:val="28"/>
          <w:szCs w:val="28"/>
          <w:lang w:val="uk-UA"/>
        </w:rPr>
        <w:t xml:space="preserve"> </w:t>
      </w:r>
      <w:r w:rsidRPr="00881D5E">
        <w:rPr>
          <w:rFonts w:ascii="Times New Roman" w:hAnsi="Times New Roman"/>
          <w:sz w:val="28"/>
          <w:szCs w:val="28"/>
          <w:lang w:val="uk-UA"/>
        </w:rPr>
        <w:t xml:space="preserve"> 186 с.</w:t>
      </w:r>
      <w:bookmarkEnd w:id="50"/>
    </w:p>
    <w:p w:rsidR="00931623" w:rsidRPr="00881D5E" w:rsidRDefault="00931623" w:rsidP="00931623">
      <w:pPr>
        <w:numPr>
          <w:ilvl w:val="0"/>
          <w:numId w:val="27"/>
        </w:numPr>
        <w:tabs>
          <w:tab w:val="left" w:pos="142"/>
          <w:tab w:val="left" w:pos="1260"/>
        </w:tabs>
        <w:ind w:left="0" w:firstLine="709"/>
        <w:rPr>
          <w:szCs w:val="28"/>
          <w:lang w:val="uk-UA"/>
        </w:rPr>
      </w:pPr>
      <w:bookmarkStart w:id="51" w:name="_Ref452294666"/>
      <w:r w:rsidRPr="00881D5E">
        <w:rPr>
          <w:szCs w:val="28"/>
          <w:lang w:val="uk-UA"/>
        </w:rPr>
        <w:t>Демчишин А.П. Ру</w:t>
      </w:r>
      <w:r w:rsidR="00E966C6" w:rsidRPr="00881D5E">
        <w:rPr>
          <w:szCs w:val="28"/>
          <w:lang w:val="uk-UA"/>
        </w:rPr>
        <w:t>хливі та спортивні ігри в школі</w:t>
      </w:r>
      <w:r w:rsidRPr="00881D5E">
        <w:rPr>
          <w:szCs w:val="28"/>
          <w:lang w:val="uk-UA"/>
        </w:rPr>
        <w:t xml:space="preserve">. </w:t>
      </w:r>
      <w:r w:rsidR="00064969" w:rsidRPr="00881D5E">
        <w:rPr>
          <w:szCs w:val="28"/>
          <w:lang w:val="uk-UA"/>
        </w:rPr>
        <w:t xml:space="preserve"> </w:t>
      </w:r>
      <w:r w:rsidRPr="00881D5E">
        <w:rPr>
          <w:szCs w:val="28"/>
          <w:lang w:val="uk-UA"/>
        </w:rPr>
        <w:t xml:space="preserve"> К.: Освіта, 2002. </w:t>
      </w:r>
      <w:r w:rsidR="00064969" w:rsidRPr="00881D5E">
        <w:rPr>
          <w:szCs w:val="28"/>
          <w:lang w:val="uk-UA"/>
        </w:rPr>
        <w:t xml:space="preserve"> </w:t>
      </w:r>
      <w:r w:rsidRPr="00881D5E">
        <w:rPr>
          <w:szCs w:val="28"/>
          <w:lang w:val="uk-UA"/>
        </w:rPr>
        <w:t xml:space="preserve"> 175 с.</w:t>
      </w:r>
      <w:bookmarkEnd w:id="51"/>
    </w:p>
    <w:p w:rsidR="00931623" w:rsidRPr="00881D5E" w:rsidRDefault="00931623" w:rsidP="00931623">
      <w:pPr>
        <w:pStyle w:val="a3"/>
        <w:numPr>
          <w:ilvl w:val="0"/>
          <w:numId w:val="27"/>
        </w:numPr>
        <w:tabs>
          <w:tab w:val="left" w:pos="1134"/>
        </w:tabs>
        <w:spacing w:after="0" w:line="360" w:lineRule="auto"/>
        <w:ind w:left="0" w:firstLine="709"/>
        <w:rPr>
          <w:rFonts w:ascii="Times New Roman" w:hAnsi="Times New Roman"/>
          <w:sz w:val="28"/>
          <w:szCs w:val="28"/>
        </w:rPr>
      </w:pPr>
      <w:bookmarkStart w:id="52" w:name="_Ref476572693"/>
      <w:r w:rsidRPr="00881D5E">
        <w:rPr>
          <w:rFonts w:ascii="Times New Roman" w:hAnsi="Times New Roman"/>
          <w:sz w:val="28"/>
          <w:szCs w:val="28"/>
          <w:lang w:val="uk-UA"/>
        </w:rPr>
        <w:t>Дехтяр В.Д. Основи оздоровчо-спорт</w:t>
      </w:r>
      <w:r w:rsidR="00E966C6" w:rsidRPr="00881D5E">
        <w:rPr>
          <w:rFonts w:ascii="Times New Roman" w:hAnsi="Times New Roman"/>
          <w:sz w:val="28"/>
          <w:szCs w:val="28"/>
        </w:rPr>
        <w:t>ивного туризму</w:t>
      </w:r>
      <w:r w:rsidRPr="00881D5E">
        <w:rPr>
          <w:rFonts w:ascii="Times New Roman" w:hAnsi="Times New Roman"/>
          <w:sz w:val="28"/>
          <w:szCs w:val="28"/>
        </w:rPr>
        <w:t xml:space="preserve">. </w:t>
      </w:r>
      <w:r w:rsidR="00064969" w:rsidRPr="00881D5E">
        <w:rPr>
          <w:rFonts w:ascii="Times New Roman" w:hAnsi="Times New Roman"/>
          <w:sz w:val="28"/>
          <w:szCs w:val="28"/>
        </w:rPr>
        <w:t xml:space="preserve"> </w:t>
      </w:r>
      <w:r w:rsidRPr="00881D5E">
        <w:rPr>
          <w:rFonts w:ascii="Times New Roman" w:hAnsi="Times New Roman"/>
          <w:sz w:val="28"/>
          <w:szCs w:val="28"/>
        </w:rPr>
        <w:t xml:space="preserve">К.:Науковий світ, 2003. </w:t>
      </w:r>
      <w:r w:rsidR="00064969" w:rsidRPr="00881D5E">
        <w:rPr>
          <w:rFonts w:ascii="Times New Roman" w:hAnsi="Times New Roman"/>
          <w:sz w:val="28"/>
          <w:szCs w:val="28"/>
        </w:rPr>
        <w:t xml:space="preserve"> </w:t>
      </w:r>
      <w:r w:rsidRPr="00881D5E">
        <w:rPr>
          <w:rFonts w:ascii="Times New Roman" w:hAnsi="Times New Roman"/>
          <w:sz w:val="28"/>
          <w:szCs w:val="28"/>
        </w:rPr>
        <w:t xml:space="preserve"> 203с.</w:t>
      </w:r>
      <w:bookmarkEnd w:id="52"/>
    </w:p>
    <w:p w:rsidR="00931623" w:rsidRPr="00881D5E" w:rsidRDefault="00931623" w:rsidP="00931623">
      <w:pPr>
        <w:numPr>
          <w:ilvl w:val="0"/>
          <w:numId w:val="27"/>
        </w:numPr>
        <w:tabs>
          <w:tab w:val="left" w:pos="142"/>
          <w:tab w:val="left" w:pos="1260"/>
        </w:tabs>
        <w:ind w:left="0" w:firstLine="709"/>
        <w:rPr>
          <w:szCs w:val="28"/>
          <w:lang w:val="uk-UA"/>
        </w:rPr>
      </w:pPr>
      <w:bookmarkStart w:id="53" w:name="_Ref452295953"/>
      <w:r w:rsidRPr="00881D5E">
        <w:rPr>
          <w:szCs w:val="28"/>
          <w:lang w:val="uk-UA"/>
        </w:rPr>
        <w:t>Жилюк В. Підвищення рівня фізичної підготовленості школярів молодших класів в умовах уроку фізичного виховання за допомогою використання комплексів українських рухливих ігор</w:t>
      </w:r>
      <w:r w:rsidR="00580C93" w:rsidRPr="00881D5E">
        <w:rPr>
          <w:szCs w:val="28"/>
        </w:rPr>
        <w:t>.</w:t>
      </w:r>
      <w:r w:rsidR="00064969" w:rsidRPr="00881D5E">
        <w:rPr>
          <w:szCs w:val="28"/>
          <w:lang w:val="uk-UA"/>
        </w:rPr>
        <w:t xml:space="preserve"> </w:t>
      </w:r>
      <w:r w:rsidRPr="00881D5E">
        <w:rPr>
          <w:szCs w:val="28"/>
          <w:lang w:val="uk-UA"/>
        </w:rPr>
        <w:t xml:space="preserve"> Матер. конф.: </w:t>
      </w:r>
      <w:r w:rsidRPr="00881D5E">
        <w:rPr>
          <w:i/>
          <w:szCs w:val="28"/>
          <w:lang w:val="uk-UA"/>
        </w:rPr>
        <w:t>Молода спортивна наука України</w:t>
      </w:r>
      <w:r w:rsidRPr="00881D5E">
        <w:rPr>
          <w:szCs w:val="28"/>
          <w:lang w:val="uk-UA"/>
        </w:rPr>
        <w:t xml:space="preserve">. </w:t>
      </w:r>
      <w:r w:rsidR="00064969" w:rsidRPr="00881D5E">
        <w:rPr>
          <w:szCs w:val="28"/>
          <w:lang w:val="uk-UA"/>
        </w:rPr>
        <w:t xml:space="preserve"> </w:t>
      </w:r>
      <w:r w:rsidRPr="00881D5E">
        <w:rPr>
          <w:szCs w:val="28"/>
          <w:lang w:val="uk-UA"/>
        </w:rPr>
        <w:t xml:space="preserve"> Львів., 1998. </w:t>
      </w:r>
      <w:r w:rsidR="00064969" w:rsidRPr="00881D5E">
        <w:rPr>
          <w:szCs w:val="28"/>
          <w:lang w:val="uk-UA"/>
        </w:rPr>
        <w:t xml:space="preserve"> </w:t>
      </w:r>
      <w:r w:rsidRPr="00881D5E">
        <w:rPr>
          <w:szCs w:val="28"/>
          <w:lang w:val="uk-UA"/>
        </w:rPr>
        <w:t xml:space="preserve"> С. 193-197.</w:t>
      </w:r>
      <w:bookmarkEnd w:id="53"/>
    </w:p>
    <w:p w:rsidR="00931623" w:rsidRPr="00881D5E" w:rsidRDefault="00931623" w:rsidP="00931623">
      <w:pPr>
        <w:pStyle w:val="a3"/>
        <w:numPr>
          <w:ilvl w:val="0"/>
          <w:numId w:val="27"/>
        </w:numPr>
        <w:tabs>
          <w:tab w:val="left" w:pos="1134"/>
        </w:tabs>
        <w:spacing w:after="0" w:line="360" w:lineRule="auto"/>
        <w:ind w:left="0" w:firstLine="709"/>
        <w:rPr>
          <w:rFonts w:ascii="Times New Roman" w:hAnsi="Times New Roman"/>
          <w:sz w:val="28"/>
          <w:szCs w:val="28"/>
        </w:rPr>
      </w:pPr>
      <w:bookmarkStart w:id="54" w:name="_Ref476572796"/>
      <w:r w:rsidRPr="00881D5E">
        <w:rPr>
          <w:rFonts w:ascii="Times New Roman" w:hAnsi="Times New Roman"/>
          <w:sz w:val="28"/>
          <w:szCs w:val="28"/>
        </w:rPr>
        <w:t>Змановский Ю.Ф. Учеба и здоровье</w:t>
      </w:r>
      <w:r w:rsidR="00C52922" w:rsidRPr="00881D5E">
        <w:rPr>
          <w:rFonts w:ascii="Times New Roman" w:hAnsi="Times New Roman"/>
          <w:sz w:val="28"/>
          <w:szCs w:val="28"/>
        </w:rPr>
        <w:t>.</w:t>
      </w:r>
      <w:r w:rsidRPr="00881D5E">
        <w:rPr>
          <w:rFonts w:ascii="Times New Roman" w:hAnsi="Times New Roman"/>
          <w:sz w:val="28"/>
          <w:szCs w:val="28"/>
        </w:rPr>
        <w:t xml:space="preserve"> </w:t>
      </w:r>
      <w:r w:rsidR="00064969" w:rsidRPr="00881D5E">
        <w:rPr>
          <w:rFonts w:ascii="Times New Roman" w:hAnsi="Times New Roman"/>
          <w:sz w:val="28"/>
          <w:szCs w:val="28"/>
        </w:rPr>
        <w:t xml:space="preserve"> </w:t>
      </w:r>
      <w:r w:rsidRPr="00881D5E">
        <w:rPr>
          <w:rFonts w:ascii="Times New Roman" w:hAnsi="Times New Roman"/>
          <w:sz w:val="28"/>
          <w:szCs w:val="28"/>
        </w:rPr>
        <w:t xml:space="preserve"> </w:t>
      </w:r>
      <w:r w:rsidRPr="00881D5E">
        <w:rPr>
          <w:rFonts w:ascii="Times New Roman" w:hAnsi="Times New Roman"/>
          <w:i/>
          <w:sz w:val="28"/>
          <w:szCs w:val="28"/>
        </w:rPr>
        <w:t>Дошкольное воспитание</w:t>
      </w:r>
      <w:r w:rsidRPr="00881D5E">
        <w:rPr>
          <w:rFonts w:ascii="Times New Roman" w:hAnsi="Times New Roman"/>
          <w:sz w:val="28"/>
          <w:szCs w:val="28"/>
        </w:rPr>
        <w:t>.</w:t>
      </w:r>
      <w:r w:rsidR="001D507C" w:rsidRPr="00881D5E">
        <w:rPr>
          <w:rFonts w:ascii="Times New Roman" w:hAnsi="Times New Roman"/>
          <w:sz w:val="28"/>
          <w:szCs w:val="28"/>
        </w:rPr>
        <w:t xml:space="preserve">  </w:t>
      </w:r>
      <w:r w:rsidR="00064969" w:rsidRPr="00881D5E">
        <w:rPr>
          <w:rFonts w:ascii="Times New Roman" w:hAnsi="Times New Roman"/>
          <w:sz w:val="28"/>
          <w:szCs w:val="28"/>
        </w:rPr>
        <w:t xml:space="preserve"> </w:t>
      </w:r>
      <w:r w:rsidR="001D507C" w:rsidRPr="00881D5E">
        <w:rPr>
          <w:rFonts w:ascii="Times New Roman" w:hAnsi="Times New Roman"/>
          <w:sz w:val="28"/>
          <w:szCs w:val="28"/>
        </w:rPr>
        <w:t xml:space="preserve"> </w:t>
      </w:r>
      <w:r w:rsidRPr="00881D5E">
        <w:rPr>
          <w:rFonts w:ascii="Times New Roman" w:hAnsi="Times New Roman"/>
          <w:sz w:val="28"/>
          <w:szCs w:val="28"/>
        </w:rPr>
        <w:t xml:space="preserve"> 1988.</w:t>
      </w:r>
      <w:r w:rsidR="001D507C" w:rsidRPr="00881D5E">
        <w:rPr>
          <w:rFonts w:ascii="Times New Roman" w:hAnsi="Times New Roman"/>
          <w:sz w:val="28"/>
          <w:szCs w:val="28"/>
        </w:rPr>
        <w:t xml:space="preserve">  </w:t>
      </w:r>
      <w:r w:rsidR="00064969" w:rsidRPr="00881D5E">
        <w:rPr>
          <w:rFonts w:ascii="Times New Roman" w:hAnsi="Times New Roman"/>
          <w:sz w:val="28"/>
          <w:szCs w:val="28"/>
        </w:rPr>
        <w:t xml:space="preserve"> </w:t>
      </w:r>
      <w:r w:rsidR="001D507C" w:rsidRPr="00881D5E">
        <w:rPr>
          <w:rFonts w:ascii="Times New Roman" w:hAnsi="Times New Roman"/>
          <w:sz w:val="28"/>
          <w:szCs w:val="28"/>
        </w:rPr>
        <w:t xml:space="preserve"> </w:t>
      </w:r>
      <w:r w:rsidRPr="00881D5E">
        <w:rPr>
          <w:rFonts w:ascii="Times New Roman" w:hAnsi="Times New Roman"/>
          <w:sz w:val="28"/>
          <w:szCs w:val="28"/>
        </w:rPr>
        <w:t xml:space="preserve">№10. </w:t>
      </w:r>
      <w:r w:rsidR="00064969" w:rsidRPr="00881D5E">
        <w:rPr>
          <w:rFonts w:ascii="Times New Roman" w:hAnsi="Times New Roman"/>
          <w:sz w:val="28"/>
          <w:szCs w:val="28"/>
        </w:rPr>
        <w:t xml:space="preserve"> </w:t>
      </w:r>
      <w:r w:rsidRPr="00881D5E">
        <w:rPr>
          <w:rFonts w:ascii="Times New Roman" w:hAnsi="Times New Roman"/>
          <w:sz w:val="28"/>
          <w:szCs w:val="28"/>
        </w:rPr>
        <w:t xml:space="preserve"> С.96-100.</w:t>
      </w:r>
      <w:bookmarkEnd w:id="54"/>
    </w:p>
    <w:p w:rsidR="00931623" w:rsidRPr="00881D5E" w:rsidRDefault="00931623" w:rsidP="00931623">
      <w:pPr>
        <w:numPr>
          <w:ilvl w:val="0"/>
          <w:numId w:val="27"/>
        </w:numPr>
        <w:ind w:left="0" w:firstLine="709"/>
        <w:rPr>
          <w:szCs w:val="28"/>
          <w:shd w:val="clear" w:color="auto" w:fill="FFFFFF"/>
        </w:rPr>
      </w:pPr>
      <w:bookmarkStart w:id="55" w:name="_Ref476570015"/>
      <w:r w:rsidRPr="00881D5E">
        <w:rPr>
          <w:szCs w:val="28"/>
          <w:shd w:val="clear" w:color="auto" w:fill="FFFFFF"/>
        </w:rPr>
        <w:t>Казначеев В.П.</w:t>
      </w:r>
      <w:r w:rsidR="00C52922" w:rsidRPr="00881D5E">
        <w:rPr>
          <w:szCs w:val="28"/>
          <w:shd w:val="clear" w:color="auto" w:fill="FFFFFF"/>
        </w:rPr>
        <w:t xml:space="preserve"> Современные аспекты адаптации. Новосибирск, 1980.</w:t>
      </w:r>
      <w:r w:rsidRPr="00881D5E">
        <w:rPr>
          <w:szCs w:val="28"/>
          <w:shd w:val="clear" w:color="auto" w:fill="FFFFFF"/>
        </w:rPr>
        <w:t xml:space="preserve"> 192 с.</w:t>
      </w:r>
      <w:bookmarkEnd w:id="55"/>
    </w:p>
    <w:p w:rsidR="00931623" w:rsidRPr="00881D5E" w:rsidRDefault="00931623" w:rsidP="00931623">
      <w:pPr>
        <w:numPr>
          <w:ilvl w:val="0"/>
          <w:numId w:val="27"/>
        </w:numPr>
        <w:tabs>
          <w:tab w:val="left" w:pos="142"/>
          <w:tab w:val="left" w:pos="1260"/>
        </w:tabs>
        <w:ind w:left="0" w:firstLine="709"/>
        <w:rPr>
          <w:szCs w:val="28"/>
          <w:lang w:val="uk-UA"/>
        </w:rPr>
      </w:pPr>
      <w:bookmarkStart w:id="56" w:name="_Ref452294402"/>
      <w:r w:rsidRPr="00881D5E">
        <w:rPr>
          <w:szCs w:val="28"/>
        </w:rPr>
        <w:t>Калуська Л. Здоров’я дитини в садку і в родині</w:t>
      </w:r>
      <w:r w:rsidR="00C52922" w:rsidRPr="00881D5E">
        <w:rPr>
          <w:szCs w:val="28"/>
        </w:rPr>
        <w:t>.</w:t>
      </w:r>
      <w:r w:rsidRPr="00881D5E">
        <w:rPr>
          <w:szCs w:val="28"/>
        </w:rPr>
        <w:t xml:space="preserve"> </w:t>
      </w:r>
      <w:r w:rsidR="00064969" w:rsidRPr="00881D5E">
        <w:rPr>
          <w:szCs w:val="28"/>
        </w:rPr>
        <w:t xml:space="preserve"> </w:t>
      </w:r>
      <w:r w:rsidRPr="00881D5E">
        <w:rPr>
          <w:szCs w:val="28"/>
        </w:rPr>
        <w:t xml:space="preserve"> Харків: Ранок, 2005. </w:t>
      </w:r>
      <w:r w:rsidR="00064969" w:rsidRPr="00881D5E">
        <w:rPr>
          <w:szCs w:val="28"/>
        </w:rPr>
        <w:t xml:space="preserve"> </w:t>
      </w:r>
      <w:r w:rsidRPr="00881D5E">
        <w:rPr>
          <w:szCs w:val="28"/>
        </w:rPr>
        <w:t xml:space="preserve"> 190 с.</w:t>
      </w:r>
      <w:bookmarkEnd w:id="56"/>
    </w:p>
    <w:p w:rsidR="00931623" w:rsidRPr="00881D5E" w:rsidRDefault="00931623" w:rsidP="00931623">
      <w:pPr>
        <w:numPr>
          <w:ilvl w:val="0"/>
          <w:numId w:val="27"/>
        </w:numPr>
        <w:tabs>
          <w:tab w:val="left" w:pos="142"/>
          <w:tab w:val="left" w:pos="1260"/>
        </w:tabs>
        <w:ind w:left="0" w:firstLine="709"/>
        <w:rPr>
          <w:szCs w:val="28"/>
          <w:lang w:val="uk-UA"/>
        </w:rPr>
      </w:pPr>
      <w:bookmarkStart w:id="57" w:name="_Ref452294406"/>
      <w:r w:rsidRPr="00881D5E">
        <w:rPr>
          <w:szCs w:val="28"/>
          <w:lang w:val="uk-UA"/>
        </w:rPr>
        <w:t>Кенеман А.В.</w:t>
      </w:r>
      <w:r w:rsidR="00C52922" w:rsidRPr="00881D5E">
        <w:rPr>
          <w:szCs w:val="28"/>
        </w:rPr>
        <w:t>,</w:t>
      </w:r>
      <w:r w:rsidRPr="00881D5E">
        <w:rPr>
          <w:szCs w:val="28"/>
          <w:lang w:val="uk-UA"/>
        </w:rPr>
        <w:t xml:space="preserve"> </w:t>
      </w:r>
      <w:r w:rsidR="00C52922" w:rsidRPr="00881D5E">
        <w:rPr>
          <w:szCs w:val="28"/>
          <w:lang w:val="uk-UA"/>
        </w:rPr>
        <w:t>Осокина Т.И.</w:t>
      </w:r>
      <w:r w:rsidRPr="00881D5E">
        <w:rPr>
          <w:szCs w:val="28"/>
          <w:lang w:val="uk-UA"/>
        </w:rPr>
        <w:t>Детские народные подвижные игры</w:t>
      </w:r>
      <w:r w:rsidR="00C52922" w:rsidRPr="00881D5E">
        <w:rPr>
          <w:szCs w:val="28"/>
          <w:lang w:val="uk-UA"/>
        </w:rPr>
        <w:t>.</w:t>
      </w:r>
      <w:r w:rsidRPr="00881D5E">
        <w:rPr>
          <w:szCs w:val="28"/>
          <w:lang w:val="uk-UA"/>
        </w:rPr>
        <w:t xml:space="preserve">. </w:t>
      </w:r>
      <w:r w:rsidR="00064969" w:rsidRPr="00881D5E">
        <w:rPr>
          <w:szCs w:val="28"/>
          <w:lang w:val="uk-UA"/>
        </w:rPr>
        <w:t xml:space="preserve"> </w:t>
      </w:r>
      <w:r w:rsidRPr="00881D5E">
        <w:rPr>
          <w:szCs w:val="28"/>
          <w:lang w:val="uk-UA"/>
        </w:rPr>
        <w:t xml:space="preserve"> М.: Владос. 1995. </w:t>
      </w:r>
      <w:r w:rsidR="00064969" w:rsidRPr="00881D5E">
        <w:rPr>
          <w:szCs w:val="28"/>
          <w:lang w:val="uk-UA"/>
        </w:rPr>
        <w:t xml:space="preserve"> </w:t>
      </w:r>
      <w:r w:rsidRPr="00881D5E">
        <w:rPr>
          <w:szCs w:val="28"/>
          <w:lang w:val="uk-UA"/>
        </w:rPr>
        <w:t xml:space="preserve"> 224 с.</w:t>
      </w:r>
      <w:bookmarkEnd w:id="57"/>
    </w:p>
    <w:p w:rsidR="00931623" w:rsidRPr="00881D5E" w:rsidRDefault="00931623" w:rsidP="00931623">
      <w:pPr>
        <w:widowControl w:val="0"/>
        <w:numPr>
          <w:ilvl w:val="0"/>
          <w:numId w:val="27"/>
        </w:numPr>
        <w:autoSpaceDE w:val="0"/>
        <w:autoSpaceDN w:val="0"/>
        <w:adjustRightInd w:val="0"/>
        <w:ind w:left="0" w:right="-45" w:firstLine="709"/>
        <w:rPr>
          <w:szCs w:val="28"/>
          <w:lang w:val="uk-UA"/>
        </w:rPr>
      </w:pPr>
      <w:bookmarkStart w:id="58" w:name="_Ref476573402"/>
      <w:r w:rsidRPr="00881D5E">
        <w:rPr>
          <w:szCs w:val="28"/>
          <w:lang w:val="uk-UA"/>
        </w:rPr>
        <w:t xml:space="preserve">Козленко М.П. </w:t>
      </w:r>
      <w:r w:rsidR="00C52922" w:rsidRPr="00881D5E">
        <w:rPr>
          <w:szCs w:val="28"/>
          <w:lang w:val="uk-UA"/>
        </w:rPr>
        <w:t xml:space="preserve">Вільчковський Е.С., Цвек С.Ф.  </w:t>
      </w:r>
      <w:r w:rsidRPr="00881D5E">
        <w:rPr>
          <w:szCs w:val="28"/>
          <w:lang w:val="uk-UA"/>
        </w:rPr>
        <w:t>Теорія</w:t>
      </w:r>
      <w:r w:rsidR="00C52922" w:rsidRPr="00881D5E">
        <w:rPr>
          <w:szCs w:val="28"/>
          <w:lang w:val="uk-UA"/>
        </w:rPr>
        <w:t xml:space="preserve"> і методика фізичного виховання</w:t>
      </w:r>
      <w:r w:rsidR="00C52922" w:rsidRPr="00881D5E">
        <w:rPr>
          <w:szCs w:val="28"/>
        </w:rPr>
        <w:t>.</w:t>
      </w:r>
      <w:r w:rsidRPr="00881D5E">
        <w:rPr>
          <w:szCs w:val="28"/>
          <w:lang w:val="uk-UA"/>
        </w:rPr>
        <w:t xml:space="preserve"> К.: Радянська школа, 19</w:t>
      </w:r>
      <w:r w:rsidR="00C52922" w:rsidRPr="00881D5E">
        <w:rPr>
          <w:szCs w:val="28"/>
          <w:lang w:val="en-US"/>
        </w:rPr>
        <w:t>9</w:t>
      </w:r>
      <w:r w:rsidRPr="00881D5E">
        <w:rPr>
          <w:szCs w:val="28"/>
          <w:lang w:val="uk-UA"/>
        </w:rPr>
        <w:t xml:space="preserve">4. </w:t>
      </w:r>
      <w:r w:rsidR="00064969" w:rsidRPr="00881D5E">
        <w:rPr>
          <w:szCs w:val="28"/>
          <w:lang w:val="uk-UA"/>
        </w:rPr>
        <w:t xml:space="preserve"> </w:t>
      </w:r>
      <w:r w:rsidRPr="00881D5E">
        <w:rPr>
          <w:szCs w:val="28"/>
          <w:lang w:val="uk-UA"/>
        </w:rPr>
        <w:t xml:space="preserve"> 220 с.</w:t>
      </w:r>
      <w:bookmarkEnd w:id="58"/>
      <w:r w:rsidRPr="00881D5E">
        <w:rPr>
          <w:szCs w:val="28"/>
          <w:lang w:val="uk-UA"/>
        </w:rPr>
        <w:t xml:space="preserve">   </w:t>
      </w:r>
    </w:p>
    <w:p w:rsidR="00931623" w:rsidRPr="00881D5E" w:rsidRDefault="00931623" w:rsidP="00931623">
      <w:pPr>
        <w:pStyle w:val="a4"/>
        <w:numPr>
          <w:ilvl w:val="0"/>
          <w:numId w:val="27"/>
        </w:numPr>
        <w:snapToGrid w:val="0"/>
        <w:ind w:left="0" w:firstLine="709"/>
        <w:rPr>
          <w:szCs w:val="28"/>
        </w:rPr>
      </w:pPr>
      <w:bookmarkStart w:id="59" w:name="_Ref418585592"/>
      <w:r w:rsidRPr="00881D5E">
        <w:rPr>
          <w:szCs w:val="28"/>
        </w:rPr>
        <w:t xml:space="preserve">Козленко М.П. Фізичне виховання учнів молодших класів. </w:t>
      </w:r>
      <w:r w:rsidR="00064969" w:rsidRPr="00881D5E">
        <w:rPr>
          <w:szCs w:val="28"/>
        </w:rPr>
        <w:t xml:space="preserve"> </w:t>
      </w:r>
      <w:r w:rsidR="00C52922" w:rsidRPr="00881D5E">
        <w:rPr>
          <w:szCs w:val="28"/>
        </w:rPr>
        <w:t xml:space="preserve"> К . : Рад. школа, 19</w:t>
      </w:r>
      <w:r w:rsidR="00C52922" w:rsidRPr="00881D5E">
        <w:rPr>
          <w:szCs w:val="28"/>
          <w:lang w:val="en-US"/>
        </w:rPr>
        <w:t>8</w:t>
      </w:r>
      <w:r w:rsidRPr="00881D5E">
        <w:rPr>
          <w:szCs w:val="28"/>
        </w:rPr>
        <w:t xml:space="preserve">7. </w:t>
      </w:r>
      <w:r w:rsidR="00064969" w:rsidRPr="00881D5E">
        <w:rPr>
          <w:szCs w:val="28"/>
        </w:rPr>
        <w:t xml:space="preserve"> </w:t>
      </w:r>
      <w:r w:rsidRPr="00881D5E">
        <w:rPr>
          <w:szCs w:val="28"/>
        </w:rPr>
        <w:t xml:space="preserve"> 128 с.</w:t>
      </w:r>
      <w:bookmarkEnd w:id="59"/>
    </w:p>
    <w:p w:rsidR="00931623" w:rsidRPr="00881D5E" w:rsidRDefault="00931623" w:rsidP="00931623">
      <w:pPr>
        <w:numPr>
          <w:ilvl w:val="0"/>
          <w:numId w:val="27"/>
        </w:numPr>
        <w:tabs>
          <w:tab w:val="left" w:pos="142"/>
          <w:tab w:val="left" w:pos="1260"/>
        </w:tabs>
        <w:ind w:left="0" w:firstLine="709"/>
        <w:rPr>
          <w:rStyle w:val="longtext"/>
          <w:szCs w:val="28"/>
          <w:lang w:val="uk-UA"/>
        </w:rPr>
      </w:pPr>
      <w:bookmarkStart w:id="60" w:name="_Ref452295963"/>
      <w:r w:rsidRPr="00881D5E">
        <w:rPr>
          <w:rStyle w:val="longtext"/>
          <w:szCs w:val="28"/>
          <w:lang w:val="uk-UA"/>
        </w:rPr>
        <w:t xml:space="preserve">Коротков І.М. </w:t>
      </w:r>
      <w:r w:rsidRPr="00881D5E">
        <w:rPr>
          <w:rStyle w:val="longtext"/>
          <w:szCs w:val="28"/>
          <w:shd w:val="clear" w:color="auto" w:fill="FFFFFF"/>
          <w:lang w:val="uk-UA"/>
        </w:rPr>
        <w:t>Рухливі ігри в заняттях спортом</w:t>
      </w:r>
      <w:r w:rsidR="00C52922" w:rsidRPr="00881D5E">
        <w:rPr>
          <w:rStyle w:val="longtext"/>
          <w:szCs w:val="28"/>
          <w:shd w:val="clear" w:color="auto" w:fill="FFFFFF"/>
        </w:rPr>
        <w:t>.</w:t>
      </w:r>
      <w:r w:rsidRPr="00881D5E">
        <w:rPr>
          <w:rStyle w:val="longtext"/>
          <w:szCs w:val="28"/>
          <w:lang w:val="uk-UA"/>
        </w:rPr>
        <w:t xml:space="preserve"> </w:t>
      </w:r>
      <w:r w:rsidR="00064969" w:rsidRPr="00881D5E">
        <w:rPr>
          <w:rStyle w:val="longtext"/>
          <w:szCs w:val="28"/>
          <w:lang w:val="uk-UA"/>
        </w:rPr>
        <w:t xml:space="preserve"> </w:t>
      </w:r>
      <w:r w:rsidR="00C52922" w:rsidRPr="00881D5E">
        <w:rPr>
          <w:rStyle w:val="longtext"/>
          <w:szCs w:val="28"/>
          <w:lang w:val="uk-UA"/>
        </w:rPr>
        <w:t xml:space="preserve"> М.: Фізкультура і спорт, 19</w:t>
      </w:r>
      <w:r w:rsidR="00C52922" w:rsidRPr="00881D5E">
        <w:rPr>
          <w:rStyle w:val="longtext"/>
          <w:szCs w:val="28"/>
          <w:lang w:val="en-US"/>
        </w:rPr>
        <w:t>9</w:t>
      </w:r>
      <w:r w:rsidRPr="00881D5E">
        <w:rPr>
          <w:rStyle w:val="longtext"/>
          <w:szCs w:val="28"/>
          <w:lang w:val="uk-UA"/>
        </w:rPr>
        <w:t xml:space="preserve">1. </w:t>
      </w:r>
      <w:r w:rsidR="00064969" w:rsidRPr="00881D5E">
        <w:rPr>
          <w:rStyle w:val="longtext"/>
          <w:szCs w:val="28"/>
          <w:lang w:val="uk-UA"/>
        </w:rPr>
        <w:t xml:space="preserve"> </w:t>
      </w:r>
      <w:r w:rsidRPr="00881D5E">
        <w:rPr>
          <w:rStyle w:val="longtext"/>
          <w:szCs w:val="28"/>
          <w:lang w:val="uk-UA"/>
        </w:rPr>
        <w:t xml:space="preserve"> 116 с.</w:t>
      </w:r>
      <w:bookmarkEnd w:id="60"/>
    </w:p>
    <w:p w:rsidR="00931623" w:rsidRPr="00881D5E" w:rsidRDefault="00931623" w:rsidP="00931623">
      <w:pPr>
        <w:pStyle w:val="a4"/>
        <w:numPr>
          <w:ilvl w:val="0"/>
          <w:numId w:val="27"/>
        </w:numPr>
        <w:snapToGrid w:val="0"/>
        <w:ind w:left="0" w:firstLine="709"/>
        <w:rPr>
          <w:szCs w:val="28"/>
        </w:rPr>
      </w:pPr>
      <w:bookmarkStart w:id="61" w:name="_Ref418584719"/>
      <w:r w:rsidRPr="00881D5E">
        <w:rPr>
          <w:szCs w:val="28"/>
          <w:lang w:val="uk-UA"/>
        </w:rPr>
        <w:t xml:space="preserve">Коцан І.Я. Шкільний туризм. </w:t>
      </w:r>
      <w:r w:rsidR="00064969" w:rsidRPr="00881D5E">
        <w:rPr>
          <w:szCs w:val="28"/>
          <w:lang w:val="uk-UA"/>
        </w:rPr>
        <w:t xml:space="preserve"> </w:t>
      </w:r>
      <w:r w:rsidRPr="00881D5E">
        <w:rPr>
          <w:szCs w:val="28"/>
          <w:lang w:val="uk-UA"/>
        </w:rPr>
        <w:t xml:space="preserve"> </w:t>
      </w:r>
      <w:r w:rsidRPr="00881D5E">
        <w:rPr>
          <w:szCs w:val="28"/>
        </w:rPr>
        <w:t xml:space="preserve">К . : Муар, 1998. </w:t>
      </w:r>
      <w:r w:rsidR="00064969" w:rsidRPr="00881D5E">
        <w:rPr>
          <w:szCs w:val="28"/>
        </w:rPr>
        <w:t xml:space="preserve"> </w:t>
      </w:r>
      <w:r w:rsidRPr="00881D5E">
        <w:rPr>
          <w:szCs w:val="28"/>
        </w:rPr>
        <w:t>206 с.</w:t>
      </w:r>
      <w:bookmarkEnd w:id="61"/>
    </w:p>
    <w:p w:rsidR="00931623" w:rsidRPr="00881D5E" w:rsidRDefault="00931623" w:rsidP="00931623">
      <w:pPr>
        <w:pStyle w:val="a4"/>
        <w:numPr>
          <w:ilvl w:val="0"/>
          <w:numId w:val="27"/>
        </w:numPr>
        <w:snapToGrid w:val="0"/>
        <w:ind w:left="0" w:firstLine="709"/>
        <w:rPr>
          <w:szCs w:val="28"/>
        </w:rPr>
      </w:pPr>
      <w:bookmarkStart w:id="62" w:name="_Ref418584828"/>
      <w:r w:rsidRPr="00881D5E">
        <w:rPr>
          <w:szCs w:val="28"/>
        </w:rPr>
        <w:t>Коцур Н.І.</w:t>
      </w:r>
      <w:r w:rsidR="00D10D7A" w:rsidRPr="00881D5E">
        <w:rPr>
          <w:szCs w:val="28"/>
        </w:rPr>
        <w:t>,</w:t>
      </w:r>
      <w:r w:rsidRPr="00881D5E">
        <w:rPr>
          <w:szCs w:val="28"/>
        </w:rPr>
        <w:t xml:space="preserve"> </w:t>
      </w:r>
      <w:r w:rsidR="00D10D7A" w:rsidRPr="00881D5E">
        <w:rPr>
          <w:szCs w:val="28"/>
        </w:rPr>
        <w:t>Гармаш Л.С.</w:t>
      </w:r>
      <w:r w:rsidRPr="00881D5E">
        <w:rPr>
          <w:szCs w:val="28"/>
        </w:rPr>
        <w:t>Медичне забезпечення туристичних походів</w:t>
      </w:r>
      <w:r w:rsidR="00D10D7A" w:rsidRPr="00881D5E">
        <w:rPr>
          <w:szCs w:val="28"/>
        </w:rPr>
        <w:t>.</w:t>
      </w:r>
      <w:r w:rsidRPr="00881D5E">
        <w:rPr>
          <w:szCs w:val="28"/>
        </w:rPr>
        <w:t xml:space="preserve"> </w:t>
      </w:r>
      <w:r w:rsidR="00064969" w:rsidRPr="00881D5E">
        <w:rPr>
          <w:szCs w:val="28"/>
        </w:rPr>
        <w:t xml:space="preserve"> </w:t>
      </w:r>
      <w:r w:rsidRPr="00881D5E">
        <w:rPr>
          <w:szCs w:val="28"/>
        </w:rPr>
        <w:t xml:space="preserve"> Переяслав-Хмельницький, 2002. </w:t>
      </w:r>
      <w:r w:rsidR="00064969" w:rsidRPr="00881D5E">
        <w:rPr>
          <w:szCs w:val="28"/>
        </w:rPr>
        <w:t xml:space="preserve"> </w:t>
      </w:r>
      <w:r w:rsidRPr="00881D5E">
        <w:rPr>
          <w:szCs w:val="28"/>
        </w:rPr>
        <w:t xml:space="preserve"> 37 с.</w:t>
      </w:r>
      <w:bookmarkEnd w:id="62"/>
    </w:p>
    <w:p w:rsidR="00931623" w:rsidRPr="00881D5E" w:rsidRDefault="00931623" w:rsidP="00931623">
      <w:pPr>
        <w:pStyle w:val="a3"/>
        <w:numPr>
          <w:ilvl w:val="0"/>
          <w:numId w:val="27"/>
        </w:numPr>
        <w:tabs>
          <w:tab w:val="left" w:pos="1134"/>
        </w:tabs>
        <w:spacing w:after="0" w:line="360" w:lineRule="auto"/>
        <w:ind w:left="0" w:firstLine="709"/>
        <w:rPr>
          <w:rFonts w:ascii="Times New Roman" w:hAnsi="Times New Roman"/>
          <w:sz w:val="28"/>
          <w:szCs w:val="28"/>
        </w:rPr>
      </w:pPr>
      <w:bookmarkStart w:id="63" w:name="_Ref476572698"/>
      <w:r w:rsidRPr="00881D5E">
        <w:rPr>
          <w:rFonts w:ascii="Times New Roman" w:hAnsi="Times New Roman"/>
          <w:sz w:val="28"/>
          <w:szCs w:val="28"/>
        </w:rPr>
        <w:t xml:space="preserve">Кузь В.Г. </w:t>
      </w:r>
      <w:r w:rsidR="00196D50" w:rsidRPr="00881D5E">
        <w:rPr>
          <w:rFonts w:ascii="Times New Roman" w:hAnsi="Times New Roman"/>
          <w:sz w:val="28"/>
          <w:szCs w:val="28"/>
        </w:rPr>
        <w:t>Руденко С. Д. , Сергійчук З. О. Основи національного виховання</w:t>
      </w:r>
      <w:r w:rsidRPr="00881D5E">
        <w:rPr>
          <w:rFonts w:ascii="Times New Roman" w:hAnsi="Times New Roman"/>
          <w:sz w:val="28"/>
          <w:szCs w:val="28"/>
        </w:rPr>
        <w:t xml:space="preserve">. </w:t>
      </w:r>
      <w:r w:rsidR="00064969" w:rsidRPr="00881D5E">
        <w:rPr>
          <w:rFonts w:ascii="Times New Roman" w:hAnsi="Times New Roman"/>
          <w:sz w:val="28"/>
          <w:szCs w:val="28"/>
        </w:rPr>
        <w:t xml:space="preserve"> </w:t>
      </w:r>
      <w:r w:rsidRPr="00881D5E">
        <w:rPr>
          <w:rFonts w:ascii="Times New Roman" w:hAnsi="Times New Roman"/>
          <w:sz w:val="28"/>
          <w:szCs w:val="28"/>
        </w:rPr>
        <w:t xml:space="preserve"> К.,</w:t>
      </w:r>
      <w:r w:rsidR="00196D50" w:rsidRPr="00881D5E">
        <w:rPr>
          <w:rFonts w:ascii="Times New Roman" w:hAnsi="Times New Roman"/>
          <w:sz w:val="28"/>
          <w:szCs w:val="28"/>
          <w:lang w:val="en-US"/>
        </w:rPr>
        <w:t xml:space="preserve"> </w:t>
      </w:r>
      <w:r w:rsidRPr="00881D5E">
        <w:rPr>
          <w:rFonts w:ascii="Times New Roman" w:hAnsi="Times New Roman"/>
          <w:sz w:val="28"/>
          <w:szCs w:val="28"/>
        </w:rPr>
        <w:t xml:space="preserve">1993. </w:t>
      </w:r>
      <w:r w:rsidR="00064969" w:rsidRPr="00881D5E">
        <w:rPr>
          <w:rFonts w:ascii="Times New Roman" w:hAnsi="Times New Roman"/>
          <w:sz w:val="28"/>
          <w:szCs w:val="28"/>
        </w:rPr>
        <w:t xml:space="preserve"> </w:t>
      </w:r>
      <w:r w:rsidRPr="00881D5E">
        <w:rPr>
          <w:rFonts w:ascii="Times New Roman" w:hAnsi="Times New Roman"/>
          <w:sz w:val="28"/>
          <w:szCs w:val="28"/>
        </w:rPr>
        <w:t xml:space="preserve"> 68 с.</w:t>
      </w:r>
      <w:bookmarkEnd w:id="63"/>
    </w:p>
    <w:p w:rsidR="00931623" w:rsidRPr="00881D5E" w:rsidRDefault="00931623" w:rsidP="00931623">
      <w:pPr>
        <w:pStyle w:val="a4"/>
        <w:numPr>
          <w:ilvl w:val="0"/>
          <w:numId w:val="27"/>
        </w:numPr>
        <w:snapToGrid w:val="0"/>
        <w:ind w:left="0" w:firstLine="709"/>
        <w:rPr>
          <w:szCs w:val="28"/>
        </w:rPr>
      </w:pPr>
      <w:bookmarkStart w:id="64" w:name="_Ref418584787"/>
      <w:r w:rsidRPr="00881D5E">
        <w:rPr>
          <w:szCs w:val="28"/>
        </w:rPr>
        <w:t>Куприн Л.М. Умей ориентировать</w:t>
      </w:r>
      <w:r w:rsidR="00196D50" w:rsidRPr="00881D5E">
        <w:rPr>
          <w:szCs w:val="28"/>
        </w:rPr>
        <w:t>ся на местности</w:t>
      </w:r>
      <w:r w:rsidRPr="00881D5E">
        <w:rPr>
          <w:szCs w:val="28"/>
        </w:rPr>
        <w:t xml:space="preserve">. </w:t>
      </w:r>
      <w:r w:rsidR="00064969" w:rsidRPr="00881D5E">
        <w:rPr>
          <w:szCs w:val="28"/>
        </w:rPr>
        <w:t xml:space="preserve"> </w:t>
      </w:r>
      <w:r w:rsidR="00196D50" w:rsidRPr="00881D5E">
        <w:rPr>
          <w:szCs w:val="28"/>
        </w:rPr>
        <w:t xml:space="preserve"> М . : Просвещение, 19</w:t>
      </w:r>
      <w:r w:rsidR="00196D50" w:rsidRPr="00881D5E">
        <w:rPr>
          <w:szCs w:val="28"/>
          <w:lang w:val="en-US"/>
        </w:rPr>
        <w:t>9</w:t>
      </w:r>
      <w:r w:rsidRPr="00881D5E">
        <w:rPr>
          <w:szCs w:val="28"/>
        </w:rPr>
        <w:t xml:space="preserve">2. </w:t>
      </w:r>
      <w:r w:rsidR="00064969" w:rsidRPr="00881D5E">
        <w:rPr>
          <w:szCs w:val="28"/>
        </w:rPr>
        <w:t xml:space="preserve"> </w:t>
      </w:r>
      <w:r w:rsidRPr="00881D5E">
        <w:rPr>
          <w:szCs w:val="28"/>
        </w:rPr>
        <w:t xml:space="preserve"> 113 с.</w:t>
      </w:r>
      <w:bookmarkEnd w:id="64"/>
    </w:p>
    <w:p w:rsidR="00931623" w:rsidRPr="00881D5E" w:rsidRDefault="00931623" w:rsidP="00931623">
      <w:pPr>
        <w:numPr>
          <w:ilvl w:val="0"/>
          <w:numId w:val="27"/>
        </w:numPr>
        <w:tabs>
          <w:tab w:val="left" w:pos="142"/>
          <w:tab w:val="left" w:pos="1260"/>
        </w:tabs>
        <w:ind w:left="0" w:firstLine="709"/>
        <w:rPr>
          <w:rStyle w:val="longtext"/>
          <w:szCs w:val="28"/>
          <w:lang w:val="uk-UA"/>
        </w:rPr>
      </w:pPr>
      <w:bookmarkStart w:id="65" w:name="_Ref452295793"/>
      <w:r w:rsidRPr="00881D5E">
        <w:rPr>
          <w:rStyle w:val="longtext"/>
          <w:szCs w:val="28"/>
          <w:lang w:val="uk-UA"/>
        </w:rPr>
        <w:t xml:space="preserve">Лаптєв А.П. </w:t>
      </w:r>
      <w:r w:rsidRPr="00881D5E">
        <w:rPr>
          <w:rStyle w:val="longtext"/>
          <w:szCs w:val="28"/>
          <w:shd w:val="clear" w:color="auto" w:fill="FFFFFF"/>
          <w:lang w:val="uk-UA"/>
        </w:rPr>
        <w:t>Вікові особливості організму</w:t>
      </w:r>
      <w:r w:rsidR="00196D50" w:rsidRPr="00881D5E">
        <w:rPr>
          <w:rStyle w:val="longtext"/>
          <w:szCs w:val="28"/>
          <w:shd w:val="clear" w:color="auto" w:fill="FFFFFF"/>
        </w:rPr>
        <w:t>.</w:t>
      </w:r>
      <w:r w:rsidR="00064969" w:rsidRPr="00881D5E">
        <w:rPr>
          <w:rStyle w:val="longtext"/>
          <w:szCs w:val="28"/>
          <w:shd w:val="clear" w:color="auto" w:fill="FFFFFF"/>
          <w:lang w:val="uk-UA"/>
        </w:rPr>
        <w:t xml:space="preserve"> </w:t>
      </w:r>
      <w:r w:rsidRPr="00881D5E">
        <w:rPr>
          <w:rStyle w:val="longtext"/>
          <w:szCs w:val="28"/>
          <w:shd w:val="clear" w:color="auto" w:fill="FFFFFF"/>
          <w:lang w:val="uk-UA"/>
        </w:rPr>
        <w:t xml:space="preserve"> </w:t>
      </w:r>
      <w:r w:rsidRPr="00881D5E">
        <w:rPr>
          <w:rStyle w:val="longtext"/>
          <w:i/>
          <w:szCs w:val="28"/>
          <w:shd w:val="clear" w:color="auto" w:fill="FFFFFF"/>
          <w:lang w:val="uk-UA"/>
        </w:rPr>
        <w:t>Фізична культура і спорт</w:t>
      </w:r>
      <w:r w:rsidRPr="00881D5E">
        <w:rPr>
          <w:rStyle w:val="longtext"/>
          <w:szCs w:val="28"/>
          <w:shd w:val="clear" w:color="auto" w:fill="FFFFFF"/>
          <w:lang w:val="uk-UA"/>
        </w:rPr>
        <w:t xml:space="preserve">. </w:t>
      </w:r>
      <w:r w:rsidR="00064969" w:rsidRPr="00881D5E">
        <w:rPr>
          <w:rStyle w:val="longtext"/>
          <w:szCs w:val="28"/>
          <w:lang w:val="uk-UA"/>
        </w:rPr>
        <w:t xml:space="preserve"> </w:t>
      </w:r>
      <w:r w:rsidRPr="00881D5E">
        <w:rPr>
          <w:rStyle w:val="longtext"/>
          <w:szCs w:val="28"/>
          <w:lang w:val="uk-UA"/>
        </w:rPr>
        <w:t xml:space="preserve"> 1984. </w:t>
      </w:r>
      <w:r w:rsidR="00064969" w:rsidRPr="00881D5E">
        <w:rPr>
          <w:rStyle w:val="longtext"/>
          <w:szCs w:val="28"/>
          <w:lang w:val="uk-UA"/>
        </w:rPr>
        <w:t xml:space="preserve"> </w:t>
      </w:r>
      <w:r w:rsidRPr="00881D5E">
        <w:rPr>
          <w:rStyle w:val="longtext"/>
          <w:szCs w:val="28"/>
          <w:lang w:val="uk-UA"/>
        </w:rPr>
        <w:t xml:space="preserve"> № 8. </w:t>
      </w:r>
      <w:r w:rsidR="00064969" w:rsidRPr="00881D5E">
        <w:rPr>
          <w:rStyle w:val="longtext"/>
          <w:szCs w:val="28"/>
          <w:lang w:val="uk-UA"/>
        </w:rPr>
        <w:t xml:space="preserve"> </w:t>
      </w:r>
      <w:r w:rsidRPr="00881D5E">
        <w:rPr>
          <w:rStyle w:val="longtext"/>
          <w:szCs w:val="28"/>
          <w:lang w:val="uk-UA"/>
        </w:rPr>
        <w:t xml:space="preserve"> С. 17-21.</w:t>
      </w:r>
      <w:bookmarkEnd w:id="65"/>
    </w:p>
    <w:p w:rsidR="00931623" w:rsidRPr="00881D5E" w:rsidRDefault="00931623" w:rsidP="00931623">
      <w:pPr>
        <w:numPr>
          <w:ilvl w:val="0"/>
          <w:numId w:val="27"/>
        </w:numPr>
        <w:tabs>
          <w:tab w:val="left" w:pos="142"/>
          <w:tab w:val="left" w:pos="1260"/>
        </w:tabs>
        <w:ind w:left="0" w:firstLine="709"/>
        <w:rPr>
          <w:rStyle w:val="longtext"/>
          <w:szCs w:val="28"/>
          <w:lang w:val="uk-UA"/>
        </w:rPr>
      </w:pPr>
      <w:bookmarkStart w:id="66" w:name="_Ref452294542"/>
      <w:r w:rsidRPr="00881D5E">
        <w:rPr>
          <w:rStyle w:val="longtext"/>
          <w:szCs w:val="28"/>
          <w:lang w:val="uk-UA"/>
        </w:rPr>
        <w:t xml:space="preserve">Лебедєва Н.Т. </w:t>
      </w:r>
      <w:r w:rsidRPr="00881D5E">
        <w:rPr>
          <w:rStyle w:val="longtext"/>
          <w:szCs w:val="28"/>
          <w:shd w:val="clear" w:color="auto" w:fill="FFFFFF"/>
          <w:lang w:val="uk-UA"/>
        </w:rPr>
        <w:t xml:space="preserve">Школа і здоров’я учнів: посібник. </w:t>
      </w:r>
      <w:r w:rsidR="00064969" w:rsidRPr="00881D5E">
        <w:rPr>
          <w:rStyle w:val="longtext"/>
          <w:szCs w:val="28"/>
          <w:shd w:val="clear" w:color="auto" w:fill="FFFFFF"/>
          <w:lang w:val="uk-UA"/>
        </w:rPr>
        <w:t xml:space="preserve"> </w:t>
      </w:r>
      <w:r w:rsidRPr="00881D5E">
        <w:rPr>
          <w:rStyle w:val="longtext"/>
          <w:szCs w:val="28"/>
          <w:shd w:val="clear" w:color="auto" w:fill="FFFFFF"/>
          <w:lang w:val="uk-UA"/>
        </w:rPr>
        <w:t xml:space="preserve"> </w:t>
      </w:r>
      <w:r w:rsidRPr="00881D5E">
        <w:rPr>
          <w:rStyle w:val="longtext"/>
          <w:szCs w:val="28"/>
          <w:lang w:val="uk-UA"/>
        </w:rPr>
        <w:t>Минск: Ун</w:t>
      </w:r>
      <w:r w:rsidRPr="00881D5E">
        <w:rPr>
          <w:rStyle w:val="longtext"/>
          <w:szCs w:val="28"/>
        </w:rPr>
        <w:t>i</w:t>
      </w:r>
      <w:r w:rsidRPr="00881D5E">
        <w:rPr>
          <w:rStyle w:val="longtext"/>
          <w:szCs w:val="28"/>
          <w:lang w:val="uk-UA"/>
        </w:rPr>
        <w:t>верс</w:t>
      </w:r>
      <w:r w:rsidRPr="00881D5E">
        <w:rPr>
          <w:rStyle w:val="longtext"/>
          <w:szCs w:val="28"/>
        </w:rPr>
        <w:t>i</w:t>
      </w:r>
      <w:r w:rsidRPr="00881D5E">
        <w:rPr>
          <w:rStyle w:val="longtext"/>
          <w:szCs w:val="28"/>
          <w:lang w:val="uk-UA"/>
        </w:rPr>
        <w:t xml:space="preserve">тецкае, 1998. </w:t>
      </w:r>
      <w:r w:rsidR="00064969" w:rsidRPr="00881D5E">
        <w:rPr>
          <w:rStyle w:val="longtext"/>
          <w:szCs w:val="28"/>
          <w:lang w:val="uk-UA"/>
        </w:rPr>
        <w:t xml:space="preserve"> </w:t>
      </w:r>
      <w:r w:rsidRPr="00881D5E">
        <w:rPr>
          <w:rStyle w:val="longtext"/>
          <w:szCs w:val="28"/>
          <w:lang w:val="uk-UA"/>
        </w:rPr>
        <w:t xml:space="preserve"> 221 с.</w:t>
      </w:r>
      <w:bookmarkEnd w:id="66"/>
      <w:r w:rsidRPr="00881D5E">
        <w:rPr>
          <w:rStyle w:val="longtext"/>
          <w:szCs w:val="28"/>
          <w:lang w:val="uk-UA"/>
        </w:rPr>
        <w:t xml:space="preserve"> </w:t>
      </w:r>
    </w:p>
    <w:p w:rsidR="00931623" w:rsidRPr="00881D5E" w:rsidRDefault="00931623" w:rsidP="00931623">
      <w:pPr>
        <w:numPr>
          <w:ilvl w:val="0"/>
          <w:numId w:val="27"/>
        </w:numPr>
        <w:tabs>
          <w:tab w:val="left" w:pos="142"/>
          <w:tab w:val="left" w:pos="1260"/>
        </w:tabs>
        <w:ind w:left="0" w:firstLine="709"/>
        <w:rPr>
          <w:szCs w:val="28"/>
          <w:lang w:val="uk-UA"/>
        </w:rPr>
      </w:pPr>
      <w:bookmarkStart w:id="67" w:name="_Ref452295832"/>
      <w:r w:rsidRPr="00881D5E">
        <w:rPr>
          <w:szCs w:val="28"/>
        </w:rPr>
        <w:t>Литвин-Кіндратюк С. Народознавство та організація здорового спо</w:t>
      </w:r>
      <w:r w:rsidR="005229D7" w:rsidRPr="00881D5E">
        <w:rPr>
          <w:szCs w:val="28"/>
        </w:rPr>
        <w:t>собу життя школярів: Монографія</w:t>
      </w:r>
      <w:r w:rsidR="005229D7" w:rsidRPr="00881D5E">
        <w:rPr>
          <w:szCs w:val="28"/>
          <w:lang w:val="uk-UA"/>
        </w:rPr>
        <w:t>.</w:t>
      </w:r>
      <w:r w:rsidR="00064969" w:rsidRPr="00881D5E">
        <w:rPr>
          <w:szCs w:val="28"/>
        </w:rPr>
        <w:t xml:space="preserve"> </w:t>
      </w:r>
      <w:r w:rsidRPr="00881D5E">
        <w:rPr>
          <w:szCs w:val="28"/>
        </w:rPr>
        <w:t xml:space="preserve"> Івано-Франківськ: Плай, 1997. </w:t>
      </w:r>
      <w:r w:rsidR="00064969" w:rsidRPr="00881D5E">
        <w:rPr>
          <w:szCs w:val="28"/>
        </w:rPr>
        <w:t xml:space="preserve"> </w:t>
      </w:r>
      <w:r w:rsidRPr="00881D5E">
        <w:rPr>
          <w:szCs w:val="28"/>
        </w:rPr>
        <w:t xml:space="preserve"> 279 с.</w:t>
      </w:r>
      <w:bookmarkEnd w:id="67"/>
    </w:p>
    <w:p w:rsidR="00931623" w:rsidRPr="00881D5E" w:rsidRDefault="00931623" w:rsidP="00931623">
      <w:pPr>
        <w:numPr>
          <w:ilvl w:val="0"/>
          <w:numId w:val="27"/>
        </w:numPr>
        <w:tabs>
          <w:tab w:val="left" w:pos="142"/>
          <w:tab w:val="left" w:pos="1260"/>
        </w:tabs>
        <w:ind w:left="0" w:firstLine="709"/>
        <w:rPr>
          <w:rStyle w:val="longtext"/>
          <w:szCs w:val="28"/>
          <w:lang w:val="uk-UA"/>
        </w:rPr>
      </w:pPr>
      <w:bookmarkStart w:id="68" w:name="_Ref452294553"/>
      <w:r w:rsidRPr="00881D5E">
        <w:rPr>
          <w:rStyle w:val="longtext"/>
          <w:szCs w:val="28"/>
        </w:rPr>
        <w:t xml:space="preserve">Ломейко В.Ф. </w:t>
      </w:r>
      <w:r w:rsidRPr="00881D5E">
        <w:rPr>
          <w:rStyle w:val="longtext"/>
          <w:szCs w:val="28"/>
          <w:shd w:val="clear" w:color="auto" w:fill="FFFFFF"/>
        </w:rPr>
        <w:t xml:space="preserve">Розвиток рухових якостей на уроках фізичної культури в IX </w:t>
      </w:r>
      <w:r w:rsidR="005229D7" w:rsidRPr="00881D5E">
        <w:rPr>
          <w:rStyle w:val="longtext"/>
          <w:szCs w:val="28"/>
          <w:shd w:val="clear" w:color="auto" w:fill="FFFFFF"/>
        </w:rPr>
        <w:t>классах</w:t>
      </w:r>
      <w:r w:rsidR="005229D7" w:rsidRPr="00881D5E">
        <w:rPr>
          <w:rStyle w:val="longtext"/>
          <w:szCs w:val="28"/>
          <w:shd w:val="clear" w:color="auto" w:fill="FFFFFF"/>
          <w:lang w:val="uk-UA"/>
        </w:rPr>
        <w:t>.</w:t>
      </w:r>
      <w:r w:rsidRPr="00881D5E">
        <w:rPr>
          <w:rStyle w:val="longtext"/>
          <w:szCs w:val="28"/>
          <w:shd w:val="clear" w:color="auto" w:fill="FFFFFF"/>
          <w:lang w:val="uk-UA"/>
        </w:rPr>
        <w:t xml:space="preserve"> </w:t>
      </w:r>
      <w:r w:rsidR="00064969" w:rsidRPr="00881D5E">
        <w:rPr>
          <w:rStyle w:val="longtext"/>
          <w:szCs w:val="28"/>
          <w:shd w:val="clear" w:color="auto" w:fill="FFFFFF"/>
          <w:lang w:val="uk-UA"/>
        </w:rPr>
        <w:t xml:space="preserve"> </w:t>
      </w:r>
      <w:r w:rsidRPr="00881D5E">
        <w:rPr>
          <w:rStyle w:val="longtext"/>
          <w:szCs w:val="28"/>
          <w:shd w:val="clear" w:color="auto" w:fill="FFFFFF"/>
          <w:lang w:val="uk-UA"/>
        </w:rPr>
        <w:t xml:space="preserve"> </w:t>
      </w:r>
      <w:r w:rsidRPr="00881D5E">
        <w:rPr>
          <w:rStyle w:val="longtext"/>
          <w:szCs w:val="28"/>
          <w:lang w:val="uk-UA"/>
        </w:rPr>
        <w:t xml:space="preserve"> </w:t>
      </w:r>
      <w:r w:rsidRPr="00881D5E">
        <w:rPr>
          <w:rStyle w:val="longtext"/>
          <w:szCs w:val="28"/>
          <w:shd w:val="clear" w:color="auto" w:fill="FFFFFF"/>
        </w:rPr>
        <w:t>М</w:t>
      </w:r>
      <w:r w:rsidRPr="00881D5E">
        <w:rPr>
          <w:rStyle w:val="longtext"/>
          <w:szCs w:val="28"/>
          <w:shd w:val="clear" w:color="auto" w:fill="FFFFFF"/>
          <w:lang w:val="uk-UA"/>
        </w:rPr>
        <w:t>и</w:t>
      </w:r>
      <w:r w:rsidRPr="00881D5E">
        <w:rPr>
          <w:rStyle w:val="longtext"/>
          <w:szCs w:val="28"/>
          <w:shd w:val="clear" w:color="auto" w:fill="FFFFFF"/>
        </w:rPr>
        <w:t>н</w:t>
      </w:r>
      <w:r w:rsidRPr="00881D5E">
        <w:rPr>
          <w:rStyle w:val="longtext"/>
          <w:szCs w:val="28"/>
          <w:shd w:val="clear" w:color="auto" w:fill="FFFFFF"/>
          <w:lang w:val="uk-UA"/>
        </w:rPr>
        <w:t>ск</w:t>
      </w:r>
      <w:r w:rsidRPr="00881D5E">
        <w:rPr>
          <w:rStyle w:val="longtext"/>
          <w:szCs w:val="28"/>
          <w:shd w:val="clear" w:color="auto" w:fill="FFFFFF"/>
        </w:rPr>
        <w:t xml:space="preserve">: Народна асвета, 1980. </w:t>
      </w:r>
      <w:r w:rsidR="00064969" w:rsidRPr="00881D5E">
        <w:rPr>
          <w:rStyle w:val="longtext"/>
          <w:szCs w:val="28"/>
          <w:shd w:val="clear" w:color="auto" w:fill="FFFFFF"/>
          <w:lang w:val="uk-UA"/>
        </w:rPr>
        <w:t xml:space="preserve"> </w:t>
      </w:r>
      <w:r w:rsidRPr="00881D5E">
        <w:rPr>
          <w:rStyle w:val="longtext"/>
          <w:szCs w:val="28"/>
          <w:shd w:val="clear" w:color="auto" w:fill="FFFFFF"/>
          <w:lang w:val="uk-UA"/>
        </w:rPr>
        <w:t xml:space="preserve"> </w:t>
      </w:r>
      <w:r w:rsidRPr="00881D5E">
        <w:rPr>
          <w:rStyle w:val="longtext"/>
          <w:szCs w:val="28"/>
        </w:rPr>
        <w:t>128 с.</w:t>
      </w:r>
      <w:bookmarkEnd w:id="68"/>
      <w:r w:rsidRPr="00881D5E">
        <w:rPr>
          <w:rStyle w:val="longtext"/>
          <w:szCs w:val="28"/>
        </w:rPr>
        <w:t xml:space="preserve"> </w:t>
      </w:r>
    </w:p>
    <w:p w:rsidR="00931623" w:rsidRPr="00881D5E" w:rsidRDefault="00931623" w:rsidP="00931623">
      <w:pPr>
        <w:numPr>
          <w:ilvl w:val="0"/>
          <w:numId w:val="27"/>
        </w:numPr>
        <w:ind w:left="0" w:firstLine="709"/>
        <w:rPr>
          <w:szCs w:val="28"/>
          <w:shd w:val="clear" w:color="auto" w:fill="FFFFFF"/>
        </w:rPr>
      </w:pPr>
      <w:bookmarkStart w:id="69" w:name="_Ref476569774"/>
      <w:r w:rsidRPr="00881D5E">
        <w:rPr>
          <w:szCs w:val="28"/>
          <w:shd w:val="clear" w:color="auto" w:fill="FFFFFF"/>
        </w:rPr>
        <w:t>Ломов Б.Ф. О системном подходе в психологии.</w:t>
      </w:r>
      <w:r w:rsidR="00064969" w:rsidRPr="00881D5E">
        <w:rPr>
          <w:szCs w:val="28"/>
          <w:shd w:val="clear" w:color="auto" w:fill="FFFFFF"/>
        </w:rPr>
        <w:t xml:space="preserve"> </w:t>
      </w:r>
      <w:r w:rsidRPr="00881D5E">
        <w:rPr>
          <w:szCs w:val="28"/>
          <w:shd w:val="clear" w:color="auto" w:fill="FFFFFF"/>
        </w:rPr>
        <w:t xml:space="preserve"> </w:t>
      </w:r>
      <w:r w:rsidRPr="00881D5E">
        <w:rPr>
          <w:i/>
          <w:szCs w:val="28"/>
          <w:shd w:val="clear" w:color="auto" w:fill="FFFFFF"/>
        </w:rPr>
        <w:t>Вопросы психологии.</w:t>
      </w:r>
      <w:r w:rsidR="005229D7" w:rsidRPr="00881D5E">
        <w:rPr>
          <w:szCs w:val="28"/>
          <w:shd w:val="clear" w:color="auto" w:fill="FFFFFF"/>
        </w:rPr>
        <w:t xml:space="preserve"> 19</w:t>
      </w:r>
      <w:r w:rsidR="005229D7" w:rsidRPr="00881D5E">
        <w:rPr>
          <w:szCs w:val="28"/>
          <w:shd w:val="clear" w:color="auto" w:fill="FFFFFF"/>
          <w:lang w:val="uk-UA"/>
        </w:rPr>
        <w:t>9</w:t>
      </w:r>
      <w:r w:rsidR="005229D7" w:rsidRPr="00881D5E">
        <w:rPr>
          <w:szCs w:val="28"/>
          <w:shd w:val="clear" w:color="auto" w:fill="FFFFFF"/>
        </w:rPr>
        <w:t>5. №2.</w:t>
      </w:r>
      <w:r w:rsidR="005229D7" w:rsidRPr="00881D5E">
        <w:rPr>
          <w:szCs w:val="28"/>
          <w:shd w:val="clear" w:color="auto" w:fill="FFFFFF"/>
          <w:lang w:val="uk-UA"/>
        </w:rPr>
        <w:t xml:space="preserve"> </w:t>
      </w:r>
      <w:r w:rsidRPr="00881D5E">
        <w:rPr>
          <w:szCs w:val="28"/>
          <w:shd w:val="clear" w:color="auto" w:fill="FFFFFF"/>
        </w:rPr>
        <w:t xml:space="preserve"> с. 3</w:t>
      </w:r>
      <w:r w:rsidR="00912306" w:rsidRPr="00881D5E">
        <w:rPr>
          <w:szCs w:val="28"/>
          <w:shd w:val="clear" w:color="auto" w:fill="FFFFFF"/>
        </w:rPr>
        <w:t>1-3</w:t>
      </w:r>
      <w:r w:rsidRPr="00881D5E">
        <w:rPr>
          <w:szCs w:val="28"/>
          <w:shd w:val="clear" w:color="auto" w:fill="FFFFFF"/>
        </w:rPr>
        <w:t>6</w:t>
      </w:r>
      <w:r w:rsidR="00064969" w:rsidRPr="00881D5E">
        <w:rPr>
          <w:szCs w:val="28"/>
          <w:shd w:val="clear" w:color="auto" w:fill="FFFFFF"/>
        </w:rPr>
        <w:t xml:space="preserve"> </w:t>
      </w:r>
      <w:bookmarkEnd w:id="69"/>
    </w:p>
    <w:p w:rsidR="00931623" w:rsidRPr="00881D5E" w:rsidRDefault="00931623" w:rsidP="00931623">
      <w:pPr>
        <w:numPr>
          <w:ilvl w:val="0"/>
          <w:numId w:val="27"/>
        </w:numPr>
        <w:tabs>
          <w:tab w:val="left" w:pos="142"/>
          <w:tab w:val="left" w:pos="1260"/>
        </w:tabs>
        <w:ind w:left="0" w:firstLine="709"/>
        <w:rPr>
          <w:rStyle w:val="longtext"/>
          <w:szCs w:val="28"/>
          <w:lang w:val="uk-UA"/>
        </w:rPr>
      </w:pPr>
      <w:bookmarkStart w:id="70" w:name="_Ref452295855"/>
      <w:r w:rsidRPr="00881D5E">
        <w:rPr>
          <w:rStyle w:val="longtext"/>
          <w:szCs w:val="28"/>
          <w:lang w:val="uk-UA"/>
        </w:rPr>
        <w:t xml:space="preserve">Лях В.І. </w:t>
      </w:r>
      <w:r w:rsidRPr="00881D5E">
        <w:rPr>
          <w:rStyle w:val="longtext"/>
          <w:szCs w:val="28"/>
          <w:shd w:val="clear" w:color="auto" w:fill="FFFFFF"/>
          <w:lang w:val="uk-UA"/>
        </w:rPr>
        <w:t xml:space="preserve">Координаційні здібності школярів </w:t>
      </w:r>
      <w:r w:rsidR="00064969" w:rsidRPr="00881D5E">
        <w:rPr>
          <w:rStyle w:val="longtext"/>
          <w:szCs w:val="28"/>
          <w:shd w:val="clear" w:color="auto" w:fill="FFFFFF"/>
          <w:lang w:val="uk-UA"/>
        </w:rPr>
        <w:t xml:space="preserve"> </w:t>
      </w:r>
      <w:r w:rsidRPr="00881D5E">
        <w:rPr>
          <w:rStyle w:val="longtext"/>
          <w:szCs w:val="28"/>
          <w:shd w:val="clear" w:color="auto" w:fill="FFFFFF"/>
          <w:lang w:val="uk-UA"/>
        </w:rPr>
        <w:t xml:space="preserve"> </w:t>
      </w:r>
      <w:r w:rsidRPr="00881D5E">
        <w:rPr>
          <w:rStyle w:val="longtext"/>
          <w:szCs w:val="28"/>
          <w:lang w:val="uk-UA"/>
        </w:rPr>
        <w:t xml:space="preserve">Минск: Полум’я, 1989. </w:t>
      </w:r>
      <w:r w:rsidR="00064969" w:rsidRPr="00881D5E">
        <w:rPr>
          <w:rStyle w:val="longtext"/>
          <w:szCs w:val="28"/>
          <w:lang w:val="uk-UA"/>
        </w:rPr>
        <w:t xml:space="preserve"> </w:t>
      </w:r>
      <w:r w:rsidRPr="00881D5E">
        <w:rPr>
          <w:rStyle w:val="longtext"/>
          <w:szCs w:val="28"/>
          <w:lang w:val="uk-UA"/>
        </w:rPr>
        <w:t xml:space="preserve"> 159 с.</w:t>
      </w:r>
      <w:bookmarkEnd w:id="70"/>
      <w:r w:rsidRPr="00881D5E">
        <w:rPr>
          <w:rStyle w:val="longtext"/>
          <w:szCs w:val="28"/>
          <w:lang w:val="uk-UA"/>
        </w:rPr>
        <w:t xml:space="preserve"> </w:t>
      </w:r>
    </w:p>
    <w:p w:rsidR="00931623" w:rsidRPr="00881D5E" w:rsidRDefault="00931623" w:rsidP="00931623">
      <w:pPr>
        <w:numPr>
          <w:ilvl w:val="0"/>
          <w:numId w:val="27"/>
        </w:numPr>
        <w:tabs>
          <w:tab w:val="left" w:pos="142"/>
          <w:tab w:val="left" w:pos="1260"/>
        </w:tabs>
        <w:ind w:left="0" w:firstLine="709"/>
        <w:rPr>
          <w:rStyle w:val="longtext"/>
          <w:szCs w:val="28"/>
          <w:lang w:val="uk-UA"/>
        </w:rPr>
      </w:pPr>
      <w:bookmarkStart w:id="71" w:name="_Ref452294653"/>
      <w:r w:rsidRPr="00881D5E">
        <w:rPr>
          <w:rStyle w:val="longtext"/>
          <w:szCs w:val="28"/>
          <w:lang w:val="uk-UA"/>
        </w:rPr>
        <w:t xml:space="preserve">Матвєєв Л.П. </w:t>
      </w:r>
      <w:r w:rsidRPr="00881D5E">
        <w:rPr>
          <w:rStyle w:val="longtext"/>
          <w:szCs w:val="28"/>
          <w:shd w:val="clear" w:color="auto" w:fill="FFFFFF"/>
          <w:lang w:val="uk-UA"/>
        </w:rPr>
        <w:t>Теорія і методика фізичної культури: навч. посібн</w:t>
      </w:r>
      <w:r w:rsidR="0012592E" w:rsidRPr="00881D5E">
        <w:rPr>
          <w:rStyle w:val="longtext"/>
          <w:szCs w:val="28"/>
          <w:shd w:val="clear" w:color="auto" w:fill="FFFFFF"/>
          <w:lang w:val="uk-UA"/>
        </w:rPr>
        <w:t>ик для ін-тів фізичної культури.</w:t>
      </w:r>
      <w:r w:rsidRPr="00881D5E">
        <w:rPr>
          <w:rStyle w:val="longtext"/>
          <w:szCs w:val="28"/>
          <w:shd w:val="clear" w:color="auto" w:fill="FFFFFF"/>
          <w:lang w:val="uk-UA"/>
        </w:rPr>
        <w:t xml:space="preserve"> </w:t>
      </w:r>
      <w:r w:rsidRPr="00881D5E">
        <w:rPr>
          <w:rStyle w:val="longtext"/>
          <w:szCs w:val="28"/>
          <w:lang w:val="uk-UA"/>
        </w:rPr>
        <w:t xml:space="preserve">М.: Фізкультура і спорт, 1991. </w:t>
      </w:r>
      <w:r w:rsidR="00064969" w:rsidRPr="00881D5E">
        <w:rPr>
          <w:rStyle w:val="longtext"/>
          <w:szCs w:val="28"/>
          <w:lang w:val="uk-UA"/>
        </w:rPr>
        <w:t xml:space="preserve"> </w:t>
      </w:r>
      <w:r w:rsidRPr="00881D5E">
        <w:rPr>
          <w:rStyle w:val="longtext"/>
          <w:szCs w:val="28"/>
          <w:lang w:val="uk-UA"/>
        </w:rPr>
        <w:t xml:space="preserve"> 543 с.</w:t>
      </w:r>
      <w:bookmarkEnd w:id="71"/>
      <w:r w:rsidRPr="00881D5E">
        <w:rPr>
          <w:rStyle w:val="longtext"/>
          <w:szCs w:val="28"/>
          <w:lang w:val="uk-UA"/>
        </w:rPr>
        <w:t xml:space="preserve"> </w:t>
      </w:r>
    </w:p>
    <w:p w:rsidR="00931623" w:rsidRPr="00881D5E" w:rsidRDefault="00931623" w:rsidP="00931623">
      <w:pPr>
        <w:numPr>
          <w:ilvl w:val="0"/>
          <w:numId w:val="27"/>
        </w:numPr>
        <w:ind w:left="0" w:firstLine="709"/>
        <w:rPr>
          <w:szCs w:val="28"/>
          <w:shd w:val="clear" w:color="auto" w:fill="FFFFFF"/>
          <w:lang w:val="uk-UA"/>
        </w:rPr>
      </w:pPr>
      <w:bookmarkStart w:id="72" w:name="_Ref476570260"/>
      <w:r w:rsidRPr="00881D5E">
        <w:rPr>
          <w:szCs w:val="28"/>
          <w:shd w:val="clear" w:color="auto" w:fill="FFFFFF"/>
          <w:lang w:val="uk-UA"/>
        </w:rPr>
        <w:t>Медведев В.И. О проблеме адаптации</w:t>
      </w:r>
      <w:r w:rsidR="0012592E" w:rsidRPr="00881D5E">
        <w:rPr>
          <w:szCs w:val="28"/>
          <w:shd w:val="clear" w:color="auto" w:fill="FFFFFF"/>
          <w:lang w:val="uk-UA"/>
        </w:rPr>
        <w:t>.</w:t>
      </w:r>
      <w:r w:rsidRPr="00881D5E">
        <w:rPr>
          <w:szCs w:val="28"/>
          <w:shd w:val="clear" w:color="auto" w:fill="FFFFFF"/>
          <w:lang w:val="uk-UA"/>
        </w:rPr>
        <w:t xml:space="preserve"> </w:t>
      </w:r>
      <w:r w:rsidR="00064969" w:rsidRPr="00881D5E">
        <w:rPr>
          <w:szCs w:val="28"/>
          <w:shd w:val="clear" w:color="auto" w:fill="FFFFFF"/>
          <w:lang w:val="uk-UA"/>
        </w:rPr>
        <w:t xml:space="preserve">  </w:t>
      </w:r>
      <w:r w:rsidRPr="00881D5E">
        <w:rPr>
          <w:szCs w:val="28"/>
          <w:shd w:val="clear" w:color="auto" w:fill="FFFFFF"/>
          <w:lang w:val="uk-UA"/>
        </w:rPr>
        <w:t xml:space="preserve"> Компоненты адаптационного процесса</w:t>
      </w:r>
      <w:r w:rsidR="001D507C" w:rsidRPr="00881D5E">
        <w:rPr>
          <w:szCs w:val="28"/>
          <w:shd w:val="clear" w:color="auto" w:fill="FFFFFF"/>
          <w:lang w:val="uk-UA"/>
        </w:rPr>
        <w:t xml:space="preserve">  </w:t>
      </w:r>
      <w:r w:rsidR="00064969" w:rsidRPr="00881D5E">
        <w:rPr>
          <w:szCs w:val="28"/>
          <w:shd w:val="clear" w:color="auto" w:fill="FFFFFF"/>
          <w:lang w:val="uk-UA"/>
        </w:rPr>
        <w:t xml:space="preserve"> </w:t>
      </w:r>
      <w:r w:rsidR="001D507C" w:rsidRPr="00881D5E">
        <w:rPr>
          <w:szCs w:val="28"/>
          <w:shd w:val="clear" w:color="auto" w:fill="FFFFFF"/>
          <w:lang w:val="uk-UA"/>
        </w:rPr>
        <w:t xml:space="preserve"> </w:t>
      </w:r>
      <w:r w:rsidRPr="00881D5E">
        <w:rPr>
          <w:szCs w:val="28"/>
          <w:shd w:val="clear" w:color="auto" w:fill="FFFFFF"/>
          <w:lang w:val="uk-UA"/>
        </w:rPr>
        <w:t>Л., 1984.</w:t>
      </w:r>
      <w:bookmarkEnd w:id="72"/>
    </w:p>
    <w:p w:rsidR="00931623" w:rsidRPr="00881D5E" w:rsidRDefault="00931623" w:rsidP="00931623">
      <w:pPr>
        <w:numPr>
          <w:ilvl w:val="0"/>
          <w:numId w:val="27"/>
        </w:numPr>
        <w:ind w:left="0" w:firstLine="709"/>
        <w:rPr>
          <w:szCs w:val="28"/>
          <w:shd w:val="clear" w:color="auto" w:fill="FFFFFF"/>
        </w:rPr>
      </w:pPr>
      <w:bookmarkStart w:id="73" w:name="_Ref476569819"/>
      <w:r w:rsidRPr="00881D5E">
        <w:rPr>
          <w:szCs w:val="28"/>
          <w:shd w:val="clear" w:color="auto" w:fill="FFFFFF"/>
          <w:lang w:val="uk-UA"/>
        </w:rPr>
        <w:t>Меерсон Ф.З. Адаптация, стресс и профилакт</w:t>
      </w:r>
      <w:r w:rsidRPr="00881D5E">
        <w:rPr>
          <w:szCs w:val="28"/>
          <w:shd w:val="clear" w:color="auto" w:fill="FFFFFF"/>
        </w:rPr>
        <w:t>ика</w:t>
      </w:r>
      <w:r w:rsidR="0012592E" w:rsidRPr="00881D5E">
        <w:rPr>
          <w:szCs w:val="28"/>
          <w:shd w:val="clear" w:color="auto" w:fill="FFFFFF"/>
          <w:lang w:val="uk-UA"/>
        </w:rPr>
        <w:t>.</w:t>
      </w:r>
      <w:r w:rsidR="001D507C" w:rsidRPr="00881D5E">
        <w:rPr>
          <w:szCs w:val="28"/>
          <w:shd w:val="clear" w:color="auto" w:fill="FFFFFF"/>
        </w:rPr>
        <w:t xml:space="preserve">  </w:t>
      </w:r>
      <w:r w:rsidR="00064969" w:rsidRPr="00881D5E">
        <w:rPr>
          <w:szCs w:val="28"/>
          <w:shd w:val="clear" w:color="auto" w:fill="FFFFFF"/>
        </w:rPr>
        <w:t xml:space="preserve"> </w:t>
      </w:r>
      <w:r w:rsidR="001D507C" w:rsidRPr="00881D5E">
        <w:rPr>
          <w:szCs w:val="28"/>
          <w:shd w:val="clear" w:color="auto" w:fill="FFFFFF"/>
        </w:rPr>
        <w:t xml:space="preserve"> </w:t>
      </w:r>
      <w:r w:rsidRPr="00881D5E">
        <w:rPr>
          <w:szCs w:val="28"/>
          <w:shd w:val="clear" w:color="auto" w:fill="FFFFFF"/>
        </w:rPr>
        <w:t>М., 1981.</w:t>
      </w:r>
      <w:bookmarkEnd w:id="73"/>
    </w:p>
    <w:p w:rsidR="00931623" w:rsidRPr="00881D5E" w:rsidRDefault="00931623" w:rsidP="00931623">
      <w:pPr>
        <w:numPr>
          <w:ilvl w:val="0"/>
          <w:numId w:val="27"/>
        </w:numPr>
        <w:ind w:left="0" w:firstLine="709"/>
        <w:rPr>
          <w:szCs w:val="28"/>
          <w:shd w:val="clear" w:color="auto" w:fill="FFFFFF"/>
        </w:rPr>
      </w:pPr>
      <w:bookmarkStart w:id="74" w:name="_Ref476569827"/>
      <w:r w:rsidRPr="00881D5E">
        <w:rPr>
          <w:szCs w:val="28"/>
          <w:shd w:val="clear" w:color="auto" w:fill="FFFFFF"/>
        </w:rPr>
        <w:t>Меерсон Ф.З. Общий механизм адаптации и роль в нем стресс-реакции, основные стадии процесса</w:t>
      </w:r>
      <w:r w:rsidR="0012592E" w:rsidRPr="00881D5E">
        <w:rPr>
          <w:szCs w:val="28"/>
          <w:shd w:val="clear" w:color="auto" w:fill="FFFFFF"/>
          <w:lang w:val="uk-UA"/>
        </w:rPr>
        <w:t>.</w:t>
      </w:r>
      <w:r w:rsidRPr="00881D5E">
        <w:rPr>
          <w:szCs w:val="28"/>
          <w:shd w:val="clear" w:color="auto" w:fill="FFFFFF"/>
        </w:rPr>
        <w:t xml:space="preserve"> </w:t>
      </w:r>
      <w:r w:rsidR="00064969" w:rsidRPr="00881D5E">
        <w:rPr>
          <w:szCs w:val="28"/>
          <w:shd w:val="clear" w:color="auto" w:fill="FFFFFF"/>
        </w:rPr>
        <w:t xml:space="preserve">  </w:t>
      </w:r>
      <w:r w:rsidRPr="00881D5E">
        <w:rPr>
          <w:szCs w:val="28"/>
          <w:shd w:val="clear" w:color="auto" w:fill="FFFFFF"/>
        </w:rPr>
        <w:t xml:space="preserve"> Физиология адаптационных процессов</w:t>
      </w:r>
      <w:r w:rsidR="0012592E" w:rsidRPr="00881D5E">
        <w:rPr>
          <w:szCs w:val="28"/>
          <w:shd w:val="clear" w:color="auto" w:fill="FFFFFF"/>
          <w:lang w:val="uk-UA"/>
        </w:rPr>
        <w:t>.</w:t>
      </w:r>
      <w:r w:rsidR="001D507C" w:rsidRPr="00881D5E">
        <w:rPr>
          <w:szCs w:val="28"/>
          <w:shd w:val="clear" w:color="auto" w:fill="FFFFFF"/>
        </w:rPr>
        <w:t xml:space="preserve">  </w:t>
      </w:r>
      <w:r w:rsidR="00064969" w:rsidRPr="00881D5E">
        <w:rPr>
          <w:szCs w:val="28"/>
          <w:shd w:val="clear" w:color="auto" w:fill="FFFFFF"/>
        </w:rPr>
        <w:t xml:space="preserve"> </w:t>
      </w:r>
      <w:r w:rsidR="001D507C" w:rsidRPr="00881D5E">
        <w:rPr>
          <w:szCs w:val="28"/>
          <w:shd w:val="clear" w:color="auto" w:fill="FFFFFF"/>
        </w:rPr>
        <w:t xml:space="preserve"> </w:t>
      </w:r>
      <w:r w:rsidRPr="00881D5E">
        <w:rPr>
          <w:szCs w:val="28"/>
          <w:shd w:val="clear" w:color="auto" w:fill="FFFFFF"/>
        </w:rPr>
        <w:t>М., 1986.</w:t>
      </w:r>
      <w:bookmarkEnd w:id="74"/>
    </w:p>
    <w:p w:rsidR="00931623" w:rsidRPr="00881D5E" w:rsidRDefault="00931623" w:rsidP="00931623">
      <w:pPr>
        <w:numPr>
          <w:ilvl w:val="0"/>
          <w:numId w:val="27"/>
        </w:numPr>
        <w:ind w:left="0" w:firstLine="709"/>
        <w:rPr>
          <w:szCs w:val="28"/>
          <w:shd w:val="clear" w:color="auto" w:fill="FFFFFF"/>
        </w:rPr>
      </w:pPr>
      <w:bookmarkStart w:id="75" w:name="_Ref476570233"/>
      <w:r w:rsidRPr="00881D5E">
        <w:rPr>
          <w:szCs w:val="28"/>
          <w:shd w:val="clear" w:color="auto" w:fill="FFFFFF"/>
        </w:rPr>
        <w:t>Налчаджян А.А. Социально-психологическая адаптация личности. (Формы, механизмы и стратегии). Ереван, 1988.</w:t>
      </w:r>
      <w:bookmarkEnd w:id="75"/>
    </w:p>
    <w:p w:rsidR="00931623" w:rsidRPr="00881D5E" w:rsidRDefault="00931623" w:rsidP="00931623">
      <w:pPr>
        <w:pStyle w:val="a4"/>
        <w:numPr>
          <w:ilvl w:val="0"/>
          <w:numId w:val="27"/>
        </w:numPr>
        <w:snapToGrid w:val="0"/>
        <w:ind w:left="0" w:firstLine="709"/>
        <w:rPr>
          <w:szCs w:val="28"/>
        </w:rPr>
      </w:pPr>
      <w:bookmarkStart w:id="76" w:name="_Ref418584792"/>
      <w:r w:rsidRPr="00881D5E">
        <w:rPr>
          <w:szCs w:val="28"/>
        </w:rPr>
        <w:t xml:space="preserve">Наравцевич З.А. </w:t>
      </w:r>
      <w:r w:rsidR="0012592E" w:rsidRPr="00881D5E">
        <w:rPr>
          <w:szCs w:val="28"/>
        </w:rPr>
        <w:t xml:space="preserve">Ходаков Н.М.   </w:t>
      </w:r>
      <w:r w:rsidRPr="00881D5E">
        <w:rPr>
          <w:szCs w:val="28"/>
        </w:rPr>
        <w:t>Участнику туристического похода</w:t>
      </w:r>
      <w:r w:rsidR="0012592E" w:rsidRPr="00881D5E">
        <w:rPr>
          <w:szCs w:val="28"/>
          <w:lang w:val="uk-UA"/>
        </w:rPr>
        <w:t>.</w:t>
      </w:r>
      <w:r w:rsidRPr="00881D5E">
        <w:rPr>
          <w:szCs w:val="28"/>
        </w:rPr>
        <w:t xml:space="preserve">  </w:t>
      </w:r>
      <w:r w:rsidR="0012592E" w:rsidRPr="00881D5E">
        <w:rPr>
          <w:szCs w:val="28"/>
        </w:rPr>
        <w:t>М . :Физическая культура, 19</w:t>
      </w:r>
      <w:r w:rsidR="0012592E" w:rsidRPr="00881D5E">
        <w:rPr>
          <w:szCs w:val="28"/>
          <w:lang w:val="uk-UA"/>
        </w:rPr>
        <w:t>9</w:t>
      </w:r>
      <w:r w:rsidRPr="00881D5E">
        <w:rPr>
          <w:szCs w:val="28"/>
        </w:rPr>
        <w:t xml:space="preserve">7. </w:t>
      </w:r>
      <w:r w:rsidR="00064969" w:rsidRPr="00881D5E">
        <w:rPr>
          <w:szCs w:val="28"/>
        </w:rPr>
        <w:t xml:space="preserve"> </w:t>
      </w:r>
      <w:r w:rsidRPr="00881D5E">
        <w:rPr>
          <w:szCs w:val="28"/>
        </w:rPr>
        <w:t xml:space="preserve"> 298 с.</w:t>
      </w:r>
      <w:bookmarkEnd w:id="76"/>
    </w:p>
    <w:p w:rsidR="00931623" w:rsidRPr="00881D5E" w:rsidRDefault="00931623" w:rsidP="00931623">
      <w:pPr>
        <w:pStyle w:val="a4"/>
        <w:numPr>
          <w:ilvl w:val="0"/>
          <w:numId w:val="27"/>
        </w:numPr>
        <w:snapToGrid w:val="0"/>
        <w:ind w:left="0" w:firstLine="709"/>
        <w:rPr>
          <w:szCs w:val="28"/>
        </w:rPr>
      </w:pPr>
      <w:bookmarkStart w:id="77" w:name="_Ref418584832"/>
      <w:r w:rsidRPr="00881D5E">
        <w:rPr>
          <w:szCs w:val="28"/>
        </w:rPr>
        <w:t>Нікішин П.Ф.</w:t>
      </w:r>
      <w:r w:rsidR="0012592E" w:rsidRPr="00881D5E">
        <w:rPr>
          <w:szCs w:val="28"/>
          <w:lang w:val="uk-UA"/>
        </w:rPr>
        <w:t>,</w:t>
      </w:r>
      <w:r w:rsidRPr="00881D5E">
        <w:rPr>
          <w:szCs w:val="28"/>
        </w:rPr>
        <w:t xml:space="preserve"> </w:t>
      </w:r>
      <w:r w:rsidR="0012592E" w:rsidRPr="00881D5E">
        <w:rPr>
          <w:szCs w:val="28"/>
        </w:rPr>
        <w:t>Коструб А.А. Туризм і здоров’я</w:t>
      </w:r>
      <w:r w:rsidRPr="00881D5E">
        <w:rPr>
          <w:szCs w:val="28"/>
        </w:rPr>
        <w:t xml:space="preserve">. </w:t>
      </w:r>
      <w:r w:rsidR="00064969" w:rsidRPr="00881D5E">
        <w:rPr>
          <w:szCs w:val="28"/>
        </w:rPr>
        <w:t xml:space="preserve"> </w:t>
      </w:r>
      <w:r w:rsidRPr="00881D5E">
        <w:rPr>
          <w:szCs w:val="28"/>
        </w:rPr>
        <w:t xml:space="preserve"> К . : Здоров’я, 1991. </w:t>
      </w:r>
      <w:r w:rsidR="00064969" w:rsidRPr="00881D5E">
        <w:rPr>
          <w:szCs w:val="28"/>
        </w:rPr>
        <w:t xml:space="preserve"> </w:t>
      </w:r>
      <w:r w:rsidRPr="00881D5E">
        <w:rPr>
          <w:szCs w:val="28"/>
        </w:rPr>
        <w:t xml:space="preserve"> 91с.</w:t>
      </w:r>
      <w:bookmarkEnd w:id="77"/>
    </w:p>
    <w:p w:rsidR="00931623" w:rsidRPr="00881D5E" w:rsidRDefault="00931623" w:rsidP="00931623">
      <w:pPr>
        <w:pStyle w:val="a3"/>
        <w:numPr>
          <w:ilvl w:val="0"/>
          <w:numId w:val="27"/>
        </w:numPr>
        <w:tabs>
          <w:tab w:val="left" w:pos="1134"/>
        </w:tabs>
        <w:spacing w:after="0" w:line="360" w:lineRule="auto"/>
        <w:ind w:left="0" w:firstLine="709"/>
        <w:rPr>
          <w:rFonts w:ascii="Times New Roman" w:hAnsi="Times New Roman"/>
          <w:sz w:val="28"/>
          <w:szCs w:val="28"/>
        </w:rPr>
      </w:pPr>
      <w:bookmarkStart w:id="78" w:name="_Ref476572833"/>
      <w:r w:rsidRPr="00881D5E">
        <w:rPr>
          <w:rFonts w:ascii="Times New Roman" w:hAnsi="Times New Roman"/>
          <w:sz w:val="28"/>
          <w:szCs w:val="28"/>
        </w:rPr>
        <w:t>Остапец А.А. Концептуальные положения программы «Краеведо-туристская работа с</w:t>
      </w:r>
      <w:r w:rsidR="0094493A" w:rsidRPr="00881D5E">
        <w:rPr>
          <w:rFonts w:ascii="Times New Roman" w:hAnsi="Times New Roman"/>
          <w:sz w:val="28"/>
          <w:szCs w:val="28"/>
          <w:lang w:val="uk-UA"/>
        </w:rPr>
        <w:t xml:space="preserve">о </w:t>
      </w:r>
      <w:r w:rsidRPr="00881D5E">
        <w:rPr>
          <w:rFonts w:ascii="Times New Roman" w:hAnsi="Times New Roman"/>
          <w:sz w:val="28"/>
          <w:szCs w:val="28"/>
        </w:rPr>
        <w:t>школьниками</w:t>
      </w:r>
      <w:r w:rsidR="00F814F9" w:rsidRPr="00881D5E">
        <w:rPr>
          <w:rFonts w:ascii="Times New Roman" w:hAnsi="Times New Roman"/>
          <w:sz w:val="28"/>
          <w:szCs w:val="28"/>
          <w:lang w:val="uk-UA"/>
        </w:rPr>
        <w:t>»</w:t>
      </w:r>
      <w:r w:rsidRPr="00881D5E">
        <w:rPr>
          <w:rFonts w:ascii="Times New Roman" w:hAnsi="Times New Roman"/>
          <w:sz w:val="28"/>
          <w:szCs w:val="28"/>
        </w:rPr>
        <w:t xml:space="preserve">: Матер. </w:t>
      </w:r>
      <w:r w:rsidR="0094493A" w:rsidRPr="00881D5E">
        <w:rPr>
          <w:rFonts w:ascii="Times New Roman" w:hAnsi="Times New Roman"/>
          <w:sz w:val="28"/>
          <w:szCs w:val="28"/>
        </w:rPr>
        <w:t xml:space="preserve">науч.-практ. конф. М., 1995, </w:t>
      </w:r>
      <w:r w:rsidR="0094493A" w:rsidRPr="00881D5E">
        <w:rPr>
          <w:rFonts w:ascii="Times New Roman" w:hAnsi="Times New Roman"/>
          <w:sz w:val="28"/>
          <w:szCs w:val="28"/>
          <w:lang w:val="uk-UA"/>
        </w:rPr>
        <w:t>С</w:t>
      </w:r>
      <w:r w:rsidR="0094493A" w:rsidRPr="00881D5E">
        <w:rPr>
          <w:rFonts w:ascii="Times New Roman" w:hAnsi="Times New Roman"/>
          <w:sz w:val="28"/>
          <w:szCs w:val="28"/>
        </w:rPr>
        <w:t>.</w:t>
      </w:r>
      <w:r w:rsidR="0094493A" w:rsidRPr="00881D5E">
        <w:rPr>
          <w:rFonts w:ascii="Times New Roman" w:hAnsi="Times New Roman"/>
          <w:sz w:val="28"/>
          <w:szCs w:val="28"/>
          <w:lang w:val="uk-UA"/>
        </w:rPr>
        <w:t> </w:t>
      </w:r>
      <w:r w:rsidR="0094493A" w:rsidRPr="00881D5E">
        <w:rPr>
          <w:rFonts w:ascii="Times New Roman" w:hAnsi="Times New Roman"/>
          <w:sz w:val="28"/>
          <w:szCs w:val="28"/>
        </w:rPr>
        <w:t>7</w:t>
      </w:r>
      <w:r w:rsidR="0094493A" w:rsidRPr="00881D5E">
        <w:rPr>
          <w:rFonts w:ascii="Times New Roman" w:hAnsi="Times New Roman"/>
          <w:sz w:val="28"/>
          <w:szCs w:val="28"/>
          <w:lang w:val="uk-UA"/>
        </w:rPr>
        <w:t>-</w:t>
      </w:r>
      <w:r w:rsidRPr="00881D5E">
        <w:rPr>
          <w:rFonts w:ascii="Times New Roman" w:hAnsi="Times New Roman"/>
          <w:sz w:val="28"/>
          <w:szCs w:val="28"/>
        </w:rPr>
        <w:t>9.</w:t>
      </w:r>
      <w:bookmarkEnd w:id="78"/>
      <w:r w:rsidRPr="00881D5E">
        <w:rPr>
          <w:rFonts w:ascii="Times New Roman" w:hAnsi="Times New Roman"/>
          <w:sz w:val="28"/>
          <w:szCs w:val="28"/>
        </w:rPr>
        <w:t xml:space="preserve"> </w:t>
      </w:r>
    </w:p>
    <w:p w:rsidR="00931623" w:rsidRPr="00881D5E" w:rsidRDefault="00931623" w:rsidP="00931623">
      <w:pPr>
        <w:pStyle w:val="a4"/>
        <w:numPr>
          <w:ilvl w:val="0"/>
          <w:numId w:val="27"/>
        </w:numPr>
        <w:snapToGrid w:val="0"/>
        <w:ind w:left="0" w:firstLine="709"/>
        <w:rPr>
          <w:szCs w:val="28"/>
        </w:rPr>
      </w:pPr>
      <w:bookmarkStart w:id="79" w:name="_Ref418584096"/>
      <w:r w:rsidRPr="00881D5E">
        <w:rPr>
          <w:szCs w:val="28"/>
        </w:rPr>
        <w:t xml:space="preserve">Остапец А.А. </w:t>
      </w:r>
      <w:r w:rsidR="00F814F9" w:rsidRPr="00881D5E">
        <w:rPr>
          <w:szCs w:val="28"/>
          <w:lang w:val="uk-UA"/>
        </w:rPr>
        <w:t xml:space="preserve">Хижняк В.В. </w:t>
      </w:r>
      <w:r w:rsidRPr="00881D5E">
        <w:rPr>
          <w:szCs w:val="28"/>
        </w:rPr>
        <w:t xml:space="preserve">Школа </w:t>
      </w:r>
      <w:r w:rsidR="00064969" w:rsidRPr="00881D5E">
        <w:rPr>
          <w:szCs w:val="28"/>
        </w:rPr>
        <w:t xml:space="preserve"> </w:t>
      </w:r>
      <w:r w:rsidR="0094493A" w:rsidRPr="00881D5E">
        <w:rPr>
          <w:szCs w:val="28"/>
          <w:lang w:val="uk-UA"/>
        </w:rPr>
        <w:t xml:space="preserve">и </w:t>
      </w:r>
      <w:r w:rsidRPr="00881D5E">
        <w:rPr>
          <w:szCs w:val="28"/>
        </w:rPr>
        <w:t>окружающий мир</w:t>
      </w:r>
      <w:r w:rsidR="00F814F9" w:rsidRPr="00881D5E">
        <w:rPr>
          <w:szCs w:val="28"/>
          <w:lang w:val="uk-UA"/>
        </w:rPr>
        <w:t>.</w:t>
      </w:r>
      <w:r w:rsidRPr="00881D5E">
        <w:rPr>
          <w:szCs w:val="28"/>
        </w:rPr>
        <w:t xml:space="preserve"> М., 1995. </w:t>
      </w:r>
      <w:r w:rsidR="00064969" w:rsidRPr="00881D5E">
        <w:rPr>
          <w:szCs w:val="28"/>
        </w:rPr>
        <w:t xml:space="preserve"> </w:t>
      </w:r>
      <w:r w:rsidRPr="00881D5E">
        <w:rPr>
          <w:szCs w:val="28"/>
        </w:rPr>
        <w:t xml:space="preserve"> С. 9</w:t>
      </w:r>
      <w:r w:rsidR="00F814F9" w:rsidRPr="00881D5E">
        <w:rPr>
          <w:szCs w:val="28"/>
          <w:lang w:val="uk-UA"/>
        </w:rPr>
        <w:t>-11</w:t>
      </w:r>
      <w:r w:rsidRPr="00881D5E">
        <w:rPr>
          <w:szCs w:val="28"/>
        </w:rPr>
        <w:t>.</w:t>
      </w:r>
      <w:bookmarkEnd w:id="79"/>
    </w:p>
    <w:p w:rsidR="00931623" w:rsidRPr="00881D5E" w:rsidRDefault="00931623" w:rsidP="00931623">
      <w:pPr>
        <w:pStyle w:val="a4"/>
        <w:numPr>
          <w:ilvl w:val="0"/>
          <w:numId w:val="27"/>
        </w:numPr>
        <w:snapToGrid w:val="0"/>
        <w:ind w:left="0" w:firstLine="709"/>
        <w:rPr>
          <w:szCs w:val="28"/>
        </w:rPr>
      </w:pPr>
      <w:bookmarkStart w:id="80" w:name="_Ref418584840"/>
      <w:r w:rsidRPr="00881D5E">
        <w:rPr>
          <w:szCs w:val="28"/>
        </w:rPr>
        <w:t xml:space="preserve">Потресов А.С. Спутник юного туриста . </w:t>
      </w:r>
      <w:r w:rsidR="00064969" w:rsidRPr="00881D5E">
        <w:rPr>
          <w:szCs w:val="28"/>
        </w:rPr>
        <w:t xml:space="preserve"> </w:t>
      </w:r>
      <w:r w:rsidR="0094493A" w:rsidRPr="00881D5E">
        <w:rPr>
          <w:szCs w:val="28"/>
        </w:rPr>
        <w:t xml:space="preserve"> М.: Просвещение, 19</w:t>
      </w:r>
      <w:r w:rsidR="0094493A" w:rsidRPr="00881D5E">
        <w:rPr>
          <w:szCs w:val="28"/>
          <w:lang w:val="uk-UA"/>
        </w:rPr>
        <w:t>9</w:t>
      </w:r>
      <w:r w:rsidRPr="00881D5E">
        <w:rPr>
          <w:szCs w:val="28"/>
        </w:rPr>
        <w:t xml:space="preserve">7. </w:t>
      </w:r>
      <w:r w:rsidR="00064969" w:rsidRPr="00881D5E">
        <w:rPr>
          <w:szCs w:val="28"/>
        </w:rPr>
        <w:t xml:space="preserve"> </w:t>
      </w:r>
      <w:r w:rsidRPr="00881D5E">
        <w:rPr>
          <w:szCs w:val="28"/>
        </w:rPr>
        <w:t xml:space="preserve"> 160 с.</w:t>
      </w:r>
      <w:bookmarkEnd w:id="80"/>
    </w:p>
    <w:p w:rsidR="00931623" w:rsidRPr="00881D5E" w:rsidRDefault="00931623" w:rsidP="00931623">
      <w:pPr>
        <w:numPr>
          <w:ilvl w:val="0"/>
          <w:numId w:val="27"/>
        </w:numPr>
        <w:ind w:left="0" w:firstLine="709"/>
        <w:rPr>
          <w:szCs w:val="28"/>
          <w:shd w:val="clear" w:color="auto" w:fill="FFFFFF"/>
        </w:rPr>
      </w:pPr>
      <w:bookmarkStart w:id="81" w:name="_Ref476570164"/>
      <w:r w:rsidRPr="00881D5E">
        <w:rPr>
          <w:szCs w:val="28"/>
          <w:shd w:val="clear" w:color="auto" w:fill="FFFFFF"/>
        </w:rPr>
        <w:t>Психоаналитические термины и понятия: Словарь</w:t>
      </w:r>
      <w:r w:rsidR="0094493A" w:rsidRPr="00881D5E">
        <w:rPr>
          <w:szCs w:val="28"/>
          <w:shd w:val="clear" w:color="auto" w:fill="FFFFFF"/>
          <w:lang w:val="uk-UA"/>
        </w:rPr>
        <w:t>.</w:t>
      </w:r>
      <w:r w:rsidR="00064969" w:rsidRPr="00881D5E">
        <w:rPr>
          <w:szCs w:val="28"/>
          <w:shd w:val="clear" w:color="auto" w:fill="FFFFFF"/>
        </w:rPr>
        <w:t xml:space="preserve"> </w:t>
      </w:r>
      <w:r w:rsidR="0094493A" w:rsidRPr="00881D5E">
        <w:rPr>
          <w:szCs w:val="28"/>
          <w:shd w:val="clear" w:color="auto" w:fill="FFFFFF"/>
        </w:rPr>
        <w:t xml:space="preserve"> Под ред. Барнесса Э. Мура.</w:t>
      </w:r>
      <w:r w:rsidRPr="00881D5E">
        <w:rPr>
          <w:szCs w:val="28"/>
          <w:shd w:val="clear" w:color="auto" w:fill="FFFFFF"/>
        </w:rPr>
        <w:t>М., 2000.</w:t>
      </w:r>
      <w:bookmarkEnd w:id="81"/>
    </w:p>
    <w:p w:rsidR="00931623" w:rsidRPr="00881D5E" w:rsidRDefault="00931623" w:rsidP="00931623">
      <w:pPr>
        <w:numPr>
          <w:ilvl w:val="0"/>
          <w:numId w:val="27"/>
        </w:numPr>
        <w:ind w:left="0" w:firstLine="709"/>
        <w:rPr>
          <w:szCs w:val="28"/>
          <w:shd w:val="clear" w:color="auto" w:fill="FFFFFF"/>
        </w:rPr>
      </w:pPr>
      <w:bookmarkStart w:id="82" w:name="_Ref476569860"/>
      <w:r w:rsidRPr="00881D5E">
        <w:rPr>
          <w:szCs w:val="28"/>
          <w:shd w:val="clear" w:color="auto" w:fill="FFFFFF"/>
        </w:rPr>
        <w:t xml:space="preserve">Романова Е.С., ГребенниковЛ.Р. Механизмы защиты как специфические средства решения универсальных проблем адаптации </w:t>
      </w:r>
      <w:r w:rsidR="00064969" w:rsidRPr="00881D5E">
        <w:rPr>
          <w:szCs w:val="28"/>
          <w:shd w:val="clear" w:color="auto" w:fill="FFFFFF"/>
        </w:rPr>
        <w:t xml:space="preserve">  </w:t>
      </w:r>
      <w:r w:rsidRPr="00881D5E">
        <w:rPr>
          <w:szCs w:val="28"/>
          <w:shd w:val="clear" w:color="auto" w:fill="FFFFFF"/>
        </w:rPr>
        <w:t xml:space="preserve"> Механизмы психологической защиты. Генезис, Функционирование. Диагностика. Мытищи, 1996.</w:t>
      </w:r>
      <w:bookmarkEnd w:id="82"/>
    </w:p>
    <w:p w:rsidR="00931623" w:rsidRPr="00881D5E" w:rsidRDefault="00931623" w:rsidP="00931623">
      <w:pPr>
        <w:numPr>
          <w:ilvl w:val="0"/>
          <w:numId w:val="27"/>
        </w:numPr>
        <w:ind w:left="0" w:firstLine="709"/>
        <w:rPr>
          <w:szCs w:val="28"/>
          <w:shd w:val="clear" w:color="auto" w:fill="FFFFFF"/>
        </w:rPr>
      </w:pPr>
      <w:bookmarkStart w:id="83" w:name="_Ref476570391"/>
      <w:r w:rsidRPr="00881D5E">
        <w:rPr>
          <w:szCs w:val="28"/>
          <w:shd w:val="clear" w:color="auto" w:fill="FFFFFF"/>
        </w:rPr>
        <w:t>Ротенберг В.С., Аршавский В.В. Поисковая активность и адаптация</w:t>
      </w:r>
      <w:r w:rsidR="001D507C" w:rsidRPr="00881D5E">
        <w:rPr>
          <w:szCs w:val="28"/>
          <w:shd w:val="clear" w:color="auto" w:fill="FFFFFF"/>
        </w:rPr>
        <w:t xml:space="preserve">  </w:t>
      </w:r>
      <w:r w:rsidR="00064969" w:rsidRPr="00881D5E">
        <w:rPr>
          <w:szCs w:val="28"/>
          <w:shd w:val="clear" w:color="auto" w:fill="FFFFFF"/>
        </w:rPr>
        <w:t xml:space="preserve"> </w:t>
      </w:r>
      <w:r w:rsidR="001D507C" w:rsidRPr="00881D5E">
        <w:rPr>
          <w:szCs w:val="28"/>
          <w:shd w:val="clear" w:color="auto" w:fill="FFFFFF"/>
        </w:rPr>
        <w:t xml:space="preserve"> </w:t>
      </w:r>
      <w:r w:rsidRPr="00881D5E">
        <w:rPr>
          <w:szCs w:val="28"/>
          <w:shd w:val="clear" w:color="auto" w:fill="FFFFFF"/>
        </w:rPr>
        <w:t>М., 1984.</w:t>
      </w:r>
      <w:bookmarkEnd w:id="83"/>
    </w:p>
    <w:p w:rsidR="00931623" w:rsidRPr="00881D5E" w:rsidRDefault="00931623" w:rsidP="00931623">
      <w:pPr>
        <w:numPr>
          <w:ilvl w:val="0"/>
          <w:numId w:val="27"/>
        </w:numPr>
        <w:ind w:left="0" w:firstLine="709"/>
        <w:rPr>
          <w:szCs w:val="28"/>
          <w:shd w:val="clear" w:color="auto" w:fill="FFFFFF"/>
        </w:rPr>
      </w:pPr>
      <w:bookmarkStart w:id="84" w:name="_Ref476570081"/>
      <w:r w:rsidRPr="00881D5E">
        <w:rPr>
          <w:szCs w:val="28"/>
          <w:shd w:val="clear" w:color="auto" w:fill="FFFFFF"/>
        </w:rPr>
        <w:t xml:space="preserve">Селье Г. Очерки об адаптационном </w:t>
      </w:r>
      <w:r w:rsidR="0094493A" w:rsidRPr="00881D5E">
        <w:rPr>
          <w:szCs w:val="28"/>
          <w:shd w:val="clear" w:color="auto" w:fill="FFFFFF"/>
        </w:rPr>
        <w:t>синдроме.: Пер. с англ.- М., 19</w:t>
      </w:r>
      <w:r w:rsidR="0094493A" w:rsidRPr="00881D5E">
        <w:rPr>
          <w:szCs w:val="28"/>
          <w:shd w:val="clear" w:color="auto" w:fill="FFFFFF"/>
          <w:lang w:val="uk-UA"/>
        </w:rPr>
        <w:t>9</w:t>
      </w:r>
      <w:r w:rsidRPr="00881D5E">
        <w:rPr>
          <w:szCs w:val="28"/>
          <w:shd w:val="clear" w:color="auto" w:fill="FFFFFF"/>
        </w:rPr>
        <w:t>0.</w:t>
      </w:r>
      <w:bookmarkEnd w:id="84"/>
    </w:p>
    <w:p w:rsidR="00931623" w:rsidRPr="00881D5E" w:rsidRDefault="00931623" w:rsidP="00931623">
      <w:pPr>
        <w:pStyle w:val="a4"/>
        <w:numPr>
          <w:ilvl w:val="0"/>
          <w:numId w:val="27"/>
        </w:numPr>
        <w:snapToGrid w:val="0"/>
        <w:ind w:left="0" w:firstLine="709"/>
        <w:rPr>
          <w:szCs w:val="28"/>
        </w:rPr>
      </w:pPr>
      <w:bookmarkStart w:id="85" w:name="_Ref418585390"/>
      <w:r w:rsidRPr="00881D5E">
        <w:rPr>
          <w:szCs w:val="28"/>
        </w:rPr>
        <w:t>Сермеєв Б.В.</w:t>
      </w:r>
      <w:r w:rsidR="0094493A" w:rsidRPr="00881D5E">
        <w:rPr>
          <w:szCs w:val="28"/>
          <w:lang w:val="uk-UA"/>
        </w:rPr>
        <w:t>,</w:t>
      </w:r>
      <w:r w:rsidRPr="00881D5E">
        <w:rPr>
          <w:szCs w:val="28"/>
        </w:rPr>
        <w:t xml:space="preserve"> </w:t>
      </w:r>
      <w:r w:rsidR="0094493A" w:rsidRPr="00881D5E">
        <w:rPr>
          <w:szCs w:val="28"/>
        </w:rPr>
        <w:t xml:space="preserve">Атаєв А.К. , Мерлян А.В. </w:t>
      </w:r>
      <w:r w:rsidRPr="00881D5E">
        <w:rPr>
          <w:szCs w:val="28"/>
        </w:rPr>
        <w:t>Физическое воспитание в семье</w:t>
      </w:r>
      <w:r w:rsidR="0094493A" w:rsidRPr="00881D5E">
        <w:rPr>
          <w:szCs w:val="28"/>
          <w:lang w:val="uk-UA"/>
        </w:rPr>
        <w:t>.</w:t>
      </w:r>
      <w:r w:rsidRPr="00881D5E">
        <w:rPr>
          <w:szCs w:val="28"/>
        </w:rPr>
        <w:t xml:space="preserve"> К . : Здоров'я, 1986. </w:t>
      </w:r>
      <w:r w:rsidR="00064969" w:rsidRPr="00881D5E">
        <w:rPr>
          <w:szCs w:val="28"/>
        </w:rPr>
        <w:t xml:space="preserve"> </w:t>
      </w:r>
      <w:r w:rsidRPr="00881D5E">
        <w:rPr>
          <w:szCs w:val="28"/>
        </w:rPr>
        <w:t xml:space="preserve"> 291 с.</w:t>
      </w:r>
      <w:bookmarkEnd w:id="85"/>
    </w:p>
    <w:p w:rsidR="00931623" w:rsidRPr="00881D5E" w:rsidRDefault="00931623" w:rsidP="00931623">
      <w:pPr>
        <w:pStyle w:val="a4"/>
        <w:numPr>
          <w:ilvl w:val="0"/>
          <w:numId w:val="27"/>
        </w:numPr>
        <w:snapToGrid w:val="0"/>
        <w:ind w:left="0" w:firstLine="709"/>
        <w:rPr>
          <w:szCs w:val="28"/>
        </w:rPr>
      </w:pPr>
      <w:bookmarkStart w:id="86" w:name="_Ref418584092"/>
      <w:r w:rsidRPr="00881D5E">
        <w:rPr>
          <w:szCs w:val="28"/>
        </w:rPr>
        <w:t>Скориніна Г.В. Юний турист</w:t>
      </w:r>
      <w:r w:rsidR="0094493A" w:rsidRPr="00881D5E">
        <w:rPr>
          <w:szCs w:val="28"/>
          <w:lang w:val="uk-UA"/>
        </w:rPr>
        <w:t>.</w:t>
      </w:r>
      <w:r w:rsidRPr="00881D5E">
        <w:rPr>
          <w:szCs w:val="28"/>
        </w:rPr>
        <w:t xml:space="preserve"> </w:t>
      </w:r>
      <w:r w:rsidR="00064969" w:rsidRPr="00881D5E">
        <w:rPr>
          <w:szCs w:val="28"/>
        </w:rPr>
        <w:t xml:space="preserve"> </w:t>
      </w:r>
      <w:r w:rsidRPr="00881D5E">
        <w:rPr>
          <w:szCs w:val="28"/>
        </w:rPr>
        <w:t xml:space="preserve"> </w:t>
      </w:r>
      <w:r w:rsidRPr="00881D5E">
        <w:rPr>
          <w:i/>
          <w:szCs w:val="28"/>
        </w:rPr>
        <w:t>Початкова освіта</w:t>
      </w:r>
      <w:r w:rsidRPr="00881D5E">
        <w:rPr>
          <w:szCs w:val="28"/>
        </w:rPr>
        <w:t xml:space="preserve">. </w:t>
      </w:r>
      <w:r w:rsidR="00064969" w:rsidRPr="00881D5E">
        <w:rPr>
          <w:szCs w:val="28"/>
        </w:rPr>
        <w:t xml:space="preserve"> </w:t>
      </w:r>
      <w:r w:rsidRPr="00881D5E">
        <w:rPr>
          <w:szCs w:val="28"/>
        </w:rPr>
        <w:t xml:space="preserve"> 1999. </w:t>
      </w:r>
      <w:r w:rsidR="00064969" w:rsidRPr="00881D5E">
        <w:rPr>
          <w:szCs w:val="28"/>
        </w:rPr>
        <w:t xml:space="preserve"> </w:t>
      </w:r>
      <w:r w:rsidRPr="00881D5E">
        <w:rPr>
          <w:szCs w:val="28"/>
        </w:rPr>
        <w:t xml:space="preserve"> № 6. </w:t>
      </w:r>
      <w:r w:rsidR="00064969" w:rsidRPr="00881D5E">
        <w:rPr>
          <w:szCs w:val="28"/>
        </w:rPr>
        <w:t xml:space="preserve"> </w:t>
      </w:r>
      <w:r w:rsidRPr="00881D5E">
        <w:rPr>
          <w:szCs w:val="28"/>
        </w:rPr>
        <w:t xml:space="preserve"> С. 61-64.</w:t>
      </w:r>
      <w:bookmarkEnd w:id="86"/>
    </w:p>
    <w:p w:rsidR="00931623" w:rsidRPr="00881D5E" w:rsidRDefault="00931623" w:rsidP="00931623">
      <w:pPr>
        <w:numPr>
          <w:ilvl w:val="0"/>
          <w:numId w:val="27"/>
        </w:numPr>
        <w:ind w:left="0" w:firstLine="709"/>
        <w:rPr>
          <w:szCs w:val="28"/>
          <w:shd w:val="clear" w:color="auto" w:fill="FFFFFF"/>
        </w:rPr>
      </w:pPr>
      <w:bookmarkStart w:id="87" w:name="_Ref476569805"/>
      <w:r w:rsidRPr="00881D5E">
        <w:rPr>
          <w:szCs w:val="28"/>
          <w:shd w:val="clear" w:color="auto" w:fill="FFFFFF"/>
        </w:rPr>
        <w:t>Слоним А.Д. Среда и поведение: Формирование адаптивного поведения.</w:t>
      </w:r>
      <w:r w:rsidR="001D507C" w:rsidRPr="00881D5E">
        <w:rPr>
          <w:szCs w:val="28"/>
          <w:shd w:val="clear" w:color="auto" w:fill="FFFFFF"/>
        </w:rPr>
        <w:t xml:space="preserve">  </w:t>
      </w:r>
      <w:r w:rsidR="00064969" w:rsidRPr="00881D5E">
        <w:rPr>
          <w:szCs w:val="28"/>
          <w:shd w:val="clear" w:color="auto" w:fill="FFFFFF"/>
        </w:rPr>
        <w:t xml:space="preserve"> </w:t>
      </w:r>
      <w:r w:rsidR="001D507C" w:rsidRPr="00881D5E">
        <w:rPr>
          <w:szCs w:val="28"/>
          <w:shd w:val="clear" w:color="auto" w:fill="FFFFFF"/>
        </w:rPr>
        <w:t xml:space="preserve"> </w:t>
      </w:r>
      <w:r w:rsidR="0094493A" w:rsidRPr="00881D5E">
        <w:rPr>
          <w:szCs w:val="28"/>
          <w:shd w:val="clear" w:color="auto" w:fill="FFFFFF"/>
        </w:rPr>
        <w:t>Л., 19</w:t>
      </w:r>
      <w:r w:rsidR="0094493A" w:rsidRPr="00881D5E">
        <w:rPr>
          <w:szCs w:val="28"/>
          <w:shd w:val="clear" w:color="auto" w:fill="FFFFFF"/>
          <w:lang w:val="uk-UA"/>
        </w:rPr>
        <w:t>9</w:t>
      </w:r>
      <w:r w:rsidRPr="00881D5E">
        <w:rPr>
          <w:szCs w:val="28"/>
          <w:shd w:val="clear" w:color="auto" w:fill="FFFFFF"/>
        </w:rPr>
        <w:t>6.</w:t>
      </w:r>
      <w:bookmarkEnd w:id="87"/>
    </w:p>
    <w:p w:rsidR="00931623" w:rsidRPr="00881D5E" w:rsidRDefault="00931623" w:rsidP="00931623">
      <w:pPr>
        <w:pStyle w:val="a4"/>
        <w:numPr>
          <w:ilvl w:val="0"/>
          <w:numId w:val="27"/>
        </w:numPr>
        <w:snapToGrid w:val="0"/>
        <w:ind w:left="0" w:firstLine="709"/>
        <w:rPr>
          <w:szCs w:val="28"/>
        </w:rPr>
      </w:pPr>
      <w:bookmarkStart w:id="88" w:name="_Ref418585420"/>
      <w:r w:rsidRPr="00881D5E">
        <w:rPr>
          <w:szCs w:val="28"/>
        </w:rPr>
        <w:t xml:space="preserve">Сухомлинський В.О. Вибрані твори: УБТ </w:t>
      </w:r>
      <w:r w:rsidR="00064969" w:rsidRPr="00881D5E">
        <w:rPr>
          <w:szCs w:val="28"/>
        </w:rPr>
        <w:t xml:space="preserve"> </w:t>
      </w:r>
      <w:r w:rsidR="0094493A" w:rsidRPr="00881D5E">
        <w:rPr>
          <w:szCs w:val="28"/>
        </w:rPr>
        <w:t xml:space="preserve"> К. : Рад. школа, 19</w:t>
      </w:r>
      <w:r w:rsidR="0094493A" w:rsidRPr="00881D5E">
        <w:rPr>
          <w:szCs w:val="28"/>
          <w:lang w:val="uk-UA"/>
        </w:rPr>
        <w:t>8</w:t>
      </w:r>
      <w:r w:rsidRPr="00881D5E">
        <w:rPr>
          <w:szCs w:val="28"/>
        </w:rPr>
        <w:t xml:space="preserve">7. </w:t>
      </w:r>
      <w:r w:rsidR="00064969" w:rsidRPr="00881D5E">
        <w:rPr>
          <w:szCs w:val="28"/>
        </w:rPr>
        <w:t xml:space="preserve"> </w:t>
      </w:r>
      <w:r w:rsidRPr="00881D5E">
        <w:rPr>
          <w:szCs w:val="28"/>
        </w:rPr>
        <w:t xml:space="preserve"> Т. 4 </w:t>
      </w:r>
      <w:r w:rsidR="00064969" w:rsidRPr="00881D5E">
        <w:rPr>
          <w:szCs w:val="28"/>
        </w:rPr>
        <w:t xml:space="preserve"> </w:t>
      </w:r>
      <w:r w:rsidRPr="00881D5E">
        <w:rPr>
          <w:szCs w:val="28"/>
        </w:rPr>
        <w:t xml:space="preserve"> С. 12.</w:t>
      </w:r>
      <w:bookmarkEnd w:id="88"/>
    </w:p>
    <w:p w:rsidR="00931623" w:rsidRPr="00881D5E" w:rsidRDefault="00931623" w:rsidP="00931623">
      <w:pPr>
        <w:widowControl w:val="0"/>
        <w:numPr>
          <w:ilvl w:val="0"/>
          <w:numId w:val="27"/>
        </w:numPr>
        <w:autoSpaceDE w:val="0"/>
        <w:autoSpaceDN w:val="0"/>
        <w:adjustRightInd w:val="0"/>
        <w:ind w:left="0" w:right="-45" w:firstLine="709"/>
        <w:rPr>
          <w:szCs w:val="28"/>
        </w:rPr>
      </w:pPr>
      <w:bookmarkStart w:id="89" w:name="_Ref476573400"/>
      <w:r w:rsidRPr="00881D5E">
        <w:rPr>
          <w:szCs w:val="28"/>
        </w:rPr>
        <w:t>Теория и методика физического воспитания. Методика физического воспитания различных групп населения</w:t>
      </w:r>
      <w:r w:rsidR="0094493A" w:rsidRPr="00881D5E">
        <w:rPr>
          <w:szCs w:val="28"/>
          <w:lang w:val="uk-UA"/>
        </w:rPr>
        <w:t>.</w:t>
      </w:r>
      <w:r w:rsidRPr="00881D5E">
        <w:rPr>
          <w:szCs w:val="28"/>
        </w:rPr>
        <w:t xml:space="preserve"> </w:t>
      </w:r>
      <w:r w:rsidR="00064969" w:rsidRPr="00881D5E">
        <w:rPr>
          <w:szCs w:val="28"/>
        </w:rPr>
        <w:t xml:space="preserve"> </w:t>
      </w:r>
      <w:r w:rsidRPr="00881D5E">
        <w:rPr>
          <w:szCs w:val="28"/>
        </w:rPr>
        <w:t xml:space="preserve"> Под ред. Б.А. Ашмарина. </w:t>
      </w:r>
      <w:r w:rsidR="00064969" w:rsidRPr="00881D5E">
        <w:rPr>
          <w:szCs w:val="28"/>
        </w:rPr>
        <w:t xml:space="preserve"> </w:t>
      </w:r>
      <w:r w:rsidRPr="00881D5E">
        <w:rPr>
          <w:szCs w:val="28"/>
        </w:rPr>
        <w:t xml:space="preserve"> М.: Просвещение, 1999. </w:t>
      </w:r>
      <w:r w:rsidR="00064969" w:rsidRPr="00881D5E">
        <w:rPr>
          <w:szCs w:val="28"/>
        </w:rPr>
        <w:t xml:space="preserve"> </w:t>
      </w:r>
      <w:r w:rsidRPr="00881D5E">
        <w:rPr>
          <w:szCs w:val="28"/>
        </w:rPr>
        <w:t xml:space="preserve"> 287 с.</w:t>
      </w:r>
      <w:bookmarkEnd w:id="89"/>
    </w:p>
    <w:p w:rsidR="00931623" w:rsidRPr="00881D5E" w:rsidRDefault="00931623" w:rsidP="00931623">
      <w:pPr>
        <w:pStyle w:val="a4"/>
        <w:numPr>
          <w:ilvl w:val="0"/>
          <w:numId w:val="27"/>
        </w:numPr>
        <w:snapToGrid w:val="0"/>
        <w:ind w:left="0" w:firstLine="709"/>
        <w:rPr>
          <w:szCs w:val="28"/>
        </w:rPr>
      </w:pPr>
      <w:bookmarkStart w:id="90" w:name="_Ref276114721"/>
      <w:r w:rsidRPr="00881D5E">
        <w:rPr>
          <w:szCs w:val="28"/>
        </w:rPr>
        <w:t xml:space="preserve">Тихвинский С. Б. Роль физического </w:t>
      </w:r>
      <w:r w:rsidR="0094493A" w:rsidRPr="00881D5E">
        <w:rPr>
          <w:szCs w:val="28"/>
        </w:rPr>
        <w:t>воспитания в здоровье подростка</w:t>
      </w:r>
      <w:r w:rsidRPr="00881D5E">
        <w:rPr>
          <w:szCs w:val="28"/>
        </w:rPr>
        <w:t xml:space="preserve">. </w:t>
      </w:r>
      <w:r w:rsidR="00064969" w:rsidRPr="00881D5E">
        <w:rPr>
          <w:szCs w:val="28"/>
        </w:rPr>
        <w:t xml:space="preserve"> </w:t>
      </w:r>
      <w:r w:rsidRPr="00881D5E">
        <w:rPr>
          <w:szCs w:val="28"/>
        </w:rPr>
        <w:t xml:space="preserve"> Ленинград : Знание, 1988. </w:t>
      </w:r>
      <w:r w:rsidR="00064969" w:rsidRPr="00881D5E">
        <w:rPr>
          <w:szCs w:val="28"/>
        </w:rPr>
        <w:t xml:space="preserve"> </w:t>
      </w:r>
      <w:r w:rsidRPr="00881D5E">
        <w:rPr>
          <w:szCs w:val="28"/>
        </w:rPr>
        <w:t xml:space="preserve"> 138  с.</w:t>
      </w:r>
      <w:bookmarkEnd w:id="90"/>
    </w:p>
    <w:p w:rsidR="00931623" w:rsidRPr="00881D5E" w:rsidRDefault="00931623" w:rsidP="00931623">
      <w:pPr>
        <w:pStyle w:val="a4"/>
        <w:numPr>
          <w:ilvl w:val="0"/>
          <w:numId w:val="27"/>
        </w:numPr>
        <w:snapToGrid w:val="0"/>
        <w:ind w:left="0" w:firstLine="709"/>
        <w:rPr>
          <w:szCs w:val="28"/>
        </w:rPr>
      </w:pPr>
      <w:bookmarkStart w:id="91" w:name="_Ref418585406"/>
      <w:r w:rsidRPr="00881D5E">
        <w:rPr>
          <w:szCs w:val="28"/>
        </w:rPr>
        <w:t>Тихвинский С. Б. Физическая культура в сем</w:t>
      </w:r>
      <w:r w:rsidR="0094493A" w:rsidRPr="00881D5E">
        <w:rPr>
          <w:szCs w:val="28"/>
        </w:rPr>
        <w:t>ье</w:t>
      </w:r>
      <w:r w:rsidRPr="00881D5E">
        <w:rPr>
          <w:szCs w:val="28"/>
        </w:rPr>
        <w:t xml:space="preserve">. </w:t>
      </w:r>
      <w:r w:rsidR="00064969" w:rsidRPr="00881D5E">
        <w:rPr>
          <w:szCs w:val="28"/>
        </w:rPr>
        <w:t xml:space="preserve"> </w:t>
      </w:r>
      <w:r w:rsidRPr="00881D5E">
        <w:rPr>
          <w:szCs w:val="28"/>
        </w:rPr>
        <w:t xml:space="preserve"> М . : «Физическая культура и спорт», 1981. </w:t>
      </w:r>
      <w:r w:rsidR="00064969" w:rsidRPr="00881D5E">
        <w:rPr>
          <w:szCs w:val="28"/>
        </w:rPr>
        <w:t xml:space="preserve"> </w:t>
      </w:r>
      <w:r w:rsidRPr="00881D5E">
        <w:rPr>
          <w:szCs w:val="28"/>
        </w:rPr>
        <w:t xml:space="preserve"> 393 с.</w:t>
      </w:r>
      <w:bookmarkEnd w:id="91"/>
    </w:p>
    <w:p w:rsidR="00931623" w:rsidRPr="00881D5E" w:rsidRDefault="00931623" w:rsidP="00931623">
      <w:pPr>
        <w:numPr>
          <w:ilvl w:val="0"/>
          <w:numId w:val="27"/>
        </w:numPr>
        <w:tabs>
          <w:tab w:val="left" w:pos="142"/>
          <w:tab w:val="left" w:pos="1260"/>
        </w:tabs>
        <w:ind w:left="0" w:firstLine="709"/>
        <w:rPr>
          <w:rStyle w:val="longtext"/>
          <w:szCs w:val="28"/>
          <w:lang w:val="uk-UA"/>
        </w:rPr>
      </w:pPr>
      <w:bookmarkStart w:id="92" w:name="_Ref452294487"/>
      <w:r w:rsidRPr="00881D5E">
        <w:rPr>
          <w:rStyle w:val="longtext"/>
          <w:szCs w:val="28"/>
          <w:shd w:val="clear" w:color="auto" w:fill="FFFFFF"/>
          <w:lang w:val="uk-UA"/>
        </w:rPr>
        <w:t>Фарбер Д.А.</w:t>
      </w:r>
      <w:r w:rsidR="0094493A" w:rsidRPr="00881D5E">
        <w:rPr>
          <w:rStyle w:val="longtext"/>
          <w:szCs w:val="28"/>
          <w:shd w:val="clear" w:color="auto" w:fill="FFFFFF"/>
          <w:lang w:val="uk-UA"/>
        </w:rPr>
        <w:t>,</w:t>
      </w:r>
      <w:r w:rsidRPr="00881D5E">
        <w:rPr>
          <w:rStyle w:val="longtext"/>
          <w:szCs w:val="28"/>
          <w:shd w:val="clear" w:color="auto" w:fill="FFFFFF"/>
          <w:lang w:val="uk-UA"/>
        </w:rPr>
        <w:t xml:space="preserve"> </w:t>
      </w:r>
      <w:r w:rsidR="0094493A" w:rsidRPr="00881D5E">
        <w:rPr>
          <w:rStyle w:val="longtext"/>
          <w:szCs w:val="28"/>
          <w:shd w:val="clear" w:color="auto" w:fill="FFFFFF"/>
          <w:lang w:val="uk-UA"/>
        </w:rPr>
        <w:t>Корнієнко</w:t>
      </w:r>
      <w:r w:rsidR="0094493A" w:rsidRPr="00881D5E">
        <w:rPr>
          <w:rStyle w:val="longtext"/>
          <w:szCs w:val="28"/>
          <w:lang w:val="uk-UA"/>
        </w:rPr>
        <w:t xml:space="preserve"> </w:t>
      </w:r>
      <w:r w:rsidR="0094493A" w:rsidRPr="00881D5E">
        <w:rPr>
          <w:rStyle w:val="longtext"/>
          <w:szCs w:val="28"/>
          <w:shd w:val="clear" w:color="auto" w:fill="FFFFFF"/>
          <w:lang w:val="uk-UA"/>
        </w:rPr>
        <w:t xml:space="preserve">І.А. </w:t>
      </w:r>
      <w:r w:rsidR="0094493A" w:rsidRPr="00881D5E">
        <w:rPr>
          <w:rStyle w:val="longtext"/>
          <w:szCs w:val="28"/>
          <w:lang w:val="uk-UA"/>
        </w:rPr>
        <w:t>Фізіологія школяра</w:t>
      </w:r>
      <w:r w:rsidRPr="00881D5E">
        <w:rPr>
          <w:rStyle w:val="longtext"/>
          <w:szCs w:val="28"/>
          <w:shd w:val="clear" w:color="auto" w:fill="FFFFFF"/>
          <w:lang w:val="uk-UA"/>
        </w:rPr>
        <w:t xml:space="preserve">. </w:t>
      </w:r>
      <w:r w:rsidR="00064969" w:rsidRPr="00881D5E">
        <w:rPr>
          <w:rStyle w:val="longtext"/>
          <w:szCs w:val="28"/>
          <w:shd w:val="clear" w:color="auto" w:fill="FFFFFF"/>
          <w:lang w:val="uk-UA"/>
        </w:rPr>
        <w:t xml:space="preserve"> </w:t>
      </w:r>
      <w:r w:rsidRPr="00881D5E">
        <w:rPr>
          <w:rStyle w:val="longtext"/>
          <w:szCs w:val="28"/>
          <w:shd w:val="clear" w:color="auto" w:fill="FFFFFF"/>
          <w:lang w:val="uk-UA"/>
        </w:rPr>
        <w:t xml:space="preserve"> М.: Педагогіка, 1990. </w:t>
      </w:r>
      <w:r w:rsidR="00064969" w:rsidRPr="00881D5E">
        <w:rPr>
          <w:rStyle w:val="longtext"/>
          <w:szCs w:val="28"/>
          <w:shd w:val="clear" w:color="auto" w:fill="FFFFFF"/>
          <w:lang w:val="uk-UA"/>
        </w:rPr>
        <w:t xml:space="preserve"> </w:t>
      </w:r>
      <w:r w:rsidRPr="00881D5E">
        <w:rPr>
          <w:rStyle w:val="longtext"/>
          <w:szCs w:val="28"/>
          <w:shd w:val="clear" w:color="auto" w:fill="FFFFFF"/>
          <w:lang w:val="uk-UA"/>
        </w:rPr>
        <w:t xml:space="preserve"> </w:t>
      </w:r>
      <w:r w:rsidRPr="00881D5E">
        <w:rPr>
          <w:rStyle w:val="longtext"/>
          <w:szCs w:val="28"/>
          <w:lang w:val="uk-UA"/>
        </w:rPr>
        <w:t>63 с.</w:t>
      </w:r>
      <w:bookmarkEnd w:id="92"/>
      <w:r w:rsidRPr="00881D5E">
        <w:rPr>
          <w:rStyle w:val="longtext"/>
          <w:szCs w:val="28"/>
          <w:lang w:val="uk-UA"/>
        </w:rPr>
        <w:t xml:space="preserve"> </w:t>
      </w:r>
    </w:p>
    <w:p w:rsidR="00931623" w:rsidRPr="00881D5E" w:rsidRDefault="00931623" w:rsidP="00931623">
      <w:pPr>
        <w:numPr>
          <w:ilvl w:val="0"/>
          <w:numId w:val="27"/>
        </w:numPr>
        <w:ind w:left="0" w:firstLine="709"/>
        <w:rPr>
          <w:szCs w:val="28"/>
          <w:shd w:val="clear" w:color="auto" w:fill="FFFFFF"/>
        </w:rPr>
      </w:pPr>
      <w:bookmarkStart w:id="93" w:name="_Ref476569724"/>
      <w:r w:rsidRPr="00881D5E">
        <w:rPr>
          <w:szCs w:val="28"/>
          <w:shd w:val="clear" w:color="auto" w:fill="FFFFFF"/>
        </w:rPr>
        <w:t>Флейвелл Дж. Генетическая психо</w:t>
      </w:r>
      <w:r w:rsidR="003F3153" w:rsidRPr="00881D5E">
        <w:rPr>
          <w:szCs w:val="28"/>
          <w:shd w:val="clear" w:color="auto" w:fill="FFFFFF"/>
        </w:rPr>
        <w:t>логия Жана Пиаже.: Пер. с англ.</w:t>
      </w:r>
      <w:r w:rsidRPr="00881D5E">
        <w:rPr>
          <w:szCs w:val="28"/>
          <w:shd w:val="clear" w:color="auto" w:fill="FFFFFF"/>
        </w:rPr>
        <w:t xml:space="preserve"> М., 1967.</w:t>
      </w:r>
      <w:bookmarkEnd w:id="93"/>
    </w:p>
    <w:p w:rsidR="00931623" w:rsidRPr="00881D5E" w:rsidRDefault="00931623" w:rsidP="00931623">
      <w:pPr>
        <w:numPr>
          <w:ilvl w:val="0"/>
          <w:numId w:val="27"/>
        </w:numPr>
        <w:tabs>
          <w:tab w:val="left" w:pos="142"/>
          <w:tab w:val="left" w:pos="1260"/>
        </w:tabs>
        <w:ind w:left="0" w:firstLine="709"/>
        <w:rPr>
          <w:rStyle w:val="longtext"/>
          <w:szCs w:val="28"/>
          <w:lang w:val="uk-UA"/>
        </w:rPr>
      </w:pPr>
      <w:bookmarkStart w:id="94" w:name="_Ref452295753"/>
      <w:r w:rsidRPr="00881D5E">
        <w:rPr>
          <w:rStyle w:val="longtext"/>
          <w:szCs w:val="28"/>
          <w:lang w:val="uk-UA"/>
        </w:rPr>
        <w:t>Фомін Н.А.</w:t>
      </w:r>
      <w:r w:rsidR="003F3153" w:rsidRPr="00881D5E">
        <w:rPr>
          <w:rStyle w:val="longtext"/>
          <w:szCs w:val="28"/>
          <w:lang w:val="uk-UA"/>
        </w:rPr>
        <w:t>,</w:t>
      </w:r>
      <w:r w:rsidRPr="00881D5E">
        <w:rPr>
          <w:rStyle w:val="longtext"/>
          <w:szCs w:val="28"/>
          <w:lang w:val="uk-UA"/>
        </w:rPr>
        <w:t xml:space="preserve"> </w:t>
      </w:r>
      <w:r w:rsidR="003F3153" w:rsidRPr="00881D5E">
        <w:rPr>
          <w:rStyle w:val="longtext"/>
          <w:szCs w:val="28"/>
          <w:lang w:val="uk-UA"/>
        </w:rPr>
        <w:t>Пугач</w:t>
      </w:r>
      <w:r w:rsidR="003F3153" w:rsidRPr="00881D5E">
        <w:rPr>
          <w:rStyle w:val="longtext"/>
          <w:szCs w:val="28"/>
          <w:shd w:val="clear" w:color="auto" w:fill="FFFFFF"/>
          <w:lang w:val="uk-UA"/>
        </w:rPr>
        <w:t xml:space="preserve"> </w:t>
      </w:r>
      <w:r w:rsidR="003F3153" w:rsidRPr="00881D5E">
        <w:rPr>
          <w:rStyle w:val="longtext"/>
          <w:szCs w:val="28"/>
          <w:lang w:val="uk-UA"/>
        </w:rPr>
        <w:t xml:space="preserve">В.П. </w:t>
      </w:r>
      <w:r w:rsidRPr="00881D5E">
        <w:rPr>
          <w:rStyle w:val="longtext"/>
          <w:szCs w:val="28"/>
          <w:shd w:val="clear" w:color="auto" w:fill="FFFFFF"/>
          <w:lang w:val="uk-UA"/>
        </w:rPr>
        <w:t>Вікові основи фізичного виховання</w:t>
      </w:r>
      <w:r w:rsidRPr="00881D5E">
        <w:rPr>
          <w:rStyle w:val="longtext"/>
          <w:szCs w:val="28"/>
          <w:lang w:val="uk-UA"/>
        </w:rPr>
        <w:t xml:space="preserve">. </w:t>
      </w:r>
      <w:r w:rsidR="00064969" w:rsidRPr="00881D5E">
        <w:rPr>
          <w:rStyle w:val="longtext"/>
          <w:szCs w:val="28"/>
          <w:lang w:val="uk-UA"/>
        </w:rPr>
        <w:t xml:space="preserve"> </w:t>
      </w:r>
      <w:r w:rsidRPr="00881D5E">
        <w:rPr>
          <w:rStyle w:val="longtext"/>
          <w:szCs w:val="28"/>
          <w:lang w:val="uk-UA"/>
        </w:rPr>
        <w:t xml:space="preserve"> </w:t>
      </w:r>
      <w:r w:rsidRPr="00881D5E">
        <w:rPr>
          <w:rStyle w:val="longtext"/>
          <w:szCs w:val="28"/>
          <w:shd w:val="clear" w:color="auto" w:fill="FFFFFF"/>
          <w:lang w:val="uk-UA"/>
        </w:rPr>
        <w:t xml:space="preserve">М.: Фізкультура і  спорт, </w:t>
      </w:r>
      <w:r w:rsidR="003F3153" w:rsidRPr="00881D5E">
        <w:rPr>
          <w:rStyle w:val="longtext"/>
          <w:szCs w:val="28"/>
          <w:lang w:val="uk-UA"/>
        </w:rPr>
        <w:t>199</w:t>
      </w:r>
      <w:r w:rsidRPr="00881D5E">
        <w:rPr>
          <w:rStyle w:val="longtext"/>
          <w:szCs w:val="28"/>
          <w:lang w:val="uk-UA"/>
        </w:rPr>
        <w:t xml:space="preserve">2. </w:t>
      </w:r>
      <w:r w:rsidR="00064969" w:rsidRPr="00881D5E">
        <w:rPr>
          <w:rStyle w:val="longtext"/>
          <w:szCs w:val="28"/>
          <w:lang w:val="uk-UA"/>
        </w:rPr>
        <w:t xml:space="preserve"> </w:t>
      </w:r>
      <w:r w:rsidRPr="00881D5E">
        <w:rPr>
          <w:rStyle w:val="longtext"/>
          <w:szCs w:val="28"/>
          <w:lang w:val="uk-UA"/>
        </w:rPr>
        <w:t xml:space="preserve"> 176 с.</w:t>
      </w:r>
      <w:bookmarkEnd w:id="94"/>
    </w:p>
    <w:p w:rsidR="00931623" w:rsidRPr="00881D5E" w:rsidRDefault="00931623" w:rsidP="00931623">
      <w:pPr>
        <w:pStyle w:val="a4"/>
        <w:numPr>
          <w:ilvl w:val="0"/>
          <w:numId w:val="27"/>
        </w:numPr>
        <w:snapToGrid w:val="0"/>
        <w:ind w:left="0" w:firstLine="709"/>
        <w:rPr>
          <w:szCs w:val="28"/>
        </w:rPr>
      </w:pPr>
      <w:bookmarkStart w:id="95" w:name="_Ref326097724"/>
      <w:r w:rsidRPr="00881D5E">
        <w:rPr>
          <w:szCs w:val="28"/>
        </w:rPr>
        <w:t>Холодов Ж. К. Теория и методика физического воспитания и спорта : учеб. пособи</w:t>
      </w:r>
      <w:r w:rsidR="003F3153" w:rsidRPr="00881D5E">
        <w:rPr>
          <w:szCs w:val="28"/>
        </w:rPr>
        <w:t>е для студ. вузов физ. культуры</w:t>
      </w:r>
      <w:r w:rsidRPr="00881D5E">
        <w:rPr>
          <w:szCs w:val="28"/>
        </w:rPr>
        <w:t xml:space="preserve">. </w:t>
      </w:r>
      <w:r w:rsidR="00064969" w:rsidRPr="00881D5E">
        <w:rPr>
          <w:szCs w:val="28"/>
        </w:rPr>
        <w:t xml:space="preserve"> </w:t>
      </w:r>
      <w:r w:rsidRPr="00881D5E">
        <w:rPr>
          <w:szCs w:val="28"/>
        </w:rPr>
        <w:t xml:space="preserve"> 3-е изд., исп. и доп. </w:t>
      </w:r>
      <w:r w:rsidR="00064969" w:rsidRPr="00881D5E">
        <w:rPr>
          <w:szCs w:val="28"/>
        </w:rPr>
        <w:t xml:space="preserve"> </w:t>
      </w:r>
      <w:r w:rsidRPr="00881D5E">
        <w:rPr>
          <w:szCs w:val="28"/>
        </w:rPr>
        <w:t xml:space="preserve"> М. : Academia, 2002. </w:t>
      </w:r>
      <w:r w:rsidR="00064969" w:rsidRPr="00881D5E">
        <w:rPr>
          <w:szCs w:val="28"/>
        </w:rPr>
        <w:t xml:space="preserve"> </w:t>
      </w:r>
      <w:r w:rsidRPr="00881D5E">
        <w:rPr>
          <w:szCs w:val="28"/>
        </w:rPr>
        <w:t xml:space="preserve"> 480 с.</w:t>
      </w:r>
      <w:bookmarkEnd w:id="95"/>
    </w:p>
    <w:p w:rsidR="00931623" w:rsidRPr="00881D5E" w:rsidRDefault="00931623" w:rsidP="00931623">
      <w:pPr>
        <w:widowControl w:val="0"/>
        <w:numPr>
          <w:ilvl w:val="0"/>
          <w:numId w:val="27"/>
        </w:numPr>
        <w:autoSpaceDE w:val="0"/>
        <w:autoSpaceDN w:val="0"/>
        <w:adjustRightInd w:val="0"/>
        <w:ind w:left="0" w:right="-45" w:firstLine="709"/>
        <w:rPr>
          <w:szCs w:val="28"/>
        </w:rPr>
      </w:pPr>
      <w:bookmarkStart w:id="96" w:name="_Ref476573290"/>
      <w:r w:rsidRPr="00881D5E">
        <w:rPr>
          <w:szCs w:val="28"/>
        </w:rPr>
        <w:t>Хухлаева О.В. </w:t>
      </w:r>
      <w:r w:rsidR="003F3153" w:rsidRPr="00881D5E">
        <w:rPr>
          <w:szCs w:val="28"/>
        </w:rPr>
        <w:t xml:space="preserve"> Хухлаев О.Е.          </w:t>
      </w:r>
      <w:r w:rsidRPr="00881D5E">
        <w:rPr>
          <w:szCs w:val="28"/>
        </w:rPr>
        <w:t>Маленькие игры в большое счастье. Как сохранить психологическое здоровье школьника</w:t>
      </w:r>
      <w:r w:rsidR="003F3153" w:rsidRPr="00881D5E">
        <w:rPr>
          <w:szCs w:val="28"/>
          <w:lang w:val="uk-UA"/>
        </w:rPr>
        <w:t>.</w:t>
      </w:r>
      <w:r w:rsidR="00064969" w:rsidRPr="00881D5E">
        <w:rPr>
          <w:szCs w:val="28"/>
        </w:rPr>
        <w:t xml:space="preserve"> </w:t>
      </w:r>
      <w:r w:rsidRPr="00881D5E">
        <w:rPr>
          <w:szCs w:val="28"/>
        </w:rPr>
        <w:t xml:space="preserve"> М.: ЭКСМО-Пресс, 2001. </w:t>
      </w:r>
      <w:r w:rsidR="00064969" w:rsidRPr="00881D5E">
        <w:rPr>
          <w:szCs w:val="28"/>
        </w:rPr>
        <w:t xml:space="preserve"> </w:t>
      </w:r>
      <w:r w:rsidRPr="00881D5E">
        <w:rPr>
          <w:szCs w:val="28"/>
        </w:rPr>
        <w:t xml:space="preserve"> С. 21-33.</w:t>
      </w:r>
      <w:bookmarkEnd w:id="96"/>
    </w:p>
    <w:p w:rsidR="00931623" w:rsidRPr="00881D5E" w:rsidRDefault="00931623" w:rsidP="00931623">
      <w:pPr>
        <w:pStyle w:val="a4"/>
        <w:numPr>
          <w:ilvl w:val="0"/>
          <w:numId w:val="27"/>
        </w:numPr>
        <w:snapToGrid w:val="0"/>
        <w:ind w:left="0" w:firstLine="709"/>
        <w:rPr>
          <w:szCs w:val="28"/>
        </w:rPr>
      </w:pPr>
      <w:bookmarkStart w:id="97" w:name="_Ref418585445"/>
      <w:r w:rsidRPr="00881D5E">
        <w:rPr>
          <w:szCs w:val="28"/>
        </w:rPr>
        <w:t>Цвек С.В. Фізичне виховання</w:t>
      </w:r>
      <w:r w:rsidR="009419BB" w:rsidRPr="00881D5E">
        <w:rPr>
          <w:szCs w:val="28"/>
        </w:rPr>
        <w:t xml:space="preserve"> дітей молодшого шкільного віку</w:t>
      </w:r>
      <w:r w:rsidRPr="00881D5E">
        <w:rPr>
          <w:szCs w:val="28"/>
        </w:rPr>
        <w:t xml:space="preserve">. </w:t>
      </w:r>
      <w:r w:rsidR="00064969" w:rsidRPr="00881D5E">
        <w:rPr>
          <w:szCs w:val="28"/>
        </w:rPr>
        <w:t xml:space="preserve"> </w:t>
      </w:r>
      <w:r w:rsidR="009419BB" w:rsidRPr="00881D5E">
        <w:rPr>
          <w:szCs w:val="28"/>
        </w:rPr>
        <w:t xml:space="preserve">  К . : Здоров'я, 19</w:t>
      </w:r>
      <w:r w:rsidR="009419BB" w:rsidRPr="00881D5E">
        <w:rPr>
          <w:szCs w:val="28"/>
          <w:lang w:val="uk-UA"/>
        </w:rPr>
        <w:t>9</w:t>
      </w:r>
      <w:r w:rsidRPr="00881D5E">
        <w:rPr>
          <w:szCs w:val="28"/>
        </w:rPr>
        <w:t xml:space="preserve">5. </w:t>
      </w:r>
      <w:r w:rsidR="00064969" w:rsidRPr="00881D5E">
        <w:rPr>
          <w:szCs w:val="28"/>
        </w:rPr>
        <w:t xml:space="preserve"> </w:t>
      </w:r>
      <w:r w:rsidRPr="00881D5E">
        <w:rPr>
          <w:szCs w:val="28"/>
        </w:rPr>
        <w:t xml:space="preserve"> 246 с.</w:t>
      </w:r>
      <w:bookmarkEnd w:id="97"/>
      <w:r w:rsidRPr="00881D5E">
        <w:rPr>
          <w:szCs w:val="28"/>
        </w:rPr>
        <w:t xml:space="preserve"> </w:t>
      </w:r>
    </w:p>
    <w:p w:rsidR="00931623" w:rsidRPr="00881D5E" w:rsidRDefault="00931623" w:rsidP="00931623">
      <w:pPr>
        <w:pStyle w:val="a4"/>
        <w:numPr>
          <w:ilvl w:val="0"/>
          <w:numId w:val="27"/>
        </w:numPr>
        <w:snapToGrid w:val="0"/>
        <w:ind w:left="0" w:firstLine="709"/>
        <w:rPr>
          <w:szCs w:val="28"/>
        </w:rPr>
      </w:pPr>
      <w:bookmarkStart w:id="98" w:name="_Ref276120002"/>
      <w:r w:rsidRPr="00881D5E">
        <w:rPr>
          <w:szCs w:val="28"/>
        </w:rPr>
        <w:t>Чусов Ю. Н. Содержание процесса закаливания</w:t>
      </w:r>
      <w:r w:rsidR="009419BB" w:rsidRPr="00881D5E">
        <w:rPr>
          <w:szCs w:val="28"/>
          <w:lang w:val="uk-UA"/>
        </w:rPr>
        <w:t>.</w:t>
      </w:r>
      <w:r w:rsidR="00064969" w:rsidRPr="00881D5E">
        <w:rPr>
          <w:szCs w:val="28"/>
        </w:rPr>
        <w:t xml:space="preserve"> </w:t>
      </w:r>
      <w:r w:rsidRPr="00881D5E">
        <w:rPr>
          <w:szCs w:val="28"/>
        </w:rPr>
        <w:t xml:space="preserve"> </w:t>
      </w:r>
      <w:r w:rsidRPr="00881D5E">
        <w:rPr>
          <w:i/>
          <w:szCs w:val="28"/>
        </w:rPr>
        <w:t>Теория и практика физической культуры.</w:t>
      </w:r>
      <w:r w:rsidRPr="00881D5E">
        <w:rPr>
          <w:szCs w:val="28"/>
        </w:rPr>
        <w:t xml:space="preserve"> </w:t>
      </w:r>
      <w:r w:rsidR="00064969" w:rsidRPr="00881D5E">
        <w:rPr>
          <w:szCs w:val="28"/>
        </w:rPr>
        <w:t xml:space="preserve"> </w:t>
      </w:r>
      <w:r w:rsidR="009419BB" w:rsidRPr="00881D5E">
        <w:rPr>
          <w:szCs w:val="28"/>
        </w:rPr>
        <w:t xml:space="preserve"> 19</w:t>
      </w:r>
      <w:r w:rsidR="009419BB" w:rsidRPr="00881D5E">
        <w:rPr>
          <w:szCs w:val="28"/>
          <w:lang w:val="uk-UA"/>
        </w:rPr>
        <w:t>9</w:t>
      </w:r>
      <w:r w:rsidRPr="00881D5E">
        <w:rPr>
          <w:szCs w:val="28"/>
        </w:rPr>
        <w:t xml:space="preserve">2. </w:t>
      </w:r>
      <w:r w:rsidR="00064969" w:rsidRPr="00881D5E">
        <w:rPr>
          <w:szCs w:val="28"/>
        </w:rPr>
        <w:t xml:space="preserve"> </w:t>
      </w:r>
      <w:r w:rsidRPr="00881D5E">
        <w:rPr>
          <w:szCs w:val="28"/>
        </w:rPr>
        <w:t xml:space="preserve"> № 3. </w:t>
      </w:r>
      <w:r w:rsidR="00064969" w:rsidRPr="00881D5E">
        <w:rPr>
          <w:szCs w:val="28"/>
        </w:rPr>
        <w:t xml:space="preserve"> </w:t>
      </w:r>
      <w:r w:rsidRPr="00881D5E">
        <w:rPr>
          <w:szCs w:val="28"/>
        </w:rPr>
        <w:t xml:space="preserve"> С. 20</w:t>
      </w:r>
      <w:r w:rsidR="009419BB" w:rsidRPr="00881D5E">
        <w:rPr>
          <w:szCs w:val="28"/>
          <w:lang w:val="uk-UA"/>
        </w:rPr>
        <w:t>-</w:t>
      </w:r>
      <w:r w:rsidRPr="00881D5E">
        <w:rPr>
          <w:szCs w:val="28"/>
        </w:rPr>
        <w:t>23.</w:t>
      </w:r>
      <w:bookmarkEnd w:id="98"/>
    </w:p>
    <w:p w:rsidR="00931623" w:rsidRPr="00881D5E" w:rsidRDefault="00931623" w:rsidP="00931623">
      <w:pPr>
        <w:pStyle w:val="a3"/>
        <w:numPr>
          <w:ilvl w:val="0"/>
          <w:numId w:val="27"/>
        </w:numPr>
        <w:tabs>
          <w:tab w:val="left" w:pos="1134"/>
        </w:tabs>
        <w:spacing w:after="0" w:line="360" w:lineRule="auto"/>
        <w:ind w:left="0" w:firstLine="709"/>
        <w:rPr>
          <w:rFonts w:ascii="Times New Roman" w:hAnsi="Times New Roman"/>
          <w:sz w:val="28"/>
          <w:szCs w:val="28"/>
        </w:rPr>
      </w:pPr>
      <w:bookmarkStart w:id="99" w:name="_Ref476572490"/>
      <w:r w:rsidRPr="00881D5E">
        <w:rPr>
          <w:rFonts w:ascii="Times New Roman" w:hAnsi="Times New Roman"/>
          <w:sz w:val="28"/>
          <w:szCs w:val="28"/>
        </w:rPr>
        <w:t>Шипко Н. Географічне</w:t>
      </w:r>
      <w:r w:rsidRPr="00881D5E">
        <w:rPr>
          <w:rFonts w:ascii="Times New Roman" w:hAnsi="Times New Roman"/>
          <w:sz w:val="28"/>
          <w:szCs w:val="28"/>
          <w:lang w:val="uk-UA"/>
        </w:rPr>
        <w:t xml:space="preserve"> </w:t>
      </w:r>
      <w:r w:rsidRPr="00881D5E">
        <w:rPr>
          <w:rFonts w:ascii="Times New Roman" w:hAnsi="Times New Roman"/>
          <w:sz w:val="28"/>
          <w:szCs w:val="28"/>
        </w:rPr>
        <w:t xml:space="preserve">краєзнавство </w:t>
      </w:r>
      <w:r w:rsidR="00064969" w:rsidRPr="00881D5E">
        <w:rPr>
          <w:rFonts w:ascii="Times New Roman" w:hAnsi="Times New Roman"/>
          <w:sz w:val="28"/>
          <w:szCs w:val="28"/>
        </w:rPr>
        <w:t xml:space="preserve"> </w:t>
      </w:r>
      <w:r w:rsidRPr="00881D5E">
        <w:rPr>
          <w:rFonts w:ascii="Times New Roman" w:hAnsi="Times New Roman"/>
          <w:sz w:val="28"/>
          <w:szCs w:val="28"/>
        </w:rPr>
        <w:t xml:space="preserve"> шлях до пізнання</w:t>
      </w:r>
      <w:r w:rsidRPr="00881D5E">
        <w:rPr>
          <w:rFonts w:ascii="Times New Roman" w:hAnsi="Times New Roman"/>
          <w:sz w:val="28"/>
          <w:szCs w:val="28"/>
          <w:lang w:val="uk-UA"/>
        </w:rPr>
        <w:t xml:space="preserve"> </w:t>
      </w:r>
      <w:r w:rsidRPr="00881D5E">
        <w:rPr>
          <w:rFonts w:ascii="Times New Roman" w:hAnsi="Times New Roman"/>
          <w:sz w:val="28"/>
          <w:szCs w:val="28"/>
        </w:rPr>
        <w:t>Батьківщини</w:t>
      </w:r>
      <w:r w:rsidR="009419BB" w:rsidRPr="00881D5E">
        <w:rPr>
          <w:rFonts w:ascii="Times New Roman" w:hAnsi="Times New Roman"/>
          <w:sz w:val="28"/>
          <w:szCs w:val="28"/>
          <w:lang w:val="uk-UA"/>
        </w:rPr>
        <w:t>.</w:t>
      </w:r>
      <w:r w:rsidRPr="00881D5E">
        <w:rPr>
          <w:rFonts w:ascii="Times New Roman" w:hAnsi="Times New Roman"/>
          <w:sz w:val="28"/>
          <w:szCs w:val="28"/>
        </w:rPr>
        <w:t xml:space="preserve"> </w:t>
      </w:r>
      <w:r w:rsidRPr="00881D5E">
        <w:rPr>
          <w:rFonts w:ascii="Times New Roman" w:hAnsi="Times New Roman"/>
          <w:i/>
          <w:sz w:val="28"/>
          <w:szCs w:val="28"/>
        </w:rPr>
        <w:t>Гуманітарний</w:t>
      </w:r>
      <w:r w:rsidRPr="00881D5E">
        <w:rPr>
          <w:rFonts w:ascii="Times New Roman" w:hAnsi="Times New Roman"/>
          <w:i/>
          <w:sz w:val="28"/>
          <w:szCs w:val="28"/>
          <w:lang w:val="uk-UA"/>
        </w:rPr>
        <w:t xml:space="preserve"> </w:t>
      </w:r>
      <w:r w:rsidRPr="00881D5E">
        <w:rPr>
          <w:rFonts w:ascii="Times New Roman" w:hAnsi="Times New Roman"/>
          <w:i/>
          <w:sz w:val="28"/>
          <w:szCs w:val="28"/>
        </w:rPr>
        <w:t>вісник Переяслав-Хмельницького ДПУ імені</w:t>
      </w:r>
      <w:r w:rsidRPr="00881D5E">
        <w:rPr>
          <w:rFonts w:ascii="Times New Roman" w:hAnsi="Times New Roman"/>
          <w:i/>
          <w:sz w:val="28"/>
          <w:szCs w:val="28"/>
          <w:lang w:val="uk-UA"/>
        </w:rPr>
        <w:t xml:space="preserve"> </w:t>
      </w:r>
      <w:r w:rsidRPr="00881D5E">
        <w:rPr>
          <w:rFonts w:ascii="Times New Roman" w:hAnsi="Times New Roman"/>
          <w:i/>
          <w:sz w:val="28"/>
          <w:szCs w:val="28"/>
        </w:rPr>
        <w:t>Григорія Сковороди: Науково-теоретичний</w:t>
      </w:r>
      <w:r w:rsidRPr="00881D5E">
        <w:rPr>
          <w:rFonts w:ascii="Times New Roman" w:hAnsi="Times New Roman"/>
          <w:i/>
          <w:sz w:val="28"/>
          <w:szCs w:val="28"/>
          <w:lang w:val="uk-UA"/>
        </w:rPr>
        <w:t xml:space="preserve"> </w:t>
      </w:r>
      <w:r w:rsidRPr="00881D5E">
        <w:rPr>
          <w:rFonts w:ascii="Times New Roman" w:hAnsi="Times New Roman"/>
          <w:i/>
          <w:sz w:val="28"/>
          <w:szCs w:val="28"/>
        </w:rPr>
        <w:t>збірник</w:t>
      </w:r>
      <w:r w:rsidRPr="00881D5E">
        <w:rPr>
          <w:rFonts w:ascii="Times New Roman" w:hAnsi="Times New Roman"/>
          <w:sz w:val="28"/>
          <w:szCs w:val="28"/>
        </w:rPr>
        <w:t xml:space="preserve">. </w:t>
      </w:r>
      <w:r w:rsidR="00064969" w:rsidRPr="00881D5E">
        <w:rPr>
          <w:rFonts w:ascii="Times New Roman" w:hAnsi="Times New Roman"/>
          <w:sz w:val="28"/>
          <w:szCs w:val="28"/>
        </w:rPr>
        <w:t xml:space="preserve"> </w:t>
      </w:r>
      <w:r w:rsidRPr="00881D5E">
        <w:rPr>
          <w:rFonts w:ascii="Times New Roman" w:hAnsi="Times New Roman"/>
          <w:sz w:val="28"/>
          <w:szCs w:val="28"/>
        </w:rPr>
        <w:t xml:space="preserve"> Київ: КИТ, 2004. </w:t>
      </w:r>
      <w:r w:rsidR="00064969" w:rsidRPr="00881D5E">
        <w:rPr>
          <w:rFonts w:ascii="Times New Roman" w:hAnsi="Times New Roman"/>
          <w:sz w:val="28"/>
          <w:szCs w:val="28"/>
        </w:rPr>
        <w:t xml:space="preserve"> </w:t>
      </w:r>
      <w:r w:rsidR="009419BB" w:rsidRPr="00881D5E">
        <w:rPr>
          <w:rFonts w:ascii="Times New Roman" w:hAnsi="Times New Roman"/>
          <w:sz w:val="28"/>
          <w:szCs w:val="28"/>
        </w:rPr>
        <w:t xml:space="preserve"> С. </w:t>
      </w:r>
      <w:r w:rsidRPr="00881D5E">
        <w:rPr>
          <w:rFonts w:ascii="Times New Roman" w:hAnsi="Times New Roman"/>
          <w:sz w:val="28"/>
          <w:szCs w:val="28"/>
        </w:rPr>
        <w:t>473-475.</w:t>
      </w:r>
      <w:bookmarkEnd w:id="99"/>
    </w:p>
    <w:p w:rsidR="00931623" w:rsidRPr="00881D5E" w:rsidRDefault="00931623" w:rsidP="00931623">
      <w:pPr>
        <w:pStyle w:val="a4"/>
        <w:numPr>
          <w:ilvl w:val="0"/>
          <w:numId w:val="27"/>
        </w:numPr>
        <w:snapToGrid w:val="0"/>
        <w:ind w:left="0" w:firstLine="709"/>
        <w:rPr>
          <w:szCs w:val="28"/>
        </w:rPr>
      </w:pPr>
      <w:bookmarkStart w:id="100" w:name="_Ref418584847"/>
      <w:r w:rsidRPr="00881D5E">
        <w:rPr>
          <w:szCs w:val="28"/>
        </w:rPr>
        <w:t>Штюрмер Ю.А. Опасности в туризме, мнимые и действительные</w:t>
      </w:r>
      <w:r w:rsidR="009419BB" w:rsidRPr="00881D5E">
        <w:rPr>
          <w:szCs w:val="28"/>
          <w:lang w:val="uk-UA"/>
        </w:rPr>
        <w:t>.</w:t>
      </w:r>
      <w:r w:rsidRPr="00881D5E">
        <w:rPr>
          <w:szCs w:val="28"/>
        </w:rPr>
        <w:t xml:space="preserve"> . </w:t>
      </w:r>
      <w:r w:rsidR="00064969" w:rsidRPr="00881D5E">
        <w:rPr>
          <w:szCs w:val="28"/>
        </w:rPr>
        <w:t xml:space="preserve"> </w:t>
      </w:r>
      <w:r w:rsidRPr="00881D5E">
        <w:rPr>
          <w:szCs w:val="28"/>
        </w:rPr>
        <w:t xml:space="preserve"> М., 1972. </w:t>
      </w:r>
      <w:r w:rsidR="00064969" w:rsidRPr="00881D5E">
        <w:rPr>
          <w:szCs w:val="28"/>
        </w:rPr>
        <w:t xml:space="preserve"> </w:t>
      </w:r>
      <w:r w:rsidRPr="00881D5E">
        <w:rPr>
          <w:szCs w:val="28"/>
        </w:rPr>
        <w:t xml:space="preserve"> 135 с.</w:t>
      </w:r>
      <w:bookmarkEnd w:id="100"/>
    </w:p>
    <w:p w:rsidR="00931623" w:rsidRPr="00881D5E" w:rsidRDefault="00931623" w:rsidP="00931623">
      <w:pPr>
        <w:numPr>
          <w:ilvl w:val="0"/>
          <w:numId w:val="27"/>
        </w:numPr>
        <w:ind w:left="0" w:firstLine="709"/>
        <w:rPr>
          <w:szCs w:val="28"/>
          <w:shd w:val="clear" w:color="auto" w:fill="FFFFFF"/>
        </w:rPr>
      </w:pPr>
      <w:bookmarkStart w:id="101" w:name="_Ref476570117"/>
      <w:r w:rsidRPr="00881D5E">
        <w:rPr>
          <w:szCs w:val="28"/>
          <w:shd w:val="clear" w:color="auto" w:fill="FFFFFF"/>
        </w:rPr>
        <w:t xml:space="preserve">Шэффер Д. Дети и </w:t>
      </w:r>
      <w:r w:rsidR="009419BB" w:rsidRPr="00881D5E">
        <w:rPr>
          <w:szCs w:val="28"/>
          <w:shd w:val="clear" w:color="auto" w:fill="FFFFFF"/>
        </w:rPr>
        <w:t>подростки: психология развития.</w:t>
      </w:r>
      <w:r w:rsidRPr="00881D5E">
        <w:rPr>
          <w:szCs w:val="28"/>
          <w:shd w:val="clear" w:color="auto" w:fill="FFFFFF"/>
        </w:rPr>
        <w:t xml:space="preserve"> СПб., 2003.</w:t>
      </w:r>
      <w:bookmarkEnd w:id="101"/>
    </w:p>
    <w:p w:rsidR="00931623" w:rsidRPr="00881D5E" w:rsidRDefault="009419BB" w:rsidP="00931623">
      <w:pPr>
        <w:pStyle w:val="a4"/>
        <w:numPr>
          <w:ilvl w:val="0"/>
          <w:numId w:val="27"/>
        </w:numPr>
        <w:snapToGrid w:val="0"/>
        <w:ind w:left="0" w:firstLine="709"/>
        <w:rPr>
          <w:szCs w:val="28"/>
        </w:rPr>
      </w:pPr>
      <w:bookmarkStart w:id="102" w:name="_Ref418584850"/>
      <w:r w:rsidRPr="00881D5E">
        <w:rPr>
          <w:szCs w:val="28"/>
        </w:rPr>
        <w:t>Юньев И.С. Краеведение и туризм</w:t>
      </w:r>
      <w:r w:rsidR="00931623" w:rsidRPr="00881D5E">
        <w:rPr>
          <w:szCs w:val="28"/>
        </w:rPr>
        <w:t xml:space="preserve">. </w:t>
      </w:r>
      <w:r w:rsidR="00064969" w:rsidRPr="00881D5E">
        <w:rPr>
          <w:szCs w:val="28"/>
        </w:rPr>
        <w:t xml:space="preserve"> </w:t>
      </w:r>
      <w:r w:rsidRPr="00881D5E">
        <w:rPr>
          <w:szCs w:val="28"/>
        </w:rPr>
        <w:t xml:space="preserve"> М . : Просвещение, 19</w:t>
      </w:r>
      <w:r w:rsidRPr="00881D5E">
        <w:rPr>
          <w:szCs w:val="28"/>
          <w:lang w:val="uk-UA"/>
        </w:rPr>
        <w:t>9</w:t>
      </w:r>
      <w:r w:rsidR="00931623" w:rsidRPr="00881D5E">
        <w:rPr>
          <w:szCs w:val="28"/>
        </w:rPr>
        <w:t xml:space="preserve">4. </w:t>
      </w:r>
      <w:r w:rsidR="00064969" w:rsidRPr="00881D5E">
        <w:rPr>
          <w:szCs w:val="28"/>
        </w:rPr>
        <w:t xml:space="preserve"> </w:t>
      </w:r>
      <w:r w:rsidRPr="00881D5E">
        <w:rPr>
          <w:szCs w:val="28"/>
        </w:rPr>
        <w:t xml:space="preserve">  т.</w:t>
      </w:r>
      <w:r w:rsidRPr="00881D5E">
        <w:rPr>
          <w:szCs w:val="28"/>
          <w:lang w:val="uk-UA"/>
        </w:rPr>
        <w:t> </w:t>
      </w:r>
      <w:r w:rsidR="00931623" w:rsidRPr="00881D5E">
        <w:rPr>
          <w:szCs w:val="28"/>
        </w:rPr>
        <w:t xml:space="preserve">4. </w:t>
      </w:r>
      <w:r w:rsidR="00064969" w:rsidRPr="00881D5E">
        <w:rPr>
          <w:szCs w:val="28"/>
        </w:rPr>
        <w:t xml:space="preserve"> </w:t>
      </w:r>
      <w:r w:rsidR="00931623" w:rsidRPr="00881D5E">
        <w:rPr>
          <w:szCs w:val="28"/>
        </w:rPr>
        <w:t xml:space="preserve"> С. 419-459.</w:t>
      </w:r>
      <w:bookmarkEnd w:id="102"/>
    </w:p>
    <w:p w:rsidR="00931623" w:rsidRPr="00881D5E" w:rsidRDefault="0036193B" w:rsidP="00931623">
      <w:pPr>
        <w:numPr>
          <w:ilvl w:val="0"/>
          <w:numId w:val="27"/>
        </w:numPr>
        <w:tabs>
          <w:tab w:val="left" w:pos="142"/>
          <w:tab w:val="left" w:pos="1260"/>
        </w:tabs>
        <w:ind w:left="0" w:firstLine="709"/>
        <w:rPr>
          <w:rStyle w:val="longtext"/>
          <w:szCs w:val="28"/>
          <w:lang w:val="uk-UA"/>
        </w:rPr>
      </w:pPr>
      <w:bookmarkStart w:id="103" w:name="_Ref452295769"/>
      <w:r w:rsidRPr="00881D5E">
        <w:rPr>
          <w:rStyle w:val="longtext"/>
          <w:szCs w:val="28"/>
          <w:lang w:val="uk-UA"/>
        </w:rPr>
        <w:t>Яковлєв В.Г. Ігри для дітей</w:t>
      </w:r>
      <w:r w:rsidR="00931623" w:rsidRPr="00881D5E">
        <w:rPr>
          <w:rStyle w:val="longtext"/>
          <w:szCs w:val="28"/>
          <w:lang w:val="uk-UA"/>
        </w:rPr>
        <w:t xml:space="preserve">. </w:t>
      </w:r>
      <w:r w:rsidR="00064969" w:rsidRPr="00881D5E">
        <w:rPr>
          <w:rStyle w:val="longtext"/>
          <w:szCs w:val="28"/>
          <w:lang w:val="uk-UA"/>
        </w:rPr>
        <w:t xml:space="preserve"> </w:t>
      </w:r>
      <w:r w:rsidR="00931623" w:rsidRPr="00881D5E">
        <w:rPr>
          <w:rStyle w:val="longtext"/>
          <w:szCs w:val="28"/>
          <w:lang w:val="uk-UA"/>
        </w:rPr>
        <w:t xml:space="preserve"> М.</w:t>
      </w:r>
      <w:r w:rsidR="00931623" w:rsidRPr="00881D5E">
        <w:rPr>
          <w:rStyle w:val="longtext"/>
          <w:szCs w:val="28"/>
        </w:rPr>
        <w:t>: Фізкультура і</w:t>
      </w:r>
      <w:r w:rsidR="00931623" w:rsidRPr="00881D5E">
        <w:rPr>
          <w:rStyle w:val="longtext"/>
          <w:szCs w:val="28"/>
          <w:lang w:val="uk-UA"/>
        </w:rPr>
        <w:t xml:space="preserve"> </w:t>
      </w:r>
      <w:r w:rsidR="00931623" w:rsidRPr="00881D5E">
        <w:rPr>
          <w:rStyle w:val="longtext"/>
          <w:szCs w:val="28"/>
        </w:rPr>
        <w:t xml:space="preserve"> спорт</w:t>
      </w:r>
      <w:r w:rsidRPr="00881D5E">
        <w:rPr>
          <w:rStyle w:val="longtext"/>
          <w:szCs w:val="28"/>
        </w:rPr>
        <w:t>, 19</w:t>
      </w:r>
      <w:r w:rsidRPr="00881D5E">
        <w:rPr>
          <w:rStyle w:val="longtext"/>
          <w:szCs w:val="28"/>
          <w:lang w:val="uk-UA"/>
        </w:rPr>
        <w:t>9</w:t>
      </w:r>
      <w:r w:rsidR="00931623" w:rsidRPr="00881D5E">
        <w:rPr>
          <w:rStyle w:val="longtext"/>
          <w:szCs w:val="28"/>
        </w:rPr>
        <w:t xml:space="preserve">5. </w:t>
      </w:r>
      <w:r w:rsidR="00064969" w:rsidRPr="00881D5E">
        <w:rPr>
          <w:rStyle w:val="longtext"/>
          <w:szCs w:val="28"/>
          <w:lang w:val="uk-UA"/>
        </w:rPr>
        <w:t xml:space="preserve"> </w:t>
      </w:r>
      <w:r w:rsidR="00931623" w:rsidRPr="00881D5E">
        <w:rPr>
          <w:rStyle w:val="longtext"/>
          <w:szCs w:val="28"/>
          <w:lang w:val="uk-UA"/>
        </w:rPr>
        <w:t xml:space="preserve"> </w:t>
      </w:r>
      <w:r w:rsidRPr="00881D5E">
        <w:rPr>
          <w:rStyle w:val="longtext"/>
          <w:szCs w:val="28"/>
        </w:rPr>
        <w:t>158</w:t>
      </w:r>
      <w:r w:rsidRPr="00881D5E">
        <w:rPr>
          <w:rStyle w:val="longtext"/>
          <w:szCs w:val="28"/>
          <w:lang w:val="uk-UA"/>
        </w:rPr>
        <w:t> </w:t>
      </w:r>
      <w:r w:rsidR="00931623" w:rsidRPr="00881D5E">
        <w:rPr>
          <w:rStyle w:val="longtext"/>
          <w:szCs w:val="28"/>
        </w:rPr>
        <w:t>с.</w:t>
      </w:r>
      <w:bookmarkEnd w:id="103"/>
    </w:p>
    <w:p w:rsidR="006A2F81" w:rsidRPr="00881D5E" w:rsidRDefault="00931623" w:rsidP="0036193B">
      <w:pPr>
        <w:numPr>
          <w:ilvl w:val="0"/>
          <w:numId w:val="27"/>
        </w:numPr>
        <w:tabs>
          <w:tab w:val="left" w:pos="142"/>
          <w:tab w:val="left" w:pos="1260"/>
        </w:tabs>
        <w:ind w:left="0" w:firstLine="709"/>
        <w:rPr>
          <w:shd w:val="clear" w:color="auto" w:fill="FFFFFF"/>
        </w:rPr>
      </w:pPr>
      <w:bookmarkStart w:id="104" w:name="_Ref476570049"/>
      <w:r w:rsidRPr="00881D5E">
        <w:rPr>
          <w:szCs w:val="28"/>
          <w:shd w:val="clear" w:color="auto" w:fill="FFFFFF"/>
        </w:rPr>
        <w:t>Яницкий М.С. Адаптационный процесс: психологические механизмы и закономерности динамики. Учебное пособие. Кемерово: Кемеровский государственный университет, 1999.</w:t>
      </w:r>
      <w:bookmarkEnd w:id="104"/>
      <w:r w:rsidR="0086458F" w:rsidRPr="00881D5E">
        <w:rPr>
          <w:szCs w:val="28"/>
          <w:shd w:val="clear" w:color="auto" w:fill="FFFFFF"/>
          <w:lang w:val="uk-UA"/>
        </w:rPr>
        <w:t xml:space="preserve"> 99 с.</w:t>
      </w:r>
    </w:p>
    <w:p w:rsidR="006A2F81" w:rsidRPr="00881D5E" w:rsidRDefault="00683D0F" w:rsidP="00683D0F">
      <w:pPr>
        <w:numPr>
          <w:ilvl w:val="0"/>
          <w:numId w:val="27"/>
        </w:numPr>
        <w:ind w:left="0" w:firstLine="709"/>
        <w:rPr>
          <w:szCs w:val="28"/>
          <w:shd w:val="clear" w:color="auto" w:fill="FFFFFF"/>
        </w:rPr>
      </w:pPr>
      <w:bookmarkStart w:id="105" w:name="_Ref477251716"/>
      <w:r w:rsidRPr="00881D5E">
        <w:rPr>
          <w:szCs w:val="28"/>
          <w:shd w:val="clear" w:color="auto" w:fill="FFFFFF"/>
        </w:rPr>
        <w:t>Антропова М.В.</w:t>
      </w:r>
      <w:r w:rsidR="0086458F" w:rsidRPr="00881D5E">
        <w:rPr>
          <w:szCs w:val="28"/>
          <w:shd w:val="clear" w:color="auto" w:fill="FFFFFF"/>
        </w:rPr>
        <w:t xml:space="preserve"> Бородкина Г.В., Кузнецова Л.М. </w:t>
      </w:r>
      <w:r w:rsidRPr="00881D5E">
        <w:rPr>
          <w:szCs w:val="28"/>
          <w:shd w:val="clear" w:color="auto" w:fill="FFFFFF"/>
        </w:rPr>
        <w:t>Прогностическая значимость адаптационного потенциала сердечн</w:t>
      </w:r>
      <w:r w:rsidR="0086458F" w:rsidRPr="00881D5E">
        <w:rPr>
          <w:szCs w:val="28"/>
          <w:shd w:val="clear" w:color="auto" w:fill="FFFFFF"/>
        </w:rPr>
        <w:t>о-сосудистой системы у детей 10</w:t>
      </w:r>
      <w:r w:rsidR="0086458F" w:rsidRPr="00881D5E">
        <w:rPr>
          <w:szCs w:val="28"/>
          <w:shd w:val="clear" w:color="auto" w:fill="FFFFFF"/>
          <w:lang w:val="uk-UA"/>
        </w:rPr>
        <w:t>-</w:t>
      </w:r>
      <w:r w:rsidRPr="00881D5E">
        <w:rPr>
          <w:szCs w:val="28"/>
          <w:shd w:val="clear" w:color="auto" w:fill="FFFFFF"/>
        </w:rPr>
        <w:t>11 лет</w:t>
      </w:r>
      <w:r w:rsidR="0086458F" w:rsidRPr="00881D5E">
        <w:rPr>
          <w:i/>
          <w:szCs w:val="28"/>
          <w:shd w:val="clear" w:color="auto" w:fill="FFFFFF"/>
          <w:lang w:val="uk-UA"/>
        </w:rPr>
        <w:t>.</w:t>
      </w:r>
      <w:r w:rsidRPr="00881D5E">
        <w:rPr>
          <w:i/>
          <w:szCs w:val="28"/>
          <w:shd w:val="clear" w:color="auto" w:fill="FFFFFF"/>
        </w:rPr>
        <w:t xml:space="preserve"> </w:t>
      </w:r>
      <w:r w:rsidR="00064969" w:rsidRPr="00881D5E">
        <w:rPr>
          <w:i/>
          <w:szCs w:val="28"/>
          <w:shd w:val="clear" w:color="auto" w:fill="FFFFFF"/>
        </w:rPr>
        <w:t xml:space="preserve"> </w:t>
      </w:r>
      <w:r w:rsidRPr="00881D5E">
        <w:rPr>
          <w:i/>
          <w:szCs w:val="28"/>
          <w:shd w:val="clear" w:color="auto" w:fill="FFFFFF"/>
        </w:rPr>
        <w:t xml:space="preserve"> Физиология человека</w:t>
      </w:r>
      <w:r w:rsidRPr="00881D5E">
        <w:rPr>
          <w:szCs w:val="28"/>
          <w:shd w:val="clear" w:color="auto" w:fill="FFFFFF"/>
        </w:rPr>
        <w:t xml:space="preserve">. </w:t>
      </w:r>
      <w:r w:rsidR="00064969" w:rsidRPr="00881D5E">
        <w:rPr>
          <w:szCs w:val="28"/>
          <w:shd w:val="clear" w:color="auto" w:fill="FFFFFF"/>
        </w:rPr>
        <w:t xml:space="preserve"> </w:t>
      </w:r>
      <w:r w:rsidRPr="00881D5E">
        <w:rPr>
          <w:szCs w:val="28"/>
          <w:shd w:val="clear" w:color="auto" w:fill="FFFFFF"/>
        </w:rPr>
        <w:t xml:space="preserve"> 2000. </w:t>
      </w:r>
      <w:r w:rsidR="00064969" w:rsidRPr="00881D5E">
        <w:rPr>
          <w:szCs w:val="28"/>
          <w:shd w:val="clear" w:color="auto" w:fill="FFFFFF"/>
        </w:rPr>
        <w:t xml:space="preserve"> </w:t>
      </w:r>
      <w:r w:rsidRPr="00881D5E">
        <w:rPr>
          <w:szCs w:val="28"/>
          <w:shd w:val="clear" w:color="auto" w:fill="FFFFFF"/>
        </w:rPr>
        <w:t xml:space="preserve"> Т. 26, </w:t>
      </w:r>
      <w:r w:rsidR="0086458F" w:rsidRPr="00881D5E">
        <w:rPr>
          <w:szCs w:val="28"/>
          <w:shd w:val="clear" w:color="auto" w:fill="FFFFFF"/>
          <w:lang w:val="uk-UA"/>
        </w:rPr>
        <w:t>№</w:t>
      </w:r>
      <w:r w:rsidRPr="00881D5E">
        <w:rPr>
          <w:szCs w:val="28"/>
          <w:shd w:val="clear" w:color="auto" w:fill="FFFFFF"/>
        </w:rPr>
        <w:t xml:space="preserve"> 1. </w:t>
      </w:r>
      <w:r w:rsidR="00064969" w:rsidRPr="00881D5E">
        <w:rPr>
          <w:szCs w:val="28"/>
          <w:shd w:val="clear" w:color="auto" w:fill="FFFFFF"/>
        </w:rPr>
        <w:t xml:space="preserve"> </w:t>
      </w:r>
      <w:r w:rsidR="0086458F" w:rsidRPr="00881D5E">
        <w:rPr>
          <w:szCs w:val="28"/>
          <w:shd w:val="clear" w:color="auto" w:fill="FFFFFF"/>
        </w:rPr>
        <w:t xml:space="preserve"> С. 56</w:t>
      </w:r>
      <w:r w:rsidR="0086458F" w:rsidRPr="00881D5E">
        <w:rPr>
          <w:szCs w:val="28"/>
          <w:shd w:val="clear" w:color="auto" w:fill="FFFFFF"/>
          <w:lang w:val="uk-UA"/>
        </w:rPr>
        <w:t>-</w:t>
      </w:r>
      <w:r w:rsidRPr="00881D5E">
        <w:rPr>
          <w:szCs w:val="28"/>
          <w:shd w:val="clear" w:color="auto" w:fill="FFFFFF"/>
        </w:rPr>
        <w:t>61.</w:t>
      </w:r>
      <w:bookmarkEnd w:id="105"/>
      <w:r w:rsidR="006A2F81" w:rsidRPr="00881D5E">
        <w:rPr>
          <w:szCs w:val="28"/>
          <w:shd w:val="clear" w:color="auto" w:fill="FFFFFF"/>
        </w:rPr>
        <w:t xml:space="preserve"> </w:t>
      </w:r>
    </w:p>
    <w:p w:rsidR="006A2F81" w:rsidRPr="00881D5E" w:rsidRDefault="0086458F" w:rsidP="00683D0F">
      <w:pPr>
        <w:numPr>
          <w:ilvl w:val="0"/>
          <w:numId w:val="27"/>
        </w:numPr>
        <w:ind w:left="0" w:firstLine="709"/>
        <w:rPr>
          <w:szCs w:val="28"/>
          <w:shd w:val="clear" w:color="auto" w:fill="FFFFFF"/>
        </w:rPr>
      </w:pPr>
      <w:bookmarkStart w:id="106" w:name="_Ref477251720"/>
      <w:r w:rsidRPr="00881D5E">
        <w:rPr>
          <w:szCs w:val="28"/>
          <w:shd w:val="clear" w:color="auto" w:fill="FFFFFF"/>
        </w:rPr>
        <w:t>Безруких М.</w:t>
      </w:r>
      <w:r w:rsidR="00683D0F" w:rsidRPr="00881D5E">
        <w:rPr>
          <w:szCs w:val="28"/>
          <w:shd w:val="clear" w:color="auto" w:fill="FFFFFF"/>
        </w:rPr>
        <w:t>М.</w:t>
      </w:r>
      <w:r w:rsidRPr="00881D5E">
        <w:rPr>
          <w:szCs w:val="28"/>
          <w:shd w:val="clear" w:color="auto" w:fill="FFFFFF"/>
          <w:lang w:val="uk-UA"/>
        </w:rPr>
        <w:t>,</w:t>
      </w:r>
      <w:r w:rsidR="00683D0F" w:rsidRPr="00881D5E">
        <w:rPr>
          <w:szCs w:val="28"/>
          <w:shd w:val="clear" w:color="auto" w:fill="FFFFFF"/>
        </w:rPr>
        <w:t xml:space="preserve"> </w:t>
      </w:r>
      <w:r w:rsidRPr="00881D5E">
        <w:rPr>
          <w:szCs w:val="28"/>
          <w:shd w:val="clear" w:color="auto" w:fill="FFFFFF"/>
        </w:rPr>
        <w:t xml:space="preserve">Киселев М. Ф., Комаров Г. Д. </w:t>
      </w:r>
      <w:r w:rsidR="00683D0F" w:rsidRPr="00881D5E">
        <w:rPr>
          <w:szCs w:val="28"/>
          <w:shd w:val="clear" w:color="auto" w:fill="FFFFFF"/>
        </w:rPr>
        <w:t>Возрастные особенности организации дв</w:t>
      </w:r>
      <w:r w:rsidRPr="00881D5E">
        <w:rPr>
          <w:szCs w:val="28"/>
          <w:shd w:val="clear" w:color="auto" w:fill="FFFFFF"/>
        </w:rPr>
        <w:t>игательной активности у детей 6</w:t>
      </w:r>
      <w:r w:rsidRPr="00881D5E">
        <w:rPr>
          <w:szCs w:val="28"/>
          <w:shd w:val="clear" w:color="auto" w:fill="FFFFFF"/>
          <w:lang w:val="uk-UA"/>
        </w:rPr>
        <w:t>-</w:t>
      </w:r>
      <w:r w:rsidR="00683D0F" w:rsidRPr="00881D5E">
        <w:rPr>
          <w:szCs w:val="28"/>
          <w:shd w:val="clear" w:color="auto" w:fill="FFFFFF"/>
        </w:rPr>
        <w:t>16 лет</w:t>
      </w:r>
      <w:r w:rsidRPr="00881D5E">
        <w:rPr>
          <w:szCs w:val="28"/>
          <w:shd w:val="clear" w:color="auto" w:fill="FFFFFF"/>
          <w:lang w:val="uk-UA"/>
        </w:rPr>
        <w:t>.</w:t>
      </w:r>
      <w:r w:rsidR="00683D0F" w:rsidRPr="00881D5E">
        <w:rPr>
          <w:szCs w:val="28"/>
          <w:shd w:val="clear" w:color="auto" w:fill="FFFFFF"/>
        </w:rPr>
        <w:t xml:space="preserve"> </w:t>
      </w:r>
      <w:r w:rsidR="00064969" w:rsidRPr="00881D5E">
        <w:rPr>
          <w:szCs w:val="28"/>
          <w:shd w:val="clear" w:color="auto" w:fill="FFFFFF"/>
        </w:rPr>
        <w:t xml:space="preserve"> </w:t>
      </w:r>
      <w:r w:rsidR="00683D0F" w:rsidRPr="00881D5E">
        <w:rPr>
          <w:szCs w:val="28"/>
          <w:shd w:val="clear" w:color="auto" w:fill="FFFFFF"/>
        </w:rPr>
        <w:t xml:space="preserve"> </w:t>
      </w:r>
      <w:r w:rsidR="00683D0F" w:rsidRPr="00881D5E">
        <w:rPr>
          <w:i/>
          <w:szCs w:val="28"/>
          <w:shd w:val="clear" w:color="auto" w:fill="FFFFFF"/>
        </w:rPr>
        <w:t>Физиология человека</w:t>
      </w:r>
      <w:r w:rsidR="00683D0F" w:rsidRPr="00881D5E">
        <w:rPr>
          <w:szCs w:val="28"/>
          <w:shd w:val="clear" w:color="auto" w:fill="FFFFFF"/>
        </w:rPr>
        <w:t xml:space="preserve">. </w:t>
      </w:r>
      <w:r w:rsidR="00064969" w:rsidRPr="00881D5E">
        <w:rPr>
          <w:szCs w:val="28"/>
          <w:shd w:val="clear" w:color="auto" w:fill="FFFFFF"/>
        </w:rPr>
        <w:t xml:space="preserve"> </w:t>
      </w:r>
      <w:r w:rsidR="00683D0F" w:rsidRPr="00881D5E">
        <w:rPr>
          <w:szCs w:val="28"/>
          <w:shd w:val="clear" w:color="auto" w:fill="FFFFFF"/>
        </w:rPr>
        <w:t xml:space="preserve"> 2000. </w:t>
      </w:r>
      <w:r w:rsidR="00064969" w:rsidRPr="00881D5E">
        <w:rPr>
          <w:szCs w:val="28"/>
          <w:shd w:val="clear" w:color="auto" w:fill="FFFFFF"/>
        </w:rPr>
        <w:t xml:space="preserve"> </w:t>
      </w:r>
      <w:r w:rsidR="00683D0F" w:rsidRPr="00881D5E">
        <w:rPr>
          <w:szCs w:val="28"/>
          <w:shd w:val="clear" w:color="auto" w:fill="FFFFFF"/>
        </w:rPr>
        <w:t xml:space="preserve"> Т. 26, </w:t>
      </w:r>
      <w:r w:rsidRPr="00881D5E">
        <w:rPr>
          <w:szCs w:val="28"/>
          <w:shd w:val="clear" w:color="auto" w:fill="FFFFFF"/>
          <w:lang w:val="uk-UA"/>
        </w:rPr>
        <w:t>№</w:t>
      </w:r>
      <w:r w:rsidR="00683D0F" w:rsidRPr="00881D5E">
        <w:rPr>
          <w:szCs w:val="28"/>
          <w:shd w:val="clear" w:color="auto" w:fill="FFFFFF"/>
        </w:rPr>
        <w:t xml:space="preserve"> 3. </w:t>
      </w:r>
      <w:r w:rsidR="00064969" w:rsidRPr="00881D5E">
        <w:rPr>
          <w:szCs w:val="28"/>
          <w:shd w:val="clear" w:color="auto" w:fill="FFFFFF"/>
        </w:rPr>
        <w:t xml:space="preserve"> </w:t>
      </w:r>
      <w:r w:rsidRPr="00881D5E">
        <w:rPr>
          <w:szCs w:val="28"/>
          <w:shd w:val="clear" w:color="auto" w:fill="FFFFFF"/>
        </w:rPr>
        <w:t xml:space="preserve"> С. 100</w:t>
      </w:r>
      <w:r w:rsidRPr="00881D5E">
        <w:rPr>
          <w:szCs w:val="28"/>
          <w:shd w:val="clear" w:color="auto" w:fill="FFFFFF"/>
          <w:lang w:val="uk-UA"/>
        </w:rPr>
        <w:t>-</w:t>
      </w:r>
      <w:r w:rsidR="00683D0F" w:rsidRPr="00881D5E">
        <w:rPr>
          <w:szCs w:val="28"/>
          <w:shd w:val="clear" w:color="auto" w:fill="FFFFFF"/>
        </w:rPr>
        <w:t>107.</w:t>
      </w:r>
      <w:bookmarkEnd w:id="106"/>
      <w:r w:rsidR="00683D0F" w:rsidRPr="00881D5E">
        <w:rPr>
          <w:szCs w:val="28"/>
          <w:shd w:val="clear" w:color="auto" w:fill="FFFFFF"/>
        </w:rPr>
        <w:t xml:space="preserve"> </w:t>
      </w:r>
    </w:p>
    <w:p w:rsidR="006A2F81" w:rsidRPr="00881D5E" w:rsidRDefault="00683D0F" w:rsidP="00683D0F">
      <w:pPr>
        <w:numPr>
          <w:ilvl w:val="0"/>
          <w:numId w:val="27"/>
        </w:numPr>
        <w:ind w:left="0" w:firstLine="709"/>
        <w:rPr>
          <w:szCs w:val="28"/>
          <w:shd w:val="clear" w:color="auto" w:fill="FFFFFF"/>
        </w:rPr>
      </w:pPr>
      <w:bookmarkStart w:id="107" w:name="_Ref477251723"/>
      <w:r w:rsidRPr="00881D5E">
        <w:rPr>
          <w:szCs w:val="28"/>
          <w:shd w:val="clear" w:color="auto" w:fill="FFFFFF"/>
        </w:rPr>
        <w:t>Ямпольская Ю. А. Физическое развитие и адаптационные возможности современных школьников</w:t>
      </w:r>
      <w:r w:rsidR="0086458F" w:rsidRPr="00881D5E">
        <w:rPr>
          <w:szCs w:val="28"/>
          <w:shd w:val="clear" w:color="auto" w:fill="FFFFFF"/>
          <w:lang w:val="uk-UA"/>
        </w:rPr>
        <w:t>.</w:t>
      </w:r>
      <w:r w:rsidRPr="00881D5E">
        <w:rPr>
          <w:szCs w:val="28"/>
          <w:shd w:val="clear" w:color="auto" w:fill="FFFFFF"/>
        </w:rPr>
        <w:t xml:space="preserve"> </w:t>
      </w:r>
      <w:r w:rsidR="00064969" w:rsidRPr="00881D5E">
        <w:rPr>
          <w:szCs w:val="28"/>
          <w:shd w:val="clear" w:color="auto" w:fill="FFFFFF"/>
        </w:rPr>
        <w:t xml:space="preserve"> </w:t>
      </w:r>
      <w:r w:rsidRPr="00881D5E">
        <w:rPr>
          <w:szCs w:val="28"/>
          <w:shd w:val="clear" w:color="auto" w:fill="FFFFFF"/>
        </w:rPr>
        <w:t xml:space="preserve"> </w:t>
      </w:r>
      <w:r w:rsidR="0086458F" w:rsidRPr="00881D5E">
        <w:rPr>
          <w:i/>
          <w:szCs w:val="28"/>
          <w:shd w:val="clear" w:color="auto" w:fill="FFFFFF"/>
          <w:lang w:val="uk-UA"/>
        </w:rPr>
        <w:t>П</w:t>
      </w:r>
      <w:r w:rsidRPr="00881D5E">
        <w:rPr>
          <w:i/>
          <w:szCs w:val="28"/>
          <w:shd w:val="clear" w:color="auto" w:fill="FFFFFF"/>
        </w:rPr>
        <w:t>едиатрический</w:t>
      </w:r>
      <w:r w:rsidRPr="00881D5E">
        <w:rPr>
          <w:szCs w:val="28"/>
          <w:shd w:val="clear" w:color="auto" w:fill="FFFFFF"/>
        </w:rPr>
        <w:t xml:space="preserve"> </w:t>
      </w:r>
      <w:r w:rsidRPr="00881D5E">
        <w:rPr>
          <w:i/>
          <w:szCs w:val="28"/>
          <w:shd w:val="clear" w:color="auto" w:fill="FFFFFF"/>
        </w:rPr>
        <w:t>журнал</w:t>
      </w:r>
      <w:r w:rsidRPr="00881D5E">
        <w:rPr>
          <w:szCs w:val="28"/>
          <w:shd w:val="clear" w:color="auto" w:fill="FFFFFF"/>
        </w:rPr>
        <w:t xml:space="preserve">. </w:t>
      </w:r>
      <w:r w:rsidR="00064969" w:rsidRPr="00881D5E">
        <w:rPr>
          <w:szCs w:val="28"/>
          <w:shd w:val="clear" w:color="auto" w:fill="FFFFFF"/>
        </w:rPr>
        <w:t xml:space="preserve"> </w:t>
      </w:r>
      <w:r w:rsidRPr="00881D5E">
        <w:rPr>
          <w:szCs w:val="28"/>
          <w:shd w:val="clear" w:color="auto" w:fill="FFFFFF"/>
        </w:rPr>
        <w:t xml:space="preserve"> 1998. </w:t>
      </w:r>
      <w:r w:rsidR="00064969" w:rsidRPr="00881D5E">
        <w:rPr>
          <w:szCs w:val="28"/>
          <w:shd w:val="clear" w:color="auto" w:fill="FFFFFF"/>
        </w:rPr>
        <w:t xml:space="preserve"> </w:t>
      </w:r>
      <w:r w:rsidRPr="00881D5E">
        <w:rPr>
          <w:szCs w:val="28"/>
          <w:shd w:val="clear" w:color="auto" w:fill="FFFFFF"/>
        </w:rPr>
        <w:t xml:space="preserve"> </w:t>
      </w:r>
      <w:r w:rsidR="0086458F" w:rsidRPr="00881D5E">
        <w:rPr>
          <w:szCs w:val="28"/>
          <w:shd w:val="clear" w:color="auto" w:fill="FFFFFF"/>
          <w:lang w:val="uk-UA"/>
        </w:rPr>
        <w:t>№</w:t>
      </w:r>
      <w:r w:rsidRPr="00881D5E">
        <w:rPr>
          <w:szCs w:val="28"/>
          <w:shd w:val="clear" w:color="auto" w:fill="FFFFFF"/>
        </w:rPr>
        <w:t xml:space="preserve"> 1. </w:t>
      </w:r>
      <w:r w:rsidR="00064969" w:rsidRPr="00881D5E">
        <w:rPr>
          <w:szCs w:val="28"/>
          <w:shd w:val="clear" w:color="auto" w:fill="FFFFFF"/>
        </w:rPr>
        <w:t xml:space="preserve"> </w:t>
      </w:r>
      <w:r w:rsidR="0086458F" w:rsidRPr="00881D5E">
        <w:rPr>
          <w:szCs w:val="28"/>
          <w:shd w:val="clear" w:color="auto" w:fill="FFFFFF"/>
        </w:rPr>
        <w:t xml:space="preserve"> С. 9</w:t>
      </w:r>
      <w:r w:rsidR="0086458F" w:rsidRPr="00881D5E">
        <w:rPr>
          <w:szCs w:val="28"/>
          <w:shd w:val="clear" w:color="auto" w:fill="FFFFFF"/>
          <w:lang w:val="uk-UA"/>
        </w:rPr>
        <w:t>-</w:t>
      </w:r>
      <w:r w:rsidRPr="00881D5E">
        <w:rPr>
          <w:szCs w:val="28"/>
          <w:shd w:val="clear" w:color="auto" w:fill="FFFFFF"/>
        </w:rPr>
        <w:t>11.</w:t>
      </w:r>
      <w:bookmarkEnd w:id="107"/>
    </w:p>
    <w:p w:rsidR="006A2F81" w:rsidRPr="00881D5E" w:rsidRDefault="005D24B1" w:rsidP="00683D0F">
      <w:pPr>
        <w:numPr>
          <w:ilvl w:val="0"/>
          <w:numId w:val="27"/>
        </w:numPr>
        <w:ind w:left="0" w:firstLine="709"/>
        <w:rPr>
          <w:szCs w:val="28"/>
          <w:shd w:val="clear" w:color="auto" w:fill="FFFFFF"/>
        </w:rPr>
      </w:pPr>
      <w:bookmarkStart w:id="108" w:name="_Ref477251743"/>
      <w:r w:rsidRPr="00881D5E">
        <w:rPr>
          <w:szCs w:val="28"/>
          <w:shd w:val="clear" w:color="auto" w:fill="FFFFFF"/>
        </w:rPr>
        <w:t>Бутова О.</w:t>
      </w:r>
      <w:r w:rsidR="00683D0F" w:rsidRPr="00881D5E">
        <w:rPr>
          <w:szCs w:val="28"/>
          <w:shd w:val="clear" w:color="auto" w:fill="FFFFFF"/>
        </w:rPr>
        <w:t>А.</w:t>
      </w:r>
      <w:r w:rsidRPr="00881D5E">
        <w:rPr>
          <w:szCs w:val="28"/>
          <w:shd w:val="clear" w:color="auto" w:fill="FFFFFF"/>
          <w:lang w:val="uk-UA"/>
        </w:rPr>
        <w:t>,</w:t>
      </w:r>
      <w:r w:rsidR="00683D0F" w:rsidRPr="00881D5E">
        <w:rPr>
          <w:szCs w:val="28"/>
          <w:shd w:val="clear" w:color="auto" w:fill="FFFFFF"/>
        </w:rPr>
        <w:t xml:space="preserve"> </w:t>
      </w:r>
      <w:r w:rsidRPr="00881D5E">
        <w:rPr>
          <w:szCs w:val="28"/>
          <w:shd w:val="clear" w:color="auto" w:fill="FFFFFF"/>
        </w:rPr>
        <w:t xml:space="preserve">Агаджанян Н.А., Батурин В.А. </w:t>
      </w:r>
      <w:r w:rsidR="00683D0F" w:rsidRPr="00881D5E">
        <w:rPr>
          <w:szCs w:val="28"/>
          <w:shd w:val="clear" w:color="auto" w:fill="FFFFFF"/>
        </w:rPr>
        <w:t>Морфофункциональная оценка состояния здоровья</w:t>
      </w:r>
      <w:r w:rsidRPr="00881D5E">
        <w:rPr>
          <w:szCs w:val="28"/>
          <w:shd w:val="clear" w:color="auto" w:fill="FFFFFF"/>
          <w:lang w:val="uk-UA"/>
        </w:rPr>
        <w:t>.</w:t>
      </w:r>
      <w:r w:rsidR="00683D0F" w:rsidRPr="00881D5E">
        <w:rPr>
          <w:szCs w:val="28"/>
          <w:shd w:val="clear" w:color="auto" w:fill="FFFFFF"/>
        </w:rPr>
        <w:t xml:space="preserve"> </w:t>
      </w:r>
      <w:r w:rsidR="00683D0F" w:rsidRPr="00881D5E">
        <w:rPr>
          <w:i/>
          <w:szCs w:val="28"/>
          <w:shd w:val="clear" w:color="auto" w:fill="FFFFFF"/>
        </w:rPr>
        <w:t>Физиология человека</w:t>
      </w:r>
      <w:r w:rsidR="00683D0F" w:rsidRPr="00881D5E">
        <w:rPr>
          <w:szCs w:val="28"/>
          <w:shd w:val="clear" w:color="auto" w:fill="FFFFFF"/>
        </w:rPr>
        <w:t xml:space="preserve">. </w:t>
      </w:r>
      <w:r w:rsidR="00064969" w:rsidRPr="00881D5E">
        <w:rPr>
          <w:szCs w:val="28"/>
          <w:shd w:val="clear" w:color="auto" w:fill="FFFFFF"/>
        </w:rPr>
        <w:t xml:space="preserve"> </w:t>
      </w:r>
      <w:r w:rsidR="00683D0F" w:rsidRPr="00881D5E">
        <w:rPr>
          <w:szCs w:val="28"/>
          <w:shd w:val="clear" w:color="auto" w:fill="FFFFFF"/>
        </w:rPr>
        <w:t xml:space="preserve"> 1998. </w:t>
      </w:r>
      <w:r w:rsidR="00064969" w:rsidRPr="00881D5E">
        <w:rPr>
          <w:szCs w:val="28"/>
          <w:shd w:val="clear" w:color="auto" w:fill="FFFFFF"/>
        </w:rPr>
        <w:t xml:space="preserve"> </w:t>
      </w:r>
      <w:r w:rsidR="00683D0F" w:rsidRPr="00881D5E">
        <w:rPr>
          <w:szCs w:val="28"/>
          <w:shd w:val="clear" w:color="auto" w:fill="FFFFFF"/>
        </w:rPr>
        <w:t xml:space="preserve"> </w:t>
      </w:r>
      <w:r w:rsidRPr="00881D5E">
        <w:rPr>
          <w:szCs w:val="28"/>
          <w:shd w:val="clear" w:color="auto" w:fill="FFFFFF"/>
          <w:lang w:val="uk-UA"/>
        </w:rPr>
        <w:t>№</w:t>
      </w:r>
      <w:r w:rsidR="00683D0F" w:rsidRPr="00881D5E">
        <w:rPr>
          <w:szCs w:val="28"/>
          <w:shd w:val="clear" w:color="auto" w:fill="FFFFFF"/>
        </w:rPr>
        <w:t xml:space="preserve"> 3. </w:t>
      </w:r>
      <w:r w:rsidR="00064969" w:rsidRPr="00881D5E">
        <w:rPr>
          <w:szCs w:val="28"/>
          <w:shd w:val="clear" w:color="auto" w:fill="FFFFFF"/>
        </w:rPr>
        <w:t xml:space="preserve"> </w:t>
      </w:r>
      <w:r w:rsidR="00683D0F" w:rsidRPr="00881D5E">
        <w:rPr>
          <w:szCs w:val="28"/>
          <w:shd w:val="clear" w:color="auto" w:fill="FFFFFF"/>
        </w:rPr>
        <w:t xml:space="preserve"> С. 86</w:t>
      </w:r>
      <w:r w:rsidRPr="00881D5E">
        <w:rPr>
          <w:szCs w:val="28"/>
          <w:shd w:val="clear" w:color="auto" w:fill="FFFFFF"/>
          <w:lang w:val="uk-UA"/>
        </w:rPr>
        <w:t>-</w:t>
      </w:r>
      <w:r w:rsidR="00683D0F" w:rsidRPr="00881D5E">
        <w:rPr>
          <w:szCs w:val="28"/>
          <w:shd w:val="clear" w:color="auto" w:fill="FFFFFF"/>
        </w:rPr>
        <w:t>93.</w:t>
      </w:r>
      <w:bookmarkEnd w:id="108"/>
    </w:p>
    <w:p w:rsidR="006A2F81" w:rsidRPr="00881D5E" w:rsidRDefault="00683D0F" w:rsidP="00683D0F">
      <w:pPr>
        <w:numPr>
          <w:ilvl w:val="0"/>
          <w:numId w:val="27"/>
        </w:numPr>
        <w:ind w:left="0" w:firstLine="709"/>
        <w:rPr>
          <w:szCs w:val="28"/>
          <w:shd w:val="clear" w:color="auto" w:fill="FFFFFF"/>
        </w:rPr>
      </w:pPr>
      <w:bookmarkStart w:id="109" w:name="_Ref477251747"/>
      <w:r w:rsidRPr="00881D5E">
        <w:rPr>
          <w:szCs w:val="28"/>
          <w:shd w:val="clear" w:color="auto" w:fill="FFFFFF"/>
        </w:rPr>
        <w:t>Квашніна Л. В. Поняття адаптації і адаптованість як інтегральний показник здоров’я</w:t>
      </w:r>
      <w:r w:rsidR="005D24B1" w:rsidRPr="00881D5E">
        <w:rPr>
          <w:szCs w:val="28"/>
          <w:shd w:val="clear" w:color="auto" w:fill="FFFFFF"/>
          <w:lang w:val="uk-UA"/>
        </w:rPr>
        <w:t>.</w:t>
      </w:r>
      <w:r w:rsidRPr="00881D5E">
        <w:rPr>
          <w:szCs w:val="28"/>
          <w:shd w:val="clear" w:color="auto" w:fill="FFFFFF"/>
        </w:rPr>
        <w:t xml:space="preserve"> </w:t>
      </w:r>
      <w:r w:rsidRPr="00881D5E">
        <w:rPr>
          <w:i/>
          <w:szCs w:val="28"/>
          <w:shd w:val="clear" w:color="auto" w:fill="FFFFFF"/>
        </w:rPr>
        <w:t>Перинатологія та педіатрія</w:t>
      </w:r>
      <w:r w:rsidRPr="00881D5E">
        <w:rPr>
          <w:szCs w:val="28"/>
          <w:shd w:val="clear" w:color="auto" w:fill="FFFFFF"/>
        </w:rPr>
        <w:t xml:space="preserve">. </w:t>
      </w:r>
      <w:r w:rsidR="00064969" w:rsidRPr="00881D5E">
        <w:rPr>
          <w:szCs w:val="28"/>
          <w:shd w:val="clear" w:color="auto" w:fill="FFFFFF"/>
        </w:rPr>
        <w:t xml:space="preserve"> </w:t>
      </w:r>
      <w:r w:rsidRPr="00881D5E">
        <w:rPr>
          <w:szCs w:val="28"/>
          <w:shd w:val="clear" w:color="auto" w:fill="FFFFFF"/>
        </w:rPr>
        <w:t xml:space="preserve"> 2000. </w:t>
      </w:r>
      <w:r w:rsidR="00064969" w:rsidRPr="00881D5E">
        <w:rPr>
          <w:szCs w:val="28"/>
          <w:shd w:val="clear" w:color="auto" w:fill="FFFFFF"/>
        </w:rPr>
        <w:t xml:space="preserve"> </w:t>
      </w:r>
      <w:r w:rsidRPr="00881D5E">
        <w:rPr>
          <w:szCs w:val="28"/>
          <w:shd w:val="clear" w:color="auto" w:fill="FFFFFF"/>
        </w:rPr>
        <w:t xml:space="preserve"> </w:t>
      </w:r>
      <w:r w:rsidR="005D24B1" w:rsidRPr="00881D5E">
        <w:rPr>
          <w:szCs w:val="28"/>
          <w:shd w:val="clear" w:color="auto" w:fill="FFFFFF"/>
          <w:lang w:val="uk-UA"/>
        </w:rPr>
        <w:t>№</w:t>
      </w:r>
      <w:r w:rsidRPr="00881D5E">
        <w:rPr>
          <w:szCs w:val="28"/>
          <w:shd w:val="clear" w:color="auto" w:fill="FFFFFF"/>
        </w:rPr>
        <w:t xml:space="preserve"> 1. </w:t>
      </w:r>
      <w:r w:rsidR="00064969" w:rsidRPr="00881D5E">
        <w:rPr>
          <w:szCs w:val="28"/>
          <w:shd w:val="clear" w:color="auto" w:fill="FFFFFF"/>
        </w:rPr>
        <w:t xml:space="preserve"> </w:t>
      </w:r>
      <w:r w:rsidRPr="00881D5E">
        <w:rPr>
          <w:szCs w:val="28"/>
          <w:shd w:val="clear" w:color="auto" w:fill="FFFFFF"/>
        </w:rPr>
        <w:t xml:space="preserve"> С. 33</w:t>
      </w:r>
      <w:r w:rsidR="005D24B1" w:rsidRPr="00881D5E">
        <w:rPr>
          <w:szCs w:val="28"/>
          <w:shd w:val="clear" w:color="auto" w:fill="FFFFFF"/>
          <w:lang w:val="uk-UA"/>
        </w:rPr>
        <w:t>-</w:t>
      </w:r>
      <w:r w:rsidRPr="00881D5E">
        <w:rPr>
          <w:szCs w:val="28"/>
          <w:shd w:val="clear" w:color="auto" w:fill="FFFFFF"/>
        </w:rPr>
        <w:t>36.</w:t>
      </w:r>
      <w:bookmarkEnd w:id="109"/>
    </w:p>
    <w:p w:rsidR="00932CA9" w:rsidRPr="00881D5E" w:rsidRDefault="00683D0F" w:rsidP="00932CA9">
      <w:pPr>
        <w:numPr>
          <w:ilvl w:val="0"/>
          <w:numId w:val="27"/>
        </w:numPr>
        <w:ind w:left="0" w:firstLine="709"/>
        <w:rPr>
          <w:szCs w:val="28"/>
          <w:shd w:val="clear" w:color="auto" w:fill="FFFFFF"/>
        </w:rPr>
      </w:pPr>
      <w:bookmarkStart w:id="110" w:name="_Ref477251770"/>
      <w:r w:rsidRPr="00881D5E">
        <w:rPr>
          <w:szCs w:val="28"/>
          <w:shd w:val="clear" w:color="auto" w:fill="FFFFFF"/>
        </w:rPr>
        <w:t>Лаврикова О. Відбір фізичних навантажень для зміцнення рівня фізичної підготовленості школярів</w:t>
      </w:r>
      <w:r w:rsidR="005D24B1" w:rsidRPr="00881D5E">
        <w:rPr>
          <w:szCs w:val="28"/>
          <w:shd w:val="clear" w:color="auto" w:fill="FFFFFF"/>
          <w:lang w:val="uk-UA"/>
        </w:rPr>
        <w:t>.</w:t>
      </w:r>
      <w:r w:rsidRPr="00881D5E">
        <w:rPr>
          <w:szCs w:val="28"/>
          <w:shd w:val="clear" w:color="auto" w:fill="FFFFFF"/>
        </w:rPr>
        <w:t xml:space="preserve"> </w:t>
      </w:r>
      <w:r w:rsidR="00064969" w:rsidRPr="00881D5E">
        <w:rPr>
          <w:szCs w:val="28"/>
          <w:shd w:val="clear" w:color="auto" w:fill="FFFFFF"/>
        </w:rPr>
        <w:t xml:space="preserve"> </w:t>
      </w:r>
      <w:r w:rsidRPr="00881D5E">
        <w:rPr>
          <w:szCs w:val="28"/>
          <w:shd w:val="clear" w:color="auto" w:fill="FFFFFF"/>
        </w:rPr>
        <w:t xml:space="preserve"> </w:t>
      </w:r>
      <w:r w:rsidR="005D24B1" w:rsidRPr="00881D5E">
        <w:rPr>
          <w:i/>
          <w:szCs w:val="28"/>
          <w:shd w:val="clear" w:color="auto" w:fill="FFFFFF"/>
        </w:rPr>
        <w:t>Фізвиховання в шк</w:t>
      </w:r>
      <w:r w:rsidR="005D24B1" w:rsidRPr="00881D5E">
        <w:rPr>
          <w:i/>
          <w:szCs w:val="28"/>
          <w:shd w:val="clear" w:color="auto" w:fill="FFFFFF"/>
          <w:lang w:val="uk-UA"/>
        </w:rPr>
        <w:t>олі</w:t>
      </w:r>
      <w:r w:rsidRPr="00881D5E">
        <w:rPr>
          <w:szCs w:val="28"/>
          <w:shd w:val="clear" w:color="auto" w:fill="FFFFFF"/>
        </w:rPr>
        <w:t xml:space="preserve"> </w:t>
      </w:r>
      <w:r w:rsidR="00064969" w:rsidRPr="00881D5E">
        <w:rPr>
          <w:szCs w:val="28"/>
          <w:shd w:val="clear" w:color="auto" w:fill="FFFFFF"/>
        </w:rPr>
        <w:t xml:space="preserve"> </w:t>
      </w:r>
      <w:r w:rsidRPr="00881D5E">
        <w:rPr>
          <w:szCs w:val="28"/>
          <w:shd w:val="clear" w:color="auto" w:fill="FFFFFF"/>
        </w:rPr>
        <w:t xml:space="preserve"> 2001. </w:t>
      </w:r>
      <w:r w:rsidR="00064969" w:rsidRPr="00881D5E">
        <w:rPr>
          <w:szCs w:val="28"/>
          <w:shd w:val="clear" w:color="auto" w:fill="FFFFFF"/>
        </w:rPr>
        <w:t xml:space="preserve"> </w:t>
      </w:r>
      <w:r w:rsidRPr="00881D5E">
        <w:rPr>
          <w:szCs w:val="28"/>
          <w:shd w:val="clear" w:color="auto" w:fill="FFFFFF"/>
        </w:rPr>
        <w:t xml:space="preserve"> </w:t>
      </w:r>
      <w:r w:rsidR="005D24B1" w:rsidRPr="00881D5E">
        <w:rPr>
          <w:szCs w:val="28"/>
          <w:shd w:val="clear" w:color="auto" w:fill="FFFFFF"/>
          <w:lang w:val="uk-UA"/>
        </w:rPr>
        <w:t>№</w:t>
      </w:r>
      <w:r w:rsidRPr="00881D5E">
        <w:rPr>
          <w:szCs w:val="28"/>
          <w:shd w:val="clear" w:color="auto" w:fill="FFFFFF"/>
        </w:rPr>
        <w:t xml:space="preserve"> 2. </w:t>
      </w:r>
      <w:r w:rsidR="00064969" w:rsidRPr="00881D5E">
        <w:rPr>
          <w:szCs w:val="28"/>
          <w:shd w:val="clear" w:color="auto" w:fill="FFFFFF"/>
        </w:rPr>
        <w:t xml:space="preserve"> </w:t>
      </w:r>
      <w:r w:rsidR="005D24B1" w:rsidRPr="00881D5E">
        <w:rPr>
          <w:szCs w:val="28"/>
          <w:shd w:val="clear" w:color="auto" w:fill="FFFFFF"/>
        </w:rPr>
        <w:t xml:space="preserve"> С.</w:t>
      </w:r>
      <w:r w:rsidR="005D24B1" w:rsidRPr="00881D5E">
        <w:rPr>
          <w:szCs w:val="28"/>
          <w:shd w:val="clear" w:color="auto" w:fill="FFFFFF"/>
          <w:lang w:val="uk-UA"/>
        </w:rPr>
        <w:t> </w:t>
      </w:r>
      <w:r w:rsidRPr="00881D5E">
        <w:rPr>
          <w:szCs w:val="28"/>
          <w:shd w:val="clear" w:color="auto" w:fill="FFFFFF"/>
        </w:rPr>
        <w:t>50</w:t>
      </w:r>
      <w:r w:rsidR="005D24B1" w:rsidRPr="00881D5E">
        <w:rPr>
          <w:szCs w:val="28"/>
          <w:shd w:val="clear" w:color="auto" w:fill="FFFFFF"/>
          <w:lang w:val="uk-UA"/>
        </w:rPr>
        <w:t>-</w:t>
      </w:r>
      <w:r w:rsidRPr="00881D5E">
        <w:rPr>
          <w:szCs w:val="28"/>
          <w:shd w:val="clear" w:color="auto" w:fill="FFFFFF"/>
        </w:rPr>
        <w:t>51.</w:t>
      </w:r>
      <w:bookmarkEnd w:id="110"/>
      <w:r w:rsidRPr="00881D5E">
        <w:rPr>
          <w:szCs w:val="28"/>
          <w:shd w:val="clear" w:color="auto" w:fill="FFFFFF"/>
        </w:rPr>
        <w:t xml:space="preserve"> </w:t>
      </w:r>
    </w:p>
    <w:p w:rsidR="006A2F81" w:rsidRPr="00881D5E" w:rsidRDefault="00932CA9" w:rsidP="00932CA9">
      <w:pPr>
        <w:numPr>
          <w:ilvl w:val="0"/>
          <w:numId w:val="27"/>
        </w:numPr>
        <w:ind w:left="0" w:firstLine="709"/>
        <w:rPr>
          <w:szCs w:val="28"/>
          <w:shd w:val="clear" w:color="auto" w:fill="FFFFFF"/>
        </w:rPr>
      </w:pPr>
      <w:bookmarkStart w:id="111" w:name="_Ref477255494"/>
      <w:r w:rsidRPr="00881D5E">
        <w:rPr>
          <w:szCs w:val="28"/>
          <w:shd w:val="clear" w:color="auto" w:fill="FFFFFF"/>
        </w:rPr>
        <w:t>Баевский Р. М. Прогнозирование состо</w:t>
      </w:r>
      <w:r w:rsidR="005D24B1" w:rsidRPr="00881D5E">
        <w:rPr>
          <w:szCs w:val="28"/>
          <w:shd w:val="clear" w:color="auto" w:fill="FFFFFF"/>
        </w:rPr>
        <w:t>яний на грани нормы и патологии</w:t>
      </w:r>
      <w:r w:rsidRPr="00881D5E">
        <w:rPr>
          <w:szCs w:val="28"/>
          <w:shd w:val="clear" w:color="auto" w:fill="FFFFFF"/>
        </w:rPr>
        <w:t xml:space="preserve">. </w:t>
      </w:r>
      <w:r w:rsidR="00064969" w:rsidRPr="00881D5E">
        <w:rPr>
          <w:szCs w:val="28"/>
          <w:shd w:val="clear" w:color="auto" w:fill="FFFFFF"/>
        </w:rPr>
        <w:t xml:space="preserve"> </w:t>
      </w:r>
      <w:r w:rsidR="005D24B1" w:rsidRPr="00881D5E">
        <w:rPr>
          <w:szCs w:val="28"/>
          <w:shd w:val="clear" w:color="auto" w:fill="FFFFFF"/>
        </w:rPr>
        <w:t xml:space="preserve"> М. : Медицина, 19</w:t>
      </w:r>
      <w:r w:rsidR="005D24B1" w:rsidRPr="00881D5E">
        <w:rPr>
          <w:szCs w:val="28"/>
          <w:shd w:val="clear" w:color="auto" w:fill="FFFFFF"/>
          <w:lang w:val="uk-UA"/>
        </w:rPr>
        <w:t>9</w:t>
      </w:r>
      <w:r w:rsidRPr="00881D5E">
        <w:rPr>
          <w:szCs w:val="28"/>
          <w:shd w:val="clear" w:color="auto" w:fill="FFFFFF"/>
        </w:rPr>
        <w:t xml:space="preserve">9. </w:t>
      </w:r>
      <w:r w:rsidR="00064969" w:rsidRPr="00881D5E">
        <w:rPr>
          <w:szCs w:val="28"/>
          <w:shd w:val="clear" w:color="auto" w:fill="FFFFFF"/>
        </w:rPr>
        <w:t xml:space="preserve"> </w:t>
      </w:r>
      <w:r w:rsidRPr="00881D5E">
        <w:rPr>
          <w:szCs w:val="28"/>
          <w:shd w:val="clear" w:color="auto" w:fill="FFFFFF"/>
        </w:rPr>
        <w:t xml:space="preserve"> 294 с.</w:t>
      </w:r>
      <w:bookmarkEnd w:id="111"/>
    </w:p>
    <w:p w:rsidR="00064969" w:rsidRPr="00881D5E" w:rsidRDefault="00064969" w:rsidP="005D24B1">
      <w:pPr>
        <w:ind w:firstLine="0"/>
        <w:rPr>
          <w:szCs w:val="28"/>
          <w:shd w:val="clear" w:color="auto" w:fill="FFFFFF"/>
        </w:rPr>
      </w:pPr>
    </w:p>
    <w:sectPr w:rsidR="00064969" w:rsidRPr="00881D5E" w:rsidSect="00103ADE">
      <w:headerReference w:type="even" r:id="rId38"/>
      <w:headerReference w:type="default" r:id="rId39"/>
      <w:footerReference w:type="even" r:id="rId40"/>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EFB" w:rsidRDefault="00931EFB">
      <w:r>
        <w:separator/>
      </w:r>
    </w:p>
  </w:endnote>
  <w:endnote w:type="continuationSeparator" w:id="0">
    <w:p w:rsidR="00931EFB" w:rsidRDefault="00931E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E40" w:rsidRDefault="00267DF7" w:rsidP="00B96713">
    <w:pPr>
      <w:pStyle w:val="a5"/>
      <w:framePr w:wrap="around" w:vAnchor="text" w:hAnchor="margin" w:xAlign="right" w:y="1"/>
      <w:rPr>
        <w:rStyle w:val="a6"/>
      </w:rPr>
    </w:pPr>
    <w:r>
      <w:rPr>
        <w:rStyle w:val="a6"/>
      </w:rPr>
      <w:fldChar w:fldCharType="begin"/>
    </w:r>
    <w:r w:rsidR="006C0E40">
      <w:rPr>
        <w:rStyle w:val="a6"/>
      </w:rPr>
      <w:instrText xml:space="preserve">PAGE  </w:instrText>
    </w:r>
    <w:r>
      <w:rPr>
        <w:rStyle w:val="a6"/>
      </w:rPr>
      <w:fldChar w:fldCharType="end"/>
    </w:r>
  </w:p>
  <w:p w:rsidR="006C0E40" w:rsidRDefault="006C0E40" w:rsidP="00B9671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EFB" w:rsidRDefault="00931EFB">
      <w:r>
        <w:separator/>
      </w:r>
    </w:p>
  </w:footnote>
  <w:footnote w:type="continuationSeparator" w:id="0">
    <w:p w:rsidR="00931EFB" w:rsidRDefault="00931E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E40" w:rsidRDefault="00267DF7" w:rsidP="00A7266A">
    <w:pPr>
      <w:pStyle w:val="a7"/>
      <w:framePr w:wrap="around" w:vAnchor="text" w:hAnchor="margin" w:xAlign="right" w:y="1"/>
      <w:rPr>
        <w:rStyle w:val="a6"/>
      </w:rPr>
    </w:pPr>
    <w:r>
      <w:rPr>
        <w:rStyle w:val="a6"/>
      </w:rPr>
      <w:fldChar w:fldCharType="begin"/>
    </w:r>
    <w:r w:rsidR="006C0E40">
      <w:rPr>
        <w:rStyle w:val="a6"/>
      </w:rPr>
      <w:instrText xml:space="preserve">PAGE  </w:instrText>
    </w:r>
    <w:r>
      <w:rPr>
        <w:rStyle w:val="a6"/>
      </w:rPr>
      <w:fldChar w:fldCharType="end"/>
    </w:r>
  </w:p>
  <w:p w:rsidR="006C0E40" w:rsidRDefault="006C0E40" w:rsidP="00B96713">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E40" w:rsidRDefault="00267DF7" w:rsidP="00C24F16">
    <w:pPr>
      <w:pStyle w:val="a7"/>
      <w:framePr w:wrap="around" w:vAnchor="text" w:hAnchor="margin" w:xAlign="right" w:y="1"/>
      <w:spacing w:line="240" w:lineRule="auto"/>
      <w:rPr>
        <w:rStyle w:val="a6"/>
      </w:rPr>
    </w:pPr>
    <w:r>
      <w:rPr>
        <w:rStyle w:val="a6"/>
      </w:rPr>
      <w:fldChar w:fldCharType="begin"/>
    </w:r>
    <w:r w:rsidR="006C0E40">
      <w:rPr>
        <w:rStyle w:val="a6"/>
      </w:rPr>
      <w:instrText xml:space="preserve">PAGE  </w:instrText>
    </w:r>
    <w:r>
      <w:rPr>
        <w:rStyle w:val="a6"/>
      </w:rPr>
      <w:fldChar w:fldCharType="separate"/>
    </w:r>
    <w:r w:rsidR="00B7398C">
      <w:rPr>
        <w:rStyle w:val="a6"/>
        <w:noProof/>
      </w:rPr>
      <w:t>62</w:t>
    </w:r>
    <w:r>
      <w:rPr>
        <w:rStyle w:val="a6"/>
      </w:rPr>
      <w:fldChar w:fldCharType="end"/>
    </w:r>
  </w:p>
  <w:p w:rsidR="006C0E40" w:rsidRDefault="006C0E40" w:rsidP="0014207D">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40.8pt;height:36pt" o:bullet="t">
        <v:imagedata r:id="rId1" o:title=""/>
      </v:shape>
    </w:pict>
  </w:numPicBullet>
  <w:numPicBullet w:numPicBulletId="1">
    <w:pict>
      <v:shape id="_x0000_i1155" type="#_x0000_t75" style="width:33.6pt;height:27pt" o:bullet="t">
        <v:imagedata r:id="rId2" o:title=""/>
      </v:shape>
    </w:pict>
  </w:numPicBullet>
  <w:numPicBullet w:numPicBulletId="2">
    <w:pict>
      <v:shape id="_x0000_i1156" type="#_x0000_t75" style="width:33.6pt;height:28.8pt" o:bullet="t">
        <v:imagedata r:id="rId3" o:title=""/>
      </v:shape>
    </w:pict>
  </w:numPicBullet>
  <w:numPicBullet w:numPicBulletId="3">
    <w:pict>
      <v:shape id="_x0000_i1157" type="#_x0000_t75" style="width:76.8pt;height:30.6pt" o:bullet="t">
        <v:imagedata r:id="rId4" o:title=""/>
      </v:shape>
    </w:pict>
  </w:numPicBullet>
  <w:abstractNum w:abstractNumId="0">
    <w:nsid w:val="0067239B"/>
    <w:multiLevelType w:val="hybridMultilevel"/>
    <w:tmpl w:val="4D1ECD02"/>
    <w:lvl w:ilvl="0" w:tplc="4FE699E6">
      <w:start w:val="1"/>
      <w:numFmt w:val="bullet"/>
      <w:lvlText w:val=""/>
      <w:lvlPicBulletId w:val="2"/>
      <w:lvlJc w:val="left"/>
      <w:pPr>
        <w:tabs>
          <w:tab w:val="num" w:pos="720"/>
        </w:tabs>
        <w:ind w:left="720" w:hanging="360"/>
      </w:pPr>
      <w:rPr>
        <w:rFonts w:ascii="Symbol" w:hAnsi="Symbol" w:hint="default"/>
      </w:rPr>
    </w:lvl>
    <w:lvl w:ilvl="1" w:tplc="907C5440" w:tentative="1">
      <w:start w:val="1"/>
      <w:numFmt w:val="bullet"/>
      <w:lvlText w:val=""/>
      <w:lvlJc w:val="left"/>
      <w:pPr>
        <w:tabs>
          <w:tab w:val="num" w:pos="1440"/>
        </w:tabs>
        <w:ind w:left="1440" w:hanging="360"/>
      </w:pPr>
      <w:rPr>
        <w:rFonts w:ascii="Symbol" w:hAnsi="Symbol" w:hint="default"/>
      </w:rPr>
    </w:lvl>
    <w:lvl w:ilvl="2" w:tplc="91A26C76" w:tentative="1">
      <w:start w:val="1"/>
      <w:numFmt w:val="bullet"/>
      <w:lvlText w:val=""/>
      <w:lvlJc w:val="left"/>
      <w:pPr>
        <w:tabs>
          <w:tab w:val="num" w:pos="2160"/>
        </w:tabs>
        <w:ind w:left="2160" w:hanging="360"/>
      </w:pPr>
      <w:rPr>
        <w:rFonts w:ascii="Symbol" w:hAnsi="Symbol" w:hint="default"/>
      </w:rPr>
    </w:lvl>
    <w:lvl w:ilvl="3" w:tplc="810883AA" w:tentative="1">
      <w:start w:val="1"/>
      <w:numFmt w:val="bullet"/>
      <w:lvlText w:val=""/>
      <w:lvlJc w:val="left"/>
      <w:pPr>
        <w:tabs>
          <w:tab w:val="num" w:pos="2880"/>
        </w:tabs>
        <w:ind w:left="2880" w:hanging="360"/>
      </w:pPr>
      <w:rPr>
        <w:rFonts w:ascii="Symbol" w:hAnsi="Symbol" w:hint="default"/>
      </w:rPr>
    </w:lvl>
    <w:lvl w:ilvl="4" w:tplc="8158A25C" w:tentative="1">
      <w:start w:val="1"/>
      <w:numFmt w:val="bullet"/>
      <w:lvlText w:val=""/>
      <w:lvlJc w:val="left"/>
      <w:pPr>
        <w:tabs>
          <w:tab w:val="num" w:pos="3600"/>
        </w:tabs>
        <w:ind w:left="3600" w:hanging="360"/>
      </w:pPr>
      <w:rPr>
        <w:rFonts w:ascii="Symbol" w:hAnsi="Symbol" w:hint="default"/>
      </w:rPr>
    </w:lvl>
    <w:lvl w:ilvl="5" w:tplc="16620C48" w:tentative="1">
      <w:start w:val="1"/>
      <w:numFmt w:val="bullet"/>
      <w:lvlText w:val=""/>
      <w:lvlJc w:val="left"/>
      <w:pPr>
        <w:tabs>
          <w:tab w:val="num" w:pos="4320"/>
        </w:tabs>
        <w:ind w:left="4320" w:hanging="360"/>
      </w:pPr>
      <w:rPr>
        <w:rFonts w:ascii="Symbol" w:hAnsi="Symbol" w:hint="default"/>
      </w:rPr>
    </w:lvl>
    <w:lvl w:ilvl="6" w:tplc="61BE1F82" w:tentative="1">
      <w:start w:val="1"/>
      <w:numFmt w:val="bullet"/>
      <w:lvlText w:val=""/>
      <w:lvlJc w:val="left"/>
      <w:pPr>
        <w:tabs>
          <w:tab w:val="num" w:pos="5040"/>
        </w:tabs>
        <w:ind w:left="5040" w:hanging="360"/>
      </w:pPr>
      <w:rPr>
        <w:rFonts w:ascii="Symbol" w:hAnsi="Symbol" w:hint="default"/>
      </w:rPr>
    </w:lvl>
    <w:lvl w:ilvl="7" w:tplc="1590A47C" w:tentative="1">
      <w:start w:val="1"/>
      <w:numFmt w:val="bullet"/>
      <w:lvlText w:val=""/>
      <w:lvlJc w:val="left"/>
      <w:pPr>
        <w:tabs>
          <w:tab w:val="num" w:pos="5760"/>
        </w:tabs>
        <w:ind w:left="5760" w:hanging="360"/>
      </w:pPr>
      <w:rPr>
        <w:rFonts w:ascii="Symbol" w:hAnsi="Symbol" w:hint="default"/>
      </w:rPr>
    </w:lvl>
    <w:lvl w:ilvl="8" w:tplc="C4662194" w:tentative="1">
      <w:start w:val="1"/>
      <w:numFmt w:val="bullet"/>
      <w:lvlText w:val=""/>
      <w:lvlJc w:val="left"/>
      <w:pPr>
        <w:tabs>
          <w:tab w:val="num" w:pos="6480"/>
        </w:tabs>
        <w:ind w:left="6480" w:hanging="360"/>
      </w:pPr>
      <w:rPr>
        <w:rFonts w:ascii="Symbol" w:hAnsi="Symbol" w:hint="default"/>
      </w:rPr>
    </w:lvl>
  </w:abstractNum>
  <w:abstractNum w:abstractNumId="1">
    <w:nsid w:val="01D459D1"/>
    <w:multiLevelType w:val="hybridMultilevel"/>
    <w:tmpl w:val="DB420E98"/>
    <w:lvl w:ilvl="0" w:tplc="B9B862B2">
      <w:start w:val="1"/>
      <w:numFmt w:val="decimal"/>
      <w:lvlText w:val="%1."/>
      <w:lvlJc w:val="left"/>
      <w:pPr>
        <w:tabs>
          <w:tab w:val="num" w:pos="1429"/>
        </w:tabs>
        <w:ind w:left="1429" w:hanging="360"/>
      </w:pPr>
      <w:rPr>
        <w:rFonts w:cs="Times New Roman"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03255F1F"/>
    <w:multiLevelType w:val="hybridMultilevel"/>
    <w:tmpl w:val="E0664A52"/>
    <w:lvl w:ilvl="0" w:tplc="BAFAB76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4B10774"/>
    <w:multiLevelType w:val="hybridMultilevel"/>
    <w:tmpl w:val="2BC23C30"/>
    <w:lvl w:ilvl="0" w:tplc="C00AF11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9433AC"/>
    <w:multiLevelType w:val="hybridMultilevel"/>
    <w:tmpl w:val="01A098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C16717"/>
    <w:multiLevelType w:val="hybridMultilevel"/>
    <w:tmpl w:val="02AE1B90"/>
    <w:lvl w:ilvl="0" w:tplc="0419000F">
      <w:start w:val="1"/>
      <w:numFmt w:val="decimal"/>
      <w:lvlText w:val="%1."/>
      <w:lvlJc w:val="left"/>
      <w:pPr>
        <w:tabs>
          <w:tab w:val="num" w:pos="1462"/>
        </w:tabs>
        <w:ind w:left="1462" w:hanging="360"/>
      </w:pPr>
    </w:lvl>
    <w:lvl w:ilvl="1" w:tplc="04190019" w:tentative="1">
      <w:start w:val="1"/>
      <w:numFmt w:val="lowerLetter"/>
      <w:lvlText w:val="%2."/>
      <w:lvlJc w:val="left"/>
      <w:pPr>
        <w:tabs>
          <w:tab w:val="num" w:pos="2182"/>
        </w:tabs>
        <w:ind w:left="2182" w:hanging="360"/>
      </w:pPr>
    </w:lvl>
    <w:lvl w:ilvl="2" w:tplc="0419001B" w:tentative="1">
      <w:start w:val="1"/>
      <w:numFmt w:val="lowerRoman"/>
      <w:lvlText w:val="%3."/>
      <w:lvlJc w:val="right"/>
      <w:pPr>
        <w:tabs>
          <w:tab w:val="num" w:pos="2902"/>
        </w:tabs>
        <w:ind w:left="2902" w:hanging="180"/>
      </w:pPr>
    </w:lvl>
    <w:lvl w:ilvl="3" w:tplc="0419000F" w:tentative="1">
      <w:start w:val="1"/>
      <w:numFmt w:val="decimal"/>
      <w:lvlText w:val="%4."/>
      <w:lvlJc w:val="left"/>
      <w:pPr>
        <w:tabs>
          <w:tab w:val="num" w:pos="3622"/>
        </w:tabs>
        <w:ind w:left="3622" w:hanging="360"/>
      </w:pPr>
    </w:lvl>
    <w:lvl w:ilvl="4" w:tplc="04190019" w:tentative="1">
      <w:start w:val="1"/>
      <w:numFmt w:val="lowerLetter"/>
      <w:lvlText w:val="%5."/>
      <w:lvlJc w:val="left"/>
      <w:pPr>
        <w:tabs>
          <w:tab w:val="num" w:pos="4342"/>
        </w:tabs>
        <w:ind w:left="4342" w:hanging="360"/>
      </w:pPr>
    </w:lvl>
    <w:lvl w:ilvl="5" w:tplc="0419001B" w:tentative="1">
      <w:start w:val="1"/>
      <w:numFmt w:val="lowerRoman"/>
      <w:lvlText w:val="%6."/>
      <w:lvlJc w:val="right"/>
      <w:pPr>
        <w:tabs>
          <w:tab w:val="num" w:pos="5062"/>
        </w:tabs>
        <w:ind w:left="5062" w:hanging="180"/>
      </w:pPr>
    </w:lvl>
    <w:lvl w:ilvl="6" w:tplc="0419000F" w:tentative="1">
      <w:start w:val="1"/>
      <w:numFmt w:val="decimal"/>
      <w:lvlText w:val="%7."/>
      <w:lvlJc w:val="left"/>
      <w:pPr>
        <w:tabs>
          <w:tab w:val="num" w:pos="5782"/>
        </w:tabs>
        <w:ind w:left="5782" w:hanging="360"/>
      </w:pPr>
    </w:lvl>
    <w:lvl w:ilvl="7" w:tplc="04190019" w:tentative="1">
      <w:start w:val="1"/>
      <w:numFmt w:val="lowerLetter"/>
      <w:lvlText w:val="%8."/>
      <w:lvlJc w:val="left"/>
      <w:pPr>
        <w:tabs>
          <w:tab w:val="num" w:pos="6502"/>
        </w:tabs>
        <w:ind w:left="6502" w:hanging="360"/>
      </w:pPr>
    </w:lvl>
    <w:lvl w:ilvl="8" w:tplc="0419001B" w:tentative="1">
      <w:start w:val="1"/>
      <w:numFmt w:val="lowerRoman"/>
      <w:lvlText w:val="%9."/>
      <w:lvlJc w:val="right"/>
      <w:pPr>
        <w:tabs>
          <w:tab w:val="num" w:pos="7222"/>
        </w:tabs>
        <w:ind w:left="7222" w:hanging="180"/>
      </w:pPr>
    </w:lvl>
  </w:abstractNum>
  <w:abstractNum w:abstractNumId="6">
    <w:nsid w:val="291079DF"/>
    <w:multiLevelType w:val="hybridMultilevel"/>
    <w:tmpl w:val="5CACAC52"/>
    <w:lvl w:ilvl="0" w:tplc="4EE286DC">
      <w:start w:val="1"/>
      <w:numFmt w:val="decimal"/>
      <w:lvlText w:val="%1."/>
      <w:lvlJc w:val="left"/>
      <w:pPr>
        <w:ind w:left="1429"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01063D"/>
    <w:multiLevelType w:val="hybridMultilevel"/>
    <w:tmpl w:val="E8B894F6"/>
    <w:lvl w:ilvl="0" w:tplc="DB2E2EB2">
      <w:start w:val="1"/>
      <w:numFmt w:val="bullet"/>
      <w:lvlText w:val=""/>
      <w:lvlJc w:val="left"/>
      <w:pPr>
        <w:tabs>
          <w:tab w:val="num" w:pos="709"/>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FFB7261"/>
    <w:multiLevelType w:val="hybridMultilevel"/>
    <w:tmpl w:val="8CE48A94"/>
    <w:lvl w:ilvl="0" w:tplc="EAA2E06C">
      <w:start w:val="3"/>
      <w:numFmt w:val="bullet"/>
      <w:lvlText w:val="-"/>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Bookshelf Symbol 7" w:hAnsi="Bookshelf Symbol 7"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Bookshelf Symbol 7" w:hAnsi="Bookshelf Symbol 7"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Bookshelf Symbol 7" w:hAnsi="Bookshelf Symbol 7" w:hint="default"/>
      </w:rPr>
    </w:lvl>
  </w:abstractNum>
  <w:abstractNum w:abstractNumId="9">
    <w:nsid w:val="34CF32E7"/>
    <w:multiLevelType w:val="multilevel"/>
    <w:tmpl w:val="02724D98"/>
    <w:lvl w:ilvl="0">
      <w:start w:val="3"/>
      <w:numFmt w:val="bullet"/>
      <w:lvlText w:val="-"/>
      <w:lvlJc w:val="left"/>
      <w:pPr>
        <w:tabs>
          <w:tab w:val="num" w:pos="1080"/>
        </w:tabs>
        <w:ind w:left="108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3C0F42EF"/>
    <w:multiLevelType w:val="hybridMultilevel"/>
    <w:tmpl w:val="225C649E"/>
    <w:lvl w:ilvl="0" w:tplc="0419000F">
      <w:start w:val="1"/>
      <w:numFmt w:val="decimal"/>
      <w:lvlText w:val="%1."/>
      <w:lvlJc w:val="left"/>
      <w:pPr>
        <w:ind w:left="1429"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148342B"/>
    <w:multiLevelType w:val="hybridMultilevel"/>
    <w:tmpl w:val="678006C8"/>
    <w:lvl w:ilvl="0" w:tplc="B9B862B2">
      <w:start w:val="1"/>
      <w:numFmt w:val="decimal"/>
      <w:lvlText w:val="%1."/>
      <w:lvlJc w:val="left"/>
      <w:pPr>
        <w:tabs>
          <w:tab w:val="num" w:pos="1429"/>
        </w:tabs>
        <w:ind w:left="1429"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61314D0"/>
    <w:multiLevelType w:val="hybridMultilevel"/>
    <w:tmpl w:val="294EDAF0"/>
    <w:lvl w:ilvl="0" w:tplc="C74AE8DC">
      <w:numFmt w:val="bullet"/>
      <w:lvlText w:val="–"/>
      <w:lvlJc w:val="left"/>
      <w:pPr>
        <w:tabs>
          <w:tab w:val="num" w:pos="2764"/>
        </w:tabs>
        <w:ind w:left="2764" w:hanging="1080"/>
      </w:pPr>
      <w:rPr>
        <w:rFonts w:ascii="Times New Roman" w:eastAsia="Times New Roman" w:hAnsi="Times New Roman" w:cs="Times New Roman" w:hint="default"/>
      </w:rPr>
    </w:lvl>
    <w:lvl w:ilvl="1" w:tplc="04190003" w:tentative="1">
      <w:start w:val="1"/>
      <w:numFmt w:val="bullet"/>
      <w:lvlText w:val="o"/>
      <w:lvlJc w:val="left"/>
      <w:pPr>
        <w:tabs>
          <w:tab w:val="num" w:pos="2380"/>
        </w:tabs>
        <w:ind w:left="2380" w:hanging="360"/>
      </w:pPr>
      <w:rPr>
        <w:rFonts w:ascii="Courier New" w:hAnsi="Courier New" w:cs="Courier New" w:hint="default"/>
      </w:rPr>
    </w:lvl>
    <w:lvl w:ilvl="2" w:tplc="04190005" w:tentative="1">
      <w:start w:val="1"/>
      <w:numFmt w:val="bullet"/>
      <w:lvlText w:val=""/>
      <w:lvlJc w:val="left"/>
      <w:pPr>
        <w:tabs>
          <w:tab w:val="num" w:pos="3100"/>
        </w:tabs>
        <w:ind w:left="3100" w:hanging="360"/>
      </w:pPr>
      <w:rPr>
        <w:rFonts w:ascii="Wingdings" w:hAnsi="Wingdings" w:hint="default"/>
      </w:rPr>
    </w:lvl>
    <w:lvl w:ilvl="3" w:tplc="04190001" w:tentative="1">
      <w:start w:val="1"/>
      <w:numFmt w:val="bullet"/>
      <w:lvlText w:val=""/>
      <w:lvlJc w:val="left"/>
      <w:pPr>
        <w:tabs>
          <w:tab w:val="num" w:pos="3820"/>
        </w:tabs>
        <w:ind w:left="3820" w:hanging="360"/>
      </w:pPr>
      <w:rPr>
        <w:rFonts w:ascii="Symbol" w:hAnsi="Symbol" w:hint="default"/>
      </w:rPr>
    </w:lvl>
    <w:lvl w:ilvl="4" w:tplc="04190003" w:tentative="1">
      <w:start w:val="1"/>
      <w:numFmt w:val="bullet"/>
      <w:lvlText w:val="o"/>
      <w:lvlJc w:val="left"/>
      <w:pPr>
        <w:tabs>
          <w:tab w:val="num" w:pos="4540"/>
        </w:tabs>
        <w:ind w:left="4540" w:hanging="360"/>
      </w:pPr>
      <w:rPr>
        <w:rFonts w:ascii="Courier New" w:hAnsi="Courier New" w:cs="Courier New" w:hint="default"/>
      </w:rPr>
    </w:lvl>
    <w:lvl w:ilvl="5" w:tplc="04190005" w:tentative="1">
      <w:start w:val="1"/>
      <w:numFmt w:val="bullet"/>
      <w:lvlText w:val=""/>
      <w:lvlJc w:val="left"/>
      <w:pPr>
        <w:tabs>
          <w:tab w:val="num" w:pos="5260"/>
        </w:tabs>
        <w:ind w:left="5260" w:hanging="360"/>
      </w:pPr>
      <w:rPr>
        <w:rFonts w:ascii="Wingdings" w:hAnsi="Wingdings" w:hint="default"/>
      </w:rPr>
    </w:lvl>
    <w:lvl w:ilvl="6" w:tplc="04190001" w:tentative="1">
      <w:start w:val="1"/>
      <w:numFmt w:val="bullet"/>
      <w:lvlText w:val=""/>
      <w:lvlJc w:val="left"/>
      <w:pPr>
        <w:tabs>
          <w:tab w:val="num" w:pos="5980"/>
        </w:tabs>
        <w:ind w:left="5980" w:hanging="360"/>
      </w:pPr>
      <w:rPr>
        <w:rFonts w:ascii="Symbol" w:hAnsi="Symbol" w:hint="default"/>
      </w:rPr>
    </w:lvl>
    <w:lvl w:ilvl="7" w:tplc="04190003" w:tentative="1">
      <w:start w:val="1"/>
      <w:numFmt w:val="bullet"/>
      <w:lvlText w:val="o"/>
      <w:lvlJc w:val="left"/>
      <w:pPr>
        <w:tabs>
          <w:tab w:val="num" w:pos="6700"/>
        </w:tabs>
        <w:ind w:left="6700" w:hanging="360"/>
      </w:pPr>
      <w:rPr>
        <w:rFonts w:ascii="Courier New" w:hAnsi="Courier New" w:cs="Courier New" w:hint="default"/>
      </w:rPr>
    </w:lvl>
    <w:lvl w:ilvl="8" w:tplc="04190005" w:tentative="1">
      <w:start w:val="1"/>
      <w:numFmt w:val="bullet"/>
      <w:lvlText w:val=""/>
      <w:lvlJc w:val="left"/>
      <w:pPr>
        <w:tabs>
          <w:tab w:val="num" w:pos="7420"/>
        </w:tabs>
        <w:ind w:left="7420" w:hanging="360"/>
      </w:pPr>
      <w:rPr>
        <w:rFonts w:ascii="Wingdings" w:hAnsi="Wingdings" w:hint="default"/>
      </w:rPr>
    </w:lvl>
  </w:abstractNum>
  <w:abstractNum w:abstractNumId="13">
    <w:nsid w:val="4D1853D0"/>
    <w:multiLevelType w:val="hybridMultilevel"/>
    <w:tmpl w:val="3216FF60"/>
    <w:lvl w:ilvl="0" w:tplc="2E70C47C">
      <w:start w:val="65535"/>
      <w:numFmt w:val="bullet"/>
      <w:lvlText w:val="-"/>
      <w:lvlJc w:val="left"/>
      <w:pPr>
        <w:ind w:left="1440" w:hanging="360"/>
      </w:pPr>
      <w:rPr>
        <w:rFonts w:ascii="Arial" w:hAnsi="Arial" w:cs="Aria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MS Outlook" w:hAnsi="MS Outlook"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MS Outlook" w:hAnsi="MS Outlook"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MS Outlook" w:hAnsi="MS Outlook" w:hint="default"/>
      </w:rPr>
    </w:lvl>
  </w:abstractNum>
  <w:abstractNum w:abstractNumId="14">
    <w:nsid w:val="4E560104"/>
    <w:multiLevelType w:val="hybridMultilevel"/>
    <w:tmpl w:val="5B2C245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ECC371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6">
    <w:nsid w:val="509076AE"/>
    <w:multiLevelType w:val="hybridMultilevel"/>
    <w:tmpl w:val="8C88C4B4"/>
    <w:lvl w:ilvl="0" w:tplc="0419000F">
      <w:start w:val="1"/>
      <w:numFmt w:val="decimal"/>
      <w:lvlText w:val="%1."/>
      <w:lvlJc w:val="left"/>
      <w:pPr>
        <w:ind w:left="1429"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3135962"/>
    <w:multiLevelType w:val="hybridMultilevel"/>
    <w:tmpl w:val="75FA86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C5576EA"/>
    <w:multiLevelType w:val="hybridMultilevel"/>
    <w:tmpl w:val="7736D10A"/>
    <w:lvl w:ilvl="0" w:tplc="DB2E2EB2">
      <w:start w:val="1"/>
      <w:numFmt w:val="bullet"/>
      <w:lvlText w:val=""/>
      <w:lvlJc w:val="left"/>
      <w:pPr>
        <w:tabs>
          <w:tab w:val="num" w:pos="709"/>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E105F15"/>
    <w:multiLevelType w:val="hybridMultilevel"/>
    <w:tmpl w:val="F3F0E8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08478F7"/>
    <w:multiLevelType w:val="hybridMultilevel"/>
    <w:tmpl w:val="C4BE39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4E026FB"/>
    <w:multiLevelType w:val="hybridMultilevel"/>
    <w:tmpl w:val="6296B24A"/>
    <w:lvl w:ilvl="0" w:tplc="6ABADAAA">
      <w:start w:val="1"/>
      <w:numFmt w:val="bullet"/>
      <w:lvlText w:val=""/>
      <w:lvlPicBulletId w:val="1"/>
      <w:lvlJc w:val="left"/>
      <w:pPr>
        <w:tabs>
          <w:tab w:val="num" w:pos="720"/>
        </w:tabs>
        <w:ind w:left="720" w:hanging="360"/>
      </w:pPr>
      <w:rPr>
        <w:rFonts w:ascii="Symbol" w:hAnsi="Symbol" w:hint="default"/>
      </w:rPr>
    </w:lvl>
    <w:lvl w:ilvl="1" w:tplc="370666D8" w:tentative="1">
      <w:start w:val="1"/>
      <w:numFmt w:val="bullet"/>
      <w:lvlText w:val=""/>
      <w:lvlJc w:val="left"/>
      <w:pPr>
        <w:tabs>
          <w:tab w:val="num" w:pos="1440"/>
        </w:tabs>
        <w:ind w:left="1440" w:hanging="360"/>
      </w:pPr>
      <w:rPr>
        <w:rFonts w:ascii="Symbol" w:hAnsi="Symbol" w:hint="default"/>
      </w:rPr>
    </w:lvl>
    <w:lvl w:ilvl="2" w:tplc="F8B85EA4" w:tentative="1">
      <w:start w:val="1"/>
      <w:numFmt w:val="bullet"/>
      <w:lvlText w:val=""/>
      <w:lvlJc w:val="left"/>
      <w:pPr>
        <w:tabs>
          <w:tab w:val="num" w:pos="2160"/>
        </w:tabs>
        <w:ind w:left="2160" w:hanging="360"/>
      </w:pPr>
      <w:rPr>
        <w:rFonts w:ascii="Symbol" w:hAnsi="Symbol" w:hint="default"/>
      </w:rPr>
    </w:lvl>
    <w:lvl w:ilvl="3" w:tplc="5800791A" w:tentative="1">
      <w:start w:val="1"/>
      <w:numFmt w:val="bullet"/>
      <w:lvlText w:val=""/>
      <w:lvlJc w:val="left"/>
      <w:pPr>
        <w:tabs>
          <w:tab w:val="num" w:pos="2880"/>
        </w:tabs>
        <w:ind w:left="2880" w:hanging="360"/>
      </w:pPr>
      <w:rPr>
        <w:rFonts w:ascii="Symbol" w:hAnsi="Symbol" w:hint="default"/>
      </w:rPr>
    </w:lvl>
    <w:lvl w:ilvl="4" w:tplc="80909072" w:tentative="1">
      <w:start w:val="1"/>
      <w:numFmt w:val="bullet"/>
      <w:lvlText w:val=""/>
      <w:lvlJc w:val="left"/>
      <w:pPr>
        <w:tabs>
          <w:tab w:val="num" w:pos="3600"/>
        </w:tabs>
        <w:ind w:left="3600" w:hanging="360"/>
      </w:pPr>
      <w:rPr>
        <w:rFonts w:ascii="Symbol" w:hAnsi="Symbol" w:hint="default"/>
      </w:rPr>
    </w:lvl>
    <w:lvl w:ilvl="5" w:tplc="F8D6EB30" w:tentative="1">
      <w:start w:val="1"/>
      <w:numFmt w:val="bullet"/>
      <w:lvlText w:val=""/>
      <w:lvlJc w:val="left"/>
      <w:pPr>
        <w:tabs>
          <w:tab w:val="num" w:pos="4320"/>
        </w:tabs>
        <w:ind w:left="4320" w:hanging="360"/>
      </w:pPr>
      <w:rPr>
        <w:rFonts w:ascii="Symbol" w:hAnsi="Symbol" w:hint="default"/>
      </w:rPr>
    </w:lvl>
    <w:lvl w:ilvl="6" w:tplc="4A0ACBAE" w:tentative="1">
      <w:start w:val="1"/>
      <w:numFmt w:val="bullet"/>
      <w:lvlText w:val=""/>
      <w:lvlJc w:val="left"/>
      <w:pPr>
        <w:tabs>
          <w:tab w:val="num" w:pos="5040"/>
        </w:tabs>
        <w:ind w:left="5040" w:hanging="360"/>
      </w:pPr>
      <w:rPr>
        <w:rFonts w:ascii="Symbol" w:hAnsi="Symbol" w:hint="default"/>
      </w:rPr>
    </w:lvl>
    <w:lvl w:ilvl="7" w:tplc="7AB88610" w:tentative="1">
      <w:start w:val="1"/>
      <w:numFmt w:val="bullet"/>
      <w:lvlText w:val=""/>
      <w:lvlJc w:val="left"/>
      <w:pPr>
        <w:tabs>
          <w:tab w:val="num" w:pos="5760"/>
        </w:tabs>
        <w:ind w:left="5760" w:hanging="360"/>
      </w:pPr>
      <w:rPr>
        <w:rFonts w:ascii="Symbol" w:hAnsi="Symbol" w:hint="default"/>
      </w:rPr>
    </w:lvl>
    <w:lvl w:ilvl="8" w:tplc="8B54AD00" w:tentative="1">
      <w:start w:val="1"/>
      <w:numFmt w:val="bullet"/>
      <w:lvlText w:val=""/>
      <w:lvlJc w:val="left"/>
      <w:pPr>
        <w:tabs>
          <w:tab w:val="num" w:pos="6480"/>
        </w:tabs>
        <w:ind w:left="6480" w:hanging="360"/>
      </w:pPr>
      <w:rPr>
        <w:rFonts w:ascii="Symbol" w:hAnsi="Symbol" w:hint="default"/>
      </w:rPr>
    </w:lvl>
  </w:abstractNum>
  <w:abstractNum w:abstractNumId="22">
    <w:nsid w:val="65966D68"/>
    <w:multiLevelType w:val="hybridMultilevel"/>
    <w:tmpl w:val="1632F550"/>
    <w:lvl w:ilvl="0" w:tplc="EAA2E06C">
      <w:start w:val="3"/>
      <w:numFmt w:val="bullet"/>
      <w:lvlText w:val="-"/>
      <w:lvlJc w:val="left"/>
      <w:pPr>
        <w:ind w:left="360" w:hanging="360"/>
      </w:pPr>
      <w:rPr>
        <w:rFont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Bookshelf Symbol 7" w:hAnsi="Bookshelf Symbol 7"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Bookshelf Symbol 7" w:hAnsi="Bookshelf Symbol 7"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Bookshelf Symbol 7" w:hAnsi="Bookshelf Symbol 7" w:hint="default"/>
      </w:rPr>
    </w:lvl>
  </w:abstractNum>
  <w:abstractNum w:abstractNumId="23">
    <w:nsid w:val="69AA6192"/>
    <w:multiLevelType w:val="hybridMultilevel"/>
    <w:tmpl w:val="BAB400CA"/>
    <w:lvl w:ilvl="0" w:tplc="B9B862B2">
      <w:start w:val="1"/>
      <w:numFmt w:val="decimal"/>
      <w:lvlText w:val="%1."/>
      <w:lvlJc w:val="left"/>
      <w:pPr>
        <w:tabs>
          <w:tab w:val="num" w:pos="1429"/>
        </w:tabs>
        <w:ind w:left="1429" w:hanging="360"/>
      </w:pPr>
      <w:rPr>
        <w:rFonts w:cs="Times New Roman"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
    <w:nsid w:val="6BC40594"/>
    <w:multiLevelType w:val="hybridMultilevel"/>
    <w:tmpl w:val="5CBC1426"/>
    <w:lvl w:ilvl="0" w:tplc="0419000F">
      <w:start w:val="1"/>
      <w:numFmt w:val="decimal"/>
      <w:lvlText w:val="%1."/>
      <w:lvlJc w:val="left"/>
      <w:pPr>
        <w:ind w:left="1429" w:hanging="360"/>
      </w:pPr>
      <w:rPr>
        <w:rFonts w:hint="default"/>
      </w:rPr>
    </w:lvl>
    <w:lvl w:ilvl="1" w:tplc="FFFFFFFF" w:tentative="1">
      <w:start w:val="1"/>
      <w:numFmt w:val="bullet"/>
      <w:lvlText w:val="o"/>
      <w:lvlJc w:val="left"/>
      <w:pPr>
        <w:tabs>
          <w:tab w:val="num" w:pos="1194"/>
        </w:tabs>
        <w:ind w:left="1194" w:hanging="360"/>
      </w:pPr>
      <w:rPr>
        <w:rFonts w:ascii="Courier New" w:hAnsi="Courier New" w:hint="default"/>
      </w:rPr>
    </w:lvl>
    <w:lvl w:ilvl="2" w:tplc="FFFFFFFF" w:tentative="1">
      <w:start w:val="1"/>
      <w:numFmt w:val="bullet"/>
      <w:lvlText w:val=""/>
      <w:lvlJc w:val="left"/>
      <w:pPr>
        <w:tabs>
          <w:tab w:val="num" w:pos="1914"/>
        </w:tabs>
        <w:ind w:left="1914" w:hanging="360"/>
      </w:pPr>
      <w:rPr>
        <w:rFonts w:ascii="Wingdings" w:hAnsi="Wingdings" w:hint="default"/>
      </w:rPr>
    </w:lvl>
    <w:lvl w:ilvl="3" w:tplc="FFFFFFFF" w:tentative="1">
      <w:start w:val="1"/>
      <w:numFmt w:val="bullet"/>
      <w:lvlText w:val=""/>
      <w:lvlJc w:val="left"/>
      <w:pPr>
        <w:tabs>
          <w:tab w:val="num" w:pos="2634"/>
        </w:tabs>
        <w:ind w:left="2634" w:hanging="360"/>
      </w:pPr>
      <w:rPr>
        <w:rFonts w:ascii="Symbol" w:hAnsi="Symbol" w:hint="default"/>
      </w:rPr>
    </w:lvl>
    <w:lvl w:ilvl="4" w:tplc="FFFFFFFF" w:tentative="1">
      <w:start w:val="1"/>
      <w:numFmt w:val="bullet"/>
      <w:lvlText w:val="o"/>
      <w:lvlJc w:val="left"/>
      <w:pPr>
        <w:tabs>
          <w:tab w:val="num" w:pos="3354"/>
        </w:tabs>
        <w:ind w:left="3354" w:hanging="360"/>
      </w:pPr>
      <w:rPr>
        <w:rFonts w:ascii="Courier New" w:hAnsi="Courier New" w:hint="default"/>
      </w:rPr>
    </w:lvl>
    <w:lvl w:ilvl="5" w:tplc="FFFFFFFF" w:tentative="1">
      <w:start w:val="1"/>
      <w:numFmt w:val="bullet"/>
      <w:lvlText w:val=""/>
      <w:lvlJc w:val="left"/>
      <w:pPr>
        <w:tabs>
          <w:tab w:val="num" w:pos="4074"/>
        </w:tabs>
        <w:ind w:left="4074" w:hanging="360"/>
      </w:pPr>
      <w:rPr>
        <w:rFonts w:ascii="Wingdings" w:hAnsi="Wingdings" w:hint="default"/>
      </w:rPr>
    </w:lvl>
    <w:lvl w:ilvl="6" w:tplc="FFFFFFFF" w:tentative="1">
      <w:start w:val="1"/>
      <w:numFmt w:val="bullet"/>
      <w:lvlText w:val=""/>
      <w:lvlJc w:val="left"/>
      <w:pPr>
        <w:tabs>
          <w:tab w:val="num" w:pos="4794"/>
        </w:tabs>
        <w:ind w:left="4794" w:hanging="360"/>
      </w:pPr>
      <w:rPr>
        <w:rFonts w:ascii="Symbol" w:hAnsi="Symbol" w:hint="default"/>
      </w:rPr>
    </w:lvl>
    <w:lvl w:ilvl="7" w:tplc="FFFFFFFF" w:tentative="1">
      <w:start w:val="1"/>
      <w:numFmt w:val="bullet"/>
      <w:lvlText w:val="o"/>
      <w:lvlJc w:val="left"/>
      <w:pPr>
        <w:tabs>
          <w:tab w:val="num" w:pos="5514"/>
        </w:tabs>
        <w:ind w:left="5514" w:hanging="360"/>
      </w:pPr>
      <w:rPr>
        <w:rFonts w:ascii="Courier New" w:hAnsi="Courier New" w:hint="default"/>
      </w:rPr>
    </w:lvl>
    <w:lvl w:ilvl="8" w:tplc="FFFFFFFF" w:tentative="1">
      <w:start w:val="1"/>
      <w:numFmt w:val="bullet"/>
      <w:lvlText w:val=""/>
      <w:lvlJc w:val="left"/>
      <w:pPr>
        <w:tabs>
          <w:tab w:val="num" w:pos="6234"/>
        </w:tabs>
        <w:ind w:left="6234" w:hanging="360"/>
      </w:pPr>
      <w:rPr>
        <w:rFonts w:ascii="Wingdings" w:hAnsi="Wingdings" w:hint="default"/>
      </w:rPr>
    </w:lvl>
  </w:abstractNum>
  <w:abstractNum w:abstractNumId="25">
    <w:nsid w:val="725201E3"/>
    <w:multiLevelType w:val="hybridMultilevel"/>
    <w:tmpl w:val="31BC7E7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nsid w:val="731E2686"/>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7"/>
  </w:num>
  <w:num w:numId="2">
    <w:abstractNumId w:val="18"/>
  </w:num>
  <w:num w:numId="3">
    <w:abstractNumId w:val="15"/>
  </w:num>
  <w:num w:numId="4">
    <w:abstractNumId w:val="26"/>
  </w:num>
  <w:num w:numId="5">
    <w:abstractNumId w:val="10"/>
  </w:num>
  <w:num w:numId="6">
    <w:abstractNumId w:val="24"/>
  </w:num>
  <w:num w:numId="7">
    <w:abstractNumId w:val="11"/>
  </w:num>
  <w:num w:numId="8">
    <w:abstractNumId w:val="16"/>
  </w:num>
  <w:num w:numId="9">
    <w:abstractNumId w:val="23"/>
  </w:num>
  <w:num w:numId="10">
    <w:abstractNumId w:val="1"/>
  </w:num>
  <w:num w:numId="11">
    <w:abstractNumId w:val="6"/>
  </w:num>
  <w:num w:numId="12">
    <w:abstractNumId w:val="13"/>
  </w:num>
  <w:num w:numId="13">
    <w:abstractNumId w:val="21"/>
  </w:num>
  <w:num w:numId="14">
    <w:abstractNumId w:val="0"/>
  </w:num>
  <w:num w:numId="15">
    <w:abstractNumId w:val="9"/>
  </w:num>
  <w:num w:numId="16">
    <w:abstractNumId w:val="8"/>
  </w:num>
  <w:num w:numId="17">
    <w:abstractNumId w:val="22"/>
  </w:num>
  <w:num w:numId="18">
    <w:abstractNumId w:val="5"/>
  </w:num>
  <w:num w:numId="19">
    <w:abstractNumId w:val="12"/>
  </w:num>
  <w:num w:numId="20">
    <w:abstractNumId w:val="25"/>
  </w:num>
  <w:num w:numId="21">
    <w:abstractNumId w:val="2"/>
  </w:num>
  <w:num w:numId="22">
    <w:abstractNumId w:val="20"/>
  </w:num>
  <w:num w:numId="23">
    <w:abstractNumId w:val="3"/>
  </w:num>
  <w:num w:numId="24">
    <w:abstractNumId w:val="14"/>
  </w:num>
  <w:num w:numId="25">
    <w:abstractNumId w:val="4"/>
  </w:num>
  <w:num w:numId="26">
    <w:abstractNumId w:val="17"/>
  </w:num>
  <w:num w:numId="27">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hideSpellingErrors/>
  <w:stylePaneFormatFilter w:val="3F08"/>
  <w:stylePaneSortMethod w:val="0000"/>
  <w:defaultTabStop w:val="708"/>
  <w:characterSpacingControl w:val="doNotCompress"/>
  <w:hdrShapeDefaults>
    <o:shapedefaults v:ext="edit" spidmax="7170"/>
  </w:hdrShapeDefaults>
  <w:footnotePr>
    <w:footnote w:id="-1"/>
    <w:footnote w:id="0"/>
  </w:footnotePr>
  <w:endnotePr>
    <w:endnote w:id="-1"/>
    <w:endnote w:id="0"/>
  </w:endnotePr>
  <w:compat/>
  <w:rsids>
    <w:rsidRoot w:val="006859AD"/>
    <w:rsid w:val="00000758"/>
    <w:rsid w:val="00001741"/>
    <w:rsid w:val="0000474B"/>
    <w:rsid w:val="0000479B"/>
    <w:rsid w:val="00006DC8"/>
    <w:rsid w:val="00010338"/>
    <w:rsid w:val="00010F9B"/>
    <w:rsid w:val="0001136A"/>
    <w:rsid w:val="00012143"/>
    <w:rsid w:val="00013266"/>
    <w:rsid w:val="000144A8"/>
    <w:rsid w:val="00014D24"/>
    <w:rsid w:val="000164C4"/>
    <w:rsid w:val="00023B91"/>
    <w:rsid w:val="00023BC7"/>
    <w:rsid w:val="00030338"/>
    <w:rsid w:val="00042516"/>
    <w:rsid w:val="0004455F"/>
    <w:rsid w:val="00044ED1"/>
    <w:rsid w:val="00047AE3"/>
    <w:rsid w:val="00055E26"/>
    <w:rsid w:val="00062387"/>
    <w:rsid w:val="00062EEB"/>
    <w:rsid w:val="000643FD"/>
    <w:rsid w:val="00064969"/>
    <w:rsid w:val="00070BDD"/>
    <w:rsid w:val="00073797"/>
    <w:rsid w:val="00075ABB"/>
    <w:rsid w:val="00076EE3"/>
    <w:rsid w:val="00080B7D"/>
    <w:rsid w:val="00084E87"/>
    <w:rsid w:val="0009030B"/>
    <w:rsid w:val="000932B3"/>
    <w:rsid w:val="00094C3B"/>
    <w:rsid w:val="000978DC"/>
    <w:rsid w:val="000A07F3"/>
    <w:rsid w:val="000A3209"/>
    <w:rsid w:val="000A3D05"/>
    <w:rsid w:val="000A7CF4"/>
    <w:rsid w:val="000B09FF"/>
    <w:rsid w:val="000B0ACD"/>
    <w:rsid w:val="000B171E"/>
    <w:rsid w:val="000B3BE2"/>
    <w:rsid w:val="000B3D0C"/>
    <w:rsid w:val="000B728F"/>
    <w:rsid w:val="000C121F"/>
    <w:rsid w:val="000C46AB"/>
    <w:rsid w:val="000C6283"/>
    <w:rsid w:val="000D18E1"/>
    <w:rsid w:val="000D3455"/>
    <w:rsid w:val="000D5772"/>
    <w:rsid w:val="000D78FE"/>
    <w:rsid w:val="000D7E46"/>
    <w:rsid w:val="000E0A7B"/>
    <w:rsid w:val="000E3CEC"/>
    <w:rsid w:val="000F0DDF"/>
    <w:rsid w:val="000F209E"/>
    <w:rsid w:val="000F27BA"/>
    <w:rsid w:val="000F398C"/>
    <w:rsid w:val="000F6289"/>
    <w:rsid w:val="000F665E"/>
    <w:rsid w:val="00100A82"/>
    <w:rsid w:val="00101417"/>
    <w:rsid w:val="0010330F"/>
    <w:rsid w:val="00103ADE"/>
    <w:rsid w:val="00103C63"/>
    <w:rsid w:val="0010412B"/>
    <w:rsid w:val="00107FA9"/>
    <w:rsid w:val="00111C8C"/>
    <w:rsid w:val="001162BC"/>
    <w:rsid w:val="0011761B"/>
    <w:rsid w:val="00120469"/>
    <w:rsid w:val="00122B5A"/>
    <w:rsid w:val="00122D70"/>
    <w:rsid w:val="001238A0"/>
    <w:rsid w:val="0012528E"/>
    <w:rsid w:val="00125436"/>
    <w:rsid w:val="0012557F"/>
    <w:rsid w:val="0012592E"/>
    <w:rsid w:val="001265A9"/>
    <w:rsid w:val="00130B83"/>
    <w:rsid w:val="0013135B"/>
    <w:rsid w:val="001337FF"/>
    <w:rsid w:val="00134F02"/>
    <w:rsid w:val="00137E64"/>
    <w:rsid w:val="001403C6"/>
    <w:rsid w:val="00140AF0"/>
    <w:rsid w:val="00141596"/>
    <w:rsid w:val="00141BC3"/>
    <w:rsid w:val="0014207D"/>
    <w:rsid w:val="0014212B"/>
    <w:rsid w:val="001426D6"/>
    <w:rsid w:val="00142B4D"/>
    <w:rsid w:val="00142BA7"/>
    <w:rsid w:val="00143245"/>
    <w:rsid w:val="001432D2"/>
    <w:rsid w:val="00145238"/>
    <w:rsid w:val="00145B4E"/>
    <w:rsid w:val="00146490"/>
    <w:rsid w:val="001531FD"/>
    <w:rsid w:val="0015453B"/>
    <w:rsid w:val="00156BE9"/>
    <w:rsid w:val="0016161B"/>
    <w:rsid w:val="00161BCB"/>
    <w:rsid w:val="001622DF"/>
    <w:rsid w:val="00162EF3"/>
    <w:rsid w:val="00164416"/>
    <w:rsid w:val="001656C6"/>
    <w:rsid w:val="00166839"/>
    <w:rsid w:val="00166ADC"/>
    <w:rsid w:val="0017034A"/>
    <w:rsid w:val="00172099"/>
    <w:rsid w:val="00173FAE"/>
    <w:rsid w:val="00180D10"/>
    <w:rsid w:val="00184252"/>
    <w:rsid w:val="0018580E"/>
    <w:rsid w:val="00195F48"/>
    <w:rsid w:val="00196D50"/>
    <w:rsid w:val="001971F3"/>
    <w:rsid w:val="00197BC2"/>
    <w:rsid w:val="001A11EC"/>
    <w:rsid w:val="001A1740"/>
    <w:rsid w:val="001A344B"/>
    <w:rsid w:val="001A79BC"/>
    <w:rsid w:val="001B12EA"/>
    <w:rsid w:val="001B2B30"/>
    <w:rsid w:val="001B3707"/>
    <w:rsid w:val="001B4557"/>
    <w:rsid w:val="001B5299"/>
    <w:rsid w:val="001B58E5"/>
    <w:rsid w:val="001B6F37"/>
    <w:rsid w:val="001C15C1"/>
    <w:rsid w:val="001C18ED"/>
    <w:rsid w:val="001C626E"/>
    <w:rsid w:val="001C6C56"/>
    <w:rsid w:val="001C7491"/>
    <w:rsid w:val="001C75DD"/>
    <w:rsid w:val="001D3FC8"/>
    <w:rsid w:val="001D507C"/>
    <w:rsid w:val="001D6F66"/>
    <w:rsid w:val="001E0AAA"/>
    <w:rsid w:val="001E0C5F"/>
    <w:rsid w:val="001E0E18"/>
    <w:rsid w:val="001E2638"/>
    <w:rsid w:val="001E7EA1"/>
    <w:rsid w:val="001F1E54"/>
    <w:rsid w:val="001F281B"/>
    <w:rsid w:val="001F345B"/>
    <w:rsid w:val="00202CCF"/>
    <w:rsid w:val="002046E9"/>
    <w:rsid w:val="00204D51"/>
    <w:rsid w:val="0020654A"/>
    <w:rsid w:val="002103B6"/>
    <w:rsid w:val="002115C5"/>
    <w:rsid w:val="0021233B"/>
    <w:rsid w:val="00212F6E"/>
    <w:rsid w:val="002151E2"/>
    <w:rsid w:val="002201F0"/>
    <w:rsid w:val="0022118D"/>
    <w:rsid w:val="00224CF9"/>
    <w:rsid w:val="00225AB5"/>
    <w:rsid w:val="00230BE1"/>
    <w:rsid w:val="0023432A"/>
    <w:rsid w:val="00235061"/>
    <w:rsid w:val="00235B6F"/>
    <w:rsid w:val="00236246"/>
    <w:rsid w:val="00237530"/>
    <w:rsid w:val="00240D4B"/>
    <w:rsid w:val="00240E45"/>
    <w:rsid w:val="002421F4"/>
    <w:rsid w:val="002429DC"/>
    <w:rsid w:val="00243B64"/>
    <w:rsid w:val="00247EDA"/>
    <w:rsid w:val="00251459"/>
    <w:rsid w:val="00254071"/>
    <w:rsid w:val="002579BE"/>
    <w:rsid w:val="0026053D"/>
    <w:rsid w:val="00261853"/>
    <w:rsid w:val="00262802"/>
    <w:rsid w:val="00267DF7"/>
    <w:rsid w:val="0027551B"/>
    <w:rsid w:val="002868ED"/>
    <w:rsid w:val="002878BE"/>
    <w:rsid w:val="00290630"/>
    <w:rsid w:val="00293905"/>
    <w:rsid w:val="00294E2D"/>
    <w:rsid w:val="0029623F"/>
    <w:rsid w:val="0029674C"/>
    <w:rsid w:val="00296961"/>
    <w:rsid w:val="002A251C"/>
    <w:rsid w:val="002A2B97"/>
    <w:rsid w:val="002A3035"/>
    <w:rsid w:val="002A30A6"/>
    <w:rsid w:val="002A46F9"/>
    <w:rsid w:val="002A6847"/>
    <w:rsid w:val="002B556B"/>
    <w:rsid w:val="002B610A"/>
    <w:rsid w:val="002B69F0"/>
    <w:rsid w:val="002C2A5F"/>
    <w:rsid w:val="002C48FA"/>
    <w:rsid w:val="002D35CC"/>
    <w:rsid w:val="002E00F3"/>
    <w:rsid w:val="002E1480"/>
    <w:rsid w:val="002E416D"/>
    <w:rsid w:val="002E45DC"/>
    <w:rsid w:val="002E6E5F"/>
    <w:rsid w:val="002E6F50"/>
    <w:rsid w:val="002E7AE1"/>
    <w:rsid w:val="002E7F74"/>
    <w:rsid w:val="002F051F"/>
    <w:rsid w:val="002F098E"/>
    <w:rsid w:val="002F0FB9"/>
    <w:rsid w:val="002F305F"/>
    <w:rsid w:val="002F3AFA"/>
    <w:rsid w:val="002F4675"/>
    <w:rsid w:val="002F4782"/>
    <w:rsid w:val="002F5270"/>
    <w:rsid w:val="002F6A7A"/>
    <w:rsid w:val="003021EC"/>
    <w:rsid w:val="0030272F"/>
    <w:rsid w:val="00302A92"/>
    <w:rsid w:val="00303458"/>
    <w:rsid w:val="00310B6B"/>
    <w:rsid w:val="0031415A"/>
    <w:rsid w:val="00315457"/>
    <w:rsid w:val="00320F93"/>
    <w:rsid w:val="003237A2"/>
    <w:rsid w:val="00325490"/>
    <w:rsid w:val="003265ED"/>
    <w:rsid w:val="003278F0"/>
    <w:rsid w:val="00330B8F"/>
    <w:rsid w:val="00331763"/>
    <w:rsid w:val="003333F1"/>
    <w:rsid w:val="00334395"/>
    <w:rsid w:val="00334960"/>
    <w:rsid w:val="00337E70"/>
    <w:rsid w:val="00343C53"/>
    <w:rsid w:val="00345C17"/>
    <w:rsid w:val="0034602B"/>
    <w:rsid w:val="00346B7C"/>
    <w:rsid w:val="0034783D"/>
    <w:rsid w:val="00347CF1"/>
    <w:rsid w:val="00351F37"/>
    <w:rsid w:val="003527E1"/>
    <w:rsid w:val="00354AAE"/>
    <w:rsid w:val="003554DF"/>
    <w:rsid w:val="00355E07"/>
    <w:rsid w:val="00360771"/>
    <w:rsid w:val="0036193B"/>
    <w:rsid w:val="00362BBD"/>
    <w:rsid w:val="00363A79"/>
    <w:rsid w:val="003646FD"/>
    <w:rsid w:val="00370791"/>
    <w:rsid w:val="0037269E"/>
    <w:rsid w:val="00374E73"/>
    <w:rsid w:val="00376741"/>
    <w:rsid w:val="00377059"/>
    <w:rsid w:val="003824C6"/>
    <w:rsid w:val="00384E86"/>
    <w:rsid w:val="00394130"/>
    <w:rsid w:val="00395C86"/>
    <w:rsid w:val="003967CE"/>
    <w:rsid w:val="003A1549"/>
    <w:rsid w:val="003A4070"/>
    <w:rsid w:val="003A705A"/>
    <w:rsid w:val="003B00B7"/>
    <w:rsid w:val="003B2D0C"/>
    <w:rsid w:val="003B4CBA"/>
    <w:rsid w:val="003B5FBB"/>
    <w:rsid w:val="003C1816"/>
    <w:rsid w:val="003C30D8"/>
    <w:rsid w:val="003D0424"/>
    <w:rsid w:val="003D0D70"/>
    <w:rsid w:val="003D6052"/>
    <w:rsid w:val="003E1A92"/>
    <w:rsid w:val="003E1DF6"/>
    <w:rsid w:val="003E262F"/>
    <w:rsid w:val="003E4CB2"/>
    <w:rsid w:val="003E69F0"/>
    <w:rsid w:val="003F0328"/>
    <w:rsid w:val="003F2580"/>
    <w:rsid w:val="003F3153"/>
    <w:rsid w:val="003F3F6C"/>
    <w:rsid w:val="003F4AE5"/>
    <w:rsid w:val="003F5F91"/>
    <w:rsid w:val="003F6CF4"/>
    <w:rsid w:val="003F73CB"/>
    <w:rsid w:val="003F73D3"/>
    <w:rsid w:val="004131BA"/>
    <w:rsid w:val="00417DF3"/>
    <w:rsid w:val="00420E3C"/>
    <w:rsid w:val="004217BE"/>
    <w:rsid w:val="004246B5"/>
    <w:rsid w:val="00426190"/>
    <w:rsid w:val="00427219"/>
    <w:rsid w:val="004310F0"/>
    <w:rsid w:val="00431789"/>
    <w:rsid w:val="00433906"/>
    <w:rsid w:val="0043468D"/>
    <w:rsid w:val="00435106"/>
    <w:rsid w:val="00435677"/>
    <w:rsid w:val="004415C5"/>
    <w:rsid w:val="0044653D"/>
    <w:rsid w:val="00454A20"/>
    <w:rsid w:val="00454C69"/>
    <w:rsid w:val="004558A9"/>
    <w:rsid w:val="004560F2"/>
    <w:rsid w:val="004562A3"/>
    <w:rsid w:val="00457AE8"/>
    <w:rsid w:val="00460D5B"/>
    <w:rsid w:val="004631BB"/>
    <w:rsid w:val="004634BA"/>
    <w:rsid w:val="004712E9"/>
    <w:rsid w:val="00473A29"/>
    <w:rsid w:val="00474902"/>
    <w:rsid w:val="00481A7A"/>
    <w:rsid w:val="00481DD0"/>
    <w:rsid w:val="00483E19"/>
    <w:rsid w:val="00484134"/>
    <w:rsid w:val="00486555"/>
    <w:rsid w:val="00491BC6"/>
    <w:rsid w:val="00492F3D"/>
    <w:rsid w:val="00493CC1"/>
    <w:rsid w:val="00496054"/>
    <w:rsid w:val="004A3739"/>
    <w:rsid w:val="004A454A"/>
    <w:rsid w:val="004A5A77"/>
    <w:rsid w:val="004B00C7"/>
    <w:rsid w:val="004B0237"/>
    <w:rsid w:val="004B5766"/>
    <w:rsid w:val="004B6275"/>
    <w:rsid w:val="004B6D21"/>
    <w:rsid w:val="004C2D48"/>
    <w:rsid w:val="004C48C6"/>
    <w:rsid w:val="004C4D48"/>
    <w:rsid w:val="004C7F51"/>
    <w:rsid w:val="004D008B"/>
    <w:rsid w:val="004D60DB"/>
    <w:rsid w:val="004D68FD"/>
    <w:rsid w:val="004D6B1D"/>
    <w:rsid w:val="004D77A2"/>
    <w:rsid w:val="004E0F8F"/>
    <w:rsid w:val="004E2A29"/>
    <w:rsid w:val="004E461D"/>
    <w:rsid w:val="004E4E83"/>
    <w:rsid w:val="004F0468"/>
    <w:rsid w:val="004F1F36"/>
    <w:rsid w:val="004F602E"/>
    <w:rsid w:val="004F770A"/>
    <w:rsid w:val="00500947"/>
    <w:rsid w:val="0050431E"/>
    <w:rsid w:val="00513EBB"/>
    <w:rsid w:val="00520B3C"/>
    <w:rsid w:val="005218FA"/>
    <w:rsid w:val="0052279E"/>
    <w:rsid w:val="005229D7"/>
    <w:rsid w:val="00524C87"/>
    <w:rsid w:val="00526C27"/>
    <w:rsid w:val="00527947"/>
    <w:rsid w:val="00527B44"/>
    <w:rsid w:val="00531EA1"/>
    <w:rsid w:val="005329D2"/>
    <w:rsid w:val="00533D3E"/>
    <w:rsid w:val="00535522"/>
    <w:rsid w:val="00536C6E"/>
    <w:rsid w:val="00537CFF"/>
    <w:rsid w:val="00542E01"/>
    <w:rsid w:val="005441BB"/>
    <w:rsid w:val="00550873"/>
    <w:rsid w:val="0055115E"/>
    <w:rsid w:val="00551200"/>
    <w:rsid w:val="00551663"/>
    <w:rsid w:val="005540D1"/>
    <w:rsid w:val="00554155"/>
    <w:rsid w:val="00556275"/>
    <w:rsid w:val="005579D3"/>
    <w:rsid w:val="005619D3"/>
    <w:rsid w:val="00565823"/>
    <w:rsid w:val="0056749B"/>
    <w:rsid w:val="00567CD3"/>
    <w:rsid w:val="00573668"/>
    <w:rsid w:val="005748AB"/>
    <w:rsid w:val="00580C93"/>
    <w:rsid w:val="00583F0D"/>
    <w:rsid w:val="00584F87"/>
    <w:rsid w:val="005878E5"/>
    <w:rsid w:val="00590AAF"/>
    <w:rsid w:val="00590F5D"/>
    <w:rsid w:val="0059428A"/>
    <w:rsid w:val="005A34C5"/>
    <w:rsid w:val="005B1B3F"/>
    <w:rsid w:val="005B4B1E"/>
    <w:rsid w:val="005C0B01"/>
    <w:rsid w:val="005C0F4F"/>
    <w:rsid w:val="005C1F39"/>
    <w:rsid w:val="005C3C35"/>
    <w:rsid w:val="005C4452"/>
    <w:rsid w:val="005C7231"/>
    <w:rsid w:val="005D0A5C"/>
    <w:rsid w:val="005D16B2"/>
    <w:rsid w:val="005D24B1"/>
    <w:rsid w:val="005D2FE9"/>
    <w:rsid w:val="005D67ED"/>
    <w:rsid w:val="005D6F64"/>
    <w:rsid w:val="005E19F9"/>
    <w:rsid w:val="005E34E6"/>
    <w:rsid w:val="005E42CD"/>
    <w:rsid w:val="005F2496"/>
    <w:rsid w:val="005F7B1E"/>
    <w:rsid w:val="005F7CAA"/>
    <w:rsid w:val="005F7DEB"/>
    <w:rsid w:val="006035DC"/>
    <w:rsid w:val="00606249"/>
    <w:rsid w:val="006074BD"/>
    <w:rsid w:val="00607AAD"/>
    <w:rsid w:val="00610320"/>
    <w:rsid w:val="00610559"/>
    <w:rsid w:val="006134C6"/>
    <w:rsid w:val="00617693"/>
    <w:rsid w:val="00620478"/>
    <w:rsid w:val="006259A1"/>
    <w:rsid w:val="0063132E"/>
    <w:rsid w:val="0063363C"/>
    <w:rsid w:val="006338A7"/>
    <w:rsid w:val="00633C62"/>
    <w:rsid w:val="00634973"/>
    <w:rsid w:val="006367B2"/>
    <w:rsid w:val="00637517"/>
    <w:rsid w:val="00637C9C"/>
    <w:rsid w:val="00637CB0"/>
    <w:rsid w:val="00640558"/>
    <w:rsid w:val="0064288C"/>
    <w:rsid w:val="00645826"/>
    <w:rsid w:val="006464B1"/>
    <w:rsid w:val="0064799D"/>
    <w:rsid w:val="006479F8"/>
    <w:rsid w:val="00650C21"/>
    <w:rsid w:val="00653F18"/>
    <w:rsid w:val="00655960"/>
    <w:rsid w:val="00655D4C"/>
    <w:rsid w:val="0065602E"/>
    <w:rsid w:val="00656596"/>
    <w:rsid w:val="00656703"/>
    <w:rsid w:val="006634A5"/>
    <w:rsid w:val="00663E03"/>
    <w:rsid w:val="006701A2"/>
    <w:rsid w:val="00671A3A"/>
    <w:rsid w:val="006734CE"/>
    <w:rsid w:val="00673559"/>
    <w:rsid w:val="00674BC7"/>
    <w:rsid w:val="00676FBD"/>
    <w:rsid w:val="006802A6"/>
    <w:rsid w:val="00680521"/>
    <w:rsid w:val="00683D0F"/>
    <w:rsid w:val="0068564C"/>
    <w:rsid w:val="006859AD"/>
    <w:rsid w:val="00691F14"/>
    <w:rsid w:val="006935DA"/>
    <w:rsid w:val="00694D3F"/>
    <w:rsid w:val="006A1892"/>
    <w:rsid w:val="006A1BFE"/>
    <w:rsid w:val="006A2F81"/>
    <w:rsid w:val="006B2A6A"/>
    <w:rsid w:val="006B46AA"/>
    <w:rsid w:val="006B5AE8"/>
    <w:rsid w:val="006C0E40"/>
    <w:rsid w:val="006C1C77"/>
    <w:rsid w:val="006C2141"/>
    <w:rsid w:val="006C4240"/>
    <w:rsid w:val="006C5C00"/>
    <w:rsid w:val="006D3204"/>
    <w:rsid w:val="006D4791"/>
    <w:rsid w:val="006D53BC"/>
    <w:rsid w:val="006D64E6"/>
    <w:rsid w:val="006D7729"/>
    <w:rsid w:val="006E13C0"/>
    <w:rsid w:val="006E1A75"/>
    <w:rsid w:val="006E2E28"/>
    <w:rsid w:val="006E4E8B"/>
    <w:rsid w:val="006F245A"/>
    <w:rsid w:val="006F36E0"/>
    <w:rsid w:val="006F5996"/>
    <w:rsid w:val="006F6130"/>
    <w:rsid w:val="006F727D"/>
    <w:rsid w:val="00701670"/>
    <w:rsid w:val="007037FA"/>
    <w:rsid w:val="007038EF"/>
    <w:rsid w:val="00704284"/>
    <w:rsid w:val="007073F0"/>
    <w:rsid w:val="00707C5D"/>
    <w:rsid w:val="0071054A"/>
    <w:rsid w:val="0071130F"/>
    <w:rsid w:val="0071307E"/>
    <w:rsid w:val="007153CD"/>
    <w:rsid w:val="00717896"/>
    <w:rsid w:val="00717D4A"/>
    <w:rsid w:val="00722F08"/>
    <w:rsid w:val="00725140"/>
    <w:rsid w:val="007251CA"/>
    <w:rsid w:val="0073010A"/>
    <w:rsid w:val="00730A1A"/>
    <w:rsid w:val="0073209F"/>
    <w:rsid w:val="00734317"/>
    <w:rsid w:val="00734F49"/>
    <w:rsid w:val="00737C85"/>
    <w:rsid w:val="00740127"/>
    <w:rsid w:val="00743B6B"/>
    <w:rsid w:val="007444AE"/>
    <w:rsid w:val="0074528E"/>
    <w:rsid w:val="00746DED"/>
    <w:rsid w:val="00747320"/>
    <w:rsid w:val="00752497"/>
    <w:rsid w:val="00753ED8"/>
    <w:rsid w:val="00754301"/>
    <w:rsid w:val="007556BF"/>
    <w:rsid w:val="00756317"/>
    <w:rsid w:val="007578DA"/>
    <w:rsid w:val="00761214"/>
    <w:rsid w:val="0076153E"/>
    <w:rsid w:val="00761616"/>
    <w:rsid w:val="00761661"/>
    <w:rsid w:val="0076319A"/>
    <w:rsid w:val="00764E61"/>
    <w:rsid w:val="00766546"/>
    <w:rsid w:val="00766C4A"/>
    <w:rsid w:val="00767683"/>
    <w:rsid w:val="00767986"/>
    <w:rsid w:val="007703DD"/>
    <w:rsid w:val="00774564"/>
    <w:rsid w:val="007749B8"/>
    <w:rsid w:val="0078410F"/>
    <w:rsid w:val="00786F0E"/>
    <w:rsid w:val="00787163"/>
    <w:rsid w:val="00790190"/>
    <w:rsid w:val="00792F35"/>
    <w:rsid w:val="007A0519"/>
    <w:rsid w:val="007A0EA1"/>
    <w:rsid w:val="007A19FF"/>
    <w:rsid w:val="007A3675"/>
    <w:rsid w:val="007B2139"/>
    <w:rsid w:val="007B275E"/>
    <w:rsid w:val="007B3282"/>
    <w:rsid w:val="007B494A"/>
    <w:rsid w:val="007B57D9"/>
    <w:rsid w:val="007B63B9"/>
    <w:rsid w:val="007B793C"/>
    <w:rsid w:val="007C0927"/>
    <w:rsid w:val="007C47EC"/>
    <w:rsid w:val="007C71D1"/>
    <w:rsid w:val="007D1195"/>
    <w:rsid w:val="007D23EB"/>
    <w:rsid w:val="007D3E65"/>
    <w:rsid w:val="007D4DD3"/>
    <w:rsid w:val="007D55BA"/>
    <w:rsid w:val="007D6F4C"/>
    <w:rsid w:val="007D7BAB"/>
    <w:rsid w:val="007E0D82"/>
    <w:rsid w:val="007E3681"/>
    <w:rsid w:val="007E3D91"/>
    <w:rsid w:val="007E4389"/>
    <w:rsid w:val="007F216F"/>
    <w:rsid w:val="007F3E48"/>
    <w:rsid w:val="007F3FB2"/>
    <w:rsid w:val="007F4F44"/>
    <w:rsid w:val="008020EE"/>
    <w:rsid w:val="008037E7"/>
    <w:rsid w:val="00804DC8"/>
    <w:rsid w:val="0081260E"/>
    <w:rsid w:val="00812766"/>
    <w:rsid w:val="00815340"/>
    <w:rsid w:val="00816703"/>
    <w:rsid w:val="00817C6D"/>
    <w:rsid w:val="0082173C"/>
    <w:rsid w:val="00822E06"/>
    <w:rsid w:val="008232A7"/>
    <w:rsid w:val="00826BB6"/>
    <w:rsid w:val="00831D14"/>
    <w:rsid w:val="00833A5A"/>
    <w:rsid w:val="008340B1"/>
    <w:rsid w:val="00835010"/>
    <w:rsid w:val="00836A7F"/>
    <w:rsid w:val="0083702C"/>
    <w:rsid w:val="008370F5"/>
    <w:rsid w:val="00837A1D"/>
    <w:rsid w:val="008404F2"/>
    <w:rsid w:val="00851256"/>
    <w:rsid w:val="008541F0"/>
    <w:rsid w:val="008602EA"/>
    <w:rsid w:val="00861FB5"/>
    <w:rsid w:val="0086458F"/>
    <w:rsid w:val="00865AF1"/>
    <w:rsid w:val="0086661A"/>
    <w:rsid w:val="00867319"/>
    <w:rsid w:val="00874172"/>
    <w:rsid w:val="00875391"/>
    <w:rsid w:val="008775EA"/>
    <w:rsid w:val="0087769B"/>
    <w:rsid w:val="0087788A"/>
    <w:rsid w:val="0088074B"/>
    <w:rsid w:val="00881722"/>
    <w:rsid w:val="00881D5E"/>
    <w:rsid w:val="00886FBA"/>
    <w:rsid w:val="00891299"/>
    <w:rsid w:val="00891A7B"/>
    <w:rsid w:val="0089296D"/>
    <w:rsid w:val="00895E6E"/>
    <w:rsid w:val="00896998"/>
    <w:rsid w:val="008979BF"/>
    <w:rsid w:val="008A0FFD"/>
    <w:rsid w:val="008A3463"/>
    <w:rsid w:val="008A6DE4"/>
    <w:rsid w:val="008B52D8"/>
    <w:rsid w:val="008D1A44"/>
    <w:rsid w:val="008D2F81"/>
    <w:rsid w:val="008D540E"/>
    <w:rsid w:val="008D7638"/>
    <w:rsid w:val="008D7708"/>
    <w:rsid w:val="008E2FCB"/>
    <w:rsid w:val="008E3351"/>
    <w:rsid w:val="008E68D4"/>
    <w:rsid w:val="008F0D9E"/>
    <w:rsid w:val="008F16B5"/>
    <w:rsid w:val="008F3070"/>
    <w:rsid w:val="008F44EB"/>
    <w:rsid w:val="008F4B23"/>
    <w:rsid w:val="008F50EE"/>
    <w:rsid w:val="008F54F9"/>
    <w:rsid w:val="008F69FA"/>
    <w:rsid w:val="008F6D5B"/>
    <w:rsid w:val="008F7566"/>
    <w:rsid w:val="008F773F"/>
    <w:rsid w:val="00905772"/>
    <w:rsid w:val="00910B83"/>
    <w:rsid w:val="00912306"/>
    <w:rsid w:val="009140EB"/>
    <w:rsid w:val="00914835"/>
    <w:rsid w:val="0091762F"/>
    <w:rsid w:val="00921ACB"/>
    <w:rsid w:val="00923823"/>
    <w:rsid w:val="0092391A"/>
    <w:rsid w:val="00923DC6"/>
    <w:rsid w:val="00931623"/>
    <w:rsid w:val="0093192A"/>
    <w:rsid w:val="0093194D"/>
    <w:rsid w:val="00931EFB"/>
    <w:rsid w:val="00932B44"/>
    <w:rsid w:val="00932CA9"/>
    <w:rsid w:val="00934AB1"/>
    <w:rsid w:val="00936C4E"/>
    <w:rsid w:val="009371FE"/>
    <w:rsid w:val="009419BB"/>
    <w:rsid w:val="00941BC3"/>
    <w:rsid w:val="00942385"/>
    <w:rsid w:val="0094493A"/>
    <w:rsid w:val="0095104B"/>
    <w:rsid w:val="00951074"/>
    <w:rsid w:val="00951C78"/>
    <w:rsid w:val="0095397A"/>
    <w:rsid w:val="00954784"/>
    <w:rsid w:val="00956136"/>
    <w:rsid w:val="00956DA8"/>
    <w:rsid w:val="009576D6"/>
    <w:rsid w:val="00960562"/>
    <w:rsid w:val="009612F8"/>
    <w:rsid w:val="00967954"/>
    <w:rsid w:val="00970357"/>
    <w:rsid w:val="00970614"/>
    <w:rsid w:val="009733E7"/>
    <w:rsid w:val="0098351B"/>
    <w:rsid w:val="009838BA"/>
    <w:rsid w:val="00987673"/>
    <w:rsid w:val="00987753"/>
    <w:rsid w:val="00990E8E"/>
    <w:rsid w:val="009912A6"/>
    <w:rsid w:val="009928C6"/>
    <w:rsid w:val="009931B5"/>
    <w:rsid w:val="00995175"/>
    <w:rsid w:val="009A0034"/>
    <w:rsid w:val="009A1309"/>
    <w:rsid w:val="009A3A07"/>
    <w:rsid w:val="009A71BE"/>
    <w:rsid w:val="009B00FD"/>
    <w:rsid w:val="009B0F7F"/>
    <w:rsid w:val="009B4113"/>
    <w:rsid w:val="009C027D"/>
    <w:rsid w:val="009C0AE0"/>
    <w:rsid w:val="009C1AAD"/>
    <w:rsid w:val="009C7450"/>
    <w:rsid w:val="009D1472"/>
    <w:rsid w:val="009D3BDF"/>
    <w:rsid w:val="009D3C9A"/>
    <w:rsid w:val="009D740A"/>
    <w:rsid w:val="009E23B2"/>
    <w:rsid w:val="009E32F7"/>
    <w:rsid w:val="009E4579"/>
    <w:rsid w:val="009E5304"/>
    <w:rsid w:val="009E5856"/>
    <w:rsid w:val="009F1883"/>
    <w:rsid w:val="009F2CA3"/>
    <w:rsid w:val="009F717B"/>
    <w:rsid w:val="009F73C2"/>
    <w:rsid w:val="00A03471"/>
    <w:rsid w:val="00A043FB"/>
    <w:rsid w:val="00A076C5"/>
    <w:rsid w:val="00A1200C"/>
    <w:rsid w:val="00A1344B"/>
    <w:rsid w:val="00A141FB"/>
    <w:rsid w:val="00A14631"/>
    <w:rsid w:val="00A14E81"/>
    <w:rsid w:val="00A22690"/>
    <w:rsid w:val="00A22911"/>
    <w:rsid w:val="00A23B2C"/>
    <w:rsid w:val="00A24CD2"/>
    <w:rsid w:val="00A26780"/>
    <w:rsid w:val="00A2702B"/>
    <w:rsid w:val="00A3013F"/>
    <w:rsid w:val="00A321C4"/>
    <w:rsid w:val="00A3580F"/>
    <w:rsid w:val="00A35CAD"/>
    <w:rsid w:val="00A3777D"/>
    <w:rsid w:val="00A405DD"/>
    <w:rsid w:val="00A40F51"/>
    <w:rsid w:val="00A4148E"/>
    <w:rsid w:val="00A429A8"/>
    <w:rsid w:val="00A46099"/>
    <w:rsid w:val="00A507D6"/>
    <w:rsid w:val="00A52A82"/>
    <w:rsid w:val="00A545A6"/>
    <w:rsid w:val="00A56913"/>
    <w:rsid w:val="00A6197B"/>
    <w:rsid w:val="00A6440B"/>
    <w:rsid w:val="00A66A95"/>
    <w:rsid w:val="00A71597"/>
    <w:rsid w:val="00A7266A"/>
    <w:rsid w:val="00A72ACF"/>
    <w:rsid w:val="00A7417E"/>
    <w:rsid w:val="00A75368"/>
    <w:rsid w:val="00A759F9"/>
    <w:rsid w:val="00A76208"/>
    <w:rsid w:val="00A769CB"/>
    <w:rsid w:val="00A77DD7"/>
    <w:rsid w:val="00A82B1F"/>
    <w:rsid w:val="00A84246"/>
    <w:rsid w:val="00A847A9"/>
    <w:rsid w:val="00A85231"/>
    <w:rsid w:val="00A875BF"/>
    <w:rsid w:val="00A901E6"/>
    <w:rsid w:val="00A91F29"/>
    <w:rsid w:val="00A92A1E"/>
    <w:rsid w:val="00A96C4A"/>
    <w:rsid w:val="00A97295"/>
    <w:rsid w:val="00A97A18"/>
    <w:rsid w:val="00AA3E05"/>
    <w:rsid w:val="00AB54E2"/>
    <w:rsid w:val="00AB7B72"/>
    <w:rsid w:val="00AC27D7"/>
    <w:rsid w:val="00AC2BCB"/>
    <w:rsid w:val="00AC3069"/>
    <w:rsid w:val="00AC5CA2"/>
    <w:rsid w:val="00AC70BC"/>
    <w:rsid w:val="00AD26E9"/>
    <w:rsid w:val="00AD29DE"/>
    <w:rsid w:val="00AD3682"/>
    <w:rsid w:val="00AD3F5F"/>
    <w:rsid w:val="00AD4D16"/>
    <w:rsid w:val="00AD66A6"/>
    <w:rsid w:val="00AE1616"/>
    <w:rsid w:val="00AE1C83"/>
    <w:rsid w:val="00AE1E8E"/>
    <w:rsid w:val="00AE394C"/>
    <w:rsid w:val="00AE44C5"/>
    <w:rsid w:val="00AE4FF8"/>
    <w:rsid w:val="00AE53CB"/>
    <w:rsid w:val="00AE79A4"/>
    <w:rsid w:val="00AF0CFB"/>
    <w:rsid w:val="00AF2F0E"/>
    <w:rsid w:val="00AF3430"/>
    <w:rsid w:val="00AF46EC"/>
    <w:rsid w:val="00AF5E03"/>
    <w:rsid w:val="00AF5E47"/>
    <w:rsid w:val="00AF77F8"/>
    <w:rsid w:val="00B066D2"/>
    <w:rsid w:val="00B10B39"/>
    <w:rsid w:val="00B124F2"/>
    <w:rsid w:val="00B139C4"/>
    <w:rsid w:val="00B15EFB"/>
    <w:rsid w:val="00B2289B"/>
    <w:rsid w:val="00B256A6"/>
    <w:rsid w:val="00B27205"/>
    <w:rsid w:val="00B276EB"/>
    <w:rsid w:val="00B279D3"/>
    <w:rsid w:val="00B31FA2"/>
    <w:rsid w:val="00B32445"/>
    <w:rsid w:val="00B337A7"/>
    <w:rsid w:val="00B406D5"/>
    <w:rsid w:val="00B43185"/>
    <w:rsid w:val="00B4399F"/>
    <w:rsid w:val="00B45E25"/>
    <w:rsid w:val="00B52E3F"/>
    <w:rsid w:val="00B55C19"/>
    <w:rsid w:val="00B57C14"/>
    <w:rsid w:val="00B6099A"/>
    <w:rsid w:val="00B61131"/>
    <w:rsid w:val="00B61CAE"/>
    <w:rsid w:val="00B64B17"/>
    <w:rsid w:val="00B65373"/>
    <w:rsid w:val="00B702C0"/>
    <w:rsid w:val="00B7242B"/>
    <w:rsid w:val="00B7391F"/>
    <w:rsid w:val="00B7398C"/>
    <w:rsid w:val="00B74190"/>
    <w:rsid w:val="00B74ECE"/>
    <w:rsid w:val="00B76146"/>
    <w:rsid w:val="00B808FD"/>
    <w:rsid w:val="00B819AF"/>
    <w:rsid w:val="00B828E1"/>
    <w:rsid w:val="00B83D41"/>
    <w:rsid w:val="00B84B56"/>
    <w:rsid w:val="00B90A29"/>
    <w:rsid w:val="00B91B4A"/>
    <w:rsid w:val="00B94EF6"/>
    <w:rsid w:val="00B94FA5"/>
    <w:rsid w:val="00B96713"/>
    <w:rsid w:val="00B972CD"/>
    <w:rsid w:val="00BA0F1D"/>
    <w:rsid w:val="00BA1488"/>
    <w:rsid w:val="00BA329B"/>
    <w:rsid w:val="00BA45D6"/>
    <w:rsid w:val="00BB0295"/>
    <w:rsid w:val="00BB1CC0"/>
    <w:rsid w:val="00BB2AC1"/>
    <w:rsid w:val="00BB318B"/>
    <w:rsid w:val="00BB3774"/>
    <w:rsid w:val="00BC2061"/>
    <w:rsid w:val="00BC2D96"/>
    <w:rsid w:val="00BC3C3D"/>
    <w:rsid w:val="00BC7452"/>
    <w:rsid w:val="00BE0298"/>
    <w:rsid w:val="00BE40AD"/>
    <w:rsid w:val="00BE6F33"/>
    <w:rsid w:val="00BF08B3"/>
    <w:rsid w:val="00BF1F1A"/>
    <w:rsid w:val="00BF4099"/>
    <w:rsid w:val="00BF59F1"/>
    <w:rsid w:val="00BF7A98"/>
    <w:rsid w:val="00C0203C"/>
    <w:rsid w:val="00C03DC3"/>
    <w:rsid w:val="00C03F7A"/>
    <w:rsid w:val="00C0566A"/>
    <w:rsid w:val="00C155C1"/>
    <w:rsid w:val="00C167E6"/>
    <w:rsid w:val="00C202F7"/>
    <w:rsid w:val="00C21B72"/>
    <w:rsid w:val="00C220EE"/>
    <w:rsid w:val="00C2358E"/>
    <w:rsid w:val="00C235E7"/>
    <w:rsid w:val="00C23D20"/>
    <w:rsid w:val="00C24DC2"/>
    <w:rsid w:val="00C24F16"/>
    <w:rsid w:val="00C266C0"/>
    <w:rsid w:val="00C2746E"/>
    <w:rsid w:val="00C3067D"/>
    <w:rsid w:val="00C34EE0"/>
    <w:rsid w:val="00C36B30"/>
    <w:rsid w:val="00C36CA6"/>
    <w:rsid w:val="00C42D91"/>
    <w:rsid w:val="00C433BE"/>
    <w:rsid w:val="00C4474E"/>
    <w:rsid w:val="00C5049D"/>
    <w:rsid w:val="00C50CEA"/>
    <w:rsid w:val="00C51846"/>
    <w:rsid w:val="00C52922"/>
    <w:rsid w:val="00C5344C"/>
    <w:rsid w:val="00C543D7"/>
    <w:rsid w:val="00C5468D"/>
    <w:rsid w:val="00C55A4D"/>
    <w:rsid w:val="00C55AE9"/>
    <w:rsid w:val="00C55DF5"/>
    <w:rsid w:val="00C60BE2"/>
    <w:rsid w:val="00C628AE"/>
    <w:rsid w:val="00C63F0B"/>
    <w:rsid w:val="00C6409A"/>
    <w:rsid w:val="00C64887"/>
    <w:rsid w:val="00C64B9C"/>
    <w:rsid w:val="00C6590A"/>
    <w:rsid w:val="00C65B18"/>
    <w:rsid w:val="00C70C4A"/>
    <w:rsid w:val="00C71397"/>
    <w:rsid w:val="00C72677"/>
    <w:rsid w:val="00C72A2E"/>
    <w:rsid w:val="00C74E33"/>
    <w:rsid w:val="00C81189"/>
    <w:rsid w:val="00C82B14"/>
    <w:rsid w:val="00C840C3"/>
    <w:rsid w:val="00C852CB"/>
    <w:rsid w:val="00C916D2"/>
    <w:rsid w:val="00C91733"/>
    <w:rsid w:val="00C917DB"/>
    <w:rsid w:val="00C93DDC"/>
    <w:rsid w:val="00C944C2"/>
    <w:rsid w:val="00C96D39"/>
    <w:rsid w:val="00C97129"/>
    <w:rsid w:val="00C97C50"/>
    <w:rsid w:val="00CA1AE6"/>
    <w:rsid w:val="00CA7928"/>
    <w:rsid w:val="00CA7FAA"/>
    <w:rsid w:val="00CB05B3"/>
    <w:rsid w:val="00CC0E7D"/>
    <w:rsid w:val="00CC586E"/>
    <w:rsid w:val="00CC7D2B"/>
    <w:rsid w:val="00CD19EB"/>
    <w:rsid w:val="00CD26B6"/>
    <w:rsid w:val="00CD2E23"/>
    <w:rsid w:val="00CD3B01"/>
    <w:rsid w:val="00CD5AC5"/>
    <w:rsid w:val="00CD6E1C"/>
    <w:rsid w:val="00CE0067"/>
    <w:rsid w:val="00CE16A4"/>
    <w:rsid w:val="00CE1ABC"/>
    <w:rsid w:val="00CE3B15"/>
    <w:rsid w:val="00CE45CF"/>
    <w:rsid w:val="00CE6D87"/>
    <w:rsid w:val="00D01FE2"/>
    <w:rsid w:val="00D05364"/>
    <w:rsid w:val="00D06398"/>
    <w:rsid w:val="00D078E3"/>
    <w:rsid w:val="00D1049F"/>
    <w:rsid w:val="00D10D7A"/>
    <w:rsid w:val="00D11F3F"/>
    <w:rsid w:val="00D15BC8"/>
    <w:rsid w:val="00D16EB4"/>
    <w:rsid w:val="00D17B48"/>
    <w:rsid w:val="00D208EA"/>
    <w:rsid w:val="00D21D4D"/>
    <w:rsid w:val="00D26274"/>
    <w:rsid w:val="00D26FF0"/>
    <w:rsid w:val="00D33BBD"/>
    <w:rsid w:val="00D35F93"/>
    <w:rsid w:val="00D377B8"/>
    <w:rsid w:val="00D37FA1"/>
    <w:rsid w:val="00D44BF0"/>
    <w:rsid w:val="00D46B1E"/>
    <w:rsid w:val="00D5356C"/>
    <w:rsid w:val="00D537A8"/>
    <w:rsid w:val="00D540F7"/>
    <w:rsid w:val="00D55D8B"/>
    <w:rsid w:val="00D56FF3"/>
    <w:rsid w:val="00D60E89"/>
    <w:rsid w:val="00D623C8"/>
    <w:rsid w:val="00D65CFA"/>
    <w:rsid w:val="00D66DD4"/>
    <w:rsid w:val="00D71A0A"/>
    <w:rsid w:val="00D75DEB"/>
    <w:rsid w:val="00D77C4F"/>
    <w:rsid w:val="00D80BD6"/>
    <w:rsid w:val="00D85292"/>
    <w:rsid w:val="00D85892"/>
    <w:rsid w:val="00D86EFB"/>
    <w:rsid w:val="00D90D62"/>
    <w:rsid w:val="00D91122"/>
    <w:rsid w:val="00D96D23"/>
    <w:rsid w:val="00D97913"/>
    <w:rsid w:val="00D97D3A"/>
    <w:rsid w:val="00D97FD8"/>
    <w:rsid w:val="00DA2FE8"/>
    <w:rsid w:val="00DA3E88"/>
    <w:rsid w:val="00DB09F3"/>
    <w:rsid w:val="00DB1794"/>
    <w:rsid w:val="00DB2F62"/>
    <w:rsid w:val="00DB3824"/>
    <w:rsid w:val="00DB3884"/>
    <w:rsid w:val="00DB4FD0"/>
    <w:rsid w:val="00DB6BAB"/>
    <w:rsid w:val="00DC0295"/>
    <w:rsid w:val="00DC22D0"/>
    <w:rsid w:val="00DC2C92"/>
    <w:rsid w:val="00DC342D"/>
    <w:rsid w:val="00DC390D"/>
    <w:rsid w:val="00DC3952"/>
    <w:rsid w:val="00DC4042"/>
    <w:rsid w:val="00DC511A"/>
    <w:rsid w:val="00DC6080"/>
    <w:rsid w:val="00DC65BC"/>
    <w:rsid w:val="00DC66A7"/>
    <w:rsid w:val="00DC6C07"/>
    <w:rsid w:val="00DD2071"/>
    <w:rsid w:val="00DD2E07"/>
    <w:rsid w:val="00DD35A7"/>
    <w:rsid w:val="00DD56B1"/>
    <w:rsid w:val="00DD6058"/>
    <w:rsid w:val="00DE0070"/>
    <w:rsid w:val="00DE021B"/>
    <w:rsid w:val="00DE36B1"/>
    <w:rsid w:val="00E01F74"/>
    <w:rsid w:val="00E03177"/>
    <w:rsid w:val="00E03ABE"/>
    <w:rsid w:val="00E05929"/>
    <w:rsid w:val="00E0723D"/>
    <w:rsid w:val="00E108F8"/>
    <w:rsid w:val="00E113BE"/>
    <w:rsid w:val="00E13740"/>
    <w:rsid w:val="00E13DC2"/>
    <w:rsid w:val="00E204F7"/>
    <w:rsid w:val="00E24063"/>
    <w:rsid w:val="00E24E4D"/>
    <w:rsid w:val="00E26754"/>
    <w:rsid w:val="00E271F6"/>
    <w:rsid w:val="00E2739C"/>
    <w:rsid w:val="00E27436"/>
    <w:rsid w:val="00E30186"/>
    <w:rsid w:val="00E32B09"/>
    <w:rsid w:val="00E33B59"/>
    <w:rsid w:val="00E364A7"/>
    <w:rsid w:val="00E40721"/>
    <w:rsid w:val="00E41387"/>
    <w:rsid w:val="00E43FA1"/>
    <w:rsid w:val="00E45596"/>
    <w:rsid w:val="00E464C8"/>
    <w:rsid w:val="00E46A20"/>
    <w:rsid w:val="00E47C4E"/>
    <w:rsid w:val="00E538EF"/>
    <w:rsid w:val="00E546DF"/>
    <w:rsid w:val="00E5538F"/>
    <w:rsid w:val="00E556F4"/>
    <w:rsid w:val="00E57D2F"/>
    <w:rsid w:val="00E61BE4"/>
    <w:rsid w:val="00E62CCC"/>
    <w:rsid w:val="00E638E5"/>
    <w:rsid w:val="00E670D8"/>
    <w:rsid w:val="00E67F46"/>
    <w:rsid w:val="00E715E9"/>
    <w:rsid w:val="00E74D6B"/>
    <w:rsid w:val="00E75895"/>
    <w:rsid w:val="00E76FA4"/>
    <w:rsid w:val="00E7779E"/>
    <w:rsid w:val="00E778D5"/>
    <w:rsid w:val="00E80901"/>
    <w:rsid w:val="00E81CEA"/>
    <w:rsid w:val="00E825E7"/>
    <w:rsid w:val="00E83853"/>
    <w:rsid w:val="00E83B63"/>
    <w:rsid w:val="00E85939"/>
    <w:rsid w:val="00E914C9"/>
    <w:rsid w:val="00E93B4C"/>
    <w:rsid w:val="00E9421C"/>
    <w:rsid w:val="00E966C6"/>
    <w:rsid w:val="00EA139E"/>
    <w:rsid w:val="00EA14A6"/>
    <w:rsid w:val="00EA2C63"/>
    <w:rsid w:val="00EA3573"/>
    <w:rsid w:val="00EA47A8"/>
    <w:rsid w:val="00EA5E1A"/>
    <w:rsid w:val="00EA6150"/>
    <w:rsid w:val="00EA6435"/>
    <w:rsid w:val="00EB00AA"/>
    <w:rsid w:val="00EB0504"/>
    <w:rsid w:val="00EB0542"/>
    <w:rsid w:val="00EB1A70"/>
    <w:rsid w:val="00EB62A0"/>
    <w:rsid w:val="00EB78F9"/>
    <w:rsid w:val="00EC03A2"/>
    <w:rsid w:val="00EC084B"/>
    <w:rsid w:val="00EC09E2"/>
    <w:rsid w:val="00EC264C"/>
    <w:rsid w:val="00EC4394"/>
    <w:rsid w:val="00EC6822"/>
    <w:rsid w:val="00ED4D49"/>
    <w:rsid w:val="00ED6793"/>
    <w:rsid w:val="00ED7842"/>
    <w:rsid w:val="00EE09E8"/>
    <w:rsid w:val="00EE46D8"/>
    <w:rsid w:val="00EE4DFA"/>
    <w:rsid w:val="00EE6266"/>
    <w:rsid w:val="00EE66D7"/>
    <w:rsid w:val="00EE7E41"/>
    <w:rsid w:val="00EF0F8F"/>
    <w:rsid w:val="00EF17AF"/>
    <w:rsid w:val="00EF3385"/>
    <w:rsid w:val="00EF3F35"/>
    <w:rsid w:val="00EF402F"/>
    <w:rsid w:val="00EF5E47"/>
    <w:rsid w:val="00EF6106"/>
    <w:rsid w:val="00EF6A9C"/>
    <w:rsid w:val="00F01670"/>
    <w:rsid w:val="00F0317F"/>
    <w:rsid w:val="00F04523"/>
    <w:rsid w:val="00F05844"/>
    <w:rsid w:val="00F12386"/>
    <w:rsid w:val="00F14247"/>
    <w:rsid w:val="00F166C5"/>
    <w:rsid w:val="00F171BA"/>
    <w:rsid w:val="00F22055"/>
    <w:rsid w:val="00F225B6"/>
    <w:rsid w:val="00F226A7"/>
    <w:rsid w:val="00F24779"/>
    <w:rsid w:val="00F26715"/>
    <w:rsid w:val="00F31929"/>
    <w:rsid w:val="00F3241E"/>
    <w:rsid w:val="00F34FB2"/>
    <w:rsid w:val="00F35AC1"/>
    <w:rsid w:val="00F36C83"/>
    <w:rsid w:val="00F36FDF"/>
    <w:rsid w:val="00F37CBD"/>
    <w:rsid w:val="00F401E3"/>
    <w:rsid w:val="00F410D6"/>
    <w:rsid w:val="00F4111C"/>
    <w:rsid w:val="00F42B6E"/>
    <w:rsid w:val="00F44190"/>
    <w:rsid w:val="00F444F8"/>
    <w:rsid w:val="00F448DD"/>
    <w:rsid w:val="00F470EA"/>
    <w:rsid w:val="00F50CD3"/>
    <w:rsid w:val="00F516AE"/>
    <w:rsid w:val="00F5213A"/>
    <w:rsid w:val="00F53B06"/>
    <w:rsid w:val="00F55556"/>
    <w:rsid w:val="00F557DF"/>
    <w:rsid w:val="00F600C8"/>
    <w:rsid w:val="00F60369"/>
    <w:rsid w:val="00F614A5"/>
    <w:rsid w:val="00F61A6B"/>
    <w:rsid w:val="00F620A5"/>
    <w:rsid w:val="00F67815"/>
    <w:rsid w:val="00F72211"/>
    <w:rsid w:val="00F75336"/>
    <w:rsid w:val="00F76491"/>
    <w:rsid w:val="00F802AB"/>
    <w:rsid w:val="00F814F9"/>
    <w:rsid w:val="00F82751"/>
    <w:rsid w:val="00F868C0"/>
    <w:rsid w:val="00F87EC1"/>
    <w:rsid w:val="00F9031A"/>
    <w:rsid w:val="00F91A6F"/>
    <w:rsid w:val="00F942AE"/>
    <w:rsid w:val="00F944D6"/>
    <w:rsid w:val="00FA07C8"/>
    <w:rsid w:val="00FA20F9"/>
    <w:rsid w:val="00FA50B6"/>
    <w:rsid w:val="00FA6438"/>
    <w:rsid w:val="00FB0073"/>
    <w:rsid w:val="00FB01B4"/>
    <w:rsid w:val="00FB168D"/>
    <w:rsid w:val="00FB300B"/>
    <w:rsid w:val="00FB5A55"/>
    <w:rsid w:val="00FB5CCF"/>
    <w:rsid w:val="00FB7A69"/>
    <w:rsid w:val="00FC2E38"/>
    <w:rsid w:val="00FC34CE"/>
    <w:rsid w:val="00FC513A"/>
    <w:rsid w:val="00FD1C42"/>
    <w:rsid w:val="00FD7471"/>
    <w:rsid w:val="00FD74EC"/>
    <w:rsid w:val="00FE19BB"/>
    <w:rsid w:val="00FE2073"/>
    <w:rsid w:val="00FE334D"/>
    <w:rsid w:val="00FE3E46"/>
    <w:rsid w:val="00FE4755"/>
    <w:rsid w:val="00FE6243"/>
    <w:rsid w:val="00FF099C"/>
    <w:rsid w:val="00FF3E88"/>
    <w:rsid w:val="00FF658F"/>
    <w:rsid w:val="00FF7238"/>
    <w:rsid w:val="00FF75E3"/>
    <w:rsid w:val="00FF7D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892"/>
    <w:pPr>
      <w:spacing w:line="360" w:lineRule="auto"/>
      <w:ind w:firstLine="709"/>
      <w:jc w:val="both"/>
    </w:pPr>
    <w:rPr>
      <w:sz w:val="28"/>
      <w:szCs w:val="24"/>
    </w:rPr>
  </w:style>
  <w:style w:type="paragraph" w:styleId="1">
    <w:name w:val="heading 1"/>
    <w:basedOn w:val="a"/>
    <w:next w:val="a"/>
    <w:qFormat/>
    <w:rsid w:val="00E113BE"/>
    <w:pPr>
      <w:keepNext/>
      <w:pageBreakBefore/>
      <w:jc w:val="center"/>
      <w:outlineLvl w:val="0"/>
    </w:pPr>
    <w:rPr>
      <w:rFonts w:cs="Arial"/>
      <w:bCs/>
      <w:caps/>
      <w:kern w:val="32"/>
      <w:szCs w:val="32"/>
    </w:rPr>
  </w:style>
  <w:style w:type="paragraph" w:styleId="2">
    <w:name w:val="heading 2"/>
    <w:aliases w:val="Знак"/>
    <w:basedOn w:val="a"/>
    <w:next w:val="a"/>
    <w:link w:val="20"/>
    <w:autoRedefine/>
    <w:qFormat/>
    <w:rsid w:val="007C47EC"/>
    <w:pPr>
      <w:keepNext/>
      <w:tabs>
        <w:tab w:val="left" w:pos="142"/>
        <w:tab w:val="left" w:pos="6285"/>
      </w:tabs>
      <w:ind w:left="1560" w:hanging="851"/>
      <w:outlineLvl w:val="1"/>
    </w:pPr>
    <w:rPr>
      <w:bCs/>
      <w:iCs/>
      <w:noProof/>
      <w:kern w:val="36"/>
      <w:position w:val="-4"/>
      <w:szCs w:val="28"/>
    </w:rPr>
  </w:style>
  <w:style w:type="paragraph" w:styleId="3">
    <w:name w:val="heading 3"/>
    <w:basedOn w:val="a"/>
    <w:next w:val="a"/>
    <w:link w:val="30"/>
    <w:uiPriority w:val="9"/>
    <w:qFormat/>
    <w:rsid w:val="001A344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142BA7"/>
    <w:pPr>
      <w:keepNext/>
      <w:spacing w:before="240" w:after="60"/>
      <w:outlineLvl w:val="3"/>
    </w:pPr>
    <w:rPr>
      <w:rFonts w:ascii="Calibri" w:hAnsi="Calibri"/>
      <w:b/>
      <w:bCs/>
      <w:szCs w:val="28"/>
    </w:rPr>
  </w:style>
  <w:style w:type="paragraph" w:styleId="5">
    <w:name w:val="heading 5"/>
    <w:basedOn w:val="a"/>
    <w:next w:val="a"/>
    <w:qFormat/>
    <w:rsid w:val="00AC3069"/>
    <w:pPr>
      <w:jc w:val="right"/>
      <w:outlineLvl w:val="4"/>
    </w:pPr>
    <w:rPr>
      <w:bCs/>
      <w:i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F33"/>
    <w:pPr>
      <w:spacing w:after="200" w:line="276" w:lineRule="auto"/>
      <w:ind w:left="720"/>
      <w:contextualSpacing/>
    </w:pPr>
    <w:rPr>
      <w:rFonts w:ascii="Calibri" w:hAnsi="Calibri"/>
      <w:sz w:val="22"/>
      <w:szCs w:val="22"/>
    </w:rPr>
  </w:style>
  <w:style w:type="paragraph" w:styleId="a4">
    <w:name w:val="Body Text Indent"/>
    <w:basedOn w:val="a"/>
    <w:semiHidden/>
    <w:rsid w:val="00FB7A69"/>
    <w:pPr>
      <w:ind w:firstLine="720"/>
    </w:pPr>
  </w:style>
  <w:style w:type="character" w:customStyle="1" w:styleId="20">
    <w:name w:val="Заголовок 2 Знак"/>
    <w:aliases w:val="Знак Знак"/>
    <w:link w:val="2"/>
    <w:locked/>
    <w:rsid w:val="007C47EC"/>
    <w:rPr>
      <w:bCs/>
      <w:iCs/>
      <w:noProof/>
      <w:kern w:val="36"/>
      <w:position w:val="-4"/>
      <w:sz w:val="28"/>
      <w:szCs w:val="28"/>
    </w:rPr>
  </w:style>
  <w:style w:type="paragraph" w:customStyle="1" w:styleId="Style19">
    <w:name w:val="Style19"/>
    <w:basedOn w:val="a"/>
    <w:rsid w:val="00EA5E1A"/>
    <w:pPr>
      <w:widowControl w:val="0"/>
      <w:autoSpaceDE w:val="0"/>
      <w:autoSpaceDN w:val="0"/>
      <w:adjustRightInd w:val="0"/>
      <w:spacing w:line="486" w:lineRule="exact"/>
      <w:ind w:firstLine="552"/>
    </w:pPr>
    <w:rPr>
      <w:rFonts w:ascii="Lucida Sans Unicode" w:hAnsi="Lucida Sans Unicode"/>
    </w:rPr>
  </w:style>
  <w:style w:type="paragraph" w:customStyle="1" w:styleId="Style26">
    <w:name w:val="Style26"/>
    <w:basedOn w:val="a"/>
    <w:rsid w:val="00EA5E1A"/>
    <w:pPr>
      <w:widowControl w:val="0"/>
      <w:autoSpaceDE w:val="0"/>
      <w:autoSpaceDN w:val="0"/>
      <w:adjustRightInd w:val="0"/>
      <w:spacing w:line="490" w:lineRule="exact"/>
      <w:ind w:firstLine="571"/>
    </w:pPr>
    <w:rPr>
      <w:rFonts w:ascii="Lucida Sans Unicode" w:hAnsi="Lucida Sans Unicode"/>
    </w:rPr>
  </w:style>
  <w:style w:type="character" w:customStyle="1" w:styleId="FontStyle48">
    <w:name w:val="Font Style48"/>
    <w:rsid w:val="00EA5E1A"/>
    <w:rPr>
      <w:rFonts w:ascii="Times New Roman" w:hAnsi="Times New Roman" w:cs="Times New Roman" w:hint="default"/>
      <w:sz w:val="26"/>
      <w:szCs w:val="26"/>
    </w:rPr>
  </w:style>
  <w:style w:type="character" w:customStyle="1" w:styleId="FontStyle50">
    <w:name w:val="Font Style50"/>
    <w:rsid w:val="00EA5E1A"/>
    <w:rPr>
      <w:rFonts w:ascii="Times New Roman" w:hAnsi="Times New Roman" w:cs="Times New Roman" w:hint="default"/>
      <w:b/>
      <w:bCs/>
      <w:sz w:val="26"/>
      <w:szCs w:val="26"/>
    </w:rPr>
  </w:style>
  <w:style w:type="paragraph" w:styleId="a5">
    <w:name w:val="footer"/>
    <w:basedOn w:val="a"/>
    <w:rsid w:val="00B96713"/>
    <w:pPr>
      <w:tabs>
        <w:tab w:val="center" w:pos="4677"/>
        <w:tab w:val="right" w:pos="9355"/>
      </w:tabs>
    </w:pPr>
  </w:style>
  <w:style w:type="character" w:styleId="a6">
    <w:name w:val="page number"/>
    <w:basedOn w:val="a0"/>
    <w:rsid w:val="00B96713"/>
  </w:style>
  <w:style w:type="paragraph" w:styleId="a7">
    <w:name w:val="header"/>
    <w:basedOn w:val="a"/>
    <w:rsid w:val="00B96713"/>
    <w:pPr>
      <w:tabs>
        <w:tab w:val="center" w:pos="4677"/>
        <w:tab w:val="right" w:pos="9355"/>
      </w:tabs>
    </w:pPr>
  </w:style>
  <w:style w:type="table" w:styleId="a8">
    <w:name w:val="Table Grid"/>
    <w:basedOn w:val="a1"/>
    <w:rsid w:val="00C74E3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uiPriority w:val="22"/>
    <w:qFormat/>
    <w:rsid w:val="00C74E33"/>
    <w:rPr>
      <w:rFonts w:cs="Times New Roman"/>
      <w:b/>
      <w:bCs/>
    </w:rPr>
  </w:style>
  <w:style w:type="paragraph" w:styleId="aa">
    <w:name w:val="Body Text"/>
    <w:basedOn w:val="a"/>
    <w:rsid w:val="00251459"/>
    <w:pPr>
      <w:spacing w:after="120"/>
    </w:pPr>
  </w:style>
  <w:style w:type="paragraph" w:styleId="21">
    <w:name w:val="Body Text 2"/>
    <w:basedOn w:val="a"/>
    <w:rsid w:val="00251459"/>
    <w:pPr>
      <w:spacing w:after="120" w:line="480" w:lineRule="auto"/>
    </w:pPr>
  </w:style>
  <w:style w:type="paragraph" w:styleId="22">
    <w:name w:val="Body Text Indent 2"/>
    <w:basedOn w:val="a"/>
    <w:rsid w:val="00062387"/>
    <w:pPr>
      <w:spacing w:after="120" w:line="480" w:lineRule="auto"/>
      <w:ind w:left="283"/>
    </w:pPr>
  </w:style>
  <w:style w:type="paragraph" w:styleId="31">
    <w:name w:val="Body Text 3"/>
    <w:basedOn w:val="a"/>
    <w:rsid w:val="00062387"/>
    <w:pPr>
      <w:spacing w:after="120"/>
    </w:pPr>
    <w:rPr>
      <w:sz w:val="16"/>
      <w:szCs w:val="16"/>
    </w:rPr>
  </w:style>
  <w:style w:type="character" w:customStyle="1" w:styleId="longtext">
    <w:name w:val="long_text"/>
    <w:basedOn w:val="a0"/>
    <w:rsid w:val="00062387"/>
  </w:style>
  <w:style w:type="paragraph" w:styleId="ab">
    <w:name w:val="Document Map"/>
    <w:basedOn w:val="a"/>
    <w:link w:val="ac"/>
    <w:uiPriority w:val="99"/>
    <w:semiHidden/>
    <w:rsid w:val="00B7242B"/>
    <w:pPr>
      <w:shd w:val="clear" w:color="auto" w:fill="000080"/>
    </w:pPr>
    <w:rPr>
      <w:rFonts w:ascii="Tahoma" w:hAnsi="Tahoma"/>
      <w:sz w:val="20"/>
      <w:szCs w:val="20"/>
    </w:rPr>
  </w:style>
  <w:style w:type="paragraph" w:styleId="ad">
    <w:name w:val="Title"/>
    <w:basedOn w:val="a"/>
    <w:qFormat/>
    <w:rsid w:val="00BC2D96"/>
    <w:pPr>
      <w:spacing w:line="360" w:lineRule="exact"/>
      <w:ind w:firstLine="720"/>
      <w:jc w:val="center"/>
    </w:pPr>
    <w:rPr>
      <w:szCs w:val="28"/>
      <w:lang w:val="uk-UA" w:eastAsia="uk-UA"/>
    </w:rPr>
  </w:style>
  <w:style w:type="paragraph" w:styleId="10">
    <w:name w:val="toc 1"/>
    <w:basedOn w:val="a"/>
    <w:next w:val="a"/>
    <w:autoRedefine/>
    <w:uiPriority w:val="39"/>
    <w:rsid w:val="00BC2D96"/>
    <w:pPr>
      <w:spacing w:line="240" w:lineRule="auto"/>
      <w:ind w:firstLine="0"/>
      <w:jc w:val="left"/>
    </w:pPr>
    <w:rPr>
      <w:szCs w:val="20"/>
      <w:lang w:val="uk-UA" w:eastAsia="uk-UA"/>
    </w:rPr>
  </w:style>
  <w:style w:type="paragraph" w:styleId="23">
    <w:name w:val="toc 2"/>
    <w:basedOn w:val="a"/>
    <w:next w:val="a"/>
    <w:autoRedefine/>
    <w:uiPriority w:val="39"/>
    <w:rsid w:val="00774564"/>
    <w:pPr>
      <w:tabs>
        <w:tab w:val="right" w:leader="dot" w:pos="9639"/>
      </w:tabs>
      <w:ind w:right="-143" w:firstLine="0"/>
      <w:jc w:val="left"/>
    </w:pPr>
    <w:rPr>
      <w:szCs w:val="20"/>
      <w:lang w:val="uk-UA" w:eastAsia="uk-UA"/>
    </w:rPr>
  </w:style>
  <w:style w:type="paragraph" w:styleId="32">
    <w:name w:val="toc 3"/>
    <w:basedOn w:val="a"/>
    <w:next w:val="a"/>
    <w:autoRedefine/>
    <w:rsid w:val="00BC2D96"/>
    <w:pPr>
      <w:tabs>
        <w:tab w:val="right" w:leader="dot" w:pos="9540"/>
      </w:tabs>
      <w:ind w:left="1080" w:hanging="520"/>
      <w:jc w:val="left"/>
    </w:pPr>
    <w:rPr>
      <w:szCs w:val="20"/>
      <w:lang w:val="uk-UA" w:eastAsia="uk-UA"/>
    </w:rPr>
  </w:style>
  <w:style w:type="character" w:styleId="ae">
    <w:name w:val="Hyperlink"/>
    <w:uiPriority w:val="99"/>
    <w:rsid w:val="00BC2D96"/>
    <w:rPr>
      <w:color w:val="0000FF"/>
      <w:u w:val="single"/>
    </w:rPr>
  </w:style>
  <w:style w:type="character" w:customStyle="1" w:styleId="highlighthighlightactive">
    <w:name w:val="highlight highlight_active"/>
    <w:basedOn w:val="a0"/>
    <w:rsid w:val="009D3BDF"/>
  </w:style>
  <w:style w:type="character" w:customStyle="1" w:styleId="hl">
    <w:name w:val="hl"/>
    <w:basedOn w:val="a0"/>
    <w:rsid w:val="009D3BDF"/>
  </w:style>
  <w:style w:type="paragraph" w:styleId="af">
    <w:name w:val="Normal (Web)"/>
    <w:basedOn w:val="a"/>
    <w:uiPriority w:val="99"/>
    <w:unhideWhenUsed/>
    <w:rsid w:val="00F14247"/>
    <w:pPr>
      <w:spacing w:before="100" w:beforeAutospacing="1" w:after="100" w:afterAutospacing="1" w:line="240" w:lineRule="auto"/>
      <w:ind w:firstLine="0"/>
      <w:jc w:val="left"/>
    </w:pPr>
    <w:rPr>
      <w:sz w:val="24"/>
    </w:rPr>
  </w:style>
  <w:style w:type="character" w:customStyle="1" w:styleId="ac">
    <w:name w:val="Схема документа Знак"/>
    <w:link w:val="ab"/>
    <w:uiPriority w:val="99"/>
    <w:semiHidden/>
    <w:rsid w:val="004A5A77"/>
    <w:rPr>
      <w:rFonts w:ascii="Tahoma" w:hAnsi="Tahoma" w:cs="Tahoma"/>
      <w:shd w:val="clear" w:color="auto" w:fill="000080"/>
      <w:lang w:val="ru-RU" w:eastAsia="ru-RU"/>
    </w:rPr>
  </w:style>
  <w:style w:type="paragraph" w:styleId="HTML">
    <w:name w:val="HTML Preformatted"/>
    <w:basedOn w:val="a"/>
    <w:link w:val="HTML0"/>
    <w:rsid w:val="00E1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0">
    <w:name w:val="Стандартный HTML Знак"/>
    <w:link w:val="HTML"/>
    <w:rsid w:val="00E108F8"/>
    <w:rPr>
      <w:rFonts w:ascii="Courier New" w:hAnsi="Courier New" w:cs="Courier New"/>
    </w:rPr>
  </w:style>
  <w:style w:type="paragraph" w:customStyle="1" w:styleId="Style3">
    <w:name w:val="Style3"/>
    <w:basedOn w:val="a"/>
    <w:rsid w:val="00637517"/>
    <w:pPr>
      <w:widowControl w:val="0"/>
      <w:autoSpaceDE w:val="0"/>
      <w:autoSpaceDN w:val="0"/>
      <w:adjustRightInd w:val="0"/>
      <w:spacing w:line="480" w:lineRule="exact"/>
      <w:ind w:firstLine="701"/>
    </w:pPr>
    <w:rPr>
      <w:sz w:val="24"/>
    </w:rPr>
  </w:style>
  <w:style w:type="paragraph" w:customStyle="1" w:styleId="Style5">
    <w:name w:val="Style5"/>
    <w:basedOn w:val="a"/>
    <w:rsid w:val="00637517"/>
    <w:pPr>
      <w:widowControl w:val="0"/>
      <w:autoSpaceDE w:val="0"/>
      <w:autoSpaceDN w:val="0"/>
      <w:adjustRightInd w:val="0"/>
      <w:spacing w:line="480" w:lineRule="exact"/>
      <w:ind w:firstLine="710"/>
      <w:jc w:val="left"/>
    </w:pPr>
    <w:rPr>
      <w:sz w:val="24"/>
    </w:rPr>
  </w:style>
  <w:style w:type="character" w:customStyle="1" w:styleId="FontStyle12">
    <w:name w:val="Font Style12"/>
    <w:rsid w:val="00637517"/>
    <w:rPr>
      <w:rFonts w:ascii="Times New Roman" w:hAnsi="Times New Roman" w:cs="Times New Roman"/>
      <w:sz w:val="26"/>
      <w:szCs w:val="26"/>
    </w:rPr>
  </w:style>
  <w:style w:type="character" w:customStyle="1" w:styleId="40">
    <w:name w:val="Заголовок 4 Знак"/>
    <w:link w:val="4"/>
    <w:uiPriority w:val="9"/>
    <w:semiHidden/>
    <w:rsid w:val="00142BA7"/>
    <w:rPr>
      <w:rFonts w:ascii="Calibri" w:eastAsia="Times New Roman" w:hAnsi="Calibri" w:cs="Times New Roman"/>
      <w:b/>
      <w:bCs/>
      <w:sz w:val="28"/>
      <w:szCs w:val="28"/>
    </w:rPr>
  </w:style>
  <w:style w:type="character" w:styleId="af0">
    <w:name w:val="FollowedHyperlink"/>
    <w:uiPriority w:val="99"/>
    <w:semiHidden/>
    <w:unhideWhenUsed/>
    <w:rsid w:val="00FD74EC"/>
    <w:rPr>
      <w:color w:val="800080"/>
      <w:u w:val="single"/>
    </w:rPr>
  </w:style>
  <w:style w:type="character" w:customStyle="1" w:styleId="30">
    <w:name w:val="Заголовок 3 Знак"/>
    <w:link w:val="3"/>
    <w:uiPriority w:val="9"/>
    <w:rsid w:val="00D85892"/>
    <w:rPr>
      <w:rFonts w:ascii="Cambria" w:eastAsia="Times New Roman" w:hAnsi="Cambria" w:cs="Times New Roman"/>
      <w:b/>
      <w:bCs/>
      <w:sz w:val="26"/>
      <w:szCs w:val="26"/>
    </w:rPr>
  </w:style>
  <w:style w:type="character" w:customStyle="1" w:styleId="mw-headline">
    <w:name w:val="mw-headline"/>
    <w:rsid w:val="001A344B"/>
  </w:style>
  <w:style w:type="character" w:customStyle="1" w:styleId="apple-converted-space">
    <w:name w:val="apple-converted-space"/>
    <w:rsid w:val="006634A5"/>
  </w:style>
  <w:style w:type="character" w:styleId="af1">
    <w:name w:val="Emphasis"/>
    <w:uiPriority w:val="20"/>
    <w:qFormat/>
    <w:rsid w:val="006634A5"/>
    <w:rPr>
      <w:i/>
      <w:iCs/>
    </w:rPr>
  </w:style>
  <w:style w:type="paragraph" w:customStyle="1" w:styleId="33">
    <w:name w:val="Стиль Заголовок 3"/>
    <w:basedOn w:val="a"/>
    <w:rsid w:val="0068564C"/>
    <w:rPr>
      <w:bCs/>
      <w:iCs/>
    </w:rPr>
  </w:style>
  <w:style w:type="paragraph" w:customStyle="1" w:styleId="af2">
    <w:name w:val="і"/>
    <w:basedOn w:val="a"/>
    <w:qFormat/>
    <w:rsid w:val="00100A82"/>
    <w:pPr>
      <w:ind w:firstLine="0"/>
      <w:jc w:val="right"/>
      <w:outlineLvl w:val="0"/>
    </w:pPr>
    <w:rPr>
      <w:rFonts w:eastAsia="Calibri"/>
      <w:szCs w:val="28"/>
      <w:lang w:val="uk-UA" w:eastAsia="en-US"/>
    </w:rPr>
  </w:style>
  <w:style w:type="paragraph" w:customStyle="1" w:styleId="11">
    <w:name w:val="Название1"/>
    <w:basedOn w:val="a"/>
    <w:rsid w:val="00F55556"/>
    <w:pPr>
      <w:spacing w:line="240" w:lineRule="auto"/>
      <w:ind w:firstLine="0"/>
      <w:jc w:val="center"/>
    </w:pPr>
    <w:rPr>
      <w:szCs w:val="20"/>
      <w:lang w:val="uk-UA"/>
    </w:rPr>
  </w:style>
</w:styles>
</file>

<file path=word/webSettings.xml><?xml version="1.0" encoding="utf-8"?>
<w:webSettings xmlns:r="http://schemas.openxmlformats.org/officeDocument/2006/relationships" xmlns:w="http://schemas.openxmlformats.org/wordprocessingml/2006/main">
  <w:divs>
    <w:div w:id="23095193">
      <w:bodyDiv w:val="1"/>
      <w:marLeft w:val="0"/>
      <w:marRight w:val="0"/>
      <w:marTop w:val="0"/>
      <w:marBottom w:val="0"/>
      <w:divBdr>
        <w:top w:val="none" w:sz="0" w:space="0" w:color="auto"/>
        <w:left w:val="none" w:sz="0" w:space="0" w:color="auto"/>
        <w:bottom w:val="none" w:sz="0" w:space="0" w:color="auto"/>
        <w:right w:val="none" w:sz="0" w:space="0" w:color="auto"/>
      </w:divBdr>
    </w:div>
    <w:div w:id="435832517">
      <w:bodyDiv w:val="1"/>
      <w:marLeft w:val="0"/>
      <w:marRight w:val="0"/>
      <w:marTop w:val="0"/>
      <w:marBottom w:val="0"/>
      <w:divBdr>
        <w:top w:val="none" w:sz="0" w:space="0" w:color="auto"/>
        <w:left w:val="none" w:sz="0" w:space="0" w:color="auto"/>
        <w:bottom w:val="none" w:sz="0" w:space="0" w:color="auto"/>
        <w:right w:val="none" w:sz="0" w:space="0" w:color="auto"/>
      </w:divBdr>
    </w:div>
    <w:div w:id="474760187">
      <w:bodyDiv w:val="1"/>
      <w:marLeft w:val="0"/>
      <w:marRight w:val="0"/>
      <w:marTop w:val="0"/>
      <w:marBottom w:val="0"/>
      <w:divBdr>
        <w:top w:val="none" w:sz="0" w:space="0" w:color="auto"/>
        <w:left w:val="none" w:sz="0" w:space="0" w:color="auto"/>
        <w:bottom w:val="none" w:sz="0" w:space="0" w:color="auto"/>
        <w:right w:val="none" w:sz="0" w:space="0" w:color="auto"/>
      </w:divBdr>
    </w:div>
    <w:div w:id="720056355">
      <w:bodyDiv w:val="1"/>
      <w:marLeft w:val="0"/>
      <w:marRight w:val="0"/>
      <w:marTop w:val="0"/>
      <w:marBottom w:val="0"/>
      <w:divBdr>
        <w:top w:val="none" w:sz="0" w:space="0" w:color="auto"/>
        <w:left w:val="none" w:sz="0" w:space="0" w:color="auto"/>
        <w:bottom w:val="none" w:sz="0" w:space="0" w:color="auto"/>
        <w:right w:val="none" w:sz="0" w:space="0" w:color="auto"/>
      </w:divBdr>
    </w:div>
    <w:div w:id="868026097">
      <w:bodyDiv w:val="1"/>
      <w:marLeft w:val="0"/>
      <w:marRight w:val="0"/>
      <w:marTop w:val="0"/>
      <w:marBottom w:val="0"/>
      <w:divBdr>
        <w:top w:val="none" w:sz="0" w:space="0" w:color="auto"/>
        <w:left w:val="none" w:sz="0" w:space="0" w:color="auto"/>
        <w:bottom w:val="none" w:sz="0" w:space="0" w:color="auto"/>
        <w:right w:val="none" w:sz="0" w:space="0" w:color="auto"/>
      </w:divBdr>
    </w:div>
    <w:div w:id="1361858615">
      <w:bodyDiv w:val="1"/>
      <w:marLeft w:val="0"/>
      <w:marRight w:val="0"/>
      <w:marTop w:val="0"/>
      <w:marBottom w:val="0"/>
      <w:divBdr>
        <w:top w:val="none" w:sz="0" w:space="0" w:color="auto"/>
        <w:left w:val="none" w:sz="0" w:space="0" w:color="auto"/>
        <w:bottom w:val="none" w:sz="0" w:space="0" w:color="auto"/>
        <w:right w:val="none" w:sz="0" w:space="0" w:color="auto"/>
      </w:divBdr>
    </w:div>
    <w:div w:id="1570455464">
      <w:bodyDiv w:val="1"/>
      <w:marLeft w:val="0"/>
      <w:marRight w:val="0"/>
      <w:marTop w:val="0"/>
      <w:marBottom w:val="0"/>
      <w:divBdr>
        <w:top w:val="none" w:sz="0" w:space="0" w:color="auto"/>
        <w:left w:val="none" w:sz="0" w:space="0" w:color="auto"/>
        <w:bottom w:val="none" w:sz="0" w:space="0" w:color="auto"/>
        <w:right w:val="none" w:sz="0" w:space="0" w:color="auto"/>
      </w:divBdr>
    </w:div>
    <w:div w:id="1586765915">
      <w:bodyDiv w:val="1"/>
      <w:marLeft w:val="0"/>
      <w:marRight w:val="0"/>
      <w:marTop w:val="0"/>
      <w:marBottom w:val="0"/>
      <w:divBdr>
        <w:top w:val="none" w:sz="0" w:space="0" w:color="auto"/>
        <w:left w:val="none" w:sz="0" w:space="0" w:color="auto"/>
        <w:bottom w:val="none" w:sz="0" w:space="0" w:color="auto"/>
        <w:right w:val="none" w:sz="0" w:space="0" w:color="auto"/>
      </w:divBdr>
    </w:div>
    <w:div w:id="1719281821">
      <w:bodyDiv w:val="1"/>
      <w:marLeft w:val="0"/>
      <w:marRight w:val="0"/>
      <w:marTop w:val="0"/>
      <w:marBottom w:val="0"/>
      <w:divBdr>
        <w:top w:val="none" w:sz="0" w:space="0" w:color="auto"/>
        <w:left w:val="none" w:sz="0" w:space="0" w:color="auto"/>
        <w:bottom w:val="none" w:sz="0" w:space="0" w:color="auto"/>
        <w:right w:val="none" w:sz="0" w:space="0" w:color="auto"/>
      </w:divBdr>
    </w:div>
    <w:div w:id="2000762767">
      <w:bodyDiv w:val="1"/>
      <w:marLeft w:val="0"/>
      <w:marRight w:val="0"/>
      <w:marTop w:val="0"/>
      <w:marBottom w:val="0"/>
      <w:divBdr>
        <w:top w:val="none" w:sz="0" w:space="0" w:color="auto"/>
        <w:left w:val="none" w:sz="0" w:space="0" w:color="auto"/>
        <w:bottom w:val="none" w:sz="0" w:space="0" w:color="auto"/>
        <w:right w:val="none" w:sz="0" w:space="0" w:color="auto"/>
      </w:divBdr>
    </w:div>
    <w:div w:id="20954719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oleObject" Target="embeddings/oleObject3.bin"/><Relationship Id="rId18" Type="http://schemas.openxmlformats.org/officeDocument/2006/relationships/oleObject" Target="embeddings/oleObject8.bin"/><Relationship Id="rId26" Type="http://schemas.openxmlformats.org/officeDocument/2006/relationships/oleObject" Target="embeddings/oleObject16.bin"/><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oleObject11.bin"/><Relationship Id="rId34" Type="http://schemas.openxmlformats.org/officeDocument/2006/relationships/oleObject" Target="embeddings/oleObject24.bin"/><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7.wmf"/><Relationship Id="rId17" Type="http://schemas.openxmlformats.org/officeDocument/2006/relationships/oleObject" Target="embeddings/oleObject7.bin"/><Relationship Id="rId25" Type="http://schemas.openxmlformats.org/officeDocument/2006/relationships/oleObject" Target="embeddings/oleObject15.bin"/><Relationship Id="rId33" Type="http://schemas.openxmlformats.org/officeDocument/2006/relationships/oleObject" Target="embeddings/oleObject23.bin"/><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10.bin"/><Relationship Id="rId29" Type="http://schemas.openxmlformats.org/officeDocument/2006/relationships/oleObject" Target="embeddings/oleObject19.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4.bin"/><Relationship Id="rId32" Type="http://schemas.openxmlformats.org/officeDocument/2006/relationships/oleObject" Target="embeddings/oleObject22.bin"/><Relationship Id="rId37" Type="http://schemas.openxmlformats.org/officeDocument/2006/relationships/hyperlink" Target="http://tourlib.net/books_ukr/filotur23.htm"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3.bin"/><Relationship Id="rId28" Type="http://schemas.openxmlformats.org/officeDocument/2006/relationships/oleObject" Target="embeddings/oleObject18.bin"/><Relationship Id="rId36" Type="http://schemas.openxmlformats.org/officeDocument/2006/relationships/chart" Target="charts/chart1.xml"/><Relationship Id="rId10" Type="http://schemas.openxmlformats.org/officeDocument/2006/relationships/image" Target="media/image6.wmf"/><Relationship Id="rId19" Type="http://schemas.openxmlformats.org/officeDocument/2006/relationships/oleObject" Target="embeddings/oleObject9.bin"/><Relationship Id="rId31" Type="http://schemas.openxmlformats.org/officeDocument/2006/relationships/oleObject" Target="embeddings/oleObject2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12.bin"/><Relationship Id="rId27" Type="http://schemas.openxmlformats.org/officeDocument/2006/relationships/oleObject" Target="embeddings/oleObject17.bin"/><Relationship Id="rId30" Type="http://schemas.openxmlformats.org/officeDocument/2006/relationships/oleObject" Target="embeddings/oleObject20.bin"/><Relationship Id="rId35" Type="http://schemas.openxmlformats.org/officeDocument/2006/relationships/oleObject" Target="embeddings/oleObject25.bin"/></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oleObject" Target="file:///F:\&#1044;17%20(27&#1084;&#1072;&#1088;&#1090;&#1072;)\&#1060;&#1042;\&#1028;&#1092;&#1088;&#1077;&#1084;&#1086;&#1074;&#1072;\&#1028;&#1092;&#1088;&#1077;&#1084;&#1086;&#1074;&#1072;.xls" TargetMode="External"/><Relationship Id="rId1" Type="http://schemas.openxmlformats.org/officeDocument/2006/relationships/image" Target="../media/image8.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9"/>
  <c:chart>
    <c:autoTitleDeleted val="1"/>
    <c:plotArea>
      <c:layout/>
      <c:barChart>
        <c:barDir val="col"/>
        <c:grouping val="percentStacked"/>
        <c:ser>
          <c:idx val="0"/>
          <c:order val="0"/>
          <c:tx>
            <c:strRef>
              <c:f>Лист5!$J$19</c:f>
              <c:strCache>
                <c:ptCount val="1"/>
                <c:pt idx="0">
                  <c:v>Задовільна адаптація</c:v>
                </c:pt>
              </c:strCache>
            </c:strRef>
          </c:tx>
          <c:spPr>
            <a:blipFill>
              <a:blip xmlns:r="http://schemas.openxmlformats.org/officeDocument/2006/relationships" r:embed="rId1"/>
              <a:tile tx="0" ty="0" sx="100000" sy="100000" flip="none" algn="tl"/>
            </a:blipFill>
          </c:spPr>
          <c:cat>
            <c:multiLvlStrRef>
              <c:f>Лист5!$H$20:$I$27</c:f>
              <c:multiLvlStrCache>
                <c:ptCount val="8"/>
                <c:lvl>
                  <c:pt idx="0">
                    <c:v>ПЕ</c:v>
                  </c:pt>
                  <c:pt idx="1">
                    <c:v>КЕ</c:v>
                  </c:pt>
                  <c:pt idx="2">
                    <c:v>ПЕ</c:v>
                  </c:pt>
                  <c:pt idx="3">
                    <c:v>КЕ</c:v>
                  </c:pt>
                  <c:pt idx="4">
                    <c:v>ПЕ</c:v>
                  </c:pt>
                  <c:pt idx="5">
                    <c:v>КЕ</c:v>
                  </c:pt>
                  <c:pt idx="6">
                    <c:v>ПЕ</c:v>
                  </c:pt>
                  <c:pt idx="7">
                    <c:v>КЕ</c:v>
                  </c:pt>
                </c:lvl>
                <c:lvl>
                  <c:pt idx="0">
                    <c:v>Хлопчики ЕГ</c:v>
                  </c:pt>
                  <c:pt idx="2">
                    <c:v>Хлопчики КГ</c:v>
                  </c:pt>
                  <c:pt idx="4">
                    <c:v>Дівчата ЕГ</c:v>
                  </c:pt>
                  <c:pt idx="6">
                    <c:v>Дівчата КГ</c:v>
                  </c:pt>
                </c:lvl>
              </c:multiLvlStrCache>
            </c:multiLvlStrRef>
          </c:cat>
          <c:val>
            <c:numRef>
              <c:f>Лист5!$J$20:$J$27</c:f>
              <c:numCache>
                <c:formatCode>General</c:formatCode>
                <c:ptCount val="8"/>
                <c:pt idx="0">
                  <c:v>75</c:v>
                </c:pt>
                <c:pt idx="1">
                  <c:v>100</c:v>
                </c:pt>
                <c:pt idx="2">
                  <c:v>72.22</c:v>
                </c:pt>
                <c:pt idx="3">
                  <c:v>83.33</c:v>
                </c:pt>
                <c:pt idx="4">
                  <c:v>72.73</c:v>
                </c:pt>
                <c:pt idx="5">
                  <c:v>100</c:v>
                </c:pt>
                <c:pt idx="6">
                  <c:v>78.569999999999993</c:v>
                </c:pt>
                <c:pt idx="7">
                  <c:v>87.5</c:v>
                </c:pt>
              </c:numCache>
            </c:numRef>
          </c:val>
        </c:ser>
        <c:ser>
          <c:idx val="1"/>
          <c:order val="1"/>
          <c:tx>
            <c:strRef>
              <c:f>Лист5!$K$19</c:f>
              <c:strCache>
                <c:ptCount val="1"/>
                <c:pt idx="0">
                  <c:v>Напруженість механізмів адаптації</c:v>
                </c:pt>
              </c:strCache>
            </c:strRef>
          </c:tx>
          <c:cat>
            <c:multiLvlStrRef>
              <c:f>Лист5!$H$20:$I$27</c:f>
              <c:multiLvlStrCache>
                <c:ptCount val="8"/>
                <c:lvl>
                  <c:pt idx="0">
                    <c:v>ПЕ</c:v>
                  </c:pt>
                  <c:pt idx="1">
                    <c:v>КЕ</c:v>
                  </c:pt>
                  <c:pt idx="2">
                    <c:v>ПЕ</c:v>
                  </c:pt>
                  <c:pt idx="3">
                    <c:v>КЕ</c:v>
                  </c:pt>
                  <c:pt idx="4">
                    <c:v>ПЕ</c:v>
                  </c:pt>
                  <c:pt idx="5">
                    <c:v>КЕ</c:v>
                  </c:pt>
                  <c:pt idx="6">
                    <c:v>ПЕ</c:v>
                  </c:pt>
                  <c:pt idx="7">
                    <c:v>КЕ</c:v>
                  </c:pt>
                </c:lvl>
                <c:lvl>
                  <c:pt idx="0">
                    <c:v>Хлопчики ЕГ</c:v>
                  </c:pt>
                  <c:pt idx="2">
                    <c:v>Хлопчики КГ</c:v>
                  </c:pt>
                  <c:pt idx="4">
                    <c:v>Дівчата ЕГ</c:v>
                  </c:pt>
                  <c:pt idx="6">
                    <c:v>Дівчата КГ</c:v>
                  </c:pt>
                </c:lvl>
              </c:multiLvlStrCache>
            </c:multiLvlStrRef>
          </c:cat>
          <c:val>
            <c:numRef>
              <c:f>Лист5!$K$20:$K$27</c:f>
              <c:numCache>
                <c:formatCode>General</c:formatCode>
                <c:ptCount val="8"/>
                <c:pt idx="0">
                  <c:v>25</c:v>
                </c:pt>
                <c:pt idx="1">
                  <c:v>0</c:v>
                </c:pt>
                <c:pt idx="2">
                  <c:v>27.779999999999987</c:v>
                </c:pt>
                <c:pt idx="3">
                  <c:v>16.670000000000005</c:v>
                </c:pt>
                <c:pt idx="4">
                  <c:v>27.27</c:v>
                </c:pt>
                <c:pt idx="5">
                  <c:v>0</c:v>
                </c:pt>
                <c:pt idx="6">
                  <c:v>21.43</c:v>
                </c:pt>
                <c:pt idx="7">
                  <c:v>12.5</c:v>
                </c:pt>
              </c:numCache>
            </c:numRef>
          </c:val>
        </c:ser>
        <c:gapWidth val="95"/>
        <c:overlap val="100"/>
        <c:axId val="175006080"/>
        <c:axId val="175007616"/>
      </c:barChart>
      <c:catAx>
        <c:axId val="175006080"/>
        <c:scaling>
          <c:orientation val="minMax"/>
        </c:scaling>
        <c:axPos val="b"/>
        <c:numFmt formatCode="General" sourceLinked="1"/>
        <c:majorTickMark val="none"/>
        <c:tickLblPos val="nextTo"/>
        <c:txPr>
          <a:bodyPr/>
          <a:lstStyle/>
          <a:p>
            <a:pPr>
              <a:defRPr sz="1200">
                <a:latin typeface="Times New Roman" pitchFamily="18" charset="0"/>
                <a:cs typeface="Times New Roman" pitchFamily="18" charset="0"/>
              </a:defRPr>
            </a:pPr>
            <a:endParaRPr lang="ru-RU"/>
          </a:p>
        </c:txPr>
        <c:crossAx val="175007616"/>
        <c:crosses val="autoZero"/>
        <c:auto val="1"/>
        <c:lblAlgn val="ctr"/>
        <c:lblOffset val="100"/>
      </c:catAx>
      <c:valAx>
        <c:axId val="175007616"/>
        <c:scaling>
          <c:orientation val="minMax"/>
        </c:scaling>
        <c:axPos val="l"/>
        <c:majorGridlines/>
        <c:numFmt formatCode="0%" sourceLinked="1"/>
        <c:majorTickMark val="none"/>
        <c:tickLblPos val="nextTo"/>
        <c:txPr>
          <a:bodyPr/>
          <a:lstStyle/>
          <a:p>
            <a:pPr>
              <a:defRPr sz="1200">
                <a:latin typeface="Times New Roman" pitchFamily="18" charset="0"/>
                <a:cs typeface="Times New Roman" pitchFamily="18" charset="0"/>
              </a:defRPr>
            </a:pPr>
            <a:endParaRPr lang="ru-RU"/>
          </a:p>
        </c:txPr>
        <c:crossAx val="175006080"/>
        <c:crosses val="autoZero"/>
        <c:crossBetween val="between"/>
      </c:valAx>
      <c:dTable>
        <c:showHorzBorder val="1"/>
        <c:showVertBorder val="1"/>
        <c:showOutline val="1"/>
        <c:showKeys val="1"/>
        <c:txPr>
          <a:bodyPr/>
          <a:lstStyle/>
          <a:p>
            <a:pPr rtl="0">
              <a:defRPr sz="1200">
                <a:latin typeface="Times New Roman" pitchFamily="18" charset="0"/>
                <a:cs typeface="Times New Roman" pitchFamily="18" charset="0"/>
              </a:defRPr>
            </a:pPr>
            <a:endParaRPr lang="ru-RU"/>
          </a:p>
        </c:txPr>
      </c:dTable>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59A5307-542B-483F-81D3-C866EC0F2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63</Pages>
  <Words>20547</Words>
  <Characters>117120</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137393</CharactersWithSpaces>
  <SharedDoc>false</SharedDoc>
  <HLinks>
    <vt:vector size="120" baseType="variant">
      <vt:variant>
        <vt:i4>8192029</vt:i4>
      </vt:variant>
      <vt:variant>
        <vt:i4>555</vt:i4>
      </vt:variant>
      <vt:variant>
        <vt:i4>0</vt:i4>
      </vt:variant>
      <vt:variant>
        <vt:i4>5</vt:i4>
      </vt:variant>
      <vt:variant>
        <vt:lpwstr>http://tourlib.net/books_ukr/filotur23.htm</vt:lpwstr>
      </vt:variant>
      <vt:variant>
        <vt:lpwstr/>
      </vt:variant>
      <vt:variant>
        <vt:i4>1572914</vt:i4>
      </vt:variant>
      <vt:variant>
        <vt:i4>110</vt:i4>
      </vt:variant>
      <vt:variant>
        <vt:i4>0</vt:i4>
      </vt:variant>
      <vt:variant>
        <vt:i4>5</vt:i4>
      </vt:variant>
      <vt:variant>
        <vt:lpwstr/>
      </vt:variant>
      <vt:variant>
        <vt:lpwstr>_Toc476574799</vt:lpwstr>
      </vt:variant>
      <vt:variant>
        <vt:i4>1572914</vt:i4>
      </vt:variant>
      <vt:variant>
        <vt:i4>104</vt:i4>
      </vt:variant>
      <vt:variant>
        <vt:i4>0</vt:i4>
      </vt:variant>
      <vt:variant>
        <vt:i4>5</vt:i4>
      </vt:variant>
      <vt:variant>
        <vt:lpwstr/>
      </vt:variant>
      <vt:variant>
        <vt:lpwstr>_Toc476574798</vt:lpwstr>
      </vt:variant>
      <vt:variant>
        <vt:i4>1572914</vt:i4>
      </vt:variant>
      <vt:variant>
        <vt:i4>98</vt:i4>
      </vt:variant>
      <vt:variant>
        <vt:i4>0</vt:i4>
      </vt:variant>
      <vt:variant>
        <vt:i4>5</vt:i4>
      </vt:variant>
      <vt:variant>
        <vt:lpwstr/>
      </vt:variant>
      <vt:variant>
        <vt:lpwstr>_Toc476574797</vt:lpwstr>
      </vt:variant>
      <vt:variant>
        <vt:i4>1572914</vt:i4>
      </vt:variant>
      <vt:variant>
        <vt:i4>92</vt:i4>
      </vt:variant>
      <vt:variant>
        <vt:i4>0</vt:i4>
      </vt:variant>
      <vt:variant>
        <vt:i4>5</vt:i4>
      </vt:variant>
      <vt:variant>
        <vt:lpwstr/>
      </vt:variant>
      <vt:variant>
        <vt:lpwstr>_Toc476574796</vt:lpwstr>
      </vt:variant>
      <vt:variant>
        <vt:i4>1572914</vt:i4>
      </vt:variant>
      <vt:variant>
        <vt:i4>86</vt:i4>
      </vt:variant>
      <vt:variant>
        <vt:i4>0</vt:i4>
      </vt:variant>
      <vt:variant>
        <vt:i4>5</vt:i4>
      </vt:variant>
      <vt:variant>
        <vt:lpwstr/>
      </vt:variant>
      <vt:variant>
        <vt:lpwstr>_Toc476574795</vt:lpwstr>
      </vt:variant>
      <vt:variant>
        <vt:i4>1572914</vt:i4>
      </vt:variant>
      <vt:variant>
        <vt:i4>80</vt:i4>
      </vt:variant>
      <vt:variant>
        <vt:i4>0</vt:i4>
      </vt:variant>
      <vt:variant>
        <vt:i4>5</vt:i4>
      </vt:variant>
      <vt:variant>
        <vt:lpwstr/>
      </vt:variant>
      <vt:variant>
        <vt:lpwstr>_Toc476574794</vt:lpwstr>
      </vt:variant>
      <vt:variant>
        <vt:i4>1572914</vt:i4>
      </vt:variant>
      <vt:variant>
        <vt:i4>74</vt:i4>
      </vt:variant>
      <vt:variant>
        <vt:i4>0</vt:i4>
      </vt:variant>
      <vt:variant>
        <vt:i4>5</vt:i4>
      </vt:variant>
      <vt:variant>
        <vt:lpwstr/>
      </vt:variant>
      <vt:variant>
        <vt:lpwstr>_Toc476574793</vt:lpwstr>
      </vt:variant>
      <vt:variant>
        <vt:i4>1572914</vt:i4>
      </vt:variant>
      <vt:variant>
        <vt:i4>68</vt:i4>
      </vt:variant>
      <vt:variant>
        <vt:i4>0</vt:i4>
      </vt:variant>
      <vt:variant>
        <vt:i4>5</vt:i4>
      </vt:variant>
      <vt:variant>
        <vt:lpwstr/>
      </vt:variant>
      <vt:variant>
        <vt:lpwstr>_Toc476574792</vt:lpwstr>
      </vt:variant>
      <vt:variant>
        <vt:i4>1572914</vt:i4>
      </vt:variant>
      <vt:variant>
        <vt:i4>62</vt:i4>
      </vt:variant>
      <vt:variant>
        <vt:i4>0</vt:i4>
      </vt:variant>
      <vt:variant>
        <vt:i4>5</vt:i4>
      </vt:variant>
      <vt:variant>
        <vt:lpwstr/>
      </vt:variant>
      <vt:variant>
        <vt:lpwstr>_Toc476574791</vt:lpwstr>
      </vt:variant>
      <vt:variant>
        <vt:i4>1572914</vt:i4>
      </vt:variant>
      <vt:variant>
        <vt:i4>56</vt:i4>
      </vt:variant>
      <vt:variant>
        <vt:i4>0</vt:i4>
      </vt:variant>
      <vt:variant>
        <vt:i4>5</vt:i4>
      </vt:variant>
      <vt:variant>
        <vt:lpwstr/>
      </vt:variant>
      <vt:variant>
        <vt:lpwstr>_Toc476574790</vt:lpwstr>
      </vt:variant>
      <vt:variant>
        <vt:i4>1638450</vt:i4>
      </vt:variant>
      <vt:variant>
        <vt:i4>50</vt:i4>
      </vt:variant>
      <vt:variant>
        <vt:i4>0</vt:i4>
      </vt:variant>
      <vt:variant>
        <vt:i4>5</vt:i4>
      </vt:variant>
      <vt:variant>
        <vt:lpwstr/>
      </vt:variant>
      <vt:variant>
        <vt:lpwstr>_Toc476574789</vt:lpwstr>
      </vt:variant>
      <vt:variant>
        <vt:i4>1638450</vt:i4>
      </vt:variant>
      <vt:variant>
        <vt:i4>44</vt:i4>
      </vt:variant>
      <vt:variant>
        <vt:i4>0</vt:i4>
      </vt:variant>
      <vt:variant>
        <vt:i4>5</vt:i4>
      </vt:variant>
      <vt:variant>
        <vt:lpwstr/>
      </vt:variant>
      <vt:variant>
        <vt:lpwstr>_Toc476574788</vt:lpwstr>
      </vt:variant>
      <vt:variant>
        <vt:i4>1638450</vt:i4>
      </vt:variant>
      <vt:variant>
        <vt:i4>38</vt:i4>
      </vt:variant>
      <vt:variant>
        <vt:i4>0</vt:i4>
      </vt:variant>
      <vt:variant>
        <vt:i4>5</vt:i4>
      </vt:variant>
      <vt:variant>
        <vt:lpwstr/>
      </vt:variant>
      <vt:variant>
        <vt:lpwstr>_Toc476574787</vt:lpwstr>
      </vt:variant>
      <vt:variant>
        <vt:i4>1638450</vt:i4>
      </vt:variant>
      <vt:variant>
        <vt:i4>32</vt:i4>
      </vt:variant>
      <vt:variant>
        <vt:i4>0</vt:i4>
      </vt:variant>
      <vt:variant>
        <vt:i4>5</vt:i4>
      </vt:variant>
      <vt:variant>
        <vt:lpwstr/>
      </vt:variant>
      <vt:variant>
        <vt:lpwstr>_Toc476574786</vt:lpwstr>
      </vt:variant>
      <vt:variant>
        <vt:i4>1638450</vt:i4>
      </vt:variant>
      <vt:variant>
        <vt:i4>26</vt:i4>
      </vt:variant>
      <vt:variant>
        <vt:i4>0</vt:i4>
      </vt:variant>
      <vt:variant>
        <vt:i4>5</vt:i4>
      </vt:variant>
      <vt:variant>
        <vt:lpwstr/>
      </vt:variant>
      <vt:variant>
        <vt:lpwstr>_Toc476574785</vt:lpwstr>
      </vt:variant>
      <vt:variant>
        <vt:i4>1638450</vt:i4>
      </vt:variant>
      <vt:variant>
        <vt:i4>20</vt:i4>
      </vt:variant>
      <vt:variant>
        <vt:i4>0</vt:i4>
      </vt:variant>
      <vt:variant>
        <vt:i4>5</vt:i4>
      </vt:variant>
      <vt:variant>
        <vt:lpwstr/>
      </vt:variant>
      <vt:variant>
        <vt:lpwstr>_Toc476574784</vt:lpwstr>
      </vt:variant>
      <vt:variant>
        <vt:i4>1638450</vt:i4>
      </vt:variant>
      <vt:variant>
        <vt:i4>14</vt:i4>
      </vt:variant>
      <vt:variant>
        <vt:i4>0</vt:i4>
      </vt:variant>
      <vt:variant>
        <vt:i4>5</vt:i4>
      </vt:variant>
      <vt:variant>
        <vt:lpwstr/>
      </vt:variant>
      <vt:variant>
        <vt:lpwstr>_Toc476574783</vt:lpwstr>
      </vt:variant>
      <vt:variant>
        <vt:i4>1638450</vt:i4>
      </vt:variant>
      <vt:variant>
        <vt:i4>8</vt:i4>
      </vt:variant>
      <vt:variant>
        <vt:i4>0</vt:i4>
      </vt:variant>
      <vt:variant>
        <vt:i4>5</vt:i4>
      </vt:variant>
      <vt:variant>
        <vt:lpwstr/>
      </vt:variant>
      <vt:variant>
        <vt:lpwstr>_Toc476574782</vt:lpwstr>
      </vt:variant>
      <vt:variant>
        <vt:i4>1638450</vt:i4>
      </vt:variant>
      <vt:variant>
        <vt:i4>2</vt:i4>
      </vt:variant>
      <vt:variant>
        <vt:i4>0</vt:i4>
      </vt:variant>
      <vt:variant>
        <vt:i4>5</vt:i4>
      </vt:variant>
      <vt:variant>
        <vt:lpwstr/>
      </vt:variant>
      <vt:variant>
        <vt:lpwstr>_Toc476574781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User</cp:lastModifiedBy>
  <cp:revision>55</cp:revision>
  <cp:lastPrinted>2017-05-18T12:42:00Z</cp:lastPrinted>
  <dcterms:created xsi:type="dcterms:W3CDTF">2021-11-12T14:53:00Z</dcterms:created>
  <dcterms:modified xsi:type="dcterms:W3CDTF">2021-12-08T17:14:00Z</dcterms:modified>
</cp:coreProperties>
</file>