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C8" w:rsidRPr="00022B24" w:rsidRDefault="000858C8" w:rsidP="000858C8">
      <w:pPr>
        <w:spacing w:line="240" w:lineRule="auto"/>
        <w:ind w:firstLine="0"/>
        <w:jc w:val="center"/>
        <w:rPr>
          <w:i/>
          <w:sz w:val="26"/>
        </w:rPr>
      </w:pPr>
      <w:r w:rsidRPr="00022B24">
        <w:rPr>
          <w:szCs w:val="28"/>
        </w:rPr>
        <w:t>МІНІСТЕРСТВО ОСВІТИ І НАУКИ УКРАЇНИ</w:t>
      </w:r>
    </w:p>
    <w:p w:rsidR="000858C8" w:rsidRPr="00022B24" w:rsidRDefault="000858C8" w:rsidP="000858C8">
      <w:pPr>
        <w:spacing w:line="240" w:lineRule="auto"/>
        <w:ind w:firstLine="0"/>
        <w:jc w:val="center"/>
        <w:rPr>
          <w:b/>
          <w:szCs w:val="28"/>
        </w:rPr>
      </w:pPr>
      <w:r w:rsidRPr="00022B24">
        <w:rPr>
          <w:szCs w:val="28"/>
        </w:rPr>
        <w:t>ЗАПОРІЗЬКИЙ НАЦІОНАЛЬНИЙ УНІВЕРСИТЕТ</w:t>
      </w: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 w:val="24"/>
        </w:rPr>
      </w:pPr>
      <w:r w:rsidRPr="00022B24">
        <w:rPr>
          <w:szCs w:val="28"/>
        </w:rPr>
        <w:t>ФАКУЛЬТЕТ ФІЗИЧНОГО ВИХОВАННЯ</w:t>
      </w: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 w:val="24"/>
        </w:rPr>
      </w:pPr>
      <w:r w:rsidRPr="00022B24">
        <w:rPr>
          <w:szCs w:val="28"/>
        </w:rPr>
        <w:t>КАФЕДРА ТЕОРІЇ ТА МЕТОДИКИ ФІЗИЧНОЇ КУЛЬТУРИ І СПОРТУ</w:t>
      </w:r>
    </w:p>
    <w:p w:rsidR="000858C8" w:rsidRPr="00022B24" w:rsidRDefault="000858C8" w:rsidP="000858C8">
      <w:pPr>
        <w:spacing w:line="240" w:lineRule="auto"/>
        <w:ind w:firstLine="0"/>
        <w:jc w:val="center"/>
        <w:rPr>
          <w:sz w:val="16"/>
        </w:rPr>
      </w:pP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Cs w:val="28"/>
        </w:rPr>
      </w:pPr>
    </w:p>
    <w:p w:rsidR="000858C8" w:rsidRPr="00022B24" w:rsidRDefault="000858C8" w:rsidP="000858C8">
      <w:pPr>
        <w:spacing w:line="240" w:lineRule="auto"/>
        <w:ind w:firstLine="0"/>
        <w:jc w:val="center"/>
        <w:rPr>
          <w:sz w:val="24"/>
        </w:rPr>
      </w:pPr>
      <w:r w:rsidRPr="00022B24">
        <w:rPr>
          <w:sz w:val="36"/>
          <w:szCs w:val="36"/>
        </w:rPr>
        <w:t>Кваліфікаційна робота магістра</w:t>
      </w:r>
    </w:p>
    <w:p w:rsidR="000858C8" w:rsidRPr="00022B24" w:rsidRDefault="000858C8" w:rsidP="000858C8">
      <w:pPr>
        <w:spacing w:line="240" w:lineRule="auto"/>
        <w:ind w:firstLine="0"/>
        <w:jc w:val="center"/>
      </w:pPr>
    </w:p>
    <w:p w:rsidR="000858C8" w:rsidRPr="00022B24" w:rsidRDefault="000858C8" w:rsidP="000858C8">
      <w:pPr>
        <w:spacing w:line="240" w:lineRule="auto"/>
        <w:ind w:firstLine="0"/>
        <w:jc w:val="center"/>
        <w:rPr>
          <w:sz w:val="16"/>
        </w:rPr>
      </w:pPr>
    </w:p>
    <w:p w:rsidR="000858C8" w:rsidRPr="00022B24" w:rsidRDefault="000858C8" w:rsidP="000858C8">
      <w:pPr>
        <w:spacing w:line="240" w:lineRule="auto"/>
        <w:ind w:firstLine="0"/>
        <w:jc w:val="center"/>
        <w:rPr>
          <w:szCs w:val="28"/>
        </w:rPr>
      </w:pPr>
    </w:p>
    <w:p w:rsidR="000858C8" w:rsidRPr="00022B24" w:rsidRDefault="000858C8" w:rsidP="00EF32B4">
      <w:pPr>
        <w:tabs>
          <w:tab w:val="left" w:pos="142"/>
        </w:tabs>
        <w:ind w:firstLine="0"/>
        <w:jc w:val="center"/>
      </w:pPr>
      <w:r w:rsidRPr="00022B24">
        <w:rPr>
          <w:szCs w:val="28"/>
        </w:rPr>
        <w:t>на тему</w:t>
      </w:r>
      <w:r w:rsidRPr="00022B24">
        <w:rPr>
          <w:b/>
          <w:szCs w:val="28"/>
          <w:lang w:eastAsia="uk-UA"/>
        </w:rPr>
        <w:t xml:space="preserve"> </w:t>
      </w:r>
      <w:r w:rsidR="00EF32B4" w:rsidRPr="00022B24">
        <w:rPr>
          <w:b/>
          <w:lang w:eastAsia="uk-UA"/>
        </w:rPr>
        <w:t>ОСОБЛИВОСТІ ЗАЛУЧЕННЯ УЧНІВ ПОЧАТКОВИХ КЛАСІВ ДО ЗДОРОВОГО СПОСОБУ ЖИТТЯ  ЗАСОБАМИ ФІЗИЧНОГО ВИХОВАННЯ</w:t>
      </w:r>
    </w:p>
    <w:p w:rsidR="000858C8" w:rsidRPr="00022B24" w:rsidRDefault="000858C8" w:rsidP="000858C8">
      <w:pPr>
        <w:spacing w:line="240" w:lineRule="auto"/>
        <w:ind w:firstLine="0"/>
        <w:jc w:val="center"/>
      </w:pPr>
    </w:p>
    <w:p w:rsidR="000858C8" w:rsidRPr="00022B24" w:rsidRDefault="000858C8" w:rsidP="000858C8">
      <w:pPr>
        <w:spacing w:line="240" w:lineRule="auto"/>
        <w:ind w:firstLine="0"/>
        <w:jc w:val="center"/>
      </w:pPr>
    </w:p>
    <w:p w:rsidR="000858C8" w:rsidRPr="00022B24" w:rsidRDefault="000858C8" w:rsidP="000858C8">
      <w:pPr>
        <w:spacing w:line="240" w:lineRule="auto"/>
        <w:ind w:firstLine="0"/>
        <w:jc w:val="center"/>
      </w:pPr>
    </w:p>
    <w:p w:rsidR="000858C8" w:rsidRPr="00022B24" w:rsidRDefault="00E65400" w:rsidP="000858C8">
      <w:pPr>
        <w:ind w:left="3544" w:firstLine="0"/>
        <w:rPr>
          <w:szCs w:val="28"/>
        </w:rPr>
      </w:pPr>
      <w:r w:rsidRPr="00022B24">
        <w:rPr>
          <w:szCs w:val="28"/>
        </w:rPr>
        <w:t>Виконала</w:t>
      </w:r>
      <w:r w:rsidR="000858C8" w:rsidRPr="00022B24">
        <w:rPr>
          <w:szCs w:val="28"/>
        </w:rPr>
        <w:t>: студент</w:t>
      </w:r>
      <w:r w:rsidRPr="00022B24">
        <w:rPr>
          <w:szCs w:val="28"/>
        </w:rPr>
        <w:t>ка</w:t>
      </w:r>
      <w:r w:rsidR="000858C8" w:rsidRPr="00022B24">
        <w:rPr>
          <w:szCs w:val="28"/>
        </w:rPr>
        <w:t xml:space="preserve"> 2 курсу, групи 8.0170-ф</w:t>
      </w:r>
      <w:r w:rsidRPr="00022B24">
        <w:rPr>
          <w:szCs w:val="28"/>
        </w:rPr>
        <w:t>-з</w:t>
      </w:r>
    </w:p>
    <w:p w:rsidR="000858C8" w:rsidRPr="00022B24" w:rsidRDefault="000858C8" w:rsidP="000858C8">
      <w:pPr>
        <w:ind w:left="3544" w:firstLine="0"/>
        <w:rPr>
          <w:szCs w:val="28"/>
        </w:rPr>
      </w:pPr>
      <w:r w:rsidRPr="00022B24">
        <w:rPr>
          <w:szCs w:val="28"/>
        </w:rPr>
        <w:t xml:space="preserve">спеціальності 017 фізична культура і спорт </w:t>
      </w:r>
    </w:p>
    <w:p w:rsidR="000858C8" w:rsidRPr="00022B24" w:rsidRDefault="000858C8" w:rsidP="000858C8">
      <w:pPr>
        <w:ind w:left="3544" w:firstLine="0"/>
        <w:rPr>
          <w:color w:val="7030A0"/>
          <w:szCs w:val="28"/>
        </w:rPr>
      </w:pPr>
      <w:r w:rsidRPr="00022B24">
        <w:rPr>
          <w:szCs w:val="28"/>
        </w:rPr>
        <w:t>освітньої програми фізичне виховання</w:t>
      </w:r>
    </w:p>
    <w:p w:rsidR="00373FEA" w:rsidRPr="00022B24" w:rsidRDefault="00373FEA" w:rsidP="000858C8">
      <w:pPr>
        <w:ind w:left="3544" w:firstLine="0"/>
        <w:rPr>
          <w:szCs w:val="28"/>
        </w:rPr>
      </w:pPr>
      <w:r w:rsidRPr="00022B24">
        <w:rPr>
          <w:szCs w:val="28"/>
        </w:rPr>
        <w:t xml:space="preserve">А.В. </w:t>
      </w:r>
      <w:proofErr w:type="spellStart"/>
      <w:r w:rsidRPr="00022B24">
        <w:rPr>
          <w:szCs w:val="28"/>
        </w:rPr>
        <w:t>Ремеженя</w:t>
      </w:r>
      <w:proofErr w:type="spellEnd"/>
      <w:r w:rsidRPr="00022B24">
        <w:rPr>
          <w:szCs w:val="28"/>
        </w:rPr>
        <w:t xml:space="preserve"> </w:t>
      </w:r>
    </w:p>
    <w:p w:rsidR="000858C8" w:rsidRPr="00022B24" w:rsidRDefault="000858C8" w:rsidP="000858C8">
      <w:pPr>
        <w:ind w:left="3544" w:firstLine="0"/>
        <w:rPr>
          <w:szCs w:val="28"/>
        </w:rPr>
      </w:pPr>
      <w:r w:rsidRPr="00022B24">
        <w:rPr>
          <w:szCs w:val="28"/>
        </w:rPr>
        <w:t xml:space="preserve">Керівник доцент, </w:t>
      </w:r>
      <w:proofErr w:type="spellStart"/>
      <w:r w:rsidRPr="00022B24">
        <w:rPr>
          <w:szCs w:val="28"/>
        </w:rPr>
        <w:t>к.п.н</w:t>
      </w:r>
      <w:proofErr w:type="spellEnd"/>
      <w:r w:rsidRPr="00022B24">
        <w:rPr>
          <w:szCs w:val="28"/>
        </w:rPr>
        <w:t xml:space="preserve">. </w:t>
      </w:r>
      <w:proofErr w:type="spellStart"/>
      <w:r w:rsidR="001A50D6" w:rsidRPr="00022B24">
        <w:rPr>
          <w:szCs w:val="28"/>
        </w:rPr>
        <w:t>Конох</w:t>
      </w:r>
      <w:proofErr w:type="spellEnd"/>
      <w:r w:rsidR="001A50D6" w:rsidRPr="00022B24">
        <w:rPr>
          <w:szCs w:val="28"/>
        </w:rPr>
        <w:t xml:space="preserve"> А.А.</w:t>
      </w:r>
    </w:p>
    <w:p w:rsidR="000858C8" w:rsidRPr="00022B24" w:rsidRDefault="000858C8" w:rsidP="000858C8">
      <w:pPr>
        <w:ind w:left="3544" w:firstLine="0"/>
      </w:pPr>
      <w:r w:rsidRPr="00022B24">
        <w:t xml:space="preserve">Рецензент професор, </w:t>
      </w:r>
      <w:proofErr w:type="spellStart"/>
      <w:r w:rsidRPr="00022B24">
        <w:t>д.п.н</w:t>
      </w:r>
      <w:proofErr w:type="spellEnd"/>
      <w:r w:rsidRPr="00022B24">
        <w:t xml:space="preserve">. </w:t>
      </w:r>
      <w:proofErr w:type="spellStart"/>
      <w:r w:rsidRPr="00022B24">
        <w:t>Маковецька</w:t>
      </w:r>
      <w:proofErr w:type="spellEnd"/>
      <w:r w:rsidRPr="00022B24">
        <w:t xml:space="preserve"> Н.В.</w:t>
      </w:r>
    </w:p>
    <w:p w:rsidR="000858C8" w:rsidRPr="00022B24" w:rsidRDefault="000858C8" w:rsidP="000858C8">
      <w:pPr>
        <w:spacing w:line="240" w:lineRule="auto"/>
        <w:ind w:firstLine="0"/>
        <w:jc w:val="right"/>
      </w:pPr>
    </w:p>
    <w:p w:rsidR="000858C8" w:rsidRPr="00022B24" w:rsidRDefault="000858C8" w:rsidP="000858C8">
      <w:pPr>
        <w:spacing w:line="240" w:lineRule="auto"/>
        <w:ind w:firstLine="0"/>
        <w:jc w:val="right"/>
      </w:pPr>
    </w:p>
    <w:p w:rsidR="000858C8" w:rsidRPr="00022B24" w:rsidRDefault="000858C8" w:rsidP="000858C8">
      <w:pPr>
        <w:spacing w:line="240" w:lineRule="auto"/>
        <w:ind w:firstLine="0"/>
        <w:jc w:val="center"/>
      </w:pPr>
    </w:p>
    <w:p w:rsidR="000858C8" w:rsidRPr="00022B24" w:rsidRDefault="000858C8" w:rsidP="000858C8">
      <w:pPr>
        <w:spacing w:line="240" w:lineRule="auto"/>
        <w:ind w:firstLine="0"/>
        <w:jc w:val="center"/>
      </w:pPr>
    </w:p>
    <w:p w:rsidR="000858C8" w:rsidRPr="00022B24" w:rsidRDefault="000858C8" w:rsidP="000858C8">
      <w:pPr>
        <w:spacing w:line="240" w:lineRule="auto"/>
        <w:ind w:firstLine="0"/>
        <w:jc w:val="center"/>
      </w:pPr>
    </w:p>
    <w:p w:rsidR="000858C8" w:rsidRPr="00022B24" w:rsidRDefault="000858C8" w:rsidP="000858C8">
      <w:pPr>
        <w:spacing w:line="240" w:lineRule="auto"/>
        <w:ind w:firstLine="0"/>
        <w:jc w:val="center"/>
      </w:pPr>
    </w:p>
    <w:p w:rsidR="000858C8" w:rsidRPr="00022B24" w:rsidRDefault="000858C8" w:rsidP="000858C8">
      <w:pPr>
        <w:spacing w:line="240" w:lineRule="auto"/>
        <w:ind w:firstLine="0"/>
        <w:jc w:val="center"/>
      </w:pPr>
    </w:p>
    <w:p w:rsidR="000858C8" w:rsidRPr="00022B24" w:rsidRDefault="000858C8" w:rsidP="000858C8">
      <w:pPr>
        <w:spacing w:line="240" w:lineRule="auto"/>
        <w:ind w:firstLine="0"/>
        <w:jc w:val="center"/>
      </w:pPr>
      <w:r w:rsidRPr="00022B24">
        <w:t xml:space="preserve">Запоріжжя </w:t>
      </w:r>
    </w:p>
    <w:p w:rsidR="000858C8" w:rsidRPr="00022B24" w:rsidRDefault="000858C8" w:rsidP="000858C8">
      <w:pPr>
        <w:spacing w:line="240" w:lineRule="auto"/>
        <w:ind w:firstLine="0"/>
        <w:jc w:val="center"/>
        <w:rPr>
          <w:color w:val="7030A0"/>
          <w:sz w:val="24"/>
        </w:rPr>
      </w:pPr>
      <w:r w:rsidRPr="00022B24">
        <w:t>2021</w:t>
      </w:r>
      <w:r w:rsidRPr="00022B24">
        <w:rPr>
          <w:color w:val="7030A0"/>
        </w:rPr>
        <w:br w:type="page"/>
      </w:r>
    </w:p>
    <w:p w:rsidR="000858C8" w:rsidRPr="00022B24" w:rsidRDefault="000858C8" w:rsidP="000858C8">
      <w:pPr>
        <w:spacing w:line="240" w:lineRule="auto"/>
        <w:ind w:firstLine="0"/>
        <w:jc w:val="center"/>
        <w:rPr>
          <w:b/>
          <w:i/>
          <w:sz w:val="26"/>
        </w:rPr>
      </w:pPr>
      <w:r w:rsidRPr="00022B24">
        <w:rPr>
          <w:szCs w:val="28"/>
        </w:rPr>
        <w:lastRenderedPageBreak/>
        <w:t>МІНІСТЕРСТВО ОСВІТИ І НАУКИ УКРАЇНИ</w:t>
      </w:r>
    </w:p>
    <w:p w:rsidR="000858C8" w:rsidRPr="00022B24" w:rsidRDefault="000858C8" w:rsidP="000858C8">
      <w:pPr>
        <w:spacing w:line="240" w:lineRule="auto"/>
        <w:ind w:firstLine="0"/>
        <w:jc w:val="center"/>
        <w:rPr>
          <w:b/>
          <w:szCs w:val="28"/>
        </w:rPr>
      </w:pPr>
      <w:r w:rsidRPr="00022B24">
        <w:rPr>
          <w:szCs w:val="28"/>
        </w:rPr>
        <w:t>ЗАПОРІЗЬКИЙ НАЦІОНАЛЬНИЙ УНІВЕРСИТЕТ</w:t>
      </w:r>
    </w:p>
    <w:p w:rsidR="000858C8" w:rsidRPr="00022B24" w:rsidRDefault="000858C8" w:rsidP="000858C8">
      <w:pPr>
        <w:spacing w:line="240" w:lineRule="auto"/>
        <w:ind w:firstLine="0"/>
        <w:jc w:val="center"/>
        <w:rPr>
          <w:b/>
          <w:bCs/>
          <w:szCs w:val="28"/>
        </w:rPr>
      </w:pPr>
    </w:p>
    <w:p w:rsidR="000858C8" w:rsidRPr="00022B24" w:rsidRDefault="000858C8" w:rsidP="000858C8">
      <w:pPr>
        <w:spacing w:line="240" w:lineRule="auto"/>
        <w:ind w:firstLine="0"/>
        <w:jc w:val="center"/>
        <w:rPr>
          <w:b/>
          <w:bCs/>
          <w:szCs w:val="28"/>
        </w:rPr>
      </w:pPr>
    </w:p>
    <w:p w:rsidR="000858C8" w:rsidRPr="00022B24" w:rsidRDefault="000858C8" w:rsidP="000858C8">
      <w:pPr>
        <w:spacing w:line="240" w:lineRule="auto"/>
        <w:ind w:firstLine="0"/>
        <w:rPr>
          <w:szCs w:val="20"/>
        </w:rPr>
      </w:pPr>
      <w:r w:rsidRPr="00022B24">
        <w:t>Факультет фізичного виховання</w:t>
      </w:r>
    </w:p>
    <w:p w:rsidR="000858C8" w:rsidRPr="00022B24" w:rsidRDefault="000858C8" w:rsidP="000858C8">
      <w:pPr>
        <w:spacing w:line="240" w:lineRule="auto"/>
        <w:ind w:firstLine="0"/>
      </w:pPr>
      <w:r w:rsidRPr="00022B24">
        <w:t xml:space="preserve">Кафедра теорії та методики фізичної культури і спорту </w:t>
      </w:r>
    </w:p>
    <w:p w:rsidR="000858C8" w:rsidRPr="00022B24" w:rsidRDefault="000858C8" w:rsidP="000858C8">
      <w:pPr>
        <w:spacing w:line="240" w:lineRule="auto"/>
        <w:ind w:firstLine="0"/>
        <w:rPr>
          <w:sz w:val="24"/>
        </w:rPr>
      </w:pPr>
      <w:r w:rsidRPr="00022B24">
        <w:t>Рівень вищої освіти</w:t>
      </w:r>
      <w:r w:rsidRPr="00022B24">
        <w:rPr>
          <w:szCs w:val="28"/>
        </w:rPr>
        <w:t xml:space="preserve"> магістр </w:t>
      </w:r>
    </w:p>
    <w:p w:rsidR="000858C8" w:rsidRPr="00022B24" w:rsidRDefault="000858C8" w:rsidP="000858C8">
      <w:pPr>
        <w:spacing w:line="240" w:lineRule="auto"/>
        <w:ind w:firstLine="0"/>
        <w:rPr>
          <w:szCs w:val="20"/>
        </w:rPr>
      </w:pPr>
      <w:r w:rsidRPr="00022B24">
        <w:t>Спеціальність</w:t>
      </w:r>
      <w:r w:rsidRPr="00022B24">
        <w:rPr>
          <w:bCs/>
          <w:szCs w:val="28"/>
        </w:rPr>
        <w:t xml:space="preserve"> </w:t>
      </w:r>
      <w:r w:rsidRPr="00022B24">
        <w:rPr>
          <w:bCs/>
          <w:szCs w:val="28"/>
          <w:u w:val="single"/>
        </w:rPr>
        <w:t xml:space="preserve">                         017 фізична культура і спорт                              </w:t>
      </w:r>
      <w:r w:rsidR="009922F3" w:rsidRPr="00022B24">
        <w:rPr>
          <w:bCs/>
          <w:szCs w:val="28"/>
          <w:u w:val="single"/>
        </w:rPr>
        <w:t>.</w:t>
      </w:r>
    </w:p>
    <w:p w:rsidR="000858C8" w:rsidRPr="00022B24" w:rsidRDefault="000858C8" w:rsidP="000858C8">
      <w:pPr>
        <w:spacing w:line="240" w:lineRule="auto"/>
        <w:ind w:left="2832" w:right="-6" w:firstLine="708"/>
        <w:jc w:val="left"/>
        <w:rPr>
          <w:sz w:val="24"/>
        </w:rPr>
      </w:pPr>
      <w:r w:rsidRPr="00022B24">
        <w:rPr>
          <w:sz w:val="16"/>
          <w:szCs w:val="16"/>
        </w:rPr>
        <w:t>(код та назва)</w:t>
      </w:r>
    </w:p>
    <w:p w:rsidR="000858C8" w:rsidRPr="00022B24" w:rsidRDefault="000858C8" w:rsidP="000858C8">
      <w:pPr>
        <w:spacing w:line="240" w:lineRule="auto"/>
        <w:ind w:right="-6" w:firstLine="0"/>
        <w:rPr>
          <w:sz w:val="24"/>
        </w:rPr>
      </w:pPr>
      <w:r w:rsidRPr="00022B24">
        <w:rPr>
          <w:szCs w:val="28"/>
        </w:rPr>
        <w:t xml:space="preserve">Освітня програма </w:t>
      </w:r>
      <w:r w:rsidRPr="00022B24">
        <w:rPr>
          <w:szCs w:val="28"/>
          <w:u w:val="single"/>
        </w:rPr>
        <w:t xml:space="preserve">                    фізичне виховання                                              </w:t>
      </w:r>
      <w:r w:rsidR="009922F3" w:rsidRPr="00022B24">
        <w:rPr>
          <w:szCs w:val="28"/>
          <w:u w:val="single"/>
        </w:rPr>
        <w:t>.</w:t>
      </w:r>
    </w:p>
    <w:p w:rsidR="000858C8" w:rsidRPr="00022B24" w:rsidRDefault="000858C8" w:rsidP="000858C8">
      <w:pPr>
        <w:spacing w:line="240" w:lineRule="auto"/>
        <w:ind w:left="2832" w:right="-6" w:firstLine="708"/>
        <w:jc w:val="left"/>
        <w:rPr>
          <w:sz w:val="16"/>
          <w:szCs w:val="16"/>
        </w:rPr>
      </w:pPr>
      <w:r w:rsidRPr="00022B24">
        <w:rPr>
          <w:sz w:val="16"/>
          <w:szCs w:val="16"/>
        </w:rPr>
        <w:t>(код та назва)</w:t>
      </w:r>
    </w:p>
    <w:p w:rsidR="000858C8" w:rsidRPr="00022B24" w:rsidRDefault="000858C8" w:rsidP="000858C8">
      <w:pPr>
        <w:spacing w:line="240" w:lineRule="auto"/>
        <w:ind w:firstLine="4536"/>
      </w:pPr>
    </w:p>
    <w:p w:rsidR="000858C8" w:rsidRPr="00022B24" w:rsidRDefault="000858C8" w:rsidP="000858C8">
      <w:pPr>
        <w:spacing w:line="240" w:lineRule="auto"/>
        <w:ind w:firstLine="4536"/>
      </w:pPr>
    </w:p>
    <w:p w:rsidR="000858C8" w:rsidRPr="00022B24" w:rsidRDefault="000858C8" w:rsidP="000858C8">
      <w:pPr>
        <w:spacing w:line="240" w:lineRule="auto"/>
        <w:ind w:firstLine="4536"/>
        <w:rPr>
          <w:b/>
        </w:rPr>
      </w:pPr>
      <w:r w:rsidRPr="00022B24">
        <w:t>ЗАТВЕРДЖУЮ</w:t>
      </w:r>
    </w:p>
    <w:p w:rsidR="000858C8" w:rsidRPr="00022B24" w:rsidRDefault="000858C8" w:rsidP="000858C8">
      <w:pPr>
        <w:spacing w:line="240" w:lineRule="auto"/>
        <w:ind w:left="4535" w:firstLine="0"/>
        <w:jc w:val="left"/>
        <w:rPr>
          <w:sz w:val="24"/>
        </w:rPr>
      </w:pPr>
      <w:r w:rsidRPr="00022B24">
        <w:rPr>
          <w:szCs w:val="28"/>
        </w:rPr>
        <w:t xml:space="preserve">Завідувач кафедри________ А.П. </w:t>
      </w:r>
      <w:proofErr w:type="spellStart"/>
      <w:r w:rsidRPr="00022B24">
        <w:rPr>
          <w:szCs w:val="28"/>
        </w:rPr>
        <w:t>Конох</w:t>
      </w:r>
      <w:proofErr w:type="spellEnd"/>
    </w:p>
    <w:p w:rsidR="000858C8" w:rsidRPr="00022B24" w:rsidRDefault="008066CA" w:rsidP="000858C8">
      <w:pPr>
        <w:spacing w:line="240" w:lineRule="auto"/>
        <w:ind w:left="4535" w:firstLine="0"/>
        <w:rPr>
          <w:sz w:val="24"/>
        </w:rPr>
      </w:pPr>
      <w:r w:rsidRPr="00022B24">
        <w:rPr>
          <w:bCs/>
          <w:szCs w:val="28"/>
        </w:rPr>
        <w:t>«</w:t>
      </w:r>
      <w:r w:rsidR="000858C8" w:rsidRPr="00022B24">
        <w:rPr>
          <w:bCs/>
          <w:szCs w:val="28"/>
        </w:rPr>
        <w:t>_____</w:t>
      </w:r>
      <w:r w:rsidRPr="00022B24">
        <w:rPr>
          <w:bCs/>
          <w:szCs w:val="28"/>
        </w:rPr>
        <w:t>»</w:t>
      </w:r>
      <w:r w:rsidR="000858C8" w:rsidRPr="00022B24">
        <w:rPr>
          <w:bCs/>
          <w:szCs w:val="28"/>
        </w:rPr>
        <w:t>_____________20__року</w:t>
      </w:r>
    </w:p>
    <w:p w:rsidR="000858C8" w:rsidRPr="00022B24" w:rsidRDefault="000858C8" w:rsidP="000858C8">
      <w:pPr>
        <w:spacing w:line="240" w:lineRule="auto"/>
        <w:ind w:firstLine="0"/>
        <w:rPr>
          <w:szCs w:val="28"/>
        </w:rPr>
      </w:pPr>
    </w:p>
    <w:p w:rsidR="000858C8" w:rsidRPr="00022B24" w:rsidRDefault="000858C8" w:rsidP="000858C8">
      <w:pPr>
        <w:spacing w:line="240" w:lineRule="auto"/>
        <w:ind w:firstLine="0"/>
        <w:jc w:val="center"/>
        <w:rPr>
          <w:b/>
          <w:bCs/>
        </w:rPr>
      </w:pPr>
      <w:r w:rsidRPr="00022B24">
        <w:t xml:space="preserve">З  А  В  Д  А  Н  </w:t>
      </w:r>
      <w:proofErr w:type="spellStart"/>
      <w:r w:rsidRPr="00022B24">
        <w:t>Н</w:t>
      </w:r>
      <w:proofErr w:type="spellEnd"/>
      <w:r w:rsidRPr="00022B24">
        <w:t xml:space="preserve">  Я</w:t>
      </w:r>
    </w:p>
    <w:p w:rsidR="000858C8" w:rsidRPr="00022B24" w:rsidRDefault="000858C8" w:rsidP="000858C8">
      <w:pPr>
        <w:spacing w:line="240" w:lineRule="auto"/>
        <w:ind w:firstLine="0"/>
        <w:jc w:val="center"/>
        <w:rPr>
          <w:rFonts w:ascii="Arial" w:hAnsi="Arial" w:cs="Arial"/>
          <w:b/>
          <w:bCs/>
          <w:sz w:val="26"/>
          <w:szCs w:val="26"/>
        </w:rPr>
      </w:pPr>
      <w:r w:rsidRPr="00022B24">
        <w:rPr>
          <w:bCs/>
          <w:szCs w:val="28"/>
        </w:rPr>
        <w:t xml:space="preserve">НА </w:t>
      </w:r>
      <w:r w:rsidRPr="00022B24">
        <w:t>КВАЛІФІКАЦІЙНУ</w:t>
      </w:r>
      <w:r w:rsidRPr="00022B24">
        <w:rPr>
          <w:bCs/>
          <w:szCs w:val="28"/>
        </w:rPr>
        <w:t xml:space="preserve"> РОБОТУ СТУДЕНТЦІ</w:t>
      </w:r>
    </w:p>
    <w:p w:rsidR="000858C8" w:rsidRPr="00022B24" w:rsidRDefault="000858C8" w:rsidP="000858C8">
      <w:pPr>
        <w:spacing w:line="240" w:lineRule="auto"/>
        <w:ind w:firstLine="0"/>
        <w:jc w:val="center"/>
        <w:rPr>
          <w:szCs w:val="28"/>
        </w:rPr>
      </w:pPr>
    </w:p>
    <w:p w:rsidR="000858C8" w:rsidRPr="00022B24" w:rsidRDefault="00F17634" w:rsidP="000858C8">
      <w:pPr>
        <w:spacing w:line="240" w:lineRule="auto"/>
        <w:ind w:firstLine="0"/>
        <w:jc w:val="center"/>
        <w:rPr>
          <w:sz w:val="16"/>
          <w:szCs w:val="16"/>
        </w:rPr>
      </w:pPr>
      <w:r w:rsidRPr="00022B24">
        <w:rPr>
          <w:rFonts w:cs="Times New Roman"/>
          <w:szCs w:val="28"/>
        </w:rPr>
        <w:t>РЕМЕЖЕНІ</w:t>
      </w:r>
      <w:r w:rsidR="00373FEA" w:rsidRPr="00022B24">
        <w:rPr>
          <w:rFonts w:cs="Times New Roman"/>
          <w:szCs w:val="28"/>
        </w:rPr>
        <w:t xml:space="preserve"> АННІ ВОЛОДИМИРІВНІ</w:t>
      </w:r>
      <w:r w:rsidR="00373FEA" w:rsidRPr="00022B24">
        <w:rPr>
          <w:sz w:val="16"/>
          <w:szCs w:val="16"/>
        </w:rPr>
        <w:t xml:space="preserve"> </w:t>
      </w:r>
      <w:r w:rsidR="000858C8" w:rsidRPr="00022B24">
        <w:rPr>
          <w:sz w:val="16"/>
          <w:szCs w:val="16"/>
        </w:rPr>
        <w:t>_________________________________________________________________________________________________________________</w:t>
      </w:r>
    </w:p>
    <w:p w:rsidR="000858C8" w:rsidRPr="00022B24" w:rsidRDefault="000858C8" w:rsidP="000858C8">
      <w:pPr>
        <w:spacing w:line="240" w:lineRule="auto"/>
        <w:ind w:firstLine="0"/>
        <w:jc w:val="center"/>
        <w:rPr>
          <w:sz w:val="16"/>
          <w:szCs w:val="16"/>
          <w:vertAlign w:val="superscript"/>
        </w:rPr>
      </w:pPr>
      <w:r w:rsidRPr="00022B24">
        <w:rPr>
          <w:sz w:val="16"/>
        </w:rPr>
        <w:t>(прізвище, ім’я, по батькові)</w:t>
      </w:r>
    </w:p>
    <w:p w:rsidR="000858C8" w:rsidRPr="00022B24" w:rsidRDefault="000858C8" w:rsidP="000858C8">
      <w:pPr>
        <w:tabs>
          <w:tab w:val="left" w:pos="0"/>
          <w:tab w:val="left" w:pos="360"/>
        </w:tabs>
        <w:spacing w:line="240" w:lineRule="auto"/>
        <w:ind w:firstLine="0"/>
        <w:rPr>
          <w:lang w:eastAsia="uk-UA"/>
        </w:rPr>
      </w:pPr>
      <w:r w:rsidRPr="00022B24">
        <w:rPr>
          <w:szCs w:val="28"/>
        </w:rPr>
        <w:t xml:space="preserve">1. Тема роботи (проекту) </w:t>
      </w:r>
      <w:r w:rsidR="00480772" w:rsidRPr="00022B24">
        <w:rPr>
          <w:lang w:eastAsia="uk-UA"/>
        </w:rPr>
        <w:t>Особливості залучення учнів початкових класів до здорового способу життя  засобами фізичного виховання</w:t>
      </w:r>
    </w:p>
    <w:p w:rsidR="000858C8" w:rsidRPr="00022B24" w:rsidRDefault="000858C8" w:rsidP="000858C8">
      <w:pPr>
        <w:tabs>
          <w:tab w:val="left" w:pos="0"/>
          <w:tab w:val="left" w:pos="360"/>
        </w:tabs>
        <w:spacing w:line="240" w:lineRule="auto"/>
        <w:ind w:firstLine="0"/>
        <w:rPr>
          <w:szCs w:val="28"/>
          <w:lang w:eastAsia="ru-RU"/>
        </w:rPr>
      </w:pPr>
      <w:r w:rsidRPr="00022B24">
        <w:rPr>
          <w:szCs w:val="28"/>
          <w:lang w:eastAsia="ru-RU"/>
        </w:rPr>
        <w:t xml:space="preserve">керівник роботи </w:t>
      </w:r>
      <w:proofErr w:type="spellStart"/>
      <w:r w:rsidR="00D1405F" w:rsidRPr="00022B24">
        <w:rPr>
          <w:lang w:val="ru-RU"/>
        </w:rPr>
        <w:t>Конох</w:t>
      </w:r>
      <w:proofErr w:type="spellEnd"/>
      <w:r w:rsidR="00D1405F" w:rsidRPr="00022B24">
        <w:rPr>
          <w:lang w:val="ru-RU"/>
        </w:rPr>
        <w:t xml:space="preserve"> </w:t>
      </w:r>
      <w:proofErr w:type="spellStart"/>
      <w:r w:rsidR="00D1405F" w:rsidRPr="00022B24">
        <w:rPr>
          <w:lang w:val="ru-RU"/>
        </w:rPr>
        <w:t>Андр</w:t>
      </w:r>
      <w:proofErr w:type="spellEnd"/>
      <w:r w:rsidR="00D1405F" w:rsidRPr="00022B24">
        <w:t>і</w:t>
      </w:r>
      <w:proofErr w:type="spellStart"/>
      <w:r w:rsidR="00D1405F" w:rsidRPr="00022B24">
        <w:rPr>
          <w:lang w:val="ru-RU"/>
        </w:rPr>
        <w:t>й</w:t>
      </w:r>
      <w:proofErr w:type="spellEnd"/>
      <w:r w:rsidRPr="00022B24">
        <w:t xml:space="preserve"> Анатолі</w:t>
      </w:r>
      <w:r w:rsidR="00D1405F" w:rsidRPr="00022B24">
        <w:t>йович</w:t>
      </w:r>
      <w:r w:rsidRPr="00022B24">
        <w:t xml:space="preserve"> </w:t>
      </w:r>
      <w:proofErr w:type="spellStart"/>
      <w:r w:rsidRPr="00022B24">
        <w:t>к.пед.н</w:t>
      </w:r>
      <w:proofErr w:type="spellEnd"/>
      <w:r w:rsidRPr="00022B24">
        <w:t xml:space="preserve">., доцент </w:t>
      </w:r>
      <w:r w:rsidRPr="00022B24">
        <w:rPr>
          <w:szCs w:val="28"/>
          <w:lang w:eastAsia="ru-RU"/>
        </w:rPr>
        <w:t xml:space="preserve">затверджені наказом ЗНУ від </w:t>
      </w:r>
      <w:r w:rsidR="003E60AD" w:rsidRPr="00022B24">
        <w:rPr>
          <w:szCs w:val="28"/>
          <w:lang w:eastAsia="ru-RU"/>
        </w:rPr>
        <w:t>25.06.2021 року №942-с.</w:t>
      </w:r>
    </w:p>
    <w:p w:rsidR="000858C8" w:rsidRPr="00022B24" w:rsidRDefault="000858C8" w:rsidP="000858C8">
      <w:pPr>
        <w:tabs>
          <w:tab w:val="left" w:pos="0"/>
          <w:tab w:val="left" w:pos="360"/>
        </w:tabs>
        <w:spacing w:line="240" w:lineRule="auto"/>
        <w:ind w:firstLine="0"/>
        <w:jc w:val="left"/>
        <w:rPr>
          <w:szCs w:val="28"/>
          <w:lang w:eastAsia="ru-RU"/>
        </w:rPr>
      </w:pPr>
      <w:r w:rsidRPr="00022B24">
        <w:rPr>
          <w:szCs w:val="28"/>
          <w:lang w:eastAsia="ru-RU"/>
        </w:rPr>
        <w:t>2. Строк подання студентом роботи 22 листопада 2021 року</w:t>
      </w:r>
    </w:p>
    <w:p w:rsidR="00E11F96" w:rsidRPr="00022B24" w:rsidRDefault="000858C8" w:rsidP="00E11F96">
      <w:pPr>
        <w:spacing w:line="240" w:lineRule="auto"/>
        <w:ind w:firstLine="0"/>
        <w:rPr>
          <w:rFonts w:asciiTheme="minorHAnsi" w:eastAsia="Times New Roman" w:hAnsiTheme="minorHAnsi" w:cs="Times New Roman"/>
          <w:szCs w:val="20"/>
          <w:lang w:eastAsia="uk-UA"/>
        </w:rPr>
      </w:pPr>
      <w:r w:rsidRPr="00022B24">
        <w:rPr>
          <w:szCs w:val="20"/>
          <w:lang w:eastAsia="uk-UA"/>
        </w:rPr>
        <w:t xml:space="preserve">3. Вихідні дані до проекту (роботи) </w:t>
      </w:r>
      <w:r w:rsidR="00E11F96" w:rsidRPr="00022B24">
        <w:rPr>
          <w:rFonts w:eastAsia="Times New Roman" w:cs="Times New Roman"/>
          <w:szCs w:val="24"/>
          <w:lang w:eastAsia="ru-RU"/>
        </w:rPr>
        <w:t>Встановлено</w:t>
      </w:r>
      <w:r w:rsidR="00E11F96" w:rsidRPr="00022B24">
        <w:rPr>
          <w:szCs w:val="28"/>
        </w:rPr>
        <w:t xml:space="preserve"> значний вплив діяльності з елементами туризму на формування здорового способу життя дітей молодшого шкільного віку.</w:t>
      </w:r>
      <w:r w:rsidR="00E11F96" w:rsidRPr="00022B24">
        <w:t xml:space="preserve"> </w:t>
      </w:r>
      <w:r w:rsidR="00E11F96" w:rsidRPr="00022B24">
        <w:rPr>
          <w:rFonts w:eastAsia="Times New Roman" w:cs="Times New Roman"/>
          <w:szCs w:val="24"/>
          <w:lang w:eastAsia="ru-RU"/>
        </w:rPr>
        <w:t>Отримані у процесі дослідження дані застосування теоретичних знань про здоровий спосіб життя у повсякденній діяльності засвідчують значне поліпшення показників відбулося в експериментальній групі порівняно з контрольною і всередині групи як серед хлопчиків, так і серед дівчаток</w:t>
      </w:r>
      <w:r w:rsidR="00E11F96" w:rsidRPr="00022B24">
        <w:rPr>
          <w:rFonts w:asciiTheme="minorHAnsi" w:eastAsia="Times New Roman" w:hAnsiTheme="minorHAnsi" w:cs="Times New Roman"/>
          <w:szCs w:val="24"/>
          <w:lang w:eastAsia="ru-RU"/>
        </w:rPr>
        <w:t>.</w:t>
      </w:r>
    </w:p>
    <w:p w:rsidR="00E11F96" w:rsidRPr="00022B24" w:rsidRDefault="000858C8" w:rsidP="00E11F96">
      <w:pPr>
        <w:spacing w:line="240" w:lineRule="auto"/>
        <w:ind w:firstLine="0"/>
        <w:rPr>
          <w:rFonts w:eastAsia="Times New Roman" w:cs="Times New Roman"/>
          <w:szCs w:val="20"/>
          <w:lang w:eastAsia="uk-UA"/>
        </w:rPr>
      </w:pPr>
      <w:r w:rsidRPr="00022B24">
        <w:rPr>
          <w:rFonts w:eastAsia="Times New Roman" w:cs="Times New Roman"/>
          <w:szCs w:val="20"/>
          <w:lang w:eastAsia="uk-UA"/>
        </w:rPr>
        <w:t xml:space="preserve">4. Зміст розрахунково-пояснювальної записки (перелік питань, які потрібно розробити) </w:t>
      </w:r>
      <w:r w:rsidR="00E11F96" w:rsidRPr="00022B24">
        <w:rPr>
          <w:rFonts w:eastAsia="Times New Roman" w:cs="Times New Roman"/>
          <w:szCs w:val="20"/>
          <w:lang w:eastAsia="uk-UA"/>
        </w:rPr>
        <w:t>1. Здійснити теоретичний аналіз стану проблеми дослідження у педагогічній теорії, узагальнити досвід педагогічної практики залучення учнів початкових класів до здорового способу життя  засобами фізичного виховання. 2. Визначити види туристичної діяльності учнів 1 класу, які формують у них уявлення про здоровий спосіб життя. 3. З’ясувати ступінь впливу туристичної діяльності в учнів 1 класу на рівень  сформованості уявлень  про здоровий спосіб життя.</w:t>
      </w:r>
    </w:p>
    <w:p w:rsidR="000858C8" w:rsidRPr="00022B24" w:rsidRDefault="000858C8" w:rsidP="00E11F96">
      <w:pPr>
        <w:spacing w:line="240" w:lineRule="auto"/>
        <w:ind w:firstLine="0"/>
        <w:rPr>
          <w:rFonts w:eastAsia="Times New Roman" w:cs="Times New Roman"/>
          <w:szCs w:val="20"/>
          <w:lang w:eastAsia="uk-UA"/>
        </w:rPr>
      </w:pPr>
      <w:r w:rsidRPr="00022B24">
        <w:rPr>
          <w:rFonts w:eastAsia="Times New Roman" w:cs="Times New Roman"/>
          <w:szCs w:val="20"/>
          <w:lang w:eastAsia="uk-UA"/>
        </w:rPr>
        <w:t xml:space="preserve">5. Перелік графічного матеріалу (з точним зазначенням обов’язкових креслень) </w:t>
      </w:r>
      <w:r w:rsidR="004562AE" w:rsidRPr="00022B24">
        <w:rPr>
          <w:rFonts w:eastAsia="Times New Roman" w:cs="Times New Roman"/>
          <w:szCs w:val="20"/>
          <w:lang w:eastAsia="uk-UA"/>
        </w:rPr>
        <w:t>5</w:t>
      </w:r>
      <w:r w:rsidRPr="00022B24">
        <w:rPr>
          <w:rFonts w:eastAsia="Times New Roman" w:cs="Times New Roman"/>
          <w:szCs w:val="20"/>
          <w:lang w:eastAsia="uk-UA"/>
        </w:rPr>
        <w:t xml:space="preserve"> таблиць, </w:t>
      </w:r>
      <w:r w:rsidR="004562AE" w:rsidRPr="00022B24">
        <w:rPr>
          <w:rFonts w:eastAsia="Times New Roman" w:cs="Times New Roman"/>
          <w:szCs w:val="20"/>
          <w:lang w:eastAsia="uk-UA"/>
        </w:rPr>
        <w:t xml:space="preserve">11 рисунків, </w:t>
      </w:r>
      <w:r w:rsidR="004562AE" w:rsidRPr="00022B24">
        <w:rPr>
          <w:rFonts w:eastAsia="Times New Roman" w:cs="Times New Roman"/>
          <w:szCs w:val="20"/>
          <w:lang w:val="ru-RU" w:eastAsia="uk-UA"/>
        </w:rPr>
        <w:t>62</w:t>
      </w:r>
      <w:r w:rsidRPr="00022B24">
        <w:rPr>
          <w:rFonts w:eastAsia="Times New Roman" w:cs="Times New Roman"/>
          <w:szCs w:val="20"/>
          <w:lang w:eastAsia="uk-UA"/>
        </w:rPr>
        <w:t xml:space="preserve"> літературних джерел</w:t>
      </w:r>
      <w:r w:rsidR="004562AE" w:rsidRPr="00022B24">
        <w:rPr>
          <w:rFonts w:eastAsia="Times New Roman" w:cs="Times New Roman"/>
          <w:szCs w:val="20"/>
          <w:lang w:eastAsia="uk-UA"/>
        </w:rPr>
        <w:t>а</w:t>
      </w:r>
      <w:r w:rsidRPr="00022B24">
        <w:rPr>
          <w:rFonts w:eastAsia="Times New Roman" w:cs="Times New Roman"/>
          <w:szCs w:val="20"/>
          <w:lang w:eastAsia="uk-UA"/>
        </w:rPr>
        <w:t>.</w:t>
      </w:r>
    </w:p>
    <w:p w:rsidR="000858C8" w:rsidRPr="00022B24" w:rsidRDefault="000858C8" w:rsidP="000858C8">
      <w:pPr>
        <w:spacing w:line="240" w:lineRule="auto"/>
        <w:ind w:firstLine="0"/>
        <w:rPr>
          <w:sz w:val="24"/>
          <w:lang w:eastAsia="ru-RU"/>
        </w:rPr>
      </w:pPr>
      <w:r w:rsidRPr="00022B24">
        <w:rPr>
          <w:color w:val="7030A0"/>
        </w:rPr>
        <w:br w:type="page"/>
      </w:r>
      <w:r w:rsidRPr="00022B24">
        <w:rPr>
          <w:szCs w:val="28"/>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0858C8" w:rsidRPr="00022B24" w:rsidTr="007C002A">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sz w:val="24"/>
                <w:lang w:eastAsia="ru-RU"/>
              </w:rPr>
            </w:pPr>
            <w:r w:rsidRPr="00022B24">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sz w:val="24"/>
                <w:lang w:eastAsia="ru-RU"/>
              </w:rPr>
            </w:pPr>
            <w:r w:rsidRPr="00022B24">
              <w:rPr>
                <w:sz w:val="24"/>
                <w:lang w:eastAsia="ru-RU"/>
              </w:rPr>
              <w:t>Прізвище, ініціали та посада</w:t>
            </w:r>
          </w:p>
          <w:p w:rsidR="000858C8" w:rsidRPr="00022B24" w:rsidRDefault="000858C8" w:rsidP="007C002A">
            <w:pPr>
              <w:spacing w:line="240" w:lineRule="auto"/>
              <w:ind w:firstLine="0"/>
              <w:jc w:val="center"/>
              <w:rPr>
                <w:sz w:val="24"/>
                <w:lang w:eastAsia="ru-RU"/>
              </w:rPr>
            </w:pPr>
            <w:r w:rsidRPr="00022B24">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sz w:val="24"/>
                <w:lang w:eastAsia="ru-RU"/>
              </w:rPr>
            </w:pPr>
            <w:r w:rsidRPr="00022B24">
              <w:rPr>
                <w:sz w:val="24"/>
                <w:lang w:eastAsia="ru-RU"/>
              </w:rPr>
              <w:t>Підпис, дата</w:t>
            </w:r>
          </w:p>
        </w:tc>
      </w:tr>
      <w:tr w:rsidR="000858C8" w:rsidRPr="00022B24" w:rsidTr="007C002A">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sz w:val="24"/>
                <w:lang w:eastAsia="ru-RU"/>
              </w:rPr>
            </w:pPr>
            <w:r w:rsidRPr="00022B24">
              <w:rPr>
                <w:sz w:val="24"/>
                <w:lang w:eastAsia="ru-RU"/>
              </w:rPr>
              <w:t>завдання</w:t>
            </w:r>
          </w:p>
          <w:p w:rsidR="000858C8" w:rsidRPr="00022B24" w:rsidRDefault="000858C8" w:rsidP="007C002A">
            <w:pPr>
              <w:spacing w:line="240" w:lineRule="auto"/>
              <w:ind w:firstLine="0"/>
              <w:jc w:val="center"/>
              <w:rPr>
                <w:sz w:val="24"/>
                <w:lang w:eastAsia="ru-RU"/>
              </w:rPr>
            </w:pPr>
            <w:r w:rsidRPr="00022B24">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sz w:val="24"/>
                <w:lang w:eastAsia="ru-RU"/>
              </w:rPr>
            </w:pPr>
            <w:r w:rsidRPr="00022B24">
              <w:rPr>
                <w:sz w:val="24"/>
                <w:lang w:eastAsia="ru-RU"/>
              </w:rPr>
              <w:t>завдання</w:t>
            </w:r>
          </w:p>
          <w:p w:rsidR="000858C8" w:rsidRPr="00022B24" w:rsidRDefault="000858C8" w:rsidP="007C002A">
            <w:pPr>
              <w:spacing w:line="240" w:lineRule="auto"/>
              <w:ind w:firstLine="0"/>
              <w:jc w:val="center"/>
              <w:rPr>
                <w:sz w:val="24"/>
                <w:lang w:eastAsia="ru-RU"/>
              </w:rPr>
            </w:pPr>
            <w:r w:rsidRPr="00022B24">
              <w:rPr>
                <w:sz w:val="24"/>
                <w:lang w:eastAsia="ru-RU"/>
              </w:rPr>
              <w:t>прийняв</w:t>
            </w:r>
          </w:p>
        </w:tc>
      </w:tr>
      <w:tr w:rsidR="000858C8" w:rsidRPr="00022B24" w:rsidTr="007C002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rPr>
                <w:szCs w:val="28"/>
              </w:rPr>
            </w:pPr>
            <w:r w:rsidRPr="00022B24">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7C002A" w:rsidP="007C002A">
            <w:pPr>
              <w:spacing w:line="240" w:lineRule="auto"/>
              <w:ind w:firstLine="0"/>
              <w:rPr>
                <w:b/>
              </w:rPr>
            </w:pPr>
            <w:proofErr w:type="spellStart"/>
            <w:r w:rsidRPr="00022B24">
              <w:t>Конох</w:t>
            </w:r>
            <w:proofErr w:type="spellEnd"/>
            <w:r w:rsidRPr="00022B24">
              <w:t xml:space="preserve"> А</w:t>
            </w:r>
            <w:r w:rsidR="000858C8" w:rsidRPr="00022B24">
              <w:t xml:space="preserve">.А., </w:t>
            </w:r>
            <w:proofErr w:type="spellStart"/>
            <w:r w:rsidR="000858C8" w:rsidRPr="00022B24">
              <w:t>к.п.н</w:t>
            </w:r>
            <w:proofErr w:type="spellEnd"/>
            <w:r w:rsidR="000858C8" w:rsidRPr="00022B24">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r w:rsidR="007C002A" w:rsidRPr="00022B24" w:rsidTr="007C002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rPr>
                <w:szCs w:val="28"/>
              </w:rPr>
            </w:pPr>
            <w:r w:rsidRPr="00022B24">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9B4CE8">
            <w:pPr>
              <w:ind w:firstLine="0"/>
            </w:pPr>
            <w:proofErr w:type="spellStart"/>
            <w:r w:rsidRPr="00022B24">
              <w:t>Конох</w:t>
            </w:r>
            <w:proofErr w:type="spellEnd"/>
            <w:r w:rsidRPr="00022B24">
              <w:t xml:space="preserve"> А.А., </w:t>
            </w:r>
            <w:proofErr w:type="spellStart"/>
            <w:r w:rsidRPr="00022B24">
              <w:t>к.п.н</w:t>
            </w:r>
            <w:proofErr w:type="spellEnd"/>
            <w:r w:rsidRPr="00022B24">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jc w:val="center"/>
              <w:rPr>
                <w:b/>
                <w:lang w:eastAsia="ru-RU"/>
              </w:rPr>
            </w:pPr>
          </w:p>
        </w:tc>
      </w:tr>
      <w:tr w:rsidR="007C002A" w:rsidRPr="00022B24" w:rsidTr="007C002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rPr>
                <w:szCs w:val="28"/>
              </w:rPr>
            </w:pPr>
            <w:r w:rsidRPr="00022B24">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9B4CE8">
            <w:pPr>
              <w:ind w:firstLine="0"/>
            </w:pPr>
            <w:proofErr w:type="spellStart"/>
            <w:r w:rsidRPr="00022B24">
              <w:t>Конох</w:t>
            </w:r>
            <w:proofErr w:type="spellEnd"/>
            <w:r w:rsidRPr="00022B24">
              <w:t xml:space="preserve"> А.А., </w:t>
            </w:r>
            <w:proofErr w:type="spellStart"/>
            <w:r w:rsidRPr="00022B24">
              <w:t>к.п.н</w:t>
            </w:r>
            <w:proofErr w:type="spellEnd"/>
            <w:r w:rsidRPr="00022B24">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jc w:val="center"/>
              <w:rPr>
                <w:b/>
                <w:lang w:eastAsia="ru-RU"/>
              </w:rPr>
            </w:pPr>
          </w:p>
        </w:tc>
      </w:tr>
      <w:tr w:rsidR="007C002A" w:rsidRPr="00022B24" w:rsidTr="007C002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rPr>
                <w:szCs w:val="28"/>
              </w:rPr>
            </w:pPr>
            <w:r w:rsidRPr="00022B24">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9B4CE8">
            <w:pPr>
              <w:ind w:firstLine="0"/>
            </w:pPr>
            <w:proofErr w:type="spellStart"/>
            <w:r w:rsidRPr="00022B24">
              <w:t>Конох</w:t>
            </w:r>
            <w:proofErr w:type="spellEnd"/>
            <w:r w:rsidRPr="00022B24">
              <w:t xml:space="preserve"> А.А., </w:t>
            </w:r>
            <w:proofErr w:type="spellStart"/>
            <w:r w:rsidRPr="00022B24">
              <w:t>к.п.н</w:t>
            </w:r>
            <w:proofErr w:type="spellEnd"/>
            <w:r w:rsidRPr="00022B24">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jc w:val="center"/>
              <w:rPr>
                <w:b/>
                <w:lang w:eastAsia="ru-RU"/>
              </w:rPr>
            </w:pPr>
          </w:p>
        </w:tc>
      </w:tr>
      <w:tr w:rsidR="007C002A" w:rsidRPr="00022B24" w:rsidTr="007C002A">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rPr>
                <w:szCs w:val="28"/>
              </w:rPr>
            </w:pPr>
            <w:r w:rsidRPr="00022B24">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9B4CE8">
            <w:pPr>
              <w:ind w:firstLine="0"/>
            </w:pPr>
            <w:proofErr w:type="spellStart"/>
            <w:r w:rsidRPr="00022B24">
              <w:t>Конох</w:t>
            </w:r>
            <w:proofErr w:type="spellEnd"/>
            <w:r w:rsidRPr="00022B24">
              <w:t xml:space="preserve"> А.А., </w:t>
            </w:r>
            <w:proofErr w:type="spellStart"/>
            <w:r w:rsidRPr="00022B24">
              <w:t>к.п.н</w:t>
            </w:r>
            <w:proofErr w:type="spellEnd"/>
            <w:r w:rsidRPr="00022B24">
              <w:t>.,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C002A" w:rsidRPr="00022B24" w:rsidRDefault="007C002A" w:rsidP="007C002A">
            <w:pPr>
              <w:spacing w:line="240" w:lineRule="auto"/>
              <w:ind w:firstLine="0"/>
              <w:jc w:val="center"/>
              <w:rPr>
                <w:b/>
                <w:lang w:eastAsia="ru-RU"/>
              </w:rPr>
            </w:pPr>
          </w:p>
        </w:tc>
      </w:tr>
    </w:tbl>
    <w:p w:rsidR="000858C8" w:rsidRPr="00022B24" w:rsidRDefault="000858C8" w:rsidP="000858C8">
      <w:pPr>
        <w:spacing w:line="240" w:lineRule="auto"/>
        <w:ind w:firstLine="0"/>
        <w:jc w:val="center"/>
        <w:rPr>
          <w:b/>
          <w:lang w:eastAsia="ru-RU"/>
        </w:rPr>
      </w:pPr>
    </w:p>
    <w:p w:rsidR="000858C8" w:rsidRPr="00022B24" w:rsidRDefault="000858C8" w:rsidP="000858C8">
      <w:pPr>
        <w:tabs>
          <w:tab w:val="left" w:pos="0"/>
          <w:tab w:val="left" w:pos="360"/>
        </w:tabs>
        <w:spacing w:line="240" w:lineRule="auto"/>
        <w:ind w:firstLine="0"/>
        <w:jc w:val="left"/>
        <w:rPr>
          <w:lang w:eastAsia="ru-RU"/>
        </w:rPr>
      </w:pPr>
      <w:r w:rsidRPr="00022B24">
        <w:rPr>
          <w:lang w:eastAsia="ru-RU"/>
        </w:rPr>
        <w:t xml:space="preserve">7. Дата видачі завдання  </w:t>
      </w:r>
      <w:r w:rsidRPr="00022B24">
        <w:t>21 вересня 2020 року</w:t>
      </w:r>
    </w:p>
    <w:p w:rsidR="000858C8" w:rsidRPr="00022B24" w:rsidRDefault="000858C8" w:rsidP="000858C8">
      <w:pPr>
        <w:spacing w:line="240" w:lineRule="auto"/>
        <w:ind w:firstLine="0"/>
        <w:rPr>
          <w:b/>
          <w:vertAlign w:val="superscript"/>
          <w:lang w:eastAsia="ru-RU"/>
        </w:rPr>
      </w:pPr>
    </w:p>
    <w:p w:rsidR="000858C8" w:rsidRPr="00022B24" w:rsidRDefault="000858C8" w:rsidP="000858C8">
      <w:pPr>
        <w:keepNext/>
        <w:spacing w:line="240" w:lineRule="auto"/>
        <w:ind w:firstLine="0"/>
        <w:jc w:val="center"/>
        <w:outlineLvl w:val="3"/>
        <w:rPr>
          <w:b/>
          <w:bCs/>
          <w:szCs w:val="28"/>
          <w:lang w:eastAsia="ru-RU"/>
        </w:rPr>
      </w:pPr>
    </w:p>
    <w:p w:rsidR="000858C8" w:rsidRPr="00022B24" w:rsidRDefault="000858C8" w:rsidP="000858C8">
      <w:pPr>
        <w:spacing w:line="240" w:lineRule="auto"/>
        <w:ind w:firstLine="0"/>
        <w:jc w:val="center"/>
        <w:rPr>
          <w:szCs w:val="28"/>
          <w:lang w:eastAsia="ru-RU"/>
        </w:rPr>
      </w:pPr>
      <w:r w:rsidRPr="00022B24">
        <w:rPr>
          <w:lang w:eastAsia="ru-RU"/>
        </w:rPr>
        <w:t>КАЛЕНДАРНИЙ</w:t>
      </w:r>
      <w:r w:rsidRPr="00022B24">
        <w:rPr>
          <w:szCs w:val="28"/>
          <w:lang w:eastAsia="ru-RU"/>
        </w:rPr>
        <w:t xml:space="preserve"> ПЛАН</w:t>
      </w:r>
    </w:p>
    <w:p w:rsidR="000858C8" w:rsidRPr="00022B24" w:rsidRDefault="000858C8" w:rsidP="000858C8">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0858C8" w:rsidRPr="00022B24" w:rsidTr="007C002A">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sz w:val="24"/>
                <w:lang w:eastAsia="ru-RU"/>
              </w:rPr>
            </w:pPr>
            <w:r w:rsidRPr="00022B24">
              <w:rPr>
                <w:sz w:val="24"/>
                <w:lang w:eastAsia="ru-RU"/>
              </w:rPr>
              <w:t>№</w:t>
            </w:r>
          </w:p>
          <w:p w:rsidR="000858C8" w:rsidRPr="00022B24" w:rsidRDefault="000858C8" w:rsidP="007C002A">
            <w:pPr>
              <w:spacing w:line="240" w:lineRule="auto"/>
              <w:ind w:firstLine="0"/>
              <w:jc w:val="center"/>
              <w:rPr>
                <w:sz w:val="24"/>
                <w:lang w:eastAsia="ru-RU"/>
              </w:rPr>
            </w:pPr>
            <w:r w:rsidRPr="00022B24">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sz w:val="24"/>
                <w:lang w:eastAsia="ru-RU"/>
              </w:rPr>
            </w:pPr>
            <w:r w:rsidRPr="00022B24">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sz w:val="24"/>
                <w:lang w:eastAsia="ru-RU"/>
              </w:rPr>
            </w:pPr>
            <w:r w:rsidRPr="00022B24">
              <w:rPr>
                <w:spacing w:val="-20"/>
                <w:sz w:val="24"/>
                <w:lang w:eastAsia="ru-RU"/>
              </w:rPr>
              <w:t>Строк  виконання</w:t>
            </w:r>
            <w:r w:rsidRPr="00022B24">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858C8" w:rsidRPr="00022B24" w:rsidRDefault="000858C8" w:rsidP="007C002A">
            <w:pPr>
              <w:spacing w:line="240" w:lineRule="auto"/>
              <w:ind w:firstLine="0"/>
              <w:jc w:val="center"/>
              <w:rPr>
                <w:lang w:eastAsia="ru-RU"/>
              </w:rPr>
            </w:pPr>
            <w:r w:rsidRPr="00022B24">
              <w:rPr>
                <w:sz w:val="24"/>
                <w:lang w:eastAsia="ru-RU"/>
              </w:rPr>
              <w:t>Примітка</w:t>
            </w:r>
          </w:p>
        </w:tc>
      </w:tr>
      <w:tr w:rsidR="000858C8" w:rsidRPr="00022B24" w:rsidTr="007C002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jc w:val="center"/>
              <w:rPr>
                <w:szCs w:val="28"/>
              </w:rPr>
            </w:pPr>
            <w:r w:rsidRPr="00022B24">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widowControl w:val="0"/>
              <w:spacing w:line="240" w:lineRule="auto"/>
              <w:ind w:firstLine="0"/>
              <w:rPr>
                <w:szCs w:val="28"/>
              </w:rPr>
            </w:pPr>
            <w:r w:rsidRPr="00022B24">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left"/>
              <w:rPr>
                <w:i/>
                <w:sz w:val="24"/>
              </w:rPr>
            </w:pPr>
            <w:r w:rsidRPr="00022B24">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r w:rsidR="000858C8" w:rsidRPr="00022B24" w:rsidTr="007C002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jc w:val="center"/>
              <w:rPr>
                <w:szCs w:val="28"/>
              </w:rPr>
            </w:pPr>
            <w:r w:rsidRPr="00022B24">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widowControl w:val="0"/>
              <w:spacing w:line="240" w:lineRule="auto"/>
              <w:ind w:firstLine="0"/>
              <w:rPr>
                <w:szCs w:val="28"/>
              </w:rPr>
            </w:pPr>
            <w:r w:rsidRPr="00022B24">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left"/>
              <w:rPr>
                <w:i/>
                <w:sz w:val="24"/>
              </w:rPr>
            </w:pPr>
            <w:r w:rsidRPr="00022B24">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r w:rsidR="000858C8" w:rsidRPr="00022B24" w:rsidTr="007C002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jc w:val="center"/>
              <w:rPr>
                <w:szCs w:val="28"/>
              </w:rPr>
            </w:pPr>
            <w:r w:rsidRPr="00022B24">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widowControl w:val="0"/>
              <w:spacing w:line="240" w:lineRule="auto"/>
              <w:ind w:firstLine="0"/>
              <w:rPr>
                <w:szCs w:val="28"/>
              </w:rPr>
            </w:pPr>
            <w:r w:rsidRPr="00022B24">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left"/>
              <w:rPr>
                <w:i/>
                <w:sz w:val="24"/>
              </w:rPr>
            </w:pPr>
            <w:r w:rsidRPr="00022B24">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r w:rsidR="000858C8" w:rsidRPr="00022B24" w:rsidTr="007C002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jc w:val="center"/>
              <w:rPr>
                <w:szCs w:val="28"/>
              </w:rPr>
            </w:pPr>
            <w:r w:rsidRPr="00022B24">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widowControl w:val="0"/>
              <w:spacing w:line="240" w:lineRule="auto"/>
              <w:ind w:firstLine="0"/>
              <w:rPr>
                <w:szCs w:val="28"/>
              </w:rPr>
            </w:pPr>
            <w:r w:rsidRPr="00022B24">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left"/>
              <w:rPr>
                <w:i/>
                <w:sz w:val="24"/>
              </w:rPr>
            </w:pPr>
            <w:r w:rsidRPr="00022B24">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r w:rsidR="000858C8" w:rsidRPr="00022B24" w:rsidTr="007C002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jc w:val="center"/>
              <w:rPr>
                <w:szCs w:val="28"/>
              </w:rPr>
            </w:pPr>
            <w:r w:rsidRPr="00022B24">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widowControl w:val="0"/>
              <w:spacing w:line="240" w:lineRule="auto"/>
              <w:ind w:firstLine="0"/>
              <w:rPr>
                <w:szCs w:val="28"/>
              </w:rPr>
            </w:pPr>
            <w:r w:rsidRPr="00022B24">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left"/>
              <w:rPr>
                <w:i/>
                <w:sz w:val="24"/>
              </w:rPr>
            </w:pPr>
            <w:r w:rsidRPr="00022B24">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r w:rsidR="000858C8" w:rsidRPr="00022B24" w:rsidTr="007C002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jc w:val="center"/>
              <w:rPr>
                <w:szCs w:val="28"/>
              </w:rPr>
            </w:pPr>
            <w:r w:rsidRPr="00022B24">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widowControl w:val="0"/>
              <w:spacing w:line="240" w:lineRule="auto"/>
              <w:ind w:firstLine="0"/>
              <w:rPr>
                <w:szCs w:val="28"/>
              </w:rPr>
            </w:pPr>
            <w:r w:rsidRPr="00022B24">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left"/>
              <w:rPr>
                <w:i/>
                <w:sz w:val="24"/>
              </w:rPr>
            </w:pPr>
            <w:r w:rsidRPr="00022B24">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r w:rsidR="000858C8" w:rsidRPr="00022B24" w:rsidTr="007C002A">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jc w:val="center"/>
              <w:rPr>
                <w:szCs w:val="28"/>
              </w:rPr>
            </w:pPr>
            <w:r w:rsidRPr="00022B24">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widowControl w:val="0"/>
              <w:spacing w:line="240" w:lineRule="auto"/>
              <w:ind w:firstLine="0"/>
              <w:rPr>
                <w:szCs w:val="28"/>
              </w:rPr>
            </w:pPr>
            <w:r w:rsidRPr="00022B24">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left"/>
              <w:rPr>
                <w:i/>
                <w:sz w:val="24"/>
              </w:rPr>
            </w:pPr>
            <w:r w:rsidRPr="00022B24">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r w:rsidR="000858C8" w:rsidRPr="00022B24" w:rsidTr="007C002A">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jc w:val="center"/>
              <w:rPr>
                <w:szCs w:val="28"/>
              </w:rPr>
            </w:pPr>
            <w:r w:rsidRPr="00022B24">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widowControl w:val="0"/>
              <w:spacing w:line="240" w:lineRule="auto"/>
              <w:ind w:firstLine="0"/>
              <w:rPr>
                <w:szCs w:val="28"/>
              </w:rPr>
            </w:pPr>
            <w:r w:rsidRPr="00022B24">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left"/>
              <w:rPr>
                <w:i/>
                <w:sz w:val="24"/>
              </w:rPr>
            </w:pPr>
            <w:r w:rsidRPr="00022B24">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858C8" w:rsidRPr="00022B24" w:rsidRDefault="000858C8" w:rsidP="007C002A">
            <w:pPr>
              <w:spacing w:line="240" w:lineRule="auto"/>
              <w:ind w:firstLine="0"/>
              <w:jc w:val="center"/>
              <w:rPr>
                <w:b/>
                <w:lang w:eastAsia="ru-RU"/>
              </w:rPr>
            </w:pPr>
          </w:p>
        </w:tc>
      </w:tr>
    </w:tbl>
    <w:p w:rsidR="000858C8" w:rsidRPr="00022B24" w:rsidRDefault="000858C8" w:rsidP="000858C8">
      <w:pPr>
        <w:spacing w:line="240" w:lineRule="auto"/>
        <w:ind w:firstLine="0"/>
        <w:jc w:val="center"/>
        <w:rPr>
          <w:b/>
          <w:sz w:val="24"/>
          <w:lang w:eastAsia="ru-RU"/>
        </w:rPr>
      </w:pPr>
    </w:p>
    <w:p w:rsidR="000858C8" w:rsidRPr="00022B24" w:rsidRDefault="000858C8" w:rsidP="000858C8">
      <w:pPr>
        <w:spacing w:line="240" w:lineRule="auto"/>
        <w:ind w:firstLine="0"/>
        <w:rPr>
          <w:szCs w:val="28"/>
          <w:lang w:val="ru-RU" w:eastAsia="ru-RU"/>
        </w:rPr>
      </w:pPr>
      <w:r w:rsidRPr="00022B24">
        <w:rPr>
          <w:szCs w:val="28"/>
          <w:lang w:eastAsia="ru-RU"/>
        </w:rPr>
        <w:t>Студент</w:t>
      </w:r>
      <w:r w:rsidR="009B4CE8" w:rsidRPr="00022B24">
        <w:rPr>
          <w:szCs w:val="28"/>
          <w:lang w:eastAsia="ru-RU"/>
        </w:rPr>
        <w:t>ка</w:t>
      </w:r>
      <w:r w:rsidRPr="00022B24">
        <w:rPr>
          <w:szCs w:val="28"/>
          <w:lang w:eastAsia="ru-RU"/>
        </w:rPr>
        <w:t xml:space="preserve"> ________________</w:t>
      </w:r>
      <w:r w:rsidR="009B4CE8" w:rsidRPr="00022B24">
        <w:rPr>
          <w:szCs w:val="28"/>
          <w:lang w:val="ru-RU" w:eastAsia="ru-RU"/>
        </w:rPr>
        <w:t xml:space="preserve">А.В. </w:t>
      </w:r>
      <w:proofErr w:type="spellStart"/>
      <w:r w:rsidR="009B4CE8" w:rsidRPr="00022B24">
        <w:rPr>
          <w:szCs w:val="28"/>
          <w:lang w:val="ru-RU" w:eastAsia="ru-RU"/>
        </w:rPr>
        <w:t>Ремеж</w:t>
      </w:r>
      <w:r w:rsidR="00F17634" w:rsidRPr="00022B24">
        <w:rPr>
          <w:szCs w:val="28"/>
          <w:lang w:val="ru-RU" w:eastAsia="ru-RU"/>
        </w:rPr>
        <w:t>е</w:t>
      </w:r>
      <w:r w:rsidR="009B4CE8" w:rsidRPr="00022B24">
        <w:rPr>
          <w:szCs w:val="28"/>
          <w:lang w:val="ru-RU" w:eastAsia="ru-RU"/>
        </w:rPr>
        <w:t>ня</w:t>
      </w:r>
      <w:proofErr w:type="spellEnd"/>
    </w:p>
    <w:p w:rsidR="000858C8" w:rsidRPr="00022B24" w:rsidRDefault="000858C8" w:rsidP="000858C8">
      <w:pPr>
        <w:spacing w:line="240" w:lineRule="auto"/>
        <w:ind w:left="1416" w:firstLine="708"/>
        <w:rPr>
          <w:sz w:val="16"/>
          <w:szCs w:val="16"/>
          <w:lang w:eastAsia="ru-RU"/>
        </w:rPr>
      </w:pPr>
      <w:r w:rsidRPr="00022B24">
        <w:rPr>
          <w:sz w:val="16"/>
          <w:szCs w:val="16"/>
          <w:lang w:eastAsia="ru-RU"/>
        </w:rPr>
        <w:t>(підпис)</w:t>
      </w:r>
      <w:r w:rsidRPr="00022B24">
        <w:rPr>
          <w:sz w:val="16"/>
          <w:szCs w:val="16"/>
          <w:lang w:eastAsia="ru-RU"/>
        </w:rPr>
        <w:tab/>
      </w:r>
    </w:p>
    <w:p w:rsidR="000858C8" w:rsidRPr="00022B24" w:rsidRDefault="000858C8" w:rsidP="000858C8">
      <w:pPr>
        <w:spacing w:line="240" w:lineRule="auto"/>
        <w:ind w:firstLine="0"/>
        <w:rPr>
          <w:szCs w:val="28"/>
          <w:lang w:eastAsia="ru-RU"/>
        </w:rPr>
      </w:pPr>
    </w:p>
    <w:p w:rsidR="000858C8" w:rsidRPr="00022B24" w:rsidRDefault="000858C8" w:rsidP="000858C8">
      <w:pPr>
        <w:spacing w:line="240" w:lineRule="auto"/>
        <w:ind w:firstLine="0"/>
        <w:rPr>
          <w:szCs w:val="28"/>
          <w:lang w:eastAsia="ru-RU"/>
        </w:rPr>
      </w:pPr>
      <w:r w:rsidRPr="00022B24">
        <w:rPr>
          <w:szCs w:val="28"/>
          <w:lang w:eastAsia="ru-RU"/>
        </w:rPr>
        <w:t xml:space="preserve">Керівник роботи (проекту) _______________  </w:t>
      </w:r>
      <w:r w:rsidR="009B4CE8" w:rsidRPr="00022B24">
        <w:t xml:space="preserve">А.А. </w:t>
      </w:r>
      <w:proofErr w:type="spellStart"/>
      <w:r w:rsidR="009B4CE8" w:rsidRPr="00022B24">
        <w:t>Конох</w:t>
      </w:r>
      <w:proofErr w:type="spellEnd"/>
      <w:r w:rsidRPr="00022B24">
        <w:t xml:space="preserve"> </w:t>
      </w:r>
    </w:p>
    <w:p w:rsidR="000858C8" w:rsidRPr="00022B24" w:rsidRDefault="000858C8" w:rsidP="000858C8">
      <w:pPr>
        <w:spacing w:line="240" w:lineRule="auto"/>
        <w:ind w:left="2832" w:firstLine="708"/>
        <w:rPr>
          <w:b/>
          <w:sz w:val="24"/>
          <w:lang w:eastAsia="ru-RU"/>
        </w:rPr>
      </w:pPr>
      <w:r w:rsidRPr="00022B24">
        <w:rPr>
          <w:bCs/>
          <w:sz w:val="24"/>
          <w:vertAlign w:val="superscript"/>
          <w:lang w:eastAsia="ru-RU"/>
        </w:rPr>
        <w:t xml:space="preserve">                   (підпис)</w:t>
      </w:r>
      <w:r w:rsidRPr="00022B24">
        <w:rPr>
          <w:bCs/>
          <w:sz w:val="24"/>
          <w:vertAlign w:val="superscript"/>
          <w:lang w:eastAsia="ru-RU"/>
        </w:rPr>
        <w:tab/>
      </w:r>
    </w:p>
    <w:p w:rsidR="000858C8" w:rsidRPr="00022B24" w:rsidRDefault="000858C8" w:rsidP="000858C8">
      <w:pPr>
        <w:spacing w:line="240" w:lineRule="auto"/>
        <w:ind w:firstLine="0"/>
        <w:rPr>
          <w:b/>
          <w:sz w:val="24"/>
          <w:lang w:eastAsia="ru-RU"/>
        </w:rPr>
      </w:pPr>
      <w:proofErr w:type="spellStart"/>
      <w:r w:rsidRPr="00022B24">
        <w:rPr>
          <w:szCs w:val="28"/>
          <w:lang w:eastAsia="ru-RU"/>
        </w:rPr>
        <w:t>Нормоконтроль</w:t>
      </w:r>
      <w:proofErr w:type="spellEnd"/>
      <w:r w:rsidRPr="00022B24">
        <w:rPr>
          <w:szCs w:val="28"/>
          <w:lang w:eastAsia="ru-RU"/>
        </w:rPr>
        <w:t xml:space="preserve"> пройдено</w:t>
      </w:r>
    </w:p>
    <w:p w:rsidR="000858C8" w:rsidRPr="00022B24" w:rsidRDefault="000858C8" w:rsidP="000858C8">
      <w:pPr>
        <w:spacing w:line="240" w:lineRule="auto"/>
        <w:ind w:firstLine="0"/>
        <w:rPr>
          <w:bCs/>
          <w:sz w:val="24"/>
          <w:vertAlign w:val="superscript"/>
          <w:lang w:eastAsia="ru-RU"/>
        </w:rPr>
      </w:pPr>
      <w:proofErr w:type="spellStart"/>
      <w:r w:rsidRPr="00022B24">
        <w:rPr>
          <w:szCs w:val="28"/>
          <w:lang w:eastAsia="ru-RU"/>
        </w:rPr>
        <w:t>Нормоконтролер</w:t>
      </w:r>
      <w:proofErr w:type="spellEnd"/>
      <w:r w:rsidRPr="00022B24">
        <w:rPr>
          <w:szCs w:val="28"/>
          <w:lang w:eastAsia="ru-RU"/>
        </w:rPr>
        <w:t xml:space="preserve"> ________________________  Ю.О. Коваленко</w:t>
      </w:r>
      <w:r w:rsidRPr="00022B24">
        <w:rPr>
          <w:bCs/>
          <w:sz w:val="24"/>
          <w:vertAlign w:val="superscript"/>
          <w:lang w:eastAsia="ru-RU"/>
        </w:rPr>
        <w:t xml:space="preserve">   </w:t>
      </w:r>
    </w:p>
    <w:p w:rsidR="000858C8" w:rsidRPr="00022B24" w:rsidRDefault="000858C8" w:rsidP="000858C8">
      <w:pPr>
        <w:spacing w:line="240" w:lineRule="auto"/>
        <w:ind w:firstLine="0"/>
        <w:rPr>
          <w:bCs/>
          <w:sz w:val="24"/>
          <w:szCs w:val="20"/>
          <w:lang w:eastAsia="uk-UA"/>
        </w:rPr>
      </w:pPr>
      <w:r w:rsidRPr="00022B24">
        <w:rPr>
          <w:bCs/>
          <w:sz w:val="24"/>
          <w:vertAlign w:val="superscript"/>
          <w:lang w:eastAsia="ru-RU"/>
        </w:rPr>
        <w:t xml:space="preserve">                                                                                    (підпис)</w:t>
      </w:r>
      <w:r w:rsidRPr="00022B24">
        <w:rPr>
          <w:bCs/>
          <w:sz w:val="24"/>
          <w:vertAlign w:val="superscript"/>
          <w:lang w:eastAsia="ru-RU"/>
        </w:rPr>
        <w:tab/>
      </w:r>
    </w:p>
    <w:p w:rsidR="000858C8" w:rsidRPr="00022B24" w:rsidRDefault="000858C8" w:rsidP="000858C8">
      <w:pPr>
        <w:spacing w:after="200" w:line="276" w:lineRule="auto"/>
        <w:ind w:firstLine="0"/>
        <w:jc w:val="left"/>
        <w:rPr>
          <w:rFonts w:eastAsia="Times New Roman" w:cs="Times New Roman"/>
          <w:szCs w:val="28"/>
          <w:lang w:eastAsia="ru-RU"/>
        </w:rPr>
      </w:pPr>
      <w:r w:rsidRPr="00022B24">
        <w:rPr>
          <w:rFonts w:eastAsia="Times New Roman" w:cs="Times New Roman"/>
          <w:szCs w:val="28"/>
          <w:lang w:eastAsia="ru-RU"/>
        </w:rPr>
        <w:br w:type="page"/>
      </w:r>
    </w:p>
    <w:p w:rsidR="00AC1F1F" w:rsidRPr="00022B24" w:rsidRDefault="00AC1F1F" w:rsidP="0056750A">
      <w:pPr>
        <w:tabs>
          <w:tab w:val="left" w:pos="741"/>
        </w:tabs>
        <w:spacing w:line="360" w:lineRule="exact"/>
        <w:ind w:firstLine="0"/>
        <w:jc w:val="center"/>
        <w:rPr>
          <w:rFonts w:eastAsia="Times New Roman" w:cs="Times New Roman"/>
          <w:color w:val="FF0000"/>
          <w:szCs w:val="28"/>
        </w:rPr>
        <w:sectPr w:rsidR="00AC1F1F" w:rsidRPr="00022B24" w:rsidSect="004541E3">
          <w:headerReference w:type="default" r:id="rId8"/>
          <w:type w:val="continuous"/>
          <w:pgSz w:w="11906" w:h="16838"/>
          <w:pgMar w:top="1134" w:right="850" w:bottom="1134" w:left="1701" w:header="708" w:footer="708" w:gutter="0"/>
          <w:cols w:space="708"/>
          <w:titlePg/>
          <w:docGrid w:linePitch="381"/>
        </w:sectPr>
      </w:pPr>
    </w:p>
    <w:p w:rsidR="00C421DA" w:rsidRPr="00022B24" w:rsidRDefault="00C421DA" w:rsidP="00677870">
      <w:pPr>
        <w:ind w:left="709" w:firstLine="0"/>
        <w:jc w:val="center"/>
        <w:rPr>
          <w:lang w:val="ru-RU" w:eastAsia="ru-RU"/>
        </w:rPr>
      </w:pPr>
      <w:r w:rsidRPr="00022B24">
        <w:lastRenderedPageBreak/>
        <w:t>ЗМІСТ</w:t>
      </w:r>
    </w:p>
    <w:p w:rsidR="00C421DA" w:rsidRPr="00022B24" w:rsidRDefault="00C421DA" w:rsidP="00C421DA">
      <w:pPr>
        <w:widowControl w:val="0"/>
        <w:autoSpaceDE w:val="0"/>
        <w:autoSpaceDN w:val="0"/>
        <w:adjustRightInd w:val="0"/>
        <w:jc w:val="center"/>
        <w:rPr>
          <w:rFonts w:eastAsia="Calibri" w:cs="Courier New"/>
          <w:szCs w:val="28"/>
          <w:lang w:val="ru-RU" w:eastAsia="ru-RU"/>
        </w:rPr>
      </w:pPr>
    </w:p>
    <w:p w:rsidR="00677870" w:rsidRPr="00022B24" w:rsidRDefault="0061496B">
      <w:pPr>
        <w:pStyle w:val="11"/>
        <w:tabs>
          <w:tab w:val="right" w:leader="dot" w:pos="9345"/>
        </w:tabs>
        <w:rPr>
          <w:rFonts w:asciiTheme="minorHAnsi" w:eastAsiaTheme="minorEastAsia" w:hAnsiTheme="minorHAnsi"/>
          <w:noProof/>
          <w:sz w:val="22"/>
          <w:lang w:val="ru-RU" w:eastAsia="ru-RU"/>
        </w:rPr>
      </w:pPr>
      <w:r w:rsidRPr="00022B24">
        <w:rPr>
          <w:rFonts w:eastAsia="Calibri" w:cs="Courier New"/>
          <w:color w:val="FF0000"/>
          <w:szCs w:val="28"/>
          <w:lang w:val="ru-RU" w:eastAsia="ru-RU"/>
        </w:rPr>
        <w:fldChar w:fldCharType="begin"/>
      </w:r>
      <w:r w:rsidR="00C421DA" w:rsidRPr="00022B24">
        <w:rPr>
          <w:rFonts w:eastAsia="Calibri" w:cs="Courier New"/>
          <w:color w:val="FF0000"/>
          <w:szCs w:val="28"/>
          <w:lang w:val="ru-RU" w:eastAsia="ru-RU"/>
        </w:rPr>
        <w:instrText xml:space="preserve"> TOC \o "1-3" \u </w:instrText>
      </w:r>
      <w:r w:rsidRPr="00022B24">
        <w:rPr>
          <w:rFonts w:eastAsia="Calibri" w:cs="Courier New"/>
          <w:color w:val="FF0000"/>
          <w:szCs w:val="28"/>
          <w:lang w:val="ru-RU" w:eastAsia="ru-RU"/>
        </w:rPr>
        <w:fldChar w:fldCharType="separate"/>
      </w:r>
      <w:r w:rsidR="00677870" w:rsidRPr="00022B24">
        <w:rPr>
          <w:rFonts w:eastAsia="Calibri" w:cs="Times New Roman"/>
          <w:noProof/>
          <w:lang w:val="ru-RU" w:eastAsia="ru-RU"/>
        </w:rPr>
        <w:t>Реферат</w:t>
      </w:r>
      <w:r w:rsidR="00677870" w:rsidRPr="00022B24">
        <w:rPr>
          <w:noProof/>
        </w:rPr>
        <w:tab/>
      </w:r>
      <w:r w:rsidRPr="00022B24">
        <w:rPr>
          <w:noProof/>
        </w:rPr>
        <w:fldChar w:fldCharType="begin"/>
      </w:r>
      <w:r w:rsidR="00677870" w:rsidRPr="00022B24">
        <w:rPr>
          <w:noProof/>
        </w:rPr>
        <w:instrText xml:space="preserve"> PAGEREF _Toc87868066 \h </w:instrText>
      </w:r>
      <w:r w:rsidRPr="00022B24">
        <w:rPr>
          <w:noProof/>
        </w:rPr>
      </w:r>
      <w:r w:rsidRPr="00022B24">
        <w:rPr>
          <w:noProof/>
        </w:rPr>
        <w:fldChar w:fldCharType="separate"/>
      </w:r>
      <w:r w:rsidR="005F30D8" w:rsidRPr="00022B24">
        <w:rPr>
          <w:noProof/>
        </w:rPr>
        <w:t>5</w:t>
      </w:r>
      <w:r w:rsidRPr="00022B24">
        <w:rPr>
          <w:noProof/>
        </w:rPr>
        <w:fldChar w:fldCharType="end"/>
      </w:r>
    </w:p>
    <w:p w:rsidR="00677870" w:rsidRPr="00022B24" w:rsidRDefault="00677870">
      <w:pPr>
        <w:pStyle w:val="11"/>
        <w:tabs>
          <w:tab w:val="right" w:leader="dot" w:pos="9345"/>
        </w:tabs>
        <w:rPr>
          <w:rFonts w:asciiTheme="minorHAnsi" w:eastAsiaTheme="minorEastAsia" w:hAnsiTheme="minorHAnsi"/>
          <w:noProof/>
          <w:sz w:val="22"/>
          <w:lang w:val="ru-RU" w:eastAsia="ru-RU"/>
        </w:rPr>
      </w:pPr>
      <w:r w:rsidRPr="00022B24">
        <w:rPr>
          <w:rFonts w:eastAsia="Times New Roman" w:cs="Times New Roman"/>
          <w:noProof/>
        </w:rPr>
        <w:t>Перелік умовних позначень, символів, одиниць, скорочень</w:t>
      </w:r>
      <w:r w:rsidRPr="00022B24">
        <w:rPr>
          <w:rFonts w:asciiTheme="minorHAnsi" w:eastAsia="Times New Roman" w:hAnsiTheme="minorHAnsi" w:cs="Times New Roman"/>
          <w:noProof/>
          <w:lang w:val="ru-RU"/>
        </w:rPr>
        <w:t xml:space="preserve"> </w:t>
      </w:r>
      <w:r w:rsidRPr="00022B24">
        <w:rPr>
          <w:rFonts w:eastAsia="Times New Roman" w:cs="Times New Roman"/>
          <w:noProof/>
        </w:rPr>
        <w:t>і</w:t>
      </w:r>
      <w:r w:rsidRPr="00022B24">
        <w:rPr>
          <w:rFonts w:asciiTheme="minorHAnsi" w:eastAsia="Times New Roman" w:hAnsiTheme="minorHAnsi" w:cs="Times New Roman"/>
          <w:noProof/>
          <w:lang w:val="ru-RU"/>
        </w:rPr>
        <w:t xml:space="preserve"> </w:t>
      </w:r>
      <w:r w:rsidRPr="00022B24">
        <w:rPr>
          <w:rFonts w:eastAsia="Times New Roman" w:cs="Times New Roman"/>
          <w:noProof/>
        </w:rPr>
        <w:t>термінів</w:t>
      </w:r>
      <w:r w:rsidRPr="00022B24">
        <w:rPr>
          <w:noProof/>
        </w:rPr>
        <w:tab/>
      </w:r>
      <w:r w:rsidR="0061496B" w:rsidRPr="00022B24">
        <w:rPr>
          <w:noProof/>
        </w:rPr>
        <w:fldChar w:fldCharType="begin"/>
      </w:r>
      <w:r w:rsidRPr="00022B24">
        <w:rPr>
          <w:noProof/>
        </w:rPr>
        <w:instrText xml:space="preserve"> PAGEREF _Toc87868067 \h </w:instrText>
      </w:r>
      <w:r w:rsidR="0061496B" w:rsidRPr="00022B24">
        <w:rPr>
          <w:noProof/>
        </w:rPr>
      </w:r>
      <w:r w:rsidR="0061496B" w:rsidRPr="00022B24">
        <w:rPr>
          <w:noProof/>
        </w:rPr>
        <w:fldChar w:fldCharType="separate"/>
      </w:r>
      <w:r w:rsidR="005F30D8" w:rsidRPr="00022B24">
        <w:rPr>
          <w:noProof/>
        </w:rPr>
        <w:t>7</w:t>
      </w:r>
      <w:r w:rsidR="0061496B" w:rsidRPr="00022B24">
        <w:rPr>
          <w:noProof/>
        </w:rPr>
        <w:fldChar w:fldCharType="end"/>
      </w:r>
    </w:p>
    <w:p w:rsidR="00677870" w:rsidRPr="00022B24" w:rsidRDefault="00677870">
      <w:pPr>
        <w:pStyle w:val="11"/>
        <w:tabs>
          <w:tab w:val="right" w:leader="dot" w:pos="9345"/>
        </w:tabs>
        <w:rPr>
          <w:rFonts w:asciiTheme="minorHAnsi" w:eastAsiaTheme="minorEastAsia" w:hAnsiTheme="minorHAnsi"/>
          <w:noProof/>
          <w:sz w:val="22"/>
          <w:lang w:val="ru-RU" w:eastAsia="ru-RU"/>
        </w:rPr>
      </w:pPr>
      <w:r w:rsidRPr="00022B24">
        <w:rPr>
          <w:noProof/>
        </w:rPr>
        <w:t>Вступ</w:t>
      </w:r>
      <w:r w:rsidRPr="00022B24">
        <w:rPr>
          <w:noProof/>
        </w:rPr>
        <w:tab/>
      </w:r>
      <w:r w:rsidR="0061496B" w:rsidRPr="00022B24">
        <w:rPr>
          <w:noProof/>
        </w:rPr>
        <w:fldChar w:fldCharType="begin"/>
      </w:r>
      <w:r w:rsidRPr="00022B24">
        <w:rPr>
          <w:noProof/>
        </w:rPr>
        <w:instrText xml:space="preserve"> PAGEREF _Toc87868068 \h </w:instrText>
      </w:r>
      <w:r w:rsidR="0061496B" w:rsidRPr="00022B24">
        <w:rPr>
          <w:noProof/>
        </w:rPr>
      </w:r>
      <w:r w:rsidR="0061496B" w:rsidRPr="00022B24">
        <w:rPr>
          <w:noProof/>
        </w:rPr>
        <w:fldChar w:fldCharType="separate"/>
      </w:r>
      <w:r w:rsidR="005F30D8" w:rsidRPr="00022B24">
        <w:rPr>
          <w:noProof/>
        </w:rPr>
        <w:t>8</w:t>
      </w:r>
      <w:r w:rsidR="0061496B" w:rsidRPr="00022B24">
        <w:rPr>
          <w:noProof/>
        </w:rPr>
        <w:fldChar w:fldCharType="end"/>
      </w:r>
    </w:p>
    <w:p w:rsidR="00677870" w:rsidRPr="00022B24" w:rsidRDefault="00677870">
      <w:pPr>
        <w:pStyle w:val="11"/>
        <w:tabs>
          <w:tab w:val="right" w:leader="dot" w:pos="9345"/>
        </w:tabs>
        <w:rPr>
          <w:rFonts w:asciiTheme="minorHAnsi" w:eastAsiaTheme="minorEastAsia" w:hAnsiTheme="minorHAnsi"/>
          <w:noProof/>
          <w:sz w:val="22"/>
          <w:lang w:val="ru-RU" w:eastAsia="ru-RU"/>
        </w:rPr>
      </w:pPr>
      <w:r w:rsidRPr="00022B24">
        <w:rPr>
          <w:rFonts w:eastAsia="Times New Roman" w:cs="Times New Roman"/>
          <w:noProof/>
          <w:lang w:val="ru-RU" w:eastAsia="ru-RU"/>
        </w:rPr>
        <w:t>1 Огляд літератури</w:t>
      </w:r>
      <w:r w:rsidRPr="00022B24">
        <w:rPr>
          <w:noProof/>
        </w:rPr>
        <w:tab/>
      </w:r>
      <w:r w:rsidR="0061496B" w:rsidRPr="00022B24">
        <w:rPr>
          <w:noProof/>
        </w:rPr>
        <w:fldChar w:fldCharType="begin"/>
      </w:r>
      <w:r w:rsidRPr="00022B24">
        <w:rPr>
          <w:noProof/>
        </w:rPr>
        <w:instrText xml:space="preserve"> PAGEREF _Toc87868069 \h </w:instrText>
      </w:r>
      <w:r w:rsidR="0061496B" w:rsidRPr="00022B24">
        <w:rPr>
          <w:noProof/>
        </w:rPr>
      </w:r>
      <w:r w:rsidR="0061496B" w:rsidRPr="00022B24">
        <w:rPr>
          <w:noProof/>
        </w:rPr>
        <w:fldChar w:fldCharType="separate"/>
      </w:r>
      <w:r w:rsidR="005F30D8" w:rsidRPr="00022B24">
        <w:rPr>
          <w:noProof/>
        </w:rPr>
        <w:t>11</w:t>
      </w:r>
      <w:r w:rsidR="0061496B" w:rsidRPr="00022B24">
        <w:rPr>
          <w:noProof/>
        </w:rPr>
        <w:fldChar w:fldCharType="end"/>
      </w:r>
    </w:p>
    <w:p w:rsidR="00677870" w:rsidRPr="00022B24" w:rsidRDefault="00677870" w:rsidP="009B76FF">
      <w:pPr>
        <w:pStyle w:val="23"/>
        <w:ind w:left="1276"/>
        <w:rPr>
          <w:rFonts w:asciiTheme="minorHAnsi" w:eastAsiaTheme="minorEastAsia" w:hAnsiTheme="minorHAnsi"/>
          <w:noProof/>
          <w:sz w:val="22"/>
          <w:lang w:val="ru-RU" w:eastAsia="ru-RU"/>
        </w:rPr>
      </w:pPr>
      <w:r w:rsidRPr="00022B24">
        <w:rPr>
          <w:noProof/>
        </w:rPr>
        <w:t>1.1 Особливості фізичного розвитку і зміцнення здоров’я дітей молодшого шкільного віку</w:t>
      </w:r>
      <w:r w:rsidRPr="00022B24">
        <w:rPr>
          <w:noProof/>
        </w:rPr>
        <w:tab/>
      </w:r>
      <w:r w:rsidR="0061496B" w:rsidRPr="00022B24">
        <w:rPr>
          <w:noProof/>
        </w:rPr>
        <w:fldChar w:fldCharType="begin"/>
      </w:r>
      <w:r w:rsidRPr="00022B24">
        <w:rPr>
          <w:noProof/>
        </w:rPr>
        <w:instrText xml:space="preserve"> PAGEREF _Toc87868070 \h </w:instrText>
      </w:r>
      <w:r w:rsidR="0061496B" w:rsidRPr="00022B24">
        <w:rPr>
          <w:noProof/>
        </w:rPr>
      </w:r>
      <w:r w:rsidR="0061496B" w:rsidRPr="00022B24">
        <w:rPr>
          <w:noProof/>
        </w:rPr>
        <w:fldChar w:fldCharType="separate"/>
      </w:r>
      <w:r w:rsidR="005F30D8" w:rsidRPr="00022B24">
        <w:rPr>
          <w:noProof/>
        </w:rPr>
        <w:t>11</w:t>
      </w:r>
      <w:r w:rsidR="0061496B" w:rsidRPr="00022B24">
        <w:rPr>
          <w:noProof/>
        </w:rPr>
        <w:fldChar w:fldCharType="end"/>
      </w:r>
    </w:p>
    <w:p w:rsidR="00677870" w:rsidRPr="00022B24" w:rsidRDefault="00677870" w:rsidP="009B76FF">
      <w:pPr>
        <w:pStyle w:val="23"/>
        <w:ind w:left="1276"/>
        <w:rPr>
          <w:rFonts w:asciiTheme="minorHAnsi" w:eastAsiaTheme="minorEastAsia" w:hAnsiTheme="minorHAnsi"/>
          <w:noProof/>
          <w:sz w:val="22"/>
          <w:lang w:val="ru-RU" w:eastAsia="ru-RU"/>
        </w:rPr>
      </w:pPr>
      <w:r w:rsidRPr="00022B24">
        <w:rPr>
          <w:noProof/>
        </w:rPr>
        <w:t>1.2 Завдання і зміст роботи з формування здорового способу життя молодших школярів</w:t>
      </w:r>
      <w:r w:rsidRPr="00022B24">
        <w:rPr>
          <w:noProof/>
        </w:rPr>
        <w:tab/>
      </w:r>
      <w:r w:rsidR="0061496B" w:rsidRPr="00022B24">
        <w:rPr>
          <w:noProof/>
        </w:rPr>
        <w:fldChar w:fldCharType="begin"/>
      </w:r>
      <w:r w:rsidRPr="00022B24">
        <w:rPr>
          <w:noProof/>
        </w:rPr>
        <w:instrText xml:space="preserve"> PAGEREF _Toc87868071 \h </w:instrText>
      </w:r>
      <w:r w:rsidR="0061496B" w:rsidRPr="00022B24">
        <w:rPr>
          <w:noProof/>
        </w:rPr>
      </w:r>
      <w:r w:rsidR="0061496B" w:rsidRPr="00022B24">
        <w:rPr>
          <w:noProof/>
        </w:rPr>
        <w:fldChar w:fldCharType="separate"/>
      </w:r>
      <w:r w:rsidR="005F30D8" w:rsidRPr="00022B24">
        <w:rPr>
          <w:noProof/>
        </w:rPr>
        <w:t>18</w:t>
      </w:r>
      <w:r w:rsidR="0061496B" w:rsidRPr="00022B24">
        <w:rPr>
          <w:noProof/>
        </w:rPr>
        <w:fldChar w:fldCharType="end"/>
      </w:r>
    </w:p>
    <w:p w:rsidR="00677870" w:rsidRPr="00022B24" w:rsidRDefault="00677870" w:rsidP="009B76FF">
      <w:pPr>
        <w:pStyle w:val="23"/>
        <w:ind w:left="1276"/>
        <w:rPr>
          <w:rFonts w:asciiTheme="minorHAnsi" w:eastAsiaTheme="minorEastAsia" w:hAnsiTheme="minorHAnsi"/>
          <w:noProof/>
          <w:sz w:val="22"/>
          <w:lang w:val="ru-RU" w:eastAsia="ru-RU"/>
        </w:rPr>
      </w:pPr>
      <w:r w:rsidRPr="00022B24">
        <w:rPr>
          <w:noProof/>
        </w:rPr>
        <w:t>1.3 Особливості організації туристичної діяльності дітей молодшого шкільного віку</w:t>
      </w:r>
      <w:r w:rsidRPr="00022B24">
        <w:rPr>
          <w:noProof/>
        </w:rPr>
        <w:tab/>
      </w:r>
      <w:r w:rsidR="0061496B" w:rsidRPr="00022B24">
        <w:rPr>
          <w:noProof/>
        </w:rPr>
        <w:fldChar w:fldCharType="begin"/>
      </w:r>
      <w:r w:rsidRPr="00022B24">
        <w:rPr>
          <w:noProof/>
        </w:rPr>
        <w:instrText xml:space="preserve"> PAGEREF _Toc87868072 \h </w:instrText>
      </w:r>
      <w:r w:rsidR="0061496B" w:rsidRPr="00022B24">
        <w:rPr>
          <w:noProof/>
        </w:rPr>
      </w:r>
      <w:r w:rsidR="0061496B" w:rsidRPr="00022B24">
        <w:rPr>
          <w:noProof/>
        </w:rPr>
        <w:fldChar w:fldCharType="separate"/>
      </w:r>
      <w:r w:rsidR="005F30D8" w:rsidRPr="00022B24">
        <w:rPr>
          <w:noProof/>
        </w:rPr>
        <w:t>28</w:t>
      </w:r>
      <w:r w:rsidR="0061496B" w:rsidRPr="00022B24">
        <w:rPr>
          <w:noProof/>
        </w:rPr>
        <w:fldChar w:fldCharType="end"/>
      </w:r>
    </w:p>
    <w:p w:rsidR="00677870" w:rsidRPr="00022B24" w:rsidRDefault="00677870">
      <w:pPr>
        <w:pStyle w:val="11"/>
        <w:tabs>
          <w:tab w:val="right" w:leader="dot" w:pos="9345"/>
        </w:tabs>
        <w:rPr>
          <w:rFonts w:asciiTheme="minorHAnsi" w:eastAsiaTheme="minorEastAsia" w:hAnsiTheme="minorHAnsi"/>
          <w:noProof/>
          <w:sz w:val="22"/>
          <w:lang w:val="ru-RU" w:eastAsia="ru-RU"/>
        </w:rPr>
      </w:pPr>
      <w:r w:rsidRPr="00022B24">
        <w:rPr>
          <w:noProof/>
        </w:rPr>
        <w:t>2. Завдання, методи та організація дослідження</w:t>
      </w:r>
      <w:r w:rsidRPr="00022B24">
        <w:rPr>
          <w:noProof/>
        </w:rPr>
        <w:tab/>
      </w:r>
      <w:r w:rsidR="0061496B" w:rsidRPr="00022B24">
        <w:rPr>
          <w:noProof/>
        </w:rPr>
        <w:fldChar w:fldCharType="begin"/>
      </w:r>
      <w:r w:rsidRPr="00022B24">
        <w:rPr>
          <w:noProof/>
        </w:rPr>
        <w:instrText xml:space="preserve"> PAGEREF _Toc87868073 \h </w:instrText>
      </w:r>
      <w:r w:rsidR="0061496B" w:rsidRPr="00022B24">
        <w:rPr>
          <w:noProof/>
        </w:rPr>
      </w:r>
      <w:r w:rsidR="0061496B" w:rsidRPr="00022B24">
        <w:rPr>
          <w:noProof/>
        </w:rPr>
        <w:fldChar w:fldCharType="separate"/>
      </w:r>
      <w:r w:rsidR="005F30D8" w:rsidRPr="00022B24">
        <w:rPr>
          <w:noProof/>
        </w:rPr>
        <w:t>37</w:t>
      </w:r>
      <w:r w:rsidR="0061496B" w:rsidRPr="00022B24">
        <w:rPr>
          <w:noProof/>
        </w:rPr>
        <w:fldChar w:fldCharType="end"/>
      </w:r>
    </w:p>
    <w:p w:rsidR="00677870" w:rsidRPr="00022B24" w:rsidRDefault="00677870" w:rsidP="009B76FF">
      <w:pPr>
        <w:pStyle w:val="23"/>
        <w:ind w:left="1276"/>
        <w:rPr>
          <w:noProof/>
        </w:rPr>
      </w:pPr>
      <w:r w:rsidRPr="00022B24">
        <w:rPr>
          <w:noProof/>
        </w:rPr>
        <w:t>2.1 Завдання дослідження</w:t>
      </w:r>
      <w:r w:rsidRPr="00022B24">
        <w:rPr>
          <w:noProof/>
        </w:rPr>
        <w:tab/>
      </w:r>
      <w:r w:rsidR="0061496B" w:rsidRPr="00022B24">
        <w:rPr>
          <w:noProof/>
        </w:rPr>
        <w:fldChar w:fldCharType="begin"/>
      </w:r>
      <w:r w:rsidRPr="00022B24">
        <w:rPr>
          <w:noProof/>
        </w:rPr>
        <w:instrText xml:space="preserve"> PAGEREF _Toc87868074 \h </w:instrText>
      </w:r>
      <w:r w:rsidR="0061496B" w:rsidRPr="00022B24">
        <w:rPr>
          <w:noProof/>
        </w:rPr>
      </w:r>
      <w:r w:rsidR="0061496B" w:rsidRPr="00022B24">
        <w:rPr>
          <w:noProof/>
        </w:rPr>
        <w:fldChar w:fldCharType="separate"/>
      </w:r>
      <w:r w:rsidR="005F30D8" w:rsidRPr="00022B24">
        <w:rPr>
          <w:noProof/>
        </w:rPr>
        <w:t>37</w:t>
      </w:r>
      <w:r w:rsidR="0061496B" w:rsidRPr="00022B24">
        <w:rPr>
          <w:noProof/>
        </w:rPr>
        <w:fldChar w:fldCharType="end"/>
      </w:r>
    </w:p>
    <w:p w:rsidR="00677870" w:rsidRPr="00022B24" w:rsidRDefault="00677870" w:rsidP="009B76FF">
      <w:pPr>
        <w:pStyle w:val="23"/>
        <w:ind w:left="1276"/>
        <w:rPr>
          <w:noProof/>
        </w:rPr>
      </w:pPr>
      <w:r w:rsidRPr="00022B24">
        <w:rPr>
          <w:noProof/>
        </w:rPr>
        <w:t>2.2 Методи дослідження</w:t>
      </w:r>
      <w:r w:rsidRPr="00022B24">
        <w:rPr>
          <w:noProof/>
        </w:rPr>
        <w:tab/>
      </w:r>
      <w:r w:rsidR="0061496B" w:rsidRPr="00022B24">
        <w:rPr>
          <w:noProof/>
        </w:rPr>
        <w:fldChar w:fldCharType="begin"/>
      </w:r>
      <w:r w:rsidRPr="00022B24">
        <w:rPr>
          <w:noProof/>
        </w:rPr>
        <w:instrText xml:space="preserve"> PAGEREF _Toc87868075 \h </w:instrText>
      </w:r>
      <w:r w:rsidR="0061496B" w:rsidRPr="00022B24">
        <w:rPr>
          <w:noProof/>
        </w:rPr>
      </w:r>
      <w:r w:rsidR="0061496B" w:rsidRPr="00022B24">
        <w:rPr>
          <w:noProof/>
        </w:rPr>
        <w:fldChar w:fldCharType="separate"/>
      </w:r>
      <w:r w:rsidR="005F30D8" w:rsidRPr="00022B24">
        <w:rPr>
          <w:noProof/>
        </w:rPr>
        <w:t>37</w:t>
      </w:r>
      <w:r w:rsidR="0061496B" w:rsidRPr="00022B24">
        <w:rPr>
          <w:noProof/>
        </w:rPr>
        <w:fldChar w:fldCharType="end"/>
      </w:r>
    </w:p>
    <w:p w:rsidR="00677870" w:rsidRPr="00022B24" w:rsidRDefault="00677870" w:rsidP="009B76FF">
      <w:pPr>
        <w:pStyle w:val="23"/>
        <w:ind w:left="1276"/>
        <w:rPr>
          <w:rFonts w:asciiTheme="minorHAnsi" w:eastAsiaTheme="minorEastAsia" w:hAnsiTheme="minorHAnsi"/>
          <w:noProof/>
          <w:sz w:val="22"/>
          <w:lang w:val="ru-RU" w:eastAsia="ru-RU"/>
        </w:rPr>
      </w:pPr>
      <w:r w:rsidRPr="00022B24">
        <w:rPr>
          <w:noProof/>
        </w:rPr>
        <w:t>2.3 Організація дослідження</w:t>
      </w:r>
      <w:r w:rsidRPr="00022B24">
        <w:rPr>
          <w:noProof/>
        </w:rPr>
        <w:tab/>
      </w:r>
      <w:r w:rsidR="0061496B" w:rsidRPr="00022B24">
        <w:rPr>
          <w:noProof/>
        </w:rPr>
        <w:fldChar w:fldCharType="begin"/>
      </w:r>
      <w:r w:rsidRPr="00022B24">
        <w:rPr>
          <w:noProof/>
        </w:rPr>
        <w:instrText xml:space="preserve"> PAGEREF _Toc87868076 \h </w:instrText>
      </w:r>
      <w:r w:rsidR="0061496B" w:rsidRPr="00022B24">
        <w:rPr>
          <w:noProof/>
        </w:rPr>
      </w:r>
      <w:r w:rsidR="0061496B" w:rsidRPr="00022B24">
        <w:rPr>
          <w:noProof/>
        </w:rPr>
        <w:fldChar w:fldCharType="separate"/>
      </w:r>
      <w:r w:rsidR="005F30D8" w:rsidRPr="00022B24">
        <w:rPr>
          <w:noProof/>
        </w:rPr>
        <w:t>39</w:t>
      </w:r>
      <w:r w:rsidR="0061496B" w:rsidRPr="00022B24">
        <w:rPr>
          <w:noProof/>
        </w:rPr>
        <w:fldChar w:fldCharType="end"/>
      </w:r>
    </w:p>
    <w:p w:rsidR="00677870" w:rsidRPr="00022B24" w:rsidRDefault="00677870">
      <w:pPr>
        <w:pStyle w:val="11"/>
        <w:tabs>
          <w:tab w:val="right" w:leader="dot" w:pos="9345"/>
        </w:tabs>
        <w:rPr>
          <w:rFonts w:asciiTheme="minorHAnsi" w:eastAsiaTheme="minorEastAsia" w:hAnsiTheme="minorHAnsi"/>
          <w:noProof/>
          <w:sz w:val="22"/>
          <w:lang w:val="ru-RU" w:eastAsia="ru-RU"/>
        </w:rPr>
      </w:pPr>
      <w:r w:rsidRPr="00022B24">
        <w:rPr>
          <w:noProof/>
        </w:rPr>
        <w:t>3 Результати дослідження</w:t>
      </w:r>
      <w:r w:rsidRPr="00022B24">
        <w:rPr>
          <w:noProof/>
        </w:rPr>
        <w:tab/>
      </w:r>
      <w:r w:rsidR="0061496B" w:rsidRPr="00022B24">
        <w:rPr>
          <w:noProof/>
        </w:rPr>
        <w:fldChar w:fldCharType="begin"/>
      </w:r>
      <w:r w:rsidRPr="00022B24">
        <w:rPr>
          <w:noProof/>
        </w:rPr>
        <w:instrText xml:space="preserve"> PAGEREF _Toc87868077 \h </w:instrText>
      </w:r>
      <w:r w:rsidR="0061496B" w:rsidRPr="00022B24">
        <w:rPr>
          <w:noProof/>
        </w:rPr>
      </w:r>
      <w:r w:rsidR="0061496B" w:rsidRPr="00022B24">
        <w:rPr>
          <w:noProof/>
        </w:rPr>
        <w:fldChar w:fldCharType="separate"/>
      </w:r>
      <w:r w:rsidR="005F30D8" w:rsidRPr="00022B24">
        <w:rPr>
          <w:noProof/>
        </w:rPr>
        <w:t>41</w:t>
      </w:r>
      <w:r w:rsidR="0061496B" w:rsidRPr="00022B24">
        <w:rPr>
          <w:noProof/>
        </w:rPr>
        <w:fldChar w:fldCharType="end"/>
      </w:r>
    </w:p>
    <w:p w:rsidR="00677870" w:rsidRPr="00022B24" w:rsidRDefault="00677870">
      <w:pPr>
        <w:pStyle w:val="11"/>
        <w:tabs>
          <w:tab w:val="right" w:leader="dot" w:pos="9345"/>
        </w:tabs>
        <w:rPr>
          <w:rFonts w:asciiTheme="minorHAnsi" w:eastAsiaTheme="minorEastAsia" w:hAnsiTheme="minorHAnsi"/>
          <w:noProof/>
          <w:sz w:val="22"/>
          <w:lang w:val="ru-RU" w:eastAsia="ru-RU"/>
        </w:rPr>
      </w:pPr>
      <w:r w:rsidRPr="00022B24">
        <w:rPr>
          <w:noProof/>
        </w:rPr>
        <w:t>Висновки</w:t>
      </w:r>
      <w:r w:rsidRPr="00022B24">
        <w:rPr>
          <w:noProof/>
        </w:rPr>
        <w:tab/>
      </w:r>
      <w:r w:rsidR="0061496B" w:rsidRPr="00022B24">
        <w:rPr>
          <w:noProof/>
        </w:rPr>
        <w:fldChar w:fldCharType="begin"/>
      </w:r>
      <w:r w:rsidRPr="00022B24">
        <w:rPr>
          <w:noProof/>
        </w:rPr>
        <w:instrText xml:space="preserve"> PAGEREF _Toc87868078 \h </w:instrText>
      </w:r>
      <w:r w:rsidR="0061496B" w:rsidRPr="00022B24">
        <w:rPr>
          <w:noProof/>
        </w:rPr>
      </w:r>
      <w:r w:rsidR="0061496B" w:rsidRPr="00022B24">
        <w:rPr>
          <w:noProof/>
        </w:rPr>
        <w:fldChar w:fldCharType="separate"/>
      </w:r>
      <w:r w:rsidR="005F30D8" w:rsidRPr="00022B24">
        <w:rPr>
          <w:noProof/>
        </w:rPr>
        <w:t>53</w:t>
      </w:r>
      <w:r w:rsidR="0061496B" w:rsidRPr="00022B24">
        <w:rPr>
          <w:noProof/>
        </w:rPr>
        <w:fldChar w:fldCharType="end"/>
      </w:r>
    </w:p>
    <w:p w:rsidR="00677870" w:rsidRPr="00022B24" w:rsidRDefault="00677870">
      <w:pPr>
        <w:pStyle w:val="11"/>
        <w:tabs>
          <w:tab w:val="right" w:leader="dot" w:pos="9345"/>
        </w:tabs>
        <w:rPr>
          <w:rFonts w:asciiTheme="minorHAnsi" w:eastAsiaTheme="minorEastAsia" w:hAnsiTheme="minorHAnsi"/>
          <w:noProof/>
          <w:sz w:val="22"/>
          <w:lang w:val="ru-RU" w:eastAsia="ru-RU"/>
        </w:rPr>
      </w:pPr>
      <w:r w:rsidRPr="00022B24">
        <w:rPr>
          <w:noProof/>
        </w:rPr>
        <w:t>Перелік посилань</w:t>
      </w:r>
      <w:r w:rsidRPr="00022B24">
        <w:rPr>
          <w:noProof/>
        </w:rPr>
        <w:tab/>
      </w:r>
      <w:r w:rsidR="0061496B" w:rsidRPr="00022B24">
        <w:rPr>
          <w:noProof/>
        </w:rPr>
        <w:fldChar w:fldCharType="begin"/>
      </w:r>
      <w:r w:rsidRPr="00022B24">
        <w:rPr>
          <w:noProof/>
        </w:rPr>
        <w:instrText xml:space="preserve"> PAGEREF _Toc87868079 \h </w:instrText>
      </w:r>
      <w:r w:rsidR="0061496B" w:rsidRPr="00022B24">
        <w:rPr>
          <w:noProof/>
        </w:rPr>
      </w:r>
      <w:r w:rsidR="0061496B" w:rsidRPr="00022B24">
        <w:rPr>
          <w:noProof/>
        </w:rPr>
        <w:fldChar w:fldCharType="separate"/>
      </w:r>
      <w:r w:rsidR="005F30D8" w:rsidRPr="00022B24">
        <w:rPr>
          <w:noProof/>
        </w:rPr>
        <w:t>56</w:t>
      </w:r>
      <w:r w:rsidR="0061496B" w:rsidRPr="00022B24">
        <w:rPr>
          <w:noProof/>
        </w:rPr>
        <w:fldChar w:fldCharType="end"/>
      </w:r>
    </w:p>
    <w:p w:rsidR="00C421DA" w:rsidRPr="00022B24" w:rsidRDefault="0061496B" w:rsidP="00C421DA">
      <w:pPr>
        <w:widowControl w:val="0"/>
        <w:autoSpaceDE w:val="0"/>
        <w:autoSpaceDN w:val="0"/>
        <w:adjustRightInd w:val="0"/>
        <w:jc w:val="center"/>
        <w:rPr>
          <w:rFonts w:eastAsia="Calibri" w:cs="Courier New"/>
          <w:szCs w:val="28"/>
          <w:lang w:val="ru-RU" w:eastAsia="ru-RU"/>
        </w:rPr>
      </w:pPr>
      <w:r w:rsidRPr="00022B24">
        <w:rPr>
          <w:rFonts w:eastAsia="Calibri" w:cs="Courier New"/>
          <w:color w:val="FF0000"/>
          <w:szCs w:val="28"/>
          <w:lang w:val="ru-RU" w:eastAsia="ru-RU"/>
        </w:rPr>
        <w:fldChar w:fldCharType="end"/>
      </w:r>
    </w:p>
    <w:p w:rsidR="00C421DA" w:rsidRPr="00022B24" w:rsidRDefault="00C421DA" w:rsidP="00C421DA">
      <w:pPr>
        <w:keepNext/>
        <w:pageBreakBefore/>
        <w:tabs>
          <w:tab w:val="left" w:pos="3828"/>
          <w:tab w:val="left" w:pos="4111"/>
          <w:tab w:val="left" w:pos="5088"/>
        </w:tabs>
        <w:jc w:val="center"/>
        <w:outlineLvl w:val="0"/>
        <w:rPr>
          <w:rFonts w:eastAsia="Calibri" w:cs="Times New Roman"/>
          <w:szCs w:val="28"/>
          <w:lang w:eastAsia="ru-RU"/>
        </w:rPr>
      </w:pPr>
      <w:bookmarkStart w:id="0" w:name="_Toc87868066"/>
      <w:r w:rsidRPr="00022B24">
        <w:rPr>
          <w:rFonts w:eastAsia="Calibri" w:cs="Times New Roman"/>
          <w:szCs w:val="28"/>
          <w:lang w:val="ru-RU" w:eastAsia="ru-RU"/>
        </w:rPr>
        <w:lastRenderedPageBreak/>
        <w:t>РЕФЕРАТ</w:t>
      </w:r>
      <w:bookmarkEnd w:id="0"/>
    </w:p>
    <w:p w:rsidR="00C421DA" w:rsidRPr="00022B24" w:rsidRDefault="00C421DA" w:rsidP="00C421DA">
      <w:pPr>
        <w:widowControl w:val="0"/>
        <w:autoSpaceDE w:val="0"/>
        <w:autoSpaceDN w:val="0"/>
        <w:adjustRightInd w:val="0"/>
        <w:rPr>
          <w:rFonts w:eastAsia="Calibri" w:cs="Courier New"/>
          <w:szCs w:val="28"/>
          <w:lang w:eastAsia="ru-RU"/>
        </w:rPr>
      </w:pPr>
    </w:p>
    <w:p w:rsidR="00C421DA" w:rsidRPr="00022B24" w:rsidRDefault="007055ED" w:rsidP="00997ADB">
      <w:pPr>
        <w:rPr>
          <w:lang w:eastAsia="ru-RU"/>
        </w:rPr>
      </w:pPr>
      <w:r w:rsidRPr="00022B24">
        <w:rPr>
          <w:lang w:eastAsia="ru-RU"/>
        </w:rPr>
        <w:t xml:space="preserve">Дипломна робота – </w:t>
      </w:r>
      <w:r w:rsidR="006323EC" w:rsidRPr="00022B24">
        <w:rPr>
          <w:lang w:val="ru-RU" w:eastAsia="ru-RU"/>
        </w:rPr>
        <w:t>6</w:t>
      </w:r>
      <w:r w:rsidR="005F30D8" w:rsidRPr="00022B24">
        <w:rPr>
          <w:lang w:val="ru-RU" w:eastAsia="ru-RU"/>
        </w:rPr>
        <w:t>0</w:t>
      </w:r>
      <w:r w:rsidR="00C421DA" w:rsidRPr="00022B24">
        <w:rPr>
          <w:lang w:eastAsia="ru-RU"/>
        </w:rPr>
        <w:t xml:space="preserve"> сторін</w:t>
      </w:r>
      <w:r w:rsidR="005F30D8" w:rsidRPr="00022B24">
        <w:rPr>
          <w:lang w:eastAsia="ru-RU"/>
        </w:rPr>
        <w:t>о</w:t>
      </w:r>
      <w:r w:rsidR="00C421DA" w:rsidRPr="00022B24">
        <w:rPr>
          <w:lang w:eastAsia="ru-RU"/>
        </w:rPr>
        <w:t xml:space="preserve">к, </w:t>
      </w:r>
      <w:r w:rsidR="00997ADB" w:rsidRPr="00022B24">
        <w:rPr>
          <w:lang w:eastAsia="ru-RU"/>
        </w:rPr>
        <w:t>5</w:t>
      </w:r>
      <w:r w:rsidR="00C421DA" w:rsidRPr="00022B24">
        <w:rPr>
          <w:lang w:eastAsia="ru-RU"/>
        </w:rPr>
        <w:t xml:space="preserve"> таблиць, </w:t>
      </w:r>
      <w:r w:rsidR="00F277DF" w:rsidRPr="00022B24">
        <w:rPr>
          <w:lang w:val="ru-RU" w:eastAsia="ru-RU"/>
        </w:rPr>
        <w:t xml:space="preserve">11 </w:t>
      </w:r>
      <w:proofErr w:type="spellStart"/>
      <w:r w:rsidR="00F277DF" w:rsidRPr="00022B24">
        <w:rPr>
          <w:lang w:val="ru-RU" w:eastAsia="ru-RU"/>
        </w:rPr>
        <w:t>рисунк</w:t>
      </w:r>
      <w:r w:rsidR="00F277DF" w:rsidRPr="00022B24">
        <w:rPr>
          <w:lang w:eastAsia="ru-RU"/>
        </w:rPr>
        <w:t>ів</w:t>
      </w:r>
      <w:proofErr w:type="spellEnd"/>
      <w:r w:rsidR="00F277DF" w:rsidRPr="00022B24">
        <w:rPr>
          <w:lang w:eastAsia="ru-RU"/>
        </w:rPr>
        <w:t xml:space="preserve">, </w:t>
      </w:r>
      <w:r w:rsidR="00997ADB" w:rsidRPr="00022B24">
        <w:rPr>
          <w:lang w:eastAsia="ru-RU"/>
        </w:rPr>
        <w:t>6</w:t>
      </w:r>
      <w:r w:rsidR="002E6802" w:rsidRPr="00022B24">
        <w:rPr>
          <w:lang w:eastAsia="ru-RU"/>
        </w:rPr>
        <w:t>2</w:t>
      </w:r>
      <w:r w:rsidR="00C421DA" w:rsidRPr="00022B24">
        <w:rPr>
          <w:lang w:eastAsia="ru-RU"/>
        </w:rPr>
        <w:t xml:space="preserve"> літературних джерел</w:t>
      </w:r>
      <w:r w:rsidR="002E6802" w:rsidRPr="00022B24">
        <w:rPr>
          <w:lang w:eastAsia="ru-RU"/>
        </w:rPr>
        <w:t>а</w:t>
      </w:r>
      <w:r w:rsidR="00C421DA" w:rsidRPr="00022B24">
        <w:rPr>
          <w:lang w:eastAsia="ru-RU"/>
        </w:rPr>
        <w:t>.</w:t>
      </w:r>
    </w:p>
    <w:p w:rsidR="002E6802" w:rsidRPr="00022B24" w:rsidRDefault="002E6802" w:rsidP="002E6802">
      <w:pPr>
        <w:pStyle w:val="a6"/>
        <w:spacing w:after="0" w:line="360" w:lineRule="auto"/>
        <w:rPr>
          <w:sz w:val="28"/>
          <w:szCs w:val="28"/>
          <w:lang w:val="uk-UA"/>
        </w:rPr>
      </w:pPr>
      <w:r w:rsidRPr="00022B24">
        <w:rPr>
          <w:sz w:val="28"/>
          <w:szCs w:val="28"/>
          <w:lang w:val="uk-UA"/>
        </w:rPr>
        <w:t>Об’єкт дослідження – туристична діяльність у фізичному вихованні учнів молодшого шкільного віку.</w:t>
      </w:r>
    </w:p>
    <w:p w:rsidR="00636015" w:rsidRPr="00022B24" w:rsidRDefault="00636015" w:rsidP="00636015">
      <w:pPr>
        <w:rPr>
          <w:rFonts w:eastAsia="Calibri" w:cs="Times New Roman"/>
          <w:szCs w:val="28"/>
        </w:rPr>
      </w:pPr>
      <w:r w:rsidRPr="00022B24">
        <w:rPr>
          <w:szCs w:val="28"/>
        </w:rPr>
        <w:t xml:space="preserve">Метою роботи було дослідження ефективності залучення учнів початкових класів до здорового способу життя  засобами </w:t>
      </w:r>
      <w:r w:rsidRPr="00022B24">
        <w:rPr>
          <w:lang w:eastAsia="uk-UA"/>
        </w:rPr>
        <w:t>фізичного виховання.</w:t>
      </w:r>
    </w:p>
    <w:p w:rsidR="00071842" w:rsidRPr="00022B24" w:rsidRDefault="00C421DA" w:rsidP="00071842">
      <w:pPr>
        <w:rPr>
          <w:rFonts w:asciiTheme="minorHAnsi" w:hAnsiTheme="minorHAnsi"/>
        </w:rPr>
      </w:pPr>
      <w:r w:rsidRPr="00022B24">
        <w:t xml:space="preserve">Методи дослідження – </w:t>
      </w:r>
      <w:r w:rsidR="00071842" w:rsidRPr="00022B24">
        <w:t>аналіз та узагальнення науково-методичних джерел за темою дослідження; педагогічні спостереження; педагогічний експеримент; визначення рівня сформованості у дітей уявлень про здоровий спосіб життя; методи математичної статистики при обробці результатів дослідження.</w:t>
      </w:r>
    </w:p>
    <w:p w:rsidR="00D20EF6" w:rsidRPr="00022B24" w:rsidRDefault="00D20EF6" w:rsidP="00D20EF6">
      <w:pPr>
        <w:suppressAutoHyphens/>
        <w:rPr>
          <w:szCs w:val="28"/>
        </w:rPr>
      </w:pPr>
      <w:r w:rsidRPr="00022B24">
        <w:rPr>
          <w:szCs w:val="28"/>
        </w:rPr>
        <w:t xml:space="preserve">Виховання навичок здорового способу життя  здійснювалося у процесі реалізації програми для </w:t>
      </w:r>
      <w:r w:rsidR="001D72EA" w:rsidRPr="00022B24">
        <w:rPr>
          <w:szCs w:val="28"/>
        </w:rPr>
        <w:t>учнів 1 класу</w:t>
      </w:r>
      <w:r w:rsidR="00D416F7" w:rsidRPr="00022B24">
        <w:rPr>
          <w:szCs w:val="28"/>
        </w:rPr>
        <w:t xml:space="preserve"> </w:t>
      </w:r>
      <w:proofErr w:type="spellStart"/>
      <w:r w:rsidRPr="00022B24">
        <w:rPr>
          <w:szCs w:val="28"/>
        </w:rPr>
        <w:t>“Абетка</w:t>
      </w:r>
      <w:proofErr w:type="spellEnd"/>
      <w:r w:rsidRPr="00022B24">
        <w:rPr>
          <w:szCs w:val="28"/>
        </w:rPr>
        <w:t xml:space="preserve"> туризму й охорони </w:t>
      </w:r>
      <w:proofErr w:type="spellStart"/>
      <w:r w:rsidRPr="00022B24">
        <w:rPr>
          <w:szCs w:val="28"/>
        </w:rPr>
        <w:t>природи”</w:t>
      </w:r>
      <w:proofErr w:type="spellEnd"/>
      <w:r w:rsidRPr="00022B24">
        <w:rPr>
          <w:szCs w:val="28"/>
        </w:rPr>
        <w:t xml:space="preserve">: ознайомлення з </w:t>
      </w:r>
      <w:proofErr w:type="spellStart"/>
      <w:r w:rsidRPr="00022B24">
        <w:rPr>
          <w:szCs w:val="28"/>
        </w:rPr>
        <w:t>“Книгою</w:t>
      </w:r>
      <w:proofErr w:type="spellEnd"/>
      <w:r w:rsidRPr="00022B24">
        <w:rPr>
          <w:szCs w:val="28"/>
        </w:rPr>
        <w:t xml:space="preserve"> </w:t>
      </w:r>
      <w:proofErr w:type="spellStart"/>
      <w:r w:rsidRPr="00022B24">
        <w:rPr>
          <w:szCs w:val="28"/>
        </w:rPr>
        <w:t>природи”</w:t>
      </w:r>
      <w:proofErr w:type="spellEnd"/>
      <w:r w:rsidRPr="00022B24">
        <w:rPr>
          <w:szCs w:val="28"/>
        </w:rPr>
        <w:t xml:space="preserve"> (види туризму); </w:t>
      </w:r>
      <w:proofErr w:type="spellStart"/>
      <w:r w:rsidRPr="00022B24">
        <w:rPr>
          <w:szCs w:val="28"/>
        </w:rPr>
        <w:t>“Що</w:t>
      </w:r>
      <w:proofErr w:type="spellEnd"/>
      <w:r w:rsidRPr="00022B24">
        <w:rPr>
          <w:szCs w:val="28"/>
        </w:rPr>
        <w:t xml:space="preserve"> де росте і хто де </w:t>
      </w:r>
      <w:proofErr w:type="spellStart"/>
      <w:r w:rsidRPr="00022B24">
        <w:rPr>
          <w:szCs w:val="28"/>
        </w:rPr>
        <w:t>живе”</w:t>
      </w:r>
      <w:proofErr w:type="spellEnd"/>
      <w:r w:rsidRPr="00022B24">
        <w:rPr>
          <w:szCs w:val="28"/>
        </w:rPr>
        <w:t xml:space="preserve"> (роль рослин і тварин в житті людини); “Я і моє </w:t>
      </w:r>
      <w:proofErr w:type="spellStart"/>
      <w:r w:rsidRPr="00022B24">
        <w:rPr>
          <w:szCs w:val="28"/>
        </w:rPr>
        <w:t>здоров’я”</w:t>
      </w:r>
      <w:proofErr w:type="spellEnd"/>
      <w:r w:rsidRPr="00022B24">
        <w:rPr>
          <w:szCs w:val="28"/>
        </w:rPr>
        <w:t xml:space="preserve">; </w:t>
      </w:r>
      <w:proofErr w:type="spellStart"/>
      <w:r w:rsidRPr="00022B24">
        <w:rPr>
          <w:szCs w:val="28"/>
        </w:rPr>
        <w:t>“Збирайтеся</w:t>
      </w:r>
      <w:proofErr w:type="spellEnd"/>
      <w:r w:rsidRPr="00022B24">
        <w:rPr>
          <w:szCs w:val="28"/>
        </w:rPr>
        <w:t xml:space="preserve"> в </w:t>
      </w:r>
      <w:proofErr w:type="spellStart"/>
      <w:r w:rsidRPr="00022B24">
        <w:rPr>
          <w:szCs w:val="28"/>
        </w:rPr>
        <w:t>похід”</w:t>
      </w:r>
      <w:proofErr w:type="spellEnd"/>
      <w:r w:rsidRPr="00022B24">
        <w:rPr>
          <w:szCs w:val="28"/>
        </w:rPr>
        <w:t xml:space="preserve"> (початкові знання щодо туристської техніки); </w:t>
      </w:r>
      <w:proofErr w:type="spellStart"/>
      <w:r w:rsidRPr="00022B24">
        <w:rPr>
          <w:szCs w:val="28"/>
        </w:rPr>
        <w:t>“Без</w:t>
      </w:r>
      <w:proofErr w:type="spellEnd"/>
      <w:r w:rsidRPr="00022B24">
        <w:rPr>
          <w:szCs w:val="28"/>
        </w:rPr>
        <w:t xml:space="preserve"> язика, а </w:t>
      </w:r>
      <w:proofErr w:type="spellStart"/>
      <w:r w:rsidRPr="00022B24">
        <w:rPr>
          <w:szCs w:val="28"/>
        </w:rPr>
        <w:t>розмовляє”</w:t>
      </w:r>
      <w:proofErr w:type="spellEnd"/>
      <w:r w:rsidRPr="00022B24">
        <w:rPr>
          <w:szCs w:val="28"/>
        </w:rPr>
        <w:t xml:space="preserve">  (початкова топографічна підготовка, елементи орієнтування); </w:t>
      </w:r>
      <w:proofErr w:type="spellStart"/>
      <w:r w:rsidRPr="00022B24">
        <w:rPr>
          <w:szCs w:val="28"/>
        </w:rPr>
        <w:t>“Турист</w:t>
      </w:r>
      <w:r w:rsidR="00D416F7" w:rsidRPr="00022B24">
        <w:rPr>
          <w:szCs w:val="28"/>
        </w:rPr>
        <w:t>и</w:t>
      </w:r>
      <w:proofErr w:type="spellEnd"/>
      <w:r w:rsidRPr="00022B24">
        <w:rPr>
          <w:szCs w:val="28"/>
        </w:rPr>
        <w:t xml:space="preserve"> – друзі </w:t>
      </w:r>
      <w:proofErr w:type="spellStart"/>
      <w:r w:rsidRPr="00022B24">
        <w:rPr>
          <w:szCs w:val="28"/>
        </w:rPr>
        <w:t>природи”</w:t>
      </w:r>
      <w:proofErr w:type="spellEnd"/>
      <w:r w:rsidRPr="00022B24">
        <w:rPr>
          <w:szCs w:val="28"/>
        </w:rPr>
        <w:t xml:space="preserve">; </w:t>
      </w:r>
      <w:proofErr w:type="spellStart"/>
      <w:r w:rsidRPr="00022B24">
        <w:rPr>
          <w:szCs w:val="28"/>
        </w:rPr>
        <w:t>“Сторінками</w:t>
      </w:r>
      <w:proofErr w:type="spellEnd"/>
      <w:r w:rsidRPr="00022B24">
        <w:rPr>
          <w:szCs w:val="28"/>
        </w:rPr>
        <w:t xml:space="preserve"> </w:t>
      </w:r>
      <w:proofErr w:type="spellStart"/>
      <w:r w:rsidRPr="00022B24">
        <w:rPr>
          <w:szCs w:val="28"/>
        </w:rPr>
        <w:t>“Книги</w:t>
      </w:r>
      <w:proofErr w:type="spellEnd"/>
      <w:r w:rsidRPr="00022B24">
        <w:rPr>
          <w:szCs w:val="28"/>
        </w:rPr>
        <w:t xml:space="preserve"> </w:t>
      </w:r>
      <w:proofErr w:type="spellStart"/>
      <w:r w:rsidRPr="00022B24">
        <w:rPr>
          <w:szCs w:val="28"/>
        </w:rPr>
        <w:t>природи”</w:t>
      </w:r>
      <w:proofErr w:type="spellEnd"/>
      <w:r w:rsidRPr="00022B24">
        <w:rPr>
          <w:szCs w:val="28"/>
        </w:rPr>
        <w:t xml:space="preserve">. </w:t>
      </w:r>
    </w:p>
    <w:p w:rsidR="00251B6A" w:rsidRPr="00022B24" w:rsidRDefault="00A56BCE" w:rsidP="008F3372">
      <w:pPr>
        <w:suppressAutoHyphens/>
        <w:rPr>
          <w:szCs w:val="28"/>
        </w:rPr>
      </w:pPr>
      <w:r w:rsidRPr="00022B24">
        <w:rPr>
          <w:szCs w:val="28"/>
        </w:rPr>
        <w:t xml:space="preserve">В ході дослідження з’ясовувався значний вплив діяльності з елементами туризму на формування здорового способу життя дітей </w:t>
      </w:r>
      <w:r w:rsidR="00681439" w:rsidRPr="00022B24">
        <w:rPr>
          <w:szCs w:val="28"/>
        </w:rPr>
        <w:t>молодшого шкільного віку</w:t>
      </w:r>
      <w:r w:rsidRPr="00022B24">
        <w:rPr>
          <w:szCs w:val="28"/>
        </w:rPr>
        <w:t>.</w:t>
      </w:r>
    </w:p>
    <w:p w:rsidR="007055ED" w:rsidRPr="00022B24" w:rsidRDefault="007055ED" w:rsidP="007055ED">
      <w:pPr>
        <w:spacing w:line="360" w:lineRule="exact"/>
        <w:rPr>
          <w:rFonts w:eastAsia="Times New Roman" w:cs="Times New Roman"/>
          <w:szCs w:val="20"/>
          <w:lang w:eastAsia="ru-RU"/>
        </w:rPr>
      </w:pPr>
    </w:p>
    <w:p w:rsidR="00996705" w:rsidRPr="00022B24" w:rsidRDefault="00C421DA" w:rsidP="00C421DA">
      <w:pPr>
        <w:rPr>
          <w:rFonts w:eastAsia="Times New Roman" w:cs="Times New Roman"/>
          <w:szCs w:val="20"/>
          <w:lang w:eastAsia="ru-RU"/>
        </w:rPr>
      </w:pPr>
      <w:r w:rsidRPr="00022B24">
        <w:rPr>
          <w:rFonts w:eastAsia="Times New Roman" w:cs="Times New Roman"/>
          <w:szCs w:val="20"/>
          <w:lang w:eastAsia="ru-RU"/>
        </w:rPr>
        <w:t xml:space="preserve"> </w:t>
      </w:r>
      <w:r w:rsidR="000935BE" w:rsidRPr="00022B24">
        <w:rPr>
          <w:rFonts w:eastAsia="Times New Roman" w:cs="Times New Roman"/>
          <w:szCs w:val="20"/>
          <w:lang w:eastAsia="ru-RU"/>
        </w:rPr>
        <w:t>ЗАСОБИ ТУРИЗМУ</w:t>
      </w:r>
      <w:r w:rsidR="007055ED" w:rsidRPr="00022B24">
        <w:rPr>
          <w:rFonts w:eastAsia="Times New Roman" w:cs="Times New Roman"/>
          <w:szCs w:val="20"/>
          <w:lang w:eastAsia="ru-RU"/>
        </w:rPr>
        <w:t>, ФІЗИЧНИЙ РОЗВИТОК</w:t>
      </w:r>
      <w:r w:rsidR="000935BE" w:rsidRPr="00022B24">
        <w:rPr>
          <w:rFonts w:eastAsia="Times New Roman" w:cs="Times New Roman"/>
          <w:szCs w:val="20"/>
          <w:lang w:eastAsia="ru-RU"/>
        </w:rPr>
        <w:t>, ЗДОРОВИЙ СПОСІБ ЖИТТЯ</w:t>
      </w:r>
      <w:r w:rsidR="00D416F7" w:rsidRPr="00022B24">
        <w:rPr>
          <w:rFonts w:eastAsia="Times New Roman" w:cs="Times New Roman"/>
          <w:szCs w:val="20"/>
          <w:lang w:eastAsia="ru-RU"/>
        </w:rPr>
        <w:t xml:space="preserve">, ФІЗИЧНЕ ВИХОВАННЯ, МОЛОДШИЙ ШКІЛЬНИЙ ВІК </w:t>
      </w:r>
      <w:r w:rsidR="0016796A" w:rsidRPr="00022B24">
        <w:rPr>
          <w:rFonts w:eastAsia="Times New Roman" w:cs="Times New Roman"/>
          <w:szCs w:val="20"/>
          <w:lang w:eastAsia="ru-RU"/>
        </w:rPr>
        <w:t xml:space="preserve"> </w:t>
      </w:r>
    </w:p>
    <w:p w:rsidR="00996705" w:rsidRPr="00022B24" w:rsidRDefault="00996705">
      <w:pPr>
        <w:spacing w:after="200" w:line="276" w:lineRule="auto"/>
        <w:ind w:firstLine="0"/>
        <w:jc w:val="left"/>
        <w:rPr>
          <w:rFonts w:eastAsia="Times New Roman" w:cs="Times New Roman"/>
          <w:szCs w:val="20"/>
          <w:lang w:eastAsia="ru-RU"/>
        </w:rPr>
      </w:pPr>
      <w:r w:rsidRPr="00022B24">
        <w:rPr>
          <w:rFonts w:eastAsia="Times New Roman" w:cs="Times New Roman"/>
          <w:szCs w:val="20"/>
          <w:lang w:eastAsia="ru-RU"/>
        </w:rPr>
        <w:br w:type="page"/>
      </w:r>
    </w:p>
    <w:p w:rsidR="00485CF1" w:rsidRPr="00022B24" w:rsidRDefault="00485CF1" w:rsidP="00485CF1">
      <w:pPr>
        <w:jc w:val="center"/>
        <w:rPr>
          <w:rFonts w:eastAsia="Times New Roman" w:cs="Times New Roman"/>
          <w:szCs w:val="20"/>
          <w:lang w:eastAsia="ru-RU"/>
        </w:rPr>
      </w:pPr>
      <w:r w:rsidRPr="00022B24">
        <w:rPr>
          <w:rFonts w:eastAsia="Times New Roman" w:cs="Times New Roman"/>
          <w:szCs w:val="20"/>
          <w:lang w:eastAsia="ru-RU"/>
        </w:rPr>
        <w:lastRenderedPageBreak/>
        <w:t>ABSTRACT</w:t>
      </w:r>
    </w:p>
    <w:p w:rsidR="00485CF1" w:rsidRPr="00022B24" w:rsidRDefault="00485CF1" w:rsidP="00485CF1">
      <w:pPr>
        <w:rPr>
          <w:rFonts w:eastAsia="Times New Roman" w:cs="Times New Roman"/>
          <w:szCs w:val="20"/>
          <w:lang w:eastAsia="ru-RU"/>
        </w:rPr>
      </w:pPr>
    </w:p>
    <w:p w:rsidR="00485CF1" w:rsidRPr="00022B24" w:rsidRDefault="00BE7BAF" w:rsidP="00485CF1">
      <w:pPr>
        <w:rPr>
          <w:rFonts w:eastAsia="Times New Roman" w:cs="Times New Roman"/>
          <w:szCs w:val="20"/>
          <w:lang w:eastAsia="ru-RU"/>
        </w:rPr>
      </w:pPr>
      <w:proofErr w:type="spellStart"/>
      <w:r w:rsidRPr="00022B24">
        <w:rPr>
          <w:rFonts w:eastAsia="Times New Roman" w:cs="Times New Roman"/>
          <w:szCs w:val="20"/>
          <w:lang w:eastAsia="ru-RU"/>
        </w:rPr>
        <w:t>Thesis</w:t>
      </w:r>
      <w:proofErr w:type="spellEnd"/>
      <w:r w:rsidRPr="00022B24">
        <w:rPr>
          <w:rFonts w:eastAsia="Times New Roman" w:cs="Times New Roman"/>
          <w:szCs w:val="20"/>
          <w:lang w:eastAsia="ru-RU"/>
        </w:rPr>
        <w:t xml:space="preserve"> - 6</w:t>
      </w:r>
      <w:r w:rsidR="005F30D8" w:rsidRPr="00022B24">
        <w:rPr>
          <w:rFonts w:eastAsia="Times New Roman" w:cs="Times New Roman"/>
          <w:szCs w:val="20"/>
          <w:lang w:eastAsia="ru-RU"/>
        </w:rPr>
        <w:t>0</w:t>
      </w:r>
      <w:r w:rsidR="00485CF1" w:rsidRPr="00022B24">
        <w:rPr>
          <w:rFonts w:eastAsia="Times New Roman" w:cs="Times New Roman"/>
          <w:szCs w:val="20"/>
          <w:lang w:eastAsia="ru-RU"/>
        </w:rPr>
        <w:t xml:space="preserve"> </w:t>
      </w:r>
      <w:proofErr w:type="spellStart"/>
      <w:r w:rsidR="00485CF1" w:rsidRPr="00022B24">
        <w:rPr>
          <w:rFonts w:eastAsia="Times New Roman" w:cs="Times New Roman"/>
          <w:szCs w:val="20"/>
          <w:lang w:eastAsia="ru-RU"/>
        </w:rPr>
        <w:t>pages</w:t>
      </w:r>
      <w:proofErr w:type="spellEnd"/>
      <w:r w:rsidR="00485CF1" w:rsidRPr="00022B24">
        <w:rPr>
          <w:rFonts w:eastAsia="Times New Roman" w:cs="Times New Roman"/>
          <w:szCs w:val="20"/>
          <w:lang w:eastAsia="ru-RU"/>
        </w:rPr>
        <w:t xml:space="preserve">, 5 </w:t>
      </w:r>
      <w:proofErr w:type="spellStart"/>
      <w:r w:rsidR="00485CF1" w:rsidRPr="00022B24">
        <w:rPr>
          <w:rFonts w:eastAsia="Times New Roman" w:cs="Times New Roman"/>
          <w:szCs w:val="20"/>
          <w:lang w:eastAsia="ru-RU"/>
        </w:rPr>
        <w:t>tables</w:t>
      </w:r>
      <w:proofErr w:type="spellEnd"/>
      <w:r w:rsidR="00485CF1" w:rsidRPr="00022B24">
        <w:rPr>
          <w:rFonts w:eastAsia="Times New Roman" w:cs="Times New Roman"/>
          <w:szCs w:val="20"/>
          <w:lang w:eastAsia="ru-RU"/>
        </w:rPr>
        <w:t xml:space="preserve">, 11 </w:t>
      </w:r>
      <w:proofErr w:type="spellStart"/>
      <w:r w:rsidR="00485CF1" w:rsidRPr="00022B24">
        <w:rPr>
          <w:rFonts w:eastAsia="Times New Roman" w:cs="Times New Roman"/>
          <w:szCs w:val="20"/>
          <w:lang w:eastAsia="ru-RU"/>
        </w:rPr>
        <w:t>figures</w:t>
      </w:r>
      <w:proofErr w:type="spellEnd"/>
      <w:r w:rsidR="00485CF1" w:rsidRPr="00022B24">
        <w:rPr>
          <w:rFonts w:eastAsia="Times New Roman" w:cs="Times New Roman"/>
          <w:szCs w:val="20"/>
          <w:lang w:eastAsia="ru-RU"/>
        </w:rPr>
        <w:t xml:space="preserve">, 62 </w:t>
      </w:r>
      <w:proofErr w:type="spellStart"/>
      <w:r w:rsidR="00485CF1" w:rsidRPr="00022B24">
        <w:rPr>
          <w:rFonts w:eastAsia="Times New Roman" w:cs="Times New Roman"/>
          <w:szCs w:val="20"/>
          <w:lang w:eastAsia="ru-RU"/>
        </w:rPr>
        <w:t>references</w:t>
      </w:r>
      <w:proofErr w:type="spellEnd"/>
      <w:r w:rsidR="00485CF1" w:rsidRPr="00022B24">
        <w:rPr>
          <w:rFonts w:eastAsia="Times New Roman" w:cs="Times New Roman"/>
          <w:szCs w:val="20"/>
          <w:lang w:eastAsia="ru-RU"/>
        </w:rPr>
        <w:t>.</w:t>
      </w:r>
    </w:p>
    <w:p w:rsidR="00485CF1" w:rsidRPr="00022B24" w:rsidRDefault="00485CF1" w:rsidP="00485CF1">
      <w:pPr>
        <w:rPr>
          <w:rFonts w:eastAsia="Times New Roman" w:cs="Times New Roman"/>
          <w:szCs w:val="20"/>
          <w:lang w:eastAsia="ru-RU"/>
        </w:rPr>
      </w:pP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object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research</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tourist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activity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physical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education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primary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school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students</w:t>
      </w:r>
      <w:proofErr w:type="spellEnd"/>
      <w:r w:rsidRPr="00022B24">
        <w:rPr>
          <w:rFonts w:eastAsia="Times New Roman" w:cs="Times New Roman"/>
          <w:szCs w:val="20"/>
          <w:lang w:eastAsia="ru-RU"/>
        </w:rPr>
        <w:t>.</w:t>
      </w:r>
    </w:p>
    <w:p w:rsidR="00485CF1" w:rsidRPr="00022B24" w:rsidRDefault="00485CF1" w:rsidP="00485CF1">
      <w:pPr>
        <w:rPr>
          <w:rFonts w:eastAsia="Times New Roman" w:cs="Times New Roman"/>
          <w:szCs w:val="20"/>
          <w:lang w:eastAsia="ru-RU"/>
        </w:rPr>
      </w:pP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aim</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work</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was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to</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study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effectiveness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involving</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primary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school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students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in</w:t>
      </w:r>
      <w:proofErr w:type="spellEnd"/>
      <w:r w:rsidRPr="00022B24">
        <w:rPr>
          <w:rFonts w:eastAsia="Times New Roman" w:cs="Times New Roman"/>
          <w:szCs w:val="20"/>
          <w:lang w:eastAsia="ru-RU"/>
        </w:rPr>
        <w:t xml:space="preserve"> a </w:t>
      </w:r>
      <w:proofErr w:type="spellStart"/>
      <w:r w:rsidRPr="00022B24">
        <w:rPr>
          <w:rFonts w:eastAsia="Times New Roman" w:cs="Times New Roman"/>
          <w:szCs w:val="20"/>
          <w:lang w:eastAsia="ru-RU"/>
        </w:rPr>
        <w:t>healthy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lifestyle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through</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physical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education</w:t>
      </w:r>
      <w:proofErr w:type="spellEnd"/>
      <w:r w:rsidRPr="00022B24">
        <w:rPr>
          <w:rFonts w:eastAsia="Times New Roman" w:cs="Times New Roman"/>
          <w:szCs w:val="20"/>
          <w:lang w:eastAsia="ru-RU"/>
        </w:rPr>
        <w:t>.</w:t>
      </w:r>
    </w:p>
    <w:p w:rsidR="00485CF1" w:rsidRPr="00022B24" w:rsidRDefault="00485CF1" w:rsidP="00485CF1">
      <w:pPr>
        <w:rPr>
          <w:rFonts w:eastAsia="Times New Roman" w:cs="Times New Roman"/>
          <w:szCs w:val="20"/>
          <w:lang w:eastAsia="ru-RU"/>
        </w:rPr>
      </w:pPr>
      <w:proofErr w:type="spellStart"/>
      <w:r w:rsidRPr="00022B24">
        <w:rPr>
          <w:rFonts w:eastAsia="Times New Roman" w:cs="Times New Roman"/>
          <w:szCs w:val="20"/>
          <w:lang w:eastAsia="ru-RU"/>
        </w:rPr>
        <w:t>Research</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methods</w:t>
      </w:r>
      <w:proofErr w:type="spellEnd"/>
      <w:r w:rsidRPr="00022B24">
        <w:rPr>
          <w:rFonts w:eastAsia="Times New Roman" w:cs="Times New Roman"/>
          <w:szCs w:val="20"/>
          <w:lang w:eastAsia="ru-RU"/>
        </w:rPr>
        <w:t xml:space="preserve"> - </w:t>
      </w:r>
      <w:proofErr w:type="spellStart"/>
      <w:r w:rsidRPr="00022B24">
        <w:rPr>
          <w:rFonts w:eastAsia="Times New Roman" w:cs="Times New Roman"/>
          <w:szCs w:val="20"/>
          <w:lang w:eastAsia="ru-RU"/>
        </w:rPr>
        <w:t>analysis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and</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generalization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scientific</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and</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methodological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sources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research</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topic</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pedagogical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observations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pedagogical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experiment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determining</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level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formation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children's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ideas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about</w:t>
      </w:r>
      <w:proofErr w:type="spellEnd"/>
      <w:r w:rsidRPr="00022B24">
        <w:rPr>
          <w:rFonts w:eastAsia="Times New Roman" w:cs="Times New Roman"/>
          <w:szCs w:val="20"/>
          <w:lang w:eastAsia="ru-RU"/>
        </w:rPr>
        <w:t xml:space="preserve"> a </w:t>
      </w:r>
      <w:proofErr w:type="spellStart"/>
      <w:r w:rsidRPr="00022B24">
        <w:rPr>
          <w:rFonts w:eastAsia="Times New Roman" w:cs="Times New Roman"/>
          <w:szCs w:val="20"/>
          <w:lang w:eastAsia="ru-RU"/>
        </w:rPr>
        <w:t>healthy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lifestyle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methods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mathematical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statistics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processing</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research</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results</w:t>
      </w:r>
      <w:proofErr w:type="spellEnd"/>
      <w:r w:rsidRPr="00022B24">
        <w:rPr>
          <w:rFonts w:eastAsia="Times New Roman" w:cs="Times New Roman"/>
          <w:szCs w:val="20"/>
          <w:lang w:eastAsia="ru-RU"/>
        </w:rPr>
        <w:t>.</w:t>
      </w:r>
    </w:p>
    <w:p w:rsidR="00485CF1" w:rsidRPr="00022B24" w:rsidRDefault="00485CF1" w:rsidP="00485CF1">
      <w:pPr>
        <w:rPr>
          <w:rFonts w:eastAsia="Times New Roman" w:cs="Times New Roman"/>
          <w:szCs w:val="20"/>
          <w:lang w:eastAsia="ru-RU"/>
        </w:rPr>
      </w:pPr>
      <w:proofErr w:type="spellStart"/>
      <w:r w:rsidRPr="00022B24">
        <w:rPr>
          <w:rFonts w:eastAsia="Times New Roman" w:cs="Times New Roman"/>
          <w:szCs w:val="20"/>
          <w:lang w:eastAsia="ru-RU"/>
        </w:rPr>
        <w:t>Education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healthy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lifestyle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skills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was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carried</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out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process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implementing</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program</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for</w:t>
      </w:r>
      <w:proofErr w:type="spellEnd"/>
      <w:r w:rsidRPr="00022B24">
        <w:rPr>
          <w:rFonts w:eastAsia="Times New Roman" w:cs="Times New Roman"/>
          <w:szCs w:val="20"/>
          <w:lang w:eastAsia="ru-RU"/>
        </w:rPr>
        <w:t xml:space="preserve"> 1st </w:t>
      </w:r>
      <w:proofErr w:type="spellStart"/>
      <w:r w:rsidRPr="00022B24">
        <w:rPr>
          <w:rFonts w:eastAsia="Times New Roman" w:cs="Times New Roman"/>
          <w:szCs w:val="20"/>
          <w:lang w:eastAsia="ru-RU"/>
        </w:rPr>
        <w:t>grade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students</w:t>
      </w:r>
      <w:proofErr w:type="spellEnd"/>
      <w:r w:rsidRPr="00022B24">
        <w:rPr>
          <w:rFonts w:eastAsia="Times New Roman" w:cs="Times New Roman"/>
          <w:szCs w:val="20"/>
          <w:lang w:eastAsia="ru-RU"/>
        </w:rPr>
        <w:t xml:space="preserve"> </w:t>
      </w:r>
      <w:r w:rsidR="008066CA" w:rsidRPr="00022B24">
        <w:rPr>
          <w:rFonts w:eastAsia="Times New Roman" w:cs="Times New Roman"/>
          <w:szCs w:val="20"/>
          <w:lang w:eastAsia="ru-RU"/>
        </w:rPr>
        <w:t>«</w:t>
      </w:r>
      <w:proofErr w:type="spellStart"/>
      <w:r w:rsidRPr="00022B24">
        <w:rPr>
          <w:rFonts w:eastAsia="Times New Roman" w:cs="Times New Roman"/>
          <w:szCs w:val="20"/>
          <w:lang w:eastAsia="ru-RU"/>
        </w:rPr>
        <w:t>Alphabet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Tourism</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and</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Nature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Protection</w:t>
      </w:r>
      <w:proofErr w:type="spellEnd"/>
      <w:r w:rsidR="008066CA" w:rsidRPr="00022B24">
        <w:rPr>
          <w:rFonts w:eastAsia="Times New Roman" w:cs="Times New Roman"/>
          <w:szCs w:val="20"/>
          <w:lang w:eastAsia="ru-RU"/>
        </w:rPr>
        <w:t>»</w:t>
      </w:r>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acquaintance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with</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r w:rsidR="008066CA" w:rsidRPr="00022B24">
        <w:rPr>
          <w:rFonts w:eastAsia="Times New Roman" w:cs="Times New Roman"/>
          <w:szCs w:val="20"/>
          <w:lang w:eastAsia="ru-RU"/>
        </w:rPr>
        <w:t>«</w:t>
      </w:r>
      <w:proofErr w:type="spellStart"/>
      <w:r w:rsidRPr="00022B24">
        <w:rPr>
          <w:rFonts w:eastAsia="Times New Roman" w:cs="Times New Roman"/>
          <w:szCs w:val="20"/>
          <w:lang w:eastAsia="ru-RU"/>
        </w:rPr>
        <w:t>Book</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Nature</w:t>
      </w:r>
      <w:proofErr w:type="spellEnd"/>
      <w:r w:rsidR="008066CA" w:rsidRPr="00022B24">
        <w:rPr>
          <w:rFonts w:eastAsia="Times New Roman" w:cs="Times New Roman"/>
          <w:szCs w:val="20"/>
          <w:lang w:eastAsia="ru-RU"/>
        </w:rPr>
        <w:t>»</w:t>
      </w:r>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types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tourism</w:t>
      </w:r>
      <w:proofErr w:type="spellEnd"/>
      <w:r w:rsidRPr="00022B24">
        <w:rPr>
          <w:rFonts w:eastAsia="Times New Roman" w:cs="Times New Roman"/>
          <w:szCs w:val="20"/>
          <w:lang w:eastAsia="ru-RU"/>
        </w:rPr>
        <w:t xml:space="preserve">); </w:t>
      </w:r>
      <w:r w:rsidR="008066CA" w:rsidRPr="00022B24">
        <w:rPr>
          <w:rFonts w:eastAsia="Times New Roman" w:cs="Times New Roman"/>
          <w:szCs w:val="20"/>
          <w:lang w:eastAsia="ru-RU"/>
        </w:rPr>
        <w:t>«</w:t>
      </w:r>
      <w:proofErr w:type="spellStart"/>
      <w:r w:rsidRPr="00022B24">
        <w:rPr>
          <w:rFonts w:eastAsia="Times New Roman" w:cs="Times New Roman"/>
          <w:szCs w:val="20"/>
          <w:lang w:eastAsia="ru-RU"/>
        </w:rPr>
        <w:t>What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grows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where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and</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who</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lives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where</w:t>
      </w:r>
      <w:proofErr w:type="spellEnd"/>
      <w:r w:rsidR="008066CA" w:rsidRPr="00022B24">
        <w:rPr>
          <w:rFonts w:eastAsia="Times New Roman" w:cs="Times New Roman"/>
          <w:szCs w:val="20"/>
          <w:lang w:eastAsia="ru-RU"/>
        </w:rPr>
        <w:t>»</w:t>
      </w:r>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role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plants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and</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animals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human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life</w:t>
      </w:r>
      <w:proofErr w:type="spellEnd"/>
      <w:r w:rsidRPr="00022B24">
        <w:rPr>
          <w:rFonts w:eastAsia="Times New Roman" w:cs="Times New Roman"/>
          <w:szCs w:val="20"/>
          <w:lang w:eastAsia="ru-RU"/>
        </w:rPr>
        <w:t xml:space="preserve">); </w:t>
      </w:r>
      <w:r w:rsidR="008066CA" w:rsidRPr="00022B24">
        <w:rPr>
          <w:rFonts w:eastAsia="Times New Roman" w:cs="Times New Roman"/>
          <w:szCs w:val="20"/>
          <w:lang w:eastAsia="ru-RU"/>
        </w:rPr>
        <w:t>«</w:t>
      </w:r>
      <w:proofErr w:type="spellStart"/>
      <w:r w:rsidRPr="00022B24">
        <w:rPr>
          <w:rFonts w:eastAsia="Times New Roman" w:cs="Times New Roman"/>
          <w:szCs w:val="20"/>
          <w:lang w:eastAsia="ru-RU"/>
        </w:rPr>
        <w:t>Me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and</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my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health</w:t>
      </w:r>
      <w:proofErr w:type="spellEnd"/>
      <w:r w:rsidR="008066CA" w:rsidRPr="00022B24">
        <w:rPr>
          <w:rFonts w:eastAsia="Times New Roman" w:cs="Times New Roman"/>
          <w:szCs w:val="20"/>
          <w:lang w:eastAsia="ru-RU"/>
        </w:rPr>
        <w:t>»</w:t>
      </w:r>
      <w:r w:rsidRPr="00022B24">
        <w:rPr>
          <w:rFonts w:eastAsia="Times New Roman" w:cs="Times New Roman"/>
          <w:szCs w:val="20"/>
          <w:lang w:eastAsia="ru-RU"/>
        </w:rPr>
        <w:t xml:space="preserve">; </w:t>
      </w:r>
      <w:r w:rsidR="008066CA" w:rsidRPr="00022B24">
        <w:rPr>
          <w:rFonts w:eastAsia="Times New Roman" w:cs="Times New Roman"/>
          <w:szCs w:val="20"/>
          <w:lang w:eastAsia="ru-RU"/>
        </w:rPr>
        <w:t>«</w:t>
      </w:r>
      <w:proofErr w:type="spellStart"/>
      <w:r w:rsidRPr="00022B24">
        <w:rPr>
          <w:rFonts w:eastAsia="Times New Roman" w:cs="Times New Roman"/>
          <w:szCs w:val="20"/>
          <w:lang w:eastAsia="ru-RU"/>
        </w:rPr>
        <w:t>Go</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camping</w:t>
      </w:r>
      <w:proofErr w:type="spellEnd"/>
      <w:r w:rsidR="008066CA" w:rsidRPr="00022B24">
        <w:rPr>
          <w:rFonts w:eastAsia="Times New Roman" w:cs="Times New Roman"/>
          <w:szCs w:val="20"/>
          <w:lang w:eastAsia="ru-RU"/>
        </w:rPr>
        <w:t>»</w:t>
      </w:r>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basic</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knowledge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tourist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equipment</w:t>
      </w:r>
      <w:proofErr w:type="spellEnd"/>
      <w:r w:rsidRPr="00022B24">
        <w:rPr>
          <w:rFonts w:eastAsia="Times New Roman" w:cs="Times New Roman"/>
          <w:szCs w:val="20"/>
          <w:lang w:eastAsia="ru-RU"/>
        </w:rPr>
        <w:t xml:space="preserve">); </w:t>
      </w:r>
      <w:r w:rsidR="008066CA" w:rsidRPr="00022B24">
        <w:rPr>
          <w:rFonts w:eastAsia="Times New Roman" w:cs="Times New Roman"/>
          <w:szCs w:val="20"/>
          <w:lang w:eastAsia="ru-RU"/>
        </w:rPr>
        <w:t>«</w:t>
      </w:r>
      <w:proofErr w:type="spellStart"/>
      <w:r w:rsidRPr="00022B24">
        <w:rPr>
          <w:rFonts w:eastAsia="Times New Roman" w:cs="Times New Roman"/>
          <w:szCs w:val="20"/>
          <w:lang w:eastAsia="ru-RU"/>
        </w:rPr>
        <w:t>Without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language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but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speaks</w:t>
      </w:r>
      <w:proofErr w:type="spellEnd"/>
      <w:r w:rsidR="008066CA" w:rsidRPr="00022B24">
        <w:rPr>
          <w:rFonts w:eastAsia="Times New Roman" w:cs="Times New Roman"/>
          <w:szCs w:val="20"/>
          <w:lang w:eastAsia="ru-RU"/>
        </w:rPr>
        <w:t>»</w:t>
      </w:r>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initial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topographic</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training</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elements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orientation</w:t>
      </w:r>
      <w:proofErr w:type="spellEnd"/>
      <w:r w:rsidRPr="00022B24">
        <w:rPr>
          <w:rFonts w:eastAsia="Times New Roman" w:cs="Times New Roman"/>
          <w:szCs w:val="20"/>
          <w:lang w:eastAsia="ru-RU"/>
        </w:rPr>
        <w:t xml:space="preserve">); </w:t>
      </w:r>
      <w:r w:rsidR="008066CA" w:rsidRPr="00022B24">
        <w:rPr>
          <w:rFonts w:eastAsia="Times New Roman" w:cs="Times New Roman"/>
          <w:szCs w:val="20"/>
          <w:lang w:eastAsia="ru-RU"/>
        </w:rPr>
        <w:t>«</w:t>
      </w:r>
      <w:proofErr w:type="spellStart"/>
      <w:r w:rsidRPr="00022B24">
        <w:rPr>
          <w:rFonts w:eastAsia="Times New Roman" w:cs="Times New Roman"/>
          <w:szCs w:val="20"/>
          <w:lang w:eastAsia="ru-RU"/>
        </w:rPr>
        <w:t>Tourists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are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friends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nature</w:t>
      </w:r>
      <w:proofErr w:type="spellEnd"/>
      <w:r w:rsidR="008066CA" w:rsidRPr="00022B24">
        <w:rPr>
          <w:rFonts w:eastAsia="Times New Roman" w:cs="Times New Roman"/>
          <w:szCs w:val="20"/>
          <w:lang w:eastAsia="ru-RU"/>
        </w:rPr>
        <w:t>»</w:t>
      </w:r>
      <w:r w:rsidRPr="00022B24">
        <w:rPr>
          <w:rFonts w:eastAsia="Times New Roman" w:cs="Times New Roman"/>
          <w:szCs w:val="20"/>
          <w:lang w:eastAsia="ru-RU"/>
        </w:rPr>
        <w:t xml:space="preserve">; </w:t>
      </w:r>
      <w:r w:rsidR="008066CA" w:rsidRPr="00022B24">
        <w:rPr>
          <w:rFonts w:eastAsia="Times New Roman" w:cs="Times New Roman"/>
          <w:szCs w:val="20"/>
          <w:lang w:eastAsia="ru-RU"/>
        </w:rPr>
        <w:t>«</w:t>
      </w:r>
      <w:proofErr w:type="spellStart"/>
      <w:r w:rsidRPr="00022B24">
        <w:rPr>
          <w:rFonts w:eastAsia="Times New Roman" w:cs="Times New Roman"/>
          <w:szCs w:val="20"/>
          <w:lang w:eastAsia="ru-RU"/>
        </w:rPr>
        <w:t>Pages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Book</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Nature</w:t>
      </w:r>
      <w:proofErr w:type="spellEnd"/>
      <w:r w:rsidR="008066CA" w:rsidRPr="00022B24">
        <w:rPr>
          <w:rFonts w:eastAsia="Times New Roman" w:cs="Times New Roman"/>
          <w:szCs w:val="20"/>
          <w:lang w:eastAsia="ru-RU"/>
        </w:rPr>
        <w:t>»</w:t>
      </w:r>
      <w:r w:rsidRPr="00022B24">
        <w:rPr>
          <w:rFonts w:eastAsia="Times New Roman" w:cs="Times New Roman"/>
          <w:szCs w:val="20"/>
          <w:lang w:eastAsia="ru-RU"/>
        </w:rPr>
        <w:t>.</w:t>
      </w:r>
    </w:p>
    <w:p w:rsidR="00485CF1" w:rsidRPr="00022B24" w:rsidRDefault="00485CF1" w:rsidP="00485CF1">
      <w:pPr>
        <w:rPr>
          <w:rFonts w:eastAsia="Times New Roman" w:cs="Times New Roman"/>
          <w:szCs w:val="20"/>
          <w:lang w:eastAsia="ru-RU"/>
        </w:rPr>
      </w:pP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study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found</w:t>
      </w:r>
      <w:proofErr w:type="spellEnd"/>
      <w:r w:rsidRPr="00022B24">
        <w:rPr>
          <w:rFonts w:eastAsia="Times New Roman" w:cs="Times New Roman"/>
          <w:szCs w:val="20"/>
          <w:lang w:eastAsia="ru-RU"/>
        </w:rPr>
        <w:t xml:space="preserve"> a </w:t>
      </w:r>
      <w:proofErr w:type="spellStart"/>
      <w:r w:rsidRPr="00022B24">
        <w:rPr>
          <w:rFonts w:eastAsia="Times New Roman" w:cs="Times New Roman"/>
          <w:szCs w:val="20"/>
          <w:lang w:eastAsia="ru-RU"/>
        </w:rPr>
        <w:t>significant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impact</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activities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with</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elements</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tourism</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the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formation</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of</w:t>
      </w:r>
      <w:proofErr w:type="spellEnd"/>
      <w:r w:rsidRPr="00022B24">
        <w:rPr>
          <w:rFonts w:eastAsia="Times New Roman" w:cs="Times New Roman"/>
          <w:szCs w:val="20"/>
          <w:lang w:eastAsia="ru-RU"/>
        </w:rPr>
        <w:t xml:space="preserve"> a </w:t>
      </w:r>
      <w:proofErr w:type="spellStart"/>
      <w:r w:rsidRPr="00022B24">
        <w:rPr>
          <w:rFonts w:eastAsia="Times New Roman" w:cs="Times New Roman"/>
          <w:szCs w:val="20"/>
          <w:lang w:eastAsia="ru-RU"/>
        </w:rPr>
        <w:t>healthy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lifestyle</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for</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primary</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school</w:t>
      </w:r>
      <w:proofErr w:type="spellEnd"/>
      <w:r w:rsidRPr="00022B24">
        <w:rPr>
          <w:rFonts w:eastAsia="Times New Roman" w:cs="Times New Roman"/>
          <w:szCs w:val="20"/>
          <w:lang w:eastAsia="ru-RU"/>
        </w:rPr>
        <w:t xml:space="preserve"> </w:t>
      </w:r>
      <w:proofErr w:type="spellStart"/>
      <w:r w:rsidRPr="00022B24">
        <w:rPr>
          <w:rFonts w:eastAsia="Times New Roman" w:cs="Times New Roman"/>
          <w:szCs w:val="20"/>
          <w:lang w:eastAsia="ru-RU"/>
        </w:rPr>
        <w:t>children</w:t>
      </w:r>
      <w:proofErr w:type="spellEnd"/>
      <w:r w:rsidRPr="00022B24">
        <w:rPr>
          <w:rFonts w:eastAsia="Times New Roman" w:cs="Times New Roman"/>
          <w:szCs w:val="20"/>
          <w:lang w:eastAsia="ru-RU"/>
        </w:rPr>
        <w:t>.</w:t>
      </w:r>
    </w:p>
    <w:p w:rsidR="00485CF1" w:rsidRPr="00022B24" w:rsidRDefault="00485CF1" w:rsidP="00485CF1">
      <w:pPr>
        <w:rPr>
          <w:rFonts w:eastAsia="Times New Roman" w:cs="Times New Roman"/>
          <w:szCs w:val="20"/>
          <w:lang w:eastAsia="ru-RU"/>
        </w:rPr>
      </w:pPr>
    </w:p>
    <w:p w:rsidR="00C421DA" w:rsidRPr="00022B24" w:rsidRDefault="00485CF1" w:rsidP="00485CF1">
      <w:pPr>
        <w:rPr>
          <w:rFonts w:eastAsia="Times New Roman" w:cs="Times New Roman"/>
          <w:szCs w:val="20"/>
          <w:lang w:eastAsia="ru-RU"/>
        </w:rPr>
      </w:pPr>
      <w:r w:rsidRPr="00022B24">
        <w:rPr>
          <w:rFonts w:eastAsia="Times New Roman" w:cs="Times New Roman"/>
          <w:szCs w:val="20"/>
          <w:lang w:eastAsia="ru-RU"/>
        </w:rPr>
        <w:t xml:space="preserve"> TOURISM MEANS, PHYSICAL DEVELOPMENT, HEALTHY LIFESTYLE, PHYSICAL EDUCATION, YOUNGER SCHOOL AGE</w:t>
      </w:r>
    </w:p>
    <w:p w:rsidR="005277F5" w:rsidRPr="00022B24" w:rsidRDefault="005277F5" w:rsidP="005277F5">
      <w:pPr>
        <w:pStyle w:val="1"/>
        <w:rPr>
          <w:rFonts w:asciiTheme="minorHAnsi" w:eastAsia="Times New Roman" w:hAnsiTheme="minorHAnsi" w:cs="Times New Roman"/>
          <w:lang w:val="ru-RU"/>
        </w:rPr>
      </w:pPr>
      <w:bookmarkStart w:id="1" w:name="_Toc380042013"/>
      <w:bookmarkStart w:id="2" w:name="_Toc87868067"/>
      <w:r w:rsidRPr="00022B24">
        <w:rPr>
          <w:rFonts w:eastAsia="Times New Roman" w:cs="Times New Roman"/>
        </w:rPr>
        <w:lastRenderedPageBreak/>
        <w:t>Перелік умовних позначень, символів, одиниць, скорочень</w:t>
      </w:r>
      <w:r w:rsidR="00563B56" w:rsidRPr="00022B24">
        <w:rPr>
          <w:rFonts w:asciiTheme="minorHAnsi" w:eastAsia="Times New Roman" w:hAnsiTheme="minorHAnsi" w:cs="Times New Roman"/>
          <w:lang w:val="ru-RU"/>
        </w:rPr>
        <w:t xml:space="preserve"> </w:t>
      </w:r>
      <w:r w:rsidRPr="00022B24">
        <w:rPr>
          <w:rFonts w:eastAsia="Times New Roman" w:cs="Times New Roman"/>
        </w:rPr>
        <w:t>і</w:t>
      </w:r>
      <w:r w:rsidR="00563B56" w:rsidRPr="00022B24">
        <w:rPr>
          <w:rFonts w:asciiTheme="minorHAnsi" w:eastAsia="Times New Roman" w:hAnsiTheme="minorHAnsi" w:cs="Times New Roman"/>
          <w:lang w:val="ru-RU"/>
        </w:rPr>
        <w:t xml:space="preserve"> </w:t>
      </w:r>
      <w:r w:rsidRPr="00022B24">
        <w:rPr>
          <w:rFonts w:eastAsia="Times New Roman" w:cs="Times New Roman"/>
        </w:rPr>
        <w:t>термінів</w:t>
      </w:r>
      <w:bookmarkEnd w:id="1"/>
      <w:bookmarkEnd w:id="2"/>
    </w:p>
    <w:p w:rsidR="00952A22" w:rsidRPr="00022B24" w:rsidRDefault="00952A22" w:rsidP="00952A22">
      <w:pPr>
        <w:rPr>
          <w:rFonts w:asciiTheme="minorHAnsi" w:hAnsiTheme="minorHAnsi"/>
          <w:lang w:val="ru-RU"/>
        </w:rPr>
      </w:pPr>
    </w:p>
    <w:p w:rsidR="00F93AC8" w:rsidRPr="00022B24" w:rsidRDefault="00F93AC8" w:rsidP="00952A22">
      <w:pPr>
        <w:ind w:right="113"/>
        <w:rPr>
          <w:szCs w:val="28"/>
        </w:rPr>
      </w:pPr>
      <w:r w:rsidRPr="00022B24">
        <w:rPr>
          <w:szCs w:val="28"/>
        </w:rPr>
        <w:t>Д – дівчатка</w:t>
      </w:r>
    </w:p>
    <w:p w:rsidR="00F93AC8" w:rsidRPr="00022B24" w:rsidRDefault="00F93AC8" w:rsidP="00952A22">
      <w:pPr>
        <w:ind w:right="113"/>
        <w:rPr>
          <w:szCs w:val="28"/>
        </w:rPr>
      </w:pPr>
      <w:proofErr w:type="spellStart"/>
      <w:r w:rsidRPr="00022B24">
        <w:rPr>
          <w:szCs w:val="28"/>
        </w:rPr>
        <w:t>ЕГ</w:t>
      </w:r>
      <w:proofErr w:type="spellEnd"/>
      <w:r w:rsidRPr="00022B24">
        <w:rPr>
          <w:szCs w:val="28"/>
        </w:rPr>
        <w:t xml:space="preserve"> – експериментальна група </w:t>
      </w:r>
    </w:p>
    <w:p w:rsidR="00F93AC8" w:rsidRPr="00022B24" w:rsidRDefault="00F93AC8" w:rsidP="00952A22">
      <w:pPr>
        <w:ind w:right="113"/>
        <w:rPr>
          <w:szCs w:val="28"/>
        </w:rPr>
      </w:pPr>
      <w:r w:rsidRPr="00022B24">
        <w:rPr>
          <w:szCs w:val="28"/>
        </w:rPr>
        <w:t>КГ – контрольна група</w:t>
      </w:r>
    </w:p>
    <w:p w:rsidR="00F93AC8" w:rsidRPr="00022B24" w:rsidRDefault="00F93AC8" w:rsidP="00952A22">
      <w:pPr>
        <w:ind w:right="113"/>
        <w:rPr>
          <w:szCs w:val="28"/>
        </w:rPr>
      </w:pPr>
      <w:r w:rsidRPr="00022B24">
        <w:rPr>
          <w:szCs w:val="28"/>
        </w:rPr>
        <w:t xml:space="preserve">КЕ – кінець експерименту </w:t>
      </w:r>
    </w:p>
    <w:p w:rsidR="00F93AC8" w:rsidRPr="00022B24" w:rsidRDefault="00F93AC8" w:rsidP="00952A22">
      <w:pPr>
        <w:ind w:right="113"/>
        <w:rPr>
          <w:szCs w:val="28"/>
        </w:rPr>
      </w:pPr>
      <w:proofErr w:type="spellStart"/>
      <w:r w:rsidRPr="00022B24">
        <w:rPr>
          <w:szCs w:val="28"/>
        </w:rPr>
        <w:t>ПЕ</w:t>
      </w:r>
      <w:proofErr w:type="spellEnd"/>
      <w:r w:rsidRPr="00022B24">
        <w:rPr>
          <w:szCs w:val="28"/>
        </w:rPr>
        <w:t xml:space="preserve"> – початок експерименту</w:t>
      </w:r>
    </w:p>
    <w:p w:rsidR="00F93AC8" w:rsidRPr="00022B24" w:rsidRDefault="00F93AC8" w:rsidP="00952A22">
      <w:pPr>
        <w:ind w:right="113"/>
        <w:rPr>
          <w:szCs w:val="28"/>
        </w:rPr>
      </w:pPr>
      <w:r w:rsidRPr="00022B24">
        <w:rPr>
          <w:szCs w:val="28"/>
        </w:rPr>
        <w:t>Х -   хлопчики</w:t>
      </w:r>
    </w:p>
    <w:p w:rsidR="00952A22" w:rsidRPr="00022B24" w:rsidRDefault="00952A22" w:rsidP="00952A22">
      <w:pPr>
        <w:rPr>
          <w:rFonts w:asciiTheme="minorHAnsi" w:hAnsiTheme="minorHAnsi"/>
        </w:rPr>
      </w:pPr>
    </w:p>
    <w:p w:rsidR="004408C4" w:rsidRPr="00022B24" w:rsidRDefault="004408C4" w:rsidP="00D42ECA">
      <w:pPr>
        <w:pStyle w:val="1"/>
      </w:pPr>
      <w:bookmarkStart w:id="3" w:name="_Toc87868068"/>
      <w:r w:rsidRPr="00022B24">
        <w:lastRenderedPageBreak/>
        <w:t>ВСТУП</w:t>
      </w:r>
      <w:bookmarkEnd w:id="3"/>
    </w:p>
    <w:p w:rsidR="00D42ECA" w:rsidRPr="00022B24" w:rsidRDefault="00D42ECA" w:rsidP="00D42ECA"/>
    <w:p w:rsidR="00740F53" w:rsidRPr="00022B24" w:rsidRDefault="00740F53" w:rsidP="00740F53">
      <w:pPr>
        <w:pStyle w:val="af0"/>
        <w:spacing w:before="0" w:beforeAutospacing="0" w:after="0" w:afterAutospacing="0" w:line="360" w:lineRule="auto"/>
        <w:ind w:firstLine="720"/>
        <w:jc w:val="both"/>
        <w:rPr>
          <w:sz w:val="28"/>
          <w:szCs w:val="28"/>
          <w:lang w:val="uk-UA"/>
        </w:rPr>
      </w:pPr>
      <w:r w:rsidRPr="00022B24">
        <w:rPr>
          <w:sz w:val="28"/>
          <w:szCs w:val="28"/>
          <w:lang w:val="uk-UA"/>
        </w:rPr>
        <w:t xml:space="preserve">Сучасний етап розвитку освіти характеризується зростанням обсягу й інтенсивності навчально-пізнавальної діяльності дітей, що призводить  до зниження і без цього недостатнього рівня їхньої рухової активності. У зв’язку з цим доцільним є пошук такої форми організації фізичного виховання, в якій на тлі високого рівня рухової активності можливим стає розвиток пізнавальних здібностей і формування особистості дитини. З огляду на вищевикладене, не викликає сумніву, що вдосконалення фізичного виховання дітей </w:t>
      </w:r>
      <w:r w:rsidR="005C55DD" w:rsidRPr="00022B24">
        <w:rPr>
          <w:sz w:val="28"/>
          <w:szCs w:val="28"/>
          <w:lang w:val="uk-UA"/>
        </w:rPr>
        <w:t xml:space="preserve">потребує </w:t>
      </w:r>
      <w:r w:rsidRPr="00022B24">
        <w:rPr>
          <w:sz w:val="28"/>
          <w:szCs w:val="28"/>
          <w:lang w:val="uk-UA"/>
        </w:rPr>
        <w:t>більш активного застосування засобів і форм туризму. Подібна увага до цього засобу фізичного виховання не є випадковою, насамперед тому, що туризм, як рухова діяльність людини на відкритому повітрі, дозволяє позитивно впливати на фізичний розвиток зростаючого організму, на зміцнення і збереження його здоров’я</w:t>
      </w:r>
      <w:r w:rsidR="002604D7" w:rsidRPr="00022B24">
        <w:rPr>
          <w:sz w:val="28"/>
          <w:szCs w:val="28"/>
          <w:lang w:val="uk-UA"/>
        </w:rPr>
        <w:t xml:space="preserve"> [</w:t>
      </w:r>
      <w:fldSimple w:instr=" REF _Ref418583578 \r \h  \* MERGEFORMAT ">
        <w:r w:rsidR="005F30D8" w:rsidRPr="00022B24">
          <w:rPr>
            <w:sz w:val="28"/>
            <w:szCs w:val="28"/>
            <w:lang w:val="uk-UA"/>
          </w:rPr>
          <w:t>9</w:t>
        </w:r>
      </w:fldSimple>
      <w:r w:rsidR="002604D7" w:rsidRPr="00022B24">
        <w:rPr>
          <w:sz w:val="28"/>
          <w:szCs w:val="28"/>
          <w:lang w:val="uk-UA"/>
        </w:rPr>
        <w:t>]</w:t>
      </w:r>
      <w:r w:rsidRPr="00022B24">
        <w:rPr>
          <w:sz w:val="28"/>
          <w:szCs w:val="28"/>
          <w:lang w:val="uk-UA"/>
        </w:rPr>
        <w:t>.</w:t>
      </w:r>
    </w:p>
    <w:p w:rsidR="00B36B88" w:rsidRPr="00022B24" w:rsidRDefault="00B36B88" w:rsidP="00B36B88">
      <w:pPr>
        <w:ind w:firstLine="720"/>
      </w:pPr>
      <w:r w:rsidRPr="00022B24">
        <w:rPr>
          <w:szCs w:val="28"/>
        </w:rPr>
        <w:t>В останні роки більшість показників здоров'я дітей України характеризуються проявами негативних тенденцій. Практика свідчить, що 30% сучасних учнів початкових класів мають хронічні захворювання, кількість яких збільшується до закінчення школи. Майже 90% випускників шкіл мають різні відхилення у стані здоров'я; у 80% спостерігається порушення постави, у 45% - короткозорість, у 40% - порушення серцево-судинної системи та нервово-психічні відхилення. Після Чорнобильської трагедії загальний стан здоров'я дітей погіршився, під загрозою знаходиться майбутнє генофонду нації, ось чому сьогодні здорова дитина стає багатством не лише батьків, а й держави</w:t>
      </w:r>
      <w:r w:rsidR="002604D7" w:rsidRPr="00022B24">
        <w:rPr>
          <w:szCs w:val="28"/>
        </w:rPr>
        <w:t xml:space="preserve"> [</w:t>
      </w:r>
      <w:fldSimple w:instr=" REF _Ref418583578 \r \h  \* MERGEFORMAT ">
        <w:r w:rsidR="005F30D8" w:rsidRPr="00022B24">
          <w:rPr>
            <w:szCs w:val="28"/>
          </w:rPr>
          <w:t>9</w:t>
        </w:r>
      </w:fldSimple>
      <w:r w:rsidR="002604D7" w:rsidRPr="00022B24">
        <w:rPr>
          <w:szCs w:val="28"/>
        </w:rPr>
        <w:t xml:space="preserve">, </w:t>
      </w:r>
      <w:fldSimple w:instr=" REF _Ref333079866 \r \h  \* MERGEFORMAT ">
        <w:r w:rsidR="005F30D8" w:rsidRPr="00022B24">
          <w:rPr>
            <w:szCs w:val="28"/>
          </w:rPr>
          <w:t>10</w:t>
        </w:r>
      </w:fldSimple>
      <w:r w:rsidR="002604D7" w:rsidRPr="00022B24">
        <w:rPr>
          <w:szCs w:val="28"/>
        </w:rPr>
        <w:t>].</w:t>
      </w:r>
    </w:p>
    <w:p w:rsidR="00B36B88" w:rsidRPr="00022B24" w:rsidRDefault="00B36B88" w:rsidP="009B3378">
      <w:pPr>
        <w:ind w:firstLine="720"/>
        <w:rPr>
          <w:szCs w:val="28"/>
        </w:rPr>
      </w:pPr>
      <w:r w:rsidRPr="00022B24">
        <w:rPr>
          <w:szCs w:val="28"/>
        </w:rPr>
        <w:t xml:space="preserve">Погіршення стану здоров'я дітей відбувається на фоні напруженої санітарно-епідемічної ситуації в країні, забруднення довкілля, зниження життєвого рівня багатьох сімей, недостатньої медичної допомоги, нездорового індивідуального способу життя. Низький рівень здоров'я дітей великою мірою також обумовлений відсутністю свідомого ставлення до </w:t>
      </w:r>
      <w:r w:rsidRPr="00022B24">
        <w:rPr>
          <w:szCs w:val="28"/>
        </w:rPr>
        <w:lastRenderedPageBreak/>
        <w:t>власного здоров'я, розуміння його значення для себе, свого майбутнього, для суспільства.</w:t>
      </w:r>
    </w:p>
    <w:p w:rsidR="00740F53" w:rsidRPr="00022B24" w:rsidRDefault="00740F53" w:rsidP="00740F53">
      <w:pPr>
        <w:pStyle w:val="af0"/>
        <w:spacing w:before="0" w:beforeAutospacing="0" w:after="0" w:afterAutospacing="0" w:line="360" w:lineRule="auto"/>
        <w:ind w:firstLine="720"/>
        <w:jc w:val="both"/>
        <w:rPr>
          <w:sz w:val="28"/>
          <w:szCs w:val="28"/>
          <w:lang w:val="uk-UA"/>
        </w:rPr>
      </w:pPr>
      <w:r w:rsidRPr="00022B24">
        <w:rPr>
          <w:sz w:val="28"/>
          <w:szCs w:val="28"/>
          <w:lang w:val="uk-UA"/>
        </w:rPr>
        <w:t xml:space="preserve">Слід зазначити, що фізичний розвиток удосконалюється за об’єктивними законами, найважливішим із яких є закон єдності організму і середовища. Безперечно суспільство може використовувати відповідні закони в необхідному для нього напрямку. Для дітей взаємодія із зовнішнім середовищем, це насамперед взаємодія з оточуючим їх природним і соціальним середовищем, яка полягає у створенні сприятливих умов для проведення занять з фізичної культури, а, отже, повноцінному фізичному розвитку, зміцненні здоров’я </w:t>
      </w:r>
      <w:r w:rsidR="005C55DD" w:rsidRPr="00022B24">
        <w:rPr>
          <w:sz w:val="28"/>
          <w:szCs w:val="28"/>
          <w:lang w:val="uk-UA"/>
        </w:rPr>
        <w:t>дітей</w:t>
      </w:r>
      <w:r w:rsidRPr="00022B24">
        <w:rPr>
          <w:sz w:val="28"/>
          <w:szCs w:val="28"/>
          <w:lang w:val="uk-UA"/>
        </w:rPr>
        <w:t xml:space="preserve">. </w:t>
      </w:r>
      <w:r w:rsidR="004103CD" w:rsidRPr="00022B24">
        <w:rPr>
          <w:sz w:val="28"/>
          <w:szCs w:val="28"/>
          <w:lang w:val="uk-UA"/>
        </w:rPr>
        <w:t>В</w:t>
      </w:r>
      <w:r w:rsidRPr="00022B24">
        <w:rPr>
          <w:sz w:val="28"/>
          <w:szCs w:val="28"/>
          <w:lang w:val="uk-UA"/>
        </w:rPr>
        <w:t xml:space="preserve"> навколишньому середовищі дити</w:t>
      </w:r>
      <w:r w:rsidR="004103CD" w:rsidRPr="00022B24">
        <w:rPr>
          <w:sz w:val="28"/>
          <w:szCs w:val="28"/>
          <w:lang w:val="uk-UA"/>
        </w:rPr>
        <w:t>на</w:t>
      </w:r>
      <w:r w:rsidRPr="00022B24">
        <w:rPr>
          <w:sz w:val="28"/>
          <w:szCs w:val="28"/>
          <w:lang w:val="uk-UA"/>
        </w:rPr>
        <w:t xml:space="preserve"> має знаходити не тільки оточення і матеріал, але і джерело</w:t>
      </w:r>
      <w:r w:rsidR="00632519" w:rsidRPr="00022B24">
        <w:rPr>
          <w:sz w:val="28"/>
          <w:szCs w:val="28"/>
          <w:lang w:val="uk-UA"/>
        </w:rPr>
        <w:t>, яке б відкрило перед нею</w:t>
      </w:r>
      <w:r w:rsidRPr="00022B24">
        <w:rPr>
          <w:sz w:val="28"/>
          <w:szCs w:val="28"/>
          <w:lang w:val="uk-UA"/>
        </w:rPr>
        <w:t xml:space="preserve"> нові форми активності  </w:t>
      </w:r>
      <w:r w:rsidRPr="00022B24">
        <w:rPr>
          <w:spacing w:val="-1"/>
          <w:sz w:val="28"/>
          <w:szCs w:val="28"/>
          <w:lang w:val="uk-UA"/>
        </w:rPr>
        <w:t>[1].</w:t>
      </w:r>
      <w:r w:rsidRPr="00022B24">
        <w:rPr>
          <w:sz w:val="28"/>
          <w:szCs w:val="28"/>
          <w:lang w:val="uk-UA"/>
        </w:rPr>
        <w:t xml:space="preserve"> </w:t>
      </w:r>
    </w:p>
    <w:p w:rsidR="00740F53" w:rsidRPr="00022B24" w:rsidRDefault="00740F53" w:rsidP="00703880">
      <w:pPr>
        <w:pStyle w:val="af0"/>
        <w:spacing w:before="0" w:beforeAutospacing="0" w:after="0" w:afterAutospacing="0" w:line="360" w:lineRule="auto"/>
        <w:ind w:firstLine="720"/>
        <w:jc w:val="both"/>
        <w:rPr>
          <w:szCs w:val="28"/>
        </w:rPr>
      </w:pPr>
      <w:r w:rsidRPr="00022B24">
        <w:rPr>
          <w:sz w:val="28"/>
          <w:szCs w:val="28"/>
          <w:lang w:val="uk-UA"/>
        </w:rPr>
        <w:t xml:space="preserve">Не викликає сумніву той факт, що необхідною умовою нормального розвитку зростаючого організму є рухова активність дитини. Причому неабияке значення має рухова активність на повітрі. У зв’язку з цим процес фізичного виховання </w:t>
      </w:r>
      <w:r w:rsidR="001D72EA" w:rsidRPr="00022B24">
        <w:rPr>
          <w:sz w:val="28"/>
          <w:szCs w:val="28"/>
          <w:lang w:val="uk-UA"/>
        </w:rPr>
        <w:t>учнів 1 класу</w:t>
      </w:r>
      <w:r w:rsidR="00703880" w:rsidRPr="00022B24">
        <w:rPr>
          <w:sz w:val="28"/>
          <w:szCs w:val="28"/>
          <w:lang w:val="uk-UA"/>
        </w:rPr>
        <w:t xml:space="preserve"> </w:t>
      </w:r>
      <w:r w:rsidRPr="00022B24">
        <w:rPr>
          <w:sz w:val="28"/>
          <w:szCs w:val="28"/>
          <w:lang w:val="uk-UA"/>
        </w:rPr>
        <w:t xml:space="preserve">має здійснюватися в певному науково-зумовленому режимі, що передбачає рухову активність в умовах зниженої температури повітря. Доведено, що рухова активність саме в таких умовах сприяє підвищенню усталеності організму до змін навколишнього середовища. Саме тому в багатьох наукових дослідженнях ставиться і максимально вирішується питання максимального застосування ефекту раціонального об’єднання сил природи і різноманітної рухової активності дітей. Цей факт і визначив тему нашого дослідження  </w:t>
      </w:r>
      <w:proofErr w:type="spellStart"/>
      <w:r w:rsidRPr="00022B24">
        <w:rPr>
          <w:sz w:val="28"/>
          <w:szCs w:val="28"/>
          <w:lang w:val="uk-UA"/>
        </w:rPr>
        <w:t>“</w:t>
      </w:r>
      <w:r w:rsidR="00703880" w:rsidRPr="00022B24">
        <w:rPr>
          <w:sz w:val="28"/>
          <w:szCs w:val="28"/>
          <w:lang w:val="uk-UA"/>
        </w:rPr>
        <w:t>Особливості</w:t>
      </w:r>
      <w:proofErr w:type="spellEnd"/>
      <w:r w:rsidR="00703880" w:rsidRPr="00022B24">
        <w:rPr>
          <w:sz w:val="28"/>
          <w:szCs w:val="28"/>
          <w:lang w:val="uk-UA"/>
        </w:rPr>
        <w:t xml:space="preserve"> залучення учнів початкових класів до здорового способу життя  засобами фізичного виховання</w:t>
      </w:r>
      <w:r w:rsidR="00703880" w:rsidRPr="00022B24">
        <w:rPr>
          <w:szCs w:val="28"/>
        </w:rPr>
        <w:t xml:space="preserve"> </w:t>
      </w:r>
      <w:r w:rsidRPr="00022B24">
        <w:rPr>
          <w:szCs w:val="28"/>
        </w:rPr>
        <w:t>”.</w:t>
      </w:r>
    </w:p>
    <w:p w:rsidR="00740F53" w:rsidRPr="00022B24" w:rsidRDefault="00740F53" w:rsidP="00740F53">
      <w:pPr>
        <w:pStyle w:val="a6"/>
        <w:spacing w:after="0" w:line="360" w:lineRule="auto"/>
        <w:rPr>
          <w:sz w:val="28"/>
          <w:szCs w:val="28"/>
          <w:lang w:val="uk-UA"/>
        </w:rPr>
      </w:pPr>
      <w:r w:rsidRPr="00022B24">
        <w:rPr>
          <w:sz w:val="28"/>
          <w:szCs w:val="28"/>
          <w:lang w:val="uk-UA"/>
        </w:rPr>
        <w:t>Об’єкт дослі</w:t>
      </w:r>
      <w:r w:rsidR="0030304D" w:rsidRPr="00022B24">
        <w:rPr>
          <w:sz w:val="28"/>
          <w:szCs w:val="28"/>
          <w:lang w:val="uk-UA"/>
        </w:rPr>
        <w:t>дження – туристична діяльність у фізичному вихованні учнів молодшого шкільного віку</w:t>
      </w:r>
      <w:r w:rsidRPr="00022B24">
        <w:rPr>
          <w:sz w:val="28"/>
          <w:szCs w:val="28"/>
          <w:lang w:val="uk-UA"/>
        </w:rPr>
        <w:t>.</w:t>
      </w:r>
    </w:p>
    <w:p w:rsidR="00740F53" w:rsidRPr="00022B24" w:rsidRDefault="0030304D" w:rsidP="00740F53">
      <w:pPr>
        <w:pStyle w:val="a6"/>
        <w:spacing w:after="0" w:line="360" w:lineRule="auto"/>
        <w:rPr>
          <w:sz w:val="28"/>
          <w:szCs w:val="28"/>
          <w:lang w:val="uk-UA"/>
        </w:rPr>
      </w:pPr>
      <w:r w:rsidRPr="00022B24">
        <w:rPr>
          <w:sz w:val="28"/>
          <w:szCs w:val="28"/>
          <w:lang w:val="uk-UA"/>
        </w:rPr>
        <w:t>Суб’єкт дослідження – учні 1 класу</w:t>
      </w:r>
      <w:r w:rsidR="00740F53" w:rsidRPr="00022B24">
        <w:rPr>
          <w:sz w:val="28"/>
          <w:szCs w:val="28"/>
          <w:lang w:val="uk-UA"/>
        </w:rPr>
        <w:t>.</w:t>
      </w:r>
    </w:p>
    <w:p w:rsidR="00740F53" w:rsidRPr="00022B24" w:rsidRDefault="00740F53" w:rsidP="00740F53">
      <w:pPr>
        <w:pStyle w:val="a6"/>
        <w:spacing w:after="0" w:line="360" w:lineRule="auto"/>
        <w:rPr>
          <w:sz w:val="28"/>
          <w:szCs w:val="28"/>
          <w:lang w:val="uk-UA"/>
        </w:rPr>
      </w:pPr>
      <w:r w:rsidRPr="00022B24">
        <w:rPr>
          <w:sz w:val="28"/>
          <w:szCs w:val="28"/>
          <w:lang w:val="uk-UA"/>
        </w:rPr>
        <w:t>Предмет дослідження – показники сформованості уявлень</w:t>
      </w:r>
      <w:r w:rsidR="0030304D" w:rsidRPr="00022B24">
        <w:rPr>
          <w:sz w:val="28"/>
          <w:szCs w:val="28"/>
          <w:lang w:val="uk-UA"/>
        </w:rPr>
        <w:t xml:space="preserve"> у</w:t>
      </w:r>
      <w:r w:rsidRPr="00022B24">
        <w:rPr>
          <w:sz w:val="28"/>
          <w:szCs w:val="28"/>
          <w:lang w:val="uk-UA"/>
        </w:rPr>
        <w:t xml:space="preserve"> </w:t>
      </w:r>
      <w:r w:rsidR="000E407D" w:rsidRPr="00022B24">
        <w:rPr>
          <w:sz w:val="28"/>
          <w:szCs w:val="28"/>
          <w:lang w:val="uk-UA"/>
        </w:rPr>
        <w:t>дітей</w:t>
      </w:r>
      <w:r w:rsidR="0030304D" w:rsidRPr="00022B24">
        <w:rPr>
          <w:sz w:val="28"/>
          <w:szCs w:val="28"/>
          <w:lang w:val="uk-UA"/>
        </w:rPr>
        <w:t xml:space="preserve"> </w:t>
      </w:r>
      <w:r w:rsidRPr="00022B24">
        <w:rPr>
          <w:sz w:val="28"/>
          <w:szCs w:val="28"/>
          <w:lang w:val="uk-UA"/>
        </w:rPr>
        <w:t>про здоровий спосіб життя.</w:t>
      </w:r>
    </w:p>
    <w:p w:rsidR="00740F53" w:rsidRPr="00022B24" w:rsidRDefault="00740F53" w:rsidP="00740F53">
      <w:pPr>
        <w:pStyle w:val="a6"/>
        <w:spacing w:after="0" w:line="360" w:lineRule="auto"/>
        <w:rPr>
          <w:sz w:val="28"/>
          <w:szCs w:val="28"/>
          <w:lang w:val="uk-UA"/>
        </w:rPr>
      </w:pPr>
      <w:r w:rsidRPr="00022B24">
        <w:rPr>
          <w:sz w:val="28"/>
          <w:szCs w:val="28"/>
          <w:lang w:val="uk-UA"/>
        </w:rPr>
        <w:lastRenderedPageBreak/>
        <w:t xml:space="preserve">Гіпотеза дослідження ґрунтувалася на припущенні, що туристична діяльність  значно збагатить і поліпшить процес виховання </w:t>
      </w:r>
      <w:r w:rsidR="003F7896" w:rsidRPr="00022B24">
        <w:rPr>
          <w:sz w:val="28"/>
          <w:szCs w:val="28"/>
          <w:lang w:val="uk-UA"/>
        </w:rPr>
        <w:t xml:space="preserve">в учнів 1 класу </w:t>
      </w:r>
      <w:r w:rsidRPr="00022B24">
        <w:rPr>
          <w:sz w:val="28"/>
          <w:szCs w:val="28"/>
          <w:lang w:val="uk-UA"/>
        </w:rPr>
        <w:t>навичок здорового способу життя.</w:t>
      </w:r>
    </w:p>
    <w:p w:rsidR="00740F53" w:rsidRPr="00022B24" w:rsidRDefault="00740F53" w:rsidP="00740F53">
      <w:pPr>
        <w:ind w:firstLine="720"/>
        <w:rPr>
          <w:szCs w:val="28"/>
        </w:rPr>
      </w:pPr>
      <w:r w:rsidRPr="00022B24">
        <w:t xml:space="preserve">Теоретична значущість дослідження полягала в теоретичному обґрунтуванні проблеми виховання здорового способу життя </w:t>
      </w:r>
      <w:r w:rsidR="00681439" w:rsidRPr="00022B24">
        <w:t>в учнів 1 класу</w:t>
      </w:r>
      <w:r w:rsidR="003F7896" w:rsidRPr="00022B24">
        <w:t xml:space="preserve"> засобами  туристичної</w:t>
      </w:r>
      <w:r w:rsidRPr="00022B24">
        <w:t xml:space="preserve"> діяльності</w:t>
      </w:r>
      <w:r w:rsidRPr="00022B24">
        <w:rPr>
          <w:szCs w:val="28"/>
        </w:rPr>
        <w:t xml:space="preserve">. </w:t>
      </w:r>
    </w:p>
    <w:p w:rsidR="00965605" w:rsidRPr="00022B24" w:rsidRDefault="00740F53" w:rsidP="00965605">
      <w:r w:rsidRPr="00022B24">
        <w:rPr>
          <w:szCs w:val="28"/>
        </w:rPr>
        <w:t xml:space="preserve">Практична значущість дослідження </w:t>
      </w:r>
      <w:r w:rsidR="00965605" w:rsidRPr="00022B24">
        <w:rPr>
          <w:szCs w:val="28"/>
        </w:rPr>
        <w:t>полягала</w:t>
      </w:r>
      <w:r w:rsidRPr="00022B24">
        <w:rPr>
          <w:szCs w:val="28"/>
        </w:rPr>
        <w:t xml:space="preserve"> </w:t>
      </w:r>
      <w:r w:rsidR="00965605" w:rsidRPr="00022B24">
        <w:rPr>
          <w:szCs w:val="28"/>
        </w:rPr>
        <w:t>з’ясуванні ролі туризму в формуванні здорового способу життя молодших школярів</w:t>
      </w:r>
      <w:r w:rsidR="00965605" w:rsidRPr="00022B24">
        <w:t>.</w:t>
      </w:r>
    </w:p>
    <w:p w:rsidR="00D42ECA" w:rsidRPr="00022B24" w:rsidRDefault="00D42ECA" w:rsidP="00D42ECA">
      <w:pPr>
        <w:pStyle w:val="1"/>
        <w:rPr>
          <w:rFonts w:asciiTheme="minorHAnsi" w:eastAsia="Times New Roman" w:hAnsiTheme="minorHAnsi" w:cs="Times New Roman"/>
          <w:bCs w:val="0"/>
          <w:caps w:val="0"/>
          <w:lang w:val="ru-RU" w:eastAsia="ru-RU"/>
        </w:rPr>
      </w:pPr>
      <w:bookmarkStart w:id="4" w:name="_Toc87868069"/>
      <w:r w:rsidRPr="00022B24">
        <w:rPr>
          <w:rFonts w:eastAsia="Times New Roman" w:cs="Times New Roman"/>
          <w:bCs w:val="0"/>
          <w:caps w:val="0"/>
          <w:lang w:val="ru-RU" w:eastAsia="ru-RU"/>
        </w:rPr>
        <w:lastRenderedPageBreak/>
        <w:t>1 ОГЛЯД ЛІТЕРАТУРИ</w:t>
      </w:r>
      <w:bookmarkEnd w:id="4"/>
    </w:p>
    <w:p w:rsidR="0056593A" w:rsidRPr="00022B24" w:rsidRDefault="0056593A" w:rsidP="0056593A">
      <w:pPr>
        <w:rPr>
          <w:lang w:val="ru-RU"/>
        </w:rPr>
      </w:pPr>
    </w:p>
    <w:p w:rsidR="0056593A" w:rsidRPr="00022B24" w:rsidRDefault="0056593A" w:rsidP="00073E7B">
      <w:pPr>
        <w:pStyle w:val="2"/>
        <w:ind w:left="1276" w:hanging="567"/>
        <w:rPr>
          <w:lang w:val="uk-UA"/>
        </w:rPr>
      </w:pPr>
      <w:bookmarkStart w:id="5" w:name="_Toc87868070"/>
      <w:r w:rsidRPr="00022B24">
        <w:t xml:space="preserve">1.1 </w:t>
      </w:r>
      <w:proofErr w:type="spellStart"/>
      <w:r w:rsidRPr="00022B24">
        <w:t>Особливості</w:t>
      </w:r>
      <w:proofErr w:type="spellEnd"/>
      <w:r w:rsidRPr="00022B24">
        <w:t xml:space="preserve"> </w:t>
      </w:r>
      <w:proofErr w:type="spellStart"/>
      <w:r w:rsidRPr="00022B24">
        <w:t>фізичного</w:t>
      </w:r>
      <w:proofErr w:type="spellEnd"/>
      <w:r w:rsidRPr="00022B24">
        <w:t xml:space="preserve"> </w:t>
      </w:r>
      <w:proofErr w:type="spellStart"/>
      <w:r w:rsidRPr="00022B24">
        <w:t>розвитку</w:t>
      </w:r>
      <w:proofErr w:type="spellEnd"/>
      <w:r w:rsidRPr="00022B24">
        <w:t xml:space="preserve"> </w:t>
      </w:r>
      <w:proofErr w:type="spellStart"/>
      <w:r w:rsidRPr="00022B24">
        <w:t>і</w:t>
      </w:r>
      <w:proofErr w:type="spellEnd"/>
      <w:r w:rsidRPr="00022B24">
        <w:t xml:space="preserve"> </w:t>
      </w:r>
      <w:proofErr w:type="spellStart"/>
      <w:r w:rsidRPr="00022B24">
        <w:t>зміцнення</w:t>
      </w:r>
      <w:proofErr w:type="spellEnd"/>
      <w:r w:rsidRPr="00022B24">
        <w:t xml:space="preserve"> </w:t>
      </w:r>
      <w:proofErr w:type="spellStart"/>
      <w:r w:rsidRPr="00022B24">
        <w:t>здоров’я</w:t>
      </w:r>
      <w:proofErr w:type="spellEnd"/>
      <w:r w:rsidRPr="00022B24">
        <w:t xml:space="preserve"> </w:t>
      </w:r>
      <w:r w:rsidR="00073E7B" w:rsidRPr="00022B24">
        <w:rPr>
          <w:lang w:val="uk-UA"/>
        </w:rPr>
        <w:t>дітей молодшого шкільного віку</w:t>
      </w:r>
      <w:bookmarkEnd w:id="5"/>
    </w:p>
    <w:p w:rsidR="0056593A" w:rsidRPr="00022B24" w:rsidRDefault="0056593A" w:rsidP="0056593A">
      <w:pPr>
        <w:ind w:left="1482" w:right="113" w:hanging="741"/>
        <w:rPr>
          <w:szCs w:val="28"/>
        </w:rPr>
      </w:pPr>
    </w:p>
    <w:p w:rsidR="0056593A" w:rsidRPr="00022B24" w:rsidRDefault="00073978" w:rsidP="00073978">
      <w:pPr>
        <w:ind w:firstLine="567"/>
        <w:rPr>
          <w:szCs w:val="28"/>
        </w:rPr>
      </w:pPr>
      <w:r w:rsidRPr="00022B24">
        <w:rPr>
          <w:szCs w:val="28"/>
        </w:rPr>
        <w:t>Основними шляхами реалізації прі</w:t>
      </w:r>
      <w:r w:rsidR="0056593A" w:rsidRPr="00022B24">
        <w:rPr>
          <w:szCs w:val="28"/>
        </w:rPr>
        <w:t>оритетного напрямку збереження здоров’я дитини</w:t>
      </w:r>
      <w:r w:rsidRPr="00022B24">
        <w:rPr>
          <w:szCs w:val="28"/>
        </w:rPr>
        <w:t xml:space="preserve"> є к</w:t>
      </w:r>
      <w:r w:rsidR="0056593A" w:rsidRPr="00022B24">
        <w:rPr>
          <w:szCs w:val="28"/>
        </w:rPr>
        <w:t>онструювання змісту освіти та моделювання освітнього середовища;</w:t>
      </w:r>
      <w:r w:rsidRPr="00022B24">
        <w:rPr>
          <w:szCs w:val="28"/>
        </w:rPr>
        <w:t xml:space="preserve"> </w:t>
      </w:r>
      <w:r w:rsidR="0056593A" w:rsidRPr="00022B24">
        <w:rPr>
          <w:szCs w:val="28"/>
        </w:rPr>
        <w:t>урахування біологічних та індивідуальних психологічних особливостей кожної дитини і рання діагностика  стану здоров’я дитини і корекція розвитку;</w:t>
      </w:r>
      <w:r w:rsidRPr="00022B24">
        <w:rPr>
          <w:szCs w:val="28"/>
        </w:rPr>
        <w:t xml:space="preserve"> </w:t>
      </w:r>
      <w:r w:rsidR="0056593A" w:rsidRPr="00022B24">
        <w:rPr>
          <w:szCs w:val="28"/>
        </w:rPr>
        <w:t>побудова освітнього процесу на гуманних принципах поваги і розуміння дитини, її стану і інтересів, позитивної мотивації діяльності, побудова взаємодії на успіх дитини, формування культури особистості дитини;</w:t>
      </w:r>
      <w:r w:rsidRPr="00022B24">
        <w:rPr>
          <w:szCs w:val="28"/>
        </w:rPr>
        <w:t xml:space="preserve"> </w:t>
      </w:r>
      <w:r w:rsidR="0056593A" w:rsidRPr="00022B24">
        <w:rPr>
          <w:szCs w:val="28"/>
        </w:rPr>
        <w:t>зміна характеру та принципів взаємодії з сім’єю і соціумом по забезпеченню збереження здоров’я дітей  [</w:t>
      </w:r>
      <w:fldSimple w:instr=" REF _Ref87823702 \r \h  \* MERGEFORMAT ">
        <w:r w:rsidR="005F30D8" w:rsidRPr="00022B24">
          <w:rPr>
            <w:szCs w:val="28"/>
          </w:rPr>
          <w:t>22</w:t>
        </w:r>
      </w:fldSimple>
      <w:r w:rsidR="0056593A" w:rsidRPr="00022B24">
        <w:rPr>
          <w:szCs w:val="28"/>
        </w:rPr>
        <w:t xml:space="preserve">, </w:t>
      </w:r>
      <w:fldSimple w:instr=" REF _Ref418583687 \r \h  \* MERGEFORMAT ">
        <w:r w:rsidR="005F30D8" w:rsidRPr="00022B24">
          <w:rPr>
            <w:szCs w:val="28"/>
          </w:rPr>
          <w:t>24</w:t>
        </w:r>
      </w:fldSimple>
      <w:r w:rsidR="0056593A" w:rsidRPr="00022B24">
        <w:rPr>
          <w:szCs w:val="28"/>
        </w:rPr>
        <w:t xml:space="preserve">]. </w:t>
      </w:r>
    </w:p>
    <w:p w:rsidR="0056593A" w:rsidRPr="00022B24" w:rsidRDefault="0056593A" w:rsidP="0056593A">
      <w:pPr>
        <w:tabs>
          <w:tab w:val="left" w:pos="1418"/>
        </w:tabs>
        <w:ind w:firstLine="567"/>
        <w:rPr>
          <w:szCs w:val="28"/>
        </w:rPr>
      </w:pPr>
      <w:r w:rsidRPr="00022B24">
        <w:rPr>
          <w:szCs w:val="28"/>
        </w:rPr>
        <w:t xml:space="preserve">Здоров’я (фізичне, психічне, моральне) – це комплексний і разом з тим цілісний, багатогранний, динамічний стан, який розвивається в процесі реалізації генетичного потенціалу в умовах конкретного соціального і політичного середовища і </w:t>
      </w:r>
      <w:proofErr w:type="spellStart"/>
      <w:r w:rsidRPr="00022B24">
        <w:rPr>
          <w:szCs w:val="28"/>
        </w:rPr>
        <w:t>дозволяючого</w:t>
      </w:r>
      <w:proofErr w:type="spellEnd"/>
      <w:r w:rsidRPr="00022B24">
        <w:rPr>
          <w:szCs w:val="28"/>
        </w:rPr>
        <w:t xml:space="preserve"> людині в різному ступені здійснювати його біологічні і соціальні функції.</w:t>
      </w:r>
    </w:p>
    <w:p w:rsidR="0056593A" w:rsidRPr="00022B24" w:rsidRDefault="0056593A" w:rsidP="0056593A">
      <w:pPr>
        <w:tabs>
          <w:tab w:val="left" w:pos="1418"/>
        </w:tabs>
        <w:ind w:firstLine="567"/>
        <w:rPr>
          <w:szCs w:val="28"/>
        </w:rPr>
      </w:pPr>
      <w:r w:rsidRPr="00022B24">
        <w:rPr>
          <w:szCs w:val="28"/>
        </w:rPr>
        <w:t xml:space="preserve">На реалізацію функцій здоров’я впливають багато зовнішніх і внутрішніх факторів, в тому числі соціокультурна, політична система, індивідуальна поведінка, індивідуальний потенціал здоров’я, схильності та здібності, </w:t>
      </w:r>
      <w:proofErr w:type="spellStart"/>
      <w:r w:rsidRPr="00022B24">
        <w:rPr>
          <w:szCs w:val="28"/>
        </w:rPr>
        <w:t>фізіо</w:t>
      </w:r>
      <w:r w:rsidR="00073978" w:rsidRPr="00022B24">
        <w:rPr>
          <w:szCs w:val="28"/>
        </w:rPr>
        <w:t>-</w:t>
      </w:r>
      <w:r w:rsidRPr="00022B24">
        <w:rPr>
          <w:szCs w:val="28"/>
        </w:rPr>
        <w:t>біологічне</w:t>
      </w:r>
      <w:proofErr w:type="spellEnd"/>
      <w:r w:rsidRPr="00022B24">
        <w:rPr>
          <w:szCs w:val="28"/>
        </w:rPr>
        <w:t xml:space="preserve"> середовище існування [</w:t>
      </w:r>
      <w:fldSimple w:instr=" REF _Ref87863480 \r \h  \* MERGEFORMAT ">
        <w:r w:rsidR="005F30D8" w:rsidRPr="00022B24">
          <w:rPr>
            <w:szCs w:val="28"/>
          </w:rPr>
          <w:t>35</w:t>
        </w:r>
      </w:fldSimple>
      <w:r w:rsidRPr="00022B24">
        <w:rPr>
          <w:szCs w:val="28"/>
        </w:rPr>
        <w:t>].</w:t>
      </w:r>
    </w:p>
    <w:p w:rsidR="0056593A" w:rsidRPr="00022B24" w:rsidRDefault="00073978" w:rsidP="0056593A">
      <w:pPr>
        <w:tabs>
          <w:tab w:val="left" w:pos="1418"/>
        </w:tabs>
        <w:ind w:firstLine="567"/>
        <w:rPr>
          <w:szCs w:val="28"/>
        </w:rPr>
      </w:pPr>
      <w:r w:rsidRPr="00022B24">
        <w:rPr>
          <w:szCs w:val="28"/>
        </w:rPr>
        <w:t>Науковці</w:t>
      </w:r>
      <w:r w:rsidR="0056593A" w:rsidRPr="00022B24">
        <w:rPr>
          <w:szCs w:val="28"/>
        </w:rPr>
        <w:t xml:space="preserve"> виокремлюють чотири стани організму: </w:t>
      </w:r>
    </w:p>
    <w:p w:rsidR="0056593A" w:rsidRPr="00022B24" w:rsidRDefault="0056593A" w:rsidP="0056593A">
      <w:pPr>
        <w:numPr>
          <w:ilvl w:val="0"/>
          <w:numId w:val="11"/>
        </w:numPr>
        <w:tabs>
          <w:tab w:val="clear" w:pos="927"/>
          <w:tab w:val="num" w:pos="851"/>
        </w:tabs>
        <w:ind w:left="0" w:firstLine="567"/>
        <w:rPr>
          <w:szCs w:val="28"/>
        </w:rPr>
      </w:pPr>
      <w:r w:rsidRPr="00022B24">
        <w:rPr>
          <w:szCs w:val="28"/>
        </w:rPr>
        <w:t>стан організму з достатніми функціональними (адаптаційними можливостями (резервами);</w:t>
      </w:r>
    </w:p>
    <w:p w:rsidR="0056593A" w:rsidRPr="00022B24" w:rsidRDefault="0056593A" w:rsidP="0056593A">
      <w:pPr>
        <w:numPr>
          <w:ilvl w:val="0"/>
          <w:numId w:val="11"/>
        </w:numPr>
        <w:tabs>
          <w:tab w:val="clear" w:pos="927"/>
          <w:tab w:val="num" w:pos="851"/>
        </w:tabs>
        <w:ind w:left="0" w:firstLine="567"/>
        <w:rPr>
          <w:szCs w:val="28"/>
        </w:rPr>
      </w:pPr>
      <w:proofErr w:type="spellStart"/>
      <w:r w:rsidRPr="00022B24">
        <w:rPr>
          <w:szCs w:val="28"/>
        </w:rPr>
        <w:t>донозолігічний</w:t>
      </w:r>
      <w:proofErr w:type="spellEnd"/>
      <w:r w:rsidRPr="00022B24">
        <w:rPr>
          <w:szCs w:val="28"/>
        </w:rPr>
        <w:t xml:space="preserve"> стан, при якому функції організму реалізуються більш високим, ніж у нормі, порушенням рефлекторних систем;</w:t>
      </w:r>
    </w:p>
    <w:p w:rsidR="0056593A" w:rsidRPr="00022B24" w:rsidRDefault="0056593A" w:rsidP="0056593A">
      <w:pPr>
        <w:numPr>
          <w:ilvl w:val="0"/>
          <w:numId w:val="11"/>
        </w:numPr>
        <w:tabs>
          <w:tab w:val="clear" w:pos="927"/>
          <w:tab w:val="num" w:pos="851"/>
        </w:tabs>
        <w:ind w:left="0" w:firstLine="567"/>
        <w:rPr>
          <w:szCs w:val="28"/>
        </w:rPr>
      </w:pPr>
      <w:proofErr w:type="spellStart"/>
      <w:r w:rsidRPr="00022B24">
        <w:rPr>
          <w:szCs w:val="28"/>
        </w:rPr>
        <w:t>прелорбідний</w:t>
      </w:r>
      <w:proofErr w:type="spellEnd"/>
      <w:r w:rsidRPr="00022B24">
        <w:rPr>
          <w:szCs w:val="28"/>
        </w:rPr>
        <w:t xml:space="preserve"> стан, який характеризується зниженням функціональних резервів;</w:t>
      </w:r>
    </w:p>
    <w:p w:rsidR="0056593A" w:rsidRPr="00022B24" w:rsidRDefault="0056593A" w:rsidP="0056593A">
      <w:pPr>
        <w:numPr>
          <w:ilvl w:val="0"/>
          <w:numId w:val="11"/>
        </w:numPr>
        <w:tabs>
          <w:tab w:val="clear" w:pos="927"/>
          <w:tab w:val="num" w:pos="851"/>
        </w:tabs>
        <w:ind w:left="0" w:firstLine="567"/>
        <w:rPr>
          <w:szCs w:val="28"/>
        </w:rPr>
      </w:pPr>
      <w:r w:rsidRPr="00022B24">
        <w:rPr>
          <w:szCs w:val="28"/>
        </w:rPr>
        <w:lastRenderedPageBreak/>
        <w:t>стан зриву адаптації, який характеризується різним зміненням функціональних можливостей організму, наявністю захворювань</w:t>
      </w:r>
      <w:r w:rsidR="004B4DA6" w:rsidRPr="00022B24">
        <w:rPr>
          <w:szCs w:val="28"/>
          <w:lang w:val="ru-RU"/>
        </w:rPr>
        <w:t xml:space="preserve"> [</w:t>
      </w:r>
      <w:fldSimple w:instr=" REF _Ref529720824 \r \h  \* MERGEFORMAT ">
        <w:r w:rsidR="005F30D8" w:rsidRPr="00022B24">
          <w:rPr>
            <w:szCs w:val="28"/>
            <w:lang w:val="ru-RU"/>
          </w:rPr>
          <w:t>7</w:t>
        </w:r>
      </w:fldSimple>
      <w:r w:rsidR="004B4DA6" w:rsidRPr="00022B24">
        <w:rPr>
          <w:szCs w:val="28"/>
          <w:lang w:val="ru-RU"/>
        </w:rPr>
        <w:t xml:space="preserve">, </w:t>
      </w:r>
      <w:fldSimple w:instr=" REF _Ref333080530 \r \h  \* MERGEFORMAT ">
        <w:r w:rsidR="005F30D8" w:rsidRPr="00022B24">
          <w:rPr>
            <w:szCs w:val="28"/>
            <w:lang w:val="ru-RU"/>
          </w:rPr>
          <w:t>8</w:t>
        </w:r>
      </w:fldSimple>
      <w:r w:rsidR="004B4DA6" w:rsidRPr="00022B24">
        <w:rPr>
          <w:szCs w:val="28"/>
          <w:lang w:val="ru-RU"/>
        </w:rPr>
        <w:t xml:space="preserve">, </w:t>
      </w:r>
      <w:fldSimple w:instr=" REF _Ref529720765 \r \h  \* MERGEFORMAT ">
        <w:r w:rsidR="005F30D8" w:rsidRPr="00022B24">
          <w:rPr>
            <w:szCs w:val="28"/>
            <w:lang w:val="ru-RU"/>
          </w:rPr>
          <w:t>51</w:t>
        </w:r>
      </w:fldSimple>
      <w:r w:rsidR="004B4DA6" w:rsidRPr="00022B24">
        <w:rPr>
          <w:szCs w:val="28"/>
          <w:lang w:val="ru-RU"/>
        </w:rPr>
        <w:t>]</w:t>
      </w:r>
      <w:r w:rsidR="00073978" w:rsidRPr="00022B24">
        <w:rPr>
          <w:szCs w:val="28"/>
        </w:rPr>
        <w:t>.</w:t>
      </w:r>
    </w:p>
    <w:p w:rsidR="0056593A" w:rsidRPr="00022B24" w:rsidRDefault="00073978" w:rsidP="0056593A">
      <w:pPr>
        <w:ind w:firstLine="567"/>
        <w:rPr>
          <w:szCs w:val="28"/>
        </w:rPr>
      </w:pPr>
      <w:r w:rsidRPr="00022B24">
        <w:rPr>
          <w:szCs w:val="28"/>
        </w:rPr>
        <w:t xml:space="preserve">Другий </w:t>
      </w:r>
      <w:r w:rsidR="0056593A" w:rsidRPr="00022B24">
        <w:rPr>
          <w:szCs w:val="28"/>
        </w:rPr>
        <w:t xml:space="preserve">і третій стани, внаслідок </w:t>
      </w:r>
      <w:proofErr w:type="spellStart"/>
      <w:r w:rsidR="0056593A" w:rsidRPr="00022B24">
        <w:rPr>
          <w:szCs w:val="28"/>
        </w:rPr>
        <w:t>скомпенсованості</w:t>
      </w:r>
      <w:proofErr w:type="spellEnd"/>
      <w:r w:rsidR="0056593A" w:rsidRPr="00022B24">
        <w:rPr>
          <w:szCs w:val="28"/>
        </w:rPr>
        <w:t xml:space="preserve"> не входять до поля зору лікарів. Це відбувається тому, що стан здоров’я часто характеризується лише за якісними, але не кількісними показниками, а тільки за ними можна оцінити резерви систем організму, ступінь адаптації, оцінити за рахунок яких систем. </w:t>
      </w:r>
    </w:p>
    <w:p w:rsidR="0056593A" w:rsidRPr="00022B24" w:rsidRDefault="0056593A" w:rsidP="0056593A">
      <w:pPr>
        <w:ind w:right="113" w:firstLine="798"/>
        <w:rPr>
          <w:szCs w:val="28"/>
        </w:rPr>
      </w:pPr>
      <w:r w:rsidRPr="00022B24">
        <w:rPr>
          <w:szCs w:val="28"/>
        </w:rPr>
        <w:t>Завдання забезпечення не тільки розвиненого, але і здорового дитинства актуальна і потребує впровадження нових технологій  здоров’я, які дозволять отримати більш повну інформацію про дітей та дібрати ефективні засоби компенсації здоров’я</w:t>
      </w:r>
      <w:r w:rsidR="00416C60" w:rsidRPr="00022B24">
        <w:rPr>
          <w:szCs w:val="28"/>
        </w:rPr>
        <w:t xml:space="preserve"> [</w:t>
      </w:r>
      <w:fldSimple w:instr=" REF _Ref87863750 \r \h  \* MERGEFORMAT ">
        <w:r w:rsidR="005F30D8" w:rsidRPr="00022B24">
          <w:rPr>
            <w:szCs w:val="28"/>
          </w:rPr>
          <w:t>23</w:t>
        </w:r>
      </w:fldSimple>
      <w:r w:rsidR="007A072C" w:rsidRPr="00022B24">
        <w:rPr>
          <w:szCs w:val="28"/>
        </w:rPr>
        <w:t xml:space="preserve">, </w:t>
      </w:r>
      <w:fldSimple w:instr=" REF _Ref87863812 \r \h  \* MERGEFORMAT ">
        <w:r w:rsidR="005F30D8" w:rsidRPr="00022B24">
          <w:rPr>
            <w:szCs w:val="28"/>
          </w:rPr>
          <w:t>62</w:t>
        </w:r>
      </w:fldSimple>
      <w:r w:rsidRPr="00022B24">
        <w:rPr>
          <w:szCs w:val="28"/>
        </w:rPr>
        <w:t xml:space="preserve">]. </w:t>
      </w:r>
    </w:p>
    <w:p w:rsidR="0056593A" w:rsidRPr="00022B24" w:rsidRDefault="0056593A" w:rsidP="0056593A">
      <w:pPr>
        <w:ind w:firstLine="851"/>
        <w:rPr>
          <w:szCs w:val="28"/>
        </w:rPr>
      </w:pPr>
      <w:r w:rsidRPr="00022B24">
        <w:rPr>
          <w:szCs w:val="28"/>
        </w:rPr>
        <w:t xml:space="preserve">Визнаючи необхідність вікового та індивідуального підходу до дитини, сучасна педагогіка спирається на ідеї української </w:t>
      </w:r>
      <w:proofErr w:type="spellStart"/>
      <w:r w:rsidRPr="00022B24">
        <w:rPr>
          <w:szCs w:val="28"/>
        </w:rPr>
        <w:t>етнопедагогіки</w:t>
      </w:r>
      <w:proofErr w:type="spellEnd"/>
      <w:r w:rsidRPr="00022B24">
        <w:rPr>
          <w:szCs w:val="28"/>
        </w:rPr>
        <w:t xml:space="preserve">, яка </w:t>
      </w:r>
      <w:proofErr w:type="spellStart"/>
      <w:r w:rsidRPr="00022B24">
        <w:rPr>
          <w:szCs w:val="28"/>
        </w:rPr>
        <w:t>закумулювала</w:t>
      </w:r>
      <w:proofErr w:type="spellEnd"/>
      <w:r w:rsidRPr="00022B24">
        <w:rPr>
          <w:szCs w:val="28"/>
        </w:rPr>
        <w:t xml:space="preserve"> психолого-педагогічні знання про вікові та індивідуальні особливості дітей. Народне </w:t>
      </w:r>
      <w:proofErr w:type="spellStart"/>
      <w:r w:rsidRPr="00022B24">
        <w:rPr>
          <w:szCs w:val="28"/>
        </w:rPr>
        <w:t>дитинознавство</w:t>
      </w:r>
      <w:proofErr w:type="spellEnd"/>
      <w:r w:rsidRPr="00022B24">
        <w:rPr>
          <w:szCs w:val="28"/>
        </w:rPr>
        <w:t xml:space="preserve"> дає психолого-педагогічну характеристику кожному року життя дитини.</w:t>
      </w:r>
    </w:p>
    <w:p w:rsidR="0056593A" w:rsidRPr="00022B24" w:rsidRDefault="0056593A" w:rsidP="0056593A">
      <w:pPr>
        <w:ind w:firstLine="851"/>
        <w:rPr>
          <w:szCs w:val="28"/>
        </w:rPr>
      </w:pPr>
      <w:r w:rsidRPr="00022B24">
        <w:rPr>
          <w:szCs w:val="28"/>
        </w:rPr>
        <w:t xml:space="preserve">Згідно з </w:t>
      </w:r>
      <w:proofErr w:type="spellStart"/>
      <w:r w:rsidRPr="00022B24">
        <w:rPr>
          <w:szCs w:val="28"/>
        </w:rPr>
        <w:t>етнопедагогікою</w:t>
      </w:r>
      <w:proofErr w:type="spellEnd"/>
      <w:r w:rsidRPr="00022B24">
        <w:rPr>
          <w:szCs w:val="28"/>
        </w:rPr>
        <w:t>, кожен вік дитини потребує відповідного виховання, в якому найголовніше - співучасть в усіх здобутках розвитку. У народі кажуть, що людина, крім свого дитинства, стільки разів вчиться ходити, говорити, діяти самостійно, скільки у неї є дітей. Дитина в віці, коли відбувається особистісне становлення, має бути центром уваги батьків та інших членів сім’ї, які впливають на її розвиток. Народна мудрість наголошує на необхідності гуманного виховання: не втручання, не управління, а співучасть у розвитку дитини.</w:t>
      </w:r>
    </w:p>
    <w:p w:rsidR="0056593A" w:rsidRPr="00022B24" w:rsidRDefault="0056593A" w:rsidP="0056593A">
      <w:pPr>
        <w:ind w:firstLine="851"/>
        <w:rPr>
          <w:szCs w:val="28"/>
        </w:rPr>
      </w:pPr>
      <w:r w:rsidRPr="00022B24">
        <w:rPr>
          <w:szCs w:val="28"/>
        </w:rPr>
        <w:t>Ідеї народної педагогіки про необхідність врахування вікових та індивідуальних особливостей дітей видатні педагоги і мислителі                    Я.-А. </w:t>
      </w:r>
      <w:proofErr w:type="spellStart"/>
      <w:r w:rsidRPr="00022B24">
        <w:rPr>
          <w:szCs w:val="28"/>
        </w:rPr>
        <w:t>Коменський</w:t>
      </w:r>
      <w:proofErr w:type="spellEnd"/>
      <w:r w:rsidRPr="00022B24">
        <w:rPr>
          <w:szCs w:val="28"/>
        </w:rPr>
        <w:t xml:space="preserve">, </w:t>
      </w:r>
      <w:proofErr w:type="spellStart"/>
      <w:r w:rsidRPr="00022B24">
        <w:rPr>
          <w:szCs w:val="28"/>
        </w:rPr>
        <w:t>Ж.-Ж.Руссо</w:t>
      </w:r>
      <w:proofErr w:type="spellEnd"/>
      <w:r w:rsidRPr="00022B24">
        <w:rPr>
          <w:szCs w:val="28"/>
        </w:rPr>
        <w:t xml:space="preserve">, Дж. Локк, С. </w:t>
      </w:r>
      <w:proofErr w:type="spellStart"/>
      <w:r w:rsidRPr="00022B24">
        <w:rPr>
          <w:szCs w:val="28"/>
        </w:rPr>
        <w:t>Русова</w:t>
      </w:r>
      <w:proofErr w:type="spellEnd"/>
      <w:r w:rsidRPr="00022B24">
        <w:rPr>
          <w:szCs w:val="28"/>
        </w:rPr>
        <w:t xml:space="preserve">  розвинули в педагогічну теорію </w:t>
      </w:r>
      <w:proofErr w:type="spellStart"/>
      <w:r w:rsidRPr="00022B24">
        <w:rPr>
          <w:szCs w:val="28"/>
        </w:rPr>
        <w:t>природовідповідності</w:t>
      </w:r>
      <w:proofErr w:type="spellEnd"/>
      <w:r w:rsidRPr="00022B24">
        <w:rPr>
          <w:szCs w:val="28"/>
        </w:rPr>
        <w:t>, згідно з якою виховання дітей має бути адекватним о</w:t>
      </w:r>
      <w:r w:rsidR="00D87B38" w:rsidRPr="00022B24">
        <w:rPr>
          <w:szCs w:val="28"/>
        </w:rPr>
        <w:t>собливостям їхнього розвитку [</w:t>
      </w:r>
      <w:fldSimple w:instr=" REF _Ref87863865 \r \h  \* MERGEFORMAT ">
        <w:r w:rsidR="005F30D8" w:rsidRPr="00022B24">
          <w:rPr>
            <w:szCs w:val="28"/>
          </w:rPr>
          <w:t>32</w:t>
        </w:r>
      </w:fldSimple>
      <w:r w:rsidR="00D87B38" w:rsidRPr="00022B24">
        <w:rPr>
          <w:szCs w:val="28"/>
        </w:rPr>
        <w:t xml:space="preserve">, </w:t>
      </w:r>
      <w:fldSimple w:instr=" REF _Ref276115415 \r \h  \* MERGEFORMAT ">
        <w:r w:rsidR="005F30D8" w:rsidRPr="00022B24">
          <w:rPr>
            <w:szCs w:val="28"/>
          </w:rPr>
          <w:t>50</w:t>
        </w:r>
      </w:fldSimple>
      <w:r w:rsidR="00D87B38" w:rsidRPr="00022B24">
        <w:rPr>
          <w:szCs w:val="28"/>
        </w:rPr>
        <w:t xml:space="preserve">, </w:t>
      </w:r>
      <w:fldSimple w:instr=" REF _Ref276115389 \r \h  \* MERGEFORMAT ">
        <w:r w:rsidR="005F30D8" w:rsidRPr="00022B24">
          <w:rPr>
            <w:szCs w:val="28"/>
          </w:rPr>
          <w:t>37</w:t>
        </w:r>
      </w:fldSimple>
      <w:r w:rsidR="00D87B38" w:rsidRPr="00022B24">
        <w:rPr>
          <w:szCs w:val="28"/>
        </w:rPr>
        <w:t xml:space="preserve">, </w:t>
      </w:r>
      <w:fldSimple w:instr=" REF _Ref87863908 \r \h  \* MERGEFORMAT ">
        <w:r w:rsidR="005F30D8" w:rsidRPr="00022B24">
          <w:rPr>
            <w:szCs w:val="28"/>
          </w:rPr>
          <w:t>49</w:t>
        </w:r>
      </w:fldSimple>
      <w:r w:rsidRPr="00022B24">
        <w:rPr>
          <w:szCs w:val="28"/>
        </w:rPr>
        <w:t>].</w:t>
      </w:r>
    </w:p>
    <w:p w:rsidR="0056593A" w:rsidRPr="00022B24" w:rsidRDefault="0056593A" w:rsidP="0056593A">
      <w:pPr>
        <w:ind w:firstLine="851"/>
        <w:rPr>
          <w:szCs w:val="28"/>
        </w:rPr>
      </w:pPr>
      <w:r w:rsidRPr="00022B24">
        <w:rPr>
          <w:szCs w:val="28"/>
        </w:rPr>
        <w:lastRenderedPageBreak/>
        <w:t>У психічному розвитку дитини простежуються періоди відносно помірних, поступових змін (дитина впродовж тривалого часу зберігає однакові психологічні риси) і різких, стрибкоподібних змін, пов’язаних із зникненням попередніх, появою нових психологічних рис. Л.С. Виготськи</w:t>
      </w:r>
      <w:r w:rsidR="00550109" w:rsidRPr="00022B24">
        <w:rPr>
          <w:szCs w:val="28"/>
        </w:rPr>
        <w:t>й назвав їх віковими кризами [</w:t>
      </w:r>
      <w:fldSimple w:instr=" REF _Ref264280739 \r \h  \* MERGEFORMAT ">
        <w:r w:rsidR="005F30D8" w:rsidRPr="00022B24">
          <w:rPr>
            <w:szCs w:val="28"/>
          </w:rPr>
          <w:t>17</w:t>
        </w:r>
      </w:fldSimple>
      <w:r w:rsidRPr="00022B24">
        <w:rPr>
          <w:szCs w:val="28"/>
        </w:rPr>
        <w:t>].</w:t>
      </w:r>
    </w:p>
    <w:p w:rsidR="0056593A" w:rsidRPr="00022B24" w:rsidRDefault="0056593A" w:rsidP="0056593A">
      <w:pPr>
        <w:ind w:firstLine="851"/>
        <w:rPr>
          <w:szCs w:val="28"/>
        </w:rPr>
      </w:pPr>
      <w:r w:rsidRPr="00022B24">
        <w:rPr>
          <w:szCs w:val="28"/>
        </w:rPr>
        <w:t>У стабільному періоді розвиток відбувається поступово, шляхом малопомітних змін, які, відповідно до закону переходу кількісних змін у якісні, реалізуються стрибкоподібно - як новоутворення в організмі та психіці людини. Відносно коротким у часі критичним періодам властиві відчутні зміни фізичного і психічного розвитку. Вікові кризи виникають при переході від одного вікового періоду до іншого в результаті якісних перетворень у сфері соціальних відносин, діяльності та свідомості. У дитячому віці виокремлюють кризу першого року життя, кризу трьох років, кризу шести-семи років, підліткову кризу. Кризові періоди часто пов’язані з труднощами в налагодженні контакту з дитиною, оскільки новий етап розвитку вимагає зміни ставлення до неї, а дорослі здебільшого практикують звичний стиль виховання. Досвідчені, вдумливі батьки, педагоги у своїй взаємодії з дитиною виходять з того, що кризові періоди виникають неодмінно і не так важко дорослому у цей період спілкуватися з дитиною, як їй із собою та іншими людьми. Дорослі повинні весь час відкривати нові можливості дитини, створювати умови для її розвитку</w:t>
      </w:r>
      <w:r w:rsidR="006140B1" w:rsidRPr="00022B24">
        <w:rPr>
          <w:szCs w:val="28"/>
        </w:rPr>
        <w:t xml:space="preserve"> [</w:t>
      </w:r>
      <w:fldSimple w:instr=" REF _Ref418583452 \r \h  \* MERGEFORMAT ">
        <w:r w:rsidR="005F30D8" w:rsidRPr="00022B24">
          <w:rPr>
            <w:szCs w:val="28"/>
          </w:rPr>
          <w:t>2</w:t>
        </w:r>
      </w:fldSimple>
      <w:r w:rsidR="006140B1" w:rsidRPr="00022B24">
        <w:rPr>
          <w:szCs w:val="28"/>
        </w:rPr>
        <w:t xml:space="preserve">, </w:t>
      </w:r>
      <w:fldSimple w:instr=" REF _Ref418583601 \r \h  \* MERGEFORMAT ">
        <w:r w:rsidR="005F30D8" w:rsidRPr="00022B24">
          <w:rPr>
            <w:szCs w:val="28"/>
          </w:rPr>
          <w:t>18</w:t>
        </w:r>
      </w:fldSimple>
      <w:r w:rsidR="006140B1" w:rsidRPr="00022B24">
        <w:rPr>
          <w:szCs w:val="28"/>
        </w:rPr>
        <w:t xml:space="preserve">, </w:t>
      </w:r>
      <w:fldSimple w:instr=" REF _Ref87815539 \r \h  \* MERGEFORMAT ">
        <w:r w:rsidR="005F30D8" w:rsidRPr="00022B24">
          <w:rPr>
            <w:szCs w:val="28"/>
          </w:rPr>
          <w:t>20</w:t>
        </w:r>
      </w:fldSimple>
      <w:r w:rsidR="006140B1" w:rsidRPr="00022B24">
        <w:rPr>
          <w:szCs w:val="28"/>
        </w:rPr>
        <w:t>]</w:t>
      </w:r>
      <w:r w:rsidRPr="00022B24">
        <w:rPr>
          <w:szCs w:val="28"/>
        </w:rPr>
        <w:t>.</w:t>
      </w:r>
    </w:p>
    <w:p w:rsidR="0056593A" w:rsidRPr="00022B24" w:rsidRDefault="0056593A" w:rsidP="0056593A">
      <w:pPr>
        <w:ind w:firstLine="851"/>
        <w:rPr>
          <w:szCs w:val="28"/>
        </w:rPr>
      </w:pPr>
      <w:r w:rsidRPr="00022B24">
        <w:rPr>
          <w:szCs w:val="28"/>
        </w:rPr>
        <w:t>Оскільки психічні якості не виникають самі по собі, а формуються в процесі виховання, яке спирається на розвиток, то охарактеризувати дитину певного віку неможливо без урахування умов її виховання і навчання. Тому психологічна характеристика віку виявляє передусім ті психічні якості, які можна і необхідно сформувати у дитини.</w:t>
      </w:r>
    </w:p>
    <w:p w:rsidR="0056593A" w:rsidRPr="00022B24" w:rsidRDefault="0056593A" w:rsidP="0056593A">
      <w:pPr>
        <w:ind w:firstLine="851"/>
        <w:rPr>
          <w:szCs w:val="28"/>
        </w:rPr>
      </w:pPr>
      <w:r w:rsidRPr="00022B24">
        <w:rPr>
          <w:szCs w:val="28"/>
        </w:rPr>
        <w:t xml:space="preserve">Виховання </w:t>
      </w:r>
      <w:r w:rsidR="001D72EA" w:rsidRPr="00022B24">
        <w:rPr>
          <w:szCs w:val="28"/>
        </w:rPr>
        <w:t>учнів 1 класу</w:t>
      </w:r>
      <w:r w:rsidR="00F33A56" w:rsidRPr="00022B24">
        <w:rPr>
          <w:szCs w:val="28"/>
        </w:rPr>
        <w:t xml:space="preserve"> </w:t>
      </w:r>
      <w:r w:rsidRPr="00022B24">
        <w:rPr>
          <w:szCs w:val="28"/>
        </w:rPr>
        <w:t>ґрунтується на його загальних особливостях. Головними напрямами виховання є:</w:t>
      </w:r>
    </w:p>
    <w:p w:rsidR="0056593A" w:rsidRPr="00022B24" w:rsidRDefault="0056593A" w:rsidP="0056593A">
      <w:pPr>
        <w:ind w:firstLine="851"/>
        <w:rPr>
          <w:szCs w:val="28"/>
        </w:rPr>
      </w:pPr>
      <w:r w:rsidRPr="00022B24">
        <w:rPr>
          <w:szCs w:val="28"/>
        </w:rPr>
        <w:t>- фізичний розвиток дитини, охорона і зміцнення її здоров’я;</w:t>
      </w:r>
    </w:p>
    <w:p w:rsidR="0056593A" w:rsidRPr="00022B24" w:rsidRDefault="0056593A" w:rsidP="0056593A">
      <w:pPr>
        <w:ind w:firstLine="851"/>
        <w:rPr>
          <w:szCs w:val="28"/>
        </w:rPr>
      </w:pPr>
      <w:r w:rsidRPr="00022B24">
        <w:rPr>
          <w:szCs w:val="28"/>
        </w:rPr>
        <w:lastRenderedPageBreak/>
        <w:t>- розвиток діяльності, пізнавальної активності, формування різних видів мислення, пам’яті, уяви;</w:t>
      </w:r>
    </w:p>
    <w:p w:rsidR="0056593A" w:rsidRPr="00022B24" w:rsidRDefault="0056593A" w:rsidP="0056593A">
      <w:pPr>
        <w:ind w:firstLine="851"/>
        <w:rPr>
          <w:szCs w:val="28"/>
        </w:rPr>
      </w:pPr>
      <w:r w:rsidRPr="00022B24">
        <w:rPr>
          <w:szCs w:val="28"/>
        </w:rPr>
        <w:t xml:space="preserve">- вироблення моральної спрямованості особистості; </w:t>
      </w:r>
    </w:p>
    <w:p w:rsidR="0056593A" w:rsidRPr="00022B24" w:rsidRDefault="0056593A" w:rsidP="0056593A">
      <w:pPr>
        <w:ind w:firstLine="851"/>
        <w:rPr>
          <w:szCs w:val="28"/>
        </w:rPr>
      </w:pPr>
      <w:r w:rsidRPr="00022B24">
        <w:rPr>
          <w:szCs w:val="28"/>
        </w:rPr>
        <w:t>- навчання спілкування і стосунків з людьми;</w:t>
      </w:r>
    </w:p>
    <w:p w:rsidR="0056593A" w:rsidRPr="00022B24" w:rsidRDefault="0056593A" w:rsidP="0056593A">
      <w:pPr>
        <w:ind w:firstLine="851"/>
        <w:rPr>
          <w:szCs w:val="28"/>
        </w:rPr>
      </w:pPr>
      <w:r w:rsidRPr="00022B24">
        <w:rPr>
          <w:szCs w:val="28"/>
        </w:rPr>
        <w:t>- формування готовності до систематичного шкільного навчання [</w:t>
      </w:r>
      <w:fldSimple w:instr=" REF _Ref87864001 \r \h  \* MERGEFORMAT ">
        <w:r w:rsidR="005F30D8" w:rsidRPr="00022B24">
          <w:rPr>
            <w:szCs w:val="28"/>
          </w:rPr>
          <w:t>26</w:t>
        </w:r>
      </w:fldSimple>
      <w:r w:rsidRPr="00022B24">
        <w:rPr>
          <w:szCs w:val="28"/>
        </w:rPr>
        <w:t>].</w:t>
      </w:r>
    </w:p>
    <w:p w:rsidR="0056593A" w:rsidRPr="00022B24" w:rsidRDefault="0056593A" w:rsidP="0056593A">
      <w:pPr>
        <w:ind w:firstLine="851"/>
        <w:rPr>
          <w:szCs w:val="28"/>
        </w:rPr>
      </w:pPr>
      <w:r w:rsidRPr="00022B24">
        <w:rPr>
          <w:szCs w:val="28"/>
        </w:rPr>
        <w:t xml:space="preserve">У ранньому </w:t>
      </w:r>
      <w:r w:rsidR="00F446F6" w:rsidRPr="00022B24">
        <w:rPr>
          <w:szCs w:val="28"/>
        </w:rPr>
        <w:t>періоді</w:t>
      </w:r>
      <w:r w:rsidRPr="00022B24">
        <w:rPr>
          <w:szCs w:val="28"/>
        </w:rPr>
        <w:t xml:space="preserve"> життя виховання справляє великий розвивальний вплив за умови максимального використання активності дитини, залучення її до діяльності, яка найповніше відображає її інтереси, ставлення до навколишнього світу</w:t>
      </w:r>
      <w:r w:rsidR="00FB5E01" w:rsidRPr="00022B24">
        <w:rPr>
          <w:szCs w:val="28"/>
          <w:lang w:val="ru-RU"/>
        </w:rPr>
        <w:t xml:space="preserve"> [</w:t>
      </w:r>
      <w:fldSimple w:instr=" REF _Ref418583683 \r \h  \* MERGEFORMAT ">
        <w:r w:rsidR="005F30D8" w:rsidRPr="00022B24">
          <w:rPr>
            <w:szCs w:val="28"/>
            <w:lang w:val="ru-RU"/>
          </w:rPr>
          <w:t>21</w:t>
        </w:r>
      </w:fldSimple>
      <w:r w:rsidR="00FB5E01" w:rsidRPr="00022B24">
        <w:rPr>
          <w:szCs w:val="28"/>
          <w:lang w:val="ru-RU"/>
        </w:rPr>
        <w:t xml:space="preserve">, </w:t>
      </w:r>
      <w:fldSimple w:instr=" REF _Ref418583733 \r \h  \* MERGEFORMAT ">
        <w:r w:rsidR="005F30D8" w:rsidRPr="00022B24">
          <w:rPr>
            <w:szCs w:val="28"/>
            <w:lang w:val="ru-RU"/>
          </w:rPr>
          <w:t>25</w:t>
        </w:r>
      </w:fldSimple>
      <w:r w:rsidR="00FB5E01" w:rsidRPr="00022B24">
        <w:rPr>
          <w:szCs w:val="28"/>
          <w:lang w:val="ru-RU"/>
        </w:rPr>
        <w:t>]</w:t>
      </w:r>
      <w:r w:rsidRPr="00022B24">
        <w:rPr>
          <w:szCs w:val="28"/>
        </w:rPr>
        <w:t>.</w:t>
      </w:r>
    </w:p>
    <w:p w:rsidR="0056593A" w:rsidRPr="00022B24" w:rsidRDefault="0056593A" w:rsidP="0056593A">
      <w:pPr>
        <w:ind w:firstLine="851"/>
        <w:rPr>
          <w:szCs w:val="28"/>
        </w:rPr>
      </w:pPr>
      <w:r w:rsidRPr="00022B24">
        <w:rPr>
          <w:szCs w:val="28"/>
        </w:rPr>
        <w:t>Для дитини першого року життя особливо важливе спілкування з дорослими, яке спонукає її звертати увагу на предмети, оволодівати першими звуками і словами, забезпечує психологічний комфорт. Маля починає орієнтуватися у навколишньому середовищі, в нього розвиваються основи наочно-дієвого мислення. На цьому етапі важливо забезпечити різноманітне спілкування з дитиною</w:t>
      </w:r>
      <w:r w:rsidR="00FB5E01" w:rsidRPr="00022B24">
        <w:rPr>
          <w:szCs w:val="28"/>
        </w:rPr>
        <w:t xml:space="preserve"> [</w:t>
      </w:r>
      <w:fldSimple w:instr=" REF _Ref418583509 \r \h  \* MERGEFORMAT ">
        <w:r w:rsidR="005F30D8" w:rsidRPr="00022B24">
          <w:rPr>
            <w:szCs w:val="28"/>
          </w:rPr>
          <w:t>46</w:t>
        </w:r>
      </w:fldSimple>
      <w:r w:rsidR="00FB5E01" w:rsidRPr="00022B24">
        <w:rPr>
          <w:szCs w:val="28"/>
        </w:rPr>
        <w:t>]</w:t>
      </w:r>
      <w:r w:rsidRPr="00022B24">
        <w:rPr>
          <w:szCs w:val="28"/>
        </w:rPr>
        <w:t>.</w:t>
      </w:r>
    </w:p>
    <w:p w:rsidR="0056593A" w:rsidRPr="00022B24" w:rsidRDefault="0056593A" w:rsidP="0056593A">
      <w:pPr>
        <w:ind w:firstLine="851"/>
        <w:rPr>
          <w:szCs w:val="28"/>
        </w:rPr>
      </w:pPr>
      <w:r w:rsidRPr="00022B24">
        <w:rPr>
          <w:szCs w:val="28"/>
        </w:rPr>
        <w:t xml:space="preserve">У ранньому віці (1-3 роки) розвиваються мовлення, ходьба, з’являються перші уявлення про зв’язки в навколишньому світі. Граючись із предметами, дитина вивчає їх властивості, вчиться їх використовувати. У цей період першочерговим є розвиток </w:t>
      </w:r>
      <w:proofErr w:type="spellStart"/>
      <w:r w:rsidRPr="00022B24">
        <w:rPr>
          <w:szCs w:val="28"/>
        </w:rPr>
        <w:t>предметно-маніпулятивної</w:t>
      </w:r>
      <w:proofErr w:type="spellEnd"/>
      <w:r w:rsidRPr="00022B24">
        <w:rPr>
          <w:szCs w:val="28"/>
        </w:rPr>
        <w:t xml:space="preserve"> діяльності, через яку дитина пізнає світ, розвиває свідомість і самосвідомість.</w:t>
      </w:r>
      <w:r w:rsidR="00866D1D" w:rsidRPr="00022B24">
        <w:rPr>
          <w:szCs w:val="28"/>
        </w:rPr>
        <w:t xml:space="preserve"> </w:t>
      </w:r>
      <w:r w:rsidRPr="00022B24">
        <w:rPr>
          <w:szCs w:val="28"/>
        </w:rPr>
        <w:t>Дошкільний вік (3-6 років) пов’язаний з домінуванням ігрової діяльності. На нього припадають головні досягнення дитини у пізнавальному (формуються уявлення про зв'язки різних сфер дійсності, образне і початки логічного мислення, сенсорні та інтелектуальні здібності), емоційно-вольовому розвитку (окреслюються прийоми саморегуляції, самостійність поведінки, розвиваються усвідомлена дисциплінованість, ініціативність дій, здатність до спілкування, формуються почуття обов’язку, відповідальності тощо). На межі 6-7 років життя формуються передумови для успішного шкільного навчання</w:t>
      </w:r>
      <w:r w:rsidR="00407B26" w:rsidRPr="00022B24">
        <w:rPr>
          <w:szCs w:val="28"/>
          <w:lang w:val="ru-RU"/>
        </w:rPr>
        <w:t xml:space="preserve"> [</w:t>
      </w:r>
      <w:fldSimple w:instr=" REF _Ref87863812 \r \h  \* MERGEFORMAT ">
        <w:r w:rsidR="005F30D8" w:rsidRPr="00022B24">
          <w:rPr>
            <w:szCs w:val="28"/>
            <w:lang w:val="ru-RU"/>
          </w:rPr>
          <w:t>62</w:t>
        </w:r>
      </w:fldSimple>
      <w:r w:rsidR="00407B26" w:rsidRPr="00022B24">
        <w:rPr>
          <w:szCs w:val="28"/>
          <w:lang w:val="ru-RU"/>
        </w:rPr>
        <w:t>]</w:t>
      </w:r>
      <w:r w:rsidRPr="00022B24">
        <w:rPr>
          <w:szCs w:val="28"/>
        </w:rPr>
        <w:t>.</w:t>
      </w:r>
    </w:p>
    <w:p w:rsidR="0056593A" w:rsidRPr="00022B24" w:rsidRDefault="0056593A" w:rsidP="0056593A">
      <w:pPr>
        <w:ind w:firstLine="851"/>
        <w:rPr>
          <w:szCs w:val="28"/>
        </w:rPr>
      </w:pPr>
      <w:r w:rsidRPr="00022B24">
        <w:rPr>
          <w:szCs w:val="28"/>
        </w:rPr>
        <w:lastRenderedPageBreak/>
        <w:t xml:space="preserve">У вихованні </w:t>
      </w:r>
      <w:r w:rsidR="000E407D" w:rsidRPr="00022B24">
        <w:rPr>
          <w:szCs w:val="28"/>
        </w:rPr>
        <w:t>дітей</w:t>
      </w:r>
      <w:r w:rsidR="00AE0488" w:rsidRPr="00022B24">
        <w:rPr>
          <w:szCs w:val="28"/>
        </w:rPr>
        <w:t xml:space="preserve"> </w:t>
      </w:r>
      <w:r w:rsidRPr="00022B24">
        <w:rPr>
          <w:szCs w:val="28"/>
        </w:rPr>
        <w:t xml:space="preserve">важливо створити сприятливі умови для розширення кола предметів і явищ, які вони пізнають, допомагати в ознайомленні з ними, для розвитку спілкування з дорослими й однолітками. Це особливо актуально перед вступом дитини до </w:t>
      </w:r>
      <w:r w:rsidR="003B4D24" w:rsidRPr="00022B24">
        <w:rPr>
          <w:szCs w:val="28"/>
        </w:rPr>
        <w:t>школи</w:t>
      </w:r>
      <w:r w:rsidRPr="00022B24">
        <w:rPr>
          <w:szCs w:val="28"/>
        </w:rPr>
        <w:t xml:space="preserve">, оскільки полегшує її адаптацію </w:t>
      </w:r>
      <w:r w:rsidR="00AE0488" w:rsidRPr="00022B24">
        <w:rPr>
          <w:szCs w:val="28"/>
        </w:rPr>
        <w:t>у початковій школі</w:t>
      </w:r>
      <w:r w:rsidRPr="00022B24">
        <w:rPr>
          <w:szCs w:val="28"/>
        </w:rPr>
        <w:t>.</w:t>
      </w:r>
      <w:r w:rsidR="00AE0488" w:rsidRPr="00022B24">
        <w:rPr>
          <w:szCs w:val="28"/>
        </w:rPr>
        <w:t xml:space="preserve"> </w:t>
      </w:r>
      <w:r w:rsidRPr="00022B24">
        <w:rPr>
          <w:szCs w:val="28"/>
        </w:rPr>
        <w:t>У вихованні дітей слід розвивати дослідництво, експериментування, самостійний пошук відповідей на різноманітні питання, цілеспрямованість поведінки і діяльності, заохочувати до довірливих стосунків і вчити усвідомлювати свою роль у спілкуванні</w:t>
      </w:r>
      <w:r w:rsidR="00384949" w:rsidRPr="00022B24">
        <w:rPr>
          <w:szCs w:val="28"/>
        </w:rPr>
        <w:t> </w:t>
      </w:r>
      <w:r w:rsidR="00254125" w:rsidRPr="00022B24">
        <w:rPr>
          <w:szCs w:val="28"/>
        </w:rPr>
        <w:t>[</w:t>
      </w:r>
      <w:fldSimple w:instr=" REF _Ref333079866 \r \h  \* MERGEFORMAT ">
        <w:r w:rsidR="005F30D8" w:rsidRPr="00022B24">
          <w:rPr>
            <w:szCs w:val="28"/>
          </w:rPr>
          <w:t>10</w:t>
        </w:r>
      </w:fldSimple>
      <w:r w:rsidR="00254125" w:rsidRPr="00022B24">
        <w:rPr>
          <w:szCs w:val="28"/>
        </w:rPr>
        <w:t>,</w:t>
      </w:r>
      <w:r w:rsidR="00384949" w:rsidRPr="00022B24">
        <w:rPr>
          <w:szCs w:val="28"/>
        </w:rPr>
        <w:t> </w:t>
      </w:r>
      <w:fldSimple w:instr=" REF _Ref529720039 \r \h  \* MERGEFORMAT ">
        <w:r w:rsidR="005F30D8" w:rsidRPr="00022B24">
          <w:rPr>
            <w:szCs w:val="28"/>
          </w:rPr>
          <w:t>11</w:t>
        </w:r>
      </w:fldSimple>
      <w:r w:rsidR="00254125" w:rsidRPr="00022B24">
        <w:rPr>
          <w:szCs w:val="28"/>
        </w:rPr>
        <w:t>]</w:t>
      </w:r>
      <w:r w:rsidRPr="00022B24">
        <w:rPr>
          <w:szCs w:val="28"/>
        </w:rPr>
        <w:t>.</w:t>
      </w:r>
    </w:p>
    <w:p w:rsidR="0056593A" w:rsidRPr="00022B24" w:rsidRDefault="00AE0488" w:rsidP="0056593A">
      <w:pPr>
        <w:ind w:firstLine="851"/>
        <w:rPr>
          <w:szCs w:val="28"/>
        </w:rPr>
      </w:pPr>
      <w:r w:rsidRPr="00022B24">
        <w:rPr>
          <w:szCs w:val="28"/>
        </w:rPr>
        <w:t>У</w:t>
      </w:r>
      <w:r w:rsidR="00681439" w:rsidRPr="00022B24">
        <w:rPr>
          <w:szCs w:val="28"/>
        </w:rPr>
        <w:t>чнів 1 класу</w:t>
      </w:r>
      <w:r w:rsidRPr="00022B24">
        <w:rPr>
          <w:szCs w:val="28"/>
        </w:rPr>
        <w:t xml:space="preserve"> </w:t>
      </w:r>
      <w:r w:rsidR="0056593A" w:rsidRPr="00022B24">
        <w:rPr>
          <w:szCs w:val="28"/>
        </w:rPr>
        <w:t>ознайомлюють з моральними цінностями: вчать правильно поводитися, спрямовують їхню творчу активність, інтереси до різних видів діяльності, які у цей період набувають значного розвитку. У дітей на 6-7-му роках життя слід розвивати навички вільного спілкування.</w:t>
      </w:r>
      <w:r w:rsidRPr="00022B24">
        <w:rPr>
          <w:szCs w:val="28"/>
        </w:rPr>
        <w:t xml:space="preserve"> </w:t>
      </w:r>
      <w:r w:rsidR="0056593A" w:rsidRPr="00022B24">
        <w:rPr>
          <w:szCs w:val="28"/>
        </w:rPr>
        <w:t xml:space="preserve">Загальні вікові особливості розвитку по-різному реалізуються в кожної дитини. Педагогіку, яка не орієнтується на індивідуальний темп розвитку дитини, індивідуально-психологічні відмінності дітей, називають </w:t>
      </w:r>
      <w:proofErr w:type="spellStart"/>
      <w:r w:rsidR="0056593A" w:rsidRPr="00022B24">
        <w:rPr>
          <w:szCs w:val="28"/>
        </w:rPr>
        <w:t>“бездітною”</w:t>
      </w:r>
      <w:proofErr w:type="spellEnd"/>
      <w:r w:rsidR="0056593A" w:rsidRPr="00022B24">
        <w:rPr>
          <w:szCs w:val="28"/>
        </w:rPr>
        <w:t>.</w:t>
      </w:r>
    </w:p>
    <w:p w:rsidR="0056593A" w:rsidRPr="00022B24" w:rsidRDefault="0056593A" w:rsidP="0056593A">
      <w:pPr>
        <w:ind w:firstLine="851"/>
        <w:rPr>
          <w:szCs w:val="28"/>
        </w:rPr>
      </w:pPr>
      <w:r w:rsidRPr="00022B24">
        <w:rPr>
          <w:szCs w:val="28"/>
        </w:rPr>
        <w:t xml:space="preserve">Індивідуально-психологічні відмінності </w:t>
      </w:r>
      <w:r w:rsidR="00AE0488" w:rsidRPr="00022B24">
        <w:rPr>
          <w:szCs w:val="28"/>
        </w:rPr>
        <w:t>–</w:t>
      </w:r>
      <w:r w:rsidRPr="00022B24">
        <w:rPr>
          <w:szCs w:val="28"/>
        </w:rPr>
        <w:t xml:space="preserve"> стійкі особливості психічних процесів, за якими люди відрізняються один від одного. Індивідуальність характеризують природні задатки, темперамент, особливості перебігу психічних процесів (сприймання, пам’ять, уява, увага, мислення), інтереси і потреби, воля і почуття, здобутий у процесі розвитку досвід. Дітей однакового віку розрізняють за типологічними особливостями вищої нервової діяльності, фізичного і духовного розвитку, здібностями та інтересами. Знання педагогом темпу індивідуального розвитку дитини, її </w:t>
      </w:r>
      <w:proofErr w:type="spellStart"/>
      <w:r w:rsidRPr="00022B24">
        <w:rPr>
          <w:szCs w:val="28"/>
        </w:rPr>
        <w:t>“психологічного</w:t>
      </w:r>
      <w:proofErr w:type="spellEnd"/>
      <w:r w:rsidRPr="00022B24">
        <w:rPr>
          <w:szCs w:val="28"/>
        </w:rPr>
        <w:t xml:space="preserve"> </w:t>
      </w:r>
      <w:proofErr w:type="spellStart"/>
      <w:r w:rsidRPr="00022B24">
        <w:rPr>
          <w:szCs w:val="28"/>
        </w:rPr>
        <w:t>портрету”</w:t>
      </w:r>
      <w:proofErr w:type="spellEnd"/>
      <w:r w:rsidRPr="00022B24">
        <w:rPr>
          <w:szCs w:val="28"/>
        </w:rPr>
        <w:t xml:space="preserve"> на кожному етапі дитинства допомагає йому в конкретизації, спрямуванні педагогічних умов розвитку, оскільки, як зауважувала С. </w:t>
      </w:r>
      <w:proofErr w:type="spellStart"/>
      <w:r w:rsidRPr="00022B24">
        <w:rPr>
          <w:szCs w:val="28"/>
        </w:rPr>
        <w:t>Русова</w:t>
      </w:r>
      <w:proofErr w:type="spellEnd"/>
      <w:r w:rsidRPr="00022B24">
        <w:rPr>
          <w:szCs w:val="28"/>
        </w:rPr>
        <w:t>, індивідуалізація є найважливішою вим</w:t>
      </w:r>
      <w:r w:rsidR="00083C0A" w:rsidRPr="00022B24">
        <w:rPr>
          <w:szCs w:val="28"/>
        </w:rPr>
        <w:t>огою справедливого виховання [</w:t>
      </w:r>
      <w:fldSimple w:instr=" REF _Ref87863908 \r \h  \* MERGEFORMAT ">
        <w:r w:rsidR="005F30D8" w:rsidRPr="00022B24">
          <w:rPr>
            <w:szCs w:val="28"/>
          </w:rPr>
          <w:t>49</w:t>
        </w:r>
      </w:fldSimple>
      <w:r w:rsidRPr="00022B24">
        <w:rPr>
          <w:szCs w:val="28"/>
        </w:rPr>
        <w:t>].</w:t>
      </w:r>
    </w:p>
    <w:p w:rsidR="0056593A" w:rsidRPr="00022B24" w:rsidRDefault="0056593A" w:rsidP="0056593A">
      <w:pPr>
        <w:ind w:firstLine="851"/>
        <w:rPr>
          <w:szCs w:val="28"/>
        </w:rPr>
      </w:pPr>
      <w:r w:rsidRPr="00022B24">
        <w:rPr>
          <w:szCs w:val="28"/>
        </w:rPr>
        <w:lastRenderedPageBreak/>
        <w:t xml:space="preserve">Недостатнє врахування особливостей вищої нервової діяльності дітей породжує дисгармонію їхніх взаємин із навколишнім світом, людьми, собою. Актуальність цієї проблеми спричинена тим, що у ранньому дитячому віці формується акцентуація (лат. </w:t>
      </w:r>
      <w:proofErr w:type="spellStart"/>
      <w:r w:rsidRPr="00022B24">
        <w:rPr>
          <w:szCs w:val="28"/>
        </w:rPr>
        <w:t>accentus</w:t>
      </w:r>
      <w:proofErr w:type="spellEnd"/>
      <w:r w:rsidRPr="00022B24">
        <w:rPr>
          <w:szCs w:val="28"/>
        </w:rPr>
        <w:t xml:space="preserve"> — наголос) особистості </w:t>
      </w:r>
      <w:r w:rsidR="00DE1040" w:rsidRPr="00022B24">
        <w:rPr>
          <w:szCs w:val="28"/>
        </w:rPr>
        <w:t>–</w:t>
      </w:r>
      <w:r w:rsidRPr="00022B24">
        <w:rPr>
          <w:szCs w:val="28"/>
        </w:rPr>
        <w:t xml:space="preserve"> </w:t>
      </w:r>
      <w:r w:rsidR="00BA6C40" w:rsidRPr="00022B24">
        <w:rPr>
          <w:szCs w:val="28"/>
        </w:rPr>
        <w:t>гр</w:t>
      </w:r>
      <w:r w:rsidRPr="00022B24">
        <w:rPr>
          <w:szCs w:val="28"/>
        </w:rPr>
        <w:t>аничний вияв окремих психологічних якостей, рис характеру особистості.</w:t>
      </w:r>
      <w:r w:rsidR="00DE1040" w:rsidRPr="00022B24">
        <w:rPr>
          <w:szCs w:val="28"/>
        </w:rPr>
        <w:t xml:space="preserve"> </w:t>
      </w:r>
      <w:r w:rsidRPr="00022B24">
        <w:rPr>
          <w:szCs w:val="28"/>
        </w:rPr>
        <w:t>Залежно від домінування певних якостей, дитина сприймає світ і себе у світі, реагує на зовнішні впливи щодо себе. У несприятливих для неї ситуаціях можливі різноманітні відхилення в її поведінці, неврози. Це вимагає від педагога знання особливостей кожного типу акцентуації особистості, особистісних якостей дітей і відповідного спрямування своєї роботи</w:t>
      </w:r>
      <w:r w:rsidR="00A573EE" w:rsidRPr="00022B24">
        <w:rPr>
          <w:szCs w:val="28"/>
        </w:rPr>
        <w:t xml:space="preserve"> [</w:t>
      </w:r>
      <w:fldSimple w:instr=" REF _Ref87866937 \r \h  \* MERGEFORMAT ">
        <w:r w:rsidR="005F30D8" w:rsidRPr="00022B24">
          <w:rPr>
            <w:szCs w:val="28"/>
          </w:rPr>
          <w:t>29</w:t>
        </w:r>
      </w:fldSimple>
      <w:r w:rsidR="00A573EE" w:rsidRPr="00022B24">
        <w:rPr>
          <w:szCs w:val="28"/>
        </w:rPr>
        <w:t>]</w:t>
      </w:r>
      <w:r w:rsidRPr="00022B24">
        <w:rPr>
          <w:szCs w:val="28"/>
        </w:rPr>
        <w:t>.</w:t>
      </w:r>
    </w:p>
    <w:p w:rsidR="0056593A" w:rsidRPr="00022B24" w:rsidRDefault="0056593A" w:rsidP="0056593A">
      <w:pPr>
        <w:ind w:firstLine="851"/>
        <w:rPr>
          <w:szCs w:val="28"/>
        </w:rPr>
      </w:pPr>
      <w:r w:rsidRPr="00022B24">
        <w:rPr>
          <w:szCs w:val="28"/>
        </w:rPr>
        <w:t>Діти демонстративного типу є абсолютним центром сім’ї, вимагають постійної уваги до себе і схвальних оцінок.</w:t>
      </w:r>
    </w:p>
    <w:p w:rsidR="0056593A" w:rsidRPr="00022B24" w:rsidRDefault="0056593A" w:rsidP="0056593A">
      <w:pPr>
        <w:ind w:firstLine="851"/>
        <w:rPr>
          <w:szCs w:val="28"/>
        </w:rPr>
      </w:pPr>
      <w:r w:rsidRPr="00022B24">
        <w:rPr>
          <w:szCs w:val="28"/>
        </w:rPr>
        <w:t>Нестійкий тип дитини формується за недостатньої уваги до її виховання, тому необхідно, щоб дитина більшість часу займалася цікавою і корисною справою, а спілкування з однолітками було змістовним і рівноправним.</w:t>
      </w:r>
    </w:p>
    <w:p w:rsidR="0056593A" w:rsidRPr="00022B24" w:rsidRDefault="0056593A" w:rsidP="0056593A">
      <w:pPr>
        <w:ind w:firstLine="851"/>
        <w:rPr>
          <w:szCs w:val="28"/>
        </w:rPr>
      </w:pPr>
      <w:r w:rsidRPr="00022B24">
        <w:rPr>
          <w:szCs w:val="28"/>
        </w:rPr>
        <w:t xml:space="preserve">Діти </w:t>
      </w:r>
      <w:proofErr w:type="spellStart"/>
      <w:r w:rsidRPr="00022B24">
        <w:rPr>
          <w:szCs w:val="28"/>
        </w:rPr>
        <w:t>гіпертимного</w:t>
      </w:r>
      <w:proofErr w:type="spellEnd"/>
      <w:r w:rsidRPr="00022B24">
        <w:rPr>
          <w:szCs w:val="28"/>
        </w:rPr>
        <w:t xml:space="preserve"> типу виявляють самостійність, невтомність. Слід визнавати і підтримувати ці переваги, поступово навчаючи аналізувати свої можливості, бачити помилки і прагнути виправити їх.</w:t>
      </w:r>
      <w:r w:rsidR="000A0EAB" w:rsidRPr="00022B24">
        <w:rPr>
          <w:szCs w:val="28"/>
        </w:rPr>
        <w:t xml:space="preserve"> </w:t>
      </w:r>
      <w:r w:rsidRPr="00022B24">
        <w:rPr>
          <w:szCs w:val="28"/>
        </w:rPr>
        <w:t xml:space="preserve">Представники </w:t>
      </w:r>
      <w:proofErr w:type="spellStart"/>
      <w:r w:rsidRPr="00022B24">
        <w:rPr>
          <w:szCs w:val="28"/>
        </w:rPr>
        <w:t>психоастенічного</w:t>
      </w:r>
      <w:proofErr w:type="spellEnd"/>
      <w:r w:rsidRPr="00022B24">
        <w:rPr>
          <w:szCs w:val="28"/>
        </w:rPr>
        <w:t xml:space="preserve"> типу перебувають у постійному страху за себе, своє здоров’я, стосунки з іншими людьми, наслідки своєї поведінки. Тому педагогічна робота повинна бути спрямована на підвищення їхньої самооцінки і зміцнення зв’язків з навколишнім світом. При цьому слід спиратися на позитивні аспекти їхньої поведінки, забезпечувати формування повноцінної особистості.</w:t>
      </w:r>
    </w:p>
    <w:p w:rsidR="0056593A" w:rsidRPr="00022B24" w:rsidRDefault="0056593A" w:rsidP="0056593A">
      <w:pPr>
        <w:ind w:firstLine="851"/>
        <w:rPr>
          <w:szCs w:val="28"/>
        </w:rPr>
      </w:pPr>
      <w:r w:rsidRPr="00022B24">
        <w:rPr>
          <w:szCs w:val="28"/>
        </w:rPr>
        <w:t xml:space="preserve">В індивідуалізації виховання важливо враховувати особливості психічного розвитку дітей різних статей. Згідно з дослідженнями, у хлопчиків і дівчаток </w:t>
      </w:r>
      <w:r w:rsidR="00596F43" w:rsidRPr="00022B24">
        <w:rPr>
          <w:szCs w:val="28"/>
        </w:rPr>
        <w:t xml:space="preserve"> </w:t>
      </w:r>
      <w:r w:rsidRPr="00022B24">
        <w:rPr>
          <w:szCs w:val="28"/>
        </w:rPr>
        <w:t xml:space="preserve"> різна </w:t>
      </w:r>
      <w:proofErr w:type="spellStart"/>
      <w:r w:rsidRPr="00022B24">
        <w:rPr>
          <w:szCs w:val="28"/>
        </w:rPr>
        <w:t>“стратегія</w:t>
      </w:r>
      <w:proofErr w:type="spellEnd"/>
      <w:r w:rsidRPr="00022B24">
        <w:rPr>
          <w:szCs w:val="28"/>
        </w:rPr>
        <w:t xml:space="preserve"> </w:t>
      </w:r>
      <w:proofErr w:type="spellStart"/>
      <w:r w:rsidRPr="00022B24">
        <w:rPr>
          <w:szCs w:val="28"/>
        </w:rPr>
        <w:t>мозку”</w:t>
      </w:r>
      <w:proofErr w:type="spellEnd"/>
      <w:r w:rsidRPr="00022B24">
        <w:rPr>
          <w:szCs w:val="28"/>
        </w:rPr>
        <w:t xml:space="preserve">, їхні емоції мають різну генетичну основу. Дівчатка частіше і яскравіше виражають співчуття іншій людині, у них вища опірність стресовим ситуаціям, гнучкість в адаптації до </w:t>
      </w:r>
      <w:r w:rsidRPr="00022B24">
        <w:rPr>
          <w:szCs w:val="28"/>
        </w:rPr>
        <w:lastRenderedPageBreak/>
        <w:t xml:space="preserve">нових умов. Дещо раніше за хлопчиків вони починають говорити, мають більший запас слів, вживають більше іменників і прикметників, використовують складніші граматичні конструкції. Дівчатка надають перевагу процесу міжособистісного спілкування, а не результату, виразніше виявляють ставлення до дорослих і емоційніше реагують на їхні оцінки, охоче запрошують до гри хлопчиків. У початковій школі відмінників більше серед дівчаток, що зумовлене їхньою акуратністю, старанністю, схильністю до заучування і відтворення готових способів виконання завдань. Хлопчики краще орієнтуються у просторі, раніше починають відрізняти головне від другорядного, узагальнювати. Вони схильні до результативного спілкування, частіше використовують дієслова, рідко прагнуть до спільних з дівчатками ігор, </w:t>
      </w:r>
      <w:proofErr w:type="spellStart"/>
      <w:r w:rsidRPr="00022B24">
        <w:rPr>
          <w:szCs w:val="28"/>
        </w:rPr>
        <w:t>самостійніші</w:t>
      </w:r>
      <w:proofErr w:type="spellEnd"/>
      <w:r w:rsidRPr="00022B24">
        <w:rPr>
          <w:szCs w:val="28"/>
        </w:rPr>
        <w:t xml:space="preserve"> у виборі товаришів для спільної діяльності</w:t>
      </w:r>
      <w:r w:rsidR="00D60C51" w:rsidRPr="00022B24">
        <w:rPr>
          <w:szCs w:val="28"/>
        </w:rPr>
        <w:t xml:space="preserve"> [</w:t>
      </w:r>
      <w:fldSimple w:instr=" REF _Ref87866937 \r \h  \* MERGEFORMAT ">
        <w:r w:rsidR="005F30D8" w:rsidRPr="00022B24">
          <w:rPr>
            <w:szCs w:val="28"/>
          </w:rPr>
          <w:t>29</w:t>
        </w:r>
      </w:fldSimple>
      <w:r w:rsidR="00D60C51" w:rsidRPr="00022B24">
        <w:rPr>
          <w:szCs w:val="28"/>
        </w:rPr>
        <w:t xml:space="preserve">, </w:t>
      </w:r>
      <w:fldSimple w:instr=" REF _Ref418583424 \r \h  \* MERGEFORMAT ">
        <w:r w:rsidR="005F30D8" w:rsidRPr="00022B24">
          <w:rPr>
            <w:szCs w:val="28"/>
          </w:rPr>
          <w:t>47</w:t>
        </w:r>
      </w:fldSimple>
      <w:r w:rsidR="00D60C51" w:rsidRPr="00022B24">
        <w:rPr>
          <w:szCs w:val="28"/>
        </w:rPr>
        <w:t>]</w:t>
      </w:r>
      <w:r w:rsidRPr="00022B24">
        <w:rPr>
          <w:szCs w:val="28"/>
        </w:rPr>
        <w:t>.</w:t>
      </w:r>
    </w:p>
    <w:p w:rsidR="0056593A" w:rsidRPr="00022B24" w:rsidRDefault="0056593A" w:rsidP="0056593A">
      <w:pPr>
        <w:ind w:firstLine="851"/>
        <w:rPr>
          <w:szCs w:val="28"/>
        </w:rPr>
      </w:pPr>
      <w:r w:rsidRPr="00022B24">
        <w:rPr>
          <w:szCs w:val="28"/>
        </w:rPr>
        <w:t xml:space="preserve">Неоднаковими є реакції дітей різної статі на оцінювання їхньої діяльності. Хлопчикам важливо, що саме оцінюється в їхній діяльності, дівчаткам - хто їх оцінює і як. Тобто хлопчиків цікавить сутність оцінювання, дівчаток </w:t>
      </w:r>
      <w:r w:rsidR="008E1586" w:rsidRPr="00022B24">
        <w:rPr>
          <w:szCs w:val="28"/>
        </w:rPr>
        <w:t>–</w:t>
      </w:r>
      <w:r w:rsidRPr="00022B24">
        <w:rPr>
          <w:szCs w:val="28"/>
        </w:rPr>
        <w:t xml:space="preserve"> емоційне спілкування з дорослими, для них важливо, яке вони створили враження. Дуже емоційно реагують дівчатка на позитивні і негативні оцінки. При цьому в них активізуються всі відділи мозку (зорові, слухові, асоціативні) незалежно від того, що в їхній діяльності оцінюють. Хлопчики реагують тільки на значущі для них оцінки.</w:t>
      </w:r>
    </w:p>
    <w:p w:rsidR="0056593A" w:rsidRPr="00022B24" w:rsidRDefault="0056593A" w:rsidP="0056593A">
      <w:pPr>
        <w:ind w:firstLine="851"/>
        <w:rPr>
          <w:szCs w:val="28"/>
        </w:rPr>
      </w:pPr>
      <w:r w:rsidRPr="00022B24">
        <w:rPr>
          <w:szCs w:val="28"/>
        </w:rPr>
        <w:t xml:space="preserve">Правильно організоване навчання </w:t>
      </w:r>
      <w:r w:rsidR="001D72EA" w:rsidRPr="00022B24">
        <w:rPr>
          <w:szCs w:val="28"/>
        </w:rPr>
        <w:t>учнів 1 класу</w:t>
      </w:r>
      <w:r w:rsidR="008E1586" w:rsidRPr="00022B24">
        <w:rPr>
          <w:szCs w:val="28"/>
        </w:rPr>
        <w:t xml:space="preserve"> </w:t>
      </w:r>
      <w:r w:rsidRPr="00022B24">
        <w:rPr>
          <w:szCs w:val="28"/>
        </w:rPr>
        <w:t xml:space="preserve">передбачає використання диференційованих навчальних програм (завдань, змісту і методів навчальних впливів) з урахуванням темпів засвоєння матеріалу, адже саме </w:t>
      </w:r>
      <w:r w:rsidR="008E1586" w:rsidRPr="00022B24">
        <w:rPr>
          <w:szCs w:val="28"/>
        </w:rPr>
        <w:t xml:space="preserve">у </w:t>
      </w:r>
      <w:proofErr w:type="spellStart"/>
      <w:r w:rsidR="008E1586" w:rsidRPr="00022B24">
        <w:rPr>
          <w:szCs w:val="28"/>
        </w:rPr>
        <w:t>ц</w:t>
      </w:r>
      <w:r w:rsidRPr="00022B24">
        <w:rPr>
          <w:szCs w:val="28"/>
        </w:rPr>
        <w:t>ому</w:t>
      </w:r>
      <w:proofErr w:type="spellEnd"/>
      <w:r w:rsidRPr="00022B24">
        <w:rPr>
          <w:szCs w:val="28"/>
        </w:rPr>
        <w:t xml:space="preserve"> віці виявляються рівні можливостей дітей. Важливо при цьому знати, що середній рівень розвитку є не недоліком, а нормою. Батьки і педагоги, які намагаються </w:t>
      </w:r>
      <w:proofErr w:type="spellStart"/>
      <w:r w:rsidRPr="00022B24">
        <w:rPr>
          <w:szCs w:val="28"/>
        </w:rPr>
        <w:t>“витягнути”</w:t>
      </w:r>
      <w:proofErr w:type="spellEnd"/>
      <w:r w:rsidRPr="00022B24">
        <w:rPr>
          <w:szCs w:val="28"/>
        </w:rPr>
        <w:t xml:space="preserve"> дитину на високий рівень, травмують її постійними завищеними вимогами і незадоволенням.</w:t>
      </w:r>
    </w:p>
    <w:p w:rsidR="0056593A" w:rsidRPr="00022B24" w:rsidRDefault="0056593A" w:rsidP="0056593A">
      <w:pPr>
        <w:ind w:firstLine="851"/>
        <w:rPr>
          <w:iCs/>
          <w:szCs w:val="28"/>
        </w:rPr>
      </w:pPr>
      <w:r w:rsidRPr="00022B24">
        <w:rPr>
          <w:szCs w:val="28"/>
        </w:rPr>
        <w:t>Отже, не викликає сумніву, що без знання і врахування закономірностей вікового та індивідуального розвитку дітей неможлива ефективна педагогічна діяльність</w:t>
      </w:r>
      <w:r w:rsidR="00094FA5" w:rsidRPr="00022B24">
        <w:rPr>
          <w:szCs w:val="28"/>
        </w:rPr>
        <w:t xml:space="preserve"> [</w:t>
      </w:r>
      <w:fldSimple w:instr=" REF _Ref87864077 \r \h  \* MERGEFORMAT ">
        <w:r w:rsidR="005F30D8" w:rsidRPr="00022B24">
          <w:rPr>
            <w:szCs w:val="28"/>
          </w:rPr>
          <w:t>38</w:t>
        </w:r>
      </w:fldSimple>
      <w:r w:rsidRPr="00022B24">
        <w:rPr>
          <w:szCs w:val="28"/>
        </w:rPr>
        <w:t>].</w:t>
      </w:r>
    </w:p>
    <w:p w:rsidR="0056593A" w:rsidRPr="00022B24" w:rsidRDefault="0056593A" w:rsidP="006A4926">
      <w:pPr>
        <w:pStyle w:val="2"/>
        <w:ind w:left="1276" w:hanging="567"/>
        <w:rPr>
          <w:lang w:val="uk-UA"/>
        </w:rPr>
      </w:pPr>
      <w:bookmarkStart w:id="6" w:name="_Toc87868071"/>
      <w:r w:rsidRPr="00022B24">
        <w:lastRenderedPageBreak/>
        <w:t xml:space="preserve">1.2 </w:t>
      </w:r>
      <w:proofErr w:type="spellStart"/>
      <w:r w:rsidRPr="00022B24">
        <w:t>Завдання</w:t>
      </w:r>
      <w:proofErr w:type="spellEnd"/>
      <w:r w:rsidRPr="00022B24">
        <w:t xml:space="preserve"> </w:t>
      </w:r>
      <w:proofErr w:type="spellStart"/>
      <w:r w:rsidRPr="00022B24">
        <w:t>і</w:t>
      </w:r>
      <w:proofErr w:type="spellEnd"/>
      <w:r w:rsidRPr="00022B24">
        <w:t xml:space="preserve"> </w:t>
      </w:r>
      <w:proofErr w:type="spellStart"/>
      <w:r w:rsidRPr="00022B24">
        <w:t>змі</w:t>
      </w:r>
      <w:proofErr w:type="gramStart"/>
      <w:r w:rsidRPr="00022B24">
        <w:t>ст</w:t>
      </w:r>
      <w:proofErr w:type="spellEnd"/>
      <w:proofErr w:type="gramEnd"/>
      <w:r w:rsidRPr="00022B24">
        <w:t xml:space="preserve"> </w:t>
      </w:r>
      <w:proofErr w:type="spellStart"/>
      <w:r w:rsidRPr="00022B24">
        <w:t>роботи</w:t>
      </w:r>
      <w:proofErr w:type="spellEnd"/>
      <w:r w:rsidRPr="00022B24">
        <w:t xml:space="preserve"> </w:t>
      </w:r>
      <w:proofErr w:type="spellStart"/>
      <w:r w:rsidRPr="00022B24">
        <w:t>з</w:t>
      </w:r>
      <w:proofErr w:type="spellEnd"/>
      <w:r w:rsidRPr="00022B24">
        <w:t xml:space="preserve"> </w:t>
      </w:r>
      <w:proofErr w:type="spellStart"/>
      <w:r w:rsidRPr="00022B24">
        <w:t>формування</w:t>
      </w:r>
      <w:proofErr w:type="spellEnd"/>
      <w:r w:rsidRPr="00022B24">
        <w:t xml:space="preserve"> здорового способу </w:t>
      </w:r>
      <w:proofErr w:type="spellStart"/>
      <w:r w:rsidRPr="00022B24">
        <w:t>життя</w:t>
      </w:r>
      <w:proofErr w:type="spellEnd"/>
      <w:r w:rsidRPr="00022B24">
        <w:t xml:space="preserve"> </w:t>
      </w:r>
      <w:r w:rsidR="000341A5" w:rsidRPr="00022B24">
        <w:rPr>
          <w:lang w:val="uk-UA"/>
        </w:rPr>
        <w:t>молодших школярів</w:t>
      </w:r>
      <w:bookmarkEnd w:id="6"/>
    </w:p>
    <w:p w:rsidR="0056593A" w:rsidRPr="00022B24" w:rsidRDefault="0056593A" w:rsidP="0056593A">
      <w:pPr>
        <w:rPr>
          <w:lang w:val="ru-RU" w:eastAsia="ru-RU"/>
        </w:rPr>
      </w:pPr>
    </w:p>
    <w:p w:rsidR="0056593A" w:rsidRPr="00022B24" w:rsidRDefault="0056593A" w:rsidP="0056593A">
      <w:pPr>
        <w:ind w:right="113" w:firstLine="855"/>
        <w:rPr>
          <w:szCs w:val="28"/>
        </w:rPr>
      </w:pPr>
      <w:r w:rsidRPr="00022B24">
        <w:rPr>
          <w:szCs w:val="28"/>
        </w:rPr>
        <w:t>Основним завданням охорони і зміцнення здоров’я дітей є:</w:t>
      </w:r>
    </w:p>
    <w:p w:rsidR="0056593A" w:rsidRPr="00022B24" w:rsidRDefault="0056593A" w:rsidP="0056593A">
      <w:pPr>
        <w:widowControl w:val="0"/>
        <w:numPr>
          <w:ilvl w:val="0"/>
          <w:numId w:val="12"/>
        </w:numPr>
        <w:tabs>
          <w:tab w:val="clear" w:pos="2679"/>
          <w:tab w:val="num" w:pos="1140"/>
        </w:tabs>
        <w:autoSpaceDE w:val="0"/>
        <w:autoSpaceDN w:val="0"/>
        <w:adjustRightInd w:val="0"/>
        <w:ind w:left="0" w:right="113" w:firstLine="855"/>
        <w:rPr>
          <w:szCs w:val="28"/>
        </w:rPr>
      </w:pPr>
      <w:r w:rsidRPr="00022B24">
        <w:rPr>
          <w:szCs w:val="28"/>
        </w:rPr>
        <w:t>зміцнення здоров’я дітей;</w:t>
      </w:r>
    </w:p>
    <w:p w:rsidR="0056593A" w:rsidRPr="00022B24" w:rsidRDefault="0056593A" w:rsidP="0056593A">
      <w:pPr>
        <w:widowControl w:val="0"/>
        <w:numPr>
          <w:ilvl w:val="0"/>
          <w:numId w:val="12"/>
        </w:numPr>
        <w:tabs>
          <w:tab w:val="clear" w:pos="2679"/>
          <w:tab w:val="num" w:pos="1140"/>
        </w:tabs>
        <w:autoSpaceDE w:val="0"/>
        <w:autoSpaceDN w:val="0"/>
        <w:adjustRightInd w:val="0"/>
        <w:ind w:left="0" w:right="113" w:firstLine="855"/>
        <w:rPr>
          <w:szCs w:val="28"/>
        </w:rPr>
      </w:pPr>
      <w:r w:rsidRPr="00022B24">
        <w:rPr>
          <w:szCs w:val="28"/>
        </w:rPr>
        <w:t>виховання потреби у здоровому образі життя;</w:t>
      </w:r>
    </w:p>
    <w:p w:rsidR="0056593A" w:rsidRPr="00022B24" w:rsidRDefault="0056593A" w:rsidP="0056593A">
      <w:pPr>
        <w:widowControl w:val="0"/>
        <w:numPr>
          <w:ilvl w:val="0"/>
          <w:numId w:val="12"/>
        </w:numPr>
        <w:tabs>
          <w:tab w:val="clear" w:pos="2679"/>
          <w:tab w:val="num" w:pos="1140"/>
        </w:tabs>
        <w:autoSpaceDE w:val="0"/>
        <w:autoSpaceDN w:val="0"/>
        <w:adjustRightInd w:val="0"/>
        <w:ind w:left="0" w:right="113" w:firstLine="855"/>
        <w:rPr>
          <w:szCs w:val="28"/>
        </w:rPr>
      </w:pPr>
      <w:r w:rsidRPr="00022B24">
        <w:rPr>
          <w:szCs w:val="28"/>
        </w:rPr>
        <w:t>розвиток фізичних якостей і забезпечення нормального рівня фізичної підготовленості  у відповідності з можливостями і станом здоров’я дитини;</w:t>
      </w:r>
    </w:p>
    <w:p w:rsidR="0056593A" w:rsidRPr="00022B24" w:rsidRDefault="0056593A" w:rsidP="0056593A">
      <w:pPr>
        <w:widowControl w:val="0"/>
        <w:numPr>
          <w:ilvl w:val="0"/>
          <w:numId w:val="12"/>
        </w:numPr>
        <w:tabs>
          <w:tab w:val="clear" w:pos="2679"/>
          <w:tab w:val="num" w:pos="1140"/>
        </w:tabs>
        <w:autoSpaceDE w:val="0"/>
        <w:autoSpaceDN w:val="0"/>
        <w:adjustRightInd w:val="0"/>
        <w:ind w:left="0" w:right="113" w:firstLine="855"/>
        <w:rPr>
          <w:szCs w:val="28"/>
        </w:rPr>
      </w:pPr>
      <w:r w:rsidRPr="00022B24">
        <w:rPr>
          <w:szCs w:val="28"/>
        </w:rPr>
        <w:t>створення умов для реалізації потреб в руховій активності у повсякденному житті;</w:t>
      </w:r>
    </w:p>
    <w:p w:rsidR="0056593A" w:rsidRPr="00022B24" w:rsidRDefault="0056593A" w:rsidP="0056593A">
      <w:pPr>
        <w:widowControl w:val="0"/>
        <w:numPr>
          <w:ilvl w:val="0"/>
          <w:numId w:val="12"/>
        </w:numPr>
        <w:tabs>
          <w:tab w:val="clear" w:pos="2679"/>
          <w:tab w:val="num" w:pos="1140"/>
        </w:tabs>
        <w:autoSpaceDE w:val="0"/>
        <w:autoSpaceDN w:val="0"/>
        <w:adjustRightInd w:val="0"/>
        <w:ind w:left="0" w:right="113" w:firstLine="855"/>
        <w:rPr>
          <w:szCs w:val="28"/>
        </w:rPr>
      </w:pPr>
      <w:r w:rsidRPr="00022B24">
        <w:rPr>
          <w:szCs w:val="28"/>
        </w:rPr>
        <w:t>виявлення інтересів, схильностей і здібностей дітей у руховій діяльності і реалізації їх через систему спортивно-оздоровчої роботи;</w:t>
      </w:r>
    </w:p>
    <w:p w:rsidR="0056593A" w:rsidRPr="00022B24" w:rsidRDefault="0056593A" w:rsidP="0056593A">
      <w:pPr>
        <w:widowControl w:val="0"/>
        <w:numPr>
          <w:ilvl w:val="0"/>
          <w:numId w:val="12"/>
        </w:numPr>
        <w:tabs>
          <w:tab w:val="clear" w:pos="2679"/>
          <w:tab w:val="num" w:pos="1140"/>
        </w:tabs>
        <w:autoSpaceDE w:val="0"/>
        <w:autoSpaceDN w:val="0"/>
        <w:adjustRightInd w:val="0"/>
        <w:ind w:left="0" w:right="113" w:firstLine="855"/>
        <w:rPr>
          <w:szCs w:val="28"/>
        </w:rPr>
      </w:pPr>
      <w:r w:rsidRPr="00022B24">
        <w:rPr>
          <w:szCs w:val="28"/>
        </w:rPr>
        <w:t>залучення дітей до традицій великого спорту [</w:t>
      </w:r>
      <w:r w:rsidR="0061496B" w:rsidRPr="00022B24">
        <w:rPr>
          <w:szCs w:val="28"/>
        </w:rPr>
        <w:fldChar w:fldCharType="begin"/>
      </w:r>
      <w:r w:rsidR="008672A6" w:rsidRPr="00022B24">
        <w:rPr>
          <w:szCs w:val="28"/>
        </w:rPr>
        <w:instrText xml:space="preserve"> REF _Ref87864126 \r \h </w:instrText>
      </w:r>
      <w:r w:rsidR="0061496B" w:rsidRPr="00022B24">
        <w:rPr>
          <w:szCs w:val="28"/>
        </w:rPr>
      </w:r>
      <w:r w:rsidR="00022B24">
        <w:rPr>
          <w:szCs w:val="28"/>
        </w:rPr>
        <w:instrText xml:space="preserve"> \* MERGEFORMAT </w:instrText>
      </w:r>
      <w:r w:rsidR="0061496B" w:rsidRPr="00022B24">
        <w:rPr>
          <w:szCs w:val="28"/>
        </w:rPr>
        <w:fldChar w:fldCharType="separate"/>
      </w:r>
      <w:r w:rsidR="005F30D8" w:rsidRPr="00022B24">
        <w:rPr>
          <w:szCs w:val="28"/>
        </w:rPr>
        <w:t>40</w:t>
      </w:r>
      <w:r w:rsidR="0061496B" w:rsidRPr="00022B24">
        <w:rPr>
          <w:szCs w:val="28"/>
        </w:rPr>
        <w:fldChar w:fldCharType="end"/>
      </w:r>
      <w:r w:rsidRPr="00022B24">
        <w:rPr>
          <w:szCs w:val="28"/>
        </w:rPr>
        <w:t>].</w:t>
      </w:r>
    </w:p>
    <w:p w:rsidR="0056593A" w:rsidRPr="00022B24" w:rsidRDefault="0056593A" w:rsidP="00E36026">
      <w:pPr>
        <w:ind w:right="113" w:firstLine="798"/>
        <w:rPr>
          <w:szCs w:val="28"/>
        </w:rPr>
      </w:pPr>
      <w:r w:rsidRPr="00022B24">
        <w:rPr>
          <w:szCs w:val="28"/>
        </w:rPr>
        <w:t xml:space="preserve">Для вирішення цих </w:t>
      </w:r>
      <w:r w:rsidR="00E36026" w:rsidRPr="00022B24">
        <w:rPr>
          <w:szCs w:val="28"/>
        </w:rPr>
        <w:t xml:space="preserve">завдань необхідно сформувати план заходів, який має наступні етапи: </w:t>
      </w:r>
    </w:p>
    <w:p w:rsidR="0056593A" w:rsidRPr="00022B24" w:rsidRDefault="0056593A" w:rsidP="0056593A">
      <w:pPr>
        <w:widowControl w:val="0"/>
        <w:numPr>
          <w:ilvl w:val="0"/>
          <w:numId w:val="13"/>
        </w:numPr>
        <w:autoSpaceDE w:val="0"/>
        <w:autoSpaceDN w:val="0"/>
        <w:adjustRightInd w:val="0"/>
        <w:ind w:right="113"/>
        <w:rPr>
          <w:szCs w:val="28"/>
        </w:rPr>
      </w:pPr>
      <w:r w:rsidRPr="00022B24">
        <w:rPr>
          <w:szCs w:val="28"/>
        </w:rPr>
        <w:t>Діагностика.</w:t>
      </w:r>
    </w:p>
    <w:p w:rsidR="0056593A" w:rsidRPr="00022B24" w:rsidRDefault="0056593A" w:rsidP="0056593A">
      <w:pPr>
        <w:widowControl w:val="0"/>
        <w:numPr>
          <w:ilvl w:val="0"/>
          <w:numId w:val="13"/>
        </w:numPr>
        <w:autoSpaceDE w:val="0"/>
        <w:autoSpaceDN w:val="0"/>
        <w:adjustRightInd w:val="0"/>
        <w:ind w:right="113"/>
        <w:rPr>
          <w:szCs w:val="28"/>
        </w:rPr>
      </w:pPr>
      <w:r w:rsidRPr="00022B24">
        <w:rPr>
          <w:szCs w:val="28"/>
        </w:rPr>
        <w:t>Планування і організація фізкультурних заходів.</w:t>
      </w:r>
    </w:p>
    <w:p w:rsidR="0056593A" w:rsidRPr="00022B24" w:rsidRDefault="0056593A" w:rsidP="0056593A">
      <w:pPr>
        <w:widowControl w:val="0"/>
        <w:numPr>
          <w:ilvl w:val="0"/>
          <w:numId w:val="13"/>
        </w:numPr>
        <w:autoSpaceDE w:val="0"/>
        <w:autoSpaceDN w:val="0"/>
        <w:adjustRightInd w:val="0"/>
        <w:ind w:right="113"/>
        <w:rPr>
          <w:szCs w:val="28"/>
        </w:rPr>
      </w:pPr>
      <w:r w:rsidRPr="00022B24">
        <w:rPr>
          <w:szCs w:val="28"/>
        </w:rPr>
        <w:t>Лікувально-профілактична робота, загартування.</w:t>
      </w:r>
    </w:p>
    <w:p w:rsidR="0056593A" w:rsidRPr="00022B24" w:rsidRDefault="0056593A" w:rsidP="0056593A">
      <w:pPr>
        <w:widowControl w:val="0"/>
        <w:numPr>
          <w:ilvl w:val="0"/>
          <w:numId w:val="13"/>
        </w:numPr>
        <w:autoSpaceDE w:val="0"/>
        <w:autoSpaceDN w:val="0"/>
        <w:adjustRightInd w:val="0"/>
        <w:ind w:right="113"/>
        <w:rPr>
          <w:szCs w:val="28"/>
        </w:rPr>
      </w:pPr>
      <w:r w:rsidRPr="00022B24">
        <w:rPr>
          <w:szCs w:val="28"/>
        </w:rPr>
        <w:t>Організація рухової діяльності.</w:t>
      </w:r>
    </w:p>
    <w:p w:rsidR="0056593A" w:rsidRPr="00022B24" w:rsidRDefault="0056593A" w:rsidP="0056593A">
      <w:pPr>
        <w:widowControl w:val="0"/>
        <w:numPr>
          <w:ilvl w:val="0"/>
          <w:numId w:val="13"/>
        </w:numPr>
        <w:autoSpaceDE w:val="0"/>
        <w:autoSpaceDN w:val="0"/>
        <w:adjustRightInd w:val="0"/>
        <w:ind w:right="113"/>
        <w:rPr>
          <w:szCs w:val="28"/>
        </w:rPr>
      </w:pPr>
      <w:r w:rsidRPr="00022B24">
        <w:rPr>
          <w:szCs w:val="28"/>
        </w:rPr>
        <w:t xml:space="preserve">Виховання потреби у здоровому способі життя. </w:t>
      </w:r>
    </w:p>
    <w:p w:rsidR="00421BFD" w:rsidRPr="00022B24" w:rsidRDefault="00421BFD" w:rsidP="00421BFD">
      <w:pPr>
        <w:widowControl w:val="0"/>
        <w:autoSpaceDE w:val="0"/>
        <w:rPr>
          <w:szCs w:val="28"/>
        </w:rPr>
      </w:pPr>
      <w:r w:rsidRPr="00022B24">
        <w:rPr>
          <w:szCs w:val="28"/>
        </w:rPr>
        <w:t>Здоров’я – це перша і найважливіша потреба людини, яка визначає здатність її до праці та забезпечує її гармонійний розвиток. Воно є найважливішою передумовою пізнання навколишнього світу, самоствердження і щастя людини.</w:t>
      </w:r>
    </w:p>
    <w:p w:rsidR="00421BFD" w:rsidRPr="00022B24" w:rsidRDefault="00421BFD" w:rsidP="00421BFD">
      <w:pPr>
        <w:pStyle w:val="af6"/>
        <w:spacing w:line="360" w:lineRule="auto"/>
        <w:ind w:firstLine="709"/>
        <w:jc w:val="both"/>
        <w:rPr>
          <w:rFonts w:ascii="Times New Roman" w:hAnsi="Times New Roman" w:cs="Times New Roman"/>
          <w:sz w:val="28"/>
          <w:szCs w:val="28"/>
          <w:lang w:val="uk-UA"/>
        </w:rPr>
      </w:pPr>
      <w:r w:rsidRPr="00022B24">
        <w:rPr>
          <w:rFonts w:ascii="Times New Roman" w:hAnsi="Times New Roman" w:cs="Times New Roman"/>
          <w:sz w:val="28"/>
          <w:szCs w:val="28"/>
          <w:lang w:val="uk-UA"/>
        </w:rPr>
        <w:t>Сучасна наука свідчить, що здоров'я людини є складним феноме</w:t>
      </w:r>
      <w:r w:rsidRPr="00022B24">
        <w:rPr>
          <w:rFonts w:ascii="Times New Roman" w:hAnsi="Times New Roman" w:cs="Times New Roman"/>
          <w:sz w:val="28"/>
          <w:szCs w:val="28"/>
          <w:lang w:val="uk-UA"/>
        </w:rPr>
        <w:softHyphen/>
        <w:t>ном глобального значення, котрий може розглядатися як філософська, соціальна, економічна, біологічна, медична категорії, як об'єкт спожи</w:t>
      </w:r>
      <w:r w:rsidRPr="00022B24">
        <w:rPr>
          <w:rFonts w:ascii="Times New Roman" w:hAnsi="Times New Roman" w:cs="Times New Roman"/>
          <w:sz w:val="28"/>
          <w:szCs w:val="28"/>
          <w:lang w:val="uk-UA"/>
        </w:rPr>
        <w:softHyphen/>
        <w:t xml:space="preserve">вання, внесення капіталу, як індивідуальна і суспільна цінність, явище системного характеру, динамічне, яке постійно взаємодіє з навколишнім середовищем, що, у свою </w:t>
      </w:r>
      <w:r w:rsidRPr="00022B24">
        <w:rPr>
          <w:rFonts w:ascii="Times New Roman" w:hAnsi="Times New Roman" w:cs="Times New Roman"/>
          <w:sz w:val="28"/>
          <w:szCs w:val="28"/>
          <w:lang w:val="uk-UA"/>
        </w:rPr>
        <w:lastRenderedPageBreak/>
        <w:t>чергу, постійно змінюється. Виходячи з цього, зрозуміло, як складно визначити здоров'я в повному обсязі, якщо це взагалі можливо – історія розвитку науки про здоров'я налічує близько восьми десятків різноманітних визначень [</w:t>
      </w:r>
      <w:r w:rsidR="0061496B" w:rsidRPr="00022B24">
        <w:fldChar w:fldCharType="begin"/>
      </w:r>
      <w:r w:rsidR="0061496B" w:rsidRPr="00022B24">
        <w:rPr>
          <w:lang w:val="uk-UA"/>
        </w:rPr>
        <w:instrText xml:space="preserve"> </w:instrText>
      </w:r>
      <w:r w:rsidR="0061496B" w:rsidRPr="00022B24">
        <w:instrText>REF</w:instrText>
      </w:r>
      <w:r w:rsidR="0061496B" w:rsidRPr="00022B24">
        <w:rPr>
          <w:lang w:val="uk-UA"/>
        </w:rPr>
        <w:instrText xml:space="preserve"> _</w:instrText>
      </w:r>
      <w:r w:rsidR="0061496B" w:rsidRPr="00022B24">
        <w:instrText>Ref</w:instrText>
      </w:r>
      <w:r w:rsidR="0061496B" w:rsidRPr="00022B24">
        <w:rPr>
          <w:lang w:val="uk-UA"/>
        </w:rPr>
        <w:instrText>529719985 \</w:instrText>
      </w:r>
      <w:r w:rsidR="0061496B" w:rsidRPr="00022B24">
        <w:instrText>w</w:instrText>
      </w:r>
      <w:r w:rsidR="0061496B" w:rsidRPr="00022B24">
        <w:rPr>
          <w:lang w:val="uk-UA"/>
        </w:rPr>
        <w:instrText xml:space="preserve"> \</w:instrText>
      </w:r>
      <w:r w:rsidR="0061496B" w:rsidRPr="00022B24">
        <w:instrText>h</w:instrText>
      </w:r>
      <w:r w:rsidR="0061496B" w:rsidRPr="00022B24">
        <w:rPr>
          <w:lang w:val="uk-UA"/>
        </w:rPr>
        <w:instrText xml:space="preserve">  \* </w:instrText>
      </w:r>
      <w:r w:rsidR="0061496B" w:rsidRPr="00022B24">
        <w:instrText>MERGEFORMAT</w:instrText>
      </w:r>
      <w:r w:rsidR="0061496B" w:rsidRPr="00022B24">
        <w:rPr>
          <w:lang w:val="uk-UA"/>
        </w:rPr>
        <w:instrText xml:space="preserve"> </w:instrText>
      </w:r>
      <w:r w:rsidR="0061496B" w:rsidRPr="00022B24">
        <w:fldChar w:fldCharType="separate"/>
      </w:r>
      <w:r w:rsidR="005F30D8" w:rsidRPr="00022B24">
        <w:rPr>
          <w:rFonts w:ascii="Times New Roman" w:hAnsi="Times New Roman" w:cs="Times New Roman"/>
          <w:sz w:val="28"/>
          <w:szCs w:val="28"/>
          <w:lang w:val="uk-UA"/>
        </w:rPr>
        <w:t>56</w:t>
      </w:r>
      <w:r w:rsidR="0061496B" w:rsidRPr="00022B24">
        <w:fldChar w:fldCharType="end"/>
      </w:r>
      <w:r w:rsidRPr="00022B24">
        <w:rPr>
          <w:rFonts w:ascii="Times New Roman" w:hAnsi="Times New Roman" w:cs="Times New Roman"/>
          <w:sz w:val="28"/>
          <w:szCs w:val="28"/>
          <w:lang w:val="uk-UA"/>
        </w:rPr>
        <w:t>].</w:t>
      </w:r>
    </w:p>
    <w:p w:rsidR="00421BFD" w:rsidRPr="00022B24" w:rsidRDefault="00421BFD" w:rsidP="00421BFD">
      <w:pPr>
        <w:widowControl w:val="0"/>
        <w:autoSpaceDE w:val="0"/>
        <w:rPr>
          <w:szCs w:val="28"/>
        </w:rPr>
      </w:pPr>
      <w:r w:rsidRPr="00022B24">
        <w:rPr>
          <w:szCs w:val="28"/>
        </w:rPr>
        <w:t xml:space="preserve">Загальноприйняте у міжнародному співтоваристві визначення здоров’я, викладене в Преамбулі Статуту ВООЗ: </w:t>
      </w:r>
      <w:r w:rsidR="008066CA" w:rsidRPr="00022B24">
        <w:rPr>
          <w:szCs w:val="28"/>
        </w:rPr>
        <w:t>«</w:t>
      </w:r>
      <w:r w:rsidRPr="00022B24">
        <w:rPr>
          <w:szCs w:val="28"/>
        </w:rPr>
        <w:t>Здоров’я – це стан повного фізичного, духовного і соціального благополуччя, а не лише відсутність хвороб або фізичних вад</w:t>
      </w:r>
      <w:r w:rsidR="008066CA" w:rsidRPr="00022B24">
        <w:rPr>
          <w:szCs w:val="28"/>
        </w:rPr>
        <w:t>»</w:t>
      </w:r>
      <w:r w:rsidRPr="00022B24">
        <w:rPr>
          <w:szCs w:val="28"/>
        </w:rPr>
        <w:t>.</w:t>
      </w:r>
    </w:p>
    <w:p w:rsidR="00421BFD" w:rsidRPr="00022B24" w:rsidRDefault="00421BFD" w:rsidP="00421BFD">
      <w:pPr>
        <w:pStyle w:val="af6"/>
        <w:spacing w:line="360" w:lineRule="auto"/>
        <w:ind w:firstLine="709"/>
        <w:jc w:val="both"/>
        <w:rPr>
          <w:rFonts w:ascii="Times New Roman" w:hAnsi="Times New Roman" w:cs="Times New Roman"/>
          <w:sz w:val="28"/>
          <w:szCs w:val="28"/>
          <w:lang w:val="uk-UA"/>
        </w:rPr>
      </w:pPr>
      <w:r w:rsidRPr="00022B24">
        <w:rPr>
          <w:rFonts w:ascii="Times New Roman" w:hAnsi="Times New Roman" w:cs="Times New Roman"/>
          <w:bCs/>
          <w:iCs/>
          <w:sz w:val="28"/>
          <w:szCs w:val="28"/>
          <w:lang w:val="uk-UA"/>
        </w:rPr>
        <w:t>Фізичне здоров'я</w:t>
      </w:r>
      <w:r w:rsidRPr="00022B24">
        <w:rPr>
          <w:rFonts w:ascii="Times New Roman" w:hAnsi="Times New Roman" w:cs="Times New Roman"/>
          <w:b/>
          <w:bCs/>
          <w:iCs/>
          <w:sz w:val="28"/>
          <w:szCs w:val="28"/>
          <w:lang w:val="uk-UA"/>
        </w:rPr>
        <w:t xml:space="preserve"> </w:t>
      </w:r>
      <w:r w:rsidRPr="00022B24">
        <w:rPr>
          <w:rFonts w:ascii="Times New Roman" w:hAnsi="Times New Roman" w:cs="Times New Roman"/>
          <w:sz w:val="28"/>
          <w:szCs w:val="28"/>
          <w:lang w:val="uk-UA"/>
        </w:rPr>
        <w:t>визначають такі чинники, як індивідуальні особ</w:t>
      </w:r>
      <w:r w:rsidRPr="00022B24">
        <w:rPr>
          <w:rFonts w:ascii="Times New Roman" w:hAnsi="Times New Roman" w:cs="Times New Roman"/>
          <w:sz w:val="28"/>
          <w:szCs w:val="28"/>
          <w:lang w:val="uk-UA"/>
        </w:rPr>
        <w:softHyphen/>
        <w:t>ливості анатомічної будови тіла, фізіологічні функції організму в різних , умовах спокою, руху, довкілля, генетичної спадщини, рівні фізичного розвитку органів і систем організму.</w:t>
      </w:r>
    </w:p>
    <w:p w:rsidR="00421BFD" w:rsidRPr="00022B24" w:rsidRDefault="00421BFD" w:rsidP="00421BFD">
      <w:pPr>
        <w:pStyle w:val="af6"/>
        <w:spacing w:line="360" w:lineRule="auto"/>
        <w:ind w:firstLine="709"/>
        <w:jc w:val="both"/>
        <w:rPr>
          <w:rFonts w:ascii="Times New Roman" w:hAnsi="Times New Roman" w:cs="Times New Roman"/>
          <w:sz w:val="28"/>
          <w:szCs w:val="28"/>
        </w:rPr>
      </w:pPr>
      <w:r w:rsidRPr="00022B24">
        <w:rPr>
          <w:rFonts w:ascii="Times New Roman" w:hAnsi="Times New Roman" w:cs="Times New Roman"/>
          <w:sz w:val="28"/>
          <w:szCs w:val="28"/>
          <w:lang w:val="uk-UA"/>
        </w:rPr>
        <w:t xml:space="preserve">До сфери </w:t>
      </w:r>
      <w:r w:rsidRPr="00022B24">
        <w:rPr>
          <w:rFonts w:ascii="Times New Roman" w:hAnsi="Times New Roman" w:cs="Times New Roman"/>
          <w:iCs/>
          <w:sz w:val="28"/>
          <w:szCs w:val="28"/>
          <w:lang w:val="uk-UA"/>
        </w:rPr>
        <w:t xml:space="preserve">психічного здоров'я </w:t>
      </w:r>
      <w:r w:rsidRPr="00022B24">
        <w:rPr>
          <w:rFonts w:ascii="Times New Roman" w:hAnsi="Times New Roman" w:cs="Times New Roman"/>
          <w:sz w:val="28"/>
          <w:szCs w:val="28"/>
          <w:lang w:val="uk-UA"/>
        </w:rPr>
        <w:t>належать індивідуальні особливості психічних процесів і властивостей людини, наприклад збудженість, емоційність, чутливість. Психічне життя індивіда складається з пот</w:t>
      </w:r>
      <w:r w:rsidRPr="00022B24">
        <w:rPr>
          <w:rFonts w:ascii="Times New Roman" w:hAnsi="Times New Roman" w:cs="Times New Roman"/>
          <w:sz w:val="28"/>
          <w:szCs w:val="28"/>
          <w:lang w:val="uk-UA"/>
        </w:rPr>
        <w:softHyphen/>
        <w:t>реб, інтересів, мотивів, стимулів, установок, цілей, уявлень, почуттів тощо. Психічне здоров'я пов'язано з особливостями мислення, харак</w:t>
      </w:r>
      <w:r w:rsidRPr="00022B24">
        <w:rPr>
          <w:rFonts w:ascii="Times New Roman" w:hAnsi="Times New Roman" w:cs="Times New Roman"/>
          <w:sz w:val="28"/>
          <w:szCs w:val="28"/>
          <w:lang w:val="uk-UA"/>
        </w:rPr>
        <w:softHyphen/>
        <w:t xml:space="preserve">теру, здібностей. </w:t>
      </w:r>
    </w:p>
    <w:p w:rsidR="00421BFD" w:rsidRPr="00022B24" w:rsidRDefault="00421BFD" w:rsidP="00421BFD">
      <w:pPr>
        <w:pStyle w:val="af6"/>
        <w:spacing w:line="360" w:lineRule="auto"/>
        <w:ind w:firstLine="709"/>
        <w:jc w:val="both"/>
        <w:rPr>
          <w:rFonts w:ascii="Times New Roman" w:hAnsi="Times New Roman" w:cs="Times New Roman"/>
          <w:sz w:val="28"/>
          <w:szCs w:val="28"/>
          <w:lang w:val="uk-UA"/>
        </w:rPr>
      </w:pPr>
      <w:r w:rsidRPr="00022B24">
        <w:rPr>
          <w:rFonts w:ascii="Times New Roman" w:hAnsi="Times New Roman" w:cs="Times New Roman"/>
          <w:iCs/>
          <w:sz w:val="28"/>
          <w:szCs w:val="28"/>
          <w:lang w:val="uk-UA"/>
        </w:rPr>
        <w:t xml:space="preserve">Духовне здоров'я </w:t>
      </w:r>
      <w:r w:rsidRPr="00022B24">
        <w:rPr>
          <w:rFonts w:ascii="Times New Roman" w:hAnsi="Times New Roman" w:cs="Times New Roman"/>
          <w:sz w:val="28"/>
          <w:szCs w:val="28"/>
          <w:lang w:val="uk-UA"/>
        </w:rPr>
        <w:t xml:space="preserve">залежить від духовного світу особистості, його сприйняття складових духовної культури людства – освіти, науки, мистецтва, релігії, моралі, етики. Свідомість людини, її ментальність, життєва </w:t>
      </w:r>
      <w:proofErr w:type="spellStart"/>
      <w:r w:rsidRPr="00022B24">
        <w:rPr>
          <w:rFonts w:ascii="Times New Roman" w:hAnsi="Times New Roman" w:cs="Times New Roman"/>
          <w:sz w:val="28"/>
          <w:szCs w:val="28"/>
          <w:lang w:val="uk-UA"/>
        </w:rPr>
        <w:t>самоідентифікація</w:t>
      </w:r>
      <w:proofErr w:type="spellEnd"/>
      <w:r w:rsidRPr="00022B24">
        <w:rPr>
          <w:rFonts w:ascii="Times New Roman" w:hAnsi="Times New Roman" w:cs="Times New Roman"/>
          <w:sz w:val="28"/>
          <w:szCs w:val="28"/>
          <w:lang w:val="uk-UA"/>
        </w:rPr>
        <w:t>, ставлення до сенсу життя, оцінка реалізації власних здібностей і можливостей у контексті власних ідеалів і світо</w:t>
      </w:r>
      <w:r w:rsidRPr="00022B24">
        <w:rPr>
          <w:rFonts w:ascii="Times New Roman" w:hAnsi="Times New Roman" w:cs="Times New Roman"/>
          <w:sz w:val="28"/>
          <w:szCs w:val="28"/>
          <w:lang w:val="uk-UA"/>
        </w:rPr>
        <w:softHyphen/>
        <w:t>гляду – все це визначає стан духовного здоров'я індивіда.</w:t>
      </w:r>
      <w:r w:rsidR="000A0EAB" w:rsidRPr="00022B24">
        <w:rPr>
          <w:rFonts w:ascii="Times New Roman" w:hAnsi="Times New Roman" w:cs="Times New Roman"/>
          <w:sz w:val="28"/>
          <w:szCs w:val="28"/>
          <w:lang w:val="uk-UA"/>
        </w:rPr>
        <w:t xml:space="preserve"> </w:t>
      </w:r>
      <w:r w:rsidRPr="00022B24">
        <w:rPr>
          <w:rFonts w:ascii="Times New Roman" w:hAnsi="Times New Roman" w:cs="Times New Roman"/>
          <w:iCs/>
          <w:sz w:val="28"/>
          <w:szCs w:val="28"/>
          <w:lang w:val="uk-UA"/>
        </w:rPr>
        <w:t xml:space="preserve">Соціальне здоров'я </w:t>
      </w:r>
      <w:r w:rsidRPr="00022B24">
        <w:rPr>
          <w:rFonts w:ascii="Times New Roman" w:hAnsi="Times New Roman" w:cs="Times New Roman"/>
          <w:sz w:val="28"/>
          <w:szCs w:val="28"/>
          <w:lang w:val="uk-UA"/>
        </w:rPr>
        <w:t>індивіда залежить від економічних чинників, його стосунків із структурними одиницями соціуму – сім'єю, організаціями, через які відбуваються соціальні зв'язки – праця, відпочинок, побут, соціальний захист, охорона здоров'я, безпека існування тощо [</w:t>
      </w:r>
      <w:r w:rsidR="0061496B" w:rsidRPr="00022B24">
        <w:fldChar w:fldCharType="begin"/>
      </w:r>
      <w:r w:rsidR="0061496B" w:rsidRPr="00022B24">
        <w:rPr>
          <w:lang w:val="uk-UA"/>
        </w:rPr>
        <w:instrText xml:space="preserve"> </w:instrText>
      </w:r>
      <w:r w:rsidR="0061496B" w:rsidRPr="00022B24">
        <w:instrText>REF</w:instrText>
      </w:r>
      <w:r w:rsidR="0061496B" w:rsidRPr="00022B24">
        <w:rPr>
          <w:lang w:val="uk-UA"/>
        </w:rPr>
        <w:instrText xml:space="preserve"> _</w:instrText>
      </w:r>
      <w:r w:rsidR="0061496B" w:rsidRPr="00022B24">
        <w:instrText>Ref</w:instrText>
      </w:r>
      <w:r w:rsidR="0061496B" w:rsidRPr="00022B24">
        <w:rPr>
          <w:lang w:val="uk-UA"/>
        </w:rPr>
        <w:instrText>529720039 \</w:instrText>
      </w:r>
      <w:r w:rsidR="0061496B" w:rsidRPr="00022B24">
        <w:instrText>w</w:instrText>
      </w:r>
      <w:r w:rsidR="0061496B" w:rsidRPr="00022B24">
        <w:rPr>
          <w:lang w:val="uk-UA"/>
        </w:rPr>
        <w:instrText xml:space="preserve"> \</w:instrText>
      </w:r>
      <w:r w:rsidR="0061496B" w:rsidRPr="00022B24">
        <w:instrText>h</w:instrText>
      </w:r>
      <w:r w:rsidR="0061496B" w:rsidRPr="00022B24">
        <w:rPr>
          <w:lang w:val="uk-UA"/>
        </w:rPr>
        <w:instrText xml:space="preserve">  \* </w:instrText>
      </w:r>
      <w:r w:rsidR="0061496B" w:rsidRPr="00022B24">
        <w:instrText>MERGEFORMAT</w:instrText>
      </w:r>
      <w:r w:rsidR="0061496B" w:rsidRPr="00022B24">
        <w:rPr>
          <w:lang w:val="uk-UA"/>
        </w:rPr>
        <w:instrText xml:space="preserve"> </w:instrText>
      </w:r>
      <w:r w:rsidR="0061496B" w:rsidRPr="00022B24">
        <w:fldChar w:fldCharType="separate"/>
      </w:r>
      <w:r w:rsidR="005F30D8" w:rsidRPr="00022B24">
        <w:rPr>
          <w:rFonts w:ascii="Times New Roman" w:hAnsi="Times New Roman" w:cs="Times New Roman"/>
          <w:sz w:val="28"/>
          <w:szCs w:val="28"/>
          <w:lang w:val="uk-UA"/>
        </w:rPr>
        <w:t>11</w:t>
      </w:r>
      <w:r w:rsidR="0061496B" w:rsidRPr="00022B24">
        <w:fldChar w:fldCharType="end"/>
      </w:r>
      <w:r w:rsidRPr="00022B24">
        <w:rPr>
          <w:rFonts w:ascii="Times New Roman" w:hAnsi="Times New Roman" w:cs="Times New Roman"/>
          <w:sz w:val="28"/>
          <w:szCs w:val="28"/>
          <w:lang w:val="uk-UA"/>
        </w:rPr>
        <w:t xml:space="preserve">]. </w:t>
      </w:r>
    </w:p>
    <w:p w:rsidR="00421BFD" w:rsidRPr="00022B24" w:rsidRDefault="00421BFD" w:rsidP="00421BFD">
      <w:pPr>
        <w:pStyle w:val="af6"/>
        <w:spacing w:line="360" w:lineRule="auto"/>
        <w:ind w:firstLine="709"/>
        <w:jc w:val="both"/>
        <w:rPr>
          <w:rFonts w:ascii="Times New Roman" w:hAnsi="Times New Roman" w:cs="Times New Roman"/>
          <w:sz w:val="28"/>
          <w:szCs w:val="28"/>
        </w:rPr>
      </w:pPr>
      <w:r w:rsidRPr="00022B24">
        <w:rPr>
          <w:rFonts w:ascii="Times New Roman" w:hAnsi="Times New Roman" w:cs="Times New Roman"/>
          <w:sz w:val="28"/>
          <w:szCs w:val="28"/>
          <w:lang w:val="uk-UA"/>
        </w:rPr>
        <w:t xml:space="preserve">Здоров’я – найбільша цінність не лише окремої людини, а й усього суспільства. Сучасні уявлення світової науки стосовно феномена здоров’я </w:t>
      </w:r>
      <w:r w:rsidRPr="00022B24">
        <w:rPr>
          <w:rFonts w:ascii="Times New Roman" w:hAnsi="Times New Roman" w:cs="Times New Roman"/>
          <w:sz w:val="28"/>
          <w:szCs w:val="28"/>
          <w:lang w:val="uk-UA"/>
        </w:rPr>
        <w:lastRenderedPageBreak/>
        <w:t>людини ґрунтуються на новому розумінні актуальності проблеми вживання людства взагалі.</w:t>
      </w:r>
    </w:p>
    <w:p w:rsidR="00421BFD" w:rsidRPr="00022B24" w:rsidRDefault="00421BFD" w:rsidP="00421BFD">
      <w:pPr>
        <w:pStyle w:val="af6"/>
        <w:spacing w:line="360" w:lineRule="auto"/>
        <w:ind w:firstLine="709"/>
        <w:jc w:val="both"/>
        <w:rPr>
          <w:rFonts w:ascii="Times New Roman" w:hAnsi="Times New Roman" w:cs="Times New Roman"/>
          <w:sz w:val="28"/>
          <w:szCs w:val="28"/>
        </w:rPr>
      </w:pPr>
      <w:r w:rsidRPr="00022B24">
        <w:rPr>
          <w:rFonts w:ascii="Times New Roman" w:hAnsi="Times New Roman" w:cs="Times New Roman"/>
          <w:sz w:val="28"/>
          <w:szCs w:val="28"/>
          <w:lang w:val="uk-UA"/>
        </w:rPr>
        <w:t xml:space="preserve">У свідомість освітян закладається розуміння здоров'я як багатовимірного компонента життя людини. Цінність людської особистості виявляється, насамперед, у взаємозв’язку і взаємодії психічних, фізичних, соціальних та духовних сил організму. Гармонія психофізичних і </w:t>
      </w:r>
      <w:proofErr w:type="spellStart"/>
      <w:r w:rsidRPr="00022B24">
        <w:rPr>
          <w:rFonts w:ascii="Times New Roman" w:hAnsi="Times New Roman" w:cs="Times New Roman"/>
          <w:sz w:val="28"/>
          <w:szCs w:val="28"/>
          <w:lang w:val="uk-UA"/>
        </w:rPr>
        <w:t>соціальнодуховних</w:t>
      </w:r>
      <w:proofErr w:type="spellEnd"/>
      <w:r w:rsidRPr="00022B24">
        <w:rPr>
          <w:rFonts w:ascii="Times New Roman" w:hAnsi="Times New Roman" w:cs="Times New Roman"/>
          <w:sz w:val="28"/>
          <w:szCs w:val="28"/>
          <w:lang w:val="uk-UA"/>
        </w:rPr>
        <w:t xml:space="preserve"> сил підвищує резерви здоров'я, створює умови для творчого самовираження в різних сферах нашого життя</w:t>
      </w:r>
      <w:r w:rsidRPr="00022B24">
        <w:rPr>
          <w:rFonts w:ascii="Times New Roman" w:hAnsi="Times New Roman" w:cs="Times New Roman"/>
          <w:sz w:val="28"/>
          <w:szCs w:val="28"/>
        </w:rPr>
        <w:t xml:space="preserve"> [</w:t>
      </w:r>
      <w:fldSimple w:instr=" REF _Ref529720070 \w \h  \* MERGEFORMAT ">
        <w:r w:rsidR="005F30D8" w:rsidRPr="00022B24">
          <w:rPr>
            <w:rFonts w:ascii="Times New Roman" w:hAnsi="Times New Roman" w:cs="Times New Roman"/>
            <w:sz w:val="28"/>
            <w:szCs w:val="28"/>
          </w:rPr>
          <w:t>58</w:t>
        </w:r>
      </w:fldSimple>
      <w:r w:rsidRPr="00022B24">
        <w:rPr>
          <w:rFonts w:ascii="Times New Roman" w:hAnsi="Times New Roman" w:cs="Times New Roman"/>
          <w:sz w:val="28"/>
          <w:szCs w:val="28"/>
        </w:rPr>
        <w:t>]</w:t>
      </w:r>
      <w:r w:rsidRPr="00022B24">
        <w:rPr>
          <w:rFonts w:ascii="Times New Roman" w:hAnsi="Times New Roman" w:cs="Times New Roman"/>
          <w:sz w:val="28"/>
          <w:szCs w:val="28"/>
          <w:lang w:val="uk-UA"/>
        </w:rPr>
        <w:t>.</w:t>
      </w:r>
    </w:p>
    <w:p w:rsidR="00421BFD" w:rsidRPr="00022B24" w:rsidRDefault="00421BFD" w:rsidP="00421BFD">
      <w:pPr>
        <w:shd w:val="clear" w:color="auto" w:fill="FFFFFF"/>
        <w:rPr>
          <w:szCs w:val="28"/>
        </w:rPr>
      </w:pPr>
      <w:r w:rsidRPr="00022B24">
        <w:rPr>
          <w:szCs w:val="28"/>
        </w:rPr>
        <w:t>Здоров’я як цінність зумовлює новий погляд на ефективність змісту, методик, організацію навчального режиму і середовища тощо. Стан здоров’я учнів має стати обов’язковим критерієм якості шкільної освіти.</w:t>
      </w:r>
    </w:p>
    <w:p w:rsidR="00421BFD" w:rsidRPr="00022B24" w:rsidRDefault="00421BFD" w:rsidP="00421BFD">
      <w:pPr>
        <w:widowControl w:val="0"/>
        <w:autoSpaceDE w:val="0"/>
        <w:rPr>
          <w:szCs w:val="28"/>
        </w:rPr>
      </w:pPr>
      <w:r w:rsidRPr="00022B24">
        <w:rPr>
          <w:szCs w:val="28"/>
        </w:rPr>
        <w:t xml:space="preserve">Зокрема, на думку І. </w:t>
      </w:r>
      <w:proofErr w:type="spellStart"/>
      <w:r w:rsidRPr="00022B24">
        <w:rPr>
          <w:szCs w:val="28"/>
        </w:rPr>
        <w:t>Беха</w:t>
      </w:r>
      <w:proofErr w:type="spellEnd"/>
      <w:r w:rsidRPr="00022B24">
        <w:rPr>
          <w:szCs w:val="28"/>
        </w:rPr>
        <w:t xml:space="preserve">, дедалі більш значущим стає інший смисловий ряд, у якому це поняття узгоджується з такими поняттями, як можливості людини, її здатність пристосуватися до навколишнього світу, фізичні та психічні ресурси, якість життя, її потенціал, нарешті, її життєвий світ. Науковець вважає, що смислова позиція </w:t>
      </w:r>
      <w:r w:rsidR="008066CA" w:rsidRPr="00022B24">
        <w:rPr>
          <w:szCs w:val="28"/>
        </w:rPr>
        <w:t>«</w:t>
      </w:r>
      <w:r w:rsidRPr="00022B24">
        <w:rPr>
          <w:szCs w:val="28"/>
        </w:rPr>
        <w:t>здоров’я як цінність для</w:t>
      </w:r>
      <w:r w:rsidR="008066CA" w:rsidRPr="00022B24">
        <w:rPr>
          <w:szCs w:val="28"/>
        </w:rPr>
        <w:t>»</w:t>
      </w:r>
      <w:r w:rsidRPr="00022B24">
        <w:rPr>
          <w:szCs w:val="28"/>
        </w:rPr>
        <w:t xml:space="preserve"> є такою, що тільки-но починає утверджуватися на світоглядному зрізі і тому не має усталеної освітньої тенденції методично-виховного рівня. По-іншому кажучи, доцільно організований виховний процес має в кінцевому підсумку сформувати у вихованця індивідуальну концепцію здоров’я. </w:t>
      </w:r>
    </w:p>
    <w:p w:rsidR="0056593A" w:rsidRPr="00022B24" w:rsidRDefault="0056593A" w:rsidP="0056593A">
      <w:pPr>
        <w:ind w:right="113" w:firstLine="798"/>
        <w:rPr>
          <w:szCs w:val="28"/>
        </w:rPr>
      </w:pPr>
      <w:r w:rsidRPr="00022B24">
        <w:rPr>
          <w:szCs w:val="28"/>
        </w:rPr>
        <w:t>Діагности</w:t>
      </w:r>
      <w:r w:rsidR="002651E9" w:rsidRPr="00022B24">
        <w:rPr>
          <w:szCs w:val="28"/>
        </w:rPr>
        <w:t>ка</w:t>
      </w:r>
      <w:r w:rsidRPr="00022B24">
        <w:rPr>
          <w:szCs w:val="28"/>
        </w:rPr>
        <w:t xml:space="preserve"> </w:t>
      </w:r>
      <w:r w:rsidR="00A66541" w:rsidRPr="00022B24">
        <w:rPr>
          <w:szCs w:val="28"/>
        </w:rPr>
        <w:t xml:space="preserve">стану здоров’я та </w:t>
      </w:r>
      <w:r w:rsidRPr="00022B24">
        <w:rPr>
          <w:szCs w:val="28"/>
        </w:rPr>
        <w:t xml:space="preserve">фізичного розвитку проводиться на початку і в кінці року. У її процесі оцінюються і порівнюються дані по захворюваності, групи здоров’я, рівню просування нервово-психічного розвитку дітей, виховання корисних звичок, набуття рухових навичок, рівень фізичного розвитку і фізичних якостей (сила, витривалість). На кожну дитини заводиться інформаційно-діагностична карта. Вихідні дані визначаються і відмічаються </w:t>
      </w:r>
      <w:r w:rsidR="00B033E9" w:rsidRPr="00022B24">
        <w:rPr>
          <w:szCs w:val="28"/>
        </w:rPr>
        <w:t>вчителем, медсестрами, лікарем,</w:t>
      </w:r>
      <w:r w:rsidRPr="00022B24">
        <w:rPr>
          <w:szCs w:val="28"/>
        </w:rPr>
        <w:t xml:space="preserve"> </w:t>
      </w:r>
      <w:r w:rsidR="00B033E9" w:rsidRPr="00022B24">
        <w:rPr>
          <w:szCs w:val="28"/>
        </w:rPr>
        <w:t xml:space="preserve">підсумки </w:t>
      </w:r>
      <w:r w:rsidRPr="00022B24">
        <w:rPr>
          <w:szCs w:val="28"/>
        </w:rPr>
        <w:t xml:space="preserve">підбивають у кінці року. Це дозволяє своєчасно корегувати навчання з урахуванням індивідуальних особливостей дитини. Методика діагностики </w:t>
      </w:r>
      <w:r w:rsidRPr="00022B24">
        <w:rPr>
          <w:szCs w:val="28"/>
        </w:rPr>
        <w:lastRenderedPageBreak/>
        <w:t xml:space="preserve">проста. На основі отриманої інформації від всіх спеціалістів  визначаються спрямованість роботи в </w:t>
      </w:r>
      <w:r w:rsidR="00B033E9" w:rsidRPr="00022B24">
        <w:rPr>
          <w:szCs w:val="28"/>
        </w:rPr>
        <w:t>заданому спрямуванні</w:t>
      </w:r>
      <w:r w:rsidR="00A66541" w:rsidRPr="00022B24">
        <w:rPr>
          <w:szCs w:val="28"/>
        </w:rPr>
        <w:t xml:space="preserve"> </w:t>
      </w:r>
      <w:r w:rsidR="00A66541" w:rsidRPr="00022B24">
        <w:rPr>
          <w:szCs w:val="28"/>
          <w:lang w:val="ru-RU"/>
        </w:rPr>
        <w:t>[</w:t>
      </w:r>
      <w:fldSimple w:instr=" REF _Ref418585390 \r \h  \* MERGEFORMAT ">
        <w:r w:rsidR="005F30D8" w:rsidRPr="00022B24">
          <w:rPr>
            <w:szCs w:val="28"/>
            <w:lang w:val="ru-RU"/>
          </w:rPr>
          <w:t>52</w:t>
        </w:r>
      </w:fldSimple>
      <w:r w:rsidR="001363D8" w:rsidRPr="00022B24">
        <w:rPr>
          <w:szCs w:val="28"/>
          <w:lang w:val="ru-RU"/>
        </w:rPr>
        <w:t xml:space="preserve">, </w:t>
      </w:r>
      <w:fldSimple w:instr=" REF _Ref418585445 \r \h  \* MERGEFORMAT ">
        <w:r w:rsidR="005F30D8" w:rsidRPr="00022B24">
          <w:rPr>
            <w:szCs w:val="28"/>
            <w:lang w:val="ru-RU"/>
          </w:rPr>
          <w:t>57</w:t>
        </w:r>
      </w:fldSimple>
      <w:r w:rsidR="00A66541" w:rsidRPr="00022B24">
        <w:rPr>
          <w:szCs w:val="28"/>
          <w:lang w:val="ru-RU"/>
        </w:rPr>
        <w:t>]</w:t>
      </w:r>
      <w:r w:rsidRPr="00022B24">
        <w:rPr>
          <w:szCs w:val="28"/>
        </w:rPr>
        <w:t>.</w:t>
      </w:r>
    </w:p>
    <w:p w:rsidR="0056593A" w:rsidRPr="00022B24" w:rsidRDefault="0056593A" w:rsidP="0056593A">
      <w:pPr>
        <w:ind w:right="113" w:firstLine="798"/>
        <w:rPr>
          <w:szCs w:val="28"/>
        </w:rPr>
      </w:pPr>
      <w:r w:rsidRPr="00022B24">
        <w:rPr>
          <w:szCs w:val="28"/>
        </w:rPr>
        <w:t xml:space="preserve">Планування фізкультурно-оздоровчих заходів ведеться спеціалістами з урахуванням вікових та індивідуальних особливостей і здоров’я дітей </w:t>
      </w:r>
      <w:r w:rsidR="00F13BDA" w:rsidRPr="00022B24">
        <w:rPr>
          <w:szCs w:val="28"/>
        </w:rPr>
        <w:t>[</w:t>
      </w:r>
      <w:fldSimple w:instr=" REF _Ref87864196 \r \h  \* MERGEFORMAT ">
        <w:r w:rsidR="005F30D8" w:rsidRPr="00022B24">
          <w:rPr>
            <w:szCs w:val="28"/>
          </w:rPr>
          <w:t>39</w:t>
        </w:r>
      </w:fldSimple>
      <w:r w:rsidR="00F13BDA" w:rsidRPr="00022B24">
        <w:rPr>
          <w:szCs w:val="28"/>
        </w:rPr>
        <w:t>]</w:t>
      </w:r>
      <w:r w:rsidRPr="00022B24">
        <w:rPr>
          <w:szCs w:val="28"/>
        </w:rPr>
        <w:t>.</w:t>
      </w:r>
    </w:p>
    <w:p w:rsidR="00803B93" w:rsidRPr="00022B24" w:rsidRDefault="00803B93" w:rsidP="00803B93">
      <w:pPr>
        <w:widowControl w:val="0"/>
        <w:autoSpaceDE w:val="0"/>
        <w:rPr>
          <w:szCs w:val="28"/>
        </w:rPr>
      </w:pPr>
      <w:r w:rsidRPr="00022B24">
        <w:rPr>
          <w:szCs w:val="28"/>
        </w:rPr>
        <w:t xml:space="preserve">Актуальною проблемою сьогодення є збереження здоров’я дітей, формування у них світогляду, спрямованого на його збереження, оволодіння навичками здорового способу життя та безпечної поведінки, створення умов для гармонійного розвитку душі й тіла, що сприятиме збереженню умов психічного здоров’я і реалізації творчості дитини в майбутньому. </w:t>
      </w:r>
    </w:p>
    <w:p w:rsidR="00803B93" w:rsidRPr="00022B24" w:rsidRDefault="00803B93" w:rsidP="00803B93">
      <w:pPr>
        <w:widowControl w:val="0"/>
        <w:autoSpaceDE w:val="0"/>
        <w:rPr>
          <w:szCs w:val="28"/>
        </w:rPr>
      </w:pPr>
      <w:r w:rsidRPr="00022B24">
        <w:rPr>
          <w:szCs w:val="28"/>
        </w:rPr>
        <w:t>Проте дослідження, проведені Українським інститутом охорони дітей та підлітків МОЗ України та дані медичної статистики свідчать, що здоровими можна вважати 27% дітей дошкільного віку, 90% випускників школи мають відхилення у стані здоров’я, у 41% дітей шкільного віку – хронічні захворювання. Медична статистика вказує на те, що у 1 клас іде 15-16% хворих дітей, а до 15-17 років хворими стають 53-54% учнів [</w:t>
      </w:r>
      <w:fldSimple w:instr=" REF _Ref87867200 \r \h  \* MERGEFORMAT ">
        <w:r w:rsidR="005F30D8" w:rsidRPr="00022B24">
          <w:rPr>
            <w:szCs w:val="28"/>
          </w:rPr>
          <w:t>54</w:t>
        </w:r>
      </w:fldSimple>
      <w:r w:rsidR="001363D8" w:rsidRPr="00022B24">
        <w:rPr>
          <w:szCs w:val="28"/>
        </w:rPr>
        <w:t xml:space="preserve">, </w:t>
      </w:r>
      <w:fldSimple w:instr=" REF _Ref529720108 \w \h  \* MERGEFORMAT ">
        <w:r w:rsidR="005F30D8" w:rsidRPr="00022B24">
          <w:rPr>
            <w:szCs w:val="28"/>
          </w:rPr>
          <w:t>15</w:t>
        </w:r>
      </w:fldSimple>
      <w:r w:rsidRPr="00022B24">
        <w:rPr>
          <w:szCs w:val="28"/>
        </w:rPr>
        <w:t xml:space="preserve">]. </w:t>
      </w:r>
    </w:p>
    <w:p w:rsidR="00803B93" w:rsidRPr="00022B24" w:rsidRDefault="00803B93" w:rsidP="00803B93">
      <w:pPr>
        <w:widowControl w:val="0"/>
        <w:autoSpaceDE w:val="0"/>
        <w:rPr>
          <w:szCs w:val="28"/>
        </w:rPr>
      </w:pPr>
      <w:r w:rsidRPr="00022B24">
        <w:rPr>
          <w:szCs w:val="28"/>
        </w:rPr>
        <w:t xml:space="preserve">Здоров’я людини більш, ніж на 50 % залежить від її способу життя. Існують декілька підходів до визначення поняття </w:t>
      </w:r>
      <w:r w:rsidR="008066CA" w:rsidRPr="00022B24">
        <w:rPr>
          <w:szCs w:val="28"/>
        </w:rPr>
        <w:t>«</w:t>
      </w:r>
      <w:r w:rsidRPr="00022B24">
        <w:rPr>
          <w:szCs w:val="28"/>
        </w:rPr>
        <w:t>спосіб життя</w:t>
      </w:r>
      <w:r w:rsidR="008066CA" w:rsidRPr="00022B24">
        <w:rPr>
          <w:szCs w:val="28"/>
        </w:rPr>
        <w:t>»</w:t>
      </w:r>
      <w:r w:rsidRPr="00022B24">
        <w:rPr>
          <w:szCs w:val="28"/>
        </w:rPr>
        <w:t>.</w:t>
      </w:r>
      <w:r w:rsidR="000A0EAB" w:rsidRPr="00022B24">
        <w:rPr>
          <w:szCs w:val="28"/>
        </w:rPr>
        <w:t xml:space="preserve"> </w:t>
      </w:r>
      <w:r w:rsidRPr="00022B24">
        <w:rPr>
          <w:szCs w:val="28"/>
        </w:rPr>
        <w:t xml:space="preserve">Спосіб життя – це </w:t>
      </w:r>
      <w:proofErr w:type="spellStart"/>
      <w:r w:rsidRPr="00022B24">
        <w:rPr>
          <w:szCs w:val="28"/>
        </w:rPr>
        <w:t>біосоціальна</w:t>
      </w:r>
      <w:proofErr w:type="spellEnd"/>
      <w:r w:rsidRPr="00022B24">
        <w:rPr>
          <w:szCs w:val="28"/>
        </w:rPr>
        <w:t xml:space="preserve"> категорія, що визначає тип життєдіяльності в духовній і матеріальній сферах життя людини. У даному випадку це категорія, що відображає найбільш загальні і типові способи матеріальної й духовної життєдіяльності людей, узятих у єдності з природними і соціальними умовами.</w:t>
      </w:r>
    </w:p>
    <w:p w:rsidR="00803B93" w:rsidRPr="00022B24" w:rsidRDefault="00803B93" w:rsidP="00803B93">
      <w:pPr>
        <w:rPr>
          <w:szCs w:val="28"/>
        </w:rPr>
      </w:pPr>
      <w:r w:rsidRPr="00022B24">
        <w:rPr>
          <w:szCs w:val="28"/>
        </w:rPr>
        <w:t>Здоровий спосіб життя – це все в людській діяльності, що стосується збереження і зміцнення здоров’я, все, що сприяє виконанню людиною своїх людських функцій через діяльність з оздоровленням умов життя – праці, відпочинку, побуту.</w:t>
      </w:r>
      <w:r w:rsidR="000A0EAB" w:rsidRPr="00022B24">
        <w:rPr>
          <w:szCs w:val="28"/>
        </w:rPr>
        <w:t xml:space="preserve"> </w:t>
      </w:r>
      <w:r w:rsidRPr="00022B24">
        <w:rPr>
          <w:szCs w:val="28"/>
        </w:rPr>
        <w:t xml:space="preserve">Поняття </w:t>
      </w:r>
      <w:r w:rsidR="008066CA" w:rsidRPr="00022B24">
        <w:rPr>
          <w:szCs w:val="28"/>
        </w:rPr>
        <w:t>«</w:t>
      </w:r>
      <w:r w:rsidRPr="00022B24">
        <w:rPr>
          <w:szCs w:val="28"/>
        </w:rPr>
        <w:t>здоровий спосіб життя</w:t>
      </w:r>
      <w:r w:rsidR="008066CA" w:rsidRPr="00022B24">
        <w:rPr>
          <w:szCs w:val="28"/>
        </w:rPr>
        <w:t>»</w:t>
      </w:r>
      <w:r w:rsidRPr="00022B24">
        <w:rPr>
          <w:szCs w:val="28"/>
        </w:rPr>
        <w:t xml:space="preserve"> характеризується багатогранністю та неоднорідністю. У ньому відображено фундаментальні біологічні, соціальні, психічні та духовні сторони буття людини у світі.</w:t>
      </w:r>
    </w:p>
    <w:p w:rsidR="00803B93" w:rsidRPr="00022B24" w:rsidRDefault="00803B93" w:rsidP="00803B93">
      <w:pPr>
        <w:ind w:firstLine="720"/>
        <w:rPr>
          <w:szCs w:val="28"/>
        </w:rPr>
      </w:pPr>
      <w:r w:rsidRPr="00022B24">
        <w:rPr>
          <w:szCs w:val="28"/>
        </w:rPr>
        <w:t xml:space="preserve">Крім пропаганди необхідно цілеспрямовано здійснювати виховання здорового способу життя, зокрема, в молодшому шкільному віці. </w:t>
      </w:r>
    </w:p>
    <w:p w:rsidR="00803B93" w:rsidRPr="00022B24" w:rsidRDefault="00803B93" w:rsidP="00803B93">
      <w:pPr>
        <w:ind w:firstLine="720"/>
        <w:rPr>
          <w:szCs w:val="28"/>
        </w:rPr>
      </w:pPr>
      <w:r w:rsidRPr="00022B24">
        <w:rPr>
          <w:szCs w:val="28"/>
        </w:rPr>
        <w:lastRenderedPageBreak/>
        <w:t>Виховання здорового способу життя – складний інтегративний процес, що включає комплекс виховних впливів на людину інших людей та оточуючих умов, які сприяють формуванню знань, поглядів, переконань, охоплюють емоційно-вольову сферу особистості, забезпечують усвідомлення нею відповідних цінностей суспільства, вдосконалюють поведінку, які в єдності створюють передумови для формування способу життя, який зберігає, зміцнює й формує здоров’я особистості [</w:t>
      </w:r>
      <w:fldSimple w:instr=" REF _Ref529720210 \w \h  \* MERGEFORMAT ">
        <w:r w:rsidR="005F30D8" w:rsidRPr="00022B24">
          <w:rPr>
            <w:szCs w:val="28"/>
          </w:rPr>
          <w:t>48</w:t>
        </w:r>
      </w:fldSimple>
      <w:r w:rsidRPr="00022B24">
        <w:rPr>
          <w:szCs w:val="28"/>
        </w:rPr>
        <w:t>].</w:t>
      </w:r>
    </w:p>
    <w:p w:rsidR="00803B93" w:rsidRPr="00022B24" w:rsidRDefault="00803B93" w:rsidP="00803B93">
      <w:pPr>
        <w:widowControl w:val="0"/>
        <w:autoSpaceDE w:val="0"/>
        <w:rPr>
          <w:szCs w:val="28"/>
        </w:rPr>
      </w:pPr>
      <w:r w:rsidRPr="00022B24">
        <w:rPr>
          <w:szCs w:val="28"/>
        </w:rPr>
        <w:t>Основним критерієм культури здоров’я визначають стан оптимальної відповідності, гармонії між біологічним, психологічним і соціальним у житті й діяльності людини.</w:t>
      </w:r>
    </w:p>
    <w:p w:rsidR="00803B93" w:rsidRPr="00022B24" w:rsidRDefault="00803B93" w:rsidP="00803B93">
      <w:pPr>
        <w:rPr>
          <w:szCs w:val="28"/>
        </w:rPr>
      </w:pPr>
      <w:r w:rsidRPr="00022B24">
        <w:rPr>
          <w:szCs w:val="28"/>
        </w:rPr>
        <w:t>Робота з виховання здорового способу життя</w:t>
      </w:r>
      <w:r w:rsidRPr="00022B24">
        <w:rPr>
          <w:b/>
          <w:szCs w:val="28"/>
        </w:rPr>
        <w:t xml:space="preserve"> </w:t>
      </w:r>
      <w:r w:rsidRPr="00022B24">
        <w:rPr>
          <w:szCs w:val="28"/>
        </w:rPr>
        <w:t>в учнів певного віку потребує врахування особливостей їх фізичного, фізіологічного та психічного розвитку.</w:t>
      </w:r>
    </w:p>
    <w:p w:rsidR="00803B93" w:rsidRPr="00022B24" w:rsidRDefault="00803B93" w:rsidP="00803B93">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Ефективність виховання і  навчання</w:t>
      </w:r>
      <w:r w:rsidRPr="00022B24">
        <w:rPr>
          <w:rFonts w:ascii="Times New Roman" w:hAnsi="Times New Roman" w:cs="Times New Roman"/>
          <w:vanish/>
          <w:sz w:val="28"/>
          <w:szCs w:val="28"/>
        </w:rPr>
        <w:t>|вчення|</w:t>
      </w:r>
      <w:r w:rsidRPr="00022B24">
        <w:rPr>
          <w:rFonts w:ascii="Times New Roman" w:hAnsi="Times New Roman" w:cs="Times New Roman"/>
          <w:sz w:val="28"/>
          <w:szCs w:val="28"/>
        </w:rPr>
        <w:t xml:space="preserve">  дітей  і  підлітків  залежить  від здоров'я. Здоров'я  –  важливий</w:t>
      </w:r>
      <w:r w:rsidRPr="00022B24">
        <w:rPr>
          <w:rFonts w:ascii="Times New Roman" w:hAnsi="Times New Roman" w:cs="Times New Roman"/>
          <w:vanish/>
          <w:sz w:val="28"/>
          <w:szCs w:val="28"/>
        </w:rPr>
        <w:t>|поважний|</w:t>
      </w:r>
      <w:r w:rsidRPr="00022B24">
        <w:rPr>
          <w:rFonts w:ascii="Times New Roman" w:hAnsi="Times New Roman" w:cs="Times New Roman"/>
          <w:sz w:val="28"/>
          <w:szCs w:val="28"/>
        </w:rPr>
        <w:t xml:space="preserve">  чинник</w:t>
      </w:r>
      <w:r w:rsidRPr="00022B24">
        <w:rPr>
          <w:rFonts w:ascii="Times New Roman" w:hAnsi="Times New Roman" w:cs="Times New Roman"/>
          <w:vanish/>
          <w:sz w:val="28"/>
          <w:szCs w:val="28"/>
        </w:rPr>
        <w:t>|фактор|</w:t>
      </w:r>
      <w:r w:rsidRPr="00022B24">
        <w:rPr>
          <w:rFonts w:ascii="Times New Roman" w:hAnsi="Times New Roman" w:cs="Times New Roman"/>
          <w:sz w:val="28"/>
          <w:szCs w:val="28"/>
        </w:rPr>
        <w:t xml:space="preserve">   працездатності  і  гармонійного розвитку дитячого організму.</w:t>
      </w:r>
    </w:p>
    <w:p w:rsidR="00803B93" w:rsidRPr="00022B24" w:rsidRDefault="00803B93" w:rsidP="00803B93">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Ряд</w:t>
      </w:r>
      <w:r w:rsidRPr="00022B24">
        <w:rPr>
          <w:rFonts w:ascii="Times New Roman" w:hAnsi="Times New Roman" w:cs="Times New Roman"/>
          <w:vanish/>
          <w:sz w:val="28"/>
          <w:szCs w:val="28"/>
        </w:rPr>
        <w:t>|лава|</w:t>
      </w:r>
      <w:r w:rsidRPr="00022B24">
        <w:rPr>
          <w:rFonts w:ascii="Times New Roman" w:hAnsi="Times New Roman" w:cs="Times New Roman"/>
          <w:sz w:val="28"/>
          <w:szCs w:val="28"/>
        </w:rPr>
        <w:t xml:space="preserve"> філософів (</w:t>
      </w:r>
      <w:proofErr w:type="spellStart"/>
      <w:r w:rsidRPr="00022B24">
        <w:rPr>
          <w:rFonts w:ascii="Times New Roman" w:hAnsi="Times New Roman" w:cs="Times New Roman"/>
          <w:sz w:val="28"/>
          <w:szCs w:val="28"/>
        </w:rPr>
        <w:t>Дж.Локк</w:t>
      </w:r>
      <w:proofErr w:type="spellEnd"/>
      <w:r w:rsidRPr="00022B24">
        <w:rPr>
          <w:rFonts w:ascii="Times New Roman" w:hAnsi="Times New Roman" w:cs="Times New Roman"/>
          <w:sz w:val="28"/>
          <w:szCs w:val="28"/>
        </w:rPr>
        <w:t>, А.Сміт, К.</w:t>
      </w:r>
      <w:proofErr w:type="spellStart"/>
      <w:r w:rsidRPr="00022B24">
        <w:rPr>
          <w:rFonts w:ascii="Times New Roman" w:hAnsi="Times New Roman" w:cs="Times New Roman"/>
          <w:sz w:val="28"/>
          <w:szCs w:val="28"/>
        </w:rPr>
        <w:t>Гельвеций</w:t>
      </w:r>
      <w:proofErr w:type="spellEnd"/>
      <w:r w:rsidRPr="00022B24">
        <w:rPr>
          <w:rFonts w:ascii="Times New Roman" w:hAnsi="Times New Roman" w:cs="Times New Roman"/>
          <w:sz w:val="28"/>
          <w:szCs w:val="28"/>
        </w:rPr>
        <w:t>, М.В. Ломоносов та ін.), психологів  (Л.С.Виготський, В.М.</w:t>
      </w:r>
      <w:proofErr w:type="spellStart"/>
      <w:r w:rsidRPr="00022B24">
        <w:rPr>
          <w:rFonts w:ascii="Times New Roman" w:hAnsi="Times New Roman" w:cs="Times New Roman"/>
          <w:sz w:val="28"/>
          <w:szCs w:val="28"/>
        </w:rPr>
        <w:t>Бехтерев</w:t>
      </w:r>
      <w:proofErr w:type="spellEnd"/>
      <w:r w:rsidRPr="00022B24">
        <w:rPr>
          <w:rFonts w:ascii="Times New Roman" w:hAnsi="Times New Roman" w:cs="Times New Roman"/>
          <w:sz w:val="28"/>
          <w:szCs w:val="28"/>
        </w:rPr>
        <w:t xml:space="preserve"> та ін.),  учених-медиків (М.М.Амосов, В.П.</w:t>
      </w:r>
      <w:proofErr w:type="spellStart"/>
      <w:r w:rsidRPr="00022B24">
        <w:rPr>
          <w:rFonts w:ascii="Times New Roman" w:hAnsi="Times New Roman" w:cs="Times New Roman"/>
          <w:sz w:val="28"/>
          <w:szCs w:val="28"/>
        </w:rPr>
        <w:t>Казначєєв</w:t>
      </w:r>
      <w:proofErr w:type="spellEnd"/>
      <w:r w:rsidRPr="00022B24">
        <w:rPr>
          <w:rFonts w:ascii="Times New Roman" w:hAnsi="Times New Roman" w:cs="Times New Roman"/>
          <w:sz w:val="28"/>
          <w:szCs w:val="28"/>
        </w:rPr>
        <w:t>, Ю.П.</w:t>
      </w:r>
      <w:proofErr w:type="spellStart"/>
      <w:r w:rsidRPr="00022B24">
        <w:rPr>
          <w:rFonts w:ascii="Times New Roman" w:hAnsi="Times New Roman" w:cs="Times New Roman"/>
          <w:sz w:val="28"/>
          <w:szCs w:val="28"/>
        </w:rPr>
        <w:t>Лісицин</w:t>
      </w:r>
      <w:proofErr w:type="spellEnd"/>
      <w:r w:rsidRPr="00022B24">
        <w:rPr>
          <w:rFonts w:ascii="Times New Roman" w:hAnsi="Times New Roman" w:cs="Times New Roman"/>
          <w:sz w:val="28"/>
          <w:szCs w:val="28"/>
        </w:rPr>
        <w:t>, М.М.</w:t>
      </w:r>
      <w:proofErr w:type="spellStart"/>
      <w:r w:rsidRPr="00022B24">
        <w:rPr>
          <w:rFonts w:ascii="Times New Roman" w:hAnsi="Times New Roman" w:cs="Times New Roman"/>
          <w:sz w:val="28"/>
          <w:szCs w:val="28"/>
        </w:rPr>
        <w:t>Буянов</w:t>
      </w:r>
      <w:proofErr w:type="spellEnd"/>
      <w:r w:rsidRPr="00022B24">
        <w:rPr>
          <w:rFonts w:ascii="Times New Roman" w:hAnsi="Times New Roman" w:cs="Times New Roman"/>
          <w:sz w:val="28"/>
          <w:szCs w:val="28"/>
        </w:rPr>
        <w:t>, І.І.</w:t>
      </w:r>
      <w:proofErr w:type="spellStart"/>
      <w:r w:rsidRPr="00022B24">
        <w:rPr>
          <w:rFonts w:ascii="Times New Roman" w:hAnsi="Times New Roman" w:cs="Times New Roman"/>
          <w:sz w:val="28"/>
          <w:szCs w:val="28"/>
        </w:rPr>
        <w:t>Брехман</w:t>
      </w:r>
      <w:proofErr w:type="spellEnd"/>
      <w:r w:rsidRPr="00022B24">
        <w:rPr>
          <w:rFonts w:ascii="Times New Roman" w:hAnsi="Times New Roman" w:cs="Times New Roman"/>
          <w:sz w:val="28"/>
          <w:szCs w:val="28"/>
        </w:rPr>
        <w:t xml:space="preserve"> Б.Н.</w:t>
      </w:r>
      <w:proofErr w:type="spellStart"/>
      <w:r w:rsidRPr="00022B24">
        <w:rPr>
          <w:rFonts w:ascii="Times New Roman" w:hAnsi="Times New Roman" w:cs="Times New Roman"/>
          <w:sz w:val="28"/>
          <w:szCs w:val="28"/>
        </w:rPr>
        <w:t>Чумаков</w:t>
      </w:r>
      <w:proofErr w:type="spellEnd"/>
      <w:r w:rsidRPr="00022B24">
        <w:rPr>
          <w:rFonts w:ascii="Times New Roman" w:hAnsi="Times New Roman" w:cs="Times New Roman"/>
          <w:sz w:val="28"/>
          <w:szCs w:val="28"/>
        </w:rPr>
        <w:t xml:space="preserve"> та ін.), педагогів (Л.Г. </w:t>
      </w:r>
      <w:proofErr w:type="spellStart"/>
      <w:r w:rsidRPr="00022B24">
        <w:rPr>
          <w:rFonts w:ascii="Times New Roman" w:hAnsi="Times New Roman" w:cs="Times New Roman"/>
          <w:sz w:val="28"/>
          <w:szCs w:val="28"/>
        </w:rPr>
        <w:t>Татарникова</w:t>
      </w:r>
      <w:proofErr w:type="spellEnd"/>
      <w:r w:rsidRPr="00022B24">
        <w:rPr>
          <w:rFonts w:ascii="Times New Roman" w:hAnsi="Times New Roman" w:cs="Times New Roman"/>
          <w:sz w:val="28"/>
          <w:szCs w:val="28"/>
        </w:rPr>
        <w:t>, В.В.</w:t>
      </w:r>
      <w:proofErr w:type="spellStart"/>
      <w:r w:rsidRPr="00022B24">
        <w:rPr>
          <w:rFonts w:ascii="Times New Roman" w:hAnsi="Times New Roman" w:cs="Times New Roman"/>
          <w:sz w:val="28"/>
          <w:szCs w:val="28"/>
        </w:rPr>
        <w:t>Колбанов</w:t>
      </w:r>
      <w:proofErr w:type="spellEnd"/>
      <w:r w:rsidRPr="00022B24">
        <w:rPr>
          <w:rFonts w:ascii="Times New Roman" w:hAnsi="Times New Roman" w:cs="Times New Roman"/>
          <w:sz w:val="28"/>
          <w:szCs w:val="28"/>
        </w:rPr>
        <w:t>, В.К.Зайцев,  С.В.Попов  та  ін.)  намагалися</w:t>
      </w:r>
      <w:r w:rsidRPr="00022B24">
        <w:rPr>
          <w:rFonts w:ascii="Times New Roman" w:hAnsi="Times New Roman" w:cs="Times New Roman"/>
          <w:vanish/>
          <w:sz w:val="28"/>
          <w:szCs w:val="28"/>
        </w:rPr>
        <w:t>|пробували|</w:t>
      </w:r>
      <w:r w:rsidRPr="00022B24">
        <w:rPr>
          <w:rFonts w:ascii="Times New Roman" w:hAnsi="Times New Roman" w:cs="Times New Roman"/>
          <w:sz w:val="28"/>
          <w:szCs w:val="28"/>
        </w:rPr>
        <w:t xml:space="preserve"> вирішити проблему здоров’я, формування здорового способу життя у дітей.  Вони створили  і  залишили численні</w:t>
      </w:r>
      <w:r w:rsidRPr="00022B24">
        <w:rPr>
          <w:rFonts w:ascii="Times New Roman" w:hAnsi="Times New Roman" w:cs="Times New Roman"/>
          <w:vanish/>
          <w:sz w:val="28"/>
          <w:szCs w:val="28"/>
        </w:rPr>
        <w:t>|багаточисельні|</w:t>
      </w:r>
      <w:r w:rsidRPr="00022B24">
        <w:rPr>
          <w:rFonts w:ascii="Times New Roman" w:hAnsi="Times New Roman" w:cs="Times New Roman"/>
          <w:sz w:val="28"/>
          <w:szCs w:val="28"/>
        </w:rPr>
        <w:t xml:space="preserve"> праці про збереження</w:t>
      </w:r>
      <w:r w:rsidRPr="00022B24">
        <w:rPr>
          <w:rFonts w:ascii="Times New Roman" w:hAnsi="Times New Roman" w:cs="Times New Roman"/>
          <w:vanish/>
          <w:sz w:val="28"/>
          <w:szCs w:val="28"/>
        </w:rPr>
        <w:t>|зберігання|</w:t>
      </w:r>
      <w:r w:rsidRPr="00022B24">
        <w:rPr>
          <w:rFonts w:ascii="Times New Roman" w:hAnsi="Times New Roman" w:cs="Times New Roman"/>
          <w:sz w:val="28"/>
          <w:szCs w:val="28"/>
        </w:rPr>
        <w:t xml:space="preserve"> здоров'я, продовження життєвого  потенціалу і довголіття.</w:t>
      </w:r>
    </w:p>
    <w:p w:rsidR="00803B93" w:rsidRPr="00022B24" w:rsidRDefault="00803B93" w:rsidP="00803B93">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Так, в</w:t>
      </w:r>
      <w:r w:rsidRPr="00022B24">
        <w:rPr>
          <w:rFonts w:ascii="Times New Roman" w:hAnsi="Times New Roman" w:cs="Times New Roman"/>
          <w:vanish/>
          <w:sz w:val="28"/>
          <w:szCs w:val="28"/>
        </w:rPr>
        <w:t>|</w:t>
      </w:r>
      <w:r w:rsidRPr="00022B24">
        <w:rPr>
          <w:rFonts w:ascii="Times New Roman" w:hAnsi="Times New Roman" w:cs="Times New Roman"/>
          <w:sz w:val="28"/>
          <w:szCs w:val="28"/>
        </w:rPr>
        <w:t>еликі  філософи  –  мислителі  стверджували,  що  саме людина головним чином  повинна  думати</w:t>
      </w:r>
      <w:r w:rsidRPr="00022B24">
        <w:rPr>
          <w:rFonts w:ascii="Times New Roman" w:hAnsi="Times New Roman" w:cs="Times New Roman"/>
          <w:vanish/>
          <w:sz w:val="28"/>
          <w:szCs w:val="28"/>
        </w:rPr>
        <w:t>|вважати|</w:t>
      </w:r>
      <w:r w:rsidRPr="00022B24">
        <w:rPr>
          <w:rFonts w:ascii="Times New Roman" w:hAnsi="Times New Roman" w:cs="Times New Roman"/>
          <w:sz w:val="28"/>
          <w:szCs w:val="28"/>
        </w:rPr>
        <w:t>,  піклуватися  про  своє</w:t>
      </w:r>
      <w:r w:rsidRPr="00022B24">
        <w:rPr>
          <w:rFonts w:ascii="Times New Roman" w:hAnsi="Times New Roman" w:cs="Times New Roman"/>
          <w:vanish/>
          <w:sz w:val="28"/>
          <w:szCs w:val="28"/>
        </w:rPr>
        <w:t>|</w:t>
      </w:r>
      <w:r w:rsidRPr="00022B24">
        <w:rPr>
          <w:rFonts w:ascii="Times New Roman" w:hAnsi="Times New Roman" w:cs="Times New Roman"/>
          <w:sz w:val="28"/>
          <w:szCs w:val="28"/>
        </w:rPr>
        <w:t xml:space="preserve">  здоров’я,  про добробут і прагнути підтримати його. Від  цього  залежить  людське щастя.</w:t>
      </w:r>
    </w:p>
    <w:p w:rsidR="0056593A" w:rsidRPr="00022B24" w:rsidRDefault="0056593A" w:rsidP="0056593A">
      <w:pPr>
        <w:ind w:right="113" w:firstLine="798"/>
        <w:rPr>
          <w:szCs w:val="28"/>
        </w:rPr>
      </w:pPr>
      <w:r w:rsidRPr="00022B24">
        <w:rPr>
          <w:szCs w:val="28"/>
        </w:rPr>
        <w:t xml:space="preserve">Можна виділити </w:t>
      </w:r>
      <w:r w:rsidR="00421B29" w:rsidRPr="00022B24">
        <w:rPr>
          <w:szCs w:val="28"/>
        </w:rPr>
        <w:t>пріоритетні</w:t>
      </w:r>
      <w:r w:rsidRPr="00022B24">
        <w:rPr>
          <w:szCs w:val="28"/>
        </w:rPr>
        <w:t xml:space="preserve"> напрями у реалізації програми зміцнення здоров’я і фізичного розвитку дітей. Одне з основних напрямків – моніторинг стану здоров’я дітей, своєчасне виявлення відхилень для </w:t>
      </w:r>
      <w:r w:rsidRPr="00022B24">
        <w:rPr>
          <w:szCs w:val="28"/>
        </w:rPr>
        <w:lastRenderedPageBreak/>
        <w:t>найбільш ефективної організації  оздоровчих і профілактичних заходів. У зв’язку з цим здійснюється поетапне обстеження дітей:</w:t>
      </w:r>
    </w:p>
    <w:p w:rsidR="0056593A" w:rsidRPr="00022B24" w:rsidRDefault="0056593A" w:rsidP="0056593A">
      <w:pPr>
        <w:ind w:right="113" w:firstLine="855"/>
        <w:rPr>
          <w:szCs w:val="28"/>
        </w:rPr>
      </w:pPr>
      <w:r w:rsidRPr="00022B24">
        <w:rPr>
          <w:szCs w:val="28"/>
        </w:rPr>
        <w:t xml:space="preserve">Крім того, у навчальних закладах діагностика стану здоров’я дітей ведеться за методикою індивідуальної корекції порушення постави, по </w:t>
      </w:r>
      <w:proofErr w:type="spellStart"/>
      <w:r w:rsidRPr="00022B24">
        <w:rPr>
          <w:szCs w:val="28"/>
        </w:rPr>
        <w:t>“експрес</w:t>
      </w:r>
      <w:proofErr w:type="spellEnd"/>
      <w:r w:rsidRPr="00022B24">
        <w:rPr>
          <w:szCs w:val="28"/>
        </w:rPr>
        <w:t xml:space="preserve"> діагностиці на виявлення проблем дітей у початковій </w:t>
      </w:r>
      <w:proofErr w:type="spellStart"/>
      <w:r w:rsidRPr="00022B24">
        <w:rPr>
          <w:szCs w:val="28"/>
        </w:rPr>
        <w:t>школі”</w:t>
      </w:r>
      <w:proofErr w:type="spellEnd"/>
      <w:r w:rsidRPr="00022B24">
        <w:rPr>
          <w:szCs w:val="28"/>
        </w:rPr>
        <w:t xml:space="preserve"> С.А. </w:t>
      </w:r>
      <w:proofErr w:type="spellStart"/>
      <w:r w:rsidRPr="00022B24">
        <w:rPr>
          <w:szCs w:val="28"/>
        </w:rPr>
        <w:t>Шмакова</w:t>
      </w:r>
      <w:proofErr w:type="spellEnd"/>
      <w:r w:rsidRPr="00022B24">
        <w:rPr>
          <w:szCs w:val="28"/>
        </w:rPr>
        <w:t>. На основі результатів моніторингу розробляється система лікувально-профілактичної роботи.</w:t>
      </w:r>
    </w:p>
    <w:p w:rsidR="0056593A" w:rsidRPr="00022B24" w:rsidRDefault="0056593A" w:rsidP="0056593A">
      <w:pPr>
        <w:ind w:right="113" w:firstLine="855"/>
        <w:rPr>
          <w:szCs w:val="28"/>
        </w:rPr>
      </w:pPr>
      <w:r w:rsidRPr="00022B24">
        <w:rPr>
          <w:szCs w:val="28"/>
        </w:rPr>
        <w:t>Систематичний аналіз результатів може показати, що щорічно відмічається три періоди підвищення захворюваності: осінній і весняний, міжсезоння і грип взимку [</w:t>
      </w:r>
      <w:fldSimple w:instr=" REF _Ref87864272 \r \h  \* MERGEFORMAT ">
        <w:r w:rsidR="005F30D8" w:rsidRPr="00022B24">
          <w:rPr>
            <w:szCs w:val="28"/>
          </w:rPr>
          <w:t>59</w:t>
        </w:r>
      </w:fldSimple>
      <w:r w:rsidRPr="00022B24">
        <w:rPr>
          <w:szCs w:val="28"/>
        </w:rPr>
        <w:t xml:space="preserve">]. </w:t>
      </w:r>
    </w:p>
    <w:p w:rsidR="0056593A" w:rsidRPr="00022B24" w:rsidRDefault="0056593A" w:rsidP="00AE1D74">
      <w:pPr>
        <w:ind w:right="113" w:firstLine="855"/>
        <w:rPr>
          <w:szCs w:val="28"/>
        </w:rPr>
      </w:pPr>
      <w:r w:rsidRPr="00022B24">
        <w:rPr>
          <w:szCs w:val="28"/>
        </w:rPr>
        <w:t xml:space="preserve">Самостійна рухова активність є одним з показників розвитку особистості та її культури. Сутність її полягає у здібності до самостійного розвитку власних фізичних можливостей у навколишньому світі за допомогою комплексу самостійно усвідомлених рухових дій, які забезпечують збереження свого здоров’я. У </w:t>
      </w:r>
      <w:r w:rsidR="00AE1D74" w:rsidRPr="00022B24">
        <w:rPr>
          <w:szCs w:val="28"/>
        </w:rPr>
        <w:t>початковій школі</w:t>
      </w:r>
      <w:r w:rsidRPr="00022B24">
        <w:rPr>
          <w:szCs w:val="28"/>
        </w:rPr>
        <w:t xml:space="preserve"> бажано створити умови, які сприяють розвитку самостійної рухової активності:</w:t>
      </w:r>
      <w:r w:rsidR="00AE1D74" w:rsidRPr="00022B24">
        <w:rPr>
          <w:szCs w:val="28"/>
        </w:rPr>
        <w:t xml:space="preserve"> </w:t>
      </w:r>
      <w:r w:rsidRPr="00022B24">
        <w:rPr>
          <w:szCs w:val="28"/>
        </w:rPr>
        <w:t>інтегрування рухової діяльності з іншими видами діяльності;</w:t>
      </w:r>
      <w:r w:rsidR="00AE1D74" w:rsidRPr="00022B24">
        <w:rPr>
          <w:szCs w:val="28"/>
        </w:rPr>
        <w:t xml:space="preserve"> н</w:t>
      </w:r>
      <w:r w:rsidRPr="00022B24">
        <w:rPr>
          <w:szCs w:val="28"/>
        </w:rPr>
        <w:t>асичення рухової діяльності народними рухливими іграми;</w:t>
      </w:r>
      <w:r w:rsidR="00AE1D74" w:rsidRPr="00022B24">
        <w:rPr>
          <w:szCs w:val="28"/>
        </w:rPr>
        <w:t xml:space="preserve"> </w:t>
      </w:r>
      <w:r w:rsidRPr="00022B24">
        <w:rPr>
          <w:szCs w:val="28"/>
        </w:rPr>
        <w:t>зміна характеру особистої взаємодії;</w:t>
      </w:r>
      <w:r w:rsidR="00AE1D74" w:rsidRPr="00022B24">
        <w:rPr>
          <w:szCs w:val="28"/>
        </w:rPr>
        <w:t xml:space="preserve"> </w:t>
      </w:r>
      <w:r w:rsidRPr="00022B24">
        <w:rPr>
          <w:szCs w:val="28"/>
        </w:rPr>
        <w:t>забезпечення взаємозв’язку між організованими і самостійними  видами діяльності [</w:t>
      </w:r>
      <w:fldSimple w:instr=" REF _Ref87864336 \r \h  \* MERGEFORMAT ">
        <w:r w:rsidR="005F30D8" w:rsidRPr="00022B24">
          <w:rPr>
            <w:szCs w:val="28"/>
          </w:rPr>
          <w:t>1</w:t>
        </w:r>
      </w:fldSimple>
      <w:r w:rsidRPr="00022B24">
        <w:rPr>
          <w:szCs w:val="28"/>
        </w:rPr>
        <w:t>].</w:t>
      </w:r>
    </w:p>
    <w:p w:rsidR="0056593A" w:rsidRPr="00022B24" w:rsidRDefault="0056593A" w:rsidP="0056593A">
      <w:pPr>
        <w:ind w:right="113" w:firstLine="855"/>
        <w:rPr>
          <w:szCs w:val="28"/>
        </w:rPr>
      </w:pPr>
      <w:r w:rsidRPr="00022B24">
        <w:rPr>
          <w:szCs w:val="28"/>
        </w:rPr>
        <w:t>Організація середовища та наповненість його різноманітним обладнанням дають можливість дитині реалізувати потребу в самостійних рухах. Потрібно, щоб у фізкультурному залі було все необхідне обладнання: тренажери, спортивний і</w:t>
      </w:r>
      <w:r w:rsidR="002C3362" w:rsidRPr="00022B24">
        <w:rPr>
          <w:szCs w:val="28"/>
        </w:rPr>
        <w:t>нвентар, фізкультурні комплекси</w:t>
      </w:r>
      <w:r w:rsidRPr="00022B24">
        <w:rPr>
          <w:szCs w:val="28"/>
        </w:rPr>
        <w:t xml:space="preserve"> [</w:t>
      </w:r>
      <w:fldSimple w:instr=" REF _Ref87864390 \r \h  \* MERGEFORMAT ">
        <w:r w:rsidR="005F30D8" w:rsidRPr="00022B24">
          <w:rPr>
            <w:szCs w:val="28"/>
          </w:rPr>
          <w:t>28</w:t>
        </w:r>
      </w:fldSimple>
      <w:r w:rsidRPr="00022B24">
        <w:rPr>
          <w:szCs w:val="28"/>
        </w:rPr>
        <w:t>].</w:t>
      </w:r>
    </w:p>
    <w:p w:rsidR="0056593A" w:rsidRPr="00022B24" w:rsidRDefault="0056593A" w:rsidP="0056593A">
      <w:pPr>
        <w:ind w:right="113" w:firstLine="855"/>
        <w:rPr>
          <w:szCs w:val="28"/>
        </w:rPr>
      </w:pPr>
      <w:r w:rsidRPr="00022B24">
        <w:rPr>
          <w:szCs w:val="28"/>
        </w:rPr>
        <w:t>Насичення рухової діяльності народними рухливими іграми сприяє накопиченню рухового досвіду, розвитку способів самоорганізації. У самостійній руховій активності відбувається самовираження внутрішнього світу дитини за допомогою рухів, усвідомлення цінності свого здоров’я, самореалізація і самоконтроль здоров’я.</w:t>
      </w:r>
    </w:p>
    <w:p w:rsidR="0056593A" w:rsidRPr="00022B24" w:rsidRDefault="0056593A" w:rsidP="0056593A">
      <w:pPr>
        <w:ind w:right="113" w:firstLine="855"/>
        <w:rPr>
          <w:szCs w:val="28"/>
        </w:rPr>
      </w:pPr>
      <w:r w:rsidRPr="00022B24">
        <w:rPr>
          <w:szCs w:val="28"/>
        </w:rPr>
        <w:lastRenderedPageBreak/>
        <w:t>Щоб допомогти дитині знайти себе в русі, доцільно провести обстеження  рухливої діяльності дітей, визначити їх спортивні інтереси і особливості; організувати спортивні свята і спартакіади [</w:t>
      </w:r>
      <w:fldSimple w:instr=" REF _Ref87864439 \r \h  \* MERGEFORMAT ">
        <w:r w:rsidR="005F30D8" w:rsidRPr="00022B24">
          <w:rPr>
            <w:szCs w:val="28"/>
          </w:rPr>
          <w:t>44</w:t>
        </w:r>
      </w:fldSimple>
      <w:r w:rsidRPr="00022B24">
        <w:rPr>
          <w:szCs w:val="28"/>
        </w:rPr>
        <w:t>].</w:t>
      </w:r>
    </w:p>
    <w:p w:rsidR="0056593A" w:rsidRPr="00022B24" w:rsidRDefault="00655DEC"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Науковці визначають ефективність</w:t>
      </w:r>
      <w:r w:rsidR="0056593A" w:rsidRPr="00022B24">
        <w:rPr>
          <w:sz w:val="28"/>
          <w:szCs w:val="28"/>
          <w:lang w:val="uk-UA"/>
        </w:rPr>
        <w:t xml:space="preserve"> проведення окремих форм організації фізичного виховання на повітрі впродовж року, можливість переносу всіх організованих форм фізичного виховання із приміщення на ділянку навчального закладу, організація рухової активності </w:t>
      </w:r>
      <w:r w:rsidR="000E407D" w:rsidRPr="00022B24">
        <w:rPr>
          <w:sz w:val="28"/>
          <w:szCs w:val="28"/>
          <w:lang w:val="uk-UA"/>
        </w:rPr>
        <w:t>дітей</w:t>
      </w:r>
      <w:r w:rsidRPr="00022B24">
        <w:rPr>
          <w:sz w:val="28"/>
          <w:szCs w:val="28"/>
          <w:lang w:val="uk-UA"/>
        </w:rPr>
        <w:t xml:space="preserve"> </w:t>
      </w:r>
      <w:r w:rsidR="0056593A" w:rsidRPr="00022B24">
        <w:rPr>
          <w:sz w:val="28"/>
          <w:szCs w:val="28"/>
          <w:lang w:val="uk-UA"/>
        </w:rPr>
        <w:t>у природних умовах. Результатом застосування вищезазначених досліджень було значне зниження випадків простудних захворювань і зменшення кількості</w:t>
      </w:r>
      <w:r w:rsidR="006A39B3" w:rsidRPr="00022B24">
        <w:rPr>
          <w:sz w:val="28"/>
          <w:szCs w:val="28"/>
          <w:lang w:val="uk-UA"/>
        </w:rPr>
        <w:t xml:space="preserve"> дітей</w:t>
      </w:r>
      <w:r w:rsidR="0056593A" w:rsidRPr="00022B24">
        <w:rPr>
          <w:sz w:val="28"/>
          <w:szCs w:val="28"/>
          <w:lang w:val="uk-UA"/>
        </w:rPr>
        <w:t>, які часто хворіють</w:t>
      </w:r>
      <w:r w:rsidR="00416EF8" w:rsidRPr="00022B24">
        <w:rPr>
          <w:sz w:val="28"/>
          <w:szCs w:val="28"/>
          <w:lang w:val="uk-UA"/>
        </w:rPr>
        <w:t xml:space="preserve"> [</w:t>
      </w:r>
      <w:r w:rsidR="0061496B" w:rsidRPr="00022B24">
        <w:rPr>
          <w:sz w:val="28"/>
          <w:szCs w:val="28"/>
          <w:lang w:val="uk-UA"/>
        </w:rPr>
        <w:fldChar w:fldCharType="begin"/>
      </w:r>
      <w:r w:rsidR="00416EF8" w:rsidRPr="00022B24">
        <w:rPr>
          <w:sz w:val="28"/>
          <w:szCs w:val="28"/>
          <w:lang w:val="uk-UA"/>
        </w:rPr>
        <w:instrText xml:space="preserve"> REF _Ref87815539 \r \h </w:instrText>
      </w:r>
      <w:r w:rsidR="0061496B" w:rsidRPr="00022B24">
        <w:rPr>
          <w:sz w:val="28"/>
          <w:szCs w:val="28"/>
          <w:lang w:val="uk-UA"/>
        </w:rPr>
      </w:r>
      <w:r w:rsidR="00022B24">
        <w:rPr>
          <w:sz w:val="28"/>
          <w:szCs w:val="28"/>
          <w:lang w:val="uk-UA"/>
        </w:rPr>
        <w:instrText xml:space="preserve"> \* MERGEFORMAT </w:instrText>
      </w:r>
      <w:r w:rsidR="0061496B" w:rsidRPr="00022B24">
        <w:rPr>
          <w:sz w:val="28"/>
          <w:szCs w:val="28"/>
          <w:lang w:val="uk-UA"/>
        </w:rPr>
        <w:fldChar w:fldCharType="separate"/>
      </w:r>
      <w:r w:rsidR="005F30D8" w:rsidRPr="00022B24">
        <w:rPr>
          <w:sz w:val="28"/>
          <w:szCs w:val="28"/>
          <w:lang w:val="uk-UA"/>
        </w:rPr>
        <w:t>20</w:t>
      </w:r>
      <w:r w:rsidR="0061496B" w:rsidRPr="00022B24">
        <w:rPr>
          <w:sz w:val="28"/>
          <w:szCs w:val="28"/>
          <w:lang w:val="uk-UA"/>
        </w:rPr>
        <w:fldChar w:fldCharType="end"/>
      </w:r>
      <w:r w:rsidR="00416EF8" w:rsidRPr="00022B24">
        <w:rPr>
          <w:sz w:val="28"/>
          <w:szCs w:val="28"/>
          <w:lang w:val="uk-UA"/>
        </w:rPr>
        <w:t>]</w:t>
      </w:r>
      <w:r w:rsidR="0056593A" w:rsidRPr="00022B24">
        <w:rPr>
          <w:sz w:val="28"/>
          <w:szCs w:val="28"/>
          <w:lang w:val="uk-UA"/>
        </w:rPr>
        <w:t xml:space="preserve">. </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У Статуті</w:t>
      </w:r>
      <w:r w:rsidRPr="00022B24">
        <w:rPr>
          <w:rFonts w:ascii="Times New Roman" w:hAnsi="Times New Roman" w:cs="Times New Roman"/>
          <w:vanish/>
          <w:sz w:val="28"/>
          <w:szCs w:val="28"/>
        </w:rPr>
        <w:t>|уставі|</w:t>
      </w:r>
      <w:r w:rsidRPr="00022B24">
        <w:rPr>
          <w:rFonts w:ascii="Times New Roman" w:hAnsi="Times New Roman" w:cs="Times New Roman"/>
          <w:sz w:val="28"/>
          <w:szCs w:val="28"/>
        </w:rPr>
        <w:t xml:space="preserve">  Всесвітньої</w:t>
      </w:r>
      <w:r w:rsidRPr="00022B24">
        <w:rPr>
          <w:rFonts w:ascii="Times New Roman" w:hAnsi="Times New Roman" w:cs="Times New Roman"/>
          <w:vanish/>
          <w:sz w:val="28"/>
          <w:szCs w:val="28"/>
        </w:rPr>
        <w:t>|всесвітньої|</w:t>
      </w:r>
      <w:r w:rsidRPr="00022B24">
        <w:rPr>
          <w:rFonts w:ascii="Times New Roman" w:hAnsi="Times New Roman" w:cs="Times New Roman"/>
          <w:sz w:val="28"/>
          <w:szCs w:val="28"/>
        </w:rPr>
        <w:t xml:space="preserve">  Організації  Охорони  здоров'я визначено  поняття здоров'я: </w:t>
      </w:r>
      <w:r w:rsidR="008066CA" w:rsidRPr="00022B24">
        <w:rPr>
          <w:rFonts w:ascii="Times New Roman" w:hAnsi="Times New Roman" w:cs="Times New Roman"/>
          <w:sz w:val="28"/>
          <w:szCs w:val="28"/>
        </w:rPr>
        <w:t>«</w:t>
      </w:r>
      <w:r w:rsidRPr="00022B24">
        <w:rPr>
          <w:rFonts w:ascii="Times New Roman" w:hAnsi="Times New Roman" w:cs="Times New Roman"/>
          <w:sz w:val="28"/>
          <w:szCs w:val="28"/>
        </w:rPr>
        <w:t>стан  повного</w:t>
      </w:r>
      <w:r w:rsidRPr="00022B24">
        <w:rPr>
          <w:rFonts w:ascii="Times New Roman" w:hAnsi="Times New Roman" w:cs="Times New Roman"/>
          <w:vanish/>
          <w:sz w:val="28"/>
          <w:szCs w:val="28"/>
        </w:rPr>
        <w:t>|цілковитого|</w:t>
      </w:r>
      <w:r w:rsidRPr="00022B24">
        <w:rPr>
          <w:rFonts w:ascii="Times New Roman" w:hAnsi="Times New Roman" w:cs="Times New Roman"/>
          <w:sz w:val="28"/>
          <w:szCs w:val="28"/>
        </w:rPr>
        <w:t>,  фізичного,   душевного   і   соціального благополуччя, а не тільки</w:t>
      </w:r>
      <w:r w:rsidRPr="00022B24">
        <w:rPr>
          <w:rFonts w:ascii="Times New Roman" w:hAnsi="Times New Roman" w:cs="Times New Roman"/>
          <w:vanish/>
          <w:sz w:val="28"/>
          <w:szCs w:val="28"/>
        </w:rPr>
        <w:t>|лише|</w:t>
      </w:r>
      <w:r w:rsidRPr="00022B24">
        <w:rPr>
          <w:rFonts w:ascii="Times New Roman" w:hAnsi="Times New Roman" w:cs="Times New Roman"/>
          <w:sz w:val="28"/>
          <w:szCs w:val="28"/>
        </w:rPr>
        <w:t xml:space="preserve"> відсутність хвороб і фізичних</w:t>
      </w:r>
      <w:r w:rsidRPr="00022B24">
        <w:rPr>
          <w:rFonts w:ascii="Times New Roman" w:hAnsi="Times New Roman" w:cs="Times New Roman"/>
          <w:vanish/>
          <w:sz w:val="28"/>
          <w:szCs w:val="28"/>
        </w:rPr>
        <w:t>|</w:t>
      </w:r>
      <w:r w:rsidRPr="00022B24">
        <w:rPr>
          <w:rFonts w:ascii="Times New Roman" w:hAnsi="Times New Roman" w:cs="Times New Roman"/>
          <w:sz w:val="28"/>
          <w:szCs w:val="28"/>
        </w:rPr>
        <w:t xml:space="preserve"> дефектів</w:t>
      </w:r>
      <w:r w:rsidR="008066CA" w:rsidRPr="00022B24">
        <w:rPr>
          <w:rFonts w:ascii="Times New Roman" w:hAnsi="Times New Roman" w:cs="Times New Roman"/>
          <w:sz w:val="28"/>
          <w:szCs w:val="28"/>
        </w:rPr>
        <w:t>»</w:t>
      </w:r>
      <w:r w:rsidRPr="00022B24">
        <w:rPr>
          <w:rFonts w:ascii="Times New Roman" w:hAnsi="Times New Roman" w:cs="Times New Roman"/>
          <w:sz w:val="28"/>
          <w:szCs w:val="28"/>
        </w:rPr>
        <w:t xml:space="preserve">. </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У 1968 році ВОЗ прийняла наступне</w:t>
      </w:r>
      <w:r w:rsidRPr="00022B24">
        <w:rPr>
          <w:rFonts w:ascii="Times New Roman" w:hAnsi="Times New Roman" w:cs="Times New Roman"/>
          <w:vanish/>
          <w:sz w:val="28"/>
          <w:szCs w:val="28"/>
        </w:rPr>
        <w:t>|слідуюче|</w:t>
      </w:r>
      <w:r w:rsidRPr="00022B24">
        <w:rPr>
          <w:rFonts w:ascii="Times New Roman" w:hAnsi="Times New Roman" w:cs="Times New Roman"/>
          <w:sz w:val="28"/>
          <w:szCs w:val="28"/>
        </w:rPr>
        <w:t xml:space="preserve"> формулювання:  </w:t>
      </w:r>
      <w:r w:rsidR="008066CA" w:rsidRPr="00022B24">
        <w:rPr>
          <w:rFonts w:ascii="Times New Roman" w:hAnsi="Times New Roman" w:cs="Times New Roman"/>
          <w:sz w:val="28"/>
          <w:szCs w:val="28"/>
        </w:rPr>
        <w:t>«</w:t>
      </w:r>
      <w:r w:rsidRPr="00022B24">
        <w:rPr>
          <w:rFonts w:ascii="Times New Roman" w:hAnsi="Times New Roman" w:cs="Times New Roman"/>
          <w:sz w:val="28"/>
          <w:szCs w:val="28"/>
        </w:rPr>
        <w:t xml:space="preserve">Здоров’я  -  властивість людини виконувати  свої  </w:t>
      </w:r>
      <w:proofErr w:type="spellStart"/>
      <w:r w:rsidRPr="00022B24">
        <w:rPr>
          <w:rFonts w:ascii="Times New Roman" w:hAnsi="Times New Roman" w:cs="Times New Roman"/>
          <w:sz w:val="28"/>
          <w:szCs w:val="28"/>
        </w:rPr>
        <w:t>біосоціальні</w:t>
      </w:r>
      <w:proofErr w:type="spellEnd"/>
      <w:r w:rsidRPr="00022B24">
        <w:rPr>
          <w:rFonts w:ascii="Times New Roman" w:hAnsi="Times New Roman" w:cs="Times New Roman"/>
          <w:sz w:val="28"/>
          <w:szCs w:val="28"/>
        </w:rPr>
        <w:t xml:space="preserve">  функції  в  середовищі</w:t>
      </w:r>
      <w:r w:rsidRPr="00022B24">
        <w:rPr>
          <w:rFonts w:ascii="Times New Roman" w:hAnsi="Times New Roman" w:cs="Times New Roman"/>
          <w:vanish/>
          <w:sz w:val="28"/>
          <w:szCs w:val="28"/>
        </w:rPr>
        <w:t>|середі|</w:t>
      </w:r>
      <w:r w:rsidRPr="00022B24">
        <w:rPr>
          <w:rFonts w:ascii="Times New Roman" w:hAnsi="Times New Roman" w:cs="Times New Roman"/>
          <w:sz w:val="28"/>
          <w:szCs w:val="28"/>
        </w:rPr>
        <w:t>, що змінюється,  з перевантаженнями і без втрат,  за умови  відсутності  хвороб  і  дефектів. Здоров’я буває фізичним, психічним і етичним</w:t>
      </w:r>
      <w:r w:rsidR="008066CA" w:rsidRPr="00022B24">
        <w:rPr>
          <w:rFonts w:ascii="Times New Roman" w:hAnsi="Times New Roman" w:cs="Times New Roman"/>
          <w:sz w:val="28"/>
          <w:szCs w:val="28"/>
        </w:rPr>
        <w:t>»</w:t>
      </w:r>
      <w:r w:rsidRPr="00022B24">
        <w:rPr>
          <w:rFonts w:ascii="Times New Roman" w:hAnsi="Times New Roman" w:cs="Times New Roman"/>
          <w:sz w:val="28"/>
          <w:szCs w:val="28"/>
        </w:rPr>
        <w:t>.</w:t>
      </w:r>
      <w:r w:rsidRPr="00022B24">
        <w:rPr>
          <w:rFonts w:ascii="Times New Roman" w:hAnsi="Times New Roman" w:cs="Times New Roman"/>
          <w:vanish/>
          <w:sz w:val="28"/>
          <w:szCs w:val="28"/>
        </w:rPr>
        <w:t>|із|</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Отже, здоров’я – це стан</w:t>
      </w:r>
      <w:r w:rsidRPr="00022B24">
        <w:rPr>
          <w:rFonts w:ascii="Times New Roman" w:hAnsi="Times New Roman" w:cs="Times New Roman"/>
          <w:vanish/>
          <w:sz w:val="28"/>
          <w:szCs w:val="28"/>
        </w:rPr>
        <w:t>|достаток|</w:t>
      </w:r>
      <w:r w:rsidRPr="00022B24">
        <w:rPr>
          <w:rFonts w:ascii="Times New Roman" w:hAnsi="Times New Roman" w:cs="Times New Roman"/>
          <w:sz w:val="28"/>
          <w:szCs w:val="28"/>
        </w:rPr>
        <w:t xml:space="preserve"> повного</w:t>
      </w:r>
      <w:r w:rsidRPr="00022B24">
        <w:rPr>
          <w:rFonts w:ascii="Times New Roman" w:hAnsi="Times New Roman" w:cs="Times New Roman"/>
          <w:vanish/>
          <w:sz w:val="28"/>
          <w:szCs w:val="28"/>
        </w:rPr>
        <w:t>|цілковитого|</w:t>
      </w:r>
      <w:r w:rsidRPr="00022B24">
        <w:rPr>
          <w:rFonts w:ascii="Times New Roman" w:hAnsi="Times New Roman" w:cs="Times New Roman"/>
          <w:sz w:val="28"/>
          <w:szCs w:val="28"/>
        </w:rPr>
        <w:t>, фізичного,  душевного  і соціального  благополуччя  і  здатність</w:t>
      </w:r>
      <w:r w:rsidRPr="00022B24">
        <w:rPr>
          <w:rFonts w:ascii="Times New Roman" w:hAnsi="Times New Roman" w:cs="Times New Roman"/>
          <w:vanish/>
          <w:sz w:val="28"/>
          <w:szCs w:val="28"/>
        </w:rPr>
        <w:t>|здібність|</w:t>
      </w:r>
      <w:r w:rsidRPr="00022B24">
        <w:rPr>
          <w:rFonts w:ascii="Times New Roman" w:hAnsi="Times New Roman" w:cs="Times New Roman"/>
          <w:sz w:val="28"/>
          <w:szCs w:val="28"/>
        </w:rPr>
        <w:t xml:space="preserve">  пристосовуватися   до   постійно змінних умов зовнішнього і  оточуючого  середовища</w:t>
      </w:r>
      <w:r w:rsidRPr="00022B24">
        <w:rPr>
          <w:rFonts w:ascii="Times New Roman" w:hAnsi="Times New Roman" w:cs="Times New Roman"/>
          <w:vanish/>
          <w:sz w:val="28"/>
          <w:szCs w:val="28"/>
        </w:rPr>
        <w:t>|середи||зберігання|</w:t>
      </w:r>
      <w:r w:rsidRPr="00022B24">
        <w:rPr>
          <w:rFonts w:ascii="Times New Roman" w:hAnsi="Times New Roman" w:cs="Times New Roman"/>
          <w:sz w:val="28"/>
          <w:szCs w:val="28"/>
        </w:rPr>
        <w:t>, а також відсутність хвороб і фізичних дефектів</w:t>
      </w:r>
      <w:r w:rsidR="00416EF8" w:rsidRPr="00022B24">
        <w:rPr>
          <w:rFonts w:ascii="Times New Roman" w:hAnsi="Times New Roman" w:cs="Times New Roman"/>
          <w:sz w:val="28"/>
          <w:szCs w:val="28"/>
        </w:rPr>
        <w:t xml:space="preserve"> [</w:t>
      </w:r>
      <w:r w:rsidR="0061496B" w:rsidRPr="00022B24">
        <w:rPr>
          <w:rFonts w:ascii="Times New Roman" w:hAnsi="Times New Roman" w:cs="Times New Roman"/>
          <w:sz w:val="28"/>
          <w:szCs w:val="28"/>
        </w:rPr>
        <w:fldChar w:fldCharType="begin"/>
      </w:r>
      <w:r w:rsidR="00416EF8" w:rsidRPr="00022B24">
        <w:rPr>
          <w:rFonts w:ascii="Times New Roman" w:hAnsi="Times New Roman" w:cs="Times New Roman"/>
          <w:sz w:val="28"/>
          <w:szCs w:val="28"/>
        </w:rPr>
        <w:instrText xml:space="preserve"> REF _Ref529720765 \r \h </w:instrText>
      </w:r>
      <w:r w:rsidR="0061496B" w:rsidRPr="00022B24">
        <w:rPr>
          <w:rFonts w:ascii="Times New Roman" w:hAnsi="Times New Roman" w:cs="Times New Roman"/>
          <w:sz w:val="28"/>
          <w:szCs w:val="28"/>
        </w:rPr>
      </w:r>
      <w:r w:rsidR="00022B24">
        <w:rPr>
          <w:rFonts w:ascii="Times New Roman" w:hAnsi="Times New Roman" w:cs="Times New Roman"/>
          <w:sz w:val="28"/>
          <w:szCs w:val="28"/>
        </w:rPr>
        <w:instrText xml:space="preserve"> \* MERGEFORMAT </w:instrText>
      </w:r>
      <w:r w:rsidR="0061496B" w:rsidRPr="00022B24">
        <w:rPr>
          <w:rFonts w:ascii="Times New Roman" w:hAnsi="Times New Roman" w:cs="Times New Roman"/>
          <w:sz w:val="28"/>
          <w:szCs w:val="28"/>
        </w:rPr>
        <w:fldChar w:fldCharType="separate"/>
      </w:r>
      <w:r w:rsidR="005F30D8" w:rsidRPr="00022B24">
        <w:rPr>
          <w:rFonts w:ascii="Times New Roman" w:hAnsi="Times New Roman" w:cs="Times New Roman"/>
          <w:sz w:val="28"/>
          <w:szCs w:val="28"/>
        </w:rPr>
        <w:t>51</w:t>
      </w:r>
      <w:r w:rsidR="0061496B" w:rsidRPr="00022B24">
        <w:rPr>
          <w:rFonts w:ascii="Times New Roman" w:hAnsi="Times New Roman" w:cs="Times New Roman"/>
          <w:sz w:val="28"/>
          <w:szCs w:val="28"/>
        </w:rPr>
        <w:fldChar w:fldCharType="end"/>
      </w:r>
      <w:r w:rsidR="00416EF8" w:rsidRPr="00022B24">
        <w:rPr>
          <w:rFonts w:ascii="Times New Roman" w:hAnsi="Times New Roman" w:cs="Times New Roman"/>
          <w:sz w:val="28"/>
          <w:szCs w:val="28"/>
        </w:rPr>
        <w:t>]</w:t>
      </w:r>
      <w:r w:rsidRPr="00022B24">
        <w:rPr>
          <w:rFonts w:ascii="Times New Roman" w:hAnsi="Times New Roman" w:cs="Times New Roman"/>
          <w:sz w:val="28"/>
          <w:szCs w:val="28"/>
        </w:rPr>
        <w:t xml:space="preserve">. </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Сьогодні</w:t>
      </w:r>
      <w:r w:rsidRPr="00022B24">
        <w:rPr>
          <w:rFonts w:ascii="Times New Roman" w:hAnsi="Times New Roman" w:cs="Times New Roman"/>
          <w:vanish/>
          <w:sz w:val="28"/>
          <w:szCs w:val="28"/>
        </w:rPr>
        <w:t>|нині|</w:t>
      </w:r>
      <w:r w:rsidRPr="00022B24">
        <w:rPr>
          <w:rFonts w:ascii="Times New Roman" w:hAnsi="Times New Roman" w:cs="Times New Roman"/>
          <w:sz w:val="28"/>
          <w:szCs w:val="28"/>
        </w:rPr>
        <w:t xml:space="preserve">  прийнято  виділити  декілька  компонентів  (видів) здоров’я</w:t>
      </w:r>
      <w:r w:rsidR="00660233" w:rsidRPr="00022B24">
        <w:rPr>
          <w:rFonts w:ascii="Times New Roman" w:hAnsi="Times New Roman" w:cs="Times New Roman"/>
          <w:sz w:val="28"/>
          <w:szCs w:val="28"/>
          <w:lang w:val="en-US"/>
        </w:rPr>
        <w:t> </w:t>
      </w:r>
      <w:r w:rsidR="00660233" w:rsidRPr="00022B24">
        <w:rPr>
          <w:rFonts w:ascii="Times New Roman" w:hAnsi="Times New Roman" w:cs="Times New Roman"/>
          <w:sz w:val="28"/>
          <w:szCs w:val="28"/>
          <w:lang w:val="ru-RU"/>
        </w:rPr>
        <w:t>[</w:t>
      </w:r>
      <w:fldSimple w:instr=" REF _Ref87867200 \r \h  \* MERGEFORMAT ">
        <w:r w:rsidR="005F30D8" w:rsidRPr="00022B24">
          <w:rPr>
            <w:rFonts w:ascii="Times New Roman" w:hAnsi="Times New Roman" w:cs="Times New Roman"/>
            <w:sz w:val="28"/>
            <w:szCs w:val="28"/>
            <w:lang w:val="ru-RU"/>
          </w:rPr>
          <w:t>54</w:t>
        </w:r>
      </w:fldSimple>
      <w:r w:rsidR="00660233" w:rsidRPr="00022B24">
        <w:rPr>
          <w:rFonts w:ascii="Times New Roman" w:hAnsi="Times New Roman" w:cs="Times New Roman"/>
          <w:sz w:val="28"/>
          <w:szCs w:val="28"/>
          <w:lang w:val="ru-RU"/>
        </w:rPr>
        <w:t>]</w:t>
      </w:r>
      <w:r w:rsidRPr="00022B24">
        <w:rPr>
          <w:rFonts w:ascii="Times New Roman" w:hAnsi="Times New Roman" w:cs="Times New Roman"/>
          <w:sz w:val="28"/>
          <w:szCs w:val="28"/>
        </w:rPr>
        <w:t>:</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1. Соматичне здоров’я – поточний стан</w:t>
      </w:r>
      <w:r w:rsidRPr="00022B24">
        <w:rPr>
          <w:rFonts w:ascii="Times New Roman" w:hAnsi="Times New Roman" w:cs="Times New Roman"/>
          <w:vanish/>
          <w:sz w:val="28"/>
          <w:szCs w:val="28"/>
        </w:rPr>
        <w:t>|достаток|</w:t>
      </w:r>
      <w:r w:rsidRPr="00022B24">
        <w:rPr>
          <w:rFonts w:ascii="Times New Roman" w:hAnsi="Times New Roman" w:cs="Times New Roman"/>
          <w:sz w:val="28"/>
          <w:szCs w:val="28"/>
        </w:rPr>
        <w:t xml:space="preserve"> органів і систем  організму  людини,  -  основу  якого  складає  біологічна   програма       індивідуального розвитку, опосередкована  базовими  потребами       домінуючими на різних  етапах  онтогенетичного  розвитку.  Ці   потреби,  по-перше,  є</w:t>
      </w:r>
      <w:r w:rsidRPr="00022B24">
        <w:rPr>
          <w:rFonts w:ascii="Times New Roman" w:hAnsi="Times New Roman" w:cs="Times New Roman"/>
          <w:vanish/>
          <w:sz w:val="28"/>
          <w:szCs w:val="28"/>
        </w:rPr>
        <w:t>|з'являються|</w:t>
      </w:r>
      <w:r w:rsidRPr="00022B24">
        <w:rPr>
          <w:rFonts w:ascii="Times New Roman" w:hAnsi="Times New Roman" w:cs="Times New Roman"/>
          <w:sz w:val="28"/>
          <w:szCs w:val="28"/>
        </w:rPr>
        <w:t xml:space="preserve">   пусковим   механізмом   розвитку       людини, а по-друге, забезпечують індивідуалізацію цього процесу.</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lastRenderedPageBreak/>
        <w:t>2. Фізичне здоров’я – рівень  зростання</w:t>
      </w:r>
      <w:r w:rsidRPr="00022B24">
        <w:rPr>
          <w:rFonts w:ascii="Times New Roman" w:hAnsi="Times New Roman" w:cs="Times New Roman"/>
          <w:vanish/>
          <w:sz w:val="28"/>
          <w:szCs w:val="28"/>
        </w:rPr>
        <w:t>|зросту|</w:t>
      </w:r>
      <w:r w:rsidRPr="00022B24">
        <w:rPr>
          <w:rFonts w:ascii="Times New Roman" w:hAnsi="Times New Roman" w:cs="Times New Roman"/>
          <w:sz w:val="28"/>
          <w:szCs w:val="28"/>
        </w:rPr>
        <w:t xml:space="preserve">  і  розвитку  органів  і  систем       організму,  -  основу  якого  складають  </w:t>
      </w:r>
      <w:proofErr w:type="spellStart"/>
      <w:r w:rsidRPr="00022B24">
        <w:rPr>
          <w:rFonts w:ascii="Times New Roman" w:hAnsi="Times New Roman" w:cs="Times New Roman"/>
          <w:sz w:val="28"/>
          <w:szCs w:val="28"/>
        </w:rPr>
        <w:t>морфофізіологічні</w:t>
      </w:r>
      <w:proofErr w:type="spellEnd"/>
      <w:r w:rsidRPr="00022B24">
        <w:rPr>
          <w:rFonts w:ascii="Times New Roman" w:hAnsi="Times New Roman" w:cs="Times New Roman"/>
          <w:sz w:val="28"/>
          <w:szCs w:val="28"/>
        </w:rPr>
        <w:t xml:space="preserve"> </w:t>
      </w:r>
      <w:r w:rsidRPr="00022B24">
        <w:rPr>
          <w:rFonts w:ascii="Times New Roman" w:hAnsi="Times New Roman" w:cs="Times New Roman"/>
          <w:vanish/>
          <w:sz w:val="28"/>
          <w:szCs w:val="28"/>
        </w:rPr>
        <w:t>|</w:t>
      </w:r>
      <w:r w:rsidRPr="00022B24">
        <w:rPr>
          <w:rFonts w:ascii="Times New Roman" w:hAnsi="Times New Roman" w:cs="Times New Roman"/>
          <w:sz w:val="28"/>
          <w:szCs w:val="28"/>
        </w:rPr>
        <w:t xml:space="preserve">  і      функціональні резерви, що забезпечують адаптаційні реакції.</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3. Психічне здоров’я – стан</w:t>
      </w:r>
      <w:r w:rsidRPr="00022B24">
        <w:rPr>
          <w:rFonts w:ascii="Times New Roman" w:hAnsi="Times New Roman" w:cs="Times New Roman"/>
          <w:vanish/>
          <w:sz w:val="28"/>
          <w:szCs w:val="28"/>
        </w:rPr>
        <w:t>|достаток|</w:t>
      </w:r>
      <w:r w:rsidRPr="00022B24">
        <w:rPr>
          <w:rFonts w:ascii="Times New Roman" w:hAnsi="Times New Roman" w:cs="Times New Roman"/>
          <w:sz w:val="28"/>
          <w:szCs w:val="28"/>
        </w:rPr>
        <w:t xml:space="preserve"> психічної сфери, - основу якого       складає  стан</w:t>
      </w:r>
      <w:r w:rsidRPr="00022B24">
        <w:rPr>
          <w:rFonts w:ascii="Times New Roman" w:hAnsi="Times New Roman" w:cs="Times New Roman"/>
          <w:vanish/>
          <w:sz w:val="28"/>
          <w:szCs w:val="28"/>
        </w:rPr>
        <w:t>|достаток|</w:t>
      </w:r>
      <w:r w:rsidRPr="00022B24">
        <w:rPr>
          <w:rFonts w:ascii="Times New Roman" w:hAnsi="Times New Roman" w:cs="Times New Roman"/>
          <w:sz w:val="28"/>
          <w:szCs w:val="28"/>
        </w:rPr>
        <w:t xml:space="preserve">  загального</w:t>
      </w:r>
      <w:r w:rsidRPr="00022B24">
        <w:rPr>
          <w:rFonts w:ascii="Times New Roman" w:hAnsi="Times New Roman" w:cs="Times New Roman"/>
          <w:vanish/>
          <w:sz w:val="28"/>
          <w:szCs w:val="28"/>
        </w:rPr>
        <w:t>|спільного|</w:t>
      </w:r>
      <w:r w:rsidRPr="00022B24">
        <w:rPr>
          <w:rFonts w:ascii="Times New Roman" w:hAnsi="Times New Roman" w:cs="Times New Roman"/>
          <w:sz w:val="28"/>
          <w:szCs w:val="28"/>
        </w:rPr>
        <w:t xml:space="preserve">  душевного   комфорту,   що забезпечує  адекватну поведінкову реакцію. Такий  стан</w:t>
      </w:r>
      <w:r w:rsidRPr="00022B24">
        <w:rPr>
          <w:rFonts w:ascii="Times New Roman" w:hAnsi="Times New Roman" w:cs="Times New Roman"/>
          <w:vanish/>
          <w:sz w:val="28"/>
          <w:szCs w:val="28"/>
        </w:rPr>
        <w:t>|достаток|</w:t>
      </w:r>
      <w:r w:rsidRPr="00022B24">
        <w:rPr>
          <w:rFonts w:ascii="Times New Roman" w:hAnsi="Times New Roman" w:cs="Times New Roman"/>
          <w:sz w:val="28"/>
          <w:szCs w:val="28"/>
        </w:rPr>
        <w:t xml:space="preserve">  обумовлений  як біологічними, так і соціальними потребами,   в   також       можливостями</w:t>
      </w:r>
      <w:r w:rsidRPr="00022B24">
        <w:rPr>
          <w:rFonts w:ascii="Times New Roman" w:hAnsi="Times New Roman" w:cs="Times New Roman"/>
          <w:vanish/>
          <w:sz w:val="28"/>
          <w:szCs w:val="28"/>
        </w:rPr>
        <w:t>|спроможностями|</w:t>
      </w:r>
      <w:r w:rsidRPr="00022B24">
        <w:rPr>
          <w:rFonts w:ascii="Times New Roman" w:hAnsi="Times New Roman" w:cs="Times New Roman"/>
          <w:sz w:val="28"/>
          <w:szCs w:val="28"/>
        </w:rPr>
        <w:t xml:space="preserve"> їх задоволення.</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4.  Етичне  здоров’я  –  комплекс  характеристик  мотиваційної  і       потребо</w:t>
      </w:r>
      <w:r w:rsidRPr="00022B24">
        <w:rPr>
          <w:rFonts w:ascii="Times New Roman" w:hAnsi="Times New Roman" w:cs="Times New Roman"/>
          <w:vanish/>
          <w:sz w:val="28"/>
          <w:szCs w:val="28"/>
        </w:rPr>
        <w:t>|</w:t>
      </w:r>
      <w:r w:rsidRPr="00022B24">
        <w:rPr>
          <w:rFonts w:ascii="Times New Roman" w:hAnsi="Times New Roman" w:cs="Times New Roman"/>
          <w:sz w:val="28"/>
          <w:szCs w:val="28"/>
        </w:rPr>
        <w:t xml:space="preserve">  -  інформативної  сфери  життєдіяльності,  -   основу       якого визначає система цінностей, установок і мотивів  поведінки       індивіда в суспільстві</w:t>
      </w:r>
      <w:r w:rsidRPr="00022B24">
        <w:rPr>
          <w:rFonts w:ascii="Times New Roman" w:hAnsi="Times New Roman" w:cs="Times New Roman"/>
          <w:vanish/>
          <w:sz w:val="28"/>
          <w:szCs w:val="28"/>
        </w:rPr>
        <w:t>|товаристві|</w:t>
      </w:r>
      <w:r w:rsidRPr="00022B24">
        <w:rPr>
          <w:rFonts w:ascii="Times New Roman" w:hAnsi="Times New Roman" w:cs="Times New Roman"/>
          <w:sz w:val="28"/>
          <w:szCs w:val="28"/>
        </w:rPr>
        <w:t>. Етичним здоров'ям  опосередкована  духовність       людини, оскільки</w:t>
      </w:r>
      <w:r w:rsidRPr="00022B24">
        <w:rPr>
          <w:rFonts w:ascii="Times New Roman" w:hAnsi="Times New Roman" w:cs="Times New Roman"/>
          <w:vanish/>
          <w:sz w:val="28"/>
          <w:szCs w:val="28"/>
        </w:rPr>
        <w:t>|тому що|</w:t>
      </w:r>
      <w:r w:rsidRPr="00022B24">
        <w:rPr>
          <w:rFonts w:ascii="Times New Roman" w:hAnsi="Times New Roman" w:cs="Times New Roman"/>
          <w:sz w:val="28"/>
          <w:szCs w:val="28"/>
        </w:rPr>
        <w:t xml:space="preserve"> воно пов'язане  із  загальнолюдськими  істинами  добра,       любові</w:t>
      </w:r>
      <w:r w:rsidRPr="00022B24">
        <w:rPr>
          <w:rFonts w:ascii="Times New Roman" w:hAnsi="Times New Roman" w:cs="Times New Roman"/>
          <w:vanish/>
          <w:sz w:val="28"/>
          <w:szCs w:val="28"/>
        </w:rPr>
        <w:t>|кохання|</w:t>
      </w:r>
      <w:r w:rsidRPr="00022B24">
        <w:rPr>
          <w:rFonts w:ascii="Times New Roman" w:hAnsi="Times New Roman" w:cs="Times New Roman"/>
          <w:sz w:val="28"/>
          <w:szCs w:val="28"/>
        </w:rPr>
        <w:t xml:space="preserve"> і краси</w:t>
      </w:r>
      <w:r w:rsidRPr="00022B24">
        <w:rPr>
          <w:rFonts w:ascii="Times New Roman" w:hAnsi="Times New Roman" w:cs="Times New Roman"/>
          <w:vanish/>
          <w:sz w:val="28"/>
          <w:szCs w:val="28"/>
        </w:rPr>
        <w:t>|вроди|</w:t>
      </w:r>
      <w:r w:rsidRPr="00022B24">
        <w:rPr>
          <w:rFonts w:ascii="Times New Roman" w:hAnsi="Times New Roman" w:cs="Times New Roman"/>
          <w:sz w:val="28"/>
          <w:szCs w:val="28"/>
        </w:rPr>
        <w:t>.</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Ознаками здоров’я є</w:t>
      </w:r>
      <w:r w:rsidRPr="00022B24">
        <w:rPr>
          <w:rFonts w:ascii="Times New Roman" w:hAnsi="Times New Roman" w:cs="Times New Roman"/>
          <w:vanish/>
          <w:sz w:val="28"/>
          <w:szCs w:val="28"/>
        </w:rPr>
        <w:t>|з'являються|</w:t>
      </w:r>
      <w:r w:rsidRPr="00022B24">
        <w:rPr>
          <w:rFonts w:ascii="Times New Roman" w:hAnsi="Times New Roman" w:cs="Times New Roman"/>
          <w:sz w:val="28"/>
          <w:szCs w:val="28"/>
        </w:rPr>
        <w:t>:</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 специфічна (імунна) і неспецифічна  стійкість  до  дії  шкідливих  чинників</w:t>
      </w:r>
      <w:r w:rsidRPr="00022B24">
        <w:rPr>
          <w:rFonts w:ascii="Times New Roman" w:hAnsi="Times New Roman" w:cs="Times New Roman"/>
          <w:vanish/>
          <w:sz w:val="28"/>
          <w:szCs w:val="28"/>
        </w:rPr>
        <w:t>|факторів|</w:t>
      </w:r>
      <w:r w:rsidRPr="00022B24">
        <w:rPr>
          <w:rFonts w:ascii="Times New Roman" w:hAnsi="Times New Roman" w:cs="Times New Roman"/>
          <w:sz w:val="28"/>
          <w:szCs w:val="28"/>
        </w:rPr>
        <w:t>;</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 показники зростання</w:t>
      </w:r>
      <w:r w:rsidRPr="00022B24">
        <w:rPr>
          <w:rFonts w:ascii="Times New Roman" w:hAnsi="Times New Roman" w:cs="Times New Roman"/>
          <w:vanish/>
          <w:sz w:val="28"/>
          <w:szCs w:val="28"/>
        </w:rPr>
        <w:t>|зросту|</w:t>
      </w:r>
      <w:r w:rsidRPr="00022B24">
        <w:rPr>
          <w:rFonts w:ascii="Times New Roman" w:hAnsi="Times New Roman" w:cs="Times New Roman"/>
          <w:sz w:val="28"/>
          <w:szCs w:val="28"/>
        </w:rPr>
        <w:t xml:space="preserve"> і розвитку;</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 функціональний стан</w:t>
      </w:r>
      <w:r w:rsidRPr="00022B24">
        <w:rPr>
          <w:rFonts w:ascii="Times New Roman" w:hAnsi="Times New Roman" w:cs="Times New Roman"/>
          <w:vanish/>
          <w:sz w:val="28"/>
          <w:szCs w:val="28"/>
        </w:rPr>
        <w:t>|достаток|</w:t>
      </w:r>
      <w:r w:rsidRPr="00022B24">
        <w:rPr>
          <w:rFonts w:ascii="Times New Roman" w:hAnsi="Times New Roman" w:cs="Times New Roman"/>
          <w:sz w:val="28"/>
          <w:szCs w:val="28"/>
        </w:rPr>
        <w:t xml:space="preserve"> і резервні можливості</w:t>
      </w:r>
      <w:r w:rsidRPr="00022B24">
        <w:rPr>
          <w:rFonts w:ascii="Times New Roman" w:hAnsi="Times New Roman" w:cs="Times New Roman"/>
          <w:vanish/>
          <w:sz w:val="28"/>
          <w:szCs w:val="28"/>
        </w:rPr>
        <w:t>|спроможності|</w:t>
      </w:r>
      <w:r w:rsidRPr="00022B24">
        <w:rPr>
          <w:rFonts w:ascii="Times New Roman" w:hAnsi="Times New Roman" w:cs="Times New Roman"/>
          <w:sz w:val="28"/>
          <w:szCs w:val="28"/>
        </w:rPr>
        <w:t xml:space="preserve"> організму;</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 рівень морально-вольових і ціннісно-мотиваційних  установок</w:t>
      </w:r>
      <w:r w:rsidR="00660233" w:rsidRPr="00022B24">
        <w:rPr>
          <w:rFonts w:ascii="Times New Roman" w:hAnsi="Times New Roman" w:cs="Times New Roman"/>
          <w:sz w:val="28"/>
          <w:szCs w:val="28"/>
          <w:lang w:val="ru-RU"/>
        </w:rPr>
        <w:t xml:space="preserve"> [</w:t>
      </w:r>
      <w:r w:rsidR="0061496B" w:rsidRPr="00022B24">
        <w:rPr>
          <w:rFonts w:ascii="Times New Roman" w:hAnsi="Times New Roman" w:cs="Times New Roman"/>
          <w:sz w:val="28"/>
          <w:szCs w:val="28"/>
          <w:lang w:val="ru-RU"/>
        </w:rPr>
        <w:fldChar w:fldCharType="begin"/>
      </w:r>
      <w:r w:rsidR="00660233" w:rsidRPr="00022B24">
        <w:rPr>
          <w:rFonts w:ascii="Times New Roman" w:hAnsi="Times New Roman" w:cs="Times New Roman"/>
          <w:sz w:val="28"/>
          <w:szCs w:val="28"/>
          <w:lang w:val="ru-RU"/>
        </w:rPr>
        <w:instrText xml:space="preserve"> REF _Ref529720824 \r \h </w:instrText>
      </w:r>
      <w:r w:rsidR="0061496B" w:rsidRPr="00022B24">
        <w:rPr>
          <w:rFonts w:ascii="Times New Roman" w:hAnsi="Times New Roman" w:cs="Times New Roman"/>
          <w:sz w:val="28"/>
          <w:szCs w:val="28"/>
          <w:lang w:val="ru-RU"/>
        </w:rPr>
      </w:r>
      <w:r w:rsidR="00022B24">
        <w:rPr>
          <w:rFonts w:ascii="Times New Roman" w:hAnsi="Times New Roman" w:cs="Times New Roman"/>
          <w:sz w:val="28"/>
          <w:szCs w:val="28"/>
          <w:lang w:val="ru-RU"/>
        </w:rPr>
        <w:instrText xml:space="preserve"> \* MERGEFORMAT </w:instrText>
      </w:r>
      <w:r w:rsidR="0061496B" w:rsidRPr="00022B24">
        <w:rPr>
          <w:rFonts w:ascii="Times New Roman" w:hAnsi="Times New Roman" w:cs="Times New Roman"/>
          <w:sz w:val="28"/>
          <w:szCs w:val="28"/>
          <w:lang w:val="ru-RU"/>
        </w:rPr>
        <w:fldChar w:fldCharType="separate"/>
      </w:r>
      <w:r w:rsidR="005F30D8" w:rsidRPr="00022B24">
        <w:rPr>
          <w:rFonts w:ascii="Times New Roman" w:hAnsi="Times New Roman" w:cs="Times New Roman"/>
          <w:sz w:val="28"/>
          <w:szCs w:val="28"/>
          <w:lang w:val="ru-RU"/>
        </w:rPr>
        <w:t>7</w:t>
      </w:r>
      <w:r w:rsidR="0061496B" w:rsidRPr="00022B24">
        <w:rPr>
          <w:rFonts w:ascii="Times New Roman" w:hAnsi="Times New Roman" w:cs="Times New Roman"/>
          <w:sz w:val="28"/>
          <w:szCs w:val="28"/>
          <w:lang w:val="ru-RU"/>
        </w:rPr>
        <w:fldChar w:fldCharType="end"/>
      </w:r>
      <w:r w:rsidR="00660233" w:rsidRPr="00022B24">
        <w:rPr>
          <w:rFonts w:ascii="Times New Roman" w:hAnsi="Times New Roman" w:cs="Times New Roman"/>
          <w:sz w:val="28"/>
          <w:szCs w:val="28"/>
          <w:lang w:val="ru-RU"/>
        </w:rPr>
        <w:t>]</w:t>
      </w:r>
      <w:r w:rsidRPr="00022B24">
        <w:rPr>
          <w:rFonts w:ascii="Times New Roman" w:hAnsi="Times New Roman" w:cs="Times New Roman"/>
          <w:sz w:val="28"/>
          <w:szCs w:val="28"/>
        </w:rPr>
        <w:t>.</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Згідно</w:t>
      </w:r>
      <w:r w:rsidRPr="00022B24">
        <w:rPr>
          <w:rFonts w:ascii="Times New Roman" w:hAnsi="Times New Roman" w:cs="Times New Roman"/>
          <w:vanish/>
          <w:sz w:val="28"/>
          <w:szCs w:val="28"/>
        </w:rPr>
        <w:t>|згідно з|</w:t>
      </w:r>
      <w:r w:rsidRPr="00022B24">
        <w:rPr>
          <w:rFonts w:ascii="Times New Roman" w:hAnsi="Times New Roman" w:cs="Times New Roman"/>
          <w:sz w:val="28"/>
          <w:szCs w:val="28"/>
        </w:rPr>
        <w:t>з висновком</w:t>
      </w:r>
      <w:r w:rsidRPr="00022B24">
        <w:rPr>
          <w:rFonts w:ascii="Times New Roman" w:hAnsi="Times New Roman" w:cs="Times New Roman"/>
          <w:vanish/>
          <w:sz w:val="28"/>
          <w:szCs w:val="28"/>
        </w:rPr>
        <w:t>|укладенню|</w:t>
      </w:r>
      <w:r w:rsidRPr="00022B24">
        <w:rPr>
          <w:rFonts w:ascii="Times New Roman" w:hAnsi="Times New Roman" w:cs="Times New Roman"/>
          <w:sz w:val="28"/>
          <w:szCs w:val="28"/>
        </w:rPr>
        <w:t xml:space="preserve"> експертів ВОЗ, якщо прийняти рівень здоров’я за 100 %, то стан</w:t>
      </w:r>
      <w:r w:rsidRPr="00022B24">
        <w:rPr>
          <w:rFonts w:ascii="Times New Roman" w:hAnsi="Times New Roman" w:cs="Times New Roman"/>
          <w:vanish/>
          <w:sz w:val="28"/>
          <w:szCs w:val="28"/>
        </w:rPr>
        <w:t>|достаток|</w:t>
      </w:r>
      <w:r w:rsidRPr="00022B24">
        <w:rPr>
          <w:rFonts w:ascii="Times New Roman" w:hAnsi="Times New Roman" w:cs="Times New Roman"/>
          <w:sz w:val="28"/>
          <w:szCs w:val="28"/>
        </w:rPr>
        <w:t xml:space="preserve"> здоров’я  лише  на  10  %  залежить  від  діяльності  системи охорона здоров'я, на 20 %  -  від  спадкових</w:t>
      </w:r>
      <w:r w:rsidRPr="00022B24">
        <w:rPr>
          <w:rFonts w:ascii="Times New Roman" w:hAnsi="Times New Roman" w:cs="Times New Roman"/>
          <w:vanish/>
          <w:sz w:val="28"/>
          <w:szCs w:val="28"/>
        </w:rPr>
        <w:t>|спадкоємних|</w:t>
      </w:r>
      <w:r w:rsidRPr="00022B24">
        <w:rPr>
          <w:rFonts w:ascii="Times New Roman" w:hAnsi="Times New Roman" w:cs="Times New Roman"/>
          <w:sz w:val="28"/>
          <w:szCs w:val="28"/>
        </w:rPr>
        <w:t xml:space="preserve">  чинників</w:t>
      </w:r>
      <w:r w:rsidRPr="00022B24">
        <w:rPr>
          <w:rFonts w:ascii="Times New Roman" w:hAnsi="Times New Roman" w:cs="Times New Roman"/>
          <w:vanish/>
          <w:sz w:val="28"/>
          <w:szCs w:val="28"/>
        </w:rPr>
        <w:t>|факторів|</w:t>
      </w:r>
      <w:r w:rsidRPr="00022B24">
        <w:rPr>
          <w:rFonts w:ascii="Times New Roman" w:hAnsi="Times New Roman" w:cs="Times New Roman"/>
          <w:sz w:val="28"/>
          <w:szCs w:val="28"/>
        </w:rPr>
        <w:t>,  на  20  %  -  від стану</w:t>
      </w:r>
      <w:r w:rsidRPr="00022B24">
        <w:rPr>
          <w:rFonts w:ascii="Times New Roman" w:hAnsi="Times New Roman" w:cs="Times New Roman"/>
          <w:vanish/>
          <w:sz w:val="28"/>
          <w:szCs w:val="28"/>
        </w:rPr>
        <w:t>|достатки|</w:t>
      </w:r>
      <w:r w:rsidRPr="00022B24">
        <w:rPr>
          <w:rFonts w:ascii="Times New Roman" w:hAnsi="Times New Roman" w:cs="Times New Roman"/>
          <w:sz w:val="28"/>
          <w:szCs w:val="28"/>
        </w:rPr>
        <w:t xml:space="preserve"> навколишнього середовища. А останні 50 % залежать від самої людини,  від того способу життя, який він веде [</w:t>
      </w:r>
      <w:fldSimple w:instr=" REF _Ref418583452 \n \h  \* MERGEFORMAT ">
        <w:r w:rsidR="005F30D8" w:rsidRPr="00022B24">
          <w:rPr>
            <w:rFonts w:ascii="Times New Roman" w:hAnsi="Times New Roman" w:cs="Times New Roman"/>
            <w:sz w:val="28"/>
            <w:szCs w:val="28"/>
          </w:rPr>
          <w:t>2</w:t>
        </w:r>
      </w:fldSimple>
      <w:r w:rsidRPr="00022B24">
        <w:rPr>
          <w:rFonts w:ascii="Times New Roman" w:hAnsi="Times New Roman" w:cs="Times New Roman"/>
          <w:sz w:val="28"/>
          <w:szCs w:val="28"/>
        </w:rPr>
        <w:t>].</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Спосіб життя  – тип життєдіяльності людей,  обумовлений  особливостями суспільно-економічній  формації.  Основними  параметрами  способу   життя є</w:t>
      </w:r>
      <w:r w:rsidRPr="00022B24">
        <w:rPr>
          <w:rFonts w:ascii="Times New Roman" w:hAnsi="Times New Roman" w:cs="Times New Roman"/>
          <w:vanish/>
          <w:sz w:val="28"/>
          <w:szCs w:val="28"/>
        </w:rPr>
        <w:t>|з'являються|</w:t>
      </w:r>
      <w:r w:rsidRPr="00022B24">
        <w:rPr>
          <w:rFonts w:ascii="Times New Roman" w:hAnsi="Times New Roman" w:cs="Times New Roman"/>
          <w:sz w:val="28"/>
          <w:szCs w:val="28"/>
        </w:rPr>
        <w:t xml:space="preserve">   праця  (навчання  для  підростаючого  покоління),  побут,   суспільно-політична  і   культурна   діяльність   людей,   а також   різні поведінкові звички  і  прояви</w:t>
      </w:r>
      <w:r w:rsidRPr="00022B24">
        <w:rPr>
          <w:rFonts w:ascii="Times New Roman" w:hAnsi="Times New Roman" w:cs="Times New Roman"/>
          <w:vanish/>
          <w:sz w:val="28"/>
          <w:szCs w:val="28"/>
        </w:rPr>
        <w:t>|вияви|</w:t>
      </w:r>
      <w:r w:rsidRPr="00022B24">
        <w:rPr>
          <w:rFonts w:ascii="Times New Roman" w:hAnsi="Times New Roman" w:cs="Times New Roman"/>
          <w:sz w:val="28"/>
          <w:szCs w:val="28"/>
        </w:rPr>
        <w:t>.  Якщо  їх  організація  і  зміст сприяють зміцненню здоров’я, є</w:t>
      </w:r>
      <w:r w:rsidRPr="00022B24">
        <w:rPr>
          <w:rFonts w:ascii="Times New Roman" w:hAnsi="Times New Roman" w:cs="Times New Roman"/>
          <w:vanish/>
          <w:sz w:val="28"/>
          <w:szCs w:val="28"/>
        </w:rPr>
        <w:t>|цебто|</w:t>
      </w:r>
      <w:r w:rsidRPr="00022B24">
        <w:rPr>
          <w:rFonts w:ascii="Times New Roman" w:hAnsi="Times New Roman" w:cs="Times New Roman"/>
          <w:sz w:val="28"/>
          <w:szCs w:val="28"/>
        </w:rPr>
        <w:t xml:space="preserve"> підстава</w:t>
      </w:r>
      <w:r w:rsidRPr="00022B24">
        <w:rPr>
          <w:rFonts w:ascii="Times New Roman" w:hAnsi="Times New Roman" w:cs="Times New Roman"/>
          <w:vanish/>
          <w:sz w:val="28"/>
          <w:szCs w:val="28"/>
        </w:rPr>
        <w:t>|основа|</w:t>
      </w:r>
      <w:r w:rsidRPr="00022B24">
        <w:rPr>
          <w:rFonts w:ascii="Times New Roman" w:hAnsi="Times New Roman" w:cs="Times New Roman"/>
          <w:sz w:val="28"/>
          <w:szCs w:val="28"/>
        </w:rPr>
        <w:t xml:space="preserve">  говорити  про  реалізацію здорового способу </w:t>
      </w:r>
      <w:r w:rsidRPr="00022B24">
        <w:rPr>
          <w:rFonts w:ascii="Times New Roman" w:hAnsi="Times New Roman" w:cs="Times New Roman"/>
          <w:sz w:val="28"/>
          <w:szCs w:val="28"/>
        </w:rPr>
        <w:lastRenderedPageBreak/>
        <w:t>життя, який  можна  розглядати</w:t>
      </w:r>
      <w:r w:rsidRPr="00022B24">
        <w:rPr>
          <w:rFonts w:ascii="Times New Roman" w:hAnsi="Times New Roman" w:cs="Times New Roman"/>
          <w:vanish/>
          <w:sz w:val="28"/>
          <w:szCs w:val="28"/>
        </w:rPr>
        <w:t>|розглядувати|</w:t>
      </w:r>
      <w:r w:rsidRPr="00022B24">
        <w:rPr>
          <w:rFonts w:ascii="Times New Roman" w:hAnsi="Times New Roman" w:cs="Times New Roman"/>
          <w:sz w:val="28"/>
          <w:szCs w:val="28"/>
        </w:rPr>
        <w:t xml:space="preserve">  як  поєднання  видів діяльності,   що забезпечує   оптимальну   взаємодію   індивіда   з  навколишнім середовищем. </w:t>
      </w:r>
      <w:r w:rsidRPr="00022B24">
        <w:rPr>
          <w:rFonts w:ascii="Times New Roman" w:hAnsi="Times New Roman" w:cs="Times New Roman"/>
          <w:vanish/>
          <w:sz w:val="28"/>
          <w:szCs w:val="28"/>
        </w:rPr>
        <w:t>|із|</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 xml:space="preserve">Спосіб життя людини включає три категорії: рівень життя,  якість  життя і стиль життя.  </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Рівень  життя  –  це  насамперед</w:t>
      </w:r>
      <w:r w:rsidRPr="00022B24">
        <w:rPr>
          <w:rFonts w:ascii="Times New Roman" w:hAnsi="Times New Roman" w:cs="Times New Roman"/>
          <w:vanish/>
          <w:sz w:val="28"/>
          <w:szCs w:val="28"/>
        </w:rPr>
        <w:t>|передусім|</w:t>
      </w:r>
      <w:r w:rsidRPr="00022B24">
        <w:rPr>
          <w:rFonts w:ascii="Times New Roman" w:hAnsi="Times New Roman" w:cs="Times New Roman"/>
          <w:sz w:val="28"/>
          <w:szCs w:val="28"/>
        </w:rPr>
        <w:t xml:space="preserve">   економічна   категорія, що представляє </w:t>
      </w:r>
      <w:r w:rsidRPr="00022B24">
        <w:rPr>
          <w:rFonts w:ascii="Times New Roman" w:hAnsi="Times New Roman" w:cs="Times New Roman"/>
          <w:vanish/>
          <w:sz w:val="28"/>
          <w:szCs w:val="28"/>
        </w:rPr>
        <w:t>|уявляти|</w:t>
      </w:r>
      <w:r w:rsidRPr="00022B24">
        <w:rPr>
          <w:rFonts w:ascii="Times New Roman" w:hAnsi="Times New Roman" w:cs="Times New Roman"/>
          <w:sz w:val="28"/>
          <w:szCs w:val="28"/>
        </w:rPr>
        <w:t xml:space="preserve">  ступінь</w:t>
      </w:r>
      <w:r w:rsidRPr="00022B24">
        <w:rPr>
          <w:rFonts w:ascii="Times New Roman" w:hAnsi="Times New Roman" w:cs="Times New Roman"/>
          <w:vanish/>
          <w:sz w:val="28"/>
          <w:szCs w:val="28"/>
        </w:rPr>
        <w:t>|міра|</w:t>
      </w:r>
      <w:r w:rsidRPr="00022B24">
        <w:rPr>
          <w:rFonts w:ascii="Times New Roman" w:hAnsi="Times New Roman" w:cs="Times New Roman"/>
          <w:sz w:val="28"/>
          <w:szCs w:val="28"/>
        </w:rPr>
        <w:t xml:space="preserve"> задоволення матеріальних, духовних  і  культурних потреб людини. </w:t>
      </w:r>
      <w:r w:rsidRPr="00022B24">
        <w:rPr>
          <w:rFonts w:ascii="Times New Roman" w:hAnsi="Times New Roman" w:cs="Times New Roman"/>
          <w:vanish/>
          <w:sz w:val="28"/>
          <w:szCs w:val="28"/>
        </w:rPr>
        <w:t>|вміст|</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Під  якістю  життя  розуміють  ступінь</w:t>
      </w:r>
      <w:r w:rsidRPr="00022B24">
        <w:rPr>
          <w:rFonts w:ascii="Times New Roman" w:hAnsi="Times New Roman" w:cs="Times New Roman"/>
          <w:vanish/>
          <w:sz w:val="28"/>
          <w:szCs w:val="28"/>
        </w:rPr>
        <w:t>|міру|</w:t>
      </w:r>
      <w:r w:rsidRPr="00022B24">
        <w:rPr>
          <w:rFonts w:ascii="Times New Roman" w:hAnsi="Times New Roman" w:cs="Times New Roman"/>
          <w:sz w:val="28"/>
          <w:szCs w:val="28"/>
        </w:rPr>
        <w:t xml:space="preserve">  комфорту  в задоволенні   людських   потреб   (переважно   соціальна категорія) [</w:t>
      </w:r>
      <w:fldSimple w:instr=" REF _Ref418583469 \n \h  \* MERGEFORMAT ">
        <w:r w:rsidR="005F30D8" w:rsidRPr="00022B24">
          <w:rPr>
            <w:rFonts w:ascii="Times New Roman" w:hAnsi="Times New Roman" w:cs="Times New Roman"/>
            <w:sz w:val="28"/>
            <w:szCs w:val="28"/>
          </w:rPr>
          <w:t>16</w:t>
        </w:r>
      </w:fldSimple>
      <w:r w:rsidRPr="00022B24">
        <w:rPr>
          <w:rFonts w:ascii="Times New Roman" w:hAnsi="Times New Roman" w:cs="Times New Roman"/>
          <w:sz w:val="28"/>
          <w:szCs w:val="28"/>
        </w:rPr>
        <w:t xml:space="preserve">].  </w:t>
      </w:r>
    </w:p>
    <w:p w:rsidR="00DB241E" w:rsidRPr="00022B24" w:rsidRDefault="00DB241E" w:rsidP="00DB241E">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Стиль  життя  характеризує  поведінкові  особливості   життя людини,  тобто</w:t>
      </w:r>
      <w:r w:rsidRPr="00022B24">
        <w:rPr>
          <w:rFonts w:ascii="Times New Roman" w:hAnsi="Times New Roman" w:cs="Times New Roman"/>
          <w:vanish/>
          <w:sz w:val="28"/>
          <w:szCs w:val="28"/>
        </w:rPr>
        <w:t>|цебто|</w:t>
      </w:r>
      <w:r w:rsidRPr="00022B24">
        <w:rPr>
          <w:rFonts w:ascii="Times New Roman" w:hAnsi="Times New Roman" w:cs="Times New Roman"/>
          <w:sz w:val="28"/>
          <w:szCs w:val="28"/>
        </w:rPr>
        <w:t xml:space="preserve">  певний  стандарт,   під   який   підстроюється  психологія    і    психофізіологія    особи</w:t>
      </w:r>
      <w:r w:rsidRPr="00022B24">
        <w:rPr>
          <w:rFonts w:ascii="Times New Roman" w:hAnsi="Times New Roman" w:cs="Times New Roman"/>
          <w:vanish/>
          <w:sz w:val="28"/>
          <w:szCs w:val="28"/>
        </w:rPr>
        <w:t>|особистості|</w:t>
      </w:r>
      <w:r w:rsidRPr="00022B24">
        <w:rPr>
          <w:rFonts w:ascii="Times New Roman" w:hAnsi="Times New Roman" w:cs="Times New Roman"/>
          <w:sz w:val="28"/>
          <w:szCs w:val="28"/>
        </w:rPr>
        <w:t xml:space="preserve">    (соціально-психологічна категорія).</w:t>
      </w:r>
    </w:p>
    <w:p w:rsidR="00DB241E" w:rsidRPr="00022B24" w:rsidRDefault="00DB241E" w:rsidP="00B460D8">
      <w:pPr>
        <w:pStyle w:val="HTML"/>
        <w:spacing w:line="360" w:lineRule="auto"/>
        <w:ind w:firstLine="720"/>
        <w:jc w:val="both"/>
        <w:rPr>
          <w:sz w:val="28"/>
          <w:szCs w:val="28"/>
        </w:rPr>
      </w:pPr>
      <w:r w:rsidRPr="00022B24">
        <w:rPr>
          <w:rFonts w:ascii="Times New Roman" w:hAnsi="Times New Roman" w:cs="Times New Roman"/>
          <w:sz w:val="28"/>
          <w:szCs w:val="28"/>
        </w:rPr>
        <w:t xml:space="preserve"> Якнайповніше взаємозв’язок між способом життя і здоров’ям виражається</w:t>
      </w:r>
      <w:r w:rsidRPr="00022B24">
        <w:rPr>
          <w:rFonts w:ascii="Times New Roman" w:hAnsi="Times New Roman" w:cs="Times New Roman"/>
          <w:vanish/>
          <w:sz w:val="28"/>
          <w:szCs w:val="28"/>
        </w:rPr>
        <w:t>|виказує|</w:t>
      </w:r>
      <w:r w:rsidRPr="00022B24">
        <w:rPr>
          <w:rFonts w:ascii="Times New Roman" w:hAnsi="Times New Roman" w:cs="Times New Roman"/>
          <w:sz w:val="28"/>
          <w:szCs w:val="28"/>
        </w:rPr>
        <w:t xml:space="preserve"> в понятті здоровий спосіб життя; це  поняття  покладене  в  основу  валеології.</w:t>
      </w:r>
    </w:p>
    <w:p w:rsidR="0056593A" w:rsidRPr="00022B24" w:rsidRDefault="006A39B3"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Р</w:t>
      </w:r>
      <w:r w:rsidR="0056593A" w:rsidRPr="00022B24">
        <w:rPr>
          <w:sz w:val="28"/>
          <w:szCs w:val="28"/>
          <w:lang w:val="uk-UA"/>
        </w:rPr>
        <w:t xml:space="preserve">аціональна рухова діяльність має включати  фізичне і розумове навантаження на сприятливому емоційному тлі, що може бути створене природним оточенням. За останні роки опубліковані дані щодо біохімічного аспекту в механізмі впливу фізичного навантаження  на системи регулювання </w:t>
      </w:r>
      <w:r w:rsidR="004E01D8" w:rsidRPr="00022B24">
        <w:rPr>
          <w:spacing w:val="-1"/>
          <w:sz w:val="28"/>
          <w:szCs w:val="28"/>
          <w:lang w:val="uk-UA"/>
        </w:rPr>
        <w:t>[</w:t>
      </w:r>
      <w:r w:rsidR="0061496B" w:rsidRPr="00022B24">
        <w:rPr>
          <w:spacing w:val="-1"/>
          <w:sz w:val="28"/>
          <w:szCs w:val="28"/>
          <w:lang w:val="uk-UA"/>
        </w:rPr>
        <w:fldChar w:fldCharType="begin"/>
      </w:r>
      <w:r w:rsidR="004E01D8" w:rsidRPr="00022B24">
        <w:rPr>
          <w:spacing w:val="-1"/>
          <w:sz w:val="28"/>
          <w:szCs w:val="28"/>
          <w:lang w:val="uk-UA"/>
        </w:rPr>
        <w:instrText xml:space="preserve"> REF _Ref87864336 \r \h </w:instrText>
      </w:r>
      <w:r w:rsidR="0061496B" w:rsidRPr="00022B24">
        <w:rPr>
          <w:spacing w:val="-1"/>
          <w:sz w:val="28"/>
          <w:szCs w:val="28"/>
          <w:lang w:val="uk-UA"/>
        </w:rPr>
      </w:r>
      <w:r w:rsidR="00022B24">
        <w:rPr>
          <w:spacing w:val="-1"/>
          <w:sz w:val="28"/>
          <w:szCs w:val="28"/>
          <w:lang w:val="uk-UA"/>
        </w:rPr>
        <w:instrText xml:space="preserve"> \* MERGEFORMAT </w:instrText>
      </w:r>
      <w:r w:rsidR="0061496B" w:rsidRPr="00022B24">
        <w:rPr>
          <w:spacing w:val="-1"/>
          <w:sz w:val="28"/>
          <w:szCs w:val="28"/>
          <w:lang w:val="uk-UA"/>
        </w:rPr>
        <w:fldChar w:fldCharType="separate"/>
      </w:r>
      <w:r w:rsidR="005F30D8" w:rsidRPr="00022B24">
        <w:rPr>
          <w:spacing w:val="-1"/>
          <w:sz w:val="28"/>
          <w:szCs w:val="28"/>
          <w:lang w:val="uk-UA"/>
        </w:rPr>
        <w:t>1</w:t>
      </w:r>
      <w:r w:rsidR="0061496B" w:rsidRPr="00022B24">
        <w:rPr>
          <w:spacing w:val="-1"/>
          <w:sz w:val="28"/>
          <w:szCs w:val="28"/>
          <w:lang w:val="uk-UA"/>
        </w:rPr>
        <w:fldChar w:fldCharType="end"/>
      </w:r>
      <w:r w:rsidR="0056593A" w:rsidRPr="00022B24">
        <w:rPr>
          <w:spacing w:val="-1"/>
          <w:sz w:val="28"/>
          <w:szCs w:val="28"/>
          <w:lang w:val="uk-UA"/>
        </w:rPr>
        <w:t>].</w:t>
      </w:r>
      <w:r w:rsidR="0056593A" w:rsidRPr="00022B24">
        <w:rPr>
          <w:sz w:val="28"/>
          <w:szCs w:val="28"/>
          <w:lang w:val="uk-UA"/>
        </w:rPr>
        <w:t xml:space="preserve"> Встановлено, що фізичні навантаження на повітрі сприяють збільшенню продукції </w:t>
      </w:r>
      <w:proofErr w:type="spellStart"/>
      <w:r w:rsidR="0056593A" w:rsidRPr="00022B24">
        <w:rPr>
          <w:sz w:val="28"/>
          <w:szCs w:val="28"/>
          <w:lang w:val="uk-UA"/>
        </w:rPr>
        <w:t>нейропептидів</w:t>
      </w:r>
      <w:proofErr w:type="spellEnd"/>
      <w:r w:rsidR="0056593A" w:rsidRPr="00022B24">
        <w:rPr>
          <w:sz w:val="28"/>
          <w:szCs w:val="28"/>
          <w:lang w:val="uk-UA"/>
        </w:rPr>
        <w:t xml:space="preserve"> – особливих речовин, що продукуються мозком і відіграють важливу роль у прояві психічних функцій; це в свою чергу сприятливо впливає на настрій, поліпшення сну, підвищення апетиту тощо. </w:t>
      </w:r>
      <w:r w:rsidR="00977849" w:rsidRPr="00022B24">
        <w:rPr>
          <w:sz w:val="28"/>
          <w:szCs w:val="28"/>
          <w:lang w:val="uk-UA"/>
        </w:rPr>
        <w:t>Ц</w:t>
      </w:r>
      <w:r w:rsidR="0056593A" w:rsidRPr="00022B24">
        <w:rPr>
          <w:sz w:val="28"/>
          <w:szCs w:val="28"/>
          <w:lang w:val="uk-UA"/>
        </w:rPr>
        <w:t xml:space="preserve">і механізми складають матеріальну основу для нормального психічного розвитку дитини </w:t>
      </w:r>
      <w:r w:rsidR="0056593A" w:rsidRPr="00022B24">
        <w:rPr>
          <w:spacing w:val="-1"/>
          <w:sz w:val="28"/>
          <w:szCs w:val="28"/>
          <w:lang w:val="uk-UA"/>
        </w:rPr>
        <w:t>[30].</w:t>
      </w:r>
      <w:r w:rsidR="0056593A" w:rsidRPr="00022B24">
        <w:rPr>
          <w:sz w:val="28"/>
          <w:szCs w:val="28"/>
          <w:lang w:val="uk-UA"/>
        </w:rPr>
        <w:t xml:space="preserve"> Говорячи про користь рухової діяльності на повітрі, не можна не зазначити, що різноманітні фізичні вправи, спрямовані на розвиток основних фізичних якостей, не однаковою міро</w:t>
      </w:r>
      <w:r w:rsidR="00605628" w:rsidRPr="00022B24">
        <w:rPr>
          <w:sz w:val="28"/>
          <w:szCs w:val="28"/>
          <w:lang w:val="uk-UA"/>
        </w:rPr>
        <w:t xml:space="preserve">ю сприяють зміцненню здоров’я. </w:t>
      </w:r>
      <w:r w:rsidR="0056593A" w:rsidRPr="00022B24">
        <w:rPr>
          <w:sz w:val="28"/>
          <w:szCs w:val="28"/>
          <w:lang w:val="uk-UA"/>
        </w:rPr>
        <w:t>Спеці</w:t>
      </w:r>
      <w:r w:rsidR="00977849" w:rsidRPr="00022B24">
        <w:rPr>
          <w:sz w:val="28"/>
          <w:szCs w:val="28"/>
          <w:lang w:val="uk-UA"/>
        </w:rPr>
        <w:t xml:space="preserve">альні дослідження активізували </w:t>
      </w:r>
      <w:r w:rsidR="0056593A" w:rsidRPr="00022B24">
        <w:rPr>
          <w:sz w:val="28"/>
          <w:szCs w:val="28"/>
          <w:lang w:val="uk-UA"/>
        </w:rPr>
        <w:t xml:space="preserve">проблему </w:t>
      </w:r>
      <w:proofErr w:type="spellStart"/>
      <w:r w:rsidR="0056593A" w:rsidRPr="00022B24">
        <w:rPr>
          <w:sz w:val="28"/>
          <w:szCs w:val="28"/>
          <w:lang w:val="uk-UA"/>
        </w:rPr>
        <w:t>“оздоровлювальної</w:t>
      </w:r>
      <w:proofErr w:type="spellEnd"/>
      <w:r w:rsidR="0056593A" w:rsidRPr="00022B24">
        <w:rPr>
          <w:sz w:val="28"/>
          <w:szCs w:val="28"/>
          <w:lang w:val="uk-UA"/>
        </w:rPr>
        <w:t xml:space="preserve"> вартості фізичних </w:t>
      </w:r>
      <w:proofErr w:type="spellStart"/>
      <w:r w:rsidR="0056593A" w:rsidRPr="00022B24">
        <w:rPr>
          <w:sz w:val="28"/>
          <w:szCs w:val="28"/>
          <w:lang w:val="uk-UA"/>
        </w:rPr>
        <w:t>вправ”</w:t>
      </w:r>
      <w:proofErr w:type="spellEnd"/>
      <w:r w:rsidR="0056593A" w:rsidRPr="00022B24">
        <w:rPr>
          <w:spacing w:val="-1"/>
          <w:sz w:val="28"/>
          <w:szCs w:val="28"/>
          <w:lang w:val="uk-UA"/>
        </w:rPr>
        <w:t>.</w:t>
      </w:r>
      <w:r w:rsidR="00977849" w:rsidRPr="00022B24">
        <w:rPr>
          <w:sz w:val="28"/>
          <w:szCs w:val="28"/>
          <w:lang w:val="uk-UA"/>
        </w:rPr>
        <w:t xml:space="preserve"> М’язові </w:t>
      </w:r>
      <w:r w:rsidR="0056593A" w:rsidRPr="00022B24">
        <w:rPr>
          <w:sz w:val="28"/>
          <w:szCs w:val="28"/>
          <w:lang w:val="uk-UA"/>
        </w:rPr>
        <w:t xml:space="preserve">вправи можуть бути </w:t>
      </w:r>
      <w:r w:rsidR="0056593A" w:rsidRPr="00022B24">
        <w:rPr>
          <w:sz w:val="28"/>
          <w:szCs w:val="28"/>
          <w:lang w:val="uk-UA"/>
        </w:rPr>
        <w:lastRenderedPageBreak/>
        <w:t>спрямовані на розвиток сили, швидкості  витривалості, а для зміцнення здоров’я</w:t>
      </w:r>
      <w:r w:rsidR="0056593A" w:rsidRPr="00022B24">
        <w:rPr>
          <w:spacing w:val="-1"/>
          <w:sz w:val="28"/>
          <w:szCs w:val="28"/>
          <w:lang w:val="uk-UA"/>
        </w:rPr>
        <w:t>,</w:t>
      </w:r>
      <w:r w:rsidR="0056593A" w:rsidRPr="00022B24">
        <w:rPr>
          <w:sz w:val="28"/>
          <w:szCs w:val="28"/>
          <w:lang w:val="uk-UA"/>
        </w:rPr>
        <w:t xml:space="preserve"> вдосконалення рухової сфери і загартування </w:t>
      </w:r>
      <w:r w:rsidR="001D72EA" w:rsidRPr="00022B24">
        <w:rPr>
          <w:sz w:val="28"/>
          <w:szCs w:val="28"/>
          <w:lang w:val="uk-UA"/>
        </w:rPr>
        <w:t>учнів 1 класу</w:t>
      </w:r>
      <w:r w:rsidR="00605628" w:rsidRPr="00022B24">
        <w:rPr>
          <w:sz w:val="28"/>
          <w:szCs w:val="28"/>
          <w:lang w:val="uk-UA"/>
        </w:rPr>
        <w:t xml:space="preserve"> </w:t>
      </w:r>
      <w:r w:rsidR="0056593A" w:rsidRPr="00022B24">
        <w:rPr>
          <w:sz w:val="28"/>
          <w:szCs w:val="28"/>
          <w:lang w:val="uk-UA"/>
        </w:rPr>
        <w:t xml:space="preserve">неабиякого значення набувають вправи саме на витривалість </w:t>
      </w:r>
      <w:r w:rsidR="007D73B0" w:rsidRPr="00022B24">
        <w:rPr>
          <w:spacing w:val="-1"/>
          <w:sz w:val="28"/>
          <w:szCs w:val="28"/>
          <w:lang w:val="uk-UA"/>
        </w:rPr>
        <w:t>[</w:t>
      </w:r>
      <w:r w:rsidR="0061496B" w:rsidRPr="00022B24">
        <w:rPr>
          <w:spacing w:val="-1"/>
          <w:sz w:val="28"/>
          <w:szCs w:val="28"/>
          <w:lang w:val="uk-UA"/>
        </w:rPr>
        <w:fldChar w:fldCharType="begin"/>
      </w:r>
      <w:r w:rsidR="007D73B0" w:rsidRPr="00022B24">
        <w:rPr>
          <w:spacing w:val="-1"/>
          <w:sz w:val="28"/>
          <w:szCs w:val="28"/>
          <w:lang w:val="uk-UA"/>
        </w:rPr>
        <w:instrText xml:space="preserve"> REF _Ref87864598 \r \h </w:instrText>
      </w:r>
      <w:r w:rsidR="0061496B" w:rsidRPr="00022B24">
        <w:rPr>
          <w:spacing w:val="-1"/>
          <w:sz w:val="28"/>
          <w:szCs w:val="28"/>
          <w:lang w:val="uk-UA"/>
        </w:rPr>
      </w:r>
      <w:r w:rsidR="00022B24">
        <w:rPr>
          <w:spacing w:val="-1"/>
          <w:sz w:val="28"/>
          <w:szCs w:val="28"/>
          <w:lang w:val="uk-UA"/>
        </w:rPr>
        <w:instrText xml:space="preserve"> \* MERGEFORMAT </w:instrText>
      </w:r>
      <w:r w:rsidR="0061496B" w:rsidRPr="00022B24">
        <w:rPr>
          <w:spacing w:val="-1"/>
          <w:sz w:val="28"/>
          <w:szCs w:val="28"/>
          <w:lang w:val="uk-UA"/>
        </w:rPr>
        <w:fldChar w:fldCharType="separate"/>
      </w:r>
      <w:r w:rsidR="005F30D8" w:rsidRPr="00022B24">
        <w:rPr>
          <w:spacing w:val="-1"/>
          <w:sz w:val="28"/>
          <w:szCs w:val="28"/>
          <w:lang w:val="uk-UA"/>
        </w:rPr>
        <w:t>19</w:t>
      </w:r>
      <w:r w:rsidR="0061496B" w:rsidRPr="00022B24">
        <w:rPr>
          <w:spacing w:val="-1"/>
          <w:sz w:val="28"/>
          <w:szCs w:val="28"/>
          <w:lang w:val="uk-UA"/>
        </w:rPr>
        <w:fldChar w:fldCharType="end"/>
      </w:r>
      <w:r w:rsidR="0056593A" w:rsidRPr="00022B24">
        <w:rPr>
          <w:spacing w:val="-1"/>
          <w:sz w:val="28"/>
          <w:szCs w:val="28"/>
          <w:lang w:val="uk-UA"/>
        </w:rPr>
        <w:t>]</w:t>
      </w:r>
      <w:r w:rsidR="0056593A" w:rsidRPr="00022B24">
        <w:rPr>
          <w:sz w:val="28"/>
          <w:szCs w:val="28"/>
          <w:lang w:val="uk-UA"/>
        </w:rPr>
        <w:t xml:space="preserve">. </w:t>
      </w:r>
    </w:p>
    <w:p w:rsidR="0056593A" w:rsidRPr="00022B24" w:rsidRDefault="0056593A"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 xml:space="preserve">Окрім цього, низка наукових досліджень підтвердила той факт, що  розвиток витривалості забезпечує формування механізмів ефективної профілактики масових респіраторних  і серцево-судинних захворювань. Доведено, що витривалість значно більше, ніж інші якості, пов’язана з фізичною працездатністю і тим самим зі здоров’ям людини. Результати наукових досліджень засвідчують, що застосування навантажень на витривалість, адекватних віковим можливостям дітей, підвищує рівень цієї якості, сприяє поліпшенню інших фізичних якостей, зокрема швидкості і сили, позитивно впливає на фізичний розвиток, рухову підготовленість, сприяє загартуванню організму дитини. Водночас розвиток загальної витривалості супроводжується підвищенням функціональних можливостей різних систем організму. </w:t>
      </w:r>
      <w:r w:rsidR="001D65C3" w:rsidRPr="00022B24">
        <w:rPr>
          <w:sz w:val="28"/>
          <w:szCs w:val="28"/>
          <w:lang w:val="uk-UA"/>
        </w:rPr>
        <w:t>Цьому завданню</w:t>
      </w:r>
      <w:r w:rsidRPr="00022B24">
        <w:rPr>
          <w:sz w:val="28"/>
          <w:szCs w:val="28"/>
          <w:lang w:val="uk-UA"/>
        </w:rPr>
        <w:t xml:space="preserve"> відповідають здебільшого вправи циклічного характеру, адже вони позитивно впливають на регуляцію діяльності основних фізіологічних систем </w:t>
      </w:r>
      <w:r w:rsidR="007D73B0" w:rsidRPr="00022B24">
        <w:rPr>
          <w:spacing w:val="-1"/>
          <w:sz w:val="28"/>
          <w:szCs w:val="28"/>
          <w:lang w:val="uk-UA"/>
        </w:rPr>
        <w:t>[</w:t>
      </w:r>
      <w:r w:rsidR="0061496B" w:rsidRPr="00022B24">
        <w:rPr>
          <w:spacing w:val="-1"/>
          <w:sz w:val="28"/>
          <w:szCs w:val="28"/>
          <w:lang w:val="uk-UA"/>
        </w:rPr>
        <w:fldChar w:fldCharType="begin"/>
      </w:r>
      <w:r w:rsidR="007D73B0" w:rsidRPr="00022B24">
        <w:rPr>
          <w:spacing w:val="-1"/>
          <w:sz w:val="28"/>
          <w:szCs w:val="28"/>
          <w:lang w:val="uk-UA"/>
        </w:rPr>
        <w:instrText xml:space="preserve"> REF _Ref418583469 \r \h </w:instrText>
      </w:r>
      <w:r w:rsidR="0061496B" w:rsidRPr="00022B24">
        <w:rPr>
          <w:spacing w:val="-1"/>
          <w:sz w:val="28"/>
          <w:szCs w:val="28"/>
          <w:lang w:val="uk-UA"/>
        </w:rPr>
      </w:r>
      <w:r w:rsidR="00022B24">
        <w:rPr>
          <w:spacing w:val="-1"/>
          <w:sz w:val="28"/>
          <w:szCs w:val="28"/>
          <w:lang w:val="uk-UA"/>
        </w:rPr>
        <w:instrText xml:space="preserve"> \* MERGEFORMAT </w:instrText>
      </w:r>
      <w:r w:rsidR="0061496B" w:rsidRPr="00022B24">
        <w:rPr>
          <w:spacing w:val="-1"/>
          <w:sz w:val="28"/>
          <w:szCs w:val="28"/>
          <w:lang w:val="uk-UA"/>
        </w:rPr>
        <w:fldChar w:fldCharType="separate"/>
      </w:r>
      <w:r w:rsidR="005F30D8" w:rsidRPr="00022B24">
        <w:rPr>
          <w:spacing w:val="-1"/>
          <w:sz w:val="28"/>
          <w:szCs w:val="28"/>
          <w:lang w:val="uk-UA"/>
        </w:rPr>
        <w:t>16</w:t>
      </w:r>
      <w:r w:rsidR="0061496B" w:rsidRPr="00022B24">
        <w:rPr>
          <w:spacing w:val="-1"/>
          <w:sz w:val="28"/>
          <w:szCs w:val="28"/>
          <w:lang w:val="uk-UA"/>
        </w:rPr>
        <w:fldChar w:fldCharType="end"/>
      </w:r>
      <w:r w:rsidRPr="00022B24">
        <w:rPr>
          <w:spacing w:val="-1"/>
          <w:sz w:val="28"/>
          <w:szCs w:val="28"/>
          <w:lang w:val="uk-UA"/>
        </w:rPr>
        <w:t>].</w:t>
      </w:r>
      <w:r w:rsidRPr="00022B24">
        <w:rPr>
          <w:sz w:val="28"/>
          <w:szCs w:val="28"/>
          <w:lang w:val="uk-UA"/>
        </w:rPr>
        <w:t xml:space="preserve"> У зв’язку з цим, стимулювання розвитку витривалості в дошкільні роки створює певні передумови у підготовці дитини до школи, зменшенню стомлюваності на уроках, а, отже, кращому засвоєнню знань. </w:t>
      </w:r>
    </w:p>
    <w:p w:rsidR="0056593A" w:rsidRPr="00022B24" w:rsidRDefault="0056593A"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З огляду на вищезазначене, важливим є висновок, що рухова діяльність дітей, організована на відкритому повітрі, підсилює оздоровлювальний ефект фізичних вправ, підвищує  рухову активність. При цьому фізичні навантаження помірної інтенсивності, до яких належать циклічні види</w:t>
      </w:r>
      <w:r w:rsidR="009922F3" w:rsidRPr="00022B24">
        <w:rPr>
          <w:sz w:val="28"/>
          <w:szCs w:val="28"/>
          <w:lang w:val="uk-UA"/>
        </w:rPr>
        <w:t xml:space="preserve"> рухів, спрямовані на розвиток </w:t>
      </w:r>
      <w:r w:rsidRPr="00022B24">
        <w:rPr>
          <w:sz w:val="28"/>
          <w:szCs w:val="28"/>
          <w:lang w:val="uk-UA"/>
        </w:rPr>
        <w:t>загальної витривалості і є оптимальними для дитячого організму</w:t>
      </w:r>
      <w:r w:rsidR="00B460D8" w:rsidRPr="00022B24">
        <w:rPr>
          <w:sz w:val="28"/>
          <w:szCs w:val="28"/>
          <w:lang w:val="uk-UA"/>
        </w:rPr>
        <w:t xml:space="preserve"> [</w:t>
      </w:r>
      <w:r w:rsidR="0061496B" w:rsidRPr="00022B24">
        <w:rPr>
          <w:sz w:val="28"/>
          <w:szCs w:val="28"/>
          <w:lang w:val="uk-UA"/>
        </w:rPr>
        <w:fldChar w:fldCharType="begin"/>
      </w:r>
      <w:r w:rsidR="00B460D8" w:rsidRPr="00022B24">
        <w:rPr>
          <w:sz w:val="28"/>
          <w:szCs w:val="28"/>
          <w:lang w:val="uk-UA"/>
        </w:rPr>
        <w:instrText xml:space="preserve"> REF _Ref418583683 \r \h </w:instrText>
      </w:r>
      <w:r w:rsidR="0061496B" w:rsidRPr="00022B24">
        <w:rPr>
          <w:sz w:val="28"/>
          <w:szCs w:val="28"/>
          <w:lang w:val="uk-UA"/>
        </w:rPr>
      </w:r>
      <w:r w:rsidR="00022B24">
        <w:rPr>
          <w:sz w:val="28"/>
          <w:szCs w:val="28"/>
          <w:lang w:val="uk-UA"/>
        </w:rPr>
        <w:instrText xml:space="preserve"> \* MERGEFORMAT </w:instrText>
      </w:r>
      <w:r w:rsidR="0061496B" w:rsidRPr="00022B24">
        <w:rPr>
          <w:sz w:val="28"/>
          <w:szCs w:val="28"/>
          <w:lang w:val="uk-UA"/>
        </w:rPr>
        <w:fldChar w:fldCharType="separate"/>
      </w:r>
      <w:r w:rsidR="005F30D8" w:rsidRPr="00022B24">
        <w:rPr>
          <w:sz w:val="28"/>
          <w:szCs w:val="28"/>
          <w:lang w:val="uk-UA"/>
        </w:rPr>
        <w:t>21</w:t>
      </w:r>
      <w:r w:rsidR="0061496B" w:rsidRPr="00022B24">
        <w:rPr>
          <w:sz w:val="28"/>
          <w:szCs w:val="28"/>
          <w:lang w:val="uk-UA"/>
        </w:rPr>
        <w:fldChar w:fldCharType="end"/>
      </w:r>
      <w:r w:rsidR="00B460D8" w:rsidRPr="00022B24">
        <w:rPr>
          <w:sz w:val="28"/>
          <w:szCs w:val="28"/>
          <w:lang w:val="uk-UA"/>
        </w:rPr>
        <w:t>]</w:t>
      </w:r>
      <w:r w:rsidRPr="00022B24">
        <w:rPr>
          <w:sz w:val="28"/>
          <w:szCs w:val="28"/>
          <w:lang w:val="uk-UA"/>
        </w:rPr>
        <w:t xml:space="preserve">. </w:t>
      </w:r>
    </w:p>
    <w:p w:rsidR="0056593A" w:rsidRPr="00022B24" w:rsidRDefault="0056593A"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На наш погляд, цим вимогам повною мірою можуть відповідати засоби і форми туризму, доступні для дітей</w:t>
      </w:r>
      <w:r w:rsidR="009922F3" w:rsidRPr="00022B24">
        <w:rPr>
          <w:sz w:val="28"/>
          <w:szCs w:val="28"/>
          <w:lang w:val="uk-UA"/>
        </w:rPr>
        <w:t>.</w:t>
      </w:r>
      <w:r w:rsidRPr="00022B24">
        <w:rPr>
          <w:sz w:val="28"/>
          <w:szCs w:val="28"/>
          <w:lang w:val="uk-UA"/>
        </w:rPr>
        <w:t xml:space="preserve"> Між тим, далеко не кожну рухову діяльність </w:t>
      </w:r>
      <w:r w:rsidR="009922F3" w:rsidRPr="00022B24">
        <w:rPr>
          <w:sz w:val="28"/>
          <w:szCs w:val="28"/>
          <w:lang w:val="uk-UA"/>
        </w:rPr>
        <w:t>дітей</w:t>
      </w:r>
      <w:r w:rsidRPr="00022B24">
        <w:rPr>
          <w:sz w:val="28"/>
          <w:szCs w:val="28"/>
          <w:lang w:val="uk-UA"/>
        </w:rPr>
        <w:t xml:space="preserve">, організовану на повітрі з метою пізнання навколишнього світу і таку, що включає циклічні види рухів, можна назвати туризмом. </w:t>
      </w:r>
      <w:r w:rsidRPr="00022B24">
        <w:rPr>
          <w:sz w:val="28"/>
          <w:szCs w:val="28"/>
          <w:lang w:val="uk-UA"/>
        </w:rPr>
        <w:lastRenderedPageBreak/>
        <w:t>Водночас аналіз науково-методичної літератури засвідчив, що ще в 40-50 роках ХХ сторіччя в наукових дослідженнях, присвячених фізичному вихованню дітей</w:t>
      </w:r>
      <w:r w:rsidR="00A77D9E" w:rsidRPr="00022B24">
        <w:rPr>
          <w:sz w:val="28"/>
          <w:szCs w:val="28"/>
          <w:lang w:val="uk-UA"/>
        </w:rPr>
        <w:t>,</w:t>
      </w:r>
      <w:r w:rsidRPr="00022B24">
        <w:rPr>
          <w:sz w:val="28"/>
          <w:szCs w:val="28"/>
          <w:lang w:val="uk-UA"/>
        </w:rPr>
        <w:t xml:space="preserve"> підкреслюється значення застосування прогулянок і екскурсій до найближчої природної зони для зміцнення здоров’я, підвищення опірності  організму, з вдоволення потреби </w:t>
      </w:r>
      <w:r w:rsidR="000E407D" w:rsidRPr="00022B24">
        <w:rPr>
          <w:sz w:val="28"/>
          <w:szCs w:val="28"/>
          <w:lang w:val="uk-UA"/>
        </w:rPr>
        <w:t>дітей</w:t>
      </w:r>
      <w:r w:rsidR="001941A1" w:rsidRPr="00022B24">
        <w:rPr>
          <w:sz w:val="28"/>
          <w:szCs w:val="28"/>
          <w:lang w:val="uk-UA"/>
        </w:rPr>
        <w:t xml:space="preserve"> </w:t>
      </w:r>
      <w:r w:rsidRPr="00022B24">
        <w:rPr>
          <w:sz w:val="28"/>
          <w:szCs w:val="28"/>
          <w:lang w:val="uk-UA"/>
        </w:rPr>
        <w:t xml:space="preserve">у рухах. У більш пізній період проблема застосування природного оточення для фізичного розвитку </w:t>
      </w:r>
      <w:r w:rsidR="000E407D" w:rsidRPr="00022B24">
        <w:rPr>
          <w:sz w:val="28"/>
          <w:szCs w:val="28"/>
          <w:lang w:val="uk-UA"/>
        </w:rPr>
        <w:t>дітей</w:t>
      </w:r>
      <w:r w:rsidR="00A77D9E" w:rsidRPr="00022B24">
        <w:rPr>
          <w:sz w:val="28"/>
          <w:szCs w:val="28"/>
          <w:lang w:val="uk-UA"/>
        </w:rPr>
        <w:t xml:space="preserve"> </w:t>
      </w:r>
      <w:r w:rsidRPr="00022B24">
        <w:rPr>
          <w:sz w:val="28"/>
          <w:szCs w:val="28"/>
          <w:lang w:val="uk-UA"/>
        </w:rPr>
        <w:t xml:space="preserve">розглядалася дещо глибше. Так, поруч із </w:t>
      </w:r>
      <w:proofErr w:type="spellStart"/>
      <w:r w:rsidRPr="00022B24">
        <w:rPr>
          <w:sz w:val="28"/>
          <w:szCs w:val="28"/>
          <w:lang w:val="uk-UA"/>
        </w:rPr>
        <w:t>оздоровлювальним</w:t>
      </w:r>
      <w:proofErr w:type="spellEnd"/>
      <w:r w:rsidRPr="00022B24">
        <w:rPr>
          <w:sz w:val="28"/>
          <w:szCs w:val="28"/>
          <w:lang w:val="uk-UA"/>
        </w:rPr>
        <w:t xml:space="preserve"> впливом ігор і вправ в природних умов, досліджувався їх вплив на вдосконалення рухових функцій дітей. При цьому слід зазначити, що екскурсії і прогулянки, як форм и організації туризму, хоча і мали розповсюдження  в </w:t>
      </w:r>
      <w:r w:rsidR="00A77D9E" w:rsidRPr="00022B24">
        <w:rPr>
          <w:sz w:val="28"/>
          <w:szCs w:val="28"/>
          <w:lang w:val="uk-UA"/>
        </w:rPr>
        <w:t>молодшій школі</w:t>
      </w:r>
      <w:r w:rsidRPr="00022B24">
        <w:rPr>
          <w:sz w:val="28"/>
          <w:szCs w:val="28"/>
          <w:lang w:val="uk-UA"/>
        </w:rPr>
        <w:t>, але не були відображені в програмних документах і методичній літератури з фізичного виховання</w:t>
      </w:r>
      <w:r w:rsidR="00B460D8" w:rsidRPr="00022B24">
        <w:rPr>
          <w:sz w:val="28"/>
          <w:szCs w:val="28"/>
          <w:lang w:val="uk-UA"/>
        </w:rPr>
        <w:t xml:space="preserve"> [</w:t>
      </w:r>
      <w:r w:rsidR="0061496B" w:rsidRPr="00022B24">
        <w:rPr>
          <w:sz w:val="28"/>
          <w:szCs w:val="28"/>
          <w:lang w:val="uk-UA"/>
        </w:rPr>
        <w:fldChar w:fldCharType="begin"/>
      </w:r>
      <w:r w:rsidR="00B460D8" w:rsidRPr="00022B24">
        <w:rPr>
          <w:sz w:val="28"/>
          <w:szCs w:val="28"/>
          <w:lang w:val="uk-UA"/>
        </w:rPr>
        <w:instrText xml:space="preserve"> REF _Ref418584099 \r \h </w:instrText>
      </w:r>
      <w:r w:rsidR="0061496B" w:rsidRPr="00022B24">
        <w:rPr>
          <w:sz w:val="28"/>
          <w:szCs w:val="28"/>
          <w:lang w:val="uk-UA"/>
        </w:rPr>
      </w:r>
      <w:r w:rsidR="00022B24">
        <w:rPr>
          <w:sz w:val="28"/>
          <w:szCs w:val="28"/>
          <w:lang w:val="uk-UA"/>
        </w:rPr>
        <w:instrText xml:space="preserve"> \* MERGEFORMAT </w:instrText>
      </w:r>
      <w:r w:rsidR="0061496B" w:rsidRPr="00022B24">
        <w:rPr>
          <w:sz w:val="28"/>
          <w:szCs w:val="28"/>
          <w:lang w:val="uk-UA"/>
        </w:rPr>
        <w:fldChar w:fldCharType="separate"/>
      </w:r>
      <w:r w:rsidR="005F30D8" w:rsidRPr="00022B24">
        <w:rPr>
          <w:sz w:val="28"/>
          <w:szCs w:val="28"/>
          <w:lang w:val="uk-UA"/>
        </w:rPr>
        <w:t>12</w:t>
      </w:r>
      <w:r w:rsidR="0061496B" w:rsidRPr="00022B24">
        <w:rPr>
          <w:sz w:val="28"/>
          <w:szCs w:val="28"/>
          <w:lang w:val="uk-UA"/>
        </w:rPr>
        <w:fldChar w:fldCharType="end"/>
      </w:r>
      <w:r w:rsidR="00B460D8" w:rsidRPr="00022B24">
        <w:rPr>
          <w:sz w:val="28"/>
          <w:szCs w:val="28"/>
          <w:lang w:val="uk-UA"/>
        </w:rPr>
        <w:t>]</w:t>
      </w:r>
      <w:r w:rsidRPr="00022B24">
        <w:rPr>
          <w:sz w:val="28"/>
          <w:szCs w:val="28"/>
          <w:lang w:val="uk-UA"/>
        </w:rPr>
        <w:t>.</w:t>
      </w:r>
    </w:p>
    <w:p w:rsidR="00A8255C" w:rsidRPr="00022B24" w:rsidRDefault="00A8255C" w:rsidP="008A2A39">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 xml:space="preserve">Отже, </w:t>
      </w:r>
      <w:r w:rsidR="00B460D8" w:rsidRPr="00022B24">
        <w:rPr>
          <w:rFonts w:ascii="Times New Roman" w:hAnsi="Times New Roman" w:cs="Times New Roman"/>
          <w:sz w:val="28"/>
          <w:szCs w:val="28"/>
        </w:rPr>
        <w:t>п</w:t>
      </w:r>
      <w:r w:rsidR="008A2A39" w:rsidRPr="00022B24">
        <w:rPr>
          <w:rFonts w:ascii="Times New Roman" w:hAnsi="Times New Roman" w:cs="Times New Roman"/>
          <w:sz w:val="28"/>
          <w:szCs w:val="28"/>
        </w:rPr>
        <w:t>ід здоровим способом  життя  слід  розуміти  типові форми і способи повсякденної життєдіяльності людини,  які  укріплюють і удосконалюють</w:t>
      </w:r>
      <w:r w:rsidR="008A2A39" w:rsidRPr="00022B24">
        <w:rPr>
          <w:rFonts w:ascii="Times New Roman" w:hAnsi="Times New Roman" w:cs="Times New Roman"/>
          <w:vanish/>
          <w:sz w:val="28"/>
          <w:szCs w:val="28"/>
        </w:rPr>
        <w:t>|вдосконалюють|</w:t>
      </w:r>
      <w:r w:rsidR="008A2A39" w:rsidRPr="00022B24">
        <w:rPr>
          <w:rFonts w:ascii="Times New Roman" w:hAnsi="Times New Roman" w:cs="Times New Roman"/>
          <w:sz w:val="28"/>
          <w:szCs w:val="28"/>
        </w:rPr>
        <w:t xml:space="preserve"> резервні  можливості</w:t>
      </w:r>
      <w:r w:rsidR="008A2A39" w:rsidRPr="00022B24">
        <w:rPr>
          <w:rFonts w:ascii="Times New Roman" w:hAnsi="Times New Roman" w:cs="Times New Roman"/>
          <w:vanish/>
          <w:sz w:val="28"/>
          <w:szCs w:val="28"/>
        </w:rPr>
        <w:t>|спроможності|</w:t>
      </w:r>
      <w:r w:rsidR="008A2A39" w:rsidRPr="00022B24">
        <w:rPr>
          <w:rFonts w:ascii="Times New Roman" w:hAnsi="Times New Roman" w:cs="Times New Roman"/>
          <w:sz w:val="28"/>
          <w:szCs w:val="28"/>
        </w:rPr>
        <w:t xml:space="preserve">  організму,  забезпечуючи  тим самим успішне виконання своїх соціальних і професійних  функцій  незалежно від  політичних,  економічних  і  соціально-психологічних  ситуацій.  І виражає</w:t>
      </w:r>
      <w:r w:rsidR="008A2A39" w:rsidRPr="00022B24">
        <w:rPr>
          <w:rFonts w:ascii="Times New Roman" w:hAnsi="Times New Roman" w:cs="Times New Roman"/>
          <w:vanish/>
          <w:sz w:val="28"/>
          <w:szCs w:val="28"/>
        </w:rPr>
        <w:t>|виказує|</w:t>
      </w:r>
      <w:r w:rsidR="008A2A39" w:rsidRPr="00022B24">
        <w:rPr>
          <w:rFonts w:ascii="Times New Roman" w:hAnsi="Times New Roman" w:cs="Times New Roman"/>
          <w:sz w:val="28"/>
          <w:szCs w:val="28"/>
        </w:rPr>
        <w:t xml:space="preserve">   орієнтованість    діяльності    особи</w:t>
      </w:r>
      <w:r w:rsidR="008A2A39" w:rsidRPr="00022B24">
        <w:rPr>
          <w:rFonts w:ascii="Times New Roman" w:hAnsi="Times New Roman" w:cs="Times New Roman"/>
          <w:vanish/>
          <w:sz w:val="28"/>
          <w:szCs w:val="28"/>
        </w:rPr>
        <w:t>|особистості|</w:t>
      </w:r>
      <w:r w:rsidR="008A2A39" w:rsidRPr="00022B24">
        <w:rPr>
          <w:rFonts w:ascii="Times New Roman" w:hAnsi="Times New Roman" w:cs="Times New Roman"/>
          <w:sz w:val="28"/>
          <w:szCs w:val="28"/>
        </w:rPr>
        <w:t xml:space="preserve">    в    напрямі формування,  збереження</w:t>
      </w:r>
      <w:r w:rsidR="008A2A39" w:rsidRPr="00022B24">
        <w:rPr>
          <w:rFonts w:ascii="Times New Roman" w:hAnsi="Times New Roman" w:cs="Times New Roman"/>
          <w:vanish/>
          <w:sz w:val="28"/>
          <w:szCs w:val="28"/>
        </w:rPr>
        <w:t>|зберігання|</w:t>
      </w:r>
      <w:r w:rsidR="008A2A39" w:rsidRPr="00022B24">
        <w:rPr>
          <w:rFonts w:ascii="Times New Roman" w:hAnsi="Times New Roman" w:cs="Times New Roman"/>
          <w:sz w:val="28"/>
          <w:szCs w:val="28"/>
        </w:rPr>
        <w:t xml:space="preserve">  і  зміцнення  як   індивідуального,   так і суспільного</w:t>
      </w:r>
      <w:r w:rsidR="008A2A39" w:rsidRPr="00022B24">
        <w:rPr>
          <w:rFonts w:ascii="Times New Roman" w:hAnsi="Times New Roman" w:cs="Times New Roman"/>
          <w:vanish/>
          <w:sz w:val="28"/>
          <w:szCs w:val="28"/>
        </w:rPr>
        <w:t>|громадського|</w:t>
      </w:r>
      <w:r w:rsidR="008A2A39" w:rsidRPr="00022B24">
        <w:rPr>
          <w:rFonts w:ascii="Times New Roman" w:hAnsi="Times New Roman" w:cs="Times New Roman"/>
          <w:sz w:val="28"/>
          <w:szCs w:val="28"/>
        </w:rPr>
        <w:t xml:space="preserve"> здоров’я.</w:t>
      </w:r>
    </w:p>
    <w:p w:rsidR="008A2A39" w:rsidRPr="00022B24" w:rsidRDefault="008A2A39" w:rsidP="008A2A39">
      <w:pPr>
        <w:pStyle w:val="HTML"/>
        <w:spacing w:line="360" w:lineRule="auto"/>
        <w:ind w:firstLine="720"/>
        <w:jc w:val="both"/>
        <w:rPr>
          <w:rFonts w:ascii="Times New Roman" w:hAnsi="Times New Roman" w:cs="Times New Roman"/>
          <w:color w:val="7030A0"/>
          <w:sz w:val="28"/>
          <w:szCs w:val="28"/>
        </w:rPr>
      </w:pPr>
      <w:r w:rsidRPr="00022B24">
        <w:rPr>
          <w:rFonts w:ascii="Times New Roman" w:hAnsi="Times New Roman" w:cs="Times New Roman"/>
          <w:vanish/>
          <w:color w:val="7030A0"/>
          <w:sz w:val="28"/>
          <w:szCs w:val="28"/>
        </w:rPr>
        <w:t>|направленні|</w:t>
      </w:r>
    </w:p>
    <w:p w:rsidR="0056593A" w:rsidRPr="00022B24" w:rsidRDefault="0056593A" w:rsidP="00A77D9E">
      <w:pPr>
        <w:pStyle w:val="2"/>
        <w:ind w:left="1276" w:hanging="567"/>
      </w:pPr>
      <w:bookmarkStart w:id="7" w:name="_Toc87868072"/>
      <w:r w:rsidRPr="00022B24">
        <w:t xml:space="preserve">1.3 </w:t>
      </w:r>
      <w:proofErr w:type="spellStart"/>
      <w:r w:rsidRPr="00022B24">
        <w:t>Особливості</w:t>
      </w:r>
      <w:proofErr w:type="spellEnd"/>
      <w:r w:rsidRPr="00022B24">
        <w:t xml:space="preserve"> </w:t>
      </w:r>
      <w:proofErr w:type="spellStart"/>
      <w:r w:rsidRPr="00022B24">
        <w:t>організації</w:t>
      </w:r>
      <w:proofErr w:type="spellEnd"/>
      <w:r w:rsidRPr="00022B24">
        <w:t xml:space="preserve"> </w:t>
      </w:r>
      <w:proofErr w:type="spellStart"/>
      <w:r w:rsidRPr="00022B24">
        <w:t>туристичної</w:t>
      </w:r>
      <w:proofErr w:type="spellEnd"/>
      <w:r w:rsidRPr="00022B24">
        <w:t xml:space="preserve"> </w:t>
      </w:r>
      <w:proofErr w:type="spellStart"/>
      <w:r w:rsidRPr="00022B24">
        <w:t>діяльності</w:t>
      </w:r>
      <w:proofErr w:type="spellEnd"/>
      <w:r w:rsidRPr="00022B24">
        <w:t xml:space="preserve"> </w:t>
      </w:r>
      <w:proofErr w:type="spellStart"/>
      <w:r w:rsidRPr="00022B24">
        <w:t>дітей</w:t>
      </w:r>
      <w:proofErr w:type="spellEnd"/>
      <w:r w:rsidRPr="00022B24">
        <w:t xml:space="preserve"> </w:t>
      </w:r>
      <w:r w:rsidR="00A77D9E" w:rsidRPr="00022B24">
        <w:rPr>
          <w:lang w:val="uk-UA"/>
        </w:rPr>
        <w:t>молодшого шкільного віку</w:t>
      </w:r>
      <w:bookmarkEnd w:id="7"/>
      <w:r w:rsidR="00596F43" w:rsidRPr="00022B24">
        <w:t xml:space="preserve"> </w:t>
      </w:r>
    </w:p>
    <w:p w:rsidR="0056593A" w:rsidRPr="00022B24" w:rsidRDefault="0056593A" w:rsidP="0056593A">
      <w:pPr>
        <w:rPr>
          <w:color w:val="FF0000"/>
          <w:lang w:val="ru-RU" w:eastAsia="ru-RU"/>
        </w:rPr>
      </w:pPr>
    </w:p>
    <w:p w:rsidR="00A8255C" w:rsidRPr="00022B24" w:rsidRDefault="0056593A"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На підставі аналізу науково-методичної літератури ми з’ясували, що екскурсії і прогулянки передбачають перебування дітей на повітрі з метою підвищення опірності організму впливу зовнішнього середовища, задоволення  потреби в рухах, а також вирішення виховних і пізнавальних завдань. Водн</w:t>
      </w:r>
      <w:r w:rsidR="00C371DA" w:rsidRPr="00022B24">
        <w:rPr>
          <w:sz w:val="28"/>
          <w:szCs w:val="28"/>
          <w:lang w:val="uk-UA"/>
        </w:rPr>
        <w:t xml:space="preserve">очас відомо, що термін </w:t>
      </w:r>
      <w:proofErr w:type="spellStart"/>
      <w:r w:rsidR="00C371DA" w:rsidRPr="00022B24">
        <w:rPr>
          <w:sz w:val="28"/>
          <w:szCs w:val="28"/>
          <w:lang w:val="uk-UA"/>
        </w:rPr>
        <w:t>“туризм”</w:t>
      </w:r>
      <w:proofErr w:type="spellEnd"/>
      <w:r w:rsidRPr="00022B24">
        <w:rPr>
          <w:sz w:val="28"/>
          <w:szCs w:val="28"/>
          <w:lang w:val="uk-UA"/>
        </w:rPr>
        <w:t xml:space="preserve"> </w:t>
      </w:r>
      <w:r w:rsidR="00C371DA" w:rsidRPr="00022B24">
        <w:rPr>
          <w:sz w:val="28"/>
          <w:szCs w:val="28"/>
          <w:lang w:val="uk-UA"/>
        </w:rPr>
        <w:t>–</w:t>
      </w:r>
      <w:r w:rsidRPr="00022B24">
        <w:rPr>
          <w:sz w:val="28"/>
          <w:szCs w:val="28"/>
          <w:lang w:val="uk-UA"/>
        </w:rPr>
        <w:t xml:space="preserve"> широке</w:t>
      </w:r>
      <w:r w:rsidR="00C371DA" w:rsidRPr="00022B24">
        <w:rPr>
          <w:sz w:val="28"/>
          <w:szCs w:val="28"/>
          <w:lang w:val="uk-UA"/>
        </w:rPr>
        <w:t xml:space="preserve"> </w:t>
      </w:r>
      <w:r w:rsidRPr="00022B24">
        <w:rPr>
          <w:sz w:val="28"/>
          <w:szCs w:val="28"/>
          <w:lang w:val="uk-UA"/>
        </w:rPr>
        <w:t xml:space="preserve"> поняття, що інтегрує  в собі всі можливі способи пересування (активні і пасивні), засоби пізнання і форми організації діяльності туристів. </w:t>
      </w:r>
    </w:p>
    <w:p w:rsidR="00A8255C" w:rsidRPr="00022B24" w:rsidRDefault="00A8255C" w:rsidP="00A8255C">
      <w:pPr>
        <w:pStyle w:val="Style3"/>
        <w:widowControl/>
        <w:spacing w:before="62" w:line="360" w:lineRule="auto"/>
        <w:ind w:firstLine="720"/>
        <w:rPr>
          <w:sz w:val="28"/>
          <w:szCs w:val="28"/>
          <w:lang w:val="uk-UA"/>
        </w:rPr>
      </w:pPr>
      <w:r w:rsidRPr="00022B24">
        <w:rPr>
          <w:rStyle w:val="FontStyle12"/>
          <w:sz w:val="28"/>
          <w:szCs w:val="28"/>
          <w:lang w:val="uk-UA" w:eastAsia="uk-UA"/>
        </w:rPr>
        <w:lastRenderedPageBreak/>
        <w:t xml:space="preserve">Відомо, що туризм - це подорожі, захоплюючі походи по країні, відвідування міст, знайомство з місцями революційної, трудової й бойової слави нашого народу, унікальними природними комплексами, пам’ятниками історії й архітектури </w:t>
      </w:r>
      <w:r w:rsidRPr="00022B24">
        <w:rPr>
          <w:sz w:val="28"/>
          <w:szCs w:val="28"/>
          <w:lang w:val="uk-UA"/>
        </w:rPr>
        <w:t>[</w:t>
      </w:r>
      <w:r w:rsidR="0061496B" w:rsidRPr="00022B24">
        <w:fldChar w:fldCharType="begin"/>
      </w:r>
      <w:r w:rsidR="0061496B" w:rsidRPr="00022B24">
        <w:rPr>
          <w:lang w:val="uk-UA"/>
        </w:rPr>
        <w:instrText xml:space="preserve"> </w:instrText>
      </w:r>
      <w:r w:rsidR="0061496B" w:rsidRPr="00022B24">
        <w:instrText>REF</w:instrText>
      </w:r>
      <w:r w:rsidR="0061496B" w:rsidRPr="00022B24">
        <w:rPr>
          <w:lang w:val="uk-UA"/>
        </w:rPr>
        <w:instrText xml:space="preserve"> _</w:instrText>
      </w:r>
      <w:r w:rsidR="0061496B" w:rsidRPr="00022B24">
        <w:instrText>Ref</w:instrText>
      </w:r>
      <w:r w:rsidR="0061496B" w:rsidRPr="00022B24">
        <w:rPr>
          <w:lang w:val="uk-UA"/>
        </w:rPr>
        <w:instrText>418584719 \</w:instrText>
      </w:r>
      <w:r w:rsidR="0061496B" w:rsidRPr="00022B24">
        <w:instrText>w</w:instrText>
      </w:r>
      <w:r w:rsidR="0061496B" w:rsidRPr="00022B24">
        <w:rPr>
          <w:lang w:val="uk-UA"/>
        </w:rPr>
        <w:instrText xml:space="preserve"> \</w:instrText>
      </w:r>
      <w:r w:rsidR="0061496B" w:rsidRPr="00022B24">
        <w:instrText>h</w:instrText>
      </w:r>
      <w:r w:rsidR="0061496B" w:rsidRPr="00022B24">
        <w:rPr>
          <w:lang w:val="uk-UA"/>
        </w:rPr>
        <w:instrText xml:space="preserve">  \* </w:instrText>
      </w:r>
      <w:r w:rsidR="0061496B" w:rsidRPr="00022B24">
        <w:instrText>MERGEFORMAT</w:instrText>
      </w:r>
      <w:r w:rsidR="0061496B" w:rsidRPr="00022B24">
        <w:rPr>
          <w:lang w:val="uk-UA"/>
        </w:rPr>
        <w:instrText xml:space="preserve"> </w:instrText>
      </w:r>
      <w:r w:rsidR="0061496B" w:rsidRPr="00022B24">
        <w:fldChar w:fldCharType="separate"/>
      </w:r>
      <w:r w:rsidR="005F30D8" w:rsidRPr="00022B24">
        <w:rPr>
          <w:sz w:val="28"/>
          <w:szCs w:val="28"/>
          <w:lang w:val="uk-UA"/>
        </w:rPr>
        <w:t>33</w:t>
      </w:r>
      <w:r w:rsidR="0061496B" w:rsidRPr="00022B24">
        <w:fldChar w:fldCharType="end"/>
      </w:r>
      <w:r w:rsidRPr="00022B24">
        <w:rPr>
          <w:sz w:val="28"/>
          <w:szCs w:val="28"/>
          <w:lang w:val="uk-UA"/>
        </w:rPr>
        <w:t>]</w:t>
      </w:r>
      <w:r w:rsidRPr="00022B24">
        <w:rPr>
          <w:rStyle w:val="FontStyle12"/>
          <w:sz w:val="28"/>
          <w:szCs w:val="28"/>
          <w:lang w:val="uk-UA" w:eastAsia="uk-UA"/>
        </w:rPr>
        <w:t>.</w:t>
      </w:r>
    </w:p>
    <w:p w:rsidR="00A8255C" w:rsidRPr="00022B24" w:rsidRDefault="00A8255C" w:rsidP="00A8255C">
      <w:pPr>
        <w:pStyle w:val="Style3"/>
        <w:widowControl/>
        <w:spacing w:before="5" w:line="360" w:lineRule="auto"/>
        <w:ind w:firstLine="720"/>
        <w:rPr>
          <w:sz w:val="28"/>
          <w:szCs w:val="28"/>
          <w:lang w:val="uk-UA"/>
        </w:rPr>
      </w:pPr>
      <w:r w:rsidRPr="00022B24">
        <w:rPr>
          <w:rStyle w:val="FontStyle12"/>
          <w:sz w:val="28"/>
          <w:szCs w:val="28"/>
          <w:lang w:val="uk-UA" w:eastAsia="uk-UA"/>
        </w:rPr>
        <w:t>Але туризм буває різним. Є, наприклад, туризм екскурсійний. Учасники такої поїздки по путівці відправляються на автобусі, поїзді, літаку або теплоході по заздалегідь наміченому маршруті, зупиняючись у готелях або на турбазах, де їм готові нічліг, харчування. Екскурсії проводить досвідчений екскурсовод.</w:t>
      </w:r>
    </w:p>
    <w:p w:rsidR="00A8255C" w:rsidRPr="00022B24" w:rsidRDefault="00A8255C" w:rsidP="00A8255C">
      <w:pPr>
        <w:pStyle w:val="Style3"/>
        <w:widowControl/>
        <w:spacing w:line="360" w:lineRule="auto"/>
        <w:ind w:firstLine="720"/>
        <w:rPr>
          <w:sz w:val="28"/>
          <w:szCs w:val="28"/>
          <w:lang w:val="uk-UA"/>
        </w:rPr>
      </w:pPr>
      <w:r w:rsidRPr="00022B24">
        <w:rPr>
          <w:rStyle w:val="FontStyle12"/>
          <w:sz w:val="28"/>
          <w:szCs w:val="28"/>
          <w:lang w:val="uk-UA" w:eastAsia="uk-UA"/>
        </w:rPr>
        <w:t>Є туризм спортивний. Тут туристи всі роблять самі: вибирають маршрут і спосіб пересування, забезпечують себе харчуванням і нічлігом, місцем відпочинку, намічають об'єкти огляду.</w:t>
      </w:r>
    </w:p>
    <w:p w:rsidR="00A8255C" w:rsidRPr="00022B24" w:rsidRDefault="00A8255C" w:rsidP="00A8255C">
      <w:pPr>
        <w:pStyle w:val="Style3"/>
        <w:widowControl/>
        <w:spacing w:line="360" w:lineRule="auto"/>
        <w:ind w:firstLine="720"/>
        <w:rPr>
          <w:sz w:val="28"/>
          <w:szCs w:val="28"/>
        </w:rPr>
      </w:pPr>
      <w:r w:rsidRPr="00022B24">
        <w:rPr>
          <w:rStyle w:val="FontStyle12"/>
          <w:sz w:val="28"/>
          <w:szCs w:val="28"/>
          <w:lang w:val="uk-UA" w:eastAsia="uk-UA"/>
        </w:rPr>
        <w:t xml:space="preserve">Спортивний туризм зміцнює здоров’я, розвиває силу, витривалість, спритність, мужність, наполегливість, дисциплінованість, виховує почуття колективізму, любов до природи, розширює кругозір. У подорожах туристи вивчають свій край, особливості природи й народні звичаї, проводять географічні спостереження, лекції й бесіди, роблять фотографії й замальовки, дають концерти художньої самодіяльності </w:t>
      </w:r>
      <w:r w:rsidRPr="00022B24">
        <w:rPr>
          <w:sz w:val="28"/>
          <w:szCs w:val="28"/>
          <w:lang w:val="uk-UA"/>
        </w:rPr>
        <w:t>[</w:t>
      </w:r>
      <w:fldSimple w:instr=" REF _Ref418584719 \w \h  \* MERGEFORMAT ">
        <w:r w:rsidR="005F30D8" w:rsidRPr="00022B24">
          <w:rPr>
            <w:sz w:val="28"/>
            <w:szCs w:val="28"/>
            <w:lang w:val="uk-UA"/>
          </w:rPr>
          <w:t>33</w:t>
        </w:r>
      </w:fldSimple>
      <w:r w:rsidRPr="00022B24">
        <w:rPr>
          <w:sz w:val="28"/>
          <w:szCs w:val="28"/>
          <w:lang w:val="uk-UA"/>
        </w:rPr>
        <w:t xml:space="preserve">, </w:t>
      </w:r>
      <w:fldSimple w:instr=" REF _Ref418584787 \w \h  \* MERGEFORMAT ">
        <w:r w:rsidR="005F30D8" w:rsidRPr="00022B24">
          <w:rPr>
            <w:sz w:val="28"/>
            <w:szCs w:val="28"/>
            <w:lang w:val="uk-UA"/>
          </w:rPr>
          <w:t>36</w:t>
        </w:r>
      </w:fldSimple>
      <w:r w:rsidRPr="00022B24">
        <w:rPr>
          <w:sz w:val="28"/>
          <w:szCs w:val="28"/>
          <w:lang w:val="uk-UA"/>
        </w:rPr>
        <w:t xml:space="preserve">, </w:t>
      </w:r>
      <w:fldSimple w:instr=" REF _Ref418584792 \w \h  \* MERGEFORMAT ">
        <w:r w:rsidR="005F30D8" w:rsidRPr="00022B24">
          <w:rPr>
            <w:sz w:val="28"/>
            <w:szCs w:val="28"/>
            <w:lang w:val="uk-UA"/>
          </w:rPr>
          <w:t>41</w:t>
        </w:r>
      </w:fldSimple>
      <w:r w:rsidRPr="00022B24">
        <w:rPr>
          <w:sz w:val="28"/>
          <w:szCs w:val="28"/>
          <w:lang w:val="uk-UA"/>
        </w:rPr>
        <w:t>]</w:t>
      </w:r>
      <w:r w:rsidRPr="00022B24">
        <w:rPr>
          <w:rStyle w:val="FontStyle12"/>
          <w:sz w:val="28"/>
          <w:szCs w:val="28"/>
          <w:lang w:val="uk-UA" w:eastAsia="uk-UA"/>
        </w:rPr>
        <w:t>.</w:t>
      </w:r>
    </w:p>
    <w:p w:rsidR="00A8255C" w:rsidRPr="00022B24" w:rsidRDefault="00A8255C" w:rsidP="00A8255C">
      <w:pPr>
        <w:pStyle w:val="Style3"/>
        <w:widowControl/>
        <w:spacing w:line="360" w:lineRule="auto"/>
        <w:ind w:firstLine="720"/>
        <w:rPr>
          <w:sz w:val="28"/>
          <w:szCs w:val="28"/>
        </w:rPr>
      </w:pPr>
      <w:r w:rsidRPr="00022B24">
        <w:rPr>
          <w:rStyle w:val="FontStyle12"/>
          <w:sz w:val="28"/>
          <w:szCs w:val="28"/>
          <w:lang w:val="uk-UA" w:eastAsia="uk-UA"/>
        </w:rPr>
        <w:t xml:space="preserve">Туристські подорожі по тривалості діляться на походи вихідного дня (1-2 дня) і багатоденні подорожі (під час канікул або відпусток). По способі пересування туристські подорожі діляться на піші, лижні, водні, велосипедні, мотоциклетні й автомобільні. Звичайно, можуть бути подорожі й комбіновані : група йде спочатку пішки до річки, потім будує плоти й пливе по ріці. Або добирається до якого-небудь селища на велосипедах, залишає їх там на зберігання, а потім іде по кільцевому маршруті навколо озера пішки або на човнах і повертається знову на велосипедах, краще по новому шляху - це куди цікавіше </w:t>
      </w:r>
      <w:r w:rsidRPr="00022B24">
        <w:rPr>
          <w:sz w:val="28"/>
          <w:szCs w:val="28"/>
          <w:lang w:val="uk-UA"/>
        </w:rPr>
        <w:t>[</w:t>
      </w:r>
      <w:fldSimple w:instr=" REF _Ref418584828 \w \h  \* MERGEFORMAT ">
        <w:r w:rsidR="005F30D8" w:rsidRPr="00022B24">
          <w:rPr>
            <w:sz w:val="28"/>
            <w:szCs w:val="28"/>
            <w:lang w:val="uk-UA"/>
          </w:rPr>
          <w:t>34</w:t>
        </w:r>
      </w:fldSimple>
      <w:r w:rsidRPr="00022B24">
        <w:rPr>
          <w:sz w:val="28"/>
          <w:szCs w:val="28"/>
          <w:lang w:val="uk-UA"/>
        </w:rPr>
        <w:t xml:space="preserve">, </w:t>
      </w:r>
      <w:fldSimple w:instr=" REF _Ref418584832 \w \h  \* MERGEFORMAT ">
        <w:r w:rsidR="005F30D8" w:rsidRPr="00022B24">
          <w:rPr>
            <w:sz w:val="28"/>
            <w:szCs w:val="28"/>
            <w:lang w:val="uk-UA"/>
          </w:rPr>
          <w:t>42</w:t>
        </w:r>
      </w:fldSimple>
      <w:r w:rsidRPr="00022B24">
        <w:rPr>
          <w:sz w:val="28"/>
          <w:szCs w:val="28"/>
          <w:lang w:val="uk-UA"/>
        </w:rPr>
        <w:t xml:space="preserve">, </w:t>
      </w:r>
      <w:fldSimple w:instr=" REF _Ref418584840 \w \h  \* MERGEFORMAT ">
        <w:r w:rsidR="005F30D8" w:rsidRPr="00022B24">
          <w:rPr>
            <w:sz w:val="28"/>
            <w:szCs w:val="28"/>
            <w:lang w:val="uk-UA"/>
          </w:rPr>
          <w:t>45</w:t>
        </w:r>
      </w:fldSimple>
      <w:r w:rsidRPr="00022B24">
        <w:rPr>
          <w:sz w:val="28"/>
          <w:szCs w:val="28"/>
          <w:lang w:val="uk-UA"/>
        </w:rPr>
        <w:t xml:space="preserve">, </w:t>
      </w:r>
      <w:fldSimple w:instr=" REF _Ref418584847 \w \h  \* MERGEFORMAT ">
        <w:r w:rsidR="005F30D8" w:rsidRPr="00022B24">
          <w:rPr>
            <w:sz w:val="28"/>
            <w:szCs w:val="28"/>
            <w:lang w:val="uk-UA"/>
          </w:rPr>
          <w:t>60</w:t>
        </w:r>
      </w:fldSimple>
      <w:r w:rsidRPr="00022B24">
        <w:rPr>
          <w:sz w:val="28"/>
          <w:szCs w:val="28"/>
          <w:lang w:val="uk-UA"/>
        </w:rPr>
        <w:t xml:space="preserve">, </w:t>
      </w:r>
      <w:fldSimple w:instr=" REF _Ref418584850 \w \h  \* MERGEFORMAT ">
        <w:r w:rsidR="005F30D8" w:rsidRPr="00022B24">
          <w:rPr>
            <w:sz w:val="28"/>
            <w:szCs w:val="28"/>
            <w:lang w:val="uk-UA"/>
          </w:rPr>
          <w:t>61</w:t>
        </w:r>
      </w:fldSimple>
      <w:r w:rsidRPr="00022B24">
        <w:rPr>
          <w:sz w:val="28"/>
          <w:szCs w:val="28"/>
          <w:lang w:val="uk-UA"/>
        </w:rPr>
        <w:t>]</w:t>
      </w:r>
      <w:r w:rsidRPr="00022B24">
        <w:rPr>
          <w:rStyle w:val="FontStyle12"/>
          <w:sz w:val="28"/>
          <w:szCs w:val="28"/>
          <w:lang w:val="uk-UA" w:eastAsia="uk-UA"/>
        </w:rPr>
        <w:t>.</w:t>
      </w:r>
    </w:p>
    <w:p w:rsidR="00A8255C" w:rsidRPr="00022B24" w:rsidRDefault="00A8255C" w:rsidP="00A8255C">
      <w:pPr>
        <w:pStyle w:val="Style5"/>
        <w:widowControl/>
        <w:spacing w:before="67" w:line="360" w:lineRule="auto"/>
        <w:ind w:firstLine="720"/>
        <w:jc w:val="both"/>
        <w:rPr>
          <w:sz w:val="28"/>
          <w:szCs w:val="28"/>
        </w:rPr>
      </w:pPr>
      <w:r w:rsidRPr="00022B24">
        <w:rPr>
          <w:rStyle w:val="FontStyle12"/>
          <w:sz w:val="28"/>
          <w:szCs w:val="28"/>
          <w:lang w:val="uk-UA" w:eastAsia="uk-UA"/>
        </w:rPr>
        <w:t xml:space="preserve">Водні подорожі бувають водно-моторні, вітрильні й гребні. Можна подорожувати й на плотах - на звичайні або на надувні. І отут можливі різні </w:t>
      </w:r>
      <w:r w:rsidRPr="00022B24">
        <w:rPr>
          <w:rStyle w:val="FontStyle12"/>
          <w:sz w:val="28"/>
          <w:szCs w:val="28"/>
          <w:lang w:val="uk-UA" w:eastAsia="uk-UA"/>
        </w:rPr>
        <w:lastRenderedPageBreak/>
        <w:t>комбінації : можна частина шляхи йти під вітрилом, а частина - на веслах. На байдарку й пліт можна теж поставити вітрило.</w:t>
      </w:r>
    </w:p>
    <w:p w:rsidR="00A8255C" w:rsidRPr="00022B24" w:rsidRDefault="00A8255C" w:rsidP="00A8255C">
      <w:pPr>
        <w:pStyle w:val="Style3"/>
        <w:widowControl/>
        <w:spacing w:before="5" w:line="360" w:lineRule="auto"/>
        <w:ind w:firstLine="720"/>
        <w:rPr>
          <w:sz w:val="28"/>
          <w:szCs w:val="28"/>
        </w:rPr>
      </w:pPr>
      <w:r w:rsidRPr="00022B24">
        <w:rPr>
          <w:rStyle w:val="FontStyle12"/>
          <w:sz w:val="28"/>
          <w:szCs w:val="28"/>
          <w:lang w:val="uk-UA" w:eastAsia="uk-UA"/>
        </w:rPr>
        <w:t>Гірський туризм відрізняється від інших видів не способом пересування, а складністю маршруту. У цьому його головна особливість. Підйоми, спуски, переправи через гірські ріки жадають від туриста особливої підготовки. У гірський туризм входять елементи альпінізму й скелелазіння.</w:t>
      </w:r>
    </w:p>
    <w:p w:rsidR="00A8255C" w:rsidRPr="00022B24" w:rsidRDefault="00A8255C" w:rsidP="00A8255C">
      <w:pPr>
        <w:pStyle w:val="Style3"/>
        <w:widowControl/>
        <w:spacing w:line="360" w:lineRule="auto"/>
        <w:ind w:firstLine="720"/>
        <w:rPr>
          <w:sz w:val="28"/>
          <w:szCs w:val="28"/>
        </w:rPr>
      </w:pPr>
      <w:r w:rsidRPr="00022B24">
        <w:rPr>
          <w:rStyle w:val="FontStyle12"/>
          <w:sz w:val="28"/>
          <w:szCs w:val="28"/>
          <w:lang w:val="uk-UA" w:eastAsia="uk-UA"/>
        </w:rPr>
        <w:t xml:space="preserve">Без спеціальної підготовки в гори ходити в жодному разі не можна : тут на кожному кроці людини чекають несподіванки. Не кожний легко переносить висоту. Підступно палюче сонце, небезпечні лавини або сніжні карнизи. Не менш небезпечний і спелеотуризм, або печерний туризм. Тут потрібні спеціальний одяг і спорядження, знання особливих прийомів спуска, підйому, лазанья по вузьких проходах, особливостей печер </w:t>
      </w:r>
      <w:r w:rsidRPr="00022B24">
        <w:rPr>
          <w:sz w:val="28"/>
          <w:szCs w:val="28"/>
          <w:lang w:val="uk-UA"/>
        </w:rPr>
        <w:t>[</w:t>
      </w:r>
      <w:fldSimple w:instr=" REF _Ref418584719 \r \h  \* MERGEFORMAT ">
        <w:r w:rsidR="005F30D8" w:rsidRPr="00022B24">
          <w:rPr>
            <w:sz w:val="28"/>
            <w:szCs w:val="28"/>
            <w:lang w:val="uk-UA"/>
          </w:rPr>
          <w:t>33</w:t>
        </w:r>
      </w:fldSimple>
      <w:r w:rsidRPr="00022B24">
        <w:rPr>
          <w:sz w:val="28"/>
          <w:szCs w:val="28"/>
          <w:lang w:val="uk-UA"/>
        </w:rPr>
        <w:t xml:space="preserve">, </w:t>
      </w:r>
      <w:fldSimple w:instr=" REF _Ref418584828 \r \h  \* MERGEFORMAT ">
        <w:r w:rsidR="005F30D8" w:rsidRPr="00022B24">
          <w:rPr>
            <w:sz w:val="28"/>
            <w:szCs w:val="28"/>
            <w:lang w:val="uk-UA"/>
          </w:rPr>
          <w:t>34</w:t>
        </w:r>
      </w:fldSimple>
      <w:r w:rsidRPr="00022B24">
        <w:rPr>
          <w:sz w:val="28"/>
          <w:szCs w:val="28"/>
          <w:lang w:val="uk-UA"/>
        </w:rPr>
        <w:t xml:space="preserve">, </w:t>
      </w:r>
      <w:fldSimple w:instr=" REF _Ref418584832 \r \h  \* MERGEFORMAT ">
        <w:r w:rsidR="005F30D8" w:rsidRPr="00022B24">
          <w:rPr>
            <w:sz w:val="28"/>
            <w:szCs w:val="28"/>
            <w:lang w:val="uk-UA"/>
          </w:rPr>
          <w:t>42</w:t>
        </w:r>
      </w:fldSimple>
      <w:r w:rsidR="004049DA" w:rsidRPr="00022B24">
        <w:rPr>
          <w:sz w:val="28"/>
          <w:szCs w:val="28"/>
        </w:rPr>
        <w:t xml:space="preserve">, </w:t>
      </w:r>
      <w:fldSimple w:instr=" REF _Ref87867278 \r \h  \* MERGEFORMAT ">
        <w:r w:rsidR="005F30D8" w:rsidRPr="00022B24">
          <w:rPr>
            <w:sz w:val="28"/>
            <w:szCs w:val="28"/>
          </w:rPr>
          <w:t>30</w:t>
        </w:r>
      </w:fldSimple>
      <w:r w:rsidRPr="00022B24">
        <w:rPr>
          <w:sz w:val="28"/>
          <w:szCs w:val="28"/>
          <w:lang w:val="uk-UA"/>
        </w:rPr>
        <w:t>]</w:t>
      </w:r>
      <w:r w:rsidRPr="00022B24">
        <w:rPr>
          <w:rStyle w:val="FontStyle12"/>
          <w:sz w:val="28"/>
          <w:szCs w:val="28"/>
          <w:lang w:val="uk-UA" w:eastAsia="uk-UA"/>
        </w:rPr>
        <w:t>.</w:t>
      </w:r>
    </w:p>
    <w:p w:rsidR="00A8255C" w:rsidRPr="00022B24" w:rsidRDefault="00A8255C" w:rsidP="00A8255C">
      <w:pPr>
        <w:pStyle w:val="Style3"/>
        <w:widowControl/>
        <w:spacing w:before="5" w:line="360" w:lineRule="auto"/>
        <w:ind w:firstLine="720"/>
        <w:rPr>
          <w:sz w:val="28"/>
          <w:szCs w:val="28"/>
        </w:rPr>
      </w:pPr>
      <w:r w:rsidRPr="00022B24">
        <w:rPr>
          <w:rStyle w:val="FontStyle12"/>
          <w:sz w:val="28"/>
          <w:szCs w:val="28"/>
          <w:lang w:val="uk-UA" w:eastAsia="uk-UA"/>
        </w:rPr>
        <w:t>Туристові потрібні спеціальні знання. Він повинен читати карту, уміти орієнтуватися по ній з компасом і по зоряному небу, угадувати погоду по явищах природи й поводженню тварин, надавати медичну допомогу, розбиратися в грибах і рослинах.</w:t>
      </w:r>
    </w:p>
    <w:p w:rsidR="00A8255C" w:rsidRPr="00022B24" w:rsidRDefault="00A8255C" w:rsidP="00A8255C">
      <w:pPr>
        <w:pStyle w:val="Style3"/>
        <w:widowControl/>
        <w:spacing w:before="10" w:line="360" w:lineRule="auto"/>
        <w:ind w:firstLine="720"/>
        <w:rPr>
          <w:sz w:val="28"/>
          <w:szCs w:val="28"/>
          <w:lang w:val="uk-UA"/>
        </w:rPr>
      </w:pPr>
      <w:r w:rsidRPr="00022B24">
        <w:rPr>
          <w:rStyle w:val="FontStyle12"/>
          <w:sz w:val="28"/>
          <w:szCs w:val="28"/>
          <w:lang w:val="uk-UA" w:eastAsia="uk-UA"/>
        </w:rPr>
        <w:t xml:space="preserve">Турист - водник повинен вивчити лоцію - науку про будову річкового русла й плини. Турист - лижник повинен знати, що робити, якщо почалася пурга, як уберегтися від обмороження і як організувати нічліг на снігу. Навіть укласти рюкзаки - ціле мистецтво. Акуратно складені речі займуть менше місця, до спини кладуть м’які речі, у низ рюкзака - важкі предмети, зверху - предмети першої необхідності й тендітних речей </w:t>
      </w:r>
      <w:r w:rsidRPr="00022B24">
        <w:rPr>
          <w:sz w:val="28"/>
          <w:szCs w:val="28"/>
          <w:lang w:val="uk-UA"/>
        </w:rPr>
        <w:t>[</w:t>
      </w:r>
      <w:r w:rsidR="0061496B" w:rsidRPr="00022B24">
        <w:fldChar w:fldCharType="begin"/>
      </w:r>
      <w:r w:rsidR="0061496B" w:rsidRPr="00022B24">
        <w:rPr>
          <w:lang w:val="uk-UA"/>
        </w:rPr>
        <w:instrText xml:space="preserve"> </w:instrText>
      </w:r>
      <w:r w:rsidR="0061496B" w:rsidRPr="00022B24">
        <w:instrText>REF</w:instrText>
      </w:r>
      <w:r w:rsidR="0061496B" w:rsidRPr="00022B24">
        <w:rPr>
          <w:lang w:val="uk-UA"/>
        </w:rPr>
        <w:instrText xml:space="preserve"> _</w:instrText>
      </w:r>
      <w:r w:rsidR="0061496B" w:rsidRPr="00022B24">
        <w:instrText>Ref</w:instrText>
      </w:r>
      <w:r w:rsidR="0061496B" w:rsidRPr="00022B24">
        <w:rPr>
          <w:lang w:val="uk-UA"/>
        </w:rPr>
        <w:instrText>87867328 \</w:instrText>
      </w:r>
      <w:r w:rsidR="0061496B" w:rsidRPr="00022B24">
        <w:instrText>r</w:instrText>
      </w:r>
      <w:r w:rsidR="0061496B" w:rsidRPr="00022B24">
        <w:rPr>
          <w:lang w:val="uk-UA"/>
        </w:rPr>
        <w:instrText xml:space="preserve"> \</w:instrText>
      </w:r>
      <w:r w:rsidR="0061496B" w:rsidRPr="00022B24">
        <w:instrText>h</w:instrText>
      </w:r>
      <w:r w:rsidR="0061496B" w:rsidRPr="00022B24">
        <w:rPr>
          <w:lang w:val="uk-UA"/>
        </w:rPr>
        <w:instrText xml:space="preserve">  \* </w:instrText>
      </w:r>
      <w:r w:rsidR="0061496B" w:rsidRPr="00022B24">
        <w:instrText>MERGEFORMAT</w:instrText>
      </w:r>
      <w:r w:rsidR="0061496B" w:rsidRPr="00022B24">
        <w:rPr>
          <w:lang w:val="uk-UA"/>
        </w:rPr>
        <w:instrText xml:space="preserve"> </w:instrText>
      </w:r>
      <w:r w:rsidR="0061496B" w:rsidRPr="00022B24">
        <w:fldChar w:fldCharType="separate"/>
      </w:r>
      <w:r w:rsidR="005F30D8" w:rsidRPr="00022B24">
        <w:rPr>
          <w:sz w:val="28"/>
          <w:szCs w:val="28"/>
          <w:lang w:val="uk-UA"/>
        </w:rPr>
        <w:t>3</w:t>
      </w:r>
      <w:r w:rsidR="0061496B" w:rsidRPr="00022B24">
        <w:fldChar w:fldCharType="end"/>
      </w:r>
      <w:r w:rsidR="00C834FA" w:rsidRPr="00022B24">
        <w:rPr>
          <w:sz w:val="28"/>
          <w:szCs w:val="28"/>
          <w:lang w:val="uk-UA"/>
        </w:rPr>
        <w:t xml:space="preserve">, </w:t>
      </w:r>
      <w:r w:rsidR="0061496B" w:rsidRPr="00022B24">
        <w:fldChar w:fldCharType="begin"/>
      </w:r>
      <w:r w:rsidR="0061496B" w:rsidRPr="00022B24">
        <w:rPr>
          <w:lang w:val="uk-UA"/>
        </w:rPr>
        <w:instrText xml:space="preserve"> </w:instrText>
      </w:r>
      <w:r w:rsidR="0061496B" w:rsidRPr="00022B24">
        <w:instrText>REF</w:instrText>
      </w:r>
      <w:r w:rsidR="0061496B" w:rsidRPr="00022B24">
        <w:rPr>
          <w:lang w:val="uk-UA"/>
        </w:rPr>
        <w:instrText xml:space="preserve"> _</w:instrText>
      </w:r>
      <w:r w:rsidR="0061496B" w:rsidRPr="00022B24">
        <w:instrText>Ref</w:instrText>
      </w:r>
      <w:r w:rsidR="0061496B" w:rsidRPr="00022B24">
        <w:rPr>
          <w:lang w:val="uk-UA"/>
        </w:rPr>
        <w:instrText>418584847 \</w:instrText>
      </w:r>
      <w:r w:rsidR="0061496B" w:rsidRPr="00022B24">
        <w:instrText>r</w:instrText>
      </w:r>
      <w:r w:rsidR="0061496B" w:rsidRPr="00022B24">
        <w:rPr>
          <w:lang w:val="uk-UA"/>
        </w:rPr>
        <w:instrText xml:space="preserve"> \</w:instrText>
      </w:r>
      <w:r w:rsidR="0061496B" w:rsidRPr="00022B24">
        <w:instrText>h</w:instrText>
      </w:r>
      <w:r w:rsidR="0061496B" w:rsidRPr="00022B24">
        <w:rPr>
          <w:lang w:val="uk-UA"/>
        </w:rPr>
        <w:instrText xml:space="preserve">  \* </w:instrText>
      </w:r>
      <w:r w:rsidR="0061496B" w:rsidRPr="00022B24">
        <w:instrText>MERGEFORMAT</w:instrText>
      </w:r>
      <w:r w:rsidR="0061496B" w:rsidRPr="00022B24">
        <w:rPr>
          <w:lang w:val="uk-UA"/>
        </w:rPr>
        <w:instrText xml:space="preserve"> </w:instrText>
      </w:r>
      <w:r w:rsidR="0061496B" w:rsidRPr="00022B24">
        <w:fldChar w:fldCharType="separate"/>
      </w:r>
      <w:r w:rsidR="005F30D8" w:rsidRPr="00022B24">
        <w:rPr>
          <w:sz w:val="28"/>
          <w:szCs w:val="28"/>
          <w:lang w:val="uk-UA"/>
        </w:rPr>
        <w:t>60</w:t>
      </w:r>
      <w:r w:rsidR="0061496B" w:rsidRPr="00022B24">
        <w:fldChar w:fldCharType="end"/>
      </w:r>
      <w:r w:rsidRPr="00022B24">
        <w:rPr>
          <w:sz w:val="28"/>
          <w:szCs w:val="28"/>
          <w:lang w:val="uk-UA"/>
        </w:rPr>
        <w:t xml:space="preserve">, </w:t>
      </w:r>
      <w:r w:rsidR="0061496B" w:rsidRPr="00022B24">
        <w:fldChar w:fldCharType="begin"/>
      </w:r>
      <w:r w:rsidR="0061496B" w:rsidRPr="00022B24">
        <w:rPr>
          <w:lang w:val="uk-UA"/>
        </w:rPr>
        <w:instrText xml:space="preserve"> </w:instrText>
      </w:r>
      <w:r w:rsidR="0061496B" w:rsidRPr="00022B24">
        <w:instrText>REF</w:instrText>
      </w:r>
      <w:r w:rsidR="0061496B" w:rsidRPr="00022B24">
        <w:rPr>
          <w:lang w:val="uk-UA"/>
        </w:rPr>
        <w:instrText xml:space="preserve"> _</w:instrText>
      </w:r>
      <w:r w:rsidR="0061496B" w:rsidRPr="00022B24">
        <w:instrText>Ref</w:instrText>
      </w:r>
      <w:r w:rsidR="0061496B" w:rsidRPr="00022B24">
        <w:rPr>
          <w:lang w:val="uk-UA"/>
        </w:rPr>
        <w:instrText>418585014 \</w:instrText>
      </w:r>
      <w:r w:rsidR="0061496B" w:rsidRPr="00022B24">
        <w:instrText>w</w:instrText>
      </w:r>
      <w:r w:rsidR="0061496B" w:rsidRPr="00022B24">
        <w:rPr>
          <w:lang w:val="uk-UA"/>
        </w:rPr>
        <w:instrText xml:space="preserve"> \</w:instrText>
      </w:r>
      <w:r w:rsidR="0061496B" w:rsidRPr="00022B24">
        <w:instrText>h</w:instrText>
      </w:r>
      <w:r w:rsidR="0061496B" w:rsidRPr="00022B24">
        <w:rPr>
          <w:lang w:val="uk-UA"/>
        </w:rPr>
        <w:instrText xml:space="preserve">  \* </w:instrText>
      </w:r>
      <w:r w:rsidR="0061496B" w:rsidRPr="00022B24">
        <w:instrText>MERGEFORMAT</w:instrText>
      </w:r>
      <w:r w:rsidR="0061496B" w:rsidRPr="00022B24">
        <w:rPr>
          <w:lang w:val="uk-UA"/>
        </w:rPr>
        <w:instrText xml:space="preserve"> </w:instrText>
      </w:r>
      <w:r w:rsidR="0061496B" w:rsidRPr="00022B24">
        <w:fldChar w:fldCharType="separate"/>
      </w:r>
      <w:r w:rsidR="005F30D8" w:rsidRPr="00022B24">
        <w:rPr>
          <w:sz w:val="28"/>
          <w:szCs w:val="28"/>
          <w:lang w:val="uk-UA"/>
        </w:rPr>
        <w:t>5</w:t>
      </w:r>
      <w:r w:rsidR="0061496B" w:rsidRPr="00022B24">
        <w:fldChar w:fldCharType="end"/>
      </w:r>
      <w:r w:rsidRPr="00022B24">
        <w:rPr>
          <w:sz w:val="28"/>
          <w:szCs w:val="28"/>
          <w:lang w:val="uk-UA"/>
        </w:rPr>
        <w:t>]</w:t>
      </w:r>
      <w:r w:rsidRPr="00022B24">
        <w:rPr>
          <w:rStyle w:val="FontStyle12"/>
          <w:sz w:val="28"/>
          <w:szCs w:val="28"/>
          <w:lang w:val="uk-UA" w:eastAsia="uk-UA"/>
        </w:rPr>
        <w:t>.</w:t>
      </w:r>
    </w:p>
    <w:p w:rsidR="00A8255C" w:rsidRPr="00022B24" w:rsidRDefault="00A8255C" w:rsidP="00A8255C">
      <w:pPr>
        <w:pStyle w:val="Style3"/>
        <w:widowControl/>
        <w:spacing w:before="10" w:line="360" w:lineRule="auto"/>
        <w:ind w:firstLine="720"/>
        <w:rPr>
          <w:sz w:val="28"/>
          <w:szCs w:val="28"/>
        </w:rPr>
      </w:pPr>
      <w:r w:rsidRPr="00022B24">
        <w:rPr>
          <w:rStyle w:val="FontStyle12"/>
          <w:sz w:val="28"/>
          <w:szCs w:val="28"/>
          <w:lang w:val="uk-UA" w:eastAsia="uk-UA"/>
        </w:rPr>
        <w:t>Самодіяльні походи небезпечні: якщо туристські групи, ніде не зареєстровані, потраплять у лихо, ніхто навіть і не довідається про це.</w:t>
      </w:r>
    </w:p>
    <w:p w:rsidR="00A8255C" w:rsidRPr="00022B24" w:rsidRDefault="00A8255C" w:rsidP="00A8255C">
      <w:pPr>
        <w:pStyle w:val="Style3"/>
        <w:widowControl/>
        <w:spacing w:line="360" w:lineRule="auto"/>
        <w:ind w:firstLine="720"/>
        <w:rPr>
          <w:sz w:val="28"/>
          <w:szCs w:val="28"/>
        </w:rPr>
      </w:pPr>
      <w:r w:rsidRPr="00022B24">
        <w:rPr>
          <w:rStyle w:val="FontStyle12"/>
          <w:sz w:val="28"/>
          <w:szCs w:val="28"/>
          <w:lang w:val="uk-UA" w:eastAsia="uk-UA"/>
        </w:rPr>
        <w:t xml:space="preserve">Якщо ви вирішили стати туристами, звернетеся в туристичні секції, які організуються на підприємствах, в установах, у навчальних закладах і входять у колективи фізкультури добровільних спортивних суспільств. У таку секцію можна прийти групою. У вашому районі або місті обов’язково є районна або міська рада по туризму й екскурсіям. Під керівництвом цих рад  </w:t>
      </w:r>
      <w:r w:rsidRPr="00022B24">
        <w:rPr>
          <w:rStyle w:val="FontStyle12"/>
          <w:sz w:val="28"/>
          <w:szCs w:val="28"/>
          <w:lang w:val="uk-UA" w:eastAsia="uk-UA"/>
        </w:rPr>
        <w:lastRenderedPageBreak/>
        <w:t>працюють   клуби  туристів.   Тут  вам  також</w:t>
      </w:r>
      <w:r w:rsidR="00D877CA" w:rsidRPr="00022B24">
        <w:rPr>
          <w:rStyle w:val="FontStyle12"/>
          <w:sz w:val="28"/>
          <w:szCs w:val="28"/>
          <w:lang w:val="uk-UA" w:eastAsia="uk-UA"/>
        </w:rPr>
        <w:t xml:space="preserve">   нададуть  необхідну допомогу </w:t>
      </w:r>
      <w:r w:rsidRPr="00022B24">
        <w:rPr>
          <w:rStyle w:val="FontStyle12"/>
          <w:sz w:val="28"/>
          <w:szCs w:val="28"/>
          <w:lang w:val="uk-UA" w:eastAsia="uk-UA"/>
        </w:rPr>
        <w:t>[</w:t>
      </w:r>
      <w:fldSimple w:instr=" REF _Ref418585040 \w \h  \* MERGEFORMAT ">
        <w:r w:rsidR="005F30D8" w:rsidRPr="00022B24">
          <w:rPr>
            <w:sz w:val="28"/>
            <w:szCs w:val="28"/>
            <w:lang w:val="uk-UA"/>
          </w:rPr>
          <w:t>6</w:t>
        </w:r>
      </w:fldSimple>
      <w:r w:rsidRPr="00022B24">
        <w:rPr>
          <w:rStyle w:val="FontStyle12"/>
          <w:sz w:val="28"/>
          <w:szCs w:val="28"/>
          <w:lang w:val="uk-UA" w:eastAsia="uk-UA"/>
        </w:rPr>
        <w:t>].</w:t>
      </w:r>
    </w:p>
    <w:p w:rsidR="009B2B63" w:rsidRPr="00022B24" w:rsidRDefault="009B2B63" w:rsidP="009B2B63">
      <w:pPr>
        <w:shd w:val="clear" w:color="auto" w:fill="FFFFFF"/>
        <w:rPr>
          <w:szCs w:val="28"/>
        </w:rPr>
      </w:pPr>
      <w:r w:rsidRPr="00022B24">
        <w:rPr>
          <w:szCs w:val="28"/>
        </w:rPr>
        <w:t>Фізичне виховання молодших школярів має свою специфіку, зумовлену анатомо-фізіологічними та психологічними особливостями, а також тим, що приходячи до школи, учні потрапляють у нові, незвичні умови, до яких їм необхідно адаптуватись. Молодший шкільний вік найбільш відповідальний у порівнянні з наступними етапами фізичного розвитку школяра, саме цей вік вважається фундаментом, на якому ґрунтується подальший фізичний розвиток, активно розвиваються інтереси, звички, формується характер [</w:t>
      </w:r>
      <w:fldSimple w:instr=" REF _Ref418585592 \w \h  \* MERGEFORMAT ">
        <w:r w:rsidR="005F30D8" w:rsidRPr="00022B24">
          <w:rPr>
            <w:szCs w:val="28"/>
          </w:rPr>
          <w:t>31</w:t>
        </w:r>
      </w:fldSimple>
      <w:r w:rsidRPr="00022B24">
        <w:rPr>
          <w:szCs w:val="28"/>
        </w:rPr>
        <w:t>].</w:t>
      </w:r>
    </w:p>
    <w:p w:rsidR="009B2B63" w:rsidRPr="00022B24" w:rsidRDefault="009B2B63" w:rsidP="009B2B63">
      <w:pPr>
        <w:shd w:val="clear" w:color="auto" w:fill="FFFFFF"/>
        <w:tabs>
          <w:tab w:val="left" w:pos="0"/>
        </w:tabs>
        <w:rPr>
          <w:szCs w:val="28"/>
        </w:rPr>
      </w:pPr>
      <w:r w:rsidRPr="00022B24">
        <w:rPr>
          <w:szCs w:val="28"/>
        </w:rPr>
        <w:t>З початком навчання значно зростає обсяг розумової праці дітей і одночасно обмежується їх рухова активність та можливість перебувати на свіжому повітрі. У зв'язку з цим правильне фізичне виховання в молодшому шкільному віці є не тільки необхідною умовою гармонійного розвитку особистості учня, а й дієвим фактором підвищення його розумової працездатності. Раціонально організовані заходи з фізичного виховання у режимі дня розширюють функціональні можливості організму дитини, підвищують продуктивність розумової праці, зменшують втомлюваність.</w:t>
      </w:r>
    </w:p>
    <w:p w:rsidR="009B2B63" w:rsidRPr="00022B24" w:rsidRDefault="009B2B63" w:rsidP="009B2B63">
      <w:pPr>
        <w:shd w:val="clear" w:color="auto" w:fill="FFFFFF"/>
        <w:rPr>
          <w:szCs w:val="28"/>
        </w:rPr>
      </w:pPr>
      <w:r w:rsidRPr="00022B24">
        <w:rPr>
          <w:szCs w:val="28"/>
        </w:rPr>
        <w:t>Важливим завданням початкової школи є зміцнення здоров'я і сприяння правильному фізичному розвитку учня. Успішне розв'язання цих завдань фізичного виховання молодших школярів можливе лише в тому разі, якщо воно стає частиною всього навчально-виховного процесу школи, суспільства, сім'ї. Школа, як один із осередків виховання дітей, повинна своєчасно і гнучко реагувати на процеси, що відбуваються у суспільстві і допомагати сім'ї та маленьким громадянам країни краще пізнати перевагу фізичного виховання в житті [</w:t>
      </w:r>
      <w:fldSimple w:instr=" REF _Ref418585348 \w \h  \* MERGEFORMAT ">
        <w:r w:rsidR="005F30D8" w:rsidRPr="00022B24">
          <w:rPr>
            <w:szCs w:val="28"/>
          </w:rPr>
          <w:t>4</w:t>
        </w:r>
      </w:fldSimple>
      <w:r w:rsidRPr="00022B24">
        <w:rPr>
          <w:szCs w:val="28"/>
        </w:rPr>
        <w:t>].</w:t>
      </w:r>
    </w:p>
    <w:p w:rsidR="009B2B63" w:rsidRPr="00022B24" w:rsidRDefault="009B2B63" w:rsidP="009B2B63">
      <w:pPr>
        <w:shd w:val="clear" w:color="auto" w:fill="FFFFFF"/>
        <w:rPr>
          <w:szCs w:val="28"/>
        </w:rPr>
      </w:pPr>
      <w:r w:rsidRPr="00022B24">
        <w:rPr>
          <w:szCs w:val="28"/>
        </w:rPr>
        <w:t xml:space="preserve">Вирішення завдань фізичного виховання молодших школярів у школі передбачено організацією щоденних занять учнів фізичною культурою (на уроках, гуртках фізичної культури, спортивних секціях, групах загальної фізичної підготовки тощо). Документи планування з фізичної культури в </w:t>
      </w:r>
      <w:r w:rsidRPr="00022B24">
        <w:rPr>
          <w:szCs w:val="28"/>
        </w:rPr>
        <w:lastRenderedPageBreak/>
        <w:t>школі складають цілісну систему. Реалізація їх змісту в навчально-виховній роботі забезпечує вирішення таких взаємопов'язаних завдань:</w:t>
      </w:r>
    </w:p>
    <w:p w:rsidR="009B2B63" w:rsidRPr="00022B24" w:rsidRDefault="009B2B63" w:rsidP="009B2B63">
      <w:pPr>
        <w:widowControl w:val="0"/>
        <w:numPr>
          <w:ilvl w:val="0"/>
          <w:numId w:val="18"/>
        </w:numPr>
        <w:shd w:val="clear" w:color="auto" w:fill="FFFFFF"/>
        <w:tabs>
          <w:tab w:val="left" w:pos="0"/>
          <w:tab w:val="left" w:pos="993"/>
          <w:tab w:val="left" w:pos="1276"/>
        </w:tabs>
        <w:suppressAutoHyphens/>
        <w:autoSpaceDE w:val="0"/>
        <w:ind w:left="0" w:firstLine="698"/>
        <w:rPr>
          <w:szCs w:val="28"/>
        </w:rPr>
      </w:pPr>
      <w:r w:rsidRPr="00022B24">
        <w:rPr>
          <w:szCs w:val="28"/>
        </w:rPr>
        <w:t>збереження і зміцнення здоров'я, загартування, підвищення</w:t>
      </w:r>
      <w:r w:rsidRPr="00022B24">
        <w:rPr>
          <w:szCs w:val="28"/>
        </w:rPr>
        <w:br/>
        <w:t>працездатності учнів;</w:t>
      </w:r>
    </w:p>
    <w:p w:rsidR="009B2B63" w:rsidRPr="00022B24" w:rsidRDefault="009B2B63" w:rsidP="009B2B63">
      <w:pPr>
        <w:widowControl w:val="0"/>
        <w:numPr>
          <w:ilvl w:val="0"/>
          <w:numId w:val="18"/>
        </w:numPr>
        <w:shd w:val="clear" w:color="auto" w:fill="FFFFFF"/>
        <w:tabs>
          <w:tab w:val="left" w:pos="993"/>
          <w:tab w:val="left" w:pos="1214"/>
          <w:tab w:val="left" w:pos="1276"/>
        </w:tabs>
        <w:suppressAutoHyphens/>
        <w:autoSpaceDE w:val="0"/>
        <w:ind w:left="0" w:firstLine="698"/>
        <w:rPr>
          <w:szCs w:val="28"/>
        </w:rPr>
      </w:pPr>
      <w:r w:rsidRPr="00022B24">
        <w:rPr>
          <w:szCs w:val="28"/>
        </w:rPr>
        <w:t>виховання у школярів загальнолюдських цінностей, формування</w:t>
      </w:r>
      <w:r w:rsidRPr="00022B24">
        <w:rPr>
          <w:szCs w:val="28"/>
        </w:rPr>
        <w:br/>
        <w:t>потреби до здорового способу життя;</w:t>
      </w:r>
    </w:p>
    <w:p w:rsidR="009B2B63" w:rsidRPr="00022B24" w:rsidRDefault="009B2B63" w:rsidP="009B2B63">
      <w:pPr>
        <w:widowControl w:val="0"/>
        <w:numPr>
          <w:ilvl w:val="0"/>
          <w:numId w:val="18"/>
        </w:numPr>
        <w:shd w:val="clear" w:color="auto" w:fill="FFFFFF"/>
        <w:tabs>
          <w:tab w:val="left" w:pos="993"/>
          <w:tab w:val="left" w:pos="1214"/>
          <w:tab w:val="left" w:pos="1276"/>
        </w:tabs>
        <w:suppressAutoHyphens/>
        <w:autoSpaceDE w:val="0"/>
        <w:ind w:left="0" w:firstLine="698"/>
        <w:rPr>
          <w:szCs w:val="28"/>
        </w:rPr>
      </w:pPr>
      <w:r w:rsidRPr="00022B24">
        <w:rPr>
          <w:szCs w:val="28"/>
        </w:rPr>
        <w:t>виховання потреби до систематичних занять фізичними вправами,</w:t>
      </w:r>
      <w:r w:rsidRPr="00022B24">
        <w:rPr>
          <w:szCs w:val="28"/>
        </w:rPr>
        <w:br/>
        <w:t>прагнення до фізичного вдосконалення, готовності до суспільно</w:t>
      </w:r>
      <w:r w:rsidRPr="00022B24">
        <w:rPr>
          <w:szCs w:val="28"/>
        </w:rPr>
        <w:br/>
        <w:t>корисної праці і захисту Батьківщини;</w:t>
      </w:r>
    </w:p>
    <w:p w:rsidR="009B2B63" w:rsidRPr="00022B24" w:rsidRDefault="009B2B63" w:rsidP="009B2B63">
      <w:pPr>
        <w:widowControl w:val="0"/>
        <w:numPr>
          <w:ilvl w:val="0"/>
          <w:numId w:val="18"/>
        </w:numPr>
        <w:shd w:val="clear" w:color="auto" w:fill="FFFFFF"/>
        <w:tabs>
          <w:tab w:val="left" w:pos="993"/>
          <w:tab w:val="left" w:pos="1214"/>
          <w:tab w:val="left" w:pos="1276"/>
        </w:tabs>
        <w:suppressAutoHyphens/>
        <w:autoSpaceDE w:val="0"/>
        <w:ind w:left="0" w:firstLine="698"/>
        <w:rPr>
          <w:szCs w:val="28"/>
        </w:rPr>
      </w:pPr>
      <w:r w:rsidRPr="00022B24">
        <w:rPr>
          <w:szCs w:val="28"/>
        </w:rPr>
        <w:t>набуття необхідного рівня знань у галузі медицини, гігієни,</w:t>
      </w:r>
      <w:r w:rsidRPr="00022B24">
        <w:rPr>
          <w:szCs w:val="28"/>
        </w:rPr>
        <w:br/>
        <w:t>фізичної культури і спорту;</w:t>
      </w:r>
    </w:p>
    <w:p w:rsidR="009B2B63" w:rsidRPr="00022B24" w:rsidRDefault="009B2B63" w:rsidP="009B2B63">
      <w:pPr>
        <w:widowControl w:val="0"/>
        <w:numPr>
          <w:ilvl w:val="0"/>
          <w:numId w:val="18"/>
        </w:numPr>
        <w:shd w:val="clear" w:color="auto" w:fill="FFFFFF"/>
        <w:tabs>
          <w:tab w:val="left" w:pos="993"/>
          <w:tab w:val="left" w:pos="1214"/>
          <w:tab w:val="left" w:pos="1276"/>
        </w:tabs>
        <w:suppressAutoHyphens/>
        <w:autoSpaceDE w:val="0"/>
        <w:ind w:left="0" w:firstLine="698"/>
        <w:rPr>
          <w:szCs w:val="28"/>
        </w:rPr>
      </w:pPr>
      <w:r w:rsidRPr="00022B24">
        <w:rPr>
          <w:szCs w:val="28"/>
        </w:rPr>
        <w:t>набуття життєво важливих рухових навичок та вмінь;</w:t>
      </w:r>
    </w:p>
    <w:p w:rsidR="009B2B63" w:rsidRPr="00022B24" w:rsidRDefault="009B2B63" w:rsidP="009B2B63">
      <w:pPr>
        <w:widowControl w:val="0"/>
        <w:numPr>
          <w:ilvl w:val="0"/>
          <w:numId w:val="18"/>
        </w:numPr>
        <w:shd w:val="clear" w:color="auto" w:fill="FFFFFF"/>
        <w:tabs>
          <w:tab w:val="left" w:pos="993"/>
          <w:tab w:val="left" w:pos="1214"/>
          <w:tab w:val="left" w:pos="1276"/>
        </w:tabs>
        <w:suppressAutoHyphens/>
        <w:autoSpaceDE w:val="0"/>
        <w:ind w:left="0" w:firstLine="698"/>
        <w:rPr>
          <w:szCs w:val="28"/>
        </w:rPr>
      </w:pPr>
      <w:r w:rsidRPr="00022B24">
        <w:rPr>
          <w:szCs w:val="28"/>
        </w:rPr>
        <w:t>розвиток фізичних якостей.</w:t>
      </w:r>
    </w:p>
    <w:p w:rsidR="009B2B63" w:rsidRPr="00022B24" w:rsidRDefault="009B2B63" w:rsidP="009B2B63">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Всю свою діяльність з формування здорового способу життя педагог у позаурочний час проводить з урахуванням</w:t>
      </w:r>
      <w:r w:rsidRPr="00022B24">
        <w:rPr>
          <w:rFonts w:ascii="Times New Roman" w:hAnsi="Times New Roman" w:cs="Times New Roman"/>
          <w:vanish/>
          <w:sz w:val="28"/>
          <w:szCs w:val="28"/>
        </w:rPr>
        <w:t>|з врахуванням|</w:t>
      </w:r>
      <w:r w:rsidRPr="00022B24">
        <w:rPr>
          <w:rFonts w:ascii="Times New Roman" w:hAnsi="Times New Roman" w:cs="Times New Roman"/>
          <w:sz w:val="28"/>
          <w:szCs w:val="28"/>
        </w:rPr>
        <w:t xml:space="preserve"> вікових і  індивідуальних  </w:t>
      </w:r>
      <w:proofErr w:type="spellStart"/>
      <w:r w:rsidRPr="00022B24">
        <w:rPr>
          <w:rFonts w:ascii="Times New Roman" w:hAnsi="Times New Roman" w:cs="Times New Roman"/>
          <w:sz w:val="28"/>
          <w:szCs w:val="28"/>
        </w:rPr>
        <w:t>морфофізіологічних</w:t>
      </w:r>
      <w:proofErr w:type="spellEnd"/>
      <w:r w:rsidRPr="00022B24">
        <w:rPr>
          <w:rFonts w:ascii="Times New Roman" w:hAnsi="Times New Roman" w:cs="Times New Roman"/>
          <w:sz w:val="28"/>
          <w:szCs w:val="28"/>
        </w:rPr>
        <w:t xml:space="preserve"> і психологічних особливостей дітей і дорослих [</w:t>
      </w:r>
      <w:fldSimple w:instr=" REF _Ref276114721 \w \h  \* MERGEFORMAT ">
        <w:r w:rsidR="005F30D8" w:rsidRPr="00022B24">
          <w:rPr>
            <w:rFonts w:ascii="Times New Roman" w:hAnsi="Times New Roman" w:cs="Times New Roman"/>
            <w:sz w:val="28"/>
            <w:szCs w:val="28"/>
          </w:rPr>
          <w:t>55</w:t>
        </w:r>
      </w:fldSimple>
      <w:r w:rsidRPr="00022B24">
        <w:rPr>
          <w:rFonts w:ascii="Times New Roman" w:hAnsi="Times New Roman" w:cs="Times New Roman"/>
          <w:sz w:val="28"/>
          <w:szCs w:val="28"/>
        </w:rPr>
        <w:t xml:space="preserve">]. </w:t>
      </w:r>
      <w:r w:rsidRPr="00022B24">
        <w:rPr>
          <w:rFonts w:ascii="Times New Roman" w:hAnsi="Times New Roman" w:cs="Times New Roman"/>
          <w:vanish/>
          <w:sz w:val="28"/>
          <w:szCs w:val="28"/>
        </w:rPr>
        <w:t>|</w:t>
      </w:r>
    </w:p>
    <w:p w:rsidR="009B2B63" w:rsidRPr="00022B24" w:rsidRDefault="009B2B63" w:rsidP="009B2B63">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При цьому  особливу  увагу слід приділяти</w:t>
      </w:r>
      <w:r w:rsidRPr="00022B24">
        <w:rPr>
          <w:rFonts w:ascii="Times New Roman" w:hAnsi="Times New Roman" w:cs="Times New Roman"/>
          <w:vanish/>
          <w:sz w:val="28"/>
          <w:szCs w:val="28"/>
        </w:rPr>
        <w:t>|уділяти|</w:t>
      </w:r>
      <w:r w:rsidRPr="00022B24">
        <w:rPr>
          <w:rFonts w:ascii="Times New Roman" w:hAnsi="Times New Roman" w:cs="Times New Roman"/>
          <w:sz w:val="28"/>
          <w:szCs w:val="28"/>
        </w:rPr>
        <w:t xml:space="preserve"> таким віковим  етапам,  як  дошкільний,  підлітковий</w:t>
      </w:r>
      <w:r w:rsidRPr="00022B24">
        <w:rPr>
          <w:rFonts w:ascii="Times New Roman" w:hAnsi="Times New Roman" w:cs="Times New Roman"/>
          <w:vanish/>
          <w:sz w:val="28"/>
          <w:szCs w:val="28"/>
        </w:rPr>
        <w:t>|підліток|</w:t>
      </w:r>
      <w:r w:rsidRPr="00022B24">
        <w:rPr>
          <w:rFonts w:ascii="Times New Roman" w:hAnsi="Times New Roman" w:cs="Times New Roman"/>
          <w:sz w:val="28"/>
          <w:szCs w:val="28"/>
        </w:rPr>
        <w:t xml:space="preserve">  і юнацький, коли  має  місце  особливо  інтенсивне  зростання</w:t>
      </w:r>
      <w:r w:rsidRPr="00022B24">
        <w:rPr>
          <w:rFonts w:ascii="Times New Roman" w:hAnsi="Times New Roman" w:cs="Times New Roman"/>
          <w:vanish/>
          <w:sz w:val="28"/>
          <w:szCs w:val="28"/>
        </w:rPr>
        <w:t>|зріст|</w:t>
      </w:r>
      <w:r w:rsidRPr="00022B24">
        <w:rPr>
          <w:rFonts w:ascii="Times New Roman" w:hAnsi="Times New Roman" w:cs="Times New Roman"/>
          <w:sz w:val="28"/>
          <w:szCs w:val="28"/>
        </w:rPr>
        <w:t xml:space="preserve">  і  перебудова функціонального  стану</w:t>
      </w:r>
      <w:r w:rsidRPr="00022B24">
        <w:rPr>
          <w:rFonts w:ascii="Times New Roman" w:hAnsi="Times New Roman" w:cs="Times New Roman"/>
          <w:vanish/>
          <w:sz w:val="28"/>
          <w:szCs w:val="28"/>
        </w:rPr>
        <w:t>|достатку|</w:t>
      </w:r>
      <w:r w:rsidRPr="00022B24">
        <w:rPr>
          <w:rFonts w:ascii="Times New Roman" w:hAnsi="Times New Roman" w:cs="Times New Roman"/>
          <w:sz w:val="28"/>
          <w:szCs w:val="28"/>
        </w:rPr>
        <w:t xml:space="preserve">  всіх  систем  життєдіяльності  організму, що розвивається. Обов’язковими також є</w:t>
      </w:r>
      <w:r w:rsidRPr="00022B24">
        <w:rPr>
          <w:rFonts w:ascii="Times New Roman" w:hAnsi="Times New Roman" w:cs="Times New Roman"/>
          <w:vanish/>
          <w:sz w:val="28"/>
          <w:szCs w:val="28"/>
        </w:rPr>
        <w:t>|з'являються|</w:t>
      </w:r>
      <w:r w:rsidRPr="00022B24">
        <w:rPr>
          <w:rFonts w:ascii="Times New Roman" w:hAnsi="Times New Roman" w:cs="Times New Roman"/>
          <w:sz w:val="28"/>
          <w:szCs w:val="28"/>
        </w:rPr>
        <w:t xml:space="preserve"> науково обґрунтовані уявлення  про стадії статевого розвитку дівчаток і хлопчиків.   Істотне</w:t>
      </w:r>
      <w:r w:rsidRPr="00022B24">
        <w:rPr>
          <w:rFonts w:ascii="Times New Roman" w:hAnsi="Times New Roman" w:cs="Times New Roman"/>
          <w:vanish/>
          <w:sz w:val="28"/>
          <w:szCs w:val="28"/>
        </w:rPr>
        <w:t>|суттєве|</w:t>
      </w:r>
      <w:r w:rsidRPr="00022B24">
        <w:rPr>
          <w:rFonts w:ascii="Times New Roman" w:hAnsi="Times New Roman" w:cs="Times New Roman"/>
          <w:sz w:val="28"/>
          <w:szCs w:val="28"/>
        </w:rPr>
        <w:t xml:space="preserve"> значення   має і правильна оцінка психологічної ситуації в сім'ї, групі дитячого  садка,  класі школи, неформальному об’єднанні і клубі підлітків [</w:t>
      </w:r>
      <w:fldSimple w:instr=" REF _Ref418584092 \w \h  \* MERGEFORMAT ">
        <w:r w:rsidR="005F30D8" w:rsidRPr="00022B24">
          <w:rPr>
            <w:rFonts w:ascii="Times New Roman" w:hAnsi="Times New Roman" w:cs="Times New Roman"/>
            <w:sz w:val="28"/>
            <w:szCs w:val="28"/>
          </w:rPr>
          <w:t>53</w:t>
        </w:r>
      </w:fldSimple>
      <w:r w:rsidRPr="00022B24">
        <w:rPr>
          <w:rFonts w:ascii="Times New Roman" w:hAnsi="Times New Roman" w:cs="Times New Roman"/>
          <w:sz w:val="28"/>
          <w:szCs w:val="28"/>
        </w:rPr>
        <w:t xml:space="preserve">, </w:t>
      </w:r>
      <w:fldSimple w:instr=" REF _Ref418584096 \w \h  \* MERGEFORMAT ">
        <w:r w:rsidR="005F30D8" w:rsidRPr="00022B24">
          <w:rPr>
            <w:rFonts w:ascii="Times New Roman" w:hAnsi="Times New Roman" w:cs="Times New Roman"/>
            <w:sz w:val="28"/>
            <w:szCs w:val="28"/>
          </w:rPr>
          <w:t>43</w:t>
        </w:r>
      </w:fldSimple>
      <w:r w:rsidRPr="00022B24">
        <w:rPr>
          <w:rFonts w:ascii="Times New Roman" w:hAnsi="Times New Roman" w:cs="Times New Roman"/>
          <w:sz w:val="28"/>
          <w:szCs w:val="28"/>
        </w:rPr>
        <w:t xml:space="preserve">, </w:t>
      </w:r>
      <w:fldSimple w:instr=" REF _Ref418584099 \w \h  \* MERGEFORMAT ">
        <w:r w:rsidR="005F30D8" w:rsidRPr="00022B24">
          <w:rPr>
            <w:rFonts w:ascii="Times New Roman" w:hAnsi="Times New Roman" w:cs="Times New Roman"/>
            <w:sz w:val="28"/>
            <w:szCs w:val="28"/>
          </w:rPr>
          <w:t>12</w:t>
        </w:r>
      </w:fldSimple>
      <w:r w:rsidRPr="00022B24">
        <w:rPr>
          <w:rFonts w:ascii="Times New Roman" w:hAnsi="Times New Roman" w:cs="Times New Roman"/>
          <w:sz w:val="28"/>
          <w:szCs w:val="28"/>
        </w:rPr>
        <w:t>].</w:t>
      </w:r>
    </w:p>
    <w:p w:rsidR="00462E83" w:rsidRPr="00022B24" w:rsidRDefault="00462E83" w:rsidP="00462E83">
      <w:pPr>
        <w:pStyle w:val="HTML"/>
        <w:spacing w:line="360" w:lineRule="auto"/>
        <w:ind w:firstLine="720"/>
        <w:jc w:val="both"/>
        <w:rPr>
          <w:rFonts w:ascii="Times New Roman" w:hAnsi="Times New Roman" w:cs="Times New Roman"/>
          <w:sz w:val="28"/>
          <w:szCs w:val="28"/>
        </w:rPr>
      </w:pPr>
      <w:r w:rsidRPr="00022B24">
        <w:rPr>
          <w:rFonts w:ascii="Times New Roman" w:hAnsi="Times New Roman" w:cs="Times New Roman"/>
          <w:sz w:val="28"/>
          <w:szCs w:val="28"/>
        </w:rPr>
        <w:t>Отже одним із засобів покращення рухової активності дитини та залучення родини до здорового способу життя є туризм.</w:t>
      </w:r>
    </w:p>
    <w:p w:rsidR="0056593A" w:rsidRPr="00022B24" w:rsidRDefault="00462E83"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Для дитини молодшого шкільного віку заняття туризмом доречно розпочинати з такої форми як</w:t>
      </w:r>
      <w:r w:rsidR="0056593A" w:rsidRPr="00022B24">
        <w:rPr>
          <w:sz w:val="28"/>
          <w:szCs w:val="28"/>
          <w:lang w:val="uk-UA"/>
        </w:rPr>
        <w:t xml:space="preserve"> </w:t>
      </w:r>
      <w:proofErr w:type="spellStart"/>
      <w:r w:rsidR="0056593A" w:rsidRPr="00022B24">
        <w:rPr>
          <w:sz w:val="28"/>
          <w:szCs w:val="28"/>
          <w:lang w:val="uk-UA"/>
        </w:rPr>
        <w:t>“прогулянка-похід”</w:t>
      </w:r>
      <w:proofErr w:type="spellEnd"/>
      <w:r w:rsidR="0056593A" w:rsidRPr="00022B24">
        <w:rPr>
          <w:sz w:val="28"/>
          <w:szCs w:val="28"/>
          <w:lang w:val="uk-UA"/>
        </w:rPr>
        <w:t xml:space="preserve">, оскільки, по-перше,  без доповнень вказує на специфіку змісту і завдань, що вирішуються під час застосування цієї форми організації дітей,  по-друге, враховує вік дітей. </w:t>
      </w:r>
    </w:p>
    <w:p w:rsidR="0056593A" w:rsidRPr="00022B24" w:rsidRDefault="0056593A"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lastRenderedPageBreak/>
        <w:t xml:space="preserve">Уточнивши поняття </w:t>
      </w:r>
      <w:r w:rsidR="0011181B" w:rsidRPr="00022B24">
        <w:rPr>
          <w:sz w:val="28"/>
          <w:szCs w:val="28"/>
          <w:lang w:val="uk-UA"/>
        </w:rPr>
        <w:t>дитячого</w:t>
      </w:r>
      <w:r w:rsidRPr="00022B24">
        <w:rPr>
          <w:sz w:val="28"/>
          <w:szCs w:val="28"/>
          <w:lang w:val="uk-UA"/>
        </w:rPr>
        <w:t xml:space="preserve"> туризму, з’ясуємо його місце в освітньому процесі. Дані, отримані в методичній літературі,  дають змогу стверджувати, що сьогодні </w:t>
      </w:r>
      <w:r w:rsidR="0011181B" w:rsidRPr="00022B24">
        <w:rPr>
          <w:sz w:val="28"/>
          <w:szCs w:val="28"/>
          <w:lang w:val="uk-UA"/>
        </w:rPr>
        <w:t>туризм в системі</w:t>
      </w:r>
      <w:r w:rsidRPr="00022B24">
        <w:rPr>
          <w:sz w:val="28"/>
          <w:szCs w:val="28"/>
          <w:lang w:val="uk-UA"/>
        </w:rPr>
        <w:t xml:space="preserve"> фізичного виховання </w:t>
      </w:r>
      <w:r w:rsidR="0011181B" w:rsidRPr="00022B24">
        <w:rPr>
          <w:sz w:val="28"/>
          <w:szCs w:val="28"/>
          <w:lang w:val="uk-UA"/>
        </w:rPr>
        <w:t xml:space="preserve">молодшої школи </w:t>
      </w:r>
      <w:r w:rsidRPr="00022B24">
        <w:rPr>
          <w:sz w:val="28"/>
          <w:szCs w:val="28"/>
          <w:lang w:val="uk-UA"/>
        </w:rPr>
        <w:t xml:space="preserve">застосовується в таких формах, як </w:t>
      </w:r>
      <w:proofErr w:type="spellStart"/>
      <w:r w:rsidRPr="00022B24">
        <w:rPr>
          <w:sz w:val="28"/>
          <w:szCs w:val="28"/>
          <w:lang w:val="uk-UA"/>
        </w:rPr>
        <w:t>фізкультурно-оздоровлювальна</w:t>
      </w:r>
      <w:proofErr w:type="spellEnd"/>
      <w:r w:rsidRPr="00022B24">
        <w:rPr>
          <w:sz w:val="28"/>
          <w:szCs w:val="28"/>
          <w:lang w:val="uk-UA"/>
        </w:rPr>
        <w:t xml:space="preserve"> робота й активний відпочинок</w:t>
      </w:r>
      <w:r w:rsidR="007D5FB8" w:rsidRPr="00022B24">
        <w:rPr>
          <w:sz w:val="28"/>
          <w:szCs w:val="28"/>
          <w:lang w:val="uk-UA"/>
        </w:rPr>
        <w:t xml:space="preserve"> [</w:t>
      </w:r>
      <w:r w:rsidR="0061496B" w:rsidRPr="00022B24">
        <w:rPr>
          <w:sz w:val="28"/>
          <w:szCs w:val="28"/>
          <w:lang w:val="uk-UA"/>
        </w:rPr>
        <w:fldChar w:fldCharType="begin"/>
      </w:r>
      <w:r w:rsidR="007D5FB8" w:rsidRPr="00022B24">
        <w:rPr>
          <w:sz w:val="28"/>
          <w:szCs w:val="28"/>
          <w:lang w:val="uk-UA"/>
        </w:rPr>
        <w:instrText xml:space="preserve"> REF _Ref418583578 \r \h </w:instrText>
      </w:r>
      <w:r w:rsidR="0061496B" w:rsidRPr="00022B24">
        <w:rPr>
          <w:sz w:val="28"/>
          <w:szCs w:val="28"/>
          <w:lang w:val="uk-UA"/>
        </w:rPr>
      </w:r>
      <w:r w:rsidR="00022B24">
        <w:rPr>
          <w:sz w:val="28"/>
          <w:szCs w:val="28"/>
          <w:lang w:val="uk-UA"/>
        </w:rPr>
        <w:instrText xml:space="preserve"> \* MERGEFORMAT </w:instrText>
      </w:r>
      <w:r w:rsidR="0061496B" w:rsidRPr="00022B24">
        <w:rPr>
          <w:sz w:val="28"/>
          <w:szCs w:val="28"/>
          <w:lang w:val="uk-UA"/>
        </w:rPr>
        <w:fldChar w:fldCharType="separate"/>
      </w:r>
      <w:r w:rsidR="005F30D8" w:rsidRPr="00022B24">
        <w:rPr>
          <w:sz w:val="28"/>
          <w:szCs w:val="28"/>
          <w:lang w:val="uk-UA"/>
        </w:rPr>
        <w:t>9</w:t>
      </w:r>
      <w:r w:rsidR="0061496B" w:rsidRPr="00022B24">
        <w:rPr>
          <w:sz w:val="28"/>
          <w:szCs w:val="28"/>
          <w:lang w:val="uk-UA"/>
        </w:rPr>
        <w:fldChar w:fldCharType="end"/>
      </w:r>
      <w:r w:rsidR="007D5FB8" w:rsidRPr="00022B24">
        <w:rPr>
          <w:sz w:val="28"/>
          <w:szCs w:val="28"/>
          <w:lang w:val="uk-UA"/>
        </w:rPr>
        <w:t>]</w:t>
      </w:r>
      <w:r w:rsidRPr="00022B24">
        <w:rPr>
          <w:sz w:val="28"/>
          <w:szCs w:val="28"/>
          <w:lang w:val="uk-UA"/>
        </w:rPr>
        <w:t xml:space="preserve">. </w:t>
      </w:r>
    </w:p>
    <w:p w:rsidR="0056593A" w:rsidRPr="00022B24" w:rsidRDefault="0056593A"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 xml:space="preserve">У </w:t>
      </w:r>
      <w:proofErr w:type="spellStart"/>
      <w:r w:rsidRPr="00022B24">
        <w:rPr>
          <w:sz w:val="28"/>
          <w:szCs w:val="28"/>
          <w:lang w:val="uk-UA"/>
        </w:rPr>
        <w:t>фізкультурно-оздоровлювальній</w:t>
      </w:r>
      <w:proofErr w:type="spellEnd"/>
      <w:r w:rsidRPr="00022B24">
        <w:rPr>
          <w:sz w:val="28"/>
          <w:szCs w:val="28"/>
          <w:lang w:val="uk-UA"/>
        </w:rPr>
        <w:t xml:space="preserve"> роботі туризм це – ранкові і вечірні прогулянки на території навчального закладу і за її межами. При цьому, на думку науковців, організації рухової діяльності дітей приділяється небагато часу. Рухливі ігри, що використовуються під час прогулянок, досить часто одноманітні за тематикою, відсутні ігри-естафети, спортивні вправи і вправи з використанням природних об’єктів. До змісту екскурсій включаються рухові завдання малої інтенсивності</w:t>
      </w:r>
      <w:r w:rsidR="007D5FB8" w:rsidRPr="00022B24">
        <w:rPr>
          <w:sz w:val="28"/>
          <w:szCs w:val="28"/>
          <w:lang w:val="uk-UA"/>
        </w:rPr>
        <w:t xml:space="preserve"> [</w:t>
      </w:r>
      <w:r w:rsidR="0061496B" w:rsidRPr="00022B24">
        <w:rPr>
          <w:sz w:val="28"/>
          <w:szCs w:val="28"/>
          <w:lang w:val="en-US"/>
        </w:rPr>
        <w:fldChar w:fldCharType="begin"/>
      </w:r>
      <w:r w:rsidR="007D5FB8" w:rsidRPr="00022B24">
        <w:rPr>
          <w:sz w:val="28"/>
          <w:szCs w:val="28"/>
          <w:lang w:val="uk-UA"/>
        </w:rPr>
        <w:instrText xml:space="preserve"> </w:instrText>
      </w:r>
      <w:r w:rsidR="007D5FB8" w:rsidRPr="00022B24">
        <w:rPr>
          <w:sz w:val="28"/>
          <w:szCs w:val="28"/>
          <w:lang w:val="en-US"/>
        </w:rPr>
        <w:instrText>REF</w:instrText>
      </w:r>
      <w:r w:rsidR="007D5FB8" w:rsidRPr="00022B24">
        <w:rPr>
          <w:sz w:val="28"/>
          <w:szCs w:val="28"/>
          <w:lang w:val="uk-UA"/>
        </w:rPr>
        <w:instrText xml:space="preserve"> _</w:instrText>
      </w:r>
      <w:r w:rsidR="007D5FB8" w:rsidRPr="00022B24">
        <w:rPr>
          <w:sz w:val="28"/>
          <w:szCs w:val="28"/>
          <w:lang w:val="en-US"/>
        </w:rPr>
        <w:instrText>Ref</w:instrText>
      </w:r>
      <w:r w:rsidR="007D5FB8" w:rsidRPr="00022B24">
        <w:rPr>
          <w:sz w:val="28"/>
          <w:szCs w:val="28"/>
          <w:lang w:val="uk-UA"/>
        </w:rPr>
        <w:instrText>418584099 \</w:instrText>
      </w:r>
      <w:r w:rsidR="007D5FB8" w:rsidRPr="00022B24">
        <w:rPr>
          <w:sz w:val="28"/>
          <w:szCs w:val="28"/>
          <w:lang w:val="en-US"/>
        </w:rPr>
        <w:instrText>r</w:instrText>
      </w:r>
      <w:r w:rsidR="007D5FB8" w:rsidRPr="00022B24">
        <w:rPr>
          <w:sz w:val="28"/>
          <w:szCs w:val="28"/>
          <w:lang w:val="uk-UA"/>
        </w:rPr>
        <w:instrText xml:space="preserve"> \</w:instrText>
      </w:r>
      <w:r w:rsidR="007D5FB8" w:rsidRPr="00022B24">
        <w:rPr>
          <w:sz w:val="28"/>
          <w:szCs w:val="28"/>
          <w:lang w:val="en-US"/>
        </w:rPr>
        <w:instrText>h</w:instrText>
      </w:r>
      <w:r w:rsidR="007D5FB8" w:rsidRPr="00022B24">
        <w:rPr>
          <w:sz w:val="28"/>
          <w:szCs w:val="28"/>
          <w:lang w:val="uk-UA"/>
        </w:rPr>
        <w:instrText xml:space="preserve"> </w:instrText>
      </w:r>
      <w:r w:rsidR="0061496B" w:rsidRPr="00022B24">
        <w:rPr>
          <w:sz w:val="28"/>
          <w:szCs w:val="28"/>
          <w:lang w:val="en-US"/>
        </w:rPr>
      </w:r>
      <w:r w:rsidR="00022B24">
        <w:rPr>
          <w:sz w:val="28"/>
          <w:szCs w:val="28"/>
          <w:lang w:val="en-US"/>
        </w:rPr>
        <w:instrText xml:space="preserve"> \* MERGEFORMAT </w:instrText>
      </w:r>
      <w:r w:rsidR="0061496B" w:rsidRPr="00022B24">
        <w:rPr>
          <w:sz w:val="28"/>
          <w:szCs w:val="28"/>
          <w:lang w:val="en-US"/>
        </w:rPr>
        <w:fldChar w:fldCharType="separate"/>
      </w:r>
      <w:r w:rsidR="005F30D8" w:rsidRPr="00022B24">
        <w:rPr>
          <w:sz w:val="28"/>
          <w:szCs w:val="28"/>
          <w:lang w:val="uk-UA"/>
        </w:rPr>
        <w:t>12</w:t>
      </w:r>
      <w:r w:rsidR="0061496B" w:rsidRPr="00022B24">
        <w:rPr>
          <w:sz w:val="28"/>
          <w:szCs w:val="28"/>
          <w:lang w:val="en-US"/>
        </w:rPr>
        <w:fldChar w:fldCharType="end"/>
      </w:r>
      <w:r w:rsidR="007D5FB8" w:rsidRPr="00022B24">
        <w:rPr>
          <w:sz w:val="28"/>
          <w:szCs w:val="28"/>
          <w:lang w:val="uk-UA"/>
        </w:rPr>
        <w:t>]</w:t>
      </w:r>
      <w:r w:rsidRPr="00022B24">
        <w:rPr>
          <w:sz w:val="28"/>
          <w:szCs w:val="28"/>
          <w:lang w:val="uk-UA"/>
        </w:rPr>
        <w:t xml:space="preserve">. </w:t>
      </w:r>
    </w:p>
    <w:p w:rsidR="0056593A" w:rsidRPr="00022B24" w:rsidRDefault="0056593A"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 xml:space="preserve">Вирішення завдань фізичного виховання здійснюється також і в формі активного відпочинку, в якому до туризму належать  дальні пішохідні прогулянки, туристські естафети, туристські смуги перешкод під час фізкультурних  розваг і свят. Отже, прогулянки-походи і туристські прогулянки відрізняються від звичайних прогулянок  цілеспрямованим  розвитком фізичних якостей, активною руховою активністю дітей, при цьому біля 30% часу мають складати циклічні рухи – ходьба, біг. Окрім цього слід зазначити, що головною метою всіх доступних для </w:t>
      </w:r>
      <w:r w:rsidR="000E407D" w:rsidRPr="00022B24">
        <w:rPr>
          <w:sz w:val="28"/>
          <w:szCs w:val="28"/>
          <w:lang w:val="uk-UA"/>
        </w:rPr>
        <w:t>дітей</w:t>
      </w:r>
      <w:r w:rsidR="00A146FB" w:rsidRPr="00022B24">
        <w:rPr>
          <w:sz w:val="28"/>
          <w:szCs w:val="28"/>
          <w:lang w:val="uk-UA"/>
        </w:rPr>
        <w:t xml:space="preserve"> </w:t>
      </w:r>
      <w:r w:rsidRPr="00022B24">
        <w:rPr>
          <w:sz w:val="28"/>
          <w:szCs w:val="28"/>
          <w:lang w:val="uk-UA"/>
        </w:rPr>
        <w:t>форм туризму є оздоровлення дітей</w:t>
      </w:r>
      <w:r w:rsidR="004F3C48" w:rsidRPr="00022B24">
        <w:rPr>
          <w:sz w:val="28"/>
          <w:szCs w:val="28"/>
        </w:rPr>
        <w:t xml:space="preserve"> [</w:t>
      </w:r>
      <w:r w:rsidR="0061496B" w:rsidRPr="00022B24">
        <w:rPr>
          <w:sz w:val="28"/>
          <w:szCs w:val="28"/>
        </w:rPr>
        <w:fldChar w:fldCharType="begin"/>
      </w:r>
      <w:r w:rsidR="004F3C48" w:rsidRPr="00022B24">
        <w:rPr>
          <w:sz w:val="28"/>
          <w:szCs w:val="28"/>
        </w:rPr>
        <w:instrText xml:space="preserve"> REF _Ref87867278 \r \h </w:instrText>
      </w:r>
      <w:r w:rsidR="0061496B" w:rsidRPr="00022B24">
        <w:rPr>
          <w:sz w:val="28"/>
          <w:szCs w:val="28"/>
        </w:rPr>
      </w:r>
      <w:r w:rsidR="00022B24">
        <w:rPr>
          <w:sz w:val="28"/>
          <w:szCs w:val="28"/>
        </w:rPr>
        <w:instrText xml:space="preserve"> \* MERGEFORMAT </w:instrText>
      </w:r>
      <w:r w:rsidR="0061496B" w:rsidRPr="00022B24">
        <w:rPr>
          <w:sz w:val="28"/>
          <w:szCs w:val="28"/>
        </w:rPr>
        <w:fldChar w:fldCharType="separate"/>
      </w:r>
      <w:r w:rsidR="005F30D8" w:rsidRPr="00022B24">
        <w:rPr>
          <w:sz w:val="28"/>
          <w:szCs w:val="28"/>
        </w:rPr>
        <w:t>30</w:t>
      </w:r>
      <w:r w:rsidR="0061496B" w:rsidRPr="00022B24">
        <w:rPr>
          <w:sz w:val="28"/>
          <w:szCs w:val="28"/>
        </w:rPr>
        <w:fldChar w:fldCharType="end"/>
      </w:r>
      <w:r w:rsidR="004F3C48" w:rsidRPr="00022B24">
        <w:rPr>
          <w:sz w:val="28"/>
          <w:szCs w:val="28"/>
        </w:rPr>
        <w:t>]</w:t>
      </w:r>
      <w:r w:rsidRPr="00022B24">
        <w:rPr>
          <w:sz w:val="28"/>
          <w:szCs w:val="28"/>
          <w:lang w:val="uk-UA"/>
        </w:rPr>
        <w:t xml:space="preserve">. </w:t>
      </w:r>
    </w:p>
    <w:p w:rsidR="0056593A" w:rsidRPr="00022B24" w:rsidRDefault="0056593A" w:rsidP="0056593A">
      <w:pPr>
        <w:pStyle w:val="af0"/>
        <w:spacing w:before="0" w:beforeAutospacing="0" w:after="0" w:afterAutospacing="0" w:line="360" w:lineRule="auto"/>
        <w:ind w:firstLine="720"/>
        <w:jc w:val="both"/>
        <w:rPr>
          <w:sz w:val="28"/>
          <w:szCs w:val="28"/>
          <w:lang w:val="uk-UA"/>
        </w:rPr>
      </w:pPr>
      <w:r w:rsidRPr="00022B24">
        <w:rPr>
          <w:sz w:val="28"/>
          <w:szCs w:val="28"/>
          <w:lang w:val="uk-UA"/>
        </w:rPr>
        <w:t>Зазна</w:t>
      </w:r>
      <w:r w:rsidR="00786261" w:rsidRPr="00022B24">
        <w:rPr>
          <w:sz w:val="28"/>
          <w:szCs w:val="28"/>
          <w:lang w:val="uk-UA"/>
        </w:rPr>
        <w:t>чене вище дає змогу дати визначити</w:t>
      </w:r>
      <w:r w:rsidRPr="00022B24">
        <w:rPr>
          <w:sz w:val="28"/>
          <w:szCs w:val="28"/>
          <w:lang w:val="uk-UA"/>
        </w:rPr>
        <w:t xml:space="preserve"> поняття </w:t>
      </w:r>
      <w:r w:rsidR="00786261" w:rsidRPr="00022B24">
        <w:rPr>
          <w:sz w:val="28"/>
          <w:szCs w:val="28"/>
          <w:lang w:val="uk-UA"/>
        </w:rPr>
        <w:t xml:space="preserve">туризм для </w:t>
      </w:r>
      <w:proofErr w:type="spellStart"/>
      <w:r w:rsidR="00786261" w:rsidRPr="00022B24">
        <w:rPr>
          <w:sz w:val="28"/>
          <w:szCs w:val="28"/>
          <w:lang w:val="uk-UA"/>
        </w:rPr>
        <w:t>молоших</w:t>
      </w:r>
      <w:proofErr w:type="spellEnd"/>
      <w:r w:rsidR="00786261" w:rsidRPr="00022B24">
        <w:rPr>
          <w:sz w:val="28"/>
          <w:szCs w:val="28"/>
          <w:lang w:val="uk-UA"/>
        </w:rPr>
        <w:t xml:space="preserve"> школярів</w:t>
      </w:r>
      <w:r w:rsidRPr="00022B24">
        <w:rPr>
          <w:sz w:val="28"/>
          <w:szCs w:val="28"/>
          <w:lang w:val="uk-UA"/>
        </w:rPr>
        <w:t xml:space="preserve">, під яким розуміється організована рухова діяльність дітей з метою зміцнення здоров’я і фізичного вдосконалення, спрямована на пізнання навколишнього світу і здійснювана в ігровій діяльності. На підставі цих положень можна стверджувати, що в системі заходів, спрямованих на зміцнення здоров’я і вдосконалення рухової сфери </w:t>
      </w:r>
      <w:r w:rsidR="009922F3" w:rsidRPr="00022B24">
        <w:rPr>
          <w:sz w:val="28"/>
          <w:szCs w:val="28"/>
          <w:lang w:val="uk-UA"/>
        </w:rPr>
        <w:t>дітей</w:t>
      </w:r>
      <w:r w:rsidRPr="00022B24">
        <w:rPr>
          <w:sz w:val="28"/>
          <w:szCs w:val="28"/>
          <w:lang w:val="uk-UA"/>
        </w:rPr>
        <w:t xml:space="preserve">. Багатоманітність форм туризму в дошкільних навчальних закладах представлена в трьох найбільш доступних для дітей видах, а саме: екскурсіях, прогулянках, </w:t>
      </w:r>
      <w:r w:rsidRPr="00022B24">
        <w:rPr>
          <w:sz w:val="28"/>
          <w:szCs w:val="28"/>
          <w:lang w:val="uk-UA"/>
        </w:rPr>
        <w:lastRenderedPageBreak/>
        <w:t xml:space="preserve">прогулянках-походах, що здійснюються в основному у </w:t>
      </w:r>
      <w:proofErr w:type="spellStart"/>
      <w:r w:rsidRPr="00022B24">
        <w:rPr>
          <w:sz w:val="28"/>
          <w:szCs w:val="28"/>
          <w:lang w:val="uk-UA"/>
        </w:rPr>
        <w:t>фізкультурно-оздоровлювальній</w:t>
      </w:r>
      <w:proofErr w:type="spellEnd"/>
      <w:r w:rsidRPr="00022B24">
        <w:rPr>
          <w:sz w:val="28"/>
          <w:szCs w:val="28"/>
          <w:lang w:val="uk-UA"/>
        </w:rPr>
        <w:t xml:space="preserve"> роботі й активному відпочинку дітей</w:t>
      </w:r>
      <w:r w:rsidR="004F3C48" w:rsidRPr="00022B24">
        <w:rPr>
          <w:sz w:val="28"/>
          <w:szCs w:val="28"/>
        </w:rPr>
        <w:t xml:space="preserve"> [</w:t>
      </w:r>
      <w:r w:rsidR="0061496B" w:rsidRPr="00022B24">
        <w:rPr>
          <w:sz w:val="28"/>
          <w:szCs w:val="28"/>
        </w:rPr>
        <w:fldChar w:fldCharType="begin"/>
      </w:r>
      <w:r w:rsidR="004F3C48" w:rsidRPr="00022B24">
        <w:rPr>
          <w:sz w:val="28"/>
          <w:szCs w:val="28"/>
        </w:rPr>
        <w:instrText xml:space="preserve"> REF _Ref418583683 \r \h </w:instrText>
      </w:r>
      <w:r w:rsidR="0061496B" w:rsidRPr="00022B24">
        <w:rPr>
          <w:sz w:val="28"/>
          <w:szCs w:val="28"/>
        </w:rPr>
      </w:r>
      <w:r w:rsidR="00022B24">
        <w:rPr>
          <w:sz w:val="28"/>
          <w:szCs w:val="28"/>
        </w:rPr>
        <w:instrText xml:space="preserve"> \* MERGEFORMAT </w:instrText>
      </w:r>
      <w:r w:rsidR="0061496B" w:rsidRPr="00022B24">
        <w:rPr>
          <w:sz w:val="28"/>
          <w:szCs w:val="28"/>
        </w:rPr>
        <w:fldChar w:fldCharType="separate"/>
      </w:r>
      <w:r w:rsidR="005F30D8" w:rsidRPr="00022B24">
        <w:rPr>
          <w:sz w:val="28"/>
          <w:szCs w:val="28"/>
        </w:rPr>
        <w:t>21</w:t>
      </w:r>
      <w:r w:rsidR="0061496B" w:rsidRPr="00022B24">
        <w:rPr>
          <w:sz w:val="28"/>
          <w:szCs w:val="28"/>
        </w:rPr>
        <w:fldChar w:fldCharType="end"/>
      </w:r>
      <w:r w:rsidR="004F3C48" w:rsidRPr="00022B24">
        <w:rPr>
          <w:sz w:val="28"/>
          <w:szCs w:val="28"/>
        </w:rPr>
        <w:t>]</w:t>
      </w:r>
      <w:r w:rsidRPr="00022B24">
        <w:rPr>
          <w:sz w:val="28"/>
          <w:szCs w:val="28"/>
          <w:lang w:val="uk-UA"/>
        </w:rPr>
        <w:t xml:space="preserve">. </w:t>
      </w:r>
    </w:p>
    <w:p w:rsidR="0056593A" w:rsidRPr="00022B24" w:rsidRDefault="0056593A" w:rsidP="0056593A">
      <w:pPr>
        <w:shd w:val="clear" w:color="auto" w:fill="FFFFFF"/>
        <w:rPr>
          <w:spacing w:val="-1"/>
          <w:szCs w:val="28"/>
        </w:rPr>
      </w:pPr>
      <w:r w:rsidRPr="00022B24">
        <w:rPr>
          <w:spacing w:val="-1"/>
          <w:szCs w:val="28"/>
        </w:rPr>
        <w:t>От</w:t>
      </w:r>
      <w:r w:rsidR="00876C6D" w:rsidRPr="00022B24">
        <w:rPr>
          <w:spacing w:val="-1"/>
          <w:szCs w:val="28"/>
        </w:rPr>
        <w:t xml:space="preserve">же, загальна підготовка туриста </w:t>
      </w:r>
      <w:r w:rsidRPr="00022B24">
        <w:rPr>
          <w:spacing w:val="-1"/>
          <w:szCs w:val="28"/>
        </w:rPr>
        <w:t xml:space="preserve">в освітньому процесі </w:t>
      </w:r>
      <w:r w:rsidR="00876C6D" w:rsidRPr="00022B24">
        <w:rPr>
          <w:spacing w:val="-1"/>
          <w:szCs w:val="28"/>
        </w:rPr>
        <w:t>початково</w:t>
      </w:r>
      <w:r w:rsidR="00EA17C7" w:rsidRPr="00022B24">
        <w:rPr>
          <w:spacing w:val="-1"/>
          <w:szCs w:val="28"/>
        </w:rPr>
        <w:t xml:space="preserve">ї школи </w:t>
      </w:r>
      <w:r w:rsidRPr="00022B24">
        <w:rPr>
          <w:spacing w:val="-1"/>
          <w:szCs w:val="28"/>
        </w:rPr>
        <w:t>умовно розподіляється на чотири напрями, а саме:</w:t>
      </w:r>
    </w:p>
    <w:p w:rsidR="0056593A" w:rsidRPr="00022B24" w:rsidRDefault="0056593A" w:rsidP="0056593A">
      <w:pPr>
        <w:shd w:val="clear" w:color="auto" w:fill="FFFFFF"/>
        <w:rPr>
          <w:spacing w:val="-1"/>
          <w:szCs w:val="28"/>
        </w:rPr>
      </w:pPr>
      <w:r w:rsidRPr="00022B24">
        <w:rPr>
          <w:spacing w:val="-1"/>
          <w:szCs w:val="28"/>
        </w:rPr>
        <w:t>- теоретична підготовка юних туристів (формування у дітей знань у галузі фізичної культури, туризму, краєзнавча, топографічна підготовка, навчання орієнтування на місцевості);</w:t>
      </w:r>
    </w:p>
    <w:p w:rsidR="0056593A" w:rsidRPr="00022B24" w:rsidRDefault="0056593A" w:rsidP="0056593A">
      <w:pPr>
        <w:shd w:val="clear" w:color="auto" w:fill="FFFFFF"/>
        <w:rPr>
          <w:spacing w:val="-1"/>
          <w:szCs w:val="28"/>
        </w:rPr>
      </w:pPr>
      <w:r w:rsidRPr="00022B24">
        <w:rPr>
          <w:spacing w:val="-1"/>
          <w:szCs w:val="28"/>
        </w:rPr>
        <w:t xml:space="preserve">- формування особистісних якостей  дітей, дружніх стосунків між ними (виконання дітьми туристських ролей, моделюванні </w:t>
      </w:r>
      <w:r w:rsidR="00EA17C7" w:rsidRPr="00022B24">
        <w:rPr>
          <w:spacing w:val="-1"/>
          <w:szCs w:val="28"/>
        </w:rPr>
        <w:t>вчи</w:t>
      </w:r>
      <w:r w:rsidRPr="00022B24">
        <w:rPr>
          <w:spacing w:val="-1"/>
          <w:szCs w:val="28"/>
        </w:rPr>
        <w:t>телем педагогічних ситуацій);</w:t>
      </w:r>
    </w:p>
    <w:p w:rsidR="0056593A" w:rsidRPr="00022B24" w:rsidRDefault="0056593A" w:rsidP="0056593A">
      <w:pPr>
        <w:shd w:val="clear" w:color="auto" w:fill="FFFFFF"/>
        <w:rPr>
          <w:spacing w:val="-1"/>
          <w:szCs w:val="28"/>
        </w:rPr>
      </w:pPr>
      <w:r w:rsidRPr="00022B24">
        <w:rPr>
          <w:spacing w:val="-1"/>
          <w:szCs w:val="28"/>
        </w:rPr>
        <w:t xml:space="preserve">- технічна і теоретична підготовка </w:t>
      </w:r>
      <w:r w:rsidR="000E407D" w:rsidRPr="00022B24">
        <w:rPr>
          <w:spacing w:val="-1"/>
          <w:szCs w:val="28"/>
        </w:rPr>
        <w:t>дітей</w:t>
      </w:r>
      <w:r w:rsidR="00EA17C7" w:rsidRPr="00022B24">
        <w:rPr>
          <w:spacing w:val="-1"/>
          <w:szCs w:val="28"/>
        </w:rPr>
        <w:t xml:space="preserve"> </w:t>
      </w:r>
      <w:r w:rsidRPr="00022B24">
        <w:rPr>
          <w:spacing w:val="-1"/>
          <w:szCs w:val="28"/>
        </w:rPr>
        <w:t>до туристичної діяльності (оволодіння технікою руху під час пішохідних прогулянок, участь у виборі місця бівуаку, його організації за допомогою дорослих, раціональне подолання природних перешкод);</w:t>
      </w:r>
    </w:p>
    <w:p w:rsidR="0056593A" w:rsidRPr="00022B24" w:rsidRDefault="0056593A" w:rsidP="0056593A">
      <w:pPr>
        <w:shd w:val="clear" w:color="auto" w:fill="FFFFFF"/>
        <w:rPr>
          <w:spacing w:val="-1"/>
          <w:szCs w:val="28"/>
        </w:rPr>
      </w:pPr>
      <w:r w:rsidRPr="00022B24">
        <w:rPr>
          <w:spacing w:val="-1"/>
          <w:szCs w:val="28"/>
        </w:rPr>
        <w:t xml:space="preserve"> - фізична підготовка дітей до туристичної діяльності (загальна – розвиток фізичних якостей, спеціальна – формування вмінь і навичок пішохідних прогулянок)</w:t>
      </w:r>
      <w:r w:rsidR="004F3C48" w:rsidRPr="00022B24">
        <w:rPr>
          <w:spacing w:val="-1"/>
          <w:szCs w:val="28"/>
        </w:rPr>
        <w:t xml:space="preserve"> [</w:t>
      </w:r>
      <w:r w:rsidR="0061496B" w:rsidRPr="00022B24">
        <w:rPr>
          <w:spacing w:val="-1"/>
          <w:szCs w:val="28"/>
        </w:rPr>
        <w:fldChar w:fldCharType="begin"/>
      </w:r>
      <w:r w:rsidR="004F3C48" w:rsidRPr="00022B24">
        <w:rPr>
          <w:spacing w:val="-1"/>
          <w:szCs w:val="28"/>
        </w:rPr>
        <w:instrText xml:space="preserve"> REF _Ref418583733 \r \h </w:instrText>
      </w:r>
      <w:r w:rsidR="0061496B" w:rsidRPr="00022B24">
        <w:rPr>
          <w:spacing w:val="-1"/>
          <w:szCs w:val="28"/>
        </w:rPr>
      </w:r>
      <w:r w:rsidR="00022B24">
        <w:rPr>
          <w:spacing w:val="-1"/>
          <w:szCs w:val="28"/>
        </w:rPr>
        <w:instrText xml:space="preserve"> \* MERGEFORMAT </w:instrText>
      </w:r>
      <w:r w:rsidR="0061496B" w:rsidRPr="00022B24">
        <w:rPr>
          <w:spacing w:val="-1"/>
          <w:szCs w:val="28"/>
        </w:rPr>
        <w:fldChar w:fldCharType="separate"/>
      </w:r>
      <w:r w:rsidR="005F30D8" w:rsidRPr="00022B24">
        <w:rPr>
          <w:spacing w:val="-1"/>
          <w:szCs w:val="28"/>
        </w:rPr>
        <w:t>25</w:t>
      </w:r>
      <w:r w:rsidR="0061496B" w:rsidRPr="00022B24">
        <w:rPr>
          <w:spacing w:val="-1"/>
          <w:szCs w:val="28"/>
        </w:rPr>
        <w:fldChar w:fldCharType="end"/>
      </w:r>
      <w:r w:rsidR="004F3C48" w:rsidRPr="00022B24">
        <w:rPr>
          <w:spacing w:val="-1"/>
          <w:szCs w:val="28"/>
        </w:rPr>
        <w:t>]</w:t>
      </w:r>
      <w:r w:rsidRPr="00022B24">
        <w:rPr>
          <w:spacing w:val="-1"/>
          <w:szCs w:val="28"/>
        </w:rPr>
        <w:t>.</w:t>
      </w:r>
    </w:p>
    <w:p w:rsidR="0056593A" w:rsidRPr="00022B24" w:rsidRDefault="0056593A" w:rsidP="0056593A">
      <w:pPr>
        <w:shd w:val="clear" w:color="auto" w:fill="FFFFFF"/>
        <w:rPr>
          <w:spacing w:val="-1"/>
          <w:szCs w:val="28"/>
        </w:rPr>
      </w:pPr>
      <w:r w:rsidRPr="00022B24">
        <w:rPr>
          <w:spacing w:val="-1"/>
          <w:szCs w:val="28"/>
        </w:rPr>
        <w:t>Саме ці положення  дають педагогу можливість визначити засоби туризму, застосування яких є доцільним у фізкультурно-оздоровчій роботі з дітьми</w:t>
      </w:r>
      <w:r w:rsidR="009922F3" w:rsidRPr="00022B24">
        <w:rPr>
          <w:spacing w:val="-1"/>
          <w:szCs w:val="28"/>
        </w:rPr>
        <w:t>.</w:t>
      </w:r>
    </w:p>
    <w:p w:rsidR="0056593A" w:rsidRPr="00022B24" w:rsidRDefault="0056593A" w:rsidP="0056593A">
      <w:pPr>
        <w:shd w:val="clear" w:color="auto" w:fill="FFFFFF"/>
        <w:rPr>
          <w:spacing w:val="-1"/>
          <w:szCs w:val="28"/>
        </w:rPr>
      </w:pPr>
      <w:r w:rsidRPr="00022B24">
        <w:rPr>
          <w:spacing w:val="-1"/>
          <w:szCs w:val="28"/>
        </w:rPr>
        <w:t>Перш за все, педагог має пам’ятати, що під час добору засобів туризму слід ураховувати вікові запити дитини-дошкільника, а також можливості сприяння цих засобів вирішенню завдань розвитку, навчання і виховання дітей.</w:t>
      </w:r>
    </w:p>
    <w:p w:rsidR="0056593A" w:rsidRPr="00022B24" w:rsidRDefault="0056593A" w:rsidP="0056593A">
      <w:pPr>
        <w:shd w:val="clear" w:color="auto" w:fill="FFFFFF"/>
        <w:rPr>
          <w:spacing w:val="-1"/>
          <w:szCs w:val="28"/>
        </w:rPr>
      </w:pPr>
      <w:r w:rsidRPr="00022B24">
        <w:rPr>
          <w:spacing w:val="-1"/>
          <w:szCs w:val="28"/>
        </w:rPr>
        <w:t>Отже, до основних засобів туризму у роботі з дітьми належать:</w:t>
      </w:r>
    </w:p>
    <w:p w:rsidR="0056593A" w:rsidRPr="00022B24" w:rsidRDefault="0056593A" w:rsidP="0056593A">
      <w:pPr>
        <w:shd w:val="clear" w:color="auto" w:fill="FFFFFF"/>
        <w:rPr>
          <w:spacing w:val="-1"/>
          <w:szCs w:val="28"/>
        </w:rPr>
      </w:pPr>
      <w:r w:rsidRPr="00022B24">
        <w:rPr>
          <w:spacing w:val="-1"/>
          <w:szCs w:val="28"/>
        </w:rPr>
        <w:t>- фізичні вправи з максимальним використанням природного і соціального оточення, спрямовані на розвиток фізичних якостей, координаційних здібностей, раціональне подолання природних перешкод і оволодіння технікою руху під час пішохідних прогулянок;</w:t>
      </w:r>
    </w:p>
    <w:p w:rsidR="0056593A" w:rsidRPr="00022B24" w:rsidRDefault="0056593A" w:rsidP="0056593A">
      <w:pPr>
        <w:shd w:val="clear" w:color="auto" w:fill="FFFFFF"/>
        <w:rPr>
          <w:spacing w:val="-1"/>
          <w:szCs w:val="28"/>
        </w:rPr>
      </w:pPr>
      <w:r w:rsidRPr="00022B24">
        <w:rPr>
          <w:spacing w:val="-1"/>
          <w:szCs w:val="28"/>
        </w:rPr>
        <w:t>- спеціальні рухові завдання для розвитку орієнтування у просторі;</w:t>
      </w:r>
    </w:p>
    <w:p w:rsidR="0056593A" w:rsidRPr="00022B24" w:rsidRDefault="0056593A" w:rsidP="0056593A">
      <w:pPr>
        <w:shd w:val="clear" w:color="auto" w:fill="FFFFFF"/>
        <w:rPr>
          <w:spacing w:val="-1"/>
          <w:szCs w:val="28"/>
        </w:rPr>
      </w:pPr>
      <w:r w:rsidRPr="00022B24">
        <w:rPr>
          <w:spacing w:val="-1"/>
          <w:szCs w:val="28"/>
        </w:rPr>
        <w:lastRenderedPageBreak/>
        <w:t>- рухливі ігри з пошуковими ситуаціями в приміщення і на місцевості;</w:t>
      </w:r>
    </w:p>
    <w:p w:rsidR="0056593A" w:rsidRPr="00022B24" w:rsidRDefault="0056593A" w:rsidP="0056593A">
      <w:pPr>
        <w:shd w:val="clear" w:color="auto" w:fill="FFFFFF"/>
        <w:rPr>
          <w:spacing w:val="-1"/>
          <w:szCs w:val="28"/>
        </w:rPr>
      </w:pPr>
      <w:r w:rsidRPr="00022B24">
        <w:rPr>
          <w:spacing w:val="-1"/>
          <w:szCs w:val="28"/>
        </w:rPr>
        <w:t xml:space="preserve">- доступні для </w:t>
      </w:r>
      <w:r w:rsidR="000E407D" w:rsidRPr="00022B24">
        <w:rPr>
          <w:spacing w:val="-1"/>
          <w:szCs w:val="28"/>
        </w:rPr>
        <w:t>дітей</w:t>
      </w:r>
      <w:r w:rsidR="0051347D" w:rsidRPr="00022B24">
        <w:rPr>
          <w:spacing w:val="-1"/>
          <w:szCs w:val="28"/>
        </w:rPr>
        <w:t xml:space="preserve"> </w:t>
      </w:r>
      <w:r w:rsidRPr="00022B24">
        <w:rPr>
          <w:spacing w:val="-1"/>
          <w:szCs w:val="28"/>
        </w:rPr>
        <w:t>туристські вправи прикладного багатоборства (в’язання вузлів, укладання рюкзака тощо);</w:t>
      </w:r>
    </w:p>
    <w:p w:rsidR="0056593A" w:rsidRPr="00022B24" w:rsidRDefault="0056593A" w:rsidP="0056593A">
      <w:pPr>
        <w:shd w:val="clear" w:color="auto" w:fill="FFFFFF"/>
        <w:rPr>
          <w:spacing w:val="-1"/>
          <w:szCs w:val="28"/>
        </w:rPr>
      </w:pPr>
      <w:r w:rsidRPr="00022B24">
        <w:rPr>
          <w:spacing w:val="-1"/>
          <w:szCs w:val="28"/>
        </w:rPr>
        <w:t>- безпосередньо туристська діяльність, через яку формуються моральні якості дітей, пізнається навколишній світ</w:t>
      </w:r>
      <w:r w:rsidR="00FB2A44" w:rsidRPr="00022B24">
        <w:rPr>
          <w:spacing w:val="-1"/>
          <w:szCs w:val="28"/>
        </w:rPr>
        <w:t xml:space="preserve"> [</w:t>
      </w:r>
      <w:r w:rsidR="0061496B" w:rsidRPr="00022B24">
        <w:rPr>
          <w:spacing w:val="-1"/>
          <w:szCs w:val="28"/>
        </w:rPr>
        <w:fldChar w:fldCharType="begin"/>
      </w:r>
      <w:r w:rsidR="00FB2A44" w:rsidRPr="00022B24">
        <w:rPr>
          <w:spacing w:val="-1"/>
          <w:szCs w:val="28"/>
        </w:rPr>
        <w:instrText xml:space="preserve"> REF _Ref418584719 \r \h </w:instrText>
      </w:r>
      <w:r w:rsidR="0061496B" w:rsidRPr="00022B24">
        <w:rPr>
          <w:spacing w:val="-1"/>
          <w:szCs w:val="28"/>
        </w:rPr>
      </w:r>
      <w:r w:rsidR="00022B24">
        <w:rPr>
          <w:spacing w:val="-1"/>
          <w:szCs w:val="28"/>
        </w:rPr>
        <w:instrText xml:space="preserve"> \* MERGEFORMAT </w:instrText>
      </w:r>
      <w:r w:rsidR="0061496B" w:rsidRPr="00022B24">
        <w:rPr>
          <w:spacing w:val="-1"/>
          <w:szCs w:val="28"/>
        </w:rPr>
        <w:fldChar w:fldCharType="separate"/>
      </w:r>
      <w:r w:rsidR="005F30D8" w:rsidRPr="00022B24">
        <w:rPr>
          <w:spacing w:val="-1"/>
          <w:szCs w:val="28"/>
        </w:rPr>
        <w:t>33</w:t>
      </w:r>
      <w:r w:rsidR="0061496B" w:rsidRPr="00022B24">
        <w:rPr>
          <w:spacing w:val="-1"/>
          <w:szCs w:val="28"/>
        </w:rPr>
        <w:fldChar w:fldCharType="end"/>
      </w:r>
      <w:r w:rsidR="00FB2A44" w:rsidRPr="00022B24">
        <w:rPr>
          <w:spacing w:val="-1"/>
          <w:szCs w:val="28"/>
        </w:rPr>
        <w:t>]</w:t>
      </w:r>
      <w:r w:rsidRPr="00022B24">
        <w:rPr>
          <w:spacing w:val="-1"/>
          <w:szCs w:val="28"/>
        </w:rPr>
        <w:t>.</w:t>
      </w:r>
    </w:p>
    <w:p w:rsidR="0056593A" w:rsidRPr="00022B24" w:rsidRDefault="0056593A" w:rsidP="0056593A">
      <w:pPr>
        <w:shd w:val="clear" w:color="auto" w:fill="FFFFFF"/>
        <w:rPr>
          <w:spacing w:val="-1"/>
          <w:szCs w:val="28"/>
        </w:rPr>
      </w:pPr>
      <w:r w:rsidRPr="00022B24">
        <w:rPr>
          <w:spacing w:val="-1"/>
          <w:szCs w:val="28"/>
        </w:rPr>
        <w:t>Досить важливим для педагога є те, що вищезазначені  засоби можуть бути використані не тільки під час туристської, але й під час інших видів діяльності.</w:t>
      </w:r>
    </w:p>
    <w:p w:rsidR="0056593A" w:rsidRPr="00022B24" w:rsidRDefault="0056593A" w:rsidP="0056593A">
      <w:pPr>
        <w:shd w:val="clear" w:color="auto" w:fill="FFFFFF"/>
        <w:rPr>
          <w:spacing w:val="-1"/>
          <w:szCs w:val="28"/>
        </w:rPr>
      </w:pPr>
      <w:r w:rsidRPr="00022B24">
        <w:rPr>
          <w:spacing w:val="-1"/>
          <w:szCs w:val="28"/>
        </w:rPr>
        <w:t>Отже, засоби туризму можуть використовуватися педагогом під час організації:</w:t>
      </w:r>
    </w:p>
    <w:p w:rsidR="0056593A" w:rsidRPr="00022B24" w:rsidRDefault="0056593A" w:rsidP="0056593A">
      <w:pPr>
        <w:shd w:val="clear" w:color="auto" w:fill="FFFFFF"/>
        <w:rPr>
          <w:spacing w:val="-1"/>
          <w:szCs w:val="28"/>
        </w:rPr>
      </w:pPr>
      <w:r w:rsidRPr="00022B24">
        <w:rPr>
          <w:spacing w:val="-1"/>
          <w:szCs w:val="28"/>
        </w:rPr>
        <w:t>- освітнього процесу (на заняттях пізнавального характеру у приміщенні або на свіжому повітрі – бесіди, дидактичні ігри, конкурсні ігрові завдання; на заняттях з фізичної культури на свіжому повітрі – сюжетні заняття, заняття – тренування, заняття-змагання тощо);</w:t>
      </w:r>
    </w:p>
    <w:p w:rsidR="0056593A" w:rsidRPr="00022B24" w:rsidRDefault="0056593A" w:rsidP="0056593A">
      <w:pPr>
        <w:shd w:val="clear" w:color="auto" w:fill="FFFFFF"/>
        <w:rPr>
          <w:spacing w:val="-1"/>
          <w:szCs w:val="28"/>
        </w:rPr>
      </w:pPr>
      <w:r w:rsidRPr="00022B24">
        <w:rPr>
          <w:spacing w:val="-1"/>
          <w:szCs w:val="28"/>
        </w:rPr>
        <w:t>- фізкультурно-оздоровчої роботи впродовж дня (фізичні вправи природно-прикладного характеру, що формують навики,</w:t>
      </w:r>
      <w:r w:rsidR="00600BE3" w:rsidRPr="00022B24">
        <w:rPr>
          <w:spacing w:val="-1"/>
          <w:szCs w:val="28"/>
        </w:rPr>
        <w:t xml:space="preserve"> необхідні у повсякденному житті</w:t>
      </w:r>
      <w:r w:rsidRPr="00022B24">
        <w:rPr>
          <w:spacing w:val="-1"/>
          <w:szCs w:val="28"/>
        </w:rPr>
        <w:t>; топографічні прогулянки; рухливі ігри з включенням пошукових ситуацій, ігрові з використанням природних і соціальних об’єктів);</w:t>
      </w:r>
    </w:p>
    <w:p w:rsidR="0056593A" w:rsidRPr="00022B24" w:rsidRDefault="0056593A" w:rsidP="0056593A">
      <w:pPr>
        <w:shd w:val="clear" w:color="auto" w:fill="FFFFFF"/>
        <w:rPr>
          <w:spacing w:val="-1"/>
          <w:szCs w:val="28"/>
        </w:rPr>
      </w:pPr>
      <w:r w:rsidRPr="00022B24">
        <w:rPr>
          <w:spacing w:val="-1"/>
          <w:szCs w:val="28"/>
        </w:rPr>
        <w:t xml:space="preserve"> - активного відпочинку (туристські розваги, свята, Дні здоров’я, туристські зльоти)</w:t>
      </w:r>
      <w:r w:rsidR="008C5690" w:rsidRPr="00022B24">
        <w:rPr>
          <w:spacing w:val="-1"/>
          <w:szCs w:val="28"/>
          <w:lang w:val="ru-RU"/>
        </w:rPr>
        <w:t xml:space="preserve"> [</w:t>
      </w:r>
      <w:r w:rsidR="0061496B" w:rsidRPr="00022B24">
        <w:rPr>
          <w:spacing w:val="-1"/>
          <w:szCs w:val="28"/>
          <w:lang w:val="ru-RU"/>
        </w:rPr>
        <w:fldChar w:fldCharType="begin"/>
      </w:r>
      <w:r w:rsidR="008C5690" w:rsidRPr="00022B24">
        <w:rPr>
          <w:spacing w:val="-1"/>
          <w:szCs w:val="28"/>
          <w:lang w:val="ru-RU"/>
        </w:rPr>
        <w:instrText xml:space="preserve"> REF _Ref418584719 \r \h </w:instrText>
      </w:r>
      <w:r w:rsidR="0061496B" w:rsidRPr="00022B24">
        <w:rPr>
          <w:spacing w:val="-1"/>
          <w:szCs w:val="28"/>
          <w:lang w:val="ru-RU"/>
        </w:rPr>
      </w:r>
      <w:r w:rsidR="00022B24">
        <w:rPr>
          <w:spacing w:val="-1"/>
          <w:szCs w:val="28"/>
          <w:lang w:val="ru-RU"/>
        </w:rPr>
        <w:instrText xml:space="preserve"> \* MERGEFORMAT </w:instrText>
      </w:r>
      <w:r w:rsidR="0061496B" w:rsidRPr="00022B24">
        <w:rPr>
          <w:spacing w:val="-1"/>
          <w:szCs w:val="28"/>
          <w:lang w:val="ru-RU"/>
        </w:rPr>
        <w:fldChar w:fldCharType="separate"/>
      </w:r>
      <w:r w:rsidR="005F30D8" w:rsidRPr="00022B24">
        <w:rPr>
          <w:spacing w:val="-1"/>
          <w:szCs w:val="28"/>
          <w:lang w:val="ru-RU"/>
        </w:rPr>
        <w:t>33</w:t>
      </w:r>
      <w:r w:rsidR="0061496B" w:rsidRPr="00022B24">
        <w:rPr>
          <w:spacing w:val="-1"/>
          <w:szCs w:val="28"/>
          <w:lang w:val="ru-RU"/>
        </w:rPr>
        <w:fldChar w:fldCharType="end"/>
      </w:r>
      <w:r w:rsidR="008C5690" w:rsidRPr="00022B24">
        <w:rPr>
          <w:spacing w:val="-1"/>
          <w:szCs w:val="28"/>
          <w:lang w:val="ru-RU"/>
        </w:rPr>
        <w:t>]</w:t>
      </w:r>
      <w:r w:rsidRPr="00022B24">
        <w:rPr>
          <w:spacing w:val="-1"/>
          <w:szCs w:val="28"/>
        </w:rPr>
        <w:t>.</w:t>
      </w:r>
      <w:r w:rsidR="00384949" w:rsidRPr="00022B24">
        <w:rPr>
          <w:spacing w:val="-1"/>
          <w:szCs w:val="28"/>
        </w:rPr>
        <w:t xml:space="preserve"> </w:t>
      </w:r>
    </w:p>
    <w:p w:rsidR="0056593A" w:rsidRPr="00022B24" w:rsidRDefault="0056593A" w:rsidP="0056593A">
      <w:pPr>
        <w:shd w:val="clear" w:color="auto" w:fill="FFFFFF"/>
        <w:rPr>
          <w:spacing w:val="-1"/>
          <w:szCs w:val="28"/>
        </w:rPr>
      </w:pPr>
      <w:r w:rsidRPr="00022B24">
        <w:rPr>
          <w:spacing w:val="-1"/>
          <w:szCs w:val="28"/>
        </w:rPr>
        <w:t>Неабиякого значення тут набуває налагоджування взаємовідносин між сімейною й офіційною системами виховання. Поєднання цих систем передбачає інтеграцію різноманітних форм залучення дітей до цінностей культури, як вічного джерела збереження і розвитку духовності народу.</w:t>
      </w:r>
      <w:r w:rsidR="00384949" w:rsidRPr="00022B24">
        <w:rPr>
          <w:spacing w:val="-1"/>
          <w:szCs w:val="28"/>
        </w:rPr>
        <w:t xml:space="preserve"> </w:t>
      </w:r>
      <w:r w:rsidRPr="00022B24">
        <w:rPr>
          <w:spacing w:val="-1"/>
          <w:szCs w:val="28"/>
        </w:rPr>
        <w:t xml:space="preserve">Діти </w:t>
      </w:r>
      <w:r w:rsidR="00C1330D" w:rsidRPr="00022B24">
        <w:rPr>
          <w:spacing w:val="-1"/>
          <w:szCs w:val="28"/>
        </w:rPr>
        <w:t>молодшого шкільного віку</w:t>
      </w:r>
      <w:r w:rsidRPr="00022B24">
        <w:rPr>
          <w:spacing w:val="-1"/>
          <w:szCs w:val="28"/>
        </w:rPr>
        <w:t xml:space="preserve"> допитливі, активні і безпосередні, їхньою провідною діяльністю є гра [</w:t>
      </w:r>
      <w:r w:rsidR="0061496B" w:rsidRPr="00022B24">
        <w:rPr>
          <w:spacing w:val="-1"/>
          <w:szCs w:val="28"/>
        </w:rPr>
        <w:fldChar w:fldCharType="begin"/>
      </w:r>
      <w:r w:rsidR="004A22D9" w:rsidRPr="00022B24">
        <w:rPr>
          <w:spacing w:val="-1"/>
          <w:szCs w:val="28"/>
        </w:rPr>
        <w:instrText xml:space="preserve"> REF _Ref87864691 \r \h </w:instrText>
      </w:r>
      <w:r w:rsidR="0061496B" w:rsidRPr="00022B24">
        <w:rPr>
          <w:spacing w:val="-1"/>
          <w:szCs w:val="28"/>
        </w:rPr>
      </w:r>
      <w:r w:rsidR="00022B24">
        <w:rPr>
          <w:spacing w:val="-1"/>
          <w:szCs w:val="28"/>
        </w:rPr>
        <w:instrText xml:space="preserve"> \* MERGEFORMAT </w:instrText>
      </w:r>
      <w:r w:rsidR="0061496B" w:rsidRPr="00022B24">
        <w:rPr>
          <w:spacing w:val="-1"/>
          <w:szCs w:val="28"/>
        </w:rPr>
        <w:fldChar w:fldCharType="separate"/>
      </w:r>
      <w:r w:rsidR="005F30D8" w:rsidRPr="00022B24">
        <w:rPr>
          <w:spacing w:val="-1"/>
          <w:szCs w:val="28"/>
        </w:rPr>
        <w:t>27</w:t>
      </w:r>
      <w:r w:rsidR="0061496B" w:rsidRPr="00022B24">
        <w:rPr>
          <w:spacing w:val="-1"/>
          <w:szCs w:val="28"/>
        </w:rPr>
        <w:fldChar w:fldCharType="end"/>
      </w:r>
      <w:r w:rsidR="002562EF" w:rsidRPr="00022B24">
        <w:rPr>
          <w:spacing w:val="-1"/>
          <w:szCs w:val="28"/>
        </w:rPr>
        <w:t xml:space="preserve">, </w:t>
      </w:r>
      <w:r w:rsidR="0061496B" w:rsidRPr="00022B24">
        <w:rPr>
          <w:spacing w:val="-1"/>
          <w:szCs w:val="28"/>
        </w:rPr>
        <w:fldChar w:fldCharType="begin"/>
      </w:r>
      <w:r w:rsidR="002562EF" w:rsidRPr="00022B24">
        <w:rPr>
          <w:spacing w:val="-1"/>
          <w:szCs w:val="28"/>
        </w:rPr>
        <w:instrText xml:space="preserve"> REF _Ref87864722 \r \h </w:instrText>
      </w:r>
      <w:r w:rsidR="0061496B" w:rsidRPr="00022B24">
        <w:rPr>
          <w:spacing w:val="-1"/>
          <w:szCs w:val="28"/>
        </w:rPr>
      </w:r>
      <w:r w:rsidR="00022B24">
        <w:rPr>
          <w:spacing w:val="-1"/>
          <w:szCs w:val="28"/>
        </w:rPr>
        <w:instrText xml:space="preserve"> \* MERGEFORMAT </w:instrText>
      </w:r>
      <w:r w:rsidR="0061496B" w:rsidRPr="00022B24">
        <w:rPr>
          <w:spacing w:val="-1"/>
          <w:szCs w:val="28"/>
        </w:rPr>
        <w:fldChar w:fldCharType="separate"/>
      </w:r>
      <w:r w:rsidR="005F30D8" w:rsidRPr="00022B24">
        <w:rPr>
          <w:spacing w:val="-1"/>
          <w:szCs w:val="28"/>
        </w:rPr>
        <w:t>13</w:t>
      </w:r>
      <w:r w:rsidR="0061496B" w:rsidRPr="00022B24">
        <w:rPr>
          <w:spacing w:val="-1"/>
          <w:szCs w:val="28"/>
        </w:rPr>
        <w:fldChar w:fldCharType="end"/>
      </w:r>
      <w:r w:rsidR="006718A4" w:rsidRPr="00022B24">
        <w:rPr>
          <w:spacing w:val="-1"/>
          <w:szCs w:val="28"/>
        </w:rPr>
        <w:t xml:space="preserve">, </w:t>
      </w:r>
      <w:r w:rsidR="0061496B" w:rsidRPr="00022B24">
        <w:rPr>
          <w:spacing w:val="-1"/>
          <w:szCs w:val="28"/>
          <w:lang w:val="en-US"/>
        </w:rPr>
        <w:fldChar w:fldCharType="begin"/>
      </w:r>
      <w:r w:rsidR="006718A4" w:rsidRPr="00022B24">
        <w:rPr>
          <w:spacing w:val="-1"/>
          <w:szCs w:val="28"/>
        </w:rPr>
        <w:instrText xml:space="preserve"> </w:instrText>
      </w:r>
      <w:r w:rsidR="006718A4" w:rsidRPr="00022B24">
        <w:rPr>
          <w:spacing w:val="-1"/>
          <w:szCs w:val="28"/>
          <w:lang w:val="en-US"/>
        </w:rPr>
        <w:instrText>REF</w:instrText>
      </w:r>
      <w:r w:rsidR="006718A4" w:rsidRPr="00022B24">
        <w:rPr>
          <w:spacing w:val="-1"/>
          <w:szCs w:val="28"/>
        </w:rPr>
        <w:instrText xml:space="preserve"> _</w:instrText>
      </w:r>
      <w:r w:rsidR="006718A4" w:rsidRPr="00022B24">
        <w:rPr>
          <w:spacing w:val="-1"/>
          <w:szCs w:val="28"/>
          <w:lang w:val="en-US"/>
        </w:rPr>
        <w:instrText>Ref</w:instrText>
      </w:r>
      <w:r w:rsidR="006718A4" w:rsidRPr="00022B24">
        <w:rPr>
          <w:spacing w:val="-1"/>
          <w:szCs w:val="28"/>
        </w:rPr>
        <w:instrText>87864747 \</w:instrText>
      </w:r>
      <w:r w:rsidR="006718A4" w:rsidRPr="00022B24">
        <w:rPr>
          <w:spacing w:val="-1"/>
          <w:szCs w:val="28"/>
          <w:lang w:val="en-US"/>
        </w:rPr>
        <w:instrText>r</w:instrText>
      </w:r>
      <w:r w:rsidR="006718A4" w:rsidRPr="00022B24">
        <w:rPr>
          <w:spacing w:val="-1"/>
          <w:szCs w:val="28"/>
        </w:rPr>
        <w:instrText xml:space="preserve"> \</w:instrText>
      </w:r>
      <w:r w:rsidR="006718A4" w:rsidRPr="00022B24">
        <w:rPr>
          <w:spacing w:val="-1"/>
          <w:szCs w:val="28"/>
          <w:lang w:val="en-US"/>
        </w:rPr>
        <w:instrText>h</w:instrText>
      </w:r>
      <w:r w:rsidR="006718A4" w:rsidRPr="00022B24">
        <w:rPr>
          <w:spacing w:val="-1"/>
          <w:szCs w:val="28"/>
        </w:rPr>
        <w:instrText xml:space="preserve"> </w:instrText>
      </w:r>
      <w:r w:rsidR="0061496B" w:rsidRPr="00022B24">
        <w:rPr>
          <w:spacing w:val="-1"/>
          <w:szCs w:val="28"/>
          <w:lang w:val="en-US"/>
        </w:rPr>
      </w:r>
      <w:r w:rsidR="00022B24">
        <w:rPr>
          <w:spacing w:val="-1"/>
          <w:szCs w:val="28"/>
          <w:lang w:val="en-US"/>
        </w:rPr>
        <w:instrText xml:space="preserve"> \* MERGEFORMAT </w:instrText>
      </w:r>
      <w:r w:rsidR="0061496B" w:rsidRPr="00022B24">
        <w:rPr>
          <w:spacing w:val="-1"/>
          <w:szCs w:val="28"/>
          <w:lang w:val="en-US"/>
        </w:rPr>
        <w:fldChar w:fldCharType="separate"/>
      </w:r>
      <w:r w:rsidR="005F30D8" w:rsidRPr="00022B24">
        <w:rPr>
          <w:spacing w:val="-1"/>
          <w:szCs w:val="28"/>
        </w:rPr>
        <w:t>14</w:t>
      </w:r>
      <w:r w:rsidR="0061496B" w:rsidRPr="00022B24">
        <w:rPr>
          <w:spacing w:val="-1"/>
          <w:szCs w:val="28"/>
          <w:lang w:val="en-US"/>
        </w:rPr>
        <w:fldChar w:fldCharType="end"/>
      </w:r>
      <w:r w:rsidRPr="00022B24">
        <w:rPr>
          <w:spacing w:val="-1"/>
          <w:szCs w:val="28"/>
        </w:rPr>
        <w:t>].</w:t>
      </w:r>
      <w:r w:rsidR="00C1330D" w:rsidRPr="00022B24">
        <w:rPr>
          <w:spacing w:val="-1"/>
          <w:szCs w:val="28"/>
        </w:rPr>
        <w:t xml:space="preserve"> </w:t>
      </w:r>
      <w:r w:rsidRPr="00022B24">
        <w:rPr>
          <w:spacing w:val="-1"/>
          <w:szCs w:val="28"/>
        </w:rPr>
        <w:t>Саме тому батькам доцільно пропонувати залучення дітей до різноманітних видів ігрової діяльності.</w:t>
      </w:r>
      <w:r w:rsidR="00C1330D" w:rsidRPr="00022B24">
        <w:rPr>
          <w:spacing w:val="-1"/>
          <w:szCs w:val="28"/>
        </w:rPr>
        <w:t xml:space="preserve"> </w:t>
      </w:r>
      <w:r w:rsidRPr="00022B24">
        <w:rPr>
          <w:spacing w:val="-1"/>
          <w:szCs w:val="28"/>
        </w:rPr>
        <w:t xml:space="preserve">Тут можуть бути використані спортивні, інтелектуальні, народні ігри. Існує безліч ігор-вправ з елементами туризму, головне призначення яких – відтворення </w:t>
      </w:r>
      <w:r w:rsidRPr="00022B24">
        <w:rPr>
          <w:spacing w:val="-1"/>
          <w:szCs w:val="28"/>
        </w:rPr>
        <w:lastRenderedPageBreak/>
        <w:t>предметних дій, а також рольові ігри, в яких на перший план висувається відтворення суспільних стосунків і трудових функцій.</w:t>
      </w:r>
    </w:p>
    <w:p w:rsidR="0056593A" w:rsidRPr="00022B24" w:rsidRDefault="0056593A" w:rsidP="0056593A">
      <w:pPr>
        <w:shd w:val="clear" w:color="auto" w:fill="FFFFFF"/>
        <w:rPr>
          <w:spacing w:val="-1"/>
          <w:szCs w:val="28"/>
        </w:rPr>
      </w:pPr>
      <w:r w:rsidRPr="00022B24">
        <w:rPr>
          <w:spacing w:val="-1"/>
          <w:szCs w:val="28"/>
        </w:rPr>
        <w:t>Безперечно, гра є найефективнішим методом розвитку, навчання і виховання дітей</w:t>
      </w:r>
      <w:r w:rsidR="009922F3" w:rsidRPr="00022B24">
        <w:rPr>
          <w:spacing w:val="-1"/>
          <w:szCs w:val="28"/>
        </w:rPr>
        <w:t>.</w:t>
      </w:r>
      <w:r w:rsidRPr="00022B24">
        <w:rPr>
          <w:spacing w:val="-1"/>
          <w:szCs w:val="28"/>
        </w:rPr>
        <w:t xml:space="preserve"> За допомогою гри </w:t>
      </w:r>
      <w:r w:rsidR="00C1330D" w:rsidRPr="00022B24">
        <w:rPr>
          <w:spacing w:val="-1"/>
          <w:szCs w:val="28"/>
        </w:rPr>
        <w:t>школярем</w:t>
      </w:r>
      <w:r w:rsidRPr="00022B24">
        <w:rPr>
          <w:spacing w:val="-1"/>
          <w:szCs w:val="28"/>
        </w:rPr>
        <w:t xml:space="preserve"> не тільки пізнається навколишній світ, але й у нього виховується творча ініціатива, пробуджується допитливість, активізується мислення тощо.  Завдяки грі діти легко залучаються до різноманітних дій, учаться взаємодіяти з оточуючими. Для </w:t>
      </w:r>
      <w:r w:rsidR="00681439" w:rsidRPr="00022B24">
        <w:rPr>
          <w:spacing w:val="-1"/>
          <w:szCs w:val="28"/>
        </w:rPr>
        <w:t>в учнів 1 класу</w:t>
      </w:r>
      <w:r w:rsidR="00C1330D" w:rsidRPr="00022B24">
        <w:rPr>
          <w:spacing w:val="-1"/>
          <w:szCs w:val="28"/>
        </w:rPr>
        <w:t xml:space="preserve"> </w:t>
      </w:r>
      <w:r w:rsidRPr="00022B24">
        <w:rPr>
          <w:spacing w:val="-1"/>
          <w:szCs w:val="28"/>
        </w:rPr>
        <w:t>неабиякого значення набувають ігри, наповнені романтико-героїчним змістом, пов’язаним з туристськими походами. Саме в цьому віці гра стає  потужним засобом самовиховання і самовдосконалення</w:t>
      </w:r>
      <w:r w:rsidR="008C5690" w:rsidRPr="00022B24">
        <w:rPr>
          <w:spacing w:val="-1"/>
          <w:szCs w:val="28"/>
          <w:lang w:val="ru-RU"/>
        </w:rPr>
        <w:t xml:space="preserve"> [</w:t>
      </w:r>
      <w:r w:rsidR="0061496B" w:rsidRPr="00022B24">
        <w:rPr>
          <w:spacing w:val="-1"/>
          <w:szCs w:val="28"/>
          <w:lang w:val="ru-RU"/>
        </w:rPr>
        <w:fldChar w:fldCharType="begin"/>
      </w:r>
      <w:r w:rsidR="008C5690" w:rsidRPr="00022B24">
        <w:rPr>
          <w:spacing w:val="-1"/>
          <w:szCs w:val="28"/>
          <w:lang w:val="ru-RU"/>
        </w:rPr>
        <w:instrText xml:space="preserve"> REF _Ref87864272 \r \h </w:instrText>
      </w:r>
      <w:r w:rsidR="0061496B" w:rsidRPr="00022B24">
        <w:rPr>
          <w:spacing w:val="-1"/>
          <w:szCs w:val="28"/>
          <w:lang w:val="ru-RU"/>
        </w:rPr>
      </w:r>
      <w:r w:rsidR="00022B24">
        <w:rPr>
          <w:spacing w:val="-1"/>
          <w:szCs w:val="28"/>
          <w:lang w:val="ru-RU"/>
        </w:rPr>
        <w:instrText xml:space="preserve"> \* MERGEFORMAT </w:instrText>
      </w:r>
      <w:r w:rsidR="0061496B" w:rsidRPr="00022B24">
        <w:rPr>
          <w:spacing w:val="-1"/>
          <w:szCs w:val="28"/>
          <w:lang w:val="ru-RU"/>
        </w:rPr>
        <w:fldChar w:fldCharType="separate"/>
      </w:r>
      <w:r w:rsidR="005F30D8" w:rsidRPr="00022B24">
        <w:rPr>
          <w:spacing w:val="-1"/>
          <w:szCs w:val="28"/>
          <w:lang w:val="ru-RU"/>
        </w:rPr>
        <w:t>59</w:t>
      </w:r>
      <w:r w:rsidR="0061496B" w:rsidRPr="00022B24">
        <w:rPr>
          <w:spacing w:val="-1"/>
          <w:szCs w:val="28"/>
          <w:lang w:val="ru-RU"/>
        </w:rPr>
        <w:fldChar w:fldCharType="end"/>
      </w:r>
      <w:r w:rsidR="008C5690" w:rsidRPr="00022B24">
        <w:rPr>
          <w:spacing w:val="-1"/>
          <w:szCs w:val="28"/>
          <w:lang w:val="ru-RU"/>
        </w:rPr>
        <w:t>]</w:t>
      </w:r>
      <w:r w:rsidRPr="00022B24">
        <w:rPr>
          <w:spacing w:val="-1"/>
          <w:szCs w:val="28"/>
        </w:rPr>
        <w:t>.</w:t>
      </w:r>
    </w:p>
    <w:p w:rsidR="0056593A" w:rsidRPr="00022B24" w:rsidRDefault="0056593A" w:rsidP="0056593A">
      <w:pPr>
        <w:shd w:val="clear" w:color="auto" w:fill="FFFFFF"/>
        <w:rPr>
          <w:spacing w:val="-1"/>
          <w:szCs w:val="28"/>
        </w:rPr>
      </w:pPr>
      <w:r w:rsidRPr="00022B24">
        <w:rPr>
          <w:spacing w:val="-1"/>
          <w:szCs w:val="28"/>
        </w:rPr>
        <w:t xml:space="preserve">На наш погляд, найбільш цікавими і привабливими для </w:t>
      </w:r>
      <w:r w:rsidR="000E407D" w:rsidRPr="00022B24">
        <w:rPr>
          <w:spacing w:val="-1"/>
          <w:szCs w:val="28"/>
        </w:rPr>
        <w:t>дітей</w:t>
      </w:r>
      <w:r w:rsidR="00D765DF" w:rsidRPr="00022B24">
        <w:rPr>
          <w:spacing w:val="-1"/>
          <w:szCs w:val="28"/>
        </w:rPr>
        <w:t xml:space="preserve"> </w:t>
      </w:r>
      <w:r w:rsidRPr="00022B24">
        <w:rPr>
          <w:spacing w:val="-1"/>
          <w:szCs w:val="28"/>
        </w:rPr>
        <w:t>можуть бути організовані спільно батьками і педагогом ігротеки, святкові ранки, казкові подорожі, конкурси малюнків, присвячені туризму, а також нетривалі походи, фізкультурно-оздоровчі заходи туристської тематики тощо.</w:t>
      </w:r>
    </w:p>
    <w:p w:rsidR="0056593A" w:rsidRPr="00022B24" w:rsidRDefault="0056593A" w:rsidP="0056593A">
      <w:pPr>
        <w:shd w:val="clear" w:color="auto" w:fill="FFFFFF"/>
        <w:rPr>
          <w:spacing w:val="-1"/>
          <w:szCs w:val="28"/>
        </w:rPr>
      </w:pPr>
      <w:r w:rsidRPr="00022B24">
        <w:rPr>
          <w:spacing w:val="-1"/>
          <w:szCs w:val="28"/>
        </w:rPr>
        <w:t>Отже,</w:t>
      </w:r>
      <w:r w:rsidRPr="00022B24">
        <w:rPr>
          <w:b/>
          <w:spacing w:val="-1"/>
          <w:szCs w:val="28"/>
        </w:rPr>
        <w:t xml:space="preserve"> </w:t>
      </w:r>
      <w:proofErr w:type="spellStart"/>
      <w:r w:rsidRPr="00022B24">
        <w:rPr>
          <w:spacing w:val="-1"/>
          <w:szCs w:val="28"/>
        </w:rPr>
        <w:t>освітньо-оздоровлювальна</w:t>
      </w:r>
      <w:proofErr w:type="spellEnd"/>
      <w:r w:rsidRPr="00022B24">
        <w:rPr>
          <w:b/>
          <w:spacing w:val="-1"/>
          <w:szCs w:val="28"/>
        </w:rPr>
        <w:t xml:space="preserve"> </w:t>
      </w:r>
      <w:r w:rsidRPr="00022B24">
        <w:rPr>
          <w:spacing w:val="-1"/>
          <w:szCs w:val="28"/>
        </w:rPr>
        <w:t xml:space="preserve">робота з використанням  елементів туризму є досить різноманітною і багатогранною. Різні підходи до застосування засобів туризму сприяють можливості творчого підходу педагогів щодо вирішення проблеми оздоровлення дітей, формування, розвитку і збереження їхнього фізичного, психічного, соціального і духовного здоров’я. </w:t>
      </w:r>
    </w:p>
    <w:p w:rsidR="00312F8C" w:rsidRPr="00022B24" w:rsidRDefault="00312F8C" w:rsidP="002F52F9">
      <w:pPr>
        <w:pStyle w:val="1"/>
        <w:rPr>
          <w:rFonts w:asciiTheme="minorHAnsi" w:hAnsiTheme="minorHAnsi"/>
          <w:lang w:val="ru-RU"/>
        </w:rPr>
      </w:pPr>
      <w:bookmarkStart w:id="8" w:name="_Toc87868073"/>
      <w:r w:rsidRPr="00022B24">
        <w:lastRenderedPageBreak/>
        <w:t>2. ЗАВДАННЯ, МЕТОДИ ТА ОРГАНІЗАЦІЯ ДОСЛІДЖЕННЯ</w:t>
      </w:r>
      <w:bookmarkEnd w:id="8"/>
    </w:p>
    <w:p w:rsidR="002F52F9" w:rsidRPr="00022B24" w:rsidRDefault="002F52F9" w:rsidP="00227F9A">
      <w:pPr>
        <w:rPr>
          <w:lang w:val="ru-RU"/>
        </w:rPr>
      </w:pPr>
    </w:p>
    <w:p w:rsidR="002E6802" w:rsidRPr="00022B24" w:rsidRDefault="00D416F7" w:rsidP="002E6802">
      <w:pPr>
        <w:rPr>
          <w:rFonts w:eastAsia="Calibri" w:cs="Times New Roman"/>
          <w:szCs w:val="28"/>
        </w:rPr>
      </w:pPr>
      <w:r w:rsidRPr="00022B24">
        <w:rPr>
          <w:szCs w:val="28"/>
        </w:rPr>
        <w:t xml:space="preserve">Метою роботи було дослідження ефективності залучення учнів початкових класів до здорового способу життя  засобами </w:t>
      </w:r>
      <w:r w:rsidR="002E6802" w:rsidRPr="00022B24">
        <w:rPr>
          <w:lang w:eastAsia="uk-UA"/>
        </w:rPr>
        <w:t>фізичного виховання.</w:t>
      </w:r>
    </w:p>
    <w:p w:rsidR="002F52F9" w:rsidRPr="00022B24" w:rsidRDefault="002F52F9" w:rsidP="002F52F9">
      <w:pPr>
        <w:suppressAutoHyphens/>
        <w:rPr>
          <w:szCs w:val="28"/>
        </w:rPr>
      </w:pPr>
    </w:p>
    <w:p w:rsidR="002F52F9" w:rsidRPr="00022B24" w:rsidRDefault="002F52F9" w:rsidP="002F52F9">
      <w:pPr>
        <w:pStyle w:val="2"/>
      </w:pPr>
      <w:bookmarkStart w:id="9" w:name="_Toc87868074"/>
      <w:r w:rsidRPr="00022B24">
        <w:t xml:space="preserve">2.1 </w:t>
      </w:r>
      <w:proofErr w:type="spellStart"/>
      <w:r w:rsidRPr="00022B24">
        <w:t>Завдання</w:t>
      </w:r>
      <w:proofErr w:type="spellEnd"/>
      <w:r w:rsidRPr="00022B24">
        <w:t xml:space="preserve"> </w:t>
      </w:r>
      <w:proofErr w:type="spellStart"/>
      <w:proofErr w:type="gramStart"/>
      <w:r w:rsidRPr="00022B24">
        <w:t>досл</w:t>
      </w:r>
      <w:proofErr w:type="gramEnd"/>
      <w:r w:rsidRPr="00022B24">
        <w:t>ідження</w:t>
      </w:r>
      <w:bookmarkEnd w:id="9"/>
      <w:proofErr w:type="spellEnd"/>
    </w:p>
    <w:p w:rsidR="002F52F9" w:rsidRPr="00022B24" w:rsidRDefault="002F52F9" w:rsidP="002F52F9">
      <w:pPr>
        <w:suppressAutoHyphens/>
        <w:rPr>
          <w:szCs w:val="28"/>
        </w:rPr>
      </w:pPr>
    </w:p>
    <w:p w:rsidR="002F52F9" w:rsidRPr="00022B24" w:rsidRDefault="002F52F9" w:rsidP="002F52F9">
      <w:pPr>
        <w:suppressAutoHyphens/>
        <w:rPr>
          <w:lang w:val="ru-RU"/>
        </w:rPr>
      </w:pPr>
      <w:r w:rsidRPr="00022B24">
        <w:rPr>
          <w:szCs w:val="28"/>
        </w:rPr>
        <w:t>Виходячи із мети дослідження, перед роботою були поставлені такі завдання:</w:t>
      </w:r>
    </w:p>
    <w:p w:rsidR="00E11F96" w:rsidRPr="00022B24" w:rsidRDefault="002F52F9" w:rsidP="00E11F96">
      <w:pPr>
        <w:rPr>
          <w:rFonts w:eastAsia="Calibri" w:cs="Times New Roman"/>
          <w:szCs w:val="28"/>
        </w:rPr>
      </w:pPr>
      <w:r w:rsidRPr="00022B24">
        <w:rPr>
          <w:szCs w:val="28"/>
        </w:rPr>
        <w:t>1.</w:t>
      </w:r>
      <w:r w:rsidR="00E11F96" w:rsidRPr="00022B24">
        <w:t xml:space="preserve"> Здійснити теоретичний аналіз стану проблеми дослідження у педагогічній теорії, узагальнити досвід педагогічної практики </w:t>
      </w:r>
      <w:r w:rsidR="00E11F96" w:rsidRPr="00022B24">
        <w:rPr>
          <w:lang w:eastAsia="uk-UA"/>
        </w:rPr>
        <w:t>залучення учнів початкових класів до здорового способу життя  засобами фізичного виховання.</w:t>
      </w:r>
    </w:p>
    <w:p w:rsidR="002F52F9" w:rsidRPr="00022B24" w:rsidRDefault="00E11F96" w:rsidP="002F52F9">
      <w:pPr>
        <w:suppressAutoHyphens/>
        <w:rPr>
          <w:szCs w:val="28"/>
        </w:rPr>
      </w:pPr>
      <w:r w:rsidRPr="00022B24">
        <w:rPr>
          <w:szCs w:val="28"/>
        </w:rPr>
        <w:t>2.</w:t>
      </w:r>
      <w:r w:rsidR="002F52F9" w:rsidRPr="00022B24">
        <w:rPr>
          <w:szCs w:val="28"/>
        </w:rPr>
        <w:t xml:space="preserve"> Визначити </w:t>
      </w:r>
      <w:r w:rsidR="004A31E4" w:rsidRPr="00022B24">
        <w:rPr>
          <w:szCs w:val="28"/>
        </w:rPr>
        <w:t>види</w:t>
      </w:r>
      <w:r w:rsidR="002F52F9" w:rsidRPr="00022B24">
        <w:rPr>
          <w:szCs w:val="28"/>
        </w:rPr>
        <w:t xml:space="preserve"> туристичної діяльності </w:t>
      </w:r>
      <w:r w:rsidR="00820570" w:rsidRPr="00022B24">
        <w:rPr>
          <w:szCs w:val="28"/>
        </w:rPr>
        <w:t>учнів 1 класу</w:t>
      </w:r>
      <w:r w:rsidR="004A31E4" w:rsidRPr="00022B24">
        <w:rPr>
          <w:szCs w:val="28"/>
        </w:rPr>
        <w:t>, які</w:t>
      </w:r>
      <w:r w:rsidR="002F52F9" w:rsidRPr="00022B24">
        <w:rPr>
          <w:szCs w:val="28"/>
        </w:rPr>
        <w:t xml:space="preserve"> </w:t>
      </w:r>
      <w:r w:rsidR="004A31E4" w:rsidRPr="00022B24">
        <w:rPr>
          <w:szCs w:val="28"/>
        </w:rPr>
        <w:t>формують</w:t>
      </w:r>
      <w:r w:rsidR="002F52F9" w:rsidRPr="00022B24">
        <w:rPr>
          <w:szCs w:val="28"/>
        </w:rPr>
        <w:t xml:space="preserve"> у них уявлен</w:t>
      </w:r>
      <w:r w:rsidR="004A31E4" w:rsidRPr="00022B24">
        <w:rPr>
          <w:szCs w:val="28"/>
        </w:rPr>
        <w:t>ня</w:t>
      </w:r>
      <w:r w:rsidR="002F52F9" w:rsidRPr="00022B24">
        <w:rPr>
          <w:szCs w:val="28"/>
        </w:rPr>
        <w:t xml:space="preserve"> про здоровий спосіб життя.</w:t>
      </w:r>
    </w:p>
    <w:p w:rsidR="002F52F9" w:rsidRPr="00022B24" w:rsidRDefault="00E11F96" w:rsidP="002F52F9">
      <w:pPr>
        <w:suppressAutoHyphens/>
        <w:rPr>
          <w:szCs w:val="28"/>
        </w:rPr>
      </w:pPr>
      <w:r w:rsidRPr="00022B24">
        <w:rPr>
          <w:szCs w:val="28"/>
        </w:rPr>
        <w:t>3</w:t>
      </w:r>
      <w:r w:rsidR="002F52F9" w:rsidRPr="00022B24">
        <w:rPr>
          <w:szCs w:val="28"/>
        </w:rPr>
        <w:t xml:space="preserve">. З’ясувати ступінь впливу туристичної діяльності </w:t>
      </w:r>
      <w:r w:rsidR="00681439" w:rsidRPr="00022B24">
        <w:rPr>
          <w:szCs w:val="28"/>
        </w:rPr>
        <w:t>в учнів 1 класу</w:t>
      </w:r>
      <w:r w:rsidR="00820570" w:rsidRPr="00022B24">
        <w:rPr>
          <w:szCs w:val="28"/>
        </w:rPr>
        <w:t xml:space="preserve"> </w:t>
      </w:r>
      <w:r w:rsidR="002F52F9" w:rsidRPr="00022B24">
        <w:rPr>
          <w:szCs w:val="28"/>
        </w:rPr>
        <w:t>на рівень  сформованості уявлень  про здоровий спосіб життя.</w:t>
      </w:r>
    </w:p>
    <w:p w:rsidR="002F52F9" w:rsidRPr="00022B24" w:rsidRDefault="002F52F9" w:rsidP="002F52F9">
      <w:pPr>
        <w:suppressAutoHyphens/>
        <w:rPr>
          <w:szCs w:val="28"/>
        </w:rPr>
      </w:pPr>
    </w:p>
    <w:p w:rsidR="002F52F9" w:rsidRPr="00022B24" w:rsidRDefault="002F52F9" w:rsidP="002F52F9">
      <w:pPr>
        <w:pStyle w:val="2"/>
      </w:pPr>
      <w:bookmarkStart w:id="10" w:name="_Toc87868075"/>
      <w:r w:rsidRPr="00022B24">
        <w:t xml:space="preserve">2.2 </w:t>
      </w:r>
      <w:proofErr w:type="spellStart"/>
      <w:r w:rsidRPr="00022B24">
        <w:t>Методи</w:t>
      </w:r>
      <w:proofErr w:type="spellEnd"/>
      <w:r w:rsidRPr="00022B24">
        <w:t xml:space="preserve"> </w:t>
      </w:r>
      <w:proofErr w:type="spellStart"/>
      <w:proofErr w:type="gramStart"/>
      <w:r w:rsidRPr="00022B24">
        <w:t>досл</w:t>
      </w:r>
      <w:proofErr w:type="gramEnd"/>
      <w:r w:rsidRPr="00022B24">
        <w:t>ідження</w:t>
      </w:r>
      <w:bookmarkEnd w:id="10"/>
      <w:proofErr w:type="spellEnd"/>
    </w:p>
    <w:p w:rsidR="002F52F9" w:rsidRPr="00022B24" w:rsidRDefault="002F52F9" w:rsidP="002F52F9">
      <w:pPr>
        <w:spacing w:line="360" w:lineRule="exact"/>
        <w:ind w:right="113"/>
        <w:rPr>
          <w:szCs w:val="28"/>
        </w:rPr>
      </w:pPr>
      <w:r w:rsidRPr="00022B24">
        <w:rPr>
          <w:szCs w:val="28"/>
        </w:rPr>
        <w:t xml:space="preserve"> </w:t>
      </w:r>
    </w:p>
    <w:p w:rsidR="002F52F9" w:rsidRPr="00022B24" w:rsidRDefault="002F52F9" w:rsidP="002F52F9">
      <w:pPr>
        <w:ind w:right="11"/>
        <w:rPr>
          <w:szCs w:val="28"/>
        </w:rPr>
      </w:pPr>
      <w:r w:rsidRPr="00022B24">
        <w:rPr>
          <w:szCs w:val="28"/>
        </w:rPr>
        <w:t>Для вирішення поставлених завдань у роботі були використані наступні методи дослідження:</w:t>
      </w:r>
    </w:p>
    <w:p w:rsidR="002F52F9" w:rsidRPr="00022B24" w:rsidRDefault="002F52F9" w:rsidP="00E76190">
      <w:pPr>
        <w:widowControl w:val="0"/>
        <w:numPr>
          <w:ilvl w:val="0"/>
          <w:numId w:val="8"/>
        </w:numPr>
        <w:tabs>
          <w:tab w:val="clear" w:pos="1429"/>
          <w:tab w:val="num" w:pos="1254"/>
        </w:tabs>
        <w:autoSpaceDE w:val="0"/>
        <w:autoSpaceDN w:val="0"/>
        <w:adjustRightInd w:val="0"/>
        <w:ind w:left="0" w:right="11" w:firstLine="709"/>
        <w:rPr>
          <w:szCs w:val="28"/>
        </w:rPr>
      </w:pPr>
      <w:r w:rsidRPr="00022B24">
        <w:rPr>
          <w:szCs w:val="28"/>
        </w:rPr>
        <w:t>Аналіз та узагальнення науково-методичних джерел за темою дослідження.</w:t>
      </w:r>
    </w:p>
    <w:p w:rsidR="002F52F9" w:rsidRPr="00022B24" w:rsidRDefault="002F52F9" w:rsidP="00E76190">
      <w:pPr>
        <w:widowControl w:val="0"/>
        <w:numPr>
          <w:ilvl w:val="0"/>
          <w:numId w:val="8"/>
        </w:numPr>
        <w:tabs>
          <w:tab w:val="clear" w:pos="1429"/>
          <w:tab w:val="num" w:pos="1254"/>
        </w:tabs>
        <w:autoSpaceDE w:val="0"/>
        <w:autoSpaceDN w:val="0"/>
        <w:adjustRightInd w:val="0"/>
        <w:ind w:left="0" w:right="11" w:firstLine="709"/>
        <w:rPr>
          <w:szCs w:val="28"/>
        </w:rPr>
      </w:pPr>
      <w:r w:rsidRPr="00022B24">
        <w:rPr>
          <w:szCs w:val="28"/>
        </w:rPr>
        <w:t>Педагогічні спостереження.</w:t>
      </w:r>
    </w:p>
    <w:p w:rsidR="002F52F9" w:rsidRPr="00022B24" w:rsidRDefault="002F52F9" w:rsidP="00E76190">
      <w:pPr>
        <w:widowControl w:val="0"/>
        <w:numPr>
          <w:ilvl w:val="0"/>
          <w:numId w:val="8"/>
        </w:numPr>
        <w:tabs>
          <w:tab w:val="clear" w:pos="1429"/>
          <w:tab w:val="num" w:pos="1254"/>
        </w:tabs>
        <w:autoSpaceDE w:val="0"/>
        <w:autoSpaceDN w:val="0"/>
        <w:adjustRightInd w:val="0"/>
        <w:ind w:left="0" w:right="11" w:firstLine="709"/>
        <w:rPr>
          <w:szCs w:val="28"/>
        </w:rPr>
      </w:pPr>
      <w:r w:rsidRPr="00022B24">
        <w:rPr>
          <w:szCs w:val="28"/>
        </w:rPr>
        <w:t>Педагогічний експеримент.</w:t>
      </w:r>
    </w:p>
    <w:p w:rsidR="002F52F9" w:rsidRPr="00022B24" w:rsidRDefault="002F52F9" w:rsidP="00E76190">
      <w:pPr>
        <w:widowControl w:val="0"/>
        <w:numPr>
          <w:ilvl w:val="0"/>
          <w:numId w:val="8"/>
        </w:numPr>
        <w:tabs>
          <w:tab w:val="clear" w:pos="1429"/>
          <w:tab w:val="num" w:pos="1254"/>
        </w:tabs>
        <w:autoSpaceDE w:val="0"/>
        <w:autoSpaceDN w:val="0"/>
        <w:adjustRightInd w:val="0"/>
        <w:ind w:left="0" w:right="11" w:firstLine="709"/>
        <w:rPr>
          <w:szCs w:val="28"/>
        </w:rPr>
      </w:pPr>
      <w:r w:rsidRPr="00022B24">
        <w:rPr>
          <w:szCs w:val="28"/>
        </w:rPr>
        <w:t>Визначення рівня сформованості у дітей уявлень про здоровий спосіб життя.</w:t>
      </w:r>
    </w:p>
    <w:p w:rsidR="002F52F9" w:rsidRPr="00022B24" w:rsidRDefault="002F52F9" w:rsidP="00E76190">
      <w:pPr>
        <w:widowControl w:val="0"/>
        <w:numPr>
          <w:ilvl w:val="0"/>
          <w:numId w:val="8"/>
        </w:numPr>
        <w:tabs>
          <w:tab w:val="clear" w:pos="1429"/>
          <w:tab w:val="num" w:pos="1254"/>
        </w:tabs>
        <w:autoSpaceDE w:val="0"/>
        <w:autoSpaceDN w:val="0"/>
        <w:adjustRightInd w:val="0"/>
        <w:ind w:left="0" w:right="11" w:firstLine="709"/>
        <w:rPr>
          <w:szCs w:val="28"/>
        </w:rPr>
      </w:pPr>
      <w:r w:rsidRPr="00022B24">
        <w:rPr>
          <w:szCs w:val="28"/>
        </w:rPr>
        <w:t xml:space="preserve">Методи математичної статистики при обробці результатів </w:t>
      </w:r>
      <w:r w:rsidRPr="00022B24">
        <w:rPr>
          <w:szCs w:val="28"/>
        </w:rPr>
        <w:lastRenderedPageBreak/>
        <w:t>дослідження.</w:t>
      </w:r>
    </w:p>
    <w:p w:rsidR="002F52F9" w:rsidRPr="00022B24" w:rsidRDefault="002F52F9" w:rsidP="002F52F9">
      <w:pPr>
        <w:suppressAutoHyphens/>
        <w:rPr>
          <w:szCs w:val="28"/>
        </w:rPr>
      </w:pPr>
      <w:r w:rsidRPr="00022B24">
        <w:rPr>
          <w:szCs w:val="28"/>
        </w:rPr>
        <w:t xml:space="preserve">Згідно з методикою С.В. </w:t>
      </w:r>
      <w:proofErr w:type="spellStart"/>
      <w:r w:rsidRPr="00022B24">
        <w:rPr>
          <w:szCs w:val="28"/>
        </w:rPr>
        <w:t>Гурьєва</w:t>
      </w:r>
      <w:proofErr w:type="spellEnd"/>
      <w:r w:rsidR="00F62CBC" w:rsidRPr="00022B24">
        <w:rPr>
          <w:szCs w:val="28"/>
        </w:rPr>
        <w:t xml:space="preserve"> </w:t>
      </w:r>
      <w:r w:rsidR="00F62CBC" w:rsidRPr="00022B24">
        <w:rPr>
          <w:szCs w:val="28"/>
          <w:lang w:val="ru-RU"/>
        </w:rPr>
        <w:t>[</w:t>
      </w:r>
      <w:fldSimple w:instr=" REF _Ref87815539 \r \h  \* MERGEFORMAT ">
        <w:r w:rsidR="005F30D8" w:rsidRPr="00022B24">
          <w:rPr>
            <w:szCs w:val="28"/>
            <w:lang w:val="ru-RU"/>
          </w:rPr>
          <w:t>20</w:t>
        </w:r>
      </w:fldSimple>
      <w:r w:rsidR="00F62CBC" w:rsidRPr="00022B24">
        <w:rPr>
          <w:szCs w:val="28"/>
          <w:lang w:val="ru-RU"/>
        </w:rPr>
        <w:t>]</w:t>
      </w:r>
      <w:r w:rsidRPr="00022B24">
        <w:rPr>
          <w:szCs w:val="28"/>
        </w:rPr>
        <w:t xml:space="preserve">, нами були визначені показники сформованості знань, умінь і навичок здорового способу життя у </w:t>
      </w:r>
      <w:r w:rsidR="00820570" w:rsidRPr="00022B24">
        <w:rPr>
          <w:szCs w:val="28"/>
        </w:rPr>
        <w:t>учнів 1 класу</w:t>
      </w:r>
      <w:r w:rsidRPr="00022B24">
        <w:rPr>
          <w:szCs w:val="28"/>
        </w:rPr>
        <w:t>:</w:t>
      </w:r>
    </w:p>
    <w:p w:rsidR="002F52F9" w:rsidRPr="00022B24" w:rsidRDefault="002F52F9" w:rsidP="00E76190">
      <w:pPr>
        <w:numPr>
          <w:ilvl w:val="0"/>
          <w:numId w:val="10"/>
        </w:numPr>
        <w:tabs>
          <w:tab w:val="clear" w:pos="1069"/>
          <w:tab w:val="num" w:pos="0"/>
        </w:tabs>
        <w:suppressAutoHyphens/>
        <w:ind w:left="0" w:firstLine="774"/>
        <w:rPr>
          <w:szCs w:val="28"/>
        </w:rPr>
      </w:pPr>
      <w:r w:rsidRPr="00022B24">
        <w:rPr>
          <w:szCs w:val="28"/>
        </w:rPr>
        <w:t>Знання про методи збереження і зміцнення власного здоров’я.</w:t>
      </w:r>
    </w:p>
    <w:p w:rsidR="002F52F9" w:rsidRPr="00022B24" w:rsidRDefault="002F52F9" w:rsidP="00E76190">
      <w:pPr>
        <w:numPr>
          <w:ilvl w:val="0"/>
          <w:numId w:val="10"/>
        </w:numPr>
        <w:tabs>
          <w:tab w:val="clear" w:pos="1069"/>
          <w:tab w:val="num" w:pos="0"/>
        </w:tabs>
        <w:suppressAutoHyphens/>
        <w:ind w:left="0" w:firstLine="774"/>
        <w:rPr>
          <w:szCs w:val="28"/>
        </w:rPr>
      </w:pPr>
      <w:r w:rsidRPr="00022B24">
        <w:rPr>
          <w:szCs w:val="28"/>
        </w:rPr>
        <w:t>Знання основних термінів фізичної культури, туристський термінів.</w:t>
      </w:r>
    </w:p>
    <w:p w:rsidR="002F52F9" w:rsidRPr="00022B24" w:rsidRDefault="002F52F9" w:rsidP="00E76190">
      <w:pPr>
        <w:numPr>
          <w:ilvl w:val="0"/>
          <w:numId w:val="10"/>
        </w:numPr>
        <w:tabs>
          <w:tab w:val="clear" w:pos="1069"/>
          <w:tab w:val="num" w:pos="0"/>
        </w:tabs>
        <w:suppressAutoHyphens/>
        <w:ind w:left="0" w:firstLine="774"/>
        <w:rPr>
          <w:szCs w:val="28"/>
        </w:rPr>
      </w:pPr>
      <w:r w:rsidRPr="00022B24">
        <w:rPr>
          <w:szCs w:val="28"/>
        </w:rPr>
        <w:t>Знання будови власного тіла, призначення внутрішніх органів.</w:t>
      </w:r>
    </w:p>
    <w:p w:rsidR="002F52F9" w:rsidRPr="00022B24" w:rsidRDefault="002F52F9" w:rsidP="00E76190">
      <w:pPr>
        <w:numPr>
          <w:ilvl w:val="0"/>
          <w:numId w:val="10"/>
        </w:numPr>
        <w:tabs>
          <w:tab w:val="clear" w:pos="1069"/>
          <w:tab w:val="num" w:pos="0"/>
        </w:tabs>
        <w:suppressAutoHyphens/>
        <w:ind w:left="0" w:firstLine="774"/>
        <w:rPr>
          <w:szCs w:val="28"/>
        </w:rPr>
      </w:pPr>
      <w:r w:rsidRPr="00022B24">
        <w:rPr>
          <w:szCs w:val="28"/>
        </w:rPr>
        <w:t>Знання того, що корисно, а що шкідливо для організму.</w:t>
      </w:r>
    </w:p>
    <w:p w:rsidR="002F52F9" w:rsidRPr="00022B24" w:rsidRDefault="002F52F9" w:rsidP="00E76190">
      <w:pPr>
        <w:numPr>
          <w:ilvl w:val="0"/>
          <w:numId w:val="10"/>
        </w:numPr>
        <w:tabs>
          <w:tab w:val="clear" w:pos="1069"/>
          <w:tab w:val="num" w:pos="0"/>
        </w:tabs>
        <w:suppressAutoHyphens/>
        <w:ind w:left="0" w:firstLine="774"/>
        <w:rPr>
          <w:szCs w:val="28"/>
        </w:rPr>
      </w:pPr>
      <w:r w:rsidRPr="00022B24">
        <w:rPr>
          <w:szCs w:val="28"/>
        </w:rPr>
        <w:t>Вміння і навички застосування теоретичних знань про здоровий спосіб життя у повсякденній діяльності.</w:t>
      </w:r>
    </w:p>
    <w:p w:rsidR="002F52F9" w:rsidRPr="00022B24" w:rsidRDefault="002F52F9" w:rsidP="002F52F9">
      <w:pPr>
        <w:ind w:left="57"/>
        <w:rPr>
          <w:rFonts w:asciiTheme="minorHAnsi" w:hAnsiTheme="minorHAnsi"/>
          <w:szCs w:val="28"/>
        </w:rPr>
      </w:pPr>
      <w:r w:rsidRPr="00022B24">
        <w:rPr>
          <w:szCs w:val="28"/>
        </w:rPr>
        <w:t>Окрім цього, були використані  умовні рівні сфор</w:t>
      </w:r>
      <w:r w:rsidRPr="00022B24">
        <w:rPr>
          <w:szCs w:val="28"/>
        </w:rPr>
        <w:softHyphen/>
        <w:t>мованості</w:t>
      </w:r>
      <w:r w:rsidRPr="00022B24">
        <w:rPr>
          <w:vanish/>
          <w:szCs w:val="28"/>
        </w:rPr>
        <w:t>|</w:t>
      </w:r>
      <w:r w:rsidR="005F2914" w:rsidRPr="00022B24">
        <w:rPr>
          <w:szCs w:val="28"/>
        </w:rPr>
        <w:t xml:space="preserve"> знань ос</w:t>
      </w:r>
      <w:r w:rsidRPr="00022B24">
        <w:rPr>
          <w:szCs w:val="28"/>
        </w:rPr>
        <w:t>нов</w:t>
      </w:r>
      <w:r w:rsidRPr="00022B24">
        <w:rPr>
          <w:vanish/>
          <w:szCs w:val="28"/>
        </w:rPr>
        <w:t>|</w:t>
      </w:r>
      <w:r w:rsidRPr="00022B24">
        <w:rPr>
          <w:szCs w:val="28"/>
        </w:rPr>
        <w:t xml:space="preserve"> здоро</w:t>
      </w:r>
      <w:r w:rsidRPr="00022B24">
        <w:rPr>
          <w:szCs w:val="28"/>
        </w:rPr>
        <w:softHyphen/>
        <w:t>вого</w:t>
      </w:r>
      <w:r w:rsidRPr="00022B24">
        <w:rPr>
          <w:vanish/>
          <w:szCs w:val="28"/>
        </w:rPr>
        <w:t>|</w:t>
      </w:r>
      <w:r w:rsidRPr="00022B24">
        <w:rPr>
          <w:szCs w:val="28"/>
        </w:rPr>
        <w:t xml:space="preserve"> способу життя у дітей </w:t>
      </w:r>
      <w:r w:rsidR="00681439" w:rsidRPr="00022B24">
        <w:rPr>
          <w:szCs w:val="28"/>
        </w:rPr>
        <w:t>молодшого шкільного віку</w:t>
      </w:r>
      <w:r w:rsidR="00F62CBC" w:rsidRPr="00022B24">
        <w:rPr>
          <w:szCs w:val="28"/>
        </w:rPr>
        <w:t>/</w:t>
      </w:r>
      <w:r w:rsidR="004A4D8A" w:rsidRPr="00022B24">
        <w:rPr>
          <w:vanish/>
          <w:szCs w:val="28"/>
        </w:rPr>
        <w:t>|</w:t>
      </w:r>
    </w:p>
    <w:p w:rsidR="002F52F9" w:rsidRPr="00022B24" w:rsidRDefault="004A4D8A" w:rsidP="002F52F9">
      <w:pPr>
        <w:tabs>
          <w:tab w:val="left" w:pos="741"/>
        </w:tabs>
        <w:ind w:firstLine="720"/>
        <w:rPr>
          <w:szCs w:val="28"/>
        </w:rPr>
      </w:pPr>
      <w:r w:rsidRPr="00022B24">
        <w:rPr>
          <w:szCs w:val="28"/>
          <w:lang w:eastAsia="uk-UA"/>
        </w:rPr>
        <w:t>Д</w:t>
      </w:r>
      <w:r w:rsidR="002F52F9" w:rsidRPr="00022B24">
        <w:rPr>
          <w:szCs w:val="28"/>
          <w:lang w:eastAsia="uk-UA"/>
        </w:rPr>
        <w:t>остатній</w:t>
      </w:r>
      <w:r w:rsidRPr="00022B24">
        <w:rPr>
          <w:szCs w:val="28"/>
          <w:lang w:eastAsia="uk-UA"/>
        </w:rPr>
        <w:t xml:space="preserve"> рівень передбачає, що д</w:t>
      </w:r>
      <w:r w:rsidR="002F52F9" w:rsidRPr="00022B24">
        <w:rPr>
          <w:szCs w:val="28"/>
          <w:lang w:eastAsia="uk-UA"/>
        </w:rPr>
        <w:t>іти мають повне уявлення про навколишній світ, уміють відображати зв'язок між його об'єктами, узагальнювати, диференціювати, порівнювати, використовують раніше отримані знання, правильно виконують завдання. Цей рівень характеризується також наявністю достатньо повних, точних, узагальнених і усвідомлених знань про здоровий спосіб життя; умінням самостійно, повно аналізувати життєву ситуацію, виділяти її істотні ознаки і висувати на цій основі адекватне завдання в своїй діяльності, при цьому дана операція протікає іноді в згорнутому, розумовому плані. Діти уміють планувати свою діяльність. Відповіді дітей на питання, пов'язані із здоровим чином життя, чіткі, ясні, повні, аргументовані.</w:t>
      </w:r>
    </w:p>
    <w:p w:rsidR="002F52F9" w:rsidRPr="00022B24" w:rsidRDefault="00F74A25" w:rsidP="002F52F9">
      <w:pPr>
        <w:ind w:firstLine="720"/>
        <w:rPr>
          <w:szCs w:val="28"/>
        </w:rPr>
      </w:pPr>
      <w:r w:rsidRPr="00022B24">
        <w:rPr>
          <w:bCs/>
          <w:szCs w:val="28"/>
          <w:lang w:eastAsia="uk-UA"/>
        </w:rPr>
        <w:t>Необхідний рівень наявний у дітей, які</w:t>
      </w:r>
      <w:r w:rsidR="002F52F9" w:rsidRPr="00022B24">
        <w:rPr>
          <w:bCs/>
          <w:szCs w:val="28"/>
          <w:lang w:eastAsia="uk-UA"/>
        </w:rPr>
        <w:t xml:space="preserve"> мають неповне, але достатнє уявлення про навколишній світ, уміють</w:t>
      </w:r>
      <w:r w:rsidR="002F52F9" w:rsidRPr="00022B24">
        <w:rPr>
          <w:szCs w:val="28"/>
          <w:lang w:eastAsia="uk-UA"/>
        </w:rPr>
        <w:t xml:space="preserve"> використовувати знання, які були отримані самостійно, допускають неістотні помилки і неточності при виконанні завдань на порівняння, аналіз, прогнозування. Дітям важко при самостійному вирішенні проблемних завдан</w:t>
      </w:r>
      <w:r w:rsidR="0062238C" w:rsidRPr="00022B24">
        <w:rPr>
          <w:szCs w:val="28"/>
          <w:lang w:eastAsia="uk-UA"/>
        </w:rPr>
        <w:t>ь і нерідко потребують допомоги</w:t>
      </w:r>
      <w:r w:rsidR="002F52F9" w:rsidRPr="00022B24">
        <w:rPr>
          <w:szCs w:val="28"/>
          <w:lang w:eastAsia="uk-UA"/>
        </w:rPr>
        <w:t xml:space="preserve">. Планувати порядок роботи, мотивувати свої думки і дії вони не уміють, хоча </w:t>
      </w:r>
      <w:r w:rsidR="002F52F9" w:rsidRPr="00022B24">
        <w:rPr>
          <w:szCs w:val="28"/>
          <w:lang w:eastAsia="uk-UA"/>
        </w:rPr>
        <w:lastRenderedPageBreak/>
        <w:t xml:space="preserve">і виконують роботу в логічній послідовності, упевнено, самостійно. У ряді дій ними допускаються неточності, але деякі з дій при цьому виконуються достатньо раціонально. Відповіді на питання, пов'язані із здоровим способом життя, у таких дітей недостатньо розгорнені і слабо аргументовані. </w:t>
      </w:r>
    </w:p>
    <w:p w:rsidR="002F52F9" w:rsidRPr="00022B24" w:rsidRDefault="00F74A25" w:rsidP="002F52F9">
      <w:pPr>
        <w:ind w:firstLine="720"/>
        <w:rPr>
          <w:szCs w:val="28"/>
        </w:rPr>
      </w:pPr>
      <w:r w:rsidRPr="00022B24">
        <w:rPr>
          <w:szCs w:val="28"/>
          <w:lang w:eastAsia="uk-UA"/>
        </w:rPr>
        <w:t>Н</w:t>
      </w:r>
      <w:r w:rsidR="002F52F9" w:rsidRPr="00022B24">
        <w:rPr>
          <w:szCs w:val="28"/>
          <w:lang w:eastAsia="uk-UA"/>
        </w:rPr>
        <w:t>едостатній</w:t>
      </w:r>
      <w:r w:rsidRPr="00022B24">
        <w:rPr>
          <w:szCs w:val="28"/>
          <w:lang w:eastAsia="uk-UA"/>
        </w:rPr>
        <w:t xml:space="preserve"> рівень притаманний д</w:t>
      </w:r>
      <w:r w:rsidR="002F52F9" w:rsidRPr="00022B24">
        <w:rPr>
          <w:szCs w:val="28"/>
          <w:lang w:eastAsia="uk-UA"/>
        </w:rPr>
        <w:t>іт</w:t>
      </w:r>
      <w:r w:rsidRPr="00022B24">
        <w:rPr>
          <w:szCs w:val="28"/>
          <w:lang w:eastAsia="uk-UA"/>
        </w:rPr>
        <w:t>ям, які</w:t>
      </w:r>
      <w:r w:rsidR="002F52F9" w:rsidRPr="00022B24">
        <w:rPr>
          <w:szCs w:val="28"/>
          <w:lang w:eastAsia="uk-UA"/>
        </w:rPr>
        <w:t xml:space="preserve"> мають неповне уявлення про навколишній світ, їм важко використовувати знання, які були отримані самостійно, потребують постійної допомоги при вирішенні проблемних завдань і навіть за наявності допомоги не можуть правильно вирішити їх, зробити виводи, слабо володіють прийомами інтелектуальної роботи. Не уміють диференціювати свою діяльність в плані вибору способів дії, важко при вибиранні засобів для вирішення того або іншого завдання. Відповіді на питання, пов'язані із здоровим способом життя, у таких дітей слабкі, невпевнені і неаргументовані.</w:t>
      </w:r>
    </w:p>
    <w:p w:rsidR="002F52F9" w:rsidRPr="00022B24" w:rsidRDefault="002F52F9" w:rsidP="002F52F9">
      <w:pPr>
        <w:pStyle w:val="af0"/>
        <w:spacing w:before="0" w:beforeAutospacing="0" w:after="0" w:afterAutospacing="0" w:line="360" w:lineRule="auto"/>
        <w:ind w:firstLine="720"/>
        <w:jc w:val="both"/>
        <w:rPr>
          <w:sz w:val="28"/>
          <w:szCs w:val="28"/>
        </w:rPr>
      </w:pPr>
    </w:p>
    <w:p w:rsidR="002F52F9" w:rsidRPr="00022B24" w:rsidRDefault="002F52F9" w:rsidP="002F52F9">
      <w:pPr>
        <w:pStyle w:val="2"/>
      </w:pPr>
      <w:bookmarkStart w:id="11" w:name="_Toc87868076"/>
      <w:r w:rsidRPr="00022B24">
        <w:t xml:space="preserve">2.3 </w:t>
      </w:r>
      <w:proofErr w:type="spellStart"/>
      <w:r w:rsidRPr="00022B24">
        <w:t>Організація</w:t>
      </w:r>
      <w:proofErr w:type="spellEnd"/>
      <w:r w:rsidRPr="00022B24">
        <w:t xml:space="preserve"> </w:t>
      </w:r>
      <w:proofErr w:type="spellStart"/>
      <w:proofErr w:type="gramStart"/>
      <w:r w:rsidRPr="00022B24">
        <w:t>досл</w:t>
      </w:r>
      <w:proofErr w:type="gramEnd"/>
      <w:r w:rsidRPr="00022B24">
        <w:t>ідження</w:t>
      </w:r>
      <w:bookmarkEnd w:id="11"/>
      <w:proofErr w:type="spellEnd"/>
    </w:p>
    <w:p w:rsidR="002F52F9" w:rsidRPr="00022B24" w:rsidRDefault="002F52F9" w:rsidP="002F52F9">
      <w:pPr>
        <w:suppressAutoHyphens/>
        <w:rPr>
          <w:szCs w:val="28"/>
        </w:rPr>
      </w:pPr>
    </w:p>
    <w:p w:rsidR="002F52F9" w:rsidRPr="00022B24" w:rsidRDefault="002F52F9" w:rsidP="002F52F9">
      <w:pPr>
        <w:suppressAutoHyphens/>
        <w:rPr>
          <w:szCs w:val="28"/>
        </w:rPr>
      </w:pPr>
      <w:r w:rsidRPr="00022B24">
        <w:rPr>
          <w:szCs w:val="28"/>
        </w:rPr>
        <w:t xml:space="preserve">Дослідження проводилося у </w:t>
      </w:r>
      <w:r w:rsidR="005F2914" w:rsidRPr="00022B24">
        <w:rPr>
          <w:szCs w:val="28"/>
        </w:rPr>
        <w:t>2020-2021 навчальному році</w:t>
      </w:r>
      <w:r w:rsidRPr="00022B24">
        <w:rPr>
          <w:szCs w:val="28"/>
        </w:rPr>
        <w:t xml:space="preserve"> </w:t>
      </w:r>
      <w:r w:rsidR="00383502" w:rsidRPr="00022B24">
        <w:rPr>
          <w:szCs w:val="28"/>
        </w:rPr>
        <w:t xml:space="preserve">у </w:t>
      </w:r>
      <w:proofErr w:type="spellStart"/>
      <w:r w:rsidR="00383502" w:rsidRPr="00022B24">
        <w:rPr>
          <w:szCs w:val="28"/>
        </w:rPr>
        <w:t>Марганецькій</w:t>
      </w:r>
      <w:proofErr w:type="spellEnd"/>
      <w:r w:rsidR="00383502" w:rsidRPr="00022B24">
        <w:rPr>
          <w:szCs w:val="28"/>
        </w:rPr>
        <w:t xml:space="preserve"> спеціалізованій загальноосвітній школі №9 з поглибленим вивченням окремих предметів.</w:t>
      </w:r>
      <w:r w:rsidRPr="00022B24">
        <w:rPr>
          <w:szCs w:val="28"/>
        </w:rPr>
        <w:t xml:space="preserve"> Всього було обстежено 67 дітей </w:t>
      </w:r>
      <w:r w:rsidR="00074FEF" w:rsidRPr="00022B24">
        <w:rPr>
          <w:szCs w:val="28"/>
        </w:rPr>
        <w:t>1 класу</w:t>
      </w:r>
      <w:r w:rsidRPr="00022B24">
        <w:rPr>
          <w:szCs w:val="28"/>
        </w:rPr>
        <w:t>. Із них 17 хлопчиків і 18 дівчаток склали експериментальну групу і 15 хлопчиків і 17 дівчаток – контрольну групу.</w:t>
      </w:r>
    </w:p>
    <w:p w:rsidR="002F52F9" w:rsidRPr="00022B24" w:rsidRDefault="00624AD4" w:rsidP="002F52F9">
      <w:pPr>
        <w:suppressAutoHyphens/>
        <w:rPr>
          <w:szCs w:val="28"/>
        </w:rPr>
      </w:pPr>
      <w:r w:rsidRPr="00022B24">
        <w:rPr>
          <w:szCs w:val="28"/>
        </w:rPr>
        <w:t>В</w:t>
      </w:r>
      <w:r w:rsidR="002F52F9" w:rsidRPr="00022B24">
        <w:rPr>
          <w:szCs w:val="28"/>
        </w:rPr>
        <w:t xml:space="preserve"> експериментальній групі виховання навичок здорового способу життя  здійснювалося також у процесі реалізації парціальної програми Л.Ю.</w:t>
      </w:r>
      <w:r w:rsidR="00F74A25" w:rsidRPr="00022B24">
        <w:rPr>
          <w:rFonts w:asciiTheme="minorHAnsi" w:hAnsiTheme="minorHAnsi"/>
          <w:szCs w:val="28"/>
          <w:lang w:val="ru-RU"/>
        </w:rPr>
        <w:t> </w:t>
      </w:r>
      <w:proofErr w:type="spellStart"/>
      <w:r w:rsidR="002F52F9" w:rsidRPr="00022B24">
        <w:rPr>
          <w:szCs w:val="28"/>
        </w:rPr>
        <w:t>Куприної</w:t>
      </w:r>
      <w:proofErr w:type="spellEnd"/>
      <w:r w:rsidR="002F52F9" w:rsidRPr="00022B24">
        <w:rPr>
          <w:szCs w:val="28"/>
        </w:rPr>
        <w:t xml:space="preserve"> </w:t>
      </w:r>
      <w:proofErr w:type="spellStart"/>
      <w:r w:rsidR="002F52F9" w:rsidRPr="00022B24">
        <w:rPr>
          <w:szCs w:val="28"/>
        </w:rPr>
        <w:t>“Екологія</w:t>
      </w:r>
      <w:proofErr w:type="spellEnd"/>
      <w:r w:rsidR="002F52F9" w:rsidRPr="00022B24">
        <w:rPr>
          <w:szCs w:val="28"/>
        </w:rPr>
        <w:t xml:space="preserve">, туризм, </w:t>
      </w:r>
      <w:proofErr w:type="spellStart"/>
      <w:r w:rsidR="002F52F9" w:rsidRPr="00022B24">
        <w:rPr>
          <w:szCs w:val="28"/>
        </w:rPr>
        <w:t>рекреація”</w:t>
      </w:r>
      <w:proofErr w:type="spellEnd"/>
      <w:r w:rsidR="002F52F9" w:rsidRPr="00022B24">
        <w:rPr>
          <w:szCs w:val="28"/>
        </w:rPr>
        <w:t xml:space="preserve">, яка розрахована на залучення до туристичної діяльності дітей від 3 до 17 років.  Програма для </w:t>
      </w:r>
      <w:r w:rsidR="001D72EA" w:rsidRPr="00022B24">
        <w:rPr>
          <w:szCs w:val="28"/>
        </w:rPr>
        <w:t>учнів 1 класу</w:t>
      </w:r>
      <w:r w:rsidRPr="00022B24">
        <w:rPr>
          <w:szCs w:val="28"/>
        </w:rPr>
        <w:t xml:space="preserve"> </w:t>
      </w:r>
      <w:r w:rsidR="002F52F9" w:rsidRPr="00022B24">
        <w:rPr>
          <w:szCs w:val="28"/>
        </w:rPr>
        <w:t xml:space="preserve">носить назву </w:t>
      </w:r>
      <w:proofErr w:type="spellStart"/>
      <w:r w:rsidR="002F52F9" w:rsidRPr="00022B24">
        <w:rPr>
          <w:szCs w:val="28"/>
        </w:rPr>
        <w:t>“Абетка</w:t>
      </w:r>
      <w:proofErr w:type="spellEnd"/>
      <w:r w:rsidR="002F52F9" w:rsidRPr="00022B24">
        <w:rPr>
          <w:szCs w:val="28"/>
        </w:rPr>
        <w:t xml:space="preserve"> туризму й охорони </w:t>
      </w:r>
      <w:proofErr w:type="spellStart"/>
      <w:r w:rsidR="002F52F9" w:rsidRPr="00022B24">
        <w:rPr>
          <w:szCs w:val="28"/>
        </w:rPr>
        <w:t>природи”</w:t>
      </w:r>
      <w:proofErr w:type="spellEnd"/>
      <w:r w:rsidR="002F52F9" w:rsidRPr="00022B24">
        <w:rPr>
          <w:szCs w:val="28"/>
        </w:rPr>
        <w:t xml:space="preserve">. Весь зміст програми розділений на такі блоки: </w:t>
      </w:r>
    </w:p>
    <w:p w:rsidR="002F52F9" w:rsidRPr="00022B24" w:rsidRDefault="002F52F9" w:rsidP="002F52F9">
      <w:pPr>
        <w:numPr>
          <w:ilvl w:val="0"/>
          <w:numId w:val="9"/>
        </w:numPr>
        <w:suppressAutoHyphens/>
        <w:rPr>
          <w:szCs w:val="28"/>
        </w:rPr>
      </w:pPr>
      <w:r w:rsidRPr="00022B24">
        <w:rPr>
          <w:szCs w:val="28"/>
        </w:rPr>
        <w:t xml:space="preserve">Ознайомлення з </w:t>
      </w:r>
      <w:proofErr w:type="spellStart"/>
      <w:r w:rsidRPr="00022B24">
        <w:rPr>
          <w:szCs w:val="28"/>
        </w:rPr>
        <w:t>“Книгою</w:t>
      </w:r>
      <w:proofErr w:type="spellEnd"/>
      <w:r w:rsidRPr="00022B24">
        <w:rPr>
          <w:szCs w:val="28"/>
        </w:rPr>
        <w:t xml:space="preserve"> </w:t>
      </w:r>
      <w:proofErr w:type="spellStart"/>
      <w:r w:rsidRPr="00022B24">
        <w:rPr>
          <w:szCs w:val="28"/>
        </w:rPr>
        <w:t>природи”</w:t>
      </w:r>
      <w:proofErr w:type="spellEnd"/>
      <w:r w:rsidRPr="00022B24">
        <w:rPr>
          <w:szCs w:val="28"/>
        </w:rPr>
        <w:t xml:space="preserve"> (види туризму, роль туризму у формуванні навичок здорового способу життя);</w:t>
      </w:r>
    </w:p>
    <w:p w:rsidR="002F52F9" w:rsidRPr="00022B24" w:rsidRDefault="002F52F9" w:rsidP="002F52F9">
      <w:pPr>
        <w:numPr>
          <w:ilvl w:val="0"/>
          <w:numId w:val="9"/>
        </w:numPr>
        <w:suppressAutoHyphens/>
        <w:rPr>
          <w:szCs w:val="28"/>
        </w:rPr>
      </w:pPr>
      <w:proofErr w:type="spellStart"/>
      <w:r w:rsidRPr="00022B24">
        <w:rPr>
          <w:szCs w:val="28"/>
        </w:rPr>
        <w:t>“Що</w:t>
      </w:r>
      <w:proofErr w:type="spellEnd"/>
      <w:r w:rsidRPr="00022B24">
        <w:rPr>
          <w:szCs w:val="28"/>
        </w:rPr>
        <w:t xml:space="preserve"> де росте і хто де </w:t>
      </w:r>
      <w:proofErr w:type="spellStart"/>
      <w:r w:rsidRPr="00022B24">
        <w:rPr>
          <w:szCs w:val="28"/>
        </w:rPr>
        <w:t>живе”</w:t>
      </w:r>
      <w:proofErr w:type="spellEnd"/>
      <w:r w:rsidRPr="00022B24">
        <w:rPr>
          <w:szCs w:val="28"/>
        </w:rPr>
        <w:t xml:space="preserve"> (роль рослин і тварин в житті людини);</w:t>
      </w:r>
    </w:p>
    <w:p w:rsidR="002F52F9" w:rsidRPr="00022B24" w:rsidRDefault="002F52F9" w:rsidP="002F52F9">
      <w:pPr>
        <w:numPr>
          <w:ilvl w:val="0"/>
          <w:numId w:val="9"/>
        </w:numPr>
        <w:suppressAutoHyphens/>
        <w:rPr>
          <w:szCs w:val="28"/>
        </w:rPr>
      </w:pPr>
      <w:r w:rsidRPr="00022B24">
        <w:rPr>
          <w:szCs w:val="28"/>
        </w:rPr>
        <w:lastRenderedPageBreak/>
        <w:t xml:space="preserve">“Я і моє </w:t>
      </w:r>
      <w:proofErr w:type="spellStart"/>
      <w:r w:rsidRPr="00022B24">
        <w:rPr>
          <w:szCs w:val="28"/>
        </w:rPr>
        <w:t>здоров’я”</w:t>
      </w:r>
      <w:proofErr w:type="spellEnd"/>
      <w:r w:rsidRPr="00022B24">
        <w:rPr>
          <w:szCs w:val="28"/>
        </w:rPr>
        <w:t xml:space="preserve"> (санітарно-гігієнічні й </w:t>
      </w:r>
      <w:proofErr w:type="spellStart"/>
      <w:r w:rsidRPr="00022B24">
        <w:rPr>
          <w:szCs w:val="28"/>
        </w:rPr>
        <w:t>еколого-гігієнічні</w:t>
      </w:r>
      <w:proofErr w:type="spellEnd"/>
      <w:r w:rsidRPr="00022B24">
        <w:rPr>
          <w:szCs w:val="28"/>
        </w:rPr>
        <w:t xml:space="preserve"> знання і вміння);</w:t>
      </w:r>
    </w:p>
    <w:p w:rsidR="002F52F9" w:rsidRPr="00022B24" w:rsidRDefault="002F52F9" w:rsidP="002F52F9">
      <w:pPr>
        <w:numPr>
          <w:ilvl w:val="0"/>
          <w:numId w:val="9"/>
        </w:numPr>
        <w:suppressAutoHyphens/>
        <w:rPr>
          <w:szCs w:val="28"/>
        </w:rPr>
      </w:pPr>
      <w:proofErr w:type="spellStart"/>
      <w:r w:rsidRPr="00022B24">
        <w:rPr>
          <w:szCs w:val="28"/>
        </w:rPr>
        <w:t>“Збирайтеся</w:t>
      </w:r>
      <w:proofErr w:type="spellEnd"/>
      <w:r w:rsidRPr="00022B24">
        <w:rPr>
          <w:szCs w:val="28"/>
        </w:rPr>
        <w:t xml:space="preserve"> в </w:t>
      </w:r>
      <w:proofErr w:type="spellStart"/>
      <w:r w:rsidRPr="00022B24">
        <w:rPr>
          <w:szCs w:val="28"/>
        </w:rPr>
        <w:t>похід”</w:t>
      </w:r>
      <w:proofErr w:type="spellEnd"/>
      <w:r w:rsidRPr="00022B24">
        <w:rPr>
          <w:szCs w:val="28"/>
        </w:rPr>
        <w:t xml:space="preserve"> (початкові знання щодо туристської техніки і туристського побуту, норми пересування у навколишньому середовищі);</w:t>
      </w:r>
    </w:p>
    <w:p w:rsidR="002F52F9" w:rsidRPr="00022B24" w:rsidRDefault="002F52F9" w:rsidP="002F52F9">
      <w:pPr>
        <w:numPr>
          <w:ilvl w:val="0"/>
          <w:numId w:val="9"/>
        </w:numPr>
        <w:suppressAutoHyphens/>
        <w:rPr>
          <w:szCs w:val="28"/>
        </w:rPr>
      </w:pPr>
      <w:proofErr w:type="spellStart"/>
      <w:r w:rsidRPr="00022B24">
        <w:rPr>
          <w:szCs w:val="28"/>
        </w:rPr>
        <w:t>“Без</w:t>
      </w:r>
      <w:proofErr w:type="spellEnd"/>
      <w:r w:rsidRPr="00022B24">
        <w:rPr>
          <w:szCs w:val="28"/>
        </w:rPr>
        <w:t xml:space="preserve"> язика, а </w:t>
      </w:r>
      <w:proofErr w:type="spellStart"/>
      <w:r w:rsidRPr="00022B24">
        <w:rPr>
          <w:szCs w:val="28"/>
        </w:rPr>
        <w:t>розмовляє”</w:t>
      </w:r>
      <w:proofErr w:type="spellEnd"/>
      <w:r w:rsidRPr="00022B24">
        <w:rPr>
          <w:szCs w:val="28"/>
        </w:rPr>
        <w:t xml:space="preserve">  (початкова топографічна підготовка, елементи орієнтування);</w:t>
      </w:r>
    </w:p>
    <w:p w:rsidR="002F52F9" w:rsidRPr="00022B24" w:rsidRDefault="002F52F9" w:rsidP="002F52F9">
      <w:pPr>
        <w:numPr>
          <w:ilvl w:val="0"/>
          <w:numId w:val="9"/>
        </w:numPr>
        <w:suppressAutoHyphens/>
        <w:rPr>
          <w:szCs w:val="28"/>
        </w:rPr>
      </w:pPr>
      <w:proofErr w:type="spellStart"/>
      <w:r w:rsidRPr="00022B24">
        <w:rPr>
          <w:szCs w:val="28"/>
        </w:rPr>
        <w:t>“Турист</w:t>
      </w:r>
      <w:proofErr w:type="spellEnd"/>
      <w:r w:rsidR="00675F9D" w:rsidRPr="00022B24">
        <w:rPr>
          <w:szCs w:val="28"/>
          <w:lang w:val="ru-RU"/>
        </w:rPr>
        <w:t>и</w:t>
      </w:r>
      <w:r w:rsidRPr="00022B24">
        <w:rPr>
          <w:szCs w:val="28"/>
        </w:rPr>
        <w:t xml:space="preserve"> – друзі </w:t>
      </w:r>
      <w:proofErr w:type="spellStart"/>
      <w:r w:rsidRPr="00022B24">
        <w:rPr>
          <w:szCs w:val="28"/>
        </w:rPr>
        <w:t>природи”</w:t>
      </w:r>
      <w:proofErr w:type="spellEnd"/>
      <w:r w:rsidRPr="00022B24">
        <w:rPr>
          <w:szCs w:val="28"/>
        </w:rPr>
        <w:t xml:space="preserve"> (норми і правила туристського природокористування);</w:t>
      </w:r>
    </w:p>
    <w:p w:rsidR="002F52F9" w:rsidRPr="00022B24" w:rsidRDefault="002E1E99" w:rsidP="002F52F9">
      <w:pPr>
        <w:numPr>
          <w:ilvl w:val="0"/>
          <w:numId w:val="9"/>
        </w:numPr>
        <w:suppressAutoHyphens/>
        <w:rPr>
          <w:szCs w:val="28"/>
        </w:rPr>
      </w:pPr>
      <w:proofErr w:type="spellStart"/>
      <w:r w:rsidRPr="00022B24">
        <w:rPr>
          <w:szCs w:val="28"/>
        </w:rPr>
        <w:t>“Сторінками</w:t>
      </w:r>
      <w:proofErr w:type="spellEnd"/>
      <w:r w:rsidRPr="00022B24">
        <w:rPr>
          <w:szCs w:val="28"/>
        </w:rPr>
        <w:t xml:space="preserve"> </w:t>
      </w:r>
      <w:proofErr w:type="spellStart"/>
      <w:r w:rsidRPr="00022B24">
        <w:rPr>
          <w:szCs w:val="28"/>
        </w:rPr>
        <w:t>“Книги</w:t>
      </w:r>
      <w:proofErr w:type="spellEnd"/>
      <w:r w:rsidRPr="00022B24">
        <w:rPr>
          <w:szCs w:val="28"/>
        </w:rPr>
        <w:t xml:space="preserve"> </w:t>
      </w:r>
      <w:proofErr w:type="spellStart"/>
      <w:r w:rsidRPr="00022B24">
        <w:rPr>
          <w:szCs w:val="28"/>
        </w:rPr>
        <w:t>природи”</w:t>
      </w:r>
      <w:proofErr w:type="spellEnd"/>
      <w:r w:rsidR="002F52F9" w:rsidRPr="00022B24">
        <w:rPr>
          <w:szCs w:val="28"/>
        </w:rPr>
        <w:t xml:space="preserve"> (навички і вміння  вивчення природи).</w:t>
      </w:r>
    </w:p>
    <w:p w:rsidR="002F52F9" w:rsidRPr="00022B24" w:rsidRDefault="002F52F9" w:rsidP="002F52F9">
      <w:pPr>
        <w:suppressAutoHyphens/>
        <w:rPr>
          <w:rFonts w:asciiTheme="minorHAnsi" w:hAnsiTheme="minorHAnsi"/>
          <w:szCs w:val="28"/>
        </w:rPr>
      </w:pPr>
      <w:r w:rsidRPr="00022B24">
        <w:rPr>
          <w:szCs w:val="28"/>
        </w:rPr>
        <w:t>Формами організації дітей були екскурсії на екологічну тропу, уроки доброти, трудові десанти, екскурсії, цільові прогулянки</w:t>
      </w:r>
      <w:r w:rsidR="00553B37" w:rsidRPr="00022B24">
        <w:rPr>
          <w:szCs w:val="28"/>
        </w:rPr>
        <w:t>, п</w:t>
      </w:r>
      <w:r w:rsidR="006B18F3" w:rsidRPr="00022B24">
        <w:rPr>
          <w:szCs w:val="28"/>
        </w:rPr>
        <w:t>оходи вихідного дня,</w:t>
      </w:r>
      <w:r w:rsidRPr="00022B24">
        <w:rPr>
          <w:szCs w:val="28"/>
        </w:rPr>
        <w:t xml:space="preserve"> тощо. </w:t>
      </w:r>
    </w:p>
    <w:p w:rsidR="002F52F9" w:rsidRPr="00022B24" w:rsidRDefault="002F52F9" w:rsidP="00D20EF6">
      <w:pPr>
        <w:pStyle w:val="1"/>
        <w:rPr>
          <w:lang w:val="ru-RU"/>
        </w:rPr>
      </w:pPr>
      <w:bookmarkStart w:id="12" w:name="_Toc87868077"/>
      <w:r w:rsidRPr="00022B24">
        <w:lastRenderedPageBreak/>
        <w:t>3 РЕЗУЛЬТАТИ ДОСЛІДЖЕННЯ</w:t>
      </w:r>
      <w:bookmarkEnd w:id="12"/>
      <w:r w:rsidRPr="00022B24">
        <w:t xml:space="preserve"> </w:t>
      </w:r>
    </w:p>
    <w:p w:rsidR="00F74A25" w:rsidRPr="00022B24" w:rsidRDefault="00F74A25" w:rsidP="0056593A">
      <w:pPr>
        <w:rPr>
          <w:lang w:val="ru-RU"/>
        </w:rPr>
      </w:pPr>
    </w:p>
    <w:p w:rsidR="002F52F9" w:rsidRPr="00022B24" w:rsidRDefault="002F52F9" w:rsidP="002F52F9">
      <w:pPr>
        <w:ind w:right="113"/>
        <w:rPr>
          <w:szCs w:val="28"/>
        </w:rPr>
      </w:pPr>
      <w:r w:rsidRPr="00022B24">
        <w:rPr>
          <w:szCs w:val="28"/>
        </w:rPr>
        <w:t xml:space="preserve">В ході дослідження з’ясовувався вплив діяльності з елементами туризму на формування здорового способу життя дітей </w:t>
      </w:r>
      <w:r w:rsidR="00681439" w:rsidRPr="00022B24">
        <w:rPr>
          <w:szCs w:val="28"/>
        </w:rPr>
        <w:t>молодшого шкільного віку</w:t>
      </w:r>
      <w:r w:rsidRPr="00022B24">
        <w:rPr>
          <w:szCs w:val="28"/>
        </w:rPr>
        <w:t>.</w:t>
      </w:r>
    </w:p>
    <w:p w:rsidR="002F52F9" w:rsidRPr="00022B24" w:rsidRDefault="002F52F9" w:rsidP="002F52F9">
      <w:pPr>
        <w:ind w:right="113"/>
        <w:rPr>
          <w:szCs w:val="28"/>
        </w:rPr>
      </w:pPr>
      <w:r w:rsidRPr="00022B24">
        <w:rPr>
          <w:szCs w:val="28"/>
        </w:rPr>
        <w:t xml:space="preserve">Було проведено дослідження  впливу туризму на рівень сформованості знань  щодо методів збереження і зміцнення власного здоров’я у </w:t>
      </w:r>
      <w:r w:rsidR="00820570" w:rsidRPr="00022B24">
        <w:rPr>
          <w:szCs w:val="28"/>
        </w:rPr>
        <w:t>учнів 1 класу</w:t>
      </w:r>
      <w:r w:rsidRPr="00022B24">
        <w:rPr>
          <w:szCs w:val="28"/>
        </w:rPr>
        <w:t xml:space="preserve">. Отримані показники засвідчили, що на початку експерименту розподіл дітей контрольної й експериментальної груп  за рівнем знань був схожим. Так, у контрольній групі до достатнього рівня належали </w:t>
      </w:r>
      <w:r w:rsidR="00CE699D" w:rsidRPr="00022B24">
        <w:rPr>
          <w:szCs w:val="28"/>
        </w:rPr>
        <w:t>13,33</w:t>
      </w:r>
      <w:r w:rsidRPr="00022B24">
        <w:rPr>
          <w:szCs w:val="28"/>
        </w:rPr>
        <w:t xml:space="preserve">% хлопчиків і </w:t>
      </w:r>
      <w:r w:rsidR="00CE699D" w:rsidRPr="00022B24">
        <w:rPr>
          <w:szCs w:val="28"/>
        </w:rPr>
        <w:t>17,65</w:t>
      </w:r>
      <w:r w:rsidRPr="00022B24">
        <w:rPr>
          <w:szCs w:val="28"/>
        </w:rPr>
        <w:t xml:space="preserve">% дівчаток, в експериментальній групі відповідно </w:t>
      </w:r>
      <w:r w:rsidR="00CE699D" w:rsidRPr="00022B24">
        <w:rPr>
          <w:szCs w:val="28"/>
        </w:rPr>
        <w:t>17,65</w:t>
      </w:r>
      <w:r w:rsidRPr="00022B24">
        <w:rPr>
          <w:szCs w:val="28"/>
        </w:rPr>
        <w:t>% і 11,</w:t>
      </w:r>
      <w:r w:rsidR="00CE699D" w:rsidRPr="00022B24">
        <w:rPr>
          <w:szCs w:val="28"/>
        </w:rPr>
        <w:t>11</w:t>
      </w:r>
      <w:r w:rsidRPr="00022B24">
        <w:rPr>
          <w:szCs w:val="28"/>
        </w:rPr>
        <w:t xml:space="preserve">%. В обох групах більшість дітей належала до необхідного рівня (контрольна група – </w:t>
      </w:r>
      <w:r w:rsidR="00EF3258" w:rsidRPr="00022B24">
        <w:rPr>
          <w:szCs w:val="28"/>
        </w:rPr>
        <w:t>60,00% хлопчиків і 52,94</w:t>
      </w:r>
      <w:r w:rsidRPr="00022B24">
        <w:rPr>
          <w:szCs w:val="28"/>
        </w:rPr>
        <w:t>% дівчаток, експериментальна – 6</w:t>
      </w:r>
      <w:r w:rsidR="00EF3258" w:rsidRPr="00022B24">
        <w:rPr>
          <w:szCs w:val="28"/>
        </w:rPr>
        <w:t>4</w:t>
      </w:r>
      <w:r w:rsidRPr="00022B24">
        <w:rPr>
          <w:szCs w:val="28"/>
        </w:rPr>
        <w:t>,7</w:t>
      </w:r>
      <w:r w:rsidR="00EF3258" w:rsidRPr="00022B24">
        <w:rPr>
          <w:szCs w:val="28"/>
        </w:rPr>
        <w:t>1</w:t>
      </w:r>
      <w:r w:rsidRPr="00022B24">
        <w:rPr>
          <w:szCs w:val="28"/>
        </w:rPr>
        <w:t>% хлопчиків і 6</w:t>
      </w:r>
      <w:r w:rsidR="00EF3258" w:rsidRPr="00022B24">
        <w:rPr>
          <w:szCs w:val="28"/>
        </w:rPr>
        <w:t>6,6</w:t>
      </w:r>
      <w:r w:rsidRPr="00022B24">
        <w:rPr>
          <w:szCs w:val="28"/>
        </w:rPr>
        <w:t xml:space="preserve">7% дівчаток). </w:t>
      </w:r>
    </w:p>
    <w:p w:rsidR="002F52F9" w:rsidRPr="00022B24" w:rsidRDefault="002F52F9" w:rsidP="001A10B0">
      <w:pPr>
        <w:pStyle w:val="4"/>
      </w:pPr>
      <w:proofErr w:type="spellStart"/>
      <w:r w:rsidRPr="00022B24">
        <w:t>Таблиця</w:t>
      </w:r>
      <w:proofErr w:type="spellEnd"/>
      <w:r w:rsidRPr="00022B24">
        <w:t xml:space="preserve"> 3.1</w:t>
      </w:r>
    </w:p>
    <w:p w:rsidR="002F52F9" w:rsidRPr="00022B24" w:rsidRDefault="002F52F9" w:rsidP="00162612">
      <w:pPr>
        <w:tabs>
          <w:tab w:val="left" w:pos="8900"/>
        </w:tabs>
        <w:ind w:firstLine="0"/>
        <w:jc w:val="center"/>
        <w:rPr>
          <w:szCs w:val="28"/>
        </w:rPr>
      </w:pPr>
      <w:r w:rsidRPr="00022B24">
        <w:rPr>
          <w:szCs w:val="28"/>
        </w:rPr>
        <w:t xml:space="preserve">Рівні сформованості знань щодо методів збереження і зміцнення власного здоров’я у </w:t>
      </w:r>
      <w:r w:rsidR="00681439" w:rsidRPr="00022B24">
        <w:rPr>
          <w:szCs w:val="28"/>
        </w:rPr>
        <w:t>в учнів 1 класу</w:t>
      </w:r>
      <w:r w:rsidRPr="00022B24">
        <w:rPr>
          <w:szCs w:val="28"/>
        </w:rPr>
        <w:t>(%)</w:t>
      </w:r>
    </w:p>
    <w:tbl>
      <w:tblPr>
        <w:tblStyle w:val="af2"/>
        <w:tblW w:w="4890" w:type="pct"/>
        <w:tblInd w:w="108" w:type="dxa"/>
        <w:tblLayout w:type="fixed"/>
        <w:tblLook w:val="01E0"/>
      </w:tblPr>
      <w:tblGrid>
        <w:gridCol w:w="710"/>
        <w:gridCol w:w="1842"/>
        <w:gridCol w:w="850"/>
        <w:gridCol w:w="1327"/>
        <w:gridCol w:w="1574"/>
        <w:gridCol w:w="1513"/>
        <w:gridCol w:w="1544"/>
      </w:tblGrid>
      <w:tr w:rsidR="002F52F9" w:rsidRPr="00022B24" w:rsidTr="00A7561B">
        <w:tc>
          <w:tcPr>
            <w:tcW w:w="379" w:type="pct"/>
            <w:vMerge w:val="restart"/>
          </w:tcPr>
          <w:p w:rsidR="000D6312" w:rsidRPr="00022B24" w:rsidRDefault="002F52F9" w:rsidP="0095367A">
            <w:pPr>
              <w:spacing w:before="240"/>
              <w:ind w:firstLine="0"/>
              <w:rPr>
                <w:rFonts w:asciiTheme="minorHAnsi" w:hAnsiTheme="minorHAnsi"/>
                <w:szCs w:val="28"/>
                <w:lang w:val="ru-RU"/>
              </w:rPr>
            </w:pPr>
            <w:r w:rsidRPr="00022B24">
              <w:rPr>
                <w:szCs w:val="28"/>
              </w:rPr>
              <w:t>№</w:t>
            </w:r>
          </w:p>
          <w:p w:rsidR="002F52F9" w:rsidRPr="00022B24" w:rsidRDefault="002F52F9" w:rsidP="0095367A">
            <w:pPr>
              <w:spacing w:before="240"/>
              <w:ind w:firstLine="0"/>
              <w:rPr>
                <w:szCs w:val="28"/>
              </w:rPr>
            </w:pPr>
            <w:r w:rsidRPr="00022B24">
              <w:rPr>
                <w:szCs w:val="28"/>
              </w:rPr>
              <w:t>п/п</w:t>
            </w:r>
          </w:p>
        </w:tc>
        <w:tc>
          <w:tcPr>
            <w:tcW w:w="984" w:type="pct"/>
            <w:vMerge w:val="restart"/>
          </w:tcPr>
          <w:p w:rsidR="002F52F9" w:rsidRPr="00022B24" w:rsidRDefault="002F52F9" w:rsidP="0095367A">
            <w:pPr>
              <w:spacing w:before="360"/>
              <w:ind w:firstLine="0"/>
              <w:jc w:val="center"/>
              <w:rPr>
                <w:szCs w:val="28"/>
              </w:rPr>
            </w:pPr>
            <w:r w:rsidRPr="00022B24">
              <w:rPr>
                <w:szCs w:val="28"/>
              </w:rPr>
              <w:t>Рівні</w:t>
            </w:r>
          </w:p>
        </w:tc>
        <w:tc>
          <w:tcPr>
            <w:tcW w:w="454" w:type="pct"/>
            <w:vMerge w:val="restart"/>
          </w:tcPr>
          <w:p w:rsidR="002F52F9" w:rsidRPr="00022B24" w:rsidRDefault="002F52F9" w:rsidP="0095367A">
            <w:pPr>
              <w:spacing w:before="360"/>
              <w:ind w:left="-57" w:right="-113" w:firstLine="0"/>
              <w:jc w:val="center"/>
              <w:rPr>
                <w:szCs w:val="28"/>
              </w:rPr>
            </w:pPr>
            <w:r w:rsidRPr="00022B24">
              <w:rPr>
                <w:szCs w:val="28"/>
              </w:rPr>
              <w:t>Стать</w:t>
            </w:r>
          </w:p>
        </w:tc>
        <w:tc>
          <w:tcPr>
            <w:tcW w:w="1550" w:type="pct"/>
            <w:gridSpan w:val="2"/>
            <w:tcBorders>
              <w:bottom w:val="single" w:sz="4" w:space="0" w:color="auto"/>
            </w:tcBorders>
          </w:tcPr>
          <w:p w:rsidR="002F52F9" w:rsidRPr="00022B24" w:rsidRDefault="002F52F9" w:rsidP="0095367A">
            <w:pPr>
              <w:spacing w:before="120" w:after="120"/>
              <w:ind w:firstLine="0"/>
              <w:jc w:val="center"/>
              <w:rPr>
                <w:szCs w:val="28"/>
              </w:rPr>
            </w:pPr>
            <w:r w:rsidRPr="00022B24">
              <w:rPr>
                <w:szCs w:val="28"/>
              </w:rPr>
              <w:t xml:space="preserve">Контрольна група </w:t>
            </w:r>
          </w:p>
        </w:tc>
        <w:tc>
          <w:tcPr>
            <w:tcW w:w="1633" w:type="pct"/>
            <w:gridSpan w:val="2"/>
          </w:tcPr>
          <w:p w:rsidR="002F52F9" w:rsidRPr="00022B24" w:rsidRDefault="002F52F9" w:rsidP="0095367A">
            <w:pPr>
              <w:spacing w:before="120" w:after="120"/>
              <w:ind w:firstLine="0"/>
              <w:jc w:val="center"/>
              <w:rPr>
                <w:szCs w:val="28"/>
              </w:rPr>
            </w:pPr>
            <w:r w:rsidRPr="00022B24">
              <w:rPr>
                <w:szCs w:val="28"/>
              </w:rPr>
              <w:t>Експериментальна група</w:t>
            </w:r>
          </w:p>
        </w:tc>
      </w:tr>
      <w:tr w:rsidR="002F52F9" w:rsidRPr="00022B24" w:rsidTr="00A7561B">
        <w:trPr>
          <w:cantSplit/>
          <w:trHeight w:val="503"/>
        </w:trPr>
        <w:tc>
          <w:tcPr>
            <w:tcW w:w="379" w:type="pct"/>
            <w:vMerge/>
          </w:tcPr>
          <w:p w:rsidR="002F52F9" w:rsidRPr="00022B24" w:rsidRDefault="002F52F9" w:rsidP="0095367A">
            <w:pPr>
              <w:ind w:firstLine="0"/>
              <w:rPr>
                <w:szCs w:val="28"/>
              </w:rPr>
            </w:pPr>
          </w:p>
        </w:tc>
        <w:tc>
          <w:tcPr>
            <w:tcW w:w="984" w:type="pct"/>
            <w:vMerge/>
          </w:tcPr>
          <w:p w:rsidR="002F52F9" w:rsidRPr="00022B24" w:rsidRDefault="002F52F9" w:rsidP="0095367A">
            <w:pPr>
              <w:ind w:firstLine="0"/>
              <w:rPr>
                <w:szCs w:val="28"/>
              </w:rPr>
            </w:pPr>
          </w:p>
        </w:tc>
        <w:tc>
          <w:tcPr>
            <w:tcW w:w="454" w:type="pct"/>
            <w:vMerge/>
          </w:tcPr>
          <w:p w:rsidR="002F52F9" w:rsidRPr="00022B24" w:rsidRDefault="002F52F9" w:rsidP="0095367A">
            <w:pPr>
              <w:ind w:firstLine="0"/>
              <w:rPr>
                <w:szCs w:val="28"/>
              </w:rPr>
            </w:pPr>
          </w:p>
        </w:tc>
        <w:tc>
          <w:tcPr>
            <w:tcW w:w="709" w:type="pct"/>
            <w:tcBorders>
              <w:top w:val="single" w:sz="4" w:space="0" w:color="auto"/>
            </w:tcBorders>
          </w:tcPr>
          <w:p w:rsidR="002F52F9" w:rsidRPr="00022B24" w:rsidRDefault="002F52F9" w:rsidP="0095367A">
            <w:pPr>
              <w:ind w:firstLine="0"/>
              <w:jc w:val="center"/>
              <w:rPr>
                <w:szCs w:val="28"/>
              </w:rPr>
            </w:pPr>
            <w:proofErr w:type="spellStart"/>
            <w:r w:rsidRPr="00022B24">
              <w:rPr>
                <w:szCs w:val="28"/>
              </w:rPr>
              <w:t>ПЕ</w:t>
            </w:r>
            <w:proofErr w:type="spellEnd"/>
          </w:p>
        </w:tc>
        <w:tc>
          <w:tcPr>
            <w:tcW w:w="841" w:type="pct"/>
            <w:tcBorders>
              <w:top w:val="single" w:sz="4" w:space="0" w:color="auto"/>
            </w:tcBorders>
          </w:tcPr>
          <w:p w:rsidR="002F52F9" w:rsidRPr="00022B24" w:rsidRDefault="002F52F9" w:rsidP="0095367A">
            <w:pPr>
              <w:ind w:firstLine="0"/>
              <w:jc w:val="center"/>
              <w:rPr>
                <w:szCs w:val="28"/>
              </w:rPr>
            </w:pPr>
            <w:r w:rsidRPr="00022B24">
              <w:rPr>
                <w:szCs w:val="28"/>
              </w:rPr>
              <w:t>КЕ</w:t>
            </w:r>
          </w:p>
        </w:tc>
        <w:tc>
          <w:tcPr>
            <w:tcW w:w="808" w:type="pct"/>
            <w:tcBorders>
              <w:top w:val="nil"/>
            </w:tcBorders>
          </w:tcPr>
          <w:p w:rsidR="002F52F9" w:rsidRPr="00022B24" w:rsidRDefault="002F52F9" w:rsidP="0095367A">
            <w:pPr>
              <w:ind w:firstLine="0"/>
              <w:jc w:val="center"/>
              <w:rPr>
                <w:szCs w:val="28"/>
              </w:rPr>
            </w:pPr>
            <w:proofErr w:type="spellStart"/>
            <w:r w:rsidRPr="00022B24">
              <w:rPr>
                <w:szCs w:val="28"/>
              </w:rPr>
              <w:t>ПЕ</w:t>
            </w:r>
            <w:proofErr w:type="spellEnd"/>
          </w:p>
        </w:tc>
        <w:tc>
          <w:tcPr>
            <w:tcW w:w="825" w:type="pct"/>
            <w:tcBorders>
              <w:top w:val="nil"/>
            </w:tcBorders>
          </w:tcPr>
          <w:p w:rsidR="002F52F9" w:rsidRPr="00022B24" w:rsidRDefault="002F52F9" w:rsidP="0095367A">
            <w:pPr>
              <w:ind w:firstLine="0"/>
              <w:jc w:val="center"/>
              <w:rPr>
                <w:szCs w:val="28"/>
              </w:rPr>
            </w:pPr>
            <w:r w:rsidRPr="00022B24">
              <w:rPr>
                <w:szCs w:val="28"/>
              </w:rPr>
              <w:t>КЕ</w:t>
            </w:r>
          </w:p>
        </w:tc>
      </w:tr>
      <w:tr w:rsidR="00221C34" w:rsidRPr="00022B24" w:rsidTr="00A7561B">
        <w:tc>
          <w:tcPr>
            <w:tcW w:w="379" w:type="pct"/>
            <w:vMerge w:val="restart"/>
            <w:vAlign w:val="center"/>
          </w:tcPr>
          <w:p w:rsidR="00221C34" w:rsidRPr="00022B24" w:rsidRDefault="00221C34" w:rsidP="0095367A">
            <w:pPr>
              <w:ind w:firstLine="0"/>
              <w:jc w:val="center"/>
              <w:rPr>
                <w:szCs w:val="28"/>
              </w:rPr>
            </w:pPr>
            <w:r w:rsidRPr="00022B24">
              <w:rPr>
                <w:szCs w:val="28"/>
              </w:rPr>
              <w:t>1.</w:t>
            </w:r>
          </w:p>
        </w:tc>
        <w:tc>
          <w:tcPr>
            <w:tcW w:w="984" w:type="pct"/>
            <w:vMerge w:val="restart"/>
            <w:vAlign w:val="center"/>
          </w:tcPr>
          <w:p w:rsidR="00221C34" w:rsidRPr="00022B24" w:rsidRDefault="00221C34" w:rsidP="0095367A">
            <w:pPr>
              <w:spacing w:before="240"/>
              <w:ind w:firstLine="0"/>
              <w:jc w:val="center"/>
              <w:rPr>
                <w:szCs w:val="28"/>
              </w:rPr>
            </w:pPr>
            <w:r w:rsidRPr="00022B24">
              <w:rPr>
                <w:szCs w:val="28"/>
              </w:rPr>
              <w:t>Достатній</w:t>
            </w:r>
          </w:p>
        </w:tc>
        <w:tc>
          <w:tcPr>
            <w:tcW w:w="454" w:type="pct"/>
          </w:tcPr>
          <w:p w:rsidR="00221C34" w:rsidRPr="00022B24" w:rsidRDefault="00221C34" w:rsidP="0095367A">
            <w:pPr>
              <w:spacing w:before="80" w:after="80"/>
              <w:ind w:firstLine="0"/>
              <w:jc w:val="center"/>
              <w:rPr>
                <w:szCs w:val="28"/>
              </w:rPr>
            </w:pPr>
            <w:r w:rsidRPr="00022B24">
              <w:rPr>
                <w:szCs w:val="28"/>
              </w:rPr>
              <w:t>Х</w:t>
            </w:r>
          </w:p>
        </w:tc>
        <w:tc>
          <w:tcPr>
            <w:tcW w:w="709" w:type="pct"/>
          </w:tcPr>
          <w:p w:rsidR="00221C34" w:rsidRPr="00022B24" w:rsidRDefault="00221C34" w:rsidP="007428E9">
            <w:pPr>
              <w:spacing w:before="120" w:after="120"/>
              <w:ind w:firstLine="0"/>
              <w:jc w:val="center"/>
              <w:rPr>
                <w:szCs w:val="28"/>
              </w:rPr>
            </w:pPr>
            <w:r w:rsidRPr="00022B24">
              <w:rPr>
                <w:szCs w:val="28"/>
              </w:rPr>
              <w:t>13,33</w:t>
            </w:r>
          </w:p>
        </w:tc>
        <w:tc>
          <w:tcPr>
            <w:tcW w:w="841" w:type="pct"/>
          </w:tcPr>
          <w:p w:rsidR="00221C34" w:rsidRPr="00022B24" w:rsidRDefault="00221C34" w:rsidP="007428E9">
            <w:pPr>
              <w:spacing w:before="120" w:after="120"/>
              <w:ind w:hanging="17"/>
              <w:jc w:val="center"/>
              <w:rPr>
                <w:szCs w:val="28"/>
              </w:rPr>
            </w:pPr>
            <w:r w:rsidRPr="00022B24">
              <w:rPr>
                <w:szCs w:val="28"/>
              </w:rPr>
              <w:t>20,00</w:t>
            </w:r>
          </w:p>
        </w:tc>
        <w:tc>
          <w:tcPr>
            <w:tcW w:w="808" w:type="pct"/>
          </w:tcPr>
          <w:p w:rsidR="00221C34" w:rsidRPr="00022B24" w:rsidRDefault="00221C34" w:rsidP="007428E9">
            <w:pPr>
              <w:spacing w:before="120" w:after="120"/>
              <w:ind w:firstLine="0"/>
              <w:jc w:val="center"/>
              <w:rPr>
                <w:szCs w:val="28"/>
              </w:rPr>
            </w:pPr>
            <w:r w:rsidRPr="00022B24">
              <w:rPr>
                <w:szCs w:val="28"/>
              </w:rPr>
              <w:t>17,65</w:t>
            </w:r>
          </w:p>
        </w:tc>
        <w:tc>
          <w:tcPr>
            <w:tcW w:w="825" w:type="pct"/>
          </w:tcPr>
          <w:p w:rsidR="00221C34" w:rsidRPr="00022B24" w:rsidRDefault="00221C34" w:rsidP="007428E9">
            <w:pPr>
              <w:spacing w:before="120" w:after="120"/>
              <w:ind w:firstLine="14"/>
              <w:jc w:val="center"/>
              <w:rPr>
                <w:szCs w:val="28"/>
              </w:rPr>
            </w:pPr>
            <w:r w:rsidRPr="00022B24">
              <w:rPr>
                <w:szCs w:val="28"/>
              </w:rPr>
              <w:t>35,29</w:t>
            </w:r>
          </w:p>
        </w:tc>
      </w:tr>
      <w:tr w:rsidR="00221C34" w:rsidRPr="00022B24" w:rsidTr="00A7561B">
        <w:tc>
          <w:tcPr>
            <w:tcW w:w="379" w:type="pct"/>
            <w:vMerge/>
            <w:vAlign w:val="center"/>
          </w:tcPr>
          <w:p w:rsidR="00221C34" w:rsidRPr="00022B24" w:rsidRDefault="00221C34" w:rsidP="0095367A">
            <w:pPr>
              <w:ind w:firstLine="0"/>
              <w:jc w:val="center"/>
              <w:rPr>
                <w:szCs w:val="28"/>
              </w:rPr>
            </w:pPr>
          </w:p>
        </w:tc>
        <w:tc>
          <w:tcPr>
            <w:tcW w:w="984" w:type="pct"/>
            <w:vMerge/>
            <w:vAlign w:val="center"/>
          </w:tcPr>
          <w:p w:rsidR="00221C34" w:rsidRPr="00022B24" w:rsidRDefault="00221C34" w:rsidP="0095367A">
            <w:pPr>
              <w:spacing w:before="120"/>
              <w:ind w:firstLine="0"/>
              <w:jc w:val="center"/>
              <w:rPr>
                <w:szCs w:val="28"/>
              </w:rPr>
            </w:pPr>
          </w:p>
        </w:tc>
        <w:tc>
          <w:tcPr>
            <w:tcW w:w="454" w:type="pct"/>
          </w:tcPr>
          <w:p w:rsidR="00221C34" w:rsidRPr="00022B24" w:rsidRDefault="00221C34" w:rsidP="0095367A">
            <w:pPr>
              <w:spacing w:before="80" w:after="80"/>
              <w:ind w:firstLine="0"/>
              <w:jc w:val="center"/>
              <w:rPr>
                <w:szCs w:val="28"/>
              </w:rPr>
            </w:pPr>
            <w:r w:rsidRPr="00022B24">
              <w:rPr>
                <w:szCs w:val="28"/>
              </w:rPr>
              <w:t>Д</w:t>
            </w:r>
          </w:p>
        </w:tc>
        <w:tc>
          <w:tcPr>
            <w:tcW w:w="709" w:type="pct"/>
          </w:tcPr>
          <w:p w:rsidR="00221C34" w:rsidRPr="00022B24" w:rsidRDefault="00221C34" w:rsidP="007428E9">
            <w:pPr>
              <w:spacing w:before="120" w:after="120"/>
              <w:ind w:firstLine="0"/>
              <w:jc w:val="center"/>
              <w:rPr>
                <w:szCs w:val="28"/>
              </w:rPr>
            </w:pPr>
            <w:r w:rsidRPr="00022B24">
              <w:rPr>
                <w:szCs w:val="28"/>
              </w:rPr>
              <w:t>17,65</w:t>
            </w:r>
          </w:p>
        </w:tc>
        <w:tc>
          <w:tcPr>
            <w:tcW w:w="841" w:type="pct"/>
          </w:tcPr>
          <w:p w:rsidR="00221C34" w:rsidRPr="00022B24" w:rsidRDefault="00221C34" w:rsidP="007428E9">
            <w:pPr>
              <w:spacing w:before="120" w:after="120"/>
              <w:ind w:hanging="17"/>
              <w:jc w:val="center"/>
              <w:rPr>
                <w:szCs w:val="28"/>
              </w:rPr>
            </w:pPr>
            <w:r w:rsidRPr="00022B24">
              <w:rPr>
                <w:szCs w:val="28"/>
              </w:rPr>
              <w:t>23,53</w:t>
            </w:r>
          </w:p>
        </w:tc>
        <w:tc>
          <w:tcPr>
            <w:tcW w:w="808" w:type="pct"/>
          </w:tcPr>
          <w:p w:rsidR="00221C34" w:rsidRPr="00022B24" w:rsidRDefault="00221C34" w:rsidP="007428E9">
            <w:pPr>
              <w:spacing w:before="120" w:after="120"/>
              <w:ind w:firstLine="0"/>
              <w:jc w:val="center"/>
              <w:rPr>
                <w:szCs w:val="28"/>
              </w:rPr>
            </w:pPr>
            <w:r w:rsidRPr="00022B24">
              <w:rPr>
                <w:szCs w:val="28"/>
              </w:rPr>
              <w:t>11,11</w:t>
            </w:r>
          </w:p>
        </w:tc>
        <w:tc>
          <w:tcPr>
            <w:tcW w:w="825" w:type="pct"/>
          </w:tcPr>
          <w:p w:rsidR="00221C34" w:rsidRPr="00022B24" w:rsidRDefault="00221C34" w:rsidP="007428E9">
            <w:pPr>
              <w:spacing w:before="120" w:after="120"/>
              <w:ind w:firstLine="14"/>
              <w:jc w:val="center"/>
              <w:rPr>
                <w:szCs w:val="28"/>
              </w:rPr>
            </w:pPr>
            <w:r w:rsidRPr="00022B24">
              <w:rPr>
                <w:szCs w:val="28"/>
              </w:rPr>
              <w:t>22,22</w:t>
            </w:r>
          </w:p>
        </w:tc>
      </w:tr>
      <w:tr w:rsidR="00221C34" w:rsidRPr="00022B24" w:rsidTr="00A7561B">
        <w:tc>
          <w:tcPr>
            <w:tcW w:w="379" w:type="pct"/>
            <w:vMerge w:val="restart"/>
            <w:vAlign w:val="center"/>
          </w:tcPr>
          <w:p w:rsidR="00221C34" w:rsidRPr="00022B24" w:rsidRDefault="00221C34" w:rsidP="0095367A">
            <w:pPr>
              <w:ind w:firstLine="0"/>
              <w:jc w:val="center"/>
              <w:rPr>
                <w:szCs w:val="28"/>
              </w:rPr>
            </w:pPr>
            <w:r w:rsidRPr="00022B24">
              <w:rPr>
                <w:szCs w:val="28"/>
              </w:rPr>
              <w:t>2.</w:t>
            </w:r>
          </w:p>
        </w:tc>
        <w:tc>
          <w:tcPr>
            <w:tcW w:w="984" w:type="pct"/>
            <w:vMerge w:val="restart"/>
            <w:vAlign w:val="center"/>
          </w:tcPr>
          <w:p w:rsidR="00221C34" w:rsidRPr="00022B24" w:rsidRDefault="00221C34" w:rsidP="0095367A">
            <w:pPr>
              <w:spacing w:before="240"/>
              <w:ind w:firstLine="0"/>
              <w:jc w:val="center"/>
              <w:rPr>
                <w:szCs w:val="28"/>
              </w:rPr>
            </w:pPr>
            <w:r w:rsidRPr="00022B24">
              <w:rPr>
                <w:szCs w:val="28"/>
              </w:rPr>
              <w:t>Необхідний</w:t>
            </w:r>
          </w:p>
        </w:tc>
        <w:tc>
          <w:tcPr>
            <w:tcW w:w="454" w:type="pct"/>
          </w:tcPr>
          <w:p w:rsidR="00221C34" w:rsidRPr="00022B24" w:rsidRDefault="00221C34" w:rsidP="0095367A">
            <w:pPr>
              <w:spacing w:before="80" w:after="80"/>
              <w:ind w:firstLine="0"/>
              <w:jc w:val="center"/>
              <w:rPr>
                <w:szCs w:val="28"/>
              </w:rPr>
            </w:pPr>
            <w:r w:rsidRPr="00022B24">
              <w:rPr>
                <w:szCs w:val="28"/>
              </w:rPr>
              <w:t>Х</w:t>
            </w:r>
          </w:p>
        </w:tc>
        <w:tc>
          <w:tcPr>
            <w:tcW w:w="709" w:type="pct"/>
          </w:tcPr>
          <w:p w:rsidR="00221C34" w:rsidRPr="00022B24" w:rsidRDefault="00221C34" w:rsidP="007428E9">
            <w:pPr>
              <w:spacing w:before="120" w:after="120"/>
              <w:ind w:firstLine="0"/>
              <w:jc w:val="center"/>
              <w:rPr>
                <w:szCs w:val="28"/>
              </w:rPr>
            </w:pPr>
            <w:r w:rsidRPr="00022B24">
              <w:rPr>
                <w:szCs w:val="28"/>
              </w:rPr>
              <w:t>60,00</w:t>
            </w:r>
          </w:p>
        </w:tc>
        <w:tc>
          <w:tcPr>
            <w:tcW w:w="841" w:type="pct"/>
          </w:tcPr>
          <w:p w:rsidR="00221C34" w:rsidRPr="00022B24" w:rsidRDefault="00221C34" w:rsidP="007428E9">
            <w:pPr>
              <w:spacing w:before="120" w:after="120"/>
              <w:ind w:hanging="17"/>
              <w:jc w:val="center"/>
              <w:rPr>
                <w:szCs w:val="28"/>
              </w:rPr>
            </w:pPr>
            <w:r w:rsidRPr="00022B24">
              <w:rPr>
                <w:szCs w:val="28"/>
              </w:rPr>
              <w:t>66,67</w:t>
            </w:r>
          </w:p>
        </w:tc>
        <w:tc>
          <w:tcPr>
            <w:tcW w:w="808" w:type="pct"/>
          </w:tcPr>
          <w:p w:rsidR="00221C34" w:rsidRPr="00022B24" w:rsidRDefault="00221C34" w:rsidP="007428E9">
            <w:pPr>
              <w:spacing w:before="120" w:after="120"/>
              <w:ind w:firstLine="0"/>
              <w:jc w:val="center"/>
              <w:rPr>
                <w:szCs w:val="28"/>
              </w:rPr>
            </w:pPr>
            <w:r w:rsidRPr="00022B24">
              <w:rPr>
                <w:szCs w:val="28"/>
              </w:rPr>
              <w:t>64,71</w:t>
            </w:r>
          </w:p>
        </w:tc>
        <w:tc>
          <w:tcPr>
            <w:tcW w:w="825" w:type="pct"/>
          </w:tcPr>
          <w:p w:rsidR="00221C34" w:rsidRPr="00022B24" w:rsidRDefault="00221C34" w:rsidP="007428E9">
            <w:pPr>
              <w:spacing w:before="120" w:after="120"/>
              <w:ind w:firstLine="14"/>
              <w:jc w:val="center"/>
              <w:rPr>
                <w:szCs w:val="28"/>
              </w:rPr>
            </w:pPr>
            <w:r w:rsidRPr="00022B24">
              <w:rPr>
                <w:szCs w:val="28"/>
              </w:rPr>
              <w:t>64,71</w:t>
            </w:r>
          </w:p>
        </w:tc>
      </w:tr>
      <w:tr w:rsidR="00221C34" w:rsidRPr="00022B24" w:rsidTr="00A7561B">
        <w:tc>
          <w:tcPr>
            <w:tcW w:w="379" w:type="pct"/>
            <w:vMerge/>
            <w:vAlign w:val="center"/>
          </w:tcPr>
          <w:p w:rsidR="00221C34" w:rsidRPr="00022B24" w:rsidRDefault="00221C34" w:rsidP="0095367A">
            <w:pPr>
              <w:ind w:firstLine="0"/>
              <w:jc w:val="center"/>
              <w:rPr>
                <w:szCs w:val="28"/>
              </w:rPr>
            </w:pPr>
          </w:p>
        </w:tc>
        <w:tc>
          <w:tcPr>
            <w:tcW w:w="984" w:type="pct"/>
            <w:vMerge/>
            <w:vAlign w:val="center"/>
          </w:tcPr>
          <w:p w:rsidR="00221C34" w:rsidRPr="00022B24" w:rsidRDefault="00221C34" w:rsidP="0095367A">
            <w:pPr>
              <w:spacing w:before="100" w:beforeAutospacing="1"/>
              <w:ind w:firstLine="0"/>
              <w:jc w:val="center"/>
              <w:rPr>
                <w:szCs w:val="28"/>
              </w:rPr>
            </w:pPr>
          </w:p>
        </w:tc>
        <w:tc>
          <w:tcPr>
            <w:tcW w:w="454" w:type="pct"/>
          </w:tcPr>
          <w:p w:rsidR="00221C34" w:rsidRPr="00022B24" w:rsidRDefault="00221C34" w:rsidP="0095367A">
            <w:pPr>
              <w:spacing w:before="80" w:after="80"/>
              <w:ind w:firstLine="0"/>
              <w:jc w:val="center"/>
              <w:rPr>
                <w:szCs w:val="28"/>
              </w:rPr>
            </w:pPr>
            <w:r w:rsidRPr="00022B24">
              <w:rPr>
                <w:szCs w:val="28"/>
              </w:rPr>
              <w:t>Д</w:t>
            </w:r>
          </w:p>
        </w:tc>
        <w:tc>
          <w:tcPr>
            <w:tcW w:w="709" w:type="pct"/>
          </w:tcPr>
          <w:p w:rsidR="00221C34" w:rsidRPr="00022B24" w:rsidRDefault="00221C34" w:rsidP="007428E9">
            <w:pPr>
              <w:spacing w:before="120" w:after="120"/>
              <w:ind w:firstLine="0"/>
              <w:jc w:val="center"/>
              <w:rPr>
                <w:szCs w:val="28"/>
              </w:rPr>
            </w:pPr>
            <w:r w:rsidRPr="00022B24">
              <w:rPr>
                <w:szCs w:val="28"/>
              </w:rPr>
              <w:t>52,94</w:t>
            </w:r>
          </w:p>
        </w:tc>
        <w:tc>
          <w:tcPr>
            <w:tcW w:w="841" w:type="pct"/>
          </w:tcPr>
          <w:p w:rsidR="00221C34" w:rsidRPr="00022B24" w:rsidRDefault="00221C34" w:rsidP="007428E9">
            <w:pPr>
              <w:spacing w:before="120" w:after="120"/>
              <w:ind w:hanging="17"/>
              <w:jc w:val="center"/>
              <w:rPr>
                <w:szCs w:val="28"/>
              </w:rPr>
            </w:pPr>
            <w:r w:rsidRPr="00022B24">
              <w:rPr>
                <w:szCs w:val="28"/>
              </w:rPr>
              <w:t>64,71</w:t>
            </w:r>
          </w:p>
        </w:tc>
        <w:tc>
          <w:tcPr>
            <w:tcW w:w="808" w:type="pct"/>
          </w:tcPr>
          <w:p w:rsidR="00221C34" w:rsidRPr="00022B24" w:rsidRDefault="00221C34" w:rsidP="007428E9">
            <w:pPr>
              <w:spacing w:before="120" w:after="120"/>
              <w:ind w:firstLine="0"/>
              <w:jc w:val="center"/>
              <w:rPr>
                <w:szCs w:val="28"/>
              </w:rPr>
            </w:pPr>
            <w:r w:rsidRPr="00022B24">
              <w:rPr>
                <w:szCs w:val="28"/>
              </w:rPr>
              <w:t>66,67</w:t>
            </w:r>
          </w:p>
        </w:tc>
        <w:tc>
          <w:tcPr>
            <w:tcW w:w="825" w:type="pct"/>
          </w:tcPr>
          <w:p w:rsidR="00221C34" w:rsidRPr="00022B24" w:rsidRDefault="00221C34" w:rsidP="007428E9">
            <w:pPr>
              <w:spacing w:before="120" w:after="120"/>
              <w:ind w:firstLine="14"/>
              <w:jc w:val="center"/>
              <w:rPr>
                <w:szCs w:val="28"/>
              </w:rPr>
            </w:pPr>
            <w:r w:rsidRPr="00022B24">
              <w:rPr>
                <w:szCs w:val="28"/>
              </w:rPr>
              <w:t>77,78</w:t>
            </w:r>
          </w:p>
        </w:tc>
      </w:tr>
      <w:tr w:rsidR="00221C34" w:rsidRPr="00022B24" w:rsidTr="00A7561B">
        <w:tc>
          <w:tcPr>
            <w:tcW w:w="379" w:type="pct"/>
            <w:vMerge w:val="restart"/>
            <w:vAlign w:val="center"/>
          </w:tcPr>
          <w:p w:rsidR="00221C34" w:rsidRPr="00022B24" w:rsidRDefault="00221C34" w:rsidP="0095367A">
            <w:pPr>
              <w:ind w:firstLine="0"/>
              <w:jc w:val="center"/>
              <w:rPr>
                <w:szCs w:val="28"/>
              </w:rPr>
            </w:pPr>
            <w:r w:rsidRPr="00022B24">
              <w:rPr>
                <w:szCs w:val="28"/>
              </w:rPr>
              <w:t>3.</w:t>
            </w:r>
          </w:p>
        </w:tc>
        <w:tc>
          <w:tcPr>
            <w:tcW w:w="984" w:type="pct"/>
            <w:vMerge w:val="restart"/>
            <w:vAlign w:val="center"/>
          </w:tcPr>
          <w:p w:rsidR="00221C34" w:rsidRPr="00022B24" w:rsidRDefault="00221C34" w:rsidP="0095367A">
            <w:pPr>
              <w:spacing w:before="240"/>
              <w:ind w:firstLine="0"/>
              <w:jc w:val="center"/>
              <w:rPr>
                <w:szCs w:val="28"/>
              </w:rPr>
            </w:pPr>
            <w:r w:rsidRPr="00022B24">
              <w:rPr>
                <w:szCs w:val="28"/>
              </w:rPr>
              <w:t>Недостатній</w:t>
            </w:r>
          </w:p>
        </w:tc>
        <w:tc>
          <w:tcPr>
            <w:tcW w:w="454" w:type="pct"/>
          </w:tcPr>
          <w:p w:rsidR="00221C34" w:rsidRPr="00022B24" w:rsidRDefault="00221C34" w:rsidP="0095367A">
            <w:pPr>
              <w:spacing w:before="80" w:after="80"/>
              <w:ind w:firstLine="0"/>
              <w:jc w:val="center"/>
              <w:rPr>
                <w:szCs w:val="28"/>
              </w:rPr>
            </w:pPr>
            <w:r w:rsidRPr="00022B24">
              <w:rPr>
                <w:szCs w:val="28"/>
              </w:rPr>
              <w:t>Х</w:t>
            </w:r>
          </w:p>
        </w:tc>
        <w:tc>
          <w:tcPr>
            <w:tcW w:w="709" w:type="pct"/>
          </w:tcPr>
          <w:p w:rsidR="00221C34" w:rsidRPr="00022B24" w:rsidRDefault="00221C34" w:rsidP="007428E9">
            <w:pPr>
              <w:spacing w:before="120" w:after="120"/>
              <w:ind w:firstLine="0"/>
              <w:jc w:val="center"/>
              <w:rPr>
                <w:szCs w:val="28"/>
              </w:rPr>
            </w:pPr>
            <w:r w:rsidRPr="00022B24">
              <w:rPr>
                <w:szCs w:val="28"/>
              </w:rPr>
              <w:t>26,67</w:t>
            </w:r>
          </w:p>
        </w:tc>
        <w:tc>
          <w:tcPr>
            <w:tcW w:w="841" w:type="pct"/>
          </w:tcPr>
          <w:p w:rsidR="00221C34" w:rsidRPr="00022B24" w:rsidRDefault="00221C34" w:rsidP="007428E9">
            <w:pPr>
              <w:spacing w:before="120" w:after="120"/>
              <w:ind w:hanging="17"/>
              <w:jc w:val="center"/>
              <w:rPr>
                <w:szCs w:val="28"/>
              </w:rPr>
            </w:pPr>
            <w:r w:rsidRPr="00022B24">
              <w:rPr>
                <w:szCs w:val="28"/>
              </w:rPr>
              <w:t>13,33</w:t>
            </w:r>
          </w:p>
        </w:tc>
        <w:tc>
          <w:tcPr>
            <w:tcW w:w="808" w:type="pct"/>
          </w:tcPr>
          <w:p w:rsidR="00221C34" w:rsidRPr="00022B24" w:rsidRDefault="00221C34" w:rsidP="007428E9">
            <w:pPr>
              <w:spacing w:before="120" w:after="120"/>
              <w:ind w:firstLine="0"/>
              <w:jc w:val="center"/>
              <w:rPr>
                <w:szCs w:val="28"/>
              </w:rPr>
            </w:pPr>
            <w:r w:rsidRPr="00022B24">
              <w:rPr>
                <w:szCs w:val="28"/>
              </w:rPr>
              <w:t>17,65</w:t>
            </w:r>
          </w:p>
        </w:tc>
        <w:tc>
          <w:tcPr>
            <w:tcW w:w="825" w:type="pct"/>
          </w:tcPr>
          <w:p w:rsidR="00221C34" w:rsidRPr="00022B24" w:rsidRDefault="00221C34" w:rsidP="007428E9">
            <w:pPr>
              <w:spacing w:before="120" w:after="120"/>
              <w:ind w:firstLine="14"/>
              <w:jc w:val="center"/>
              <w:rPr>
                <w:szCs w:val="28"/>
              </w:rPr>
            </w:pPr>
            <w:r w:rsidRPr="00022B24">
              <w:rPr>
                <w:szCs w:val="28"/>
              </w:rPr>
              <w:t>0,00</w:t>
            </w:r>
          </w:p>
        </w:tc>
      </w:tr>
      <w:tr w:rsidR="00221C34" w:rsidRPr="00022B24" w:rsidTr="00A7561B">
        <w:tc>
          <w:tcPr>
            <w:tcW w:w="379" w:type="pct"/>
            <w:vMerge/>
            <w:tcBorders>
              <w:bottom w:val="single" w:sz="4" w:space="0" w:color="auto"/>
            </w:tcBorders>
          </w:tcPr>
          <w:p w:rsidR="00221C34" w:rsidRPr="00022B24" w:rsidRDefault="00221C34" w:rsidP="0095367A">
            <w:pPr>
              <w:ind w:firstLine="0"/>
              <w:jc w:val="center"/>
            </w:pPr>
          </w:p>
        </w:tc>
        <w:tc>
          <w:tcPr>
            <w:tcW w:w="984" w:type="pct"/>
            <w:vMerge/>
            <w:tcBorders>
              <w:bottom w:val="single" w:sz="4" w:space="0" w:color="auto"/>
            </w:tcBorders>
          </w:tcPr>
          <w:p w:rsidR="00221C34" w:rsidRPr="00022B24" w:rsidRDefault="00221C34" w:rsidP="0095367A">
            <w:pPr>
              <w:ind w:firstLine="0"/>
              <w:rPr>
                <w:szCs w:val="28"/>
              </w:rPr>
            </w:pPr>
          </w:p>
        </w:tc>
        <w:tc>
          <w:tcPr>
            <w:tcW w:w="454" w:type="pct"/>
            <w:tcBorders>
              <w:bottom w:val="single" w:sz="4" w:space="0" w:color="auto"/>
            </w:tcBorders>
          </w:tcPr>
          <w:p w:rsidR="00221C34" w:rsidRPr="00022B24" w:rsidRDefault="00221C34" w:rsidP="0095367A">
            <w:pPr>
              <w:spacing w:before="80" w:after="40"/>
              <w:ind w:firstLine="0"/>
              <w:jc w:val="center"/>
              <w:rPr>
                <w:szCs w:val="28"/>
              </w:rPr>
            </w:pPr>
            <w:r w:rsidRPr="00022B24">
              <w:rPr>
                <w:szCs w:val="28"/>
              </w:rPr>
              <w:t>Д</w:t>
            </w:r>
          </w:p>
        </w:tc>
        <w:tc>
          <w:tcPr>
            <w:tcW w:w="709" w:type="pct"/>
            <w:tcBorders>
              <w:bottom w:val="single" w:sz="4" w:space="0" w:color="auto"/>
            </w:tcBorders>
          </w:tcPr>
          <w:p w:rsidR="00221C34" w:rsidRPr="00022B24" w:rsidRDefault="00221C34" w:rsidP="007428E9">
            <w:pPr>
              <w:spacing w:before="120" w:after="120"/>
              <w:ind w:firstLine="0"/>
              <w:jc w:val="center"/>
              <w:rPr>
                <w:szCs w:val="28"/>
              </w:rPr>
            </w:pPr>
            <w:r w:rsidRPr="00022B24">
              <w:rPr>
                <w:szCs w:val="28"/>
              </w:rPr>
              <w:t>29,41</w:t>
            </w:r>
          </w:p>
        </w:tc>
        <w:tc>
          <w:tcPr>
            <w:tcW w:w="841" w:type="pct"/>
            <w:tcBorders>
              <w:bottom w:val="single" w:sz="4" w:space="0" w:color="auto"/>
            </w:tcBorders>
          </w:tcPr>
          <w:p w:rsidR="00221C34" w:rsidRPr="00022B24" w:rsidRDefault="00221C34" w:rsidP="007428E9">
            <w:pPr>
              <w:spacing w:before="120" w:after="120"/>
              <w:ind w:hanging="17"/>
              <w:jc w:val="center"/>
              <w:rPr>
                <w:szCs w:val="28"/>
              </w:rPr>
            </w:pPr>
            <w:r w:rsidRPr="00022B24">
              <w:rPr>
                <w:szCs w:val="28"/>
              </w:rPr>
              <w:t>11,76</w:t>
            </w:r>
          </w:p>
        </w:tc>
        <w:tc>
          <w:tcPr>
            <w:tcW w:w="808" w:type="pct"/>
            <w:tcBorders>
              <w:bottom w:val="single" w:sz="4" w:space="0" w:color="auto"/>
            </w:tcBorders>
          </w:tcPr>
          <w:p w:rsidR="00221C34" w:rsidRPr="00022B24" w:rsidRDefault="00221C34" w:rsidP="007428E9">
            <w:pPr>
              <w:spacing w:before="120" w:after="120"/>
              <w:ind w:firstLine="0"/>
              <w:jc w:val="center"/>
              <w:rPr>
                <w:szCs w:val="28"/>
              </w:rPr>
            </w:pPr>
            <w:r w:rsidRPr="00022B24">
              <w:rPr>
                <w:szCs w:val="28"/>
              </w:rPr>
              <w:t>22,22</w:t>
            </w:r>
          </w:p>
        </w:tc>
        <w:tc>
          <w:tcPr>
            <w:tcW w:w="825" w:type="pct"/>
            <w:tcBorders>
              <w:bottom w:val="single" w:sz="4" w:space="0" w:color="auto"/>
            </w:tcBorders>
          </w:tcPr>
          <w:p w:rsidR="00221C34" w:rsidRPr="00022B24" w:rsidRDefault="00221C34" w:rsidP="007428E9">
            <w:pPr>
              <w:spacing w:before="120" w:after="120"/>
              <w:ind w:firstLine="14"/>
              <w:jc w:val="center"/>
              <w:rPr>
                <w:szCs w:val="28"/>
              </w:rPr>
            </w:pPr>
            <w:r w:rsidRPr="00022B24">
              <w:rPr>
                <w:szCs w:val="28"/>
              </w:rPr>
              <w:t>0,00</w:t>
            </w:r>
          </w:p>
        </w:tc>
      </w:tr>
    </w:tbl>
    <w:p w:rsidR="00FE533D" w:rsidRPr="00022B24" w:rsidRDefault="00FE533D" w:rsidP="00FE533D">
      <w:pPr>
        <w:ind w:right="113" w:firstLine="0"/>
        <w:rPr>
          <w:szCs w:val="28"/>
          <w:lang w:val="en-US"/>
        </w:rPr>
      </w:pPr>
      <w:r w:rsidRPr="00022B24">
        <w:rPr>
          <w:noProof/>
          <w:szCs w:val="28"/>
          <w:lang w:val="ru-RU" w:eastAsia="ru-RU"/>
        </w:rPr>
        <w:lastRenderedPageBreak/>
        <w:drawing>
          <wp:inline distT="0" distB="0" distL="0" distR="0">
            <wp:extent cx="6169446" cy="3624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2612" w:rsidRPr="00022B24" w:rsidRDefault="00DD52FB" w:rsidP="001A10B0">
      <w:pPr>
        <w:pStyle w:val="5"/>
        <w:ind w:left="1985" w:hanging="1276"/>
        <w:rPr>
          <w:lang w:val="ru-RU"/>
        </w:rPr>
      </w:pPr>
      <w:r w:rsidRPr="00022B24">
        <w:rPr>
          <w:lang w:val="ru-RU"/>
        </w:rPr>
        <w:t>Рис. 3.1</w:t>
      </w:r>
      <w:r w:rsidR="00162612" w:rsidRPr="00022B24">
        <w:rPr>
          <w:lang w:val="ru-RU"/>
        </w:rPr>
        <w:t xml:space="preserve"> </w:t>
      </w:r>
      <w:proofErr w:type="spellStart"/>
      <w:proofErr w:type="gramStart"/>
      <w:r w:rsidR="00162612" w:rsidRPr="00022B24">
        <w:rPr>
          <w:lang w:val="ru-RU"/>
        </w:rPr>
        <w:t>Р</w:t>
      </w:r>
      <w:proofErr w:type="gramEnd"/>
      <w:r w:rsidR="00162612" w:rsidRPr="00022B24">
        <w:rPr>
          <w:lang w:val="ru-RU"/>
        </w:rPr>
        <w:t>івні</w:t>
      </w:r>
      <w:proofErr w:type="spellEnd"/>
      <w:r w:rsidR="00162612" w:rsidRPr="00022B24">
        <w:rPr>
          <w:lang w:val="ru-RU"/>
        </w:rPr>
        <w:t xml:space="preserve"> </w:t>
      </w:r>
      <w:proofErr w:type="spellStart"/>
      <w:r w:rsidR="00162612" w:rsidRPr="00022B24">
        <w:rPr>
          <w:lang w:val="ru-RU"/>
        </w:rPr>
        <w:t>сформованості</w:t>
      </w:r>
      <w:proofErr w:type="spellEnd"/>
      <w:r w:rsidR="00162612" w:rsidRPr="00022B24">
        <w:rPr>
          <w:lang w:val="ru-RU"/>
        </w:rPr>
        <w:t xml:space="preserve"> </w:t>
      </w:r>
      <w:proofErr w:type="spellStart"/>
      <w:r w:rsidR="00162612" w:rsidRPr="00022B24">
        <w:rPr>
          <w:lang w:val="ru-RU"/>
        </w:rPr>
        <w:t>знань</w:t>
      </w:r>
      <w:proofErr w:type="spellEnd"/>
      <w:r w:rsidR="00162612" w:rsidRPr="00022B24">
        <w:rPr>
          <w:lang w:val="ru-RU"/>
        </w:rPr>
        <w:t xml:space="preserve"> </w:t>
      </w:r>
      <w:proofErr w:type="spellStart"/>
      <w:r w:rsidR="00162612" w:rsidRPr="00022B24">
        <w:rPr>
          <w:lang w:val="ru-RU"/>
        </w:rPr>
        <w:t>щодо</w:t>
      </w:r>
      <w:proofErr w:type="spellEnd"/>
      <w:r w:rsidR="00162612" w:rsidRPr="00022B24">
        <w:rPr>
          <w:lang w:val="ru-RU"/>
        </w:rPr>
        <w:t xml:space="preserve"> </w:t>
      </w:r>
      <w:proofErr w:type="spellStart"/>
      <w:r w:rsidR="00162612" w:rsidRPr="00022B24">
        <w:rPr>
          <w:lang w:val="ru-RU"/>
        </w:rPr>
        <w:t>методів</w:t>
      </w:r>
      <w:proofErr w:type="spellEnd"/>
      <w:r w:rsidR="00162612" w:rsidRPr="00022B24">
        <w:rPr>
          <w:lang w:val="ru-RU"/>
        </w:rPr>
        <w:t xml:space="preserve"> </w:t>
      </w:r>
      <w:proofErr w:type="spellStart"/>
      <w:r w:rsidR="00162612" w:rsidRPr="00022B24">
        <w:rPr>
          <w:lang w:val="ru-RU"/>
        </w:rPr>
        <w:t>збереження</w:t>
      </w:r>
      <w:proofErr w:type="spellEnd"/>
      <w:r w:rsidR="00162612" w:rsidRPr="00022B24">
        <w:rPr>
          <w:lang w:val="ru-RU"/>
        </w:rPr>
        <w:t xml:space="preserve"> </w:t>
      </w:r>
      <w:proofErr w:type="spellStart"/>
      <w:r w:rsidR="00162612" w:rsidRPr="00022B24">
        <w:rPr>
          <w:lang w:val="ru-RU"/>
        </w:rPr>
        <w:t>і</w:t>
      </w:r>
      <w:proofErr w:type="spellEnd"/>
      <w:r w:rsidR="00162612" w:rsidRPr="00022B24">
        <w:rPr>
          <w:lang w:val="ru-RU"/>
        </w:rPr>
        <w:t xml:space="preserve"> </w:t>
      </w:r>
      <w:proofErr w:type="spellStart"/>
      <w:r w:rsidR="00162612" w:rsidRPr="00022B24">
        <w:rPr>
          <w:lang w:val="ru-RU"/>
        </w:rPr>
        <w:t>зміцнення</w:t>
      </w:r>
      <w:proofErr w:type="spellEnd"/>
      <w:r w:rsidR="00162612" w:rsidRPr="00022B24">
        <w:rPr>
          <w:lang w:val="ru-RU"/>
        </w:rPr>
        <w:t xml:space="preserve"> </w:t>
      </w:r>
      <w:proofErr w:type="spellStart"/>
      <w:r w:rsidR="00162612" w:rsidRPr="00022B24">
        <w:rPr>
          <w:lang w:val="ru-RU"/>
        </w:rPr>
        <w:t>власного</w:t>
      </w:r>
      <w:proofErr w:type="spellEnd"/>
      <w:r w:rsidR="00162612" w:rsidRPr="00022B24">
        <w:rPr>
          <w:lang w:val="ru-RU"/>
        </w:rPr>
        <w:t xml:space="preserve"> </w:t>
      </w:r>
      <w:proofErr w:type="spellStart"/>
      <w:r w:rsidR="00162612" w:rsidRPr="00022B24">
        <w:rPr>
          <w:lang w:val="ru-RU"/>
        </w:rPr>
        <w:t>здоров’я</w:t>
      </w:r>
      <w:proofErr w:type="spellEnd"/>
      <w:r w:rsidR="00162612" w:rsidRPr="00022B24">
        <w:rPr>
          <w:lang w:val="ru-RU"/>
        </w:rPr>
        <w:t xml:space="preserve"> у </w:t>
      </w:r>
      <w:r w:rsidR="00681439" w:rsidRPr="00022B24">
        <w:rPr>
          <w:lang w:val="ru-RU"/>
        </w:rPr>
        <w:t xml:space="preserve">в </w:t>
      </w:r>
      <w:proofErr w:type="spellStart"/>
      <w:r w:rsidR="00681439" w:rsidRPr="00022B24">
        <w:rPr>
          <w:lang w:val="ru-RU"/>
        </w:rPr>
        <w:t>учнів</w:t>
      </w:r>
      <w:proofErr w:type="spellEnd"/>
      <w:r w:rsidR="00681439" w:rsidRPr="00022B24">
        <w:rPr>
          <w:lang w:val="ru-RU"/>
        </w:rPr>
        <w:t xml:space="preserve"> 1 </w:t>
      </w:r>
      <w:proofErr w:type="spellStart"/>
      <w:r w:rsidR="00681439" w:rsidRPr="00022B24">
        <w:rPr>
          <w:lang w:val="ru-RU"/>
        </w:rPr>
        <w:t>класу</w:t>
      </w:r>
      <w:proofErr w:type="spellEnd"/>
      <w:r w:rsidR="001A10B0" w:rsidRPr="00022B24">
        <w:rPr>
          <w:lang w:val="uk-UA"/>
        </w:rPr>
        <w:t xml:space="preserve"> </w:t>
      </w:r>
      <w:r w:rsidR="00162612" w:rsidRPr="00022B24">
        <w:rPr>
          <w:lang w:val="ru-RU"/>
        </w:rPr>
        <w:t>КГ (%)</w:t>
      </w:r>
    </w:p>
    <w:p w:rsidR="00FE533D" w:rsidRPr="00022B24" w:rsidRDefault="00FE533D" w:rsidP="00FE533D">
      <w:pPr>
        <w:ind w:right="113" w:firstLine="0"/>
        <w:rPr>
          <w:szCs w:val="28"/>
          <w:lang w:val="ru-RU"/>
        </w:rPr>
      </w:pPr>
    </w:p>
    <w:p w:rsidR="00FE533D" w:rsidRPr="00022B24" w:rsidRDefault="00FE533D" w:rsidP="00FE533D">
      <w:pPr>
        <w:ind w:right="113" w:firstLine="0"/>
        <w:rPr>
          <w:szCs w:val="28"/>
          <w:lang w:val="en-US"/>
        </w:rPr>
      </w:pPr>
      <w:r w:rsidRPr="00022B24">
        <w:rPr>
          <w:noProof/>
          <w:szCs w:val="28"/>
          <w:lang w:val="ru-RU" w:eastAsia="ru-RU"/>
        </w:rPr>
        <w:drawing>
          <wp:inline distT="0" distB="0" distL="0" distR="0">
            <wp:extent cx="5940425" cy="3624708"/>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1E99" w:rsidRPr="00022B24" w:rsidRDefault="002E1E99" w:rsidP="00FE533D">
      <w:pPr>
        <w:ind w:right="113" w:firstLine="0"/>
        <w:rPr>
          <w:szCs w:val="28"/>
          <w:lang w:val="en-US"/>
        </w:rPr>
      </w:pPr>
    </w:p>
    <w:p w:rsidR="00FE533D" w:rsidRPr="00022B24" w:rsidRDefault="00DD52FB" w:rsidP="001A10B0">
      <w:pPr>
        <w:pStyle w:val="5"/>
        <w:ind w:left="1985" w:hanging="1276"/>
        <w:rPr>
          <w:lang w:val="ru-RU"/>
        </w:rPr>
      </w:pPr>
      <w:r w:rsidRPr="00022B24">
        <w:rPr>
          <w:lang w:val="ru-RU"/>
        </w:rPr>
        <w:t>Рис.</w:t>
      </w:r>
      <w:r w:rsidR="00162612" w:rsidRPr="00022B24">
        <w:rPr>
          <w:lang w:val="ru-RU"/>
        </w:rPr>
        <w:t xml:space="preserve"> 3.2 </w:t>
      </w:r>
      <w:proofErr w:type="spellStart"/>
      <w:proofErr w:type="gramStart"/>
      <w:r w:rsidR="00162612" w:rsidRPr="00022B24">
        <w:rPr>
          <w:lang w:val="ru-RU"/>
        </w:rPr>
        <w:t>Р</w:t>
      </w:r>
      <w:proofErr w:type="gramEnd"/>
      <w:r w:rsidR="00162612" w:rsidRPr="00022B24">
        <w:rPr>
          <w:lang w:val="ru-RU"/>
        </w:rPr>
        <w:t>івні</w:t>
      </w:r>
      <w:proofErr w:type="spellEnd"/>
      <w:r w:rsidR="00162612" w:rsidRPr="00022B24">
        <w:rPr>
          <w:lang w:val="ru-RU"/>
        </w:rPr>
        <w:t xml:space="preserve"> </w:t>
      </w:r>
      <w:proofErr w:type="spellStart"/>
      <w:r w:rsidR="00162612" w:rsidRPr="00022B24">
        <w:rPr>
          <w:lang w:val="ru-RU"/>
        </w:rPr>
        <w:t>сформованості</w:t>
      </w:r>
      <w:proofErr w:type="spellEnd"/>
      <w:r w:rsidR="00162612" w:rsidRPr="00022B24">
        <w:rPr>
          <w:lang w:val="ru-RU"/>
        </w:rPr>
        <w:t xml:space="preserve"> </w:t>
      </w:r>
      <w:proofErr w:type="spellStart"/>
      <w:r w:rsidR="00162612" w:rsidRPr="00022B24">
        <w:rPr>
          <w:lang w:val="ru-RU"/>
        </w:rPr>
        <w:t>знань</w:t>
      </w:r>
      <w:proofErr w:type="spellEnd"/>
      <w:r w:rsidR="00162612" w:rsidRPr="00022B24">
        <w:rPr>
          <w:lang w:val="ru-RU"/>
        </w:rPr>
        <w:t xml:space="preserve"> </w:t>
      </w:r>
      <w:proofErr w:type="spellStart"/>
      <w:r w:rsidR="00162612" w:rsidRPr="00022B24">
        <w:rPr>
          <w:lang w:val="ru-RU"/>
        </w:rPr>
        <w:t>щодо</w:t>
      </w:r>
      <w:proofErr w:type="spellEnd"/>
      <w:r w:rsidR="00162612" w:rsidRPr="00022B24">
        <w:rPr>
          <w:lang w:val="ru-RU"/>
        </w:rPr>
        <w:t xml:space="preserve"> </w:t>
      </w:r>
      <w:proofErr w:type="spellStart"/>
      <w:r w:rsidR="00162612" w:rsidRPr="00022B24">
        <w:rPr>
          <w:lang w:val="ru-RU"/>
        </w:rPr>
        <w:t>методів</w:t>
      </w:r>
      <w:proofErr w:type="spellEnd"/>
      <w:r w:rsidR="00162612" w:rsidRPr="00022B24">
        <w:rPr>
          <w:lang w:val="ru-RU"/>
        </w:rPr>
        <w:t xml:space="preserve"> </w:t>
      </w:r>
      <w:proofErr w:type="spellStart"/>
      <w:r w:rsidR="00162612" w:rsidRPr="00022B24">
        <w:rPr>
          <w:lang w:val="ru-RU"/>
        </w:rPr>
        <w:t>збереження</w:t>
      </w:r>
      <w:proofErr w:type="spellEnd"/>
      <w:r w:rsidR="00162612" w:rsidRPr="00022B24">
        <w:rPr>
          <w:lang w:val="ru-RU"/>
        </w:rPr>
        <w:t xml:space="preserve"> </w:t>
      </w:r>
      <w:proofErr w:type="spellStart"/>
      <w:r w:rsidR="00162612" w:rsidRPr="00022B24">
        <w:rPr>
          <w:lang w:val="ru-RU"/>
        </w:rPr>
        <w:t>і</w:t>
      </w:r>
      <w:proofErr w:type="spellEnd"/>
      <w:r w:rsidR="00162612" w:rsidRPr="00022B24">
        <w:rPr>
          <w:lang w:val="ru-RU"/>
        </w:rPr>
        <w:t xml:space="preserve"> </w:t>
      </w:r>
      <w:proofErr w:type="spellStart"/>
      <w:r w:rsidR="00162612" w:rsidRPr="00022B24">
        <w:rPr>
          <w:lang w:val="ru-RU"/>
        </w:rPr>
        <w:t>зміцнення</w:t>
      </w:r>
      <w:proofErr w:type="spellEnd"/>
      <w:r w:rsidR="00162612" w:rsidRPr="00022B24">
        <w:rPr>
          <w:lang w:val="ru-RU"/>
        </w:rPr>
        <w:t xml:space="preserve"> </w:t>
      </w:r>
      <w:proofErr w:type="spellStart"/>
      <w:r w:rsidR="00162612" w:rsidRPr="00022B24">
        <w:rPr>
          <w:lang w:val="ru-RU"/>
        </w:rPr>
        <w:t>власного</w:t>
      </w:r>
      <w:proofErr w:type="spellEnd"/>
      <w:r w:rsidR="00162612" w:rsidRPr="00022B24">
        <w:rPr>
          <w:lang w:val="ru-RU"/>
        </w:rPr>
        <w:t xml:space="preserve"> </w:t>
      </w:r>
      <w:proofErr w:type="spellStart"/>
      <w:r w:rsidR="00162612" w:rsidRPr="00022B24">
        <w:rPr>
          <w:lang w:val="ru-RU"/>
        </w:rPr>
        <w:t>здоров’я</w:t>
      </w:r>
      <w:proofErr w:type="spellEnd"/>
      <w:r w:rsidR="00162612" w:rsidRPr="00022B24">
        <w:rPr>
          <w:lang w:val="ru-RU"/>
        </w:rPr>
        <w:t xml:space="preserve"> у </w:t>
      </w:r>
      <w:r w:rsidR="00681439" w:rsidRPr="00022B24">
        <w:rPr>
          <w:lang w:val="ru-RU"/>
        </w:rPr>
        <w:t xml:space="preserve">в </w:t>
      </w:r>
      <w:proofErr w:type="spellStart"/>
      <w:r w:rsidR="00681439" w:rsidRPr="00022B24">
        <w:rPr>
          <w:lang w:val="ru-RU"/>
        </w:rPr>
        <w:t>учнів</w:t>
      </w:r>
      <w:proofErr w:type="spellEnd"/>
      <w:r w:rsidR="00681439" w:rsidRPr="00022B24">
        <w:rPr>
          <w:lang w:val="ru-RU"/>
        </w:rPr>
        <w:t xml:space="preserve"> 1 </w:t>
      </w:r>
      <w:proofErr w:type="spellStart"/>
      <w:r w:rsidR="00681439" w:rsidRPr="00022B24">
        <w:rPr>
          <w:lang w:val="ru-RU"/>
        </w:rPr>
        <w:t>класу</w:t>
      </w:r>
      <w:proofErr w:type="spellEnd"/>
      <w:r w:rsidR="001A10B0" w:rsidRPr="00022B24">
        <w:rPr>
          <w:lang w:val="ru-RU"/>
        </w:rPr>
        <w:t xml:space="preserve"> </w:t>
      </w:r>
      <w:r w:rsidR="00162612" w:rsidRPr="00022B24">
        <w:rPr>
          <w:lang w:val="ru-RU"/>
        </w:rPr>
        <w:t>ЕГ (%)</w:t>
      </w:r>
      <w:r w:rsidR="00FE533D" w:rsidRPr="00022B24">
        <w:rPr>
          <w:lang w:val="ru-RU"/>
        </w:rPr>
        <w:br w:type="page"/>
      </w:r>
    </w:p>
    <w:p w:rsidR="00ED11F0" w:rsidRPr="00022B24" w:rsidRDefault="00ED11F0" w:rsidP="00ED11F0">
      <w:pPr>
        <w:ind w:right="113"/>
        <w:rPr>
          <w:szCs w:val="28"/>
        </w:rPr>
      </w:pPr>
      <w:r w:rsidRPr="00022B24">
        <w:rPr>
          <w:szCs w:val="28"/>
        </w:rPr>
        <w:lastRenderedPageBreak/>
        <w:t xml:space="preserve">Дані, отримані наприкінці експерименту, надали змогу стверджувати про значне збільшення кількості дітей з достатнім рівнем і зменшення кількості дітей із недостатнім рівнем в експериментальній групі (високий рівень – 35,29% хлопчиків і 22,22% дівчаток, низький рівень – відсутній). </w:t>
      </w:r>
    </w:p>
    <w:p w:rsidR="002F52F9" w:rsidRPr="00022B24" w:rsidRDefault="002F52F9" w:rsidP="002F52F9">
      <w:pPr>
        <w:ind w:firstLine="708"/>
        <w:rPr>
          <w:szCs w:val="28"/>
        </w:rPr>
      </w:pPr>
      <w:r w:rsidRPr="00022B24">
        <w:rPr>
          <w:szCs w:val="28"/>
        </w:rPr>
        <w:t xml:space="preserve">Результати, отримані під час аналізу рівня сформованості знань основних термінів фізичної культури, туристських термінів, засвідчив, що на початку експерименту у дітей був невисокий ступінь обізнаності. В обох групах були відсутні діти з достатнім рівнем знань. Діти в обох групах  орієнтовно в рівній кількості показали необхідний і недостатній рівні знань (необхідний рівень: контрольна група – </w:t>
      </w:r>
      <w:r w:rsidR="00371DD5" w:rsidRPr="00022B24">
        <w:rPr>
          <w:szCs w:val="28"/>
        </w:rPr>
        <w:t>53,33</w:t>
      </w:r>
      <w:r w:rsidRPr="00022B24">
        <w:rPr>
          <w:szCs w:val="28"/>
        </w:rPr>
        <w:t xml:space="preserve">% хлопчиків і </w:t>
      </w:r>
      <w:r w:rsidR="00371DD5" w:rsidRPr="00022B24">
        <w:rPr>
          <w:szCs w:val="28"/>
        </w:rPr>
        <w:t>52,94</w:t>
      </w:r>
      <w:r w:rsidRPr="00022B24">
        <w:rPr>
          <w:szCs w:val="28"/>
        </w:rPr>
        <w:t xml:space="preserve">% дівчаток, експериментальна група – </w:t>
      </w:r>
      <w:r w:rsidR="00371DD5" w:rsidRPr="00022B24">
        <w:rPr>
          <w:szCs w:val="28"/>
        </w:rPr>
        <w:t>52,94</w:t>
      </w:r>
      <w:r w:rsidRPr="00022B24">
        <w:rPr>
          <w:szCs w:val="28"/>
        </w:rPr>
        <w:t xml:space="preserve">% хлопчиків і </w:t>
      </w:r>
      <w:r w:rsidR="00371DD5" w:rsidRPr="00022B24">
        <w:rPr>
          <w:szCs w:val="28"/>
        </w:rPr>
        <w:t>55,56</w:t>
      </w:r>
      <w:r w:rsidRPr="00022B24">
        <w:rPr>
          <w:szCs w:val="28"/>
        </w:rPr>
        <w:t xml:space="preserve">% дівчаток, недостатній рівень: контрольна група – </w:t>
      </w:r>
      <w:r w:rsidR="00DC5952" w:rsidRPr="00022B24">
        <w:rPr>
          <w:szCs w:val="28"/>
        </w:rPr>
        <w:t>46,67</w:t>
      </w:r>
      <w:r w:rsidRPr="00022B24">
        <w:rPr>
          <w:szCs w:val="28"/>
        </w:rPr>
        <w:t xml:space="preserve">% хлопчиків і </w:t>
      </w:r>
      <w:r w:rsidR="00DC5952" w:rsidRPr="00022B24">
        <w:rPr>
          <w:szCs w:val="28"/>
        </w:rPr>
        <w:t>47,06</w:t>
      </w:r>
      <w:r w:rsidRPr="00022B24">
        <w:rPr>
          <w:szCs w:val="28"/>
        </w:rPr>
        <w:t xml:space="preserve">% дівчаток, експериментальна група – </w:t>
      </w:r>
      <w:r w:rsidR="00DC5952" w:rsidRPr="00022B24">
        <w:rPr>
          <w:szCs w:val="28"/>
        </w:rPr>
        <w:t>47,06</w:t>
      </w:r>
      <w:r w:rsidRPr="00022B24">
        <w:rPr>
          <w:szCs w:val="28"/>
        </w:rPr>
        <w:t xml:space="preserve">% хлопчиків і </w:t>
      </w:r>
      <w:r w:rsidR="00DC5952" w:rsidRPr="00022B24">
        <w:rPr>
          <w:szCs w:val="28"/>
        </w:rPr>
        <w:t>44,44</w:t>
      </w:r>
      <w:r w:rsidRPr="00022B24">
        <w:rPr>
          <w:szCs w:val="28"/>
        </w:rPr>
        <w:t xml:space="preserve">% дівчаток). </w:t>
      </w:r>
    </w:p>
    <w:p w:rsidR="00A7561B" w:rsidRPr="00022B24" w:rsidRDefault="00A7561B" w:rsidP="002F52F9">
      <w:pPr>
        <w:ind w:firstLine="708"/>
        <w:rPr>
          <w:szCs w:val="28"/>
        </w:rPr>
      </w:pPr>
    </w:p>
    <w:p w:rsidR="002F52F9" w:rsidRPr="00022B24" w:rsidRDefault="002F52F9" w:rsidP="00801777">
      <w:pPr>
        <w:pStyle w:val="4"/>
      </w:pPr>
      <w:proofErr w:type="spellStart"/>
      <w:r w:rsidRPr="00022B24">
        <w:t>Таблиця</w:t>
      </w:r>
      <w:proofErr w:type="spellEnd"/>
      <w:r w:rsidRPr="00022B24">
        <w:t xml:space="preserve"> 3.2</w:t>
      </w:r>
    </w:p>
    <w:p w:rsidR="002F52F9" w:rsidRPr="00022B24" w:rsidRDefault="002F52F9" w:rsidP="00205236">
      <w:pPr>
        <w:tabs>
          <w:tab w:val="left" w:pos="8900"/>
        </w:tabs>
        <w:ind w:firstLine="0"/>
        <w:jc w:val="center"/>
        <w:rPr>
          <w:szCs w:val="28"/>
        </w:rPr>
      </w:pPr>
      <w:r w:rsidRPr="00022B24">
        <w:rPr>
          <w:szCs w:val="28"/>
        </w:rPr>
        <w:t>Рівні сформованості знань основних термінів фізичної культури, туристських термінів (%)</w:t>
      </w:r>
    </w:p>
    <w:tbl>
      <w:tblPr>
        <w:tblStyle w:val="af2"/>
        <w:tblW w:w="4890" w:type="pct"/>
        <w:tblInd w:w="108" w:type="dxa"/>
        <w:tblLayout w:type="fixed"/>
        <w:tblLook w:val="01E0"/>
      </w:tblPr>
      <w:tblGrid>
        <w:gridCol w:w="476"/>
        <w:gridCol w:w="1837"/>
        <w:gridCol w:w="870"/>
        <w:gridCol w:w="1544"/>
        <w:gridCol w:w="1574"/>
        <w:gridCol w:w="1513"/>
        <w:gridCol w:w="1546"/>
      </w:tblGrid>
      <w:tr w:rsidR="002F52F9" w:rsidRPr="00022B24" w:rsidTr="000935BE">
        <w:tc>
          <w:tcPr>
            <w:tcW w:w="254" w:type="pct"/>
            <w:vMerge w:val="restart"/>
          </w:tcPr>
          <w:p w:rsidR="002F52F9" w:rsidRPr="00022B24" w:rsidRDefault="002F52F9" w:rsidP="0095367A">
            <w:pPr>
              <w:spacing w:before="240"/>
              <w:ind w:firstLine="0"/>
              <w:rPr>
                <w:szCs w:val="28"/>
              </w:rPr>
            </w:pPr>
            <w:r w:rsidRPr="00022B24">
              <w:rPr>
                <w:szCs w:val="28"/>
              </w:rPr>
              <w:t>№п/п</w:t>
            </w:r>
          </w:p>
        </w:tc>
        <w:tc>
          <w:tcPr>
            <w:tcW w:w="981" w:type="pct"/>
            <w:vMerge w:val="restart"/>
          </w:tcPr>
          <w:p w:rsidR="002F52F9" w:rsidRPr="00022B24" w:rsidRDefault="002F52F9" w:rsidP="0095367A">
            <w:pPr>
              <w:spacing w:before="360"/>
              <w:ind w:firstLine="0"/>
              <w:jc w:val="center"/>
              <w:rPr>
                <w:szCs w:val="28"/>
              </w:rPr>
            </w:pPr>
            <w:r w:rsidRPr="00022B24">
              <w:rPr>
                <w:szCs w:val="28"/>
              </w:rPr>
              <w:t>Рівні</w:t>
            </w:r>
          </w:p>
        </w:tc>
        <w:tc>
          <w:tcPr>
            <w:tcW w:w="465" w:type="pct"/>
            <w:vMerge w:val="restart"/>
          </w:tcPr>
          <w:p w:rsidR="002F52F9" w:rsidRPr="00022B24" w:rsidRDefault="002F52F9" w:rsidP="0095367A">
            <w:pPr>
              <w:spacing w:before="360"/>
              <w:ind w:left="-57" w:right="-113" w:firstLine="0"/>
              <w:jc w:val="center"/>
              <w:rPr>
                <w:szCs w:val="28"/>
              </w:rPr>
            </w:pPr>
            <w:r w:rsidRPr="00022B24">
              <w:rPr>
                <w:szCs w:val="28"/>
              </w:rPr>
              <w:t>Стать</w:t>
            </w:r>
          </w:p>
        </w:tc>
        <w:tc>
          <w:tcPr>
            <w:tcW w:w="1666" w:type="pct"/>
            <w:gridSpan w:val="2"/>
            <w:tcBorders>
              <w:bottom w:val="single" w:sz="4" w:space="0" w:color="auto"/>
            </w:tcBorders>
          </w:tcPr>
          <w:p w:rsidR="002F52F9" w:rsidRPr="00022B24" w:rsidRDefault="002F52F9" w:rsidP="0095367A">
            <w:pPr>
              <w:spacing w:before="120" w:after="120"/>
              <w:ind w:firstLine="0"/>
              <w:jc w:val="center"/>
              <w:rPr>
                <w:szCs w:val="28"/>
              </w:rPr>
            </w:pPr>
            <w:r w:rsidRPr="00022B24">
              <w:rPr>
                <w:szCs w:val="28"/>
              </w:rPr>
              <w:t xml:space="preserve">Контрольна група </w:t>
            </w:r>
          </w:p>
        </w:tc>
        <w:tc>
          <w:tcPr>
            <w:tcW w:w="1634" w:type="pct"/>
            <w:gridSpan w:val="2"/>
          </w:tcPr>
          <w:p w:rsidR="002F52F9" w:rsidRPr="00022B24" w:rsidRDefault="002F52F9" w:rsidP="0095367A">
            <w:pPr>
              <w:spacing w:before="120" w:after="120"/>
              <w:ind w:firstLine="0"/>
              <w:jc w:val="center"/>
              <w:rPr>
                <w:szCs w:val="28"/>
              </w:rPr>
            </w:pPr>
            <w:r w:rsidRPr="00022B24">
              <w:rPr>
                <w:szCs w:val="28"/>
              </w:rPr>
              <w:t>Експериментальна група</w:t>
            </w:r>
          </w:p>
        </w:tc>
      </w:tr>
      <w:tr w:rsidR="002F52F9" w:rsidRPr="00022B24" w:rsidTr="000935BE">
        <w:trPr>
          <w:cantSplit/>
          <w:trHeight w:val="503"/>
        </w:trPr>
        <w:tc>
          <w:tcPr>
            <w:tcW w:w="254" w:type="pct"/>
            <w:vMerge/>
          </w:tcPr>
          <w:p w:rsidR="002F52F9" w:rsidRPr="00022B24" w:rsidRDefault="002F52F9" w:rsidP="0095367A">
            <w:pPr>
              <w:ind w:firstLine="0"/>
              <w:rPr>
                <w:szCs w:val="28"/>
              </w:rPr>
            </w:pPr>
          </w:p>
        </w:tc>
        <w:tc>
          <w:tcPr>
            <w:tcW w:w="981" w:type="pct"/>
            <w:vMerge/>
          </w:tcPr>
          <w:p w:rsidR="002F52F9" w:rsidRPr="00022B24" w:rsidRDefault="002F52F9" w:rsidP="0095367A">
            <w:pPr>
              <w:ind w:firstLine="0"/>
              <w:rPr>
                <w:szCs w:val="28"/>
              </w:rPr>
            </w:pPr>
          </w:p>
        </w:tc>
        <w:tc>
          <w:tcPr>
            <w:tcW w:w="465" w:type="pct"/>
            <w:vMerge/>
          </w:tcPr>
          <w:p w:rsidR="002F52F9" w:rsidRPr="00022B24" w:rsidRDefault="002F52F9" w:rsidP="0095367A">
            <w:pPr>
              <w:ind w:firstLine="0"/>
              <w:rPr>
                <w:szCs w:val="28"/>
              </w:rPr>
            </w:pPr>
          </w:p>
        </w:tc>
        <w:tc>
          <w:tcPr>
            <w:tcW w:w="825" w:type="pct"/>
            <w:tcBorders>
              <w:top w:val="single" w:sz="4" w:space="0" w:color="auto"/>
            </w:tcBorders>
          </w:tcPr>
          <w:p w:rsidR="002F52F9" w:rsidRPr="00022B24" w:rsidRDefault="002F52F9" w:rsidP="0095367A">
            <w:pPr>
              <w:ind w:firstLine="0"/>
              <w:jc w:val="center"/>
              <w:rPr>
                <w:szCs w:val="28"/>
              </w:rPr>
            </w:pPr>
            <w:proofErr w:type="spellStart"/>
            <w:r w:rsidRPr="00022B24">
              <w:rPr>
                <w:szCs w:val="28"/>
              </w:rPr>
              <w:t>ПЕ</w:t>
            </w:r>
            <w:proofErr w:type="spellEnd"/>
          </w:p>
        </w:tc>
        <w:tc>
          <w:tcPr>
            <w:tcW w:w="841" w:type="pct"/>
            <w:tcBorders>
              <w:top w:val="single" w:sz="4" w:space="0" w:color="auto"/>
            </w:tcBorders>
          </w:tcPr>
          <w:p w:rsidR="002F52F9" w:rsidRPr="00022B24" w:rsidRDefault="002F52F9" w:rsidP="0095367A">
            <w:pPr>
              <w:ind w:firstLine="0"/>
              <w:jc w:val="center"/>
              <w:rPr>
                <w:szCs w:val="28"/>
              </w:rPr>
            </w:pPr>
            <w:r w:rsidRPr="00022B24">
              <w:rPr>
                <w:szCs w:val="28"/>
              </w:rPr>
              <w:t>КЕ</w:t>
            </w:r>
          </w:p>
        </w:tc>
        <w:tc>
          <w:tcPr>
            <w:tcW w:w="808" w:type="pct"/>
            <w:tcBorders>
              <w:top w:val="nil"/>
            </w:tcBorders>
          </w:tcPr>
          <w:p w:rsidR="002F52F9" w:rsidRPr="00022B24" w:rsidRDefault="002F52F9" w:rsidP="0095367A">
            <w:pPr>
              <w:ind w:firstLine="0"/>
              <w:jc w:val="center"/>
              <w:rPr>
                <w:szCs w:val="28"/>
              </w:rPr>
            </w:pPr>
            <w:proofErr w:type="spellStart"/>
            <w:r w:rsidRPr="00022B24">
              <w:rPr>
                <w:szCs w:val="28"/>
              </w:rPr>
              <w:t>ПЕ</w:t>
            </w:r>
            <w:proofErr w:type="spellEnd"/>
          </w:p>
        </w:tc>
        <w:tc>
          <w:tcPr>
            <w:tcW w:w="826" w:type="pct"/>
            <w:tcBorders>
              <w:top w:val="nil"/>
            </w:tcBorders>
          </w:tcPr>
          <w:p w:rsidR="002F52F9" w:rsidRPr="00022B24" w:rsidRDefault="002F52F9" w:rsidP="0095367A">
            <w:pPr>
              <w:ind w:firstLine="0"/>
              <w:jc w:val="center"/>
              <w:rPr>
                <w:szCs w:val="28"/>
              </w:rPr>
            </w:pPr>
            <w:r w:rsidRPr="00022B24">
              <w:rPr>
                <w:szCs w:val="28"/>
              </w:rPr>
              <w:t>КЕ</w:t>
            </w:r>
          </w:p>
        </w:tc>
      </w:tr>
      <w:tr w:rsidR="00AB7BE1" w:rsidRPr="00022B24" w:rsidTr="000935BE">
        <w:tc>
          <w:tcPr>
            <w:tcW w:w="254" w:type="pct"/>
            <w:vMerge w:val="restart"/>
            <w:vAlign w:val="center"/>
          </w:tcPr>
          <w:p w:rsidR="00AB7BE1" w:rsidRPr="00022B24" w:rsidRDefault="00AB7BE1" w:rsidP="0095367A">
            <w:pPr>
              <w:ind w:firstLine="0"/>
              <w:jc w:val="center"/>
              <w:rPr>
                <w:szCs w:val="28"/>
              </w:rPr>
            </w:pPr>
            <w:r w:rsidRPr="00022B24">
              <w:rPr>
                <w:szCs w:val="28"/>
              </w:rPr>
              <w:t>1.</w:t>
            </w:r>
          </w:p>
        </w:tc>
        <w:tc>
          <w:tcPr>
            <w:tcW w:w="981" w:type="pct"/>
            <w:vMerge w:val="restart"/>
            <w:vAlign w:val="center"/>
          </w:tcPr>
          <w:p w:rsidR="00AB7BE1" w:rsidRPr="00022B24" w:rsidRDefault="00AB7BE1" w:rsidP="0095367A">
            <w:pPr>
              <w:spacing w:before="240"/>
              <w:ind w:firstLine="0"/>
              <w:jc w:val="center"/>
              <w:rPr>
                <w:szCs w:val="28"/>
              </w:rPr>
            </w:pPr>
            <w:r w:rsidRPr="00022B24">
              <w:rPr>
                <w:szCs w:val="28"/>
              </w:rPr>
              <w:t>Достатній</w:t>
            </w:r>
          </w:p>
        </w:tc>
        <w:tc>
          <w:tcPr>
            <w:tcW w:w="465" w:type="pct"/>
          </w:tcPr>
          <w:p w:rsidR="00AB7BE1" w:rsidRPr="00022B24" w:rsidRDefault="00AB7BE1" w:rsidP="0095367A">
            <w:pPr>
              <w:spacing w:before="80" w:after="80"/>
              <w:ind w:firstLine="0"/>
              <w:jc w:val="center"/>
              <w:rPr>
                <w:szCs w:val="28"/>
              </w:rPr>
            </w:pPr>
            <w:r w:rsidRPr="00022B24">
              <w:rPr>
                <w:szCs w:val="28"/>
              </w:rPr>
              <w:t>Х</w:t>
            </w:r>
          </w:p>
        </w:tc>
        <w:tc>
          <w:tcPr>
            <w:tcW w:w="825" w:type="pct"/>
          </w:tcPr>
          <w:p w:rsidR="00AB7BE1" w:rsidRPr="00022B24" w:rsidRDefault="00AB7BE1" w:rsidP="00AB7BE1">
            <w:pPr>
              <w:widowControl/>
              <w:autoSpaceDE/>
              <w:autoSpaceDN/>
              <w:adjustRightInd/>
              <w:ind w:firstLine="0"/>
              <w:jc w:val="center"/>
              <w:rPr>
                <w:szCs w:val="28"/>
              </w:rPr>
            </w:pPr>
            <w:r w:rsidRPr="00022B24">
              <w:rPr>
                <w:szCs w:val="28"/>
              </w:rPr>
              <w:t>0,00</w:t>
            </w:r>
          </w:p>
        </w:tc>
        <w:tc>
          <w:tcPr>
            <w:tcW w:w="841" w:type="pct"/>
          </w:tcPr>
          <w:p w:rsidR="00AB7BE1" w:rsidRPr="00022B24" w:rsidRDefault="00AB7BE1" w:rsidP="00AB7BE1">
            <w:pPr>
              <w:widowControl/>
              <w:autoSpaceDE/>
              <w:autoSpaceDN/>
              <w:adjustRightInd/>
              <w:ind w:firstLine="0"/>
              <w:jc w:val="center"/>
              <w:rPr>
                <w:szCs w:val="28"/>
              </w:rPr>
            </w:pPr>
            <w:r w:rsidRPr="00022B24">
              <w:rPr>
                <w:szCs w:val="28"/>
              </w:rPr>
              <w:t>6,67</w:t>
            </w:r>
          </w:p>
        </w:tc>
        <w:tc>
          <w:tcPr>
            <w:tcW w:w="808" w:type="pct"/>
          </w:tcPr>
          <w:p w:rsidR="00AB7BE1" w:rsidRPr="00022B24" w:rsidRDefault="00AB7BE1" w:rsidP="00AB7BE1">
            <w:pPr>
              <w:widowControl/>
              <w:autoSpaceDE/>
              <w:autoSpaceDN/>
              <w:adjustRightInd/>
              <w:ind w:firstLine="0"/>
              <w:jc w:val="center"/>
              <w:rPr>
                <w:szCs w:val="28"/>
              </w:rPr>
            </w:pPr>
            <w:r w:rsidRPr="00022B24">
              <w:rPr>
                <w:szCs w:val="28"/>
              </w:rPr>
              <w:t>0,00</w:t>
            </w:r>
          </w:p>
        </w:tc>
        <w:tc>
          <w:tcPr>
            <w:tcW w:w="826" w:type="pct"/>
          </w:tcPr>
          <w:p w:rsidR="00AB7BE1" w:rsidRPr="00022B24" w:rsidRDefault="00AB7BE1" w:rsidP="00AB7BE1">
            <w:pPr>
              <w:widowControl/>
              <w:autoSpaceDE/>
              <w:autoSpaceDN/>
              <w:adjustRightInd/>
              <w:ind w:firstLine="0"/>
              <w:jc w:val="center"/>
              <w:rPr>
                <w:szCs w:val="28"/>
              </w:rPr>
            </w:pPr>
            <w:r w:rsidRPr="00022B24">
              <w:rPr>
                <w:szCs w:val="28"/>
              </w:rPr>
              <w:t>23,53</w:t>
            </w:r>
          </w:p>
        </w:tc>
      </w:tr>
      <w:tr w:rsidR="00AB7BE1" w:rsidRPr="00022B24" w:rsidTr="000935BE">
        <w:tc>
          <w:tcPr>
            <w:tcW w:w="254" w:type="pct"/>
            <w:vMerge/>
            <w:vAlign w:val="center"/>
          </w:tcPr>
          <w:p w:rsidR="00AB7BE1" w:rsidRPr="00022B24" w:rsidRDefault="00AB7BE1" w:rsidP="0095367A">
            <w:pPr>
              <w:ind w:firstLine="0"/>
              <w:jc w:val="center"/>
              <w:rPr>
                <w:szCs w:val="28"/>
              </w:rPr>
            </w:pPr>
          </w:p>
        </w:tc>
        <w:tc>
          <w:tcPr>
            <w:tcW w:w="981" w:type="pct"/>
            <w:vMerge/>
            <w:vAlign w:val="center"/>
          </w:tcPr>
          <w:p w:rsidR="00AB7BE1" w:rsidRPr="00022B24" w:rsidRDefault="00AB7BE1" w:rsidP="0095367A">
            <w:pPr>
              <w:spacing w:before="120"/>
              <w:ind w:firstLine="0"/>
              <w:jc w:val="center"/>
              <w:rPr>
                <w:szCs w:val="28"/>
              </w:rPr>
            </w:pPr>
          </w:p>
        </w:tc>
        <w:tc>
          <w:tcPr>
            <w:tcW w:w="465" w:type="pct"/>
          </w:tcPr>
          <w:p w:rsidR="00AB7BE1" w:rsidRPr="00022B24" w:rsidRDefault="00AB7BE1" w:rsidP="0095367A">
            <w:pPr>
              <w:spacing w:before="80" w:after="80"/>
              <w:ind w:firstLine="0"/>
              <w:jc w:val="center"/>
              <w:rPr>
                <w:szCs w:val="28"/>
              </w:rPr>
            </w:pPr>
            <w:r w:rsidRPr="00022B24">
              <w:rPr>
                <w:szCs w:val="28"/>
              </w:rPr>
              <w:t>Д</w:t>
            </w:r>
          </w:p>
        </w:tc>
        <w:tc>
          <w:tcPr>
            <w:tcW w:w="825" w:type="pct"/>
          </w:tcPr>
          <w:p w:rsidR="00AB7BE1" w:rsidRPr="00022B24" w:rsidRDefault="00AB7BE1" w:rsidP="00AB7BE1">
            <w:pPr>
              <w:widowControl/>
              <w:autoSpaceDE/>
              <w:autoSpaceDN/>
              <w:adjustRightInd/>
              <w:ind w:firstLine="0"/>
              <w:jc w:val="center"/>
              <w:rPr>
                <w:szCs w:val="28"/>
              </w:rPr>
            </w:pPr>
            <w:r w:rsidRPr="00022B24">
              <w:rPr>
                <w:szCs w:val="28"/>
              </w:rPr>
              <w:t>0,00</w:t>
            </w:r>
          </w:p>
        </w:tc>
        <w:tc>
          <w:tcPr>
            <w:tcW w:w="841" w:type="pct"/>
          </w:tcPr>
          <w:p w:rsidR="00AB7BE1" w:rsidRPr="00022B24" w:rsidRDefault="00AB7BE1" w:rsidP="00AB7BE1">
            <w:pPr>
              <w:widowControl/>
              <w:autoSpaceDE/>
              <w:autoSpaceDN/>
              <w:adjustRightInd/>
              <w:ind w:firstLine="0"/>
              <w:jc w:val="center"/>
              <w:rPr>
                <w:szCs w:val="28"/>
              </w:rPr>
            </w:pPr>
            <w:r w:rsidRPr="00022B24">
              <w:rPr>
                <w:szCs w:val="28"/>
              </w:rPr>
              <w:t>5,88</w:t>
            </w:r>
          </w:p>
        </w:tc>
        <w:tc>
          <w:tcPr>
            <w:tcW w:w="808" w:type="pct"/>
          </w:tcPr>
          <w:p w:rsidR="00AB7BE1" w:rsidRPr="00022B24" w:rsidRDefault="00AB7BE1" w:rsidP="00AB7BE1">
            <w:pPr>
              <w:widowControl/>
              <w:autoSpaceDE/>
              <w:autoSpaceDN/>
              <w:adjustRightInd/>
              <w:ind w:firstLine="0"/>
              <w:jc w:val="center"/>
              <w:rPr>
                <w:szCs w:val="28"/>
              </w:rPr>
            </w:pPr>
            <w:r w:rsidRPr="00022B24">
              <w:rPr>
                <w:szCs w:val="28"/>
              </w:rPr>
              <w:t>0,00</w:t>
            </w:r>
          </w:p>
        </w:tc>
        <w:tc>
          <w:tcPr>
            <w:tcW w:w="826" w:type="pct"/>
          </w:tcPr>
          <w:p w:rsidR="00AB7BE1" w:rsidRPr="00022B24" w:rsidRDefault="00AB7BE1" w:rsidP="00AB7BE1">
            <w:pPr>
              <w:widowControl/>
              <w:autoSpaceDE/>
              <w:autoSpaceDN/>
              <w:adjustRightInd/>
              <w:ind w:firstLine="0"/>
              <w:jc w:val="center"/>
              <w:rPr>
                <w:szCs w:val="28"/>
              </w:rPr>
            </w:pPr>
            <w:r w:rsidRPr="00022B24">
              <w:rPr>
                <w:szCs w:val="28"/>
              </w:rPr>
              <w:t>22,22</w:t>
            </w:r>
          </w:p>
        </w:tc>
      </w:tr>
      <w:tr w:rsidR="00AB7BE1" w:rsidRPr="00022B24" w:rsidTr="000935BE">
        <w:tc>
          <w:tcPr>
            <w:tcW w:w="254" w:type="pct"/>
            <w:vMerge w:val="restart"/>
            <w:vAlign w:val="center"/>
          </w:tcPr>
          <w:p w:rsidR="00AB7BE1" w:rsidRPr="00022B24" w:rsidRDefault="00AB7BE1" w:rsidP="0095367A">
            <w:pPr>
              <w:ind w:firstLine="0"/>
              <w:jc w:val="center"/>
              <w:rPr>
                <w:szCs w:val="28"/>
              </w:rPr>
            </w:pPr>
            <w:r w:rsidRPr="00022B24">
              <w:rPr>
                <w:szCs w:val="28"/>
              </w:rPr>
              <w:t>2.</w:t>
            </w:r>
          </w:p>
        </w:tc>
        <w:tc>
          <w:tcPr>
            <w:tcW w:w="981" w:type="pct"/>
            <w:vMerge w:val="restart"/>
            <w:vAlign w:val="center"/>
          </w:tcPr>
          <w:p w:rsidR="00AB7BE1" w:rsidRPr="00022B24" w:rsidRDefault="00AB7BE1" w:rsidP="0095367A">
            <w:pPr>
              <w:spacing w:before="240"/>
              <w:ind w:firstLine="0"/>
              <w:jc w:val="center"/>
              <w:rPr>
                <w:szCs w:val="28"/>
              </w:rPr>
            </w:pPr>
            <w:r w:rsidRPr="00022B24">
              <w:rPr>
                <w:szCs w:val="28"/>
              </w:rPr>
              <w:t>Необхідний</w:t>
            </w:r>
          </w:p>
        </w:tc>
        <w:tc>
          <w:tcPr>
            <w:tcW w:w="465" w:type="pct"/>
          </w:tcPr>
          <w:p w:rsidR="00AB7BE1" w:rsidRPr="00022B24" w:rsidRDefault="00AB7BE1" w:rsidP="0095367A">
            <w:pPr>
              <w:spacing w:before="80" w:after="80"/>
              <w:ind w:firstLine="0"/>
              <w:jc w:val="center"/>
              <w:rPr>
                <w:szCs w:val="28"/>
              </w:rPr>
            </w:pPr>
            <w:r w:rsidRPr="00022B24">
              <w:rPr>
                <w:szCs w:val="28"/>
              </w:rPr>
              <w:t>Х</w:t>
            </w:r>
          </w:p>
        </w:tc>
        <w:tc>
          <w:tcPr>
            <w:tcW w:w="825" w:type="pct"/>
          </w:tcPr>
          <w:p w:rsidR="00AB7BE1" w:rsidRPr="00022B24" w:rsidRDefault="00AB7BE1" w:rsidP="00AB7BE1">
            <w:pPr>
              <w:widowControl/>
              <w:autoSpaceDE/>
              <w:autoSpaceDN/>
              <w:adjustRightInd/>
              <w:ind w:firstLine="0"/>
              <w:jc w:val="center"/>
              <w:rPr>
                <w:rFonts w:asciiTheme="minorHAnsi" w:hAnsiTheme="minorHAnsi"/>
                <w:szCs w:val="28"/>
                <w:lang w:val="ru-RU"/>
              </w:rPr>
            </w:pPr>
            <w:r w:rsidRPr="00022B24">
              <w:rPr>
                <w:szCs w:val="28"/>
              </w:rPr>
              <w:t>53,33</w:t>
            </w:r>
          </w:p>
        </w:tc>
        <w:tc>
          <w:tcPr>
            <w:tcW w:w="841" w:type="pct"/>
          </w:tcPr>
          <w:p w:rsidR="00AB7BE1" w:rsidRPr="00022B24" w:rsidRDefault="00AB7BE1" w:rsidP="00AB7BE1">
            <w:pPr>
              <w:widowControl/>
              <w:autoSpaceDE/>
              <w:autoSpaceDN/>
              <w:adjustRightInd/>
              <w:ind w:firstLine="0"/>
              <w:jc w:val="center"/>
              <w:rPr>
                <w:szCs w:val="28"/>
              </w:rPr>
            </w:pPr>
            <w:r w:rsidRPr="00022B24">
              <w:rPr>
                <w:szCs w:val="28"/>
              </w:rPr>
              <w:t>66,67</w:t>
            </w:r>
          </w:p>
        </w:tc>
        <w:tc>
          <w:tcPr>
            <w:tcW w:w="808" w:type="pct"/>
          </w:tcPr>
          <w:p w:rsidR="00AB7BE1" w:rsidRPr="00022B24" w:rsidRDefault="00AB7BE1" w:rsidP="00AB7BE1">
            <w:pPr>
              <w:widowControl/>
              <w:autoSpaceDE/>
              <w:autoSpaceDN/>
              <w:adjustRightInd/>
              <w:ind w:firstLine="0"/>
              <w:jc w:val="center"/>
              <w:rPr>
                <w:szCs w:val="28"/>
              </w:rPr>
            </w:pPr>
            <w:r w:rsidRPr="00022B24">
              <w:rPr>
                <w:szCs w:val="28"/>
              </w:rPr>
              <w:t>52,94</w:t>
            </w:r>
          </w:p>
        </w:tc>
        <w:tc>
          <w:tcPr>
            <w:tcW w:w="826" w:type="pct"/>
          </w:tcPr>
          <w:p w:rsidR="00AB7BE1" w:rsidRPr="00022B24" w:rsidRDefault="00AB7BE1" w:rsidP="00AB7BE1">
            <w:pPr>
              <w:widowControl/>
              <w:autoSpaceDE/>
              <w:autoSpaceDN/>
              <w:adjustRightInd/>
              <w:ind w:firstLine="0"/>
              <w:jc w:val="center"/>
              <w:rPr>
                <w:szCs w:val="28"/>
              </w:rPr>
            </w:pPr>
            <w:r w:rsidRPr="00022B24">
              <w:rPr>
                <w:szCs w:val="28"/>
              </w:rPr>
              <w:t>64,71</w:t>
            </w:r>
          </w:p>
        </w:tc>
      </w:tr>
      <w:tr w:rsidR="00AB7BE1" w:rsidRPr="00022B24" w:rsidTr="000935BE">
        <w:tc>
          <w:tcPr>
            <w:tcW w:w="254" w:type="pct"/>
            <w:vMerge/>
            <w:vAlign w:val="center"/>
          </w:tcPr>
          <w:p w:rsidR="00AB7BE1" w:rsidRPr="00022B24" w:rsidRDefault="00AB7BE1" w:rsidP="0095367A">
            <w:pPr>
              <w:ind w:firstLine="0"/>
              <w:jc w:val="center"/>
              <w:rPr>
                <w:szCs w:val="28"/>
              </w:rPr>
            </w:pPr>
          </w:p>
        </w:tc>
        <w:tc>
          <w:tcPr>
            <w:tcW w:w="981" w:type="pct"/>
            <w:vMerge/>
            <w:vAlign w:val="center"/>
          </w:tcPr>
          <w:p w:rsidR="00AB7BE1" w:rsidRPr="00022B24" w:rsidRDefault="00AB7BE1" w:rsidP="0095367A">
            <w:pPr>
              <w:spacing w:before="100" w:beforeAutospacing="1"/>
              <w:ind w:firstLine="0"/>
              <w:jc w:val="center"/>
              <w:rPr>
                <w:szCs w:val="28"/>
              </w:rPr>
            </w:pPr>
          </w:p>
        </w:tc>
        <w:tc>
          <w:tcPr>
            <w:tcW w:w="465" w:type="pct"/>
          </w:tcPr>
          <w:p w:rsidR="00AB7BE1" w:rsidRPr="00022B24" w:rsidRDefault="00AB7BE1" w:rsidP="0095367A">
            <w:pPr>
              <w:spacing w:before="80" w:after="80"/>
              <w:ind w:firstLine="0"/>
              <w:jc w:val="center"/>
              <w:rPr>
                <w:szCs w:val="28"/>
              </w:rPr>
            </w:pPr>
            <w:r w:rsidRPr="00022B24">
              <w:rPr>
                <w:szCs w:val="28"/>
              </w:rPr>
              <w:t>Д</w:t>
            </w:r>
          </w:p>
        </w:tc>
        <w:tc>
          <w:tcPr>
            <w:tcW w:w="825" w:type="pct"/>
          </w:tcPr>
          <w:p w:rsidR="00AB7BE1" w:rsidRPr="00022B24" w:rsidRDefault="00AB7BE1" w:rsidP="00AB7BE1">
            <w:pPr>
              <w:widowControl/>
              <w:autoSpaceDE/>
              <w:autoSpaceDN/>
              <w:adjustRightInd/>
              <w:ind w:firstLine="0"/>
              <w:jc w:val="center"/>
              <w:rPr>
                <w:szCs w:val="28"/>
              </w:rPr>
            </w:pPr>
            <w:r w:rsidRPr="00022B24">
              <w:rPr>
                <w:szCs w:val="28"/>
              </w:rPr>
              <w:t>52,94</w:t>
            </w:r>
          </w:p>
        </w:tc>
        <w:tc>
          <w:tcPr>
            <w:tcW w:w="841" w:type="pct"/>
          </w:tcPr>
          <w:p w:rsidR="00AB7BE1" w:rsidRPr="00022B24" w:rsidRDefault="00AB7BE1" w:rsidP="00AB7BE1">
            <w:pPr>
              <w:widowControl/>
              <w:autoSpaceDE/>
              <w:autoSpaceDN/>
              <w:adjustRightInd/>
              <w:ind w:firstLine="0"/>
              <w:jc w:val="center"/>
              <w:rPr>
                <w:szCs w:val="28"/>
              </w:rPr>
            </w:pPr>
            <w:r w:rsidRPr="00022B24">
              <w:rPr>
                <w:szCs w:val="28"/>
              </w:rPr>
              <w:t>64,71</w:t>
            </w:r>
          </w:p>
        </w:tc>
        <w:tc>
          <w:tcPr>
            <w:tcW w:w="808" w:type="pct"/>
          </w:tcPr>
          <w:p w:rsidR="00AB7BE1" w:rsidRPr="00022B24" w:rsidRDefault="00AB7BE1" w:rsidP="00AB7BE1">
            <w:pPr>
              <w:widowControl/>
              <w:autoSpaceDE/>
              <w:autoSpaceDN/>
              <w:adjustRightInd/>
              <w:ind w:firstLine="0"/>
              <w:jc w:val="center"/>
              <w:rPr>
                <w:szCs w:val="28"/>
              </w:rPr>
            </w:pPr>
            <w:r w:rsidRPr="00022B24">
              <w:rPr>
                <w:szCs w:val="28"/>
              </w:rPr>
              <w:t>55,56</w:t>
            </w:r>
          </w:p>
        </w:tc>
        <w:tc>
          <w:tcPr>
            <w:tcW w:w="826" w:type="pct"/>
          </w:tcPr>
          <w:p w:rsidR="00AB7BE1" w:rsidRPr="00022B24" w:rsidRDefault="00AB7BE1" w:rsidP="00AB7BE1">
            <w:pPr>
              <w:widowControl/>
              <w:autoSpaceDE/>
              <w:autoSpaceDN/>
              <w:adjustRightInd/>
              <w:ind w:firstLine="0"/>
              <w:jc w:val="center"/>
              <w:rPr>
                <w:szCs w:val="28"/>
              </w:rPr>
            </w:pPr>
            <w:r w:rsidRPr="00022B24">
              <w:rPr>
                <w:szCs w:val="28"/>
              </w:rPr>
              <w:t>61,11</w:t>
            </w:r>
          </w:p>
        </w:tc>
      </w:tr>
      <w:tr w:rsidR="00AB7BE1" w:rsidRPr="00022B24" w:rsidTr="000935BE">
        <w:tc>
          <w:tcPr>
            <w:tcW w:w="254" w:type="pct"/>
            <w:vMerge w:val="restart"/>
            <w:vAlign w:val="center"/>
          </w:tcPr>
          <w:p w:rsidR="00AB7BE1" w:rsidRPr="00022B24" w:rsidRDefault="00AB7BE1" w:rsidP="0095367A">
            <w:pPr>
              <w:ind w:firstLine="0"/>
              <w:jc w:val="center"/>
              <w:rPr>
                <w:szCs w:val="28"/>
              </w:rPr>
            </w:pPr>
            <w:r w:rsidRPr="00022B24">
              <w:rPr>
                <w:szCs w:val="28"/>
              </w:rPr>
              <w:t>3.</w:t>
            </w:r>
          </w:p>
        </w:tc>
        <w:tc>
          <w:tcPr>
            <w:tcW w:w="981" w:type="pct"/>
            <w:vMerge w:val="restart"/>
            <w:vAlign w:val="center"/>
          </w:tcPr>
          <w:p w:rsidR="00AB7BE1" w:rsidRPr="00022B24" w:rsidRDefault="00AB7BE1" w:rsidP="0095367A">
            <w:pPr>
              <w:spacing w:before="240"/>
              <w:ind w:firstLine="0"/>
              <w:jc w:val="center"/>
              <w:rPr>
                <w:szCs w:val="28"/>
              </w:rPr>
            </w:pPr>
            <w:r w:rsidRPr="00022B24">
              <w:rPr>
                <w:szCs w:val="28"/>
              </w:rPr>
              <w:t>Недостатній</w:t>
            </w:r>
          </w:p>
        </w:tc>
        <w:tc>
          <w:tcPr>
            <w:tcW w:w="465" w:type="pct"/>
          </w:tcPr>
          <w:p w:rsidR="00AB7BE1" w:rsidRPr="00022B24" w:rsidRDefault="00AB7BE1" w:rsidP="0095367A">
            <w:pPr>
              <w:spacing w:before="80" w:after="80"/>
              <w:ind w:firstLine="0"/>
              <w:jc w:val="center"/>
              <w:rPr>
                <w:szCs w:val="28"/>
              </w:rPr>
            </w:pPr>
            <w:r w:rsidRPr="00022B24">
              <w:rPr>
                <w:szCs w:val="28"/>
              </w:rPr>
              <w:t>Х</w:t>
            </w:r>
          </w:p>
        </w:tc>
        <w:tc>
          <w:tcPr>
            <w:tcW w:w="825" w:type="pct"/>
          </w:tcPr>
          <w:p w:rsidR="00AB7BE1" w:rsidRPr="00022B24" w:rsidRDefault="00AB7BE1" w:rsidP="00AB7BE1">
            <w:pPr>
              <w:widowControl/>
              <w:autoSpaceDE/>
              <w:autoSpaceDN/>
              <w:adjustRightInd/>
              <w:ind w:firstLine="0"/>
              <w:jc w:val="center"/>
              <w:rPr>
                <w:szCs w:val="28"/>
              </w:rPr>
            </w:pPr>
            <w:r w:rsidRPr="00022B24">
              <w:rPr>
                <w:szCs w:val="28"/>
              </w:rPr>
              <w:t>46,67</w:t>
            </w:r>
          </w:p>
        </w:tc>
        <w:tc>
          <w:tcPr>
            <w:tcW w:w="841" w:type="pct"/>
          </w:tcPr>
          <w:p w:rsidR="00AB7BE1" w:rsidRPr="00022B24" w:rsidRDefault="00AB7BE1" w:rsidP="00AB7BE1">
            <w:pPr>
              <w:widowControl/>
              <w:autoSpaceDE/>
              <w:autoSpaceDN/>
              <w:adjustRightInd/>
              <w:ind w:firstLine="0"/>
              <w:jc w:val="center"/>
              <w:rPr>
                <w:szCs w:val="28"/>
              </w:rPr>
            </w:pPr>
            <w:r w:rsidRPr="00022B24">
              <w:rPr>
                <w:szCs w:val="28"/>
              </w:rPr>
              <w:t>26,67</w:t>
            </w:r>
          </w:p>
        </w:tc>
        <w:tc>
          <w:tcPr>
            <w:tcW w:w="808" w:type="pct"/>
          </w:tcPr>
          <w:p w:rsidR="00AB7BE1" w:rsidRPr="00022B24" w:rsidRDefault="00AB7BE1" w:rsidP="00AB7BE1">
            <w:pPr>
              <w:widowControl/>
              <w:autoSpaceDE/>
              <w:autoSpaceDN/>
              <w:adjustRightInd/>
              <w:ind w:firstLine="0"/>
              <w:jc w:val="center"/>
              <w:rPr>
                <w:szCs w:val="28"/>
              </w:rPr>
            </w:pPr>
            <w:r w:rsidRPr="00022B24">
              <w:rPr>
                <w:szCs w:val="28"/>
              </w:rPr>
              <w:t>47,06</w:t>
            </w:r>
          </w:p>
        </w:tc>
        <w:tc>
          <w:tcPr>
            <w:tcW w:w="826" w:type="pct"/>
          </w:tcPr>
          <w:p w:rsidR="00AB7BE1" w:rsidRPr="00022B24" w:rsidRDefault="00AB7BE1" w:rsidP="00AB7BE1">
            <w:pPr>
              <w:widowControl/>
              <w:autoSpaceDE/>
              <w:autoSpaceDN/>
              <w:adjustRightInd/>
              <w:ind w:firstLine="0"/>
              <w:jc w:val="center"/>
              <w:rPr>
                <w:szCs w:val="28"/>
              </w:rPr>
            </w:pPr>
            <w:r w:rsidRPr="00022B24">
              <w:rPr>
                <w:szCs w:val="28"/>
              </w:rPr>
              <w:t>11,76</w:t>
            </w:r>
          </w:p>
        </w:tc>
      </w:tr>
      <w:tr w:rsidR="00AB7BE1" w:rsidRPr="00022B24" w:rsidTr="000935BE">
        <w:tc>
          <w:tcPr>
            <w:tcW w:w="254" w:type="pct"/>
            <w:vMerge/>
            <w:tcBorders>
              <w:bottom w:val="single" w:sz="4" w:space="0" w:color="auto"/>
            </w:tcBorders>
          </w:tcPr>
          <w:p w:rsidR="00AB7BE1" w:rsidRPr="00022B24" w:rsidRDefault="00AB7BE1" w:rsidP="0095367A">
            <w:pPr>
              <w:ind w:firstLine="0"/>
              <w:jc w:val="center"/>
            </w:pPr>
          </w:p>
        </w:tc>
        <w:tc>
          <w:tcPr>
            <w:tcW w:w="981" w:type="pct"/>
            <w:vMerge/>
            <w:tcBorders>
              <w:bottom w:val="single" w:sz="4" w:space="0" w:color="auto"/>
            </w:tcBorders>
          </w:tcPr>
          <w:p w:rsidR="00AB7BE1" w:rsidRPr="00022B24" w:rsidRDefault="00AB7BE1" w:rsidP="0095367A">
            <w:pPr>
              <w:ind w:firstLine="0"/>
              <w:rPr>
                <w:szCs w:val="28"/>
              </w:rPr>
            </w:pPr>
          </w:p>
        </w:tc>
        <w:tc>
          <w:tcPr>
            <w:tcW w:w="465" w:type="pct"/>
            <w:tcBorders>
              <w:bottom w:val="single" w:sz="4" w:space="0" w:color="auto"/>
            </w:tcBorders>
          </w:tcPr>
          <w:p w:rsidR="00AB7BE1" w:rsidRPr="00022B24" w:rsidRDefault="00AB7BE1" w:rsidP="0095367A">
            <w:pPr>
              <w:spacing w:before="80" w:after="40"/>
              <w:ind w:firstLine="0"/>
              <w:jc w:val="center"/>
              <w:rPr>
                <w:szCs w:val="28"/>
              </w:rPr>
            </w:pPr>
            <w:r w:rsidRPr="00022B24">
              <w:rPr>
                <w:szCs w:val="28"/>
              </w:rPr>
              <w:t>Д</w:t>
            </w:r>
          </w:p>
        </w:tc>
        <w:tc>
          <w:tcPr>
            <w:tcW w:w="825" w:type="pct"/>
            <w:tcBorders>
              <w:bottom w:val="single" w:sz="4" w:space="0" w:color="auto"/>
            </w:tcBorders>
          </w:tcPr>
          <w:p w:rsidR="00AB7BE1" w:rsidRPr="00022B24" w:rsidRDefault="00AB7BE1" w:rsidP="00AB7BE1">
            <w:pPr>
              <w:widowControl/>
              <w:autoSpaceDE/>
              <w:autoSpaceDN/>
              <w:adjustRightInd/>
              <w:ind w:firstLine="0"/>
              <w:jc w:val="center"/>
              <w:rPr>
                <w:szCs w:val="28"/>
              </w:rPr>
            </w:pPr>
            <w:r w:rsidRPr="00022B24">
              <w:rPr>
                <w:szCs w:val="28"/>
              </w:rPr>
              <w:t>47,06</w:t>
            </w:r>
          </w:p>
        </w:tc>
        <w:tc>
          <w:tcPr>
            <w:tcW w:w="841" w:type="pct"/>
            <w:tcBorders>
              <w:bottom w:val="single" w:sz="4" w:space="0" w:color="auto"/>
            </w:tcBorders>
          </w:tcPr>
          <w:p w:rsidR="00AB7BE1" w:rsidRPr="00022B24" w:rsidRDefault="00AB7BE1" w:rsidP="00AB7BE1">
            <w:pPr>
              <w:widowControl/>
              <w:autoSpaceDE/>
              <w:autoSpaceDN/>
              <w:adjustRightInd/>
              <w:ind w:firstLine="0"/>
              <w:jc w:val="center"/>
              <w:rPr>
                <w:szCs w:val="28"/>
              </w:rPr>
            </w:pPr>
            <w:r w:rsidRPr="00022B24">
              <w:rPr>
                <w:szCs w:val="28"/>
              </w:rPr>
              <w:t>29,41</w:t>
            </w:r>
          </w:p>
        </w:tc>
        <w:tc>
          <w:tcPr>
            <w:tcW w:w="808" w:type="pct"/>
            <w:tcBorders>
              <w:bottom w:val="single" w:sz="4" w:space="0" w:color="auto"/>
            </w:tcBorders>
          </w:tcPr>
          <w:p w:rsidR="00AB7BE1" w:rsidRPr="00022B24" w:rsidRDefault="00AB7BE1" w:rsidP="00AB7BE1">
            <w:pPr>
              <w:widowControl/>
              <w:autoSpaceDE/>
              <w:autoSpaceDN/>
              <w:adjustRightInd/>
              <w:ind w:firstLine="0"/>
              <w:jc w:val="center"/>
              <w:rPr>
                <w:szCs w:val="28"/>
              </w:rPr>
            </w:pPr>
            <w:r w:rsidRPr="00022B24">
              <w:rPr>
                <w:szCs w:val="28"/>
              </w:rPr>
              <w:t>44,44</w:t>
            </w:r>
          </w:p>
        </w:tc>
        <w:tc>
          <w:tcPr>
            <w:tcW w:w="826" w:type="pct"/>
            <w:tcBorders>
              <w:bottom w:val="single" w:sz="4" w:space="0" w:color="auto"/>
            </w:tcBorders>
          </w:tcPr>
          <w:p w:rsidR="00AB7BE1" w:rsidRPr="00022B24" w:rsidRDefault="00AB7BE1" w:rsidP="00AB7BE1">
            <w:pPr>
              <w:widowControl/>
              <w:autoSpaceDE/>
              <w:autoSpaceDN/>
              <w:adjustRightInd/>
              <w:ind w:firstLine="0"/>
              <w:jc w:val="center"/>
              <w:rPr>
                <w:szCs w:val="28"/>
              </w:rPr>
            </w:pPr>
            <w:r w:rsidRPr="00022B24">
              <w:rPr>
                <w:szCs w:val="28"/>
              </w:rPr>
              <w:t>16,67</w:t>
            </w:r>
          </w:p>
        </w:tc>
      </w:tr>
    </w:tbl>
    <w:p w:rsidR="002F52F9" w:rsidRPr="00022B24" w:rsidRDefault="002F52F9" w:rsidP="002F52F9">
      <w:pPr>
        <w:ind w:firstLine="708"/>
        <w:jc w:val="right"/>
        <w:rPr>
          <w:szCs w:val="28"/>
        </w:rPr>
      </w:pPr>
    </w:p>
    <w:p w:rsidR="00B02C54" w:rsidRPr="00022B24" w:rsidRDefault="00B02C54" w:rsidP="00B02C54">
      <w:pPr>
        <w:ind w:firstLine="0"/>
        <w:rPr>
          <w:szCs w:val="28"/>
          <w:lang w:val="en-US"/>
        </w:rPr>
      </w:pPr>
      <w:r w:rsidRPr="00022B24">
        <w:rPr>
          <w:noProof/>
          <w:szCs w:val="28"/>
          <w:lang w:val="ru-RU" w:eastAsia="ru-RU"/>
        </w:rPr>
        <w:lastRenderedPageBreak/>
        <w:drawing>
          <wp:inline distT="0" distB="0" distL="0" distR="0">
            <wp:extent cx="5940425" cy="3624708"/>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4776" w:rsidRPr="00022B24" w:rsidRDefault="007D14AE" w:rsidP="00801777">
      <w:pPr>
        <w:pStyle w:val="5"/>
        <w:ind w:left="1985" w:hanging="1276"/>
        <w:rPr>
          <w:lang w:val="ru-RU"/>
        </w:rPr>
      </w:pPr>
      <w:r w:rsidRPr="00022B24">
        <w:rPr>
          <w:lang w:val="ru-RU"/>
        </w:rPr>
        <w:t>Рис. 3.3</w:t>
      </w:r>
      <w:r w:rsidR="00162612" w:rsidRPr="00022B24">
        <w:rPr>
          <w:lang w:val="ru-RU"/>
        </w:rPr>
        <w:t xml:space="preserve"> </w:t>
      </w:r>
      <w:proofErr w:type="spellStart"/>
      <w:proofErr w:type="gramStart"/>
      <w:r w:rsidR="00162612" w:rsidRPr="00022B24">
        <w:rPr>
          <w:lang w:val="ru-RU"/>
        </w:rPr>
        <w:t>Р</w:t>
      </w:r>
      <w:proofErr w:type="gramEnd"/>
      <w:r w:rsidR="00162612" w:rsidRPr="00022B24">
        <w:rPr>
          <w:lang w:val="ru-RU"/>
        </w:rPr>
        <w:t>івні</w:t>
      </w:r>
      <w:proofErr w:type="spellEnd"/>
      <w:r w:rsidR="00162612" w:rsidRPr="00022B24">
        <w:rPr>
          <w:lang w:val="ru-RU"/>
        </w:rPr>
        <w:t xml:space="preserve"> </w:t>
      </w:r>
      <w:proofErr w:type="spellStart"/>
      <w:r w:rsidR="00162612" w:rsidRPr="00022B24">
        <w:rPr>
          <w:lang w:val="ru-RU"/>
        </w:rPr>
        <w:t>сформованості</w:t>
      </w:r>
      <w:proofErr w:type="spellEnd"/>
      <w:r w:rsidR="00162612" w:rsidRPr="00022B24">
        <w:rPr>
          <w:lang w:val="ru-RU"/>
        </w:rPr>
        <w:t xml:space="preserve"> </w:t>
      </w:r>
      <w:proofErr w:type="spellStart"/>
      <w:r w:rsidR="00162612" w:rsidRPr="00022B24">
        <w:rPr>
          <w:lang w:val="ru-RU"/>
        </w:rPr>
        <w:t>знань</w:t>
      </w:r>
      <w:proofErr w:type="spellEnd"/>
      <w:r w:rsidR="00162612" w:rsidRPr="00022B24">
        <w:rPr>
          <w:lang w:val="ru-RU"/>
        </w:rPr>
        <w:t xml:space="preserve"> </w:t>
      </w:r>
      <w:proofErr w:type="spellStart"/>
      <w:r w:rsidR="00162612" w:rsidRPr="00022B24">
        <w:rPr>
          <w:lang w:val="ru-RU"/>
        </w:rPr>
        <w:t>основних</w:t>
      </w:r>
      <w:proofErr w:type="spellEnd"/>
      <w:r w:rsidR="00162612" w:rsidRPr="00022B24">
        <w:rPr>
          <w:lang w:val="ru-RU"/>
        </w:rPr>
        <w:t xml:space="preserve"> </w:t>
      </w:r>
      <w:proofErr w:type="spellStart"/>
      <w:r w:rsidR="00162612" w:rsidRPr="00022B24">
        <w:rPr>
          <w:lang w:val="ru-RU"/>
        </w:rPr>
        <w:t>термінів</w:t>
      </w:r>
      <w:proofErr w:type="spellEnd"/>
      <w:r w:rsidR="00162612" w:rsidRPr="00022B24">
        <w:rPr>
          <w:lang w:val="ru-RU"/>
        </w:rPr>
        <w:t xml:space="preserve"> </w:t>
      </w:r>
      <w:proofErr w:type="spellStart"/>
      <w:r w:rsidR="00162612" w:rsidRPr="00022B24">
        <w:rPr>
          <w:lang w:val="ru-RU"/>
        </w:rPr>
        <w:t>фізичної</w:t>
      </w:r>
      <w:proofErr w:type="spellEnd"/>
      <w:r w:rsidR="00162612" w:rsidRPr="00022B24">
        <w:rPr>
          <w:lang w:val="ru-RU"/>
        </w:rPr>
        <w:t xml:space="preserve"> </w:t>
      </w:r>
      <w:proofErr w:type="spellStart"/>
      <w:r w:rsidR="00162612" w:rsidRPr="00022B24">
        <w:rPr>
          <w:lang w:val="ru-RU"/>
        </w:rPr>
        <w:t>культури</w:t>
      </w:r>
      <w:proofErr w:type="spellEnd"/>
      <w:r w:rsidR="00162612" w:rsidRPr="00022B24">
        <w:rPr>
          <w:lang w:val="ru-RU"/>
        </w:rPr>
        <w:t xml:space="preserve">, </w:t>
      </w:r>
      <w:proofErr w:type="spellStart"/>
      <w:r w:rsidR="00162612" w:rsidRPr="00022B24">
        <w:rPr>
          <w:lang w:val="ru-RU"/>
        </w:rPr>
        <w:t>туристських</w:t>
      </w:r>
      <w:proofErr w:type="spellEnd"/>
      <w:r w:rsidR="00162612" w:rsidRPr="00022B24">
        <w:rPr>
          <w:lang w:val="ru-RU"/>
        </w:rPr>
        <w:t xml:space="preserve"> </w:t>
      </w:r>
      <w:proofErr w:type="spellStart"/>
      <w:r w:rsidR="00162612" w:rsidRPr="00022B24">
        <w:rPr>
          <w:lang w:val="ru-RU"/>
        </w:rPr>
        <w:t>термінів</w:t>
      </w:r>
      <w:proofErr w:type="spellEnd"/>
      <w:r w:rsidR="00162612" w:rsidRPr="00022B24">
        <w:rPr>
          <w:lang w:val="ru-RU"/>
        </w:rPr>
        <w:t xml:space="preserve"> КГ (%)</w:t>
      </w:r>
    </w:p>
    <w:p w:rsidR="00604776" w:rsidRPr="00022B24" w:rsidRDefault="00604776" w:rsidP="00ED11F0">
      <w:pPr>
        <w:ind w:firstLine="708"/>
        <w:rPr>
          <w:szCs w:val="28"/>
          <w:lang w:val="ru-RU"/>
        </w:rPr>
      </w:pPr>
    </w:p>
    <w:p w:rsidR="00B02C54" w:rsidRPr="00022B24" w:rsidRDefault="00604776" w:rsidP="00B02C54">
      <w:pPr>
        <w:ind w:firstLine="0"/>
        <w:rPr>
          <w:szCs w:val="28"/>
          <w:lang w:val="en-US"/>
        </w:rPr>
      </w:pPr>
      <w:r w:rsidRPr="00022B24">
        <w:rPr>
          <w:noProof/>
          <w:szCs w:val="28"/>
          <w:lang w:val="ru-RU" w:eastAsia="ru-RU"/>
        </w:rPr>
        <w:drawing>
          <wp:inline distT="0" distB="0" distL="0" distR="0">
            <wp:extent cx="5940425" cy="362470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4776" w:rsidRPr="00022B24" w:rsidRDefault="00604776" w:rsidP="00B02C54">
      <w:pPr>
        <w:ind w:firstLine="0"/>
        <w:rPr>
          <w:szCs w:val="28"/>
          <w:lang w:val="en-US"/>
        </w:rPr>
      </w:pPr>
    </w:p>
    <w:p w:rsidR="00B02C54" w:rsidRPr="00022B24" w:rsidRDefault="00162612" w:rsidP="009B6188">
      <w:pPr>
        <w:pStyle w:val="5"/>
        <w:ind w:left="1985" w:hanging="1276"/>
        <w:rPr>
          <w:lang w:val="ru-RU"/>
        </w:rPr>
      </w:pPr>
      <w:r w:rsidRPr="00022B24">
        <w:rPr>
          <w:lang w:val="ru-RU"/>
        </w:rPr>
        <w:t>Рис</w:t>
      </w:r>
      <w:r w:rsidR="0059307B" w:rsidRPr="00022B24">
        <w:rPr>
          <w:lang w:val="ru-RU"/>
        </w:rPr>
        <w:t>. 3.4</w:t>
      </w:r>
      <w:r w:rsidRPr="00022B24">
        <w:rPr>
          <w:lang w:val="ru-RU"/>
        </w:rPr>
        <w:t xml:space="preserve"> </w:t>
      </w:r>
      <w:proofErr w:type="spellStart"/>
      <w:proofErr w:type="gramStart"/>
      <w:r w:rsidRPr="00022B24">
        <w:rPr>
          <w:lang w:val="ru-RU"/>
        </w:rPr>
        <w:t>Р</w:t>
      </w:r>
      <w:proofErr w:type="gramEnd"/>
      <w:r w:rsidRPr="00022B24">
        <w:rPr>
          <w:lang w:val="ru-RU"/>
        </w:rPr>
        <w:t>івні</w:t>
      </w:r>
      <w:proofErr w:type="spellEnd"/>
      <w:r w:rsidRPr="00022B24">
        <w:rPr>
          <w:lang w:val="ru-RU"/>
        </w:rPr>
        <w:t xml:space="preserve"> </w:t>
      </w:r>
      <w:proofErr w:type="spellStart"/>
      <w:r w:rsidRPr="00022B24">
        <w:rPr>
          <w:lang w:val="ru-RU"/>
        </w:rPr>
        <w:t>сформованості</w:t>
      </w:r>
      <w:proofErr w:type="spellEnd"/>
      <w:r w:rsidRPr="00022B24">
        <w:rPr>
          <w:lang w:val="ru-RU"/>
        </w:rPr>
        <w:t xml:space="preserve"> </w:t>
      </w:r>
      <w:proofErr w:type="spellStart"/>
      <w:r w:rsidRPr="00022B24">
        <w:rPr>
          <w:lang w:val="ru-RU"/>
        </w:rPr>
        <w:t>знань</w:t>
      </w:r>
      <w:proofErr w:type="spellEnd"/>
      <w:r w:rsidRPr="00022B24">
        <w:rPr>
          <w:lang w:val="ru-RU"/>
        </w:rPr>
        <w:t xml:space="preserve"> </w:t>
      </w:r>
      <w:proofErr w:type="spellStart"/>
      <w:r w:rsidRPr="00022B24">
        <w:rPr>
          <w:lang w:val="ru-RU"/>
        </w:rPr>
        <w:t>основних</w:t>
      </w:r>
      <w:proofErr w:type="spellEnd"/>
      <w:r w:rsidRPr="00022B24">
        <w:rPr>
          <w:lang w:val="ru-RU"/>
        </w:rPr>
        <w:t xml:space="preserve"> </w:t>
      </w:r>
      <w:proofErr w:type="spellStart"/>
      <w:r w:rsidRPr="00022B24">
        <w:rPr>
          <w:lang w:val="ru-RU"/>
        </w:rPr>
        <w:t>термінів</w:t>
      </w:r>
      <w:proofErr w:type="spellEnd"/>
      <w:r w:rsidRPr="00022B24">
        <w:rPr>
          <w:lang w:val="ru-RU"/>
        </w:rPr>
        <w:t xml:space="preserve"> </w:t>
      </w:r>
      <w:proofErr w:type="spellStart"/>
      <w:r w:rsidRPr="00022B24">
        <w:rPr>
          <w:lang w:val="ru-RU"/>
        </w:rPr>
        <w:t>фізичної</w:t>
      </w:r>
      <w:proofErr w:type="spellEnd"/>
      <w:r w:rsidRPr="00022B24">
        <w:rPr>
          <w:lang w:val="ru-RU"/>
        </w:rPr>
        <w:t xml:space="preserve"> </w:t>
      </w:r>
      <w:proofErr w:type="spellStart"/>
      <w:r w:rsidRPr="00022B24">
        <w:rPr>
          <w:lang w:val="ru-RU"/>
        </w:rPr>
        <w:t>культури</w:t>
      </w:r>
      <w:proofErr w:type="spellEnd"/>
      <w:r w:rsidRPr="00022B24">
        <w:rPr>
          <w:lang w:val="ru-RU"/>
        </w:rPr>
        <w:t xml:space="preserve">, </w:t>
      </w:r>
      <w:proofErr w:type="spellStart"/>
      <w:r w:rsidRPr="00022B24">
        <w:rPr>
          <w:lang w:val="ru-RU"/>
        </w:rPr>
        <w:t>туристських</w:t>
      </w:r>
      <w:proofErr w:type="spellEnd"/>
      <w:r w:rsidRPr="00022B24">
        <w:rPr>
          <w:lang w:val="ru-RU"/>
        </w:rPr>
        <w:t xml:space="preserve"> </w:t>
      </w:r>
      <w:proofErr w:type="spellStart"/>
      <w:r w:rsidRPr="00022B24">
        <w:rPr>
          <w:lang w:val="ru-RU"/>
        </w:rPr>
        <w:t>термінів</w:t>
      </w:r>
      <w:proofErr w:type="spellEnd"/>
      <w:r w:rsidRPr="00022B24">
        <w:rPr>
          <w:lang w:val="ru-RU"/>
        </w:rPr>
        <w:t xml:space="preserve"> ЕГ (%)</w:t>
      </w:r>
      <w:r w:rsidR="00B02C54" w:rsidRPr="00022B24">
        <w:rPr>
          <w:lang w:val="ru-RU"/>
        </w:rPr>
        <w:br w:type="page"/>
      </w:r>
    </w:p>
    <w:p w:rsidR="00ED11F0" w:rsidRPr="00022B24" w:rsidRDefault="00ED11F0" w:rsidP="00ED11F0">
      <w:pPr>
        <w:ind w:firstLine="708"/>
        <w:rPr>
          <w:rFonts w:asciiTheme="minorHAnsi" w:hAnsiTheme="minorHAnsi"/>
          <w:szCs w:val="28"/>
        </w:rPr>
      </w:pPr>
      <w:r w:rsidRPr="00022B24">
        <w:rPr>
          <w:szCs w:val="28"/>
        </w:rPr>
        <w:lastRenderedPageBreak/>
        <w:t xml:space="preserve">Наприкінці експерименту кількість дітей із достатнім рівнем в експериментальній групі значно перевищила кількість дітей у контрольній (контрольна група – 6,67% хлопчиків і 5,88% дівчаток, експериментальна – 23,53% хлопчиків і 22,22% дівчаток). </w:t>
      </w:r>
    </w:p>
    <w:p w:rsidR="00ED11F0" w:rsidRPr="00022B24" w:rsidRDefault="00ED11F0" w:rsidP="00ED11F0">
      <w:pPr>
        <w:ind w:firstLine="708"/>
        <w:rPr>
          <w:szCs w:val="28"/>
        </w:rPr>
      </w:pPr>
      <w:r w:rsidRPr="00022B24">
        <w:rPr>
          <w:szCs w:val="28"/>
        </w:rPr>
        <w:t xml:space="preserve">Кількість дітей із необхідним рівнем орієнтовно однакова в контрольній і експериментальній групах (контрольна – 66,67% хлопчиків і 64,71% дівчаток, експериментальна група – 64,71% хлопчиків і 61,11% дівчаток). Значно кращими в експериментальній групі були показники і щодо недостатнього рівня. </w:t>
      </w:r>
    </w:p>
    <w:p w:rsidR="00ED11F0" w:rsidRPr="00022B24" w:rsidRDefault="002F52F9" w:rsidP="002F52F9">
      <w:pPr>
        <w:ind w:firstLine="708"/>
        <w:rPr>
          <w:rFonts w:asciiTheme="minorHAnsi" w:hAnsiTheme="minorHAnsi"/>
          <w:szCs w:val="28"/>
        </w:rPr>
      </w:pPr>
      <w:r w:rsidRPr="00022B24">
        <w:rPr>
          <w:szCs w:val="28"/>
        </w:rPr>
        <w:t xml:space="preserve">Аналізуючи рівні сформованості знань про будову власного тіла, призначення внутрішніх органів, дійшли висновку, що як в контрольній, так і в експериментальній групах різниця між показниками на початок і кінець експерименту є несуттєвою. </w:t>
      </w:r>
    </w:p>
    <w:p w:rsidR="00ED11F0" w:rsidRPr="00022B24" w:rsidRDefault="002F52F9" w:rsidP="002F52F9">
      <w:pPr>
        <w:ind w:firstLine="708"/>
        <w:rPr>
          <w:rFonts w:asciiTheme="minorHAnsi" w:hAnsiTheme="minorHAnsi"/>
          <w:szCs w:val="28"/>
        </w:rPr>
      </w:pPr>
      <w:r w:rsidRPr="00022B24">
        <w:rPr>
          <w:szCs w:val="28"/>
        </w:rPr>
        <w:t xml:space="preserve">Особливо це стосується достатнього і необхідного рівня (контрольна група: початок експерименту, достатній рівень – </w:t>
      </w:r>
      <w:r w:rsidR="00BF4EBD" w:rsidRPr="00022B24">
        <w:rPr>
          <w:szCs w:val="28"/>
        </w:rPr>
        <w:t>20,00</w:t>
      </w:r>
      <w:r w:rsidRPr="00022B24">
        <w:rPr>
          <w:szCs w:val="28"/>
        </w:rPr>
        <w:t>% хлопчики і 17</w:t>
      </w:r>
      <w:r w:rsidR="00BF4EBD" w:rsidRPr="00022B24">
        <w:rPr>
          <w:szCs w:val="28"/>
        </w:rPr>
        <w:t>,65</w:t>
      </w:r>
      <w:r w:rsidRPr="00022B24">
        <w:rPr>
          <w:szCs w:val="28"/>
        </w:rPr>
        <w:t xml:space="preserve">% дівчатка, необхідний рівень – </w:t>
      </w:r>
      <w:r w:rsidR="00BF4EBD" w:rsidRPr="00022B24">
        <w:rPr>
          <w:szCs w:val="28"/>
        </w:rPr>
        <w:t>60,00</w:t>
      </w:r>
      <w:r w:rsidRPr="00022B24">
        <w:rPr>
          <w:szCs w:val="28"/>
        </w:rPr>
        <w:t xml:space="preserve">% хлопчиків і </w:t>
      </w:r>
      <w:r w:rsidR="00BF4EBD" w:rsidRPr="00022B24">
        <w:rPr>
          <w:szCs w:val="28"/>
        </w:rPr>
        <w:t>58,82</w:t>
      </w:r>
      <w:r w:rsidRPr="00022B24">
        <w:rPr>
          <w:szCs w:val="28"/>
        </w:rPr>
        <w:t xml:space="preserve">% дівчаток,  кінець експерименту, достатній рівень – </w:t>
      </w:r>
      <w:r w:rsidR="00BF4EBD" w:rsidRPr="00022B24">
        <w:rPr>
          <w:szCs w:val="28"/>
        </w:rPr>
        <w:t>26,67</w:t>
      </w:r>
      <w:r w:rsidRPr="00022B24">
        <w:rPr>
          <w:szCs w:val="28"/>
        </w:rPr>
        <w:t xml:space="preserve">% хлопчиків і </w:t>
      </w:r>
      <w:r w:rsidR="00BF4EBD" w:rsidRPr="00022B24">
        <w:rPr>
          <w:szCs w:val="28"/>
        </w:rPr>
        <w:t>23,53</w:t>
      </w:r>
      <w:r w:rsidRPr="00022B24">
        <w:rPr>
          <w:szCs w:val="28"/>
        </w:rPr>
        <w:t xml:space="preserve">% дівчаток, необхідний рівень – </w:t>
      </w:r>
      <w:r w:rsidR="00BF4EBD" w:rsidRPr="00022B24">
        <w:rPr>
          <w:szCs w:val="28"/>
        </w:rPr>
        <w:t>66,67</w:t>
      </w:r>
      <w:r w:rsidRPr="00022B24">
        <w:rPr>
          <w:szCs w:val="28"/>
        </w:rPr>
        <w:t xml:space="preserve">% хлопчиків і </w:t>
      </w:r>
      <w:r w:rsidR="00BF4EBD" w:rsidRPr="00022B24">
        <w:rPr>
          <w:szCs w:val="28"/>
        </w:rPr>
        <w:t>64,71</w:t>
      </w:r>
      <w:r w:rsidRPr="00022B24">
        <w:rPr>
          <w:szCs w:val="28"/>
        </w:rPr>
        <w:t xml:space="preserve">% дівчаток, експериментальна група: початок експерименту, достатній рівень – </w:t>
      </w:r>
      <w:r w:rsidR="006008FC" w:rsidRPr="00022B24">
        <w:rPr>
          <w:szCs w:val="28"/>
        </w:rPr>
        <w:t>17,65</w:t>
      </w:r>
      <w:r w:rsidRPr="00022B24">
        <w:rPr>
          <w:szCs w:val="28"/>
        </w:rPr>
        <w:t xml:space="preserve">% хлопчики і </w:t>
      </w:r>
      <w:r w:rsidR="006008FC" w:rsidRPr="00022B24">
        <w:rPr>
          <w:szCs w:val="28"/>
        </w:rPr>
        <w:t>22,22</w:t>
      </w:r>
      <w:r w:rsidRPr="00022B24">
        <w:rPr>
          <w:szCs w:val="28"/>
        </w:rPr>
        <w:t xml:space="preserve">% дівчатка, необхідний рівень – </w:t>
      </w:r>
      <w:r w:rsidR="006008FC" w:rsidRPr="00022B24">
        <w:rPr>
          <w:szCs w:val="28"/>
        </w:rPr>
        <w:t>47,06</w:t>
      </w:r>
      <w:r w:rsidRPr="00022B24">
        <w:rPr>
          <w:szCs w:val="28"/>
        </w:rPr>
        <w:t xml:space="preserve">% хлопчиків і </w:t>
      </w:r>
      <w:r w:rsidR="006008FC" w:rsidRPr="00022B24">
        <w:rPr>
          <w:szCs w:val="28"/>
        </w:rPr>
        <w:t>50,00</w:t>
      </w:r>
      <w:r w:rsidRPr="00022B24">
        <w:rPr>
          <w:szCs w:val="28"/>
        </w:rPr>
        <w:t xml:space="preserve">% дівчаток,  кінець експерименту, достатній рівень – </w:t>
      </w:r>
      <w:r w:rsidR="00C01BD2" w:rsidRPr="00022B24">
        <w:rPr>
          <w:szCs w:val="28"/>
        </w:rPr>
        <w:t>35,29</w:t>
      </w:r>
      <w:r w:rsidRPr="00022B24">
        <w:rPr>
          <w:szCs w:val="28"/>
        </w:rPr>
        <w:t xml:space="preserve">% хлопчиків і </w:t>
      </w:r>
      <w:r w:rsidR="00C01BD2" w:rsidRPr="00022B24">
        <w:rPr>
          <w:szCs w:val="28"/>
        </w:rPr>
        <w:t>33,33</w:t>
      </w:r>
      <w:r w:rsidRPr="00022B24">
        <w:rPr>
          <w:szCs w:val="28"/>
        </w:rPr>
        <w:t xml:space="preserve">% дівчаток, необхідний рівень – </w:t>
      </w:r>
      <w:r w:rsidR="00C01BD2" w:rsidRPr="00022B24">
        <w:rPr>
          <w:szCs w:val="28"/>
        </w:rPr>
        <w:t>52,94</w:t>
      </w:r>
      <w:r w:rsidRPr="00022B24">
        <w:rPr>
          <w:szCs w:val="28"/>
        </w:rPr>
        <w:t xml:space="preserve">% хлопчиків і </w:t>
      </w:r>
      <w:r w:rsidR="00C01BD2" w:rsidRPr="00022B24">
        <w:rPr>
          <w:szCs w:val="28"/>
        </w:rPr>
        <w:t>61,11</w:t>
      </w:r>
      <w:r w:rsidRPr="00022B24">
        <w:rPr>
          <w:szCs w:val="28"/>
        </w:rPr>
        <w:t xml:space="preserve">% дівчаток. </w:t>
      </w:r>
    </w:p>
    <w:p w:rsidR="002F52F9" w:rsidRPr="00022B24" w:rsidRDefault="002F52F9" w:rsidP="002F52F9">
      <w:pPr>
        <w:ind w:firstLine="708"/>
        <w:rPr>
          <w:szCs w:val="28"/>
        </w:rPr>
      </w:pPr>
      <w:r w:rsidRPr="00022B24">
        <w:rPr>
          <w:szCs w:val="28"/>
        </w:rPr>
        <w:t xml:space="preserve">Кількість дітей, що мали недостатній рівень знань на початку експерименту, значно знизилася як у контрольній, так і експериментальній групах  (контрольна група, хлопчики – </w:t>
      </w:r>
      <w:r w:rsidR="00D9626C" w:rsidRPr="00022B24">
        <w:rPr>
          <w:szCs w:val="28"/>
        </w:rPr>
        <w:t>20,00</w:t>
      </w:r>
      <w:r w:rsidRPr="00022B24">
        <w:rPr>
          <w:szCs w:val="28"/>
        </w:rPr>
        <w:t xml:space="preserve">% на початку, </w:t>
      </w:r>
      <w:r w:rsidR="00D9626C" w:rsidRPr="00022B24">
        <w:rPr>
          <w:szCs w:val="28"/>
        </w:rPr>
        <w:t>6,67</w:t>
      </w:r>
      <w:r w:rsidRPr="00022B24">
        <w:rPr>
          <w:szCs w:val="28"/>
        </w:rPr>
        <w:t xml:space="preserve">% наприкінці, дівчатка відповідно </w:t>
      </w:r>
      <w:r w:rsidR="00D9626C" w:rsidRPr="00022B24">
        <w:rPr>
          <w:szCs w:val="28"/>
        </w:rPr>
        <w:t>23,53</w:t>
      </w:r>
      <w:r w:rsidRPr="00022B24">
        <w:rPr>
          <w:szCs w:val="28"/>
        </w:rPr>
        <w:t xml:space="preserve">% і </w:t>
      </w:r>
      <w:r w:rsidR="00D9626C" w:rsidRPr="00022B24">
        <w:rPr>
          <w:szCs w:val="28"/>
        </w:rPr>
        <w:t>11,76</w:t>
      </w:r>
      <w:r w:rsidRPr="00022B24">
        <w:rPr>
          <w:szCs w:val="28"/>
        </w:rPr>
        <w:t xml:space="preserve">%, експериментальна група, хлопчики – </w:t>
      </w:r>
      <w:r w:rsidR="00D9626C" w:rsidRPr="00022B24">
        <w:rPr>
          <w:szCs w:val="28"/>
        </w:rPr>
        <w:t>35,29</w:t>
      </w:r>
      <w:r w:rsidRPr="00022B24">
        <w:rPr>
          <w:szCs w:val="28"/>
        </w:rPr>
        <w:t xml:space="preserve">%% на початку, </w:t>
      </w:r>
      <w:r w:rsidR="00D9626C" w:rsidRPr="00022B24">
        <w:rPr>
          <w:szCs w:val="28"/>
        </w:rPr>
        <w:t>11,76</w:t>
      </w:r>
      <w:r w:rsidRPr="00022B24">
        <w:rPr>
          <w:szCs w:val="28"/>
        </w:rPr>
        <w:t xml:space="preserve">% наприкінці, дівчатка відповідно </w:t>
      </w:r>
      <w:r w:rsidR="00D9626C" w:rsidRPr="00022B24">
        <w:rPr>
          <w:szCs w:val="28"/>
        </w:rPr>
        <w:t>27,78</w:t>
      </w:r>
      <w:r w:rsidRPr="00022B24">
        <w:rPr>
          <w:szCs w:val="28"/>
        </w:rPr>
        <w:t>% і 5,</w:t>
      </w:r>
      <w:r w:rsidR="00D9626C" w:rsidRPr="00022B24">
        <w:rPr>
          <w:szCs w:val="28"/>
        </w:rPr>
        <w:t>56%.</w:t>
      </w:r>
    </w:p>
    <w:p w:rsidR="00ED11F0" w:rsidRPr="00022B24" w:rsidRDefault="00ED11F0" w:rsidP="00ED11F0">
      <w:pPr>
        <w:ind w:firstLine="708"/>
        <w:rPr>
          <w:szCs w:val="28"/>
        </w:rPr>
      </w:pPr>
      <w:r w:rsidRPr="00022B24">
        <w:rPr>
          <w:szCs w:val="28"/>
        </w:rPr>
        <w:t>Дані таблиці 3</w:t>
      </w:r>
      <w:r w:rsidRPr="00022B24">
        <w:rPr>
          <w:rFonts w:asciiTheme="minorHAnsi" w:hAnsiTheme="minorHAnsi"/>
          <w:szCs w:val="28"/>
        </w:rPr>
        <w:t>.</w:t>
      </w:r>
      <w:r w:rsidRPr="00022B24">
        <w:rPr>
          <w:szCs w:val="28"/>
        </w:rPr>
        <w:t xml:space="preserve">4 дають змогу проаналізувати обізнаність </w:t>
      </w:r>
      <w:r w:rsidR="000E407D" w:rsidRPr="00022B24">
        <w:rPr>
          <w:szCs w:val="28"/>
        </w:rPr>
        <w:t>дітей</w:t>
      </w:r>
      <w:r w:rsidR="009E06E1" w:rsidRPr="00022B24">
        <w:rPr>
          <w:szCs w:val="28"/>
        </w:rPr>
        <w:t xml:space="preserve"> </w:t>
      </w:r>
      <w:r w:rsidRPr="00022B24">
        <w:rPr>
          <w:szCs w:val="28"/>
        </w:rPr>
        <w:t xml:space="preserve">щодо корисних і шкідливих для організму факторів. </w:t>
      </w:r>
    </w:p>
    <w:p w:rsidR="00DE0102" w:rsidRPr="00022B24" w:rsidRDefault="00DE0102" w:rsidP="0095367A">
      <w:pPr>
        <w:jc w:val="right"/>
        <w:rPr>
          <w:rFonts w:asciiTheme="minorHAnsi" w:hAnsiTheme="minorHAnsi"/>
        </w:rPr>
      </w:pPr>
    </w:p>
    <w:p w:rsidR="002F52F9" w:rsidRPr="00022B24" w:rsidRDefault="002F52F9" w:rsidP="00FD50AF">
      <w:pPr>
        <w:pStyle w:val="4"/>
      </w:pPr>
      <w:proofErr w:type="spellStart"/>
      <w:r w:rsidRPr="00022B24">
        <w:lastRenderedPageBreak/>
        <w:t>Таблиця</w:t>
      </w:r>
      <w:proofErr w:type="spellEnd"/>
      <w:r w:rsidRPr="00022B24">
        <w:t xml:space="preserve"> 3.3</w:t>
      </w:r>
    </w:p>
    <w:p w:rsidR="002F52F9" w:rsidRPr="00022B24" w:rsidRDefault="002F52F9" w:rsidP="00205236">
      <w:pPr>
        <w:tabs>
          <w:tab w:val="left" w:pos="8900"/>
        </w:tabs>
        <w:ind w:firstLine="0"/>
        <w:jc w:val="center"/>
        <w:rPr>
          <w:szCs w:val="28"/>
        </w:rPr>
      </w:pPr>
      <w:r w:rsidRPr="00022B24">
        <w:rPr>
          <w:szCs w:val="28"/>
        </w:rPr>
        <w:t>Рівні сформованості знань про будову власного тіла, призначення внутрішніх органів  (%)</w:t>
      </w:r>
    </w:p>
    <w:tbl>
      <w:tblPr>
        <w:tblStyle w:val="af2"/>
        <w:tblW w:w="4890" w:type="pct"/>
        <w:tblLayout w:type="fixed"/>
        <w:tblLook w:val="01E0"/>
      </w:tblPr>
      <w:tblGrid>
        <w:gridCol w:w="476"/>
        <w:gridCol w:w="1837"/>
        <w:gridCol w:w="870"/>
        <w:gridCol w:w="1544"/>
        <w:gridCol w:w="1574"/>
        <w:gridCol w:w="1513"/>
        <w:gridCol w:w="1546"/>
      </w:tblGrid>
      <w:tr w:rsidR="002F52F9" w:rsidRPr="00022B24" w:rsidTr="00227F9A">
        <w:tc>
          <w:tcPr>
            <w:tcW w:w="254" w:type="pct"/>
            <w:vMerge w:val="restart"/>
          </w:tcPr>
          <w:p w:rsidR="002F52F9" w:rsidRPr="00022B24" w:rsidRDefault="002F52F9" w:rsidP="00227F9A">
            <w:pPr>
              <w:spacing w:before="240"/>
              <w:ind w:firstLine="0"/>
              <w:rPr>
                <w:szCs w:val="28"/>
              </w:rPr>
            </w:pPr>
            <w:r w:rsidRPr="00022B24">
              <w:rPr>
                <w:szCs w:val="28"/>
              </w:rPr>
              <w:t>№п/п</w:t>
            </w:r>
          </w:p>
        </w:tc>
        <w:tc>
          <w:tcPr>
            <w:tcW w:w="981" w:type="pct"/>
            <w:vMerge w:val="restart"/>
          </w:tcPr>
          <w:p w:rsidR="002F52F9" w:rsidRPr="00022B24" w:rsidRDefault="002F52F9" w:rsidP="00227F9A">
            <w:pPr>
              <w:spacing w:before="360"/>
              <w:ind w:firstLine="0"/>
              <w:jc w:val="center"/>
              <w:rPr>
                <w:szCs w:val="28"/>
              </w:rPr>
            </w:pPr>
            <w:r w:rsidRPr="00022B24">
              <w:rPr>
                <w:szCs w:val="28"/>
              </w:rPr>
              <w:t>Рівні</w:t>
            </w:r>
          </w:p>
        </w:tc>
        <w:tc>
          <w:tcPr>
            <w:tcW w:w="465" w:type="pct"/>
            <w:vMerge w:val="restart"/>
          </w:tcPr>
          <w:p w:rsidR="002F52F9" w:rsidRPr="00022B24" w:rsidRDefault="002F52F9" w:rsidP="00227F9A">
            <w:pPr>
              <w:spacing w:before="360"/>
              <w:ind w:left="-57" w:right="-113" w:firstLine="0"/>
              <w:jc w:val="center"/>
              <w:rPr>
                <w:szCs w:val="28"/>
              </w:rPr>
            </w:pPr>
            <w:r w:rsidRPr="00022B24">
              <w:rPr>
                <w:szCs w:val="28"/>
              </w:rPr>
              <w:t>Стать</w:t>
            </w:r>
          </w:p>
        </w:tc>
        <w:tc>
          <w:tcPr>
            <w:tcW w:w="1666" w:type="pct"/>
            <w:gridSpan w:val="2"/>
            <w:tcBorders>
              <w:bottom w:val="single" w:sz="4" w:space="0" w:color="auto"/>
            </w:tcBorders>
          </w:tcPr>
          <w:p w:rsidR="002F52F9" w:rsidRPr="00022B24" w:rsidRDefault="002F52F9" w:rsidP="00227F9A">
            <w:pPr>
              <w:spacing w:before="120" w:after="120"/>
              <w:ind w:firstLine="0"/>
              <w:jc w:val="center"/>
              <w:rPr>
                <w:szCs w:val="28"/>
              </w:rPr>
            </w:pPr>
            <w:r w:rsidRPr="00022B24">
              <w:rPr>
                <w:szCs w:val="28"/>
              </w:rPr>
              <w:t xml:space="preserve">Контрольна група </w:t>
            </w:r>
          </w:p>
        </w:tc>
        <w:tc>
          <w:tcPr>
            <w:tcW w:w="1634" w:type="pct"/>
            <w:gridSpan w:val="2"/>
          </w:tcPr>
          <w:p w:rsidR="002F52F9" w:rsidRPr="00022B24" w:rsidRDefault="002F52F9" w:rsidP="00227F9A">
            <w:pPr>
              <w:spacing w:before="120" w:after="120"/>
              <w:ind w:firstLine="0"/>
              <w:jc w:val="center"/>
              <w:rPr>
                <w:szCs w:val="28"/>
              </w:rPr>
            </w:pPr>
            <w:r w:rsidRPr="00022B24">
              <w:rPr>
                <w:szCs w:val="28"/>
              </w:rPr>
              <w:t>Експериментальна група</w:t>
            </w:r>
          </w:p>
        </w:tc>
      </w:tr>
      <w:tr w:rsidR="002F52F9" w:rsidRPr="00022B24" w:rsidTr="00227F9A">
        <w:trPr>
          <w:cantSplit/>
          <w:trHeight w:val="503"/>
        </w:trPr>
        <w:tc>
          <w:tcPr>
            <w:tcW w:w="254" w:type="pct"/>
            <w:vMerge/>
          </w:tcPr>
          <w:p w:rsidR="002F52F9" w:rsidRPr="00022B24" w:rsidRDefault="002F52F9" w:rsidP="00227F9A">
            <w:pPr>
              <w:ind w:firstLine="0"/>
              <w:rPr>
                <w:szCs w:val="28"/>
              </w:rPr>
            </w:pPr>
          </w:p>
        </w:tc>
        <w:tc>
          <w:tcPr>
            <w:tcW w:w="981" w:type="pct"/>
            <w:vMerge/>
          </w:tcPr>
          <w:p w:rsidR="002F52F9" w:rsidRPr="00022B24" w:rsidRDefault="002F52F9" w:rsidP="00227F9A">
            <w:pPr>
              <w:ind w:firstLine="0"/>
              <w:rPr>
                <w:szCs w:val="28"/>
              </w:rPr>
            </w:pPr>
          </w:p>
        </w:tc>
        <w:tc>
          <w:tcPr>
            <w:tcW w:w="465" w:type="pct"/>
            <w:vMerge/>
          </w:tcPr>
          <w:p w:rsidR="002F52F9" w:rsidRPr="00022B24" w:rsidRDefault="002F52F9" w:rsidP="00227F9A">
            <w:pPr>
              <w:ind w:firstLine="0"/>
              <w:rPr>
                <w:szCs w:val="28"/>
              </w:rPr>
            </w:pPr>
          </w:p>
        </w:tc>
        <w:tc>
          <w:tcPr>
            <w:tcW w:w="825" w:type="pct"/>
            <w:tcBorders>
              <w:top w:val="single" w:sz="4" w:space="0" w:color="auto"/>
            </w:tcBorders>
          </w:tcPr>
          <w:p w:rsidR="002F52F9" w:rsidRPr="00022B24" w:rsidRDefault="002F52F9" w:rsidP="00227F9A">
            <w:pPr>
              <w:ind w:firstLine="0"/>
              <w:jc w:val="center"/>
              <w:rPr>
                <w:szCs w:val="28"/>
              </w:rPr>
            </w:pPr>
            <w:proofErr w:type="spellStart"/>
            <w:r w:rsidRPr="00022B24">
              <w:rPr>
                <w:szCs w:val="28"/>
              </w:rPr>
              <w:t>ПЕ</w:t>
            </w:r>
            <w:proofErr w:type="spellEnd"/>
          </w:p>
        </w:tc>
        <w:tc>
          <w:tcPr>
            <w:tcW w:w="841" w:type="pct"/>
            <w:tcBorders>
              <w:top w:val="single" w:sz="4" w:space="0" w:color="auto"/>
            </w:tcBorders>
          </w:tcPr>
          <w:p w:rsidR="002F52F9" w:rsidRPr="00022B24" w:rsidRDefault="002F52F9" w:rsidP="00227F9A">
            <w:pPr>
              <w:ind w:firstLine="0"/>
              <w:jc w:val="center"/>
              <w:rPr>
                <w:szCs w:val="28"/>
              </w:rPr>
            </w:pPr>
            <w:r w:rsidRPr="00022B24">
              <w:rPr>
                <w:szCs w:val="28"/>
              </w:rPr>
              <w:t>КЕ</w:t>
            </w:r>
          </w:p>
        </w:tc>
        <w:tc>
          <w:tcPr>
            <w:tcW w:w="808" w:type="pct"/>
            <w:tcBorders>
              <w:top w:val="nil"/>
            </w:tcBorders>
          </w:tcPr>
          <w:p w:rsidR="002F52F9" w:rsidRPr="00022B24" w:rsidRDefault="002F52F9" w:rsidP="00227F9A">
            <w:pPr>
              <w:ind w:firstLine="0"/>
              <w:jc w:val="center"/>
              <w:rPr>
                <w:szCs w:val="28"/>
              </w:rPr>
            </w:pPr>
            <w:proofErr w:type="spellStart"/>
            <w:r w:rsidRPr="00022B24">
              <w:rPr>
                <w:szCs w:val="28"/>
              </w:rPr>
              <w:t>ПЕ</w:t>
            </w:r>
            <w:proofErr w:type="spellEnd"/>
          </w:p>
        </w:tc>
        <w:tc>
          <w:tcPr>
            <w:tcW w:w="826" w:type="pct"/>
            <w:tcBorders>
              <w:top w:val="nil"/>
            </w:tcBorders>
          </w:tcPr>
          <w:p w:rsidR="002F52F9" w:rsidRPr="00022B24" w:rsidRDefault="002F52F9" w:rsidP="00227F9A">
            <w:pPr>
              <w:ind w:firstLine="0"/>
              <w:jc w:val="center"/>
              <w:rPr>
                <w:szCs w:val="28"/>
              </w:rPr>
            </w:pPr>
            <w:r w:rsidRPr="00022B24">
              <w:rPr>
                <w:szCs w:val="28"/>
              </w:rPr>
              <w:t>КЕ</w:t>
            </w:r>
          </w:p>
        </w:tc>
      </w:tr>
      <w:tr w:rsidR="00FE6C9D" w:rsidRPr="00022B24" w:rsidTr="00227F9A">
        <w:tc>
          <w:tcPr>
            <w:tcW w:w="254" w:type="pct"/>
            <w:vMerge w:val="restart"/>
            <w:vAlign w:val="center"/>
          </w:tcPr>
          <w:p w:rsidR="00FE6C9D" w:rsidRPr="00022B24" w:rsidRDefault="00FE6C9D" w:rsidP="00227F9A">
            <w:pPr>
              <w:ind w:firstLine="0"/>
              <w:jc w:val="center"/>
              <w:rPr>
                <w:szCs w:val="28"/>
              </w:rPr>
            </w:pPr>
            <w:r w:rsidRPr="00022B24">
              <w:rPr>
                <w:szCs w:val="28"/>
              </w:rPr>
              <w:t>1.</w:t>
            </w:r>
          </w:p>
        </w:tc>
        <w:tc>
          <w:tcPr>
            <w:tcW w:w="981" w:type="pct"/>
            <w:vMerge w:val="restart"/>
            <w:vAlign w:val="center"/>
          </w:tcPr>
          <w:p w:rsidR="00FE6C9D" w:rsidRPr="00022B24" w:rsidRDefault="00FE6C9D" w:rsidP="00227F9A">
            <w:pPr>
              <w:spacing w:before="240"/>
              <w:ind w:firstLine="0"/>
              <w:jc w:val="center"/>
              <w:rPr>
                <w:szCs w:val="28"/>
              </w:rPr>
            </w:pPr>
            <w:r w:rsidRPr="00022B24">
              <w:rPr>
                <w:szCs w:val="28"/>
              </w:rPr>
              <w:t>Достатній</w:t>
            </w:r>
          </w:p>
        </w:tc>
        <w:tc>
          <w:tcPr>
            <w:tcW w:w="465" w:type="pct"/>
          </w:tcPr>
          <w:p w:rsidR="00FE6C9D" w:rsidRPr="00022B24" w:rsidRDefault="00FE6C9D" w:rsidP="00227F9A">
            <w:pPr>
              <w:spacing w:before="80" w:after="80"/>
              <w:ind w:firstLine="0"/>
              <w:jc w:val="center"/>
              <w:rPr>
                <w:szCs w:val="28"/>
              </w:rPr>
            </w:pPr>
            <w:r w:rsidRPr="00022B24">
              <w:rPr>
                <w:szCs w:val="28"/>
              </w:rPr>
              <w:t>Х</w:t>
            </w:r>
          </w:p>
        </w:tc>
        <w:tc>
          <w:tcPr>
            <w:tcW w:w="825" w:type="pct"/>
          </w:tcPr>
          <w:p w:rsidR="00FE6C9D" w:rsidRPr="00022B24" w:rsidRDefault="00FE6C9D" w:rsidP="00FE6C9D">
            <w:pPr>
              <w:spacing w:before="120" w:after="120"/>
              <w:ind w:firstLine="0"/>
              <w:jc w:val="center"/>
              <w:rPr>
                <w:szCs w:val="28"/>
              </w:rPr>
            </w:pPr>
            <w:r w:rsidRPr="00022B24">
              <w:rPr>
                <w:szCs w:val="28"/>
              </w:rPr>
              <w:t>20,00</w:t>
            </w:r>
          </w:p>
        </w:tc>
        <w:tc>
          <w:tcPr>
            <w:tcW w:w="841" w:type="pct"/>
          </w:tcPr>
          <w:p w:rsidR="00FE6C9D" w:rsidRPr="00022B24" w:rsidRDefault="00FE6C9D" w:rsidP="00FE6C9D">
            <w:pPr>
              <w:spacing w:before="120" w:after="120"/>
              <w:ind w:firstLine="0"/>
              <w:jc w:val="center"/>
              <w:rPr>
                <w:szCs w:val="28"/>
              </w:rPr>
            </w:pPr>
            <w:r w:rsidRPr="00022B24">
              <w:rPr>
                <w:szCs w:val="28"/>
              </w:rPr>
              <w:t>26,67</w:t>
            </w:r>
          </w:p>
        </w:tc>
        <w:tc>
          <w:tcPr>
            <w:tcW w:w="808" w:type="pct"/>
          </w:tcPr>
          <w:p w:rsidR="00FE6C9D" w:rsidRPr="00022B24" w:rsidRDefault="00FE6C9D" w:rsidP="00FE6C9D">
            <w:pPr>
              <w:spacing w:before="120" w:after="120"/>
              <w:ind w:firstLine="0"/>
              <w:jc w:val="center"/>
              <w:rPr>
                <w:szCs w:val="28"/>
              </w:rPr>
            </w:pPr>
            <w:r w:rsidRPr="00022B24">
              <w:rPr>
                <w:szCs w:val="28"/>
              </w:rPr>
              <w:t>17,65</w:t>
            </w:r>
          </w:p>
        </w:tc>
        <w:tc>
          <w:tcPr>
            <w:tcW w:w="826" w:type="pct"/>
          </w:tcPr>
          <w:p w:rsidR="00FE6C9D" w:rsidRPr="00022B24" w:rsidRDefault="00FE6C9D" w:rsidP="00FE6C9D">
            <w:pPr>
              <w:spacing w:before="120" w:after="120"/>
              <w:ind w:firstLine="0"/>
              <w:jc w:val="center"/>
              <w:rPr>
                <w:szCs w:val="28"/>
              </w:rPr>
            </w:pPr>
            <w:r w:rsidRPr="00022B24">
              <w:rPr>
                <w:szCs w:val="28"/>
              </w:rPr>
              <w:t>35,29</w:t>
            </w:r>
          </w:p>
        </w:tc>
      </w:tr>
      <w:tr w:rsidR="00FE6C9D" w:rsidRPr="00022B24" w:rsidTr="00227F9A">
        <w:tc>
          <w:tcPr>
            <w:tcW w:w="254" w:type="pct"/>
            <w:vMerge/>
            <w:vAlign w:val="center"/>
          </w:tcPr>
          <w:p w:rsidR="00FE6C9D" w:rsidRPr="00022B24" w:rsidRDefault="00FE6C9D" w:rsidP="00227F9A">
            <w:pPr>
              <w:ind w:firstLine="0"/>
              <w:jc w:val="center"/>
              <w:rPr>
                <w:szCs w:val="28"/>
              </w:rPr>
            </w:pPr>
          </w:p>
        </w:tc>
        <w:tc>
          <w:tcPr>
            <w:tcW w:w="981" w:type="pct"/>
            <w:vMerge/>
            <w:vAlign w:val="center"/>
          </w:tcPr>
          <w:p w:rsidR="00FE6C9D" w:rsidRPr="00022B24" w:rsidRDefault="00FE6C9D" w:rsidP="00227F9A">
            <w:pPr>
              <w:spacing w:before="120"/>
              <w:ind w:firstLine="0"/>
              <w:jc w:val="center"/>
              <w:rPr>
                <w:szCs w:val="28"/>
              </w:rPr>
            </w:pPr>
          </w:p>
        </w:tc>
        <w:tc>
          <w:tcPr>
            <w:tcW w:w="465" w:type="pct"/>
          </w:tcPr>
          <w:p w:rsidR="00FE6C9D" w:rsidRPr="00022B24" w:rsidRDefault="00FE6C9D" w:rsidP="00227F9A">
            <w:pPr>
              <w:spacing w:before="80" w:after="80"/>
              <w:ind w:firstLine="0"/>
              <w:jc w:val="center"/>
              <w:rPr>
                <w:szCs w:val="28"/>
              </w:rPr>
            </w:pPr>
            <w:r w:rsidRPr="00022B24">
              <w:rPr>
                <w:szCs w:val="28"/>
              </w:rPr>
              <w:t>Д</w:t>
            </w:r>
          </w:p>
        </w:tc>
        <w:tc>
          <w:tcPr>
            <w:tcW w:w="825" w:type="pct"/>
          </w:tcPr>
          <w:p w:rsidR="00FE6C9D" w:rsidRPr="00022B24" w:rsidRDefault="00FE6C9D" w:rsidP="00FE6C9D">
            <w:pPr>
              <w:spacing w:before="120" w:after="120"/>
              <w:ind w:firstLine="0"/>
              <w:jc w:val="center"/>
              <w:rPr>
                <w:szCs w:val="28"/>
              </w:rPr>
            </w:pPr>
            <w:r w:rsidRPr="00022B24">
              <w:rPr>
                <w:szCs w:val="28"/>
              </w:rPr>
              <w:t>17,65</w:t>
            </w:r>
          </w:p>
        </w:tc>
        <w:tc>
          <w:tcPr>
            <w:tcW w:w="841" w:type="pct"/>
          </w:tcPr>
          <w:p w:rsidR="00FE6C9D" w:rsidRPr="00022B24" w:rsidRDefault="00FE6C9D" w:rsidP="00FE6C9D">
            <w:pPr>
              <w:spacing w:before="120" w:after="120"/>
              <w:ind w:firstLine="0"/>
              <w:jc w:val="center"/>
              <w:rPr>
                <w:szCs w:val="28"/>
              </w:rPr>
            </w:pPr>
            <w:r w:rsidRPr="00022B24">
              <w:rPr>
                <w:szCs w:val="28"/>
              </w:rPr>
              <w:t>23,53</w:t>
            </w:r>
          </w:p>
        </w:tc>
        <w:tc>
          <w:tcPr>
            <w:tcW w:w="808" w:type="pct"/>
          </w:tcPr>
          <w:p w:rsidR="00FE6C9D" w:rsidRPr="00022B24" w:rsidRDefault="00FE6C9D" w:rsidP="00FE6C9D">
            <w:pPr>
              <w:spacing w:before="120" w:after="120"/>
              <w:ind w:firstLine="0"/>
              <w:jc w:val="center"/>
              <w:rPr>
                <w:szCs w:val="28"/>
              </w:rPr>
            </w:pPr>
            <w:r w:rsidRPr="00022B24">
              <w:rPr>
                <w:szCs w:val="28"/>
              </w:rPr>
              <w:t>22,22</w:t>
            </w:r>
          </w:p>
        </w:tc>
        <w:tc>
          <w:tcPr>
            <w:tcW w:w="826" w:type="pct"/>
          </w:tcPr>
          <w:p w:rsidR="00FE6C9D" w:rsidRPr="00022B24" w:rsidRDefault="00FE6C9D" w:rsidP="00FE6C9D">
            <w:pPr>
              <w:spacing w:before="120" w:after="120"/>
              <w:ind w:firstLine="0"/>
              <w:jc w:val="center"/>
              <w:rPr>
                <w:szCs w:val="28"/>
              </w:rPr>
            </w:pPr>
            <w:r w:rsidRPr="00022B24">
              <w:rPr>
                <w:szCs w:val="28"/>
              </w:rPr>
              <w:t>33,33</w:t>
            </w:r>
          </w:p>
        </w:tc>
      </w:tr>
      <w:tr w:rsidR="00FE6C9D" w:rsidRPr="00022B24" w:rsidTr="00227F9A">
        <w:tc>
          <w:tcPr>
            <w:tcW w:w="254" w:type="pct"/>
            <w:vMerge w:val="restart"/>
            <w:vAlign w:val="center"/>
          </w:tcPr>
          <w:p w:rsidR="00FE6C9D" w:rsidRPr="00022B24" w:rsidRDefault="00FE6C9D" w:rsidP="00227F9A">
            <w:pPr>
              <w:ind w:firstLine="0"/>
              <w:jc w:val="center"/>
              <w:rPr>
                <w:szCs w:val="28"/>
              </w:rPr>
            </w:pPr>
            <w:r w:rsidRPr="00022B24">
              <w:rPr>
                <w:szCs w:val="28"/>
              </w:rPr>
              <w:t>2.</w:t>
            </w:r>
          </w:p>
        </w:tc>
        <w:tc>
          <w:tcPr>
            <w:tcW w:w="981" w:type="pct"/>
            <w:vMerge w:val="restart"/>
            <w:vAlign w:val="center"/>
          </w:tcPr>
          <w:p w:rsidR="00FE6C9D" w:rsidRPr="00022B24" w:rsidRDefault="00FE6C9D" w:rsidP="00227F9A">
            <w:pPr>
              <w:spacing w:before="240"/>
              <w:ind w:firstLine="0"/>
              <w:jc w:val="center"/>
              <w:rPr>
                <w:szCs w:val="28"/>
              </w:rPr>
            </w:pPr>
            <w:r w:rsidRPr="00022B24">
              <w:rPr>
                <w:szCs w:val="28"/>
              </w:rPr>
              <w:t>Необхідний</w:t>
            </w:r>
          </w:p>
        </w:tc>
        <w:tc>
          <w:tcPr>
            <w:tcW w:w="465" w:type="pct"/>
          </w:tcPr>
          <w:p w:rsidR="00FE6C9D" w:rsidRPr="00022B24" w:rsidRDefault="00FE6C9D" w:rsidP="00227F9A">
            <w:pPr>
              <w:spacing w:before="80" w:after="80"/>
              <w:ind w:firstLine="0"/>
              <w:jc w:val="center"/>
              <w:rPr>
                <w:szCs w:val="28"/>
              </w:rPr>
            </w:pPr>
            <w:r w:rsidRPr="00022B24">
              <w:rPr>
                <w:szCs w:val="28"/>
              </w:rPr>
              <w:t>Х</w:t>
            </w:r>
          </w:p>
        </w:tc>
        <w:tc>
          <w:tcPr>
            <w:tcW w:w="825" w:type="pct"/>
          </w:tcPr>
          <w:p w:rsidR="00FE6C9D" w:rsidRPr="00022B24" w:rsidRDefault="00FE6C9D" w:rsidP="00FE6C9D">
            <w:pPr>
              <w:spacing w:before="120" w:after="120"/>
              <w:ind w:firstLine="0"/>
              <w:jc w:val="center"/>
              <w:rPr>
                <w:szCs w:val="28"/>
              </w:rPr>
            </w:pPr>
            <w:r w:rsidRPr="00022B24">
              <w:rPr>
                <w:szCs w:val="28"/>
              </w:rPr>
              <w:t>60,00</w:t>
            </w:r>
          </w:p>
        </w:tc>
        <w:tc>
          <w:tcPr>
            <w:tcW w:w="841" w:type="pct"/>
          </w:tcPr>
          <w:p w:rsidR="00FE6C9D" w:rsidRPr="00022B24" w:rsidRDefault="00FE6C9D" w:rsidP="00FE6C9D">
            <w:pPr>
              <w:spacing w:before="120" w:after="120"/>
              <w:ind w:firstLine="0"/>
              <w:jc w:val="center"/>
              <w:rPr>
                <w:szCs w:val="28"/>
              </w:rPr>
            </w:pPr>
            <w:r w:rsidRPr="00022B24">
              <w:rPr>
                <w:szCs w:val="28"/>
              </w:rPr>
              <w:t>66,67</w:t>
            </w:r>
          </w:p>
        </w:tc>
        <w:tc>
          <w:tcPr>
            <w:tcW w:w="808" w:type="pct"/>
          </w:tcPr>
          <w:p w:rsidR="00FE6C9D" w:rsidRPr="00022B24" w:rsidRDefault="00FE6C9D" w:rsidP="00FE6C9D">
            <w:pPr>
              <w:spacing w:before="120" w:after="120"/>
              <w:ind w:firstLine="0"/>
              <w:jc w:val="center"/>
              <w:rPr>
                <w:szCs w:val="28"/>
              </w:rPr>
            </w:pPr>
            <w:r w:rsidRPr="00022B24">
              <w:rPr>
                <w:szCs w:val="28"/>
              </w:rPr>
              <w:t>47,06</w:t>
            </w:r>
          </w:p>
        </w:tc>
        <w:tc>
          <w:tcPr>
            <w:tcW w:w="826" w:type="pct"/>
          </w:tcPr>
          <w:p w:rsidR="00FE6C9D" w:rsidRPr="00022B24" w:rsidRDefault="00FE6C9D" w:rsidP="00FE6C9D">
            <w:pPr>
              <w:spacing w:before="120" w:after="120"/>
              <w:ind w:firstLine="0"/>
              <w:jc w:val="center"/>
              <w:rPr>
                <w:szCs w:val="28"/>
              </w:rPr>
            </w:pPr>
            <w:r w:rsidRPr="00022B24">
              <w:rPr>
                <w:szCs w:val="28"/>
              </w:rPr>
              <w:t>52,94</w:t>
            </w:r>
          </w:p>
        </w:tc>
      </w:tr>
      <w:tr w:rsidR="00FE6C9D" w:rsidRPr="00022B24" w:rsidTr="00227F9A">
        <w:tc>
          <w:tcPr>
            <w:tcW w:w="254" w:type="pct"/>
            <w:vMerge/>
            <w:vAlign w:val="center"/>
          </w:tcPr>
          <w:p w:rsidR="00FE6C9D" w:rsidRPr="00022B24" w:rsidRDefault="00FE6C9D" w:rsidP="00227F9A">
            <w:pPr>
              <w:ind w:firstLine="0"/>
              <w:jc w:val="center"/>
              <w:rPr>
                <w:szCs w:val="28"/>
              </w:rPr>
            </w:pPr>
          </w:p>
        </w:tc>
        <w:tc>
          <w:tcPr>
            <w:tcW w:w="981" w:type="pct"/>
            <w:vMerge/>
            <w:vAlign w:val="center"/>
          </w:tcPr>
          <w:p w:rsidR="00FE6C9D" w:rsidRPr="00022B24" w:rsidRDefault="00FE6C9D" w:rsidP="00227F9A">
            <w:pPr>
              <w:spacing w:before="100" w:beforeAutospacing="1"/>
              <w:ind w:firstLine="0"/>
              <w:jc w:val="center"/>
              <w:rPr>
                <w:szCs w:val="28"/>
              </w:rPr>
            </w:pPr>
          </w:p>
        </w:tc>
        <w:tc>
          <w:tcPr>
            <w:tcW w:w="465" w:type="pct"/>
          </w:tcPr>
          <w:p w:rsidR="00FE6C9D" w:rsidRPr="00022B24" w:rsidRDefault="00FE6C9D" w:rsidP="00227F9A">
            <w:pPr>
              <w:spacing w:before="80" w:after="80"/>
              <w:ind w:firstLine="0"/>
              <w:jc w:val="center"/>
              <w:rPr>
                <w:szCs w:val="28"/>
              </w:rPr>
            </w:pPr>
            <w:r w:rsidRPr="00022B24">
              <w:rPr>
                <w:szCs w:val="28"/>
              </w:rPr>
              <w:t>Д</w:t>
            </w:r>
          </w:p>
        </w:tc>
        <w:tc>
          <w:tcPr>
            <w:tcW w:w="825" w:type="pct"/>
          </w:tcPr>
          <w:p w:rsidR="00FE6C9D" w:rsidRPr="00022B24" w:rsidRDefault="00FE6C9D" w:rsidP="00FE6C9D">
            <w:pPr>
              <w:spacing w:before="120" w:after="120"/>
              <w:ind w:firstLine="0"/>
              <w:jc w:val="center"/>
              <w:rPr>
                <w:szCs w:val="28"/>
              </w:rPr>
            </w:pPr>
            <w:r w:rsidRPr="00022B24">
              <w:rPr>
                <w:szCs w:val="28"/>
              </w:rPr>
              <w:t>58,82</w:t>
            </w:r>
          </w:p>
        </w:tc>
        <w:tc>
          <w:tcPr>
            <w:tcW w:w="841" w:type="pct"/>
          </w:tcPr>
          <w:p w:rsidR="00FE6C9D" w:rsidRPr="00022B24" w:rsidRDefault="00FE6C9D" w:rsidP="00FE6C9D">
            <w:pPr>
              <w:spacing w:before="120" w:after="120"/>
              <w:ind w:firstLine="0"/>
              <w:jc w:val="center"/>
              <w:rPr>
                <w:szCs w:val="28"/>
              </w:rPr>
            </w:pPr>
            <w:r w:rsidRPr="00022B24">
              <w:rPr>
                <w:szCs w:val="28"/>
              </w:rPr>
              <w:t>64,71</w:t>
            </w:r>
          </w:p>
        </w:tc>
        <w:tc>
          <w:tcPr>
            <w:tcW w:w="808" w:type="pct"/>
          </w:tcPr>
          <w:p w:rsidR="00FE6C9D" w:rsidRPr="00022B24" w:rsidRDefault="00FE6C9D" w:rsidP="00FE6C9D">
            <w:pPr>
              <w:spacing w:before="120" w:after="120"/>
              <w:ind w:firstLine="0"/>
              <w:jc w:val="center"/>
              <w:rPr>
                <w:szCs w:val="28"/>
              </w:rPr>
            </w:pPr>
            <w:r w:rsidRPr="00022B24">
              <w:rPr>
                <w:szCs w:val="28"/>
              </w:rPr>
              <w:t>50,00</w:t>
            </w:r>
          </w:p>
        </w:tc>
        <w:tc>
          <w:tcPr>
            <w:tcW w:w="826" w:type="pct"/>
          </w:tcPr>
          <w:p w:rsidR="00FE6C9D" w:rsidRPr="00022B24" w:rsidRDefault="00FE6C9D" w:rsidP="00FE6C9D">
            <w:pPr>
              <w:spacing w:before="120" w:after="120"/>
              <w:ind w:firstLine="0"/>
              <w:jc w:val="center"/>
              <w:rPr>
                <w:szCs w:val="28"/>
              </w:rPr>
            </w:pPr>
            <w:r w:rsidRPr="00022B24">
              <w:rPr>
                <w:szCs w:val="28"/>
              </w:rPr>
              <w:t>61,11</w:t>
            </w:r>
          </w:p>
        </w:tc>
      </w:tr>
      <w:tr w:rsidR="00FE6C9D" w:rsidRPr="00022B24" w:rsidTr="00227F9A">
        <w:tc>
          <w:tcPr>
            <w:tcW w:w="254" w:type="pct"/>
            <w:vMerge w:val="restart"/>
            <w:vAlign w:val="center"/>
          </w:tcPr>
          <w:p w:rsidR="00FE6C9D" w:rsidRPr="00022B24" w:rsidRDefault="00FE6C9D" w:rsidP="00227F9A">
            <w:pPr>
              <w:ind w:firstLine="0"/>
              <w:jc w:val="center"/>
              <w:rPr>
                <w:szCs w:val="28"/>
              </w:rPr>
            </w:pPr>
            <w:r w:rsidRPr="00022B24">
              <w:rPr>
                <w:szCs w:val="28"/>
              </w:rPr>
              <w:t>3.</w:t>
            </w:r>
          </w:p>
        </w:tc>
        <w:tc>
          <w:tcPr>
            <w:tcW w:w="981" w:type="pct"/>
            <w:vMerge w:val="restart"/>
            <w:vAlign w:val="center"/>
          </w:tcPr>
          <w:p w:rsidR="00FE6C9D" w:rsidRPr="00022B24" w:rsidRDefault="00FE6C9D" w:rsidP="00227F9A">
            <w:pPr>
              <w:spacing w:before="240"/>
              <w:ind w:firstLine="0"/>
              <w:jc w:val="center"/>
              <w:rPr>
                <w:szCs w:val="28"/>
              </w:rPr>
            </w:pPr>
            <w:r w:rsidRPr="00022B24">
              <w:rPr>
                <w:szCs w:val="28"/>
              </w:rPr>
              <w:t>Недостатній</w:t>
            </w:r>
          </w:p>
        </w:tc>
        <w:tc>
          <w:tcPr>
            <w:tcW w:w="465" w:type="pct"/>
          </w:tcPr>
          <w:p w:rsidR="00FE6C9D" w:rsidRPr="00022B24" w:rsidRDefault="00FE6C9D" w:rsidP="00227F9A">
            <w:pPr>
              <w:spacing w:before="80" w:after="80"/>
              <w:ind w:firstLine="0"/>
              <w:jc w:val="center"/>
              <w:rPr>
                <w:szCs w:val="28"/>
              </w:rPr>
            </w:pPr>
            <w:r w:rsidRPr="00022B24">
              <w:rPr>
                <w:szCs w:val="28"/>
              </w:rPr>
              <w:t>Х</w:t>
            </w:r>
          </w:p>
        </w:tc>
        <w:tc>
          <w:tcPr>
            <w:tcW w:w="825" w:type="pct"/>
          </w:tcPr>
          <w:p w:rsidR="00FE6C9D" w:rsidRPr="00022B24" w:rsidRDefault="00FE6C9D" w:rsidP="00FE6C9D">
            <w:pPr>
              <w:spacing w:before="120" w:after="120"/>
              <w:ind w:firstLine="0"/>
              <w:jc w:val="center"/>
              <w:rPr>
                <w:szCs w:val="28"/>
              </w:rPr>
            </w:pPr>
            <w:r w:rsidRPr="00022B24">
              <w:rPr>
                <w:szCs w:val="28"/>
              </w:rPr>
              <w:t>20,00</w:t>
            </w:r>
          </w:p>
        </w:tc>
        <w:tc>
          <w:tcPr>
            <w:tcW w:w="841" w:type="pct"/>
          </w:tcPr>
          <w:p w:rsidR="00FE6C9D" w:rsidRPr="00022B24" w:rsidRDefault="00FE6C9D" w:rsidP="00FE6C9D">
            <w:pPr>
              <w:spacing w:before="120" w:after="120"/>
              <w:ind w:firstLine="0"/>
              <w:jc w:val="center"/>
              <w:rPr>
                <w:szCs w:val="28"/>
              </w:rPr>
            </w:pPr>
            <w:r w:rsidRPr="00022B24">
              <w:rPr>
                <w:szCs w:val="28"/>
              </w:rPr>
              <w:t>6,67</w:t>
            </w:r>
          </w:p>
        </w:tc>
        <w:tc>
          <w:tcPr>
            <w:tcW w:w="808" w:type="pct"/>
          </w:tcPr>
          <w:p w:rsidR="00FE6C9D" w:rsidRPr="00022B24" w:rsidRDefault="00FE6C9D" w:rsidP="00FE6C9D">
            <w:pPr>
              <w:spacing w:before="120" w:after="120"/>
              <w:ind w:firstLine="0"/>
              <w:jc w:val="center"/>
              <w:rPr>
                <w:szCs w:val="28"/>
              </w:rPr>
            </w:pPr>
            <w:r w:rsidRPr="00022B24">
              <w:rPr>
                <w:szCs w:val="28"/>
              </w:rPr>
              <w:t>35,29</w:t>
            </w:r>
          </w:p>
        </w:tc>
        <w:tc>
          <w:tcPr>
            <w:tcW w:w="826" w:type="pct"/>
          </w:tcPr>
          <w:p w:rsidR="00FE6C9D" w:rsidRPr="00022B24" w:rsidRDefault="00FE6C9D" w:rsidP="00FE6C9D">
            <w:pPr>
              <w:spacing w:before="120" w:after="120"/>
              <w:ind w:firstLine="0"/>
              <w:jc w:val="center"/>
              <w:rPr>
                <w:szCs w:val="28"/>
              </w:rPr>
            </w:pPr>
            <w:r w:rsidRPr="00022B24">
              <w:rPr>
                <w:szCs w:val="28"/>
              </w:rPr>
              <w:t>11,76</w:t>
            </w:r>
          </w:p>
        </w:tc>
      </w:tr>
      <w:tr w:rsidR="00FE6C9D" w:rsidRPr="00022B24" w:rsidTr="00227F9A">
        <w:tc>
          <w:tcPr>
            <w:tcW w:w="254" w:type="pct"/>
            <w:vMerge/>
            <w:tcBorders>
              <w:bottom w:val="single" w:sz="4" w:space="0" w:color="auto"/>
            </w:tcBorders>
          </w:tcPr>
          <w:p w:rsidR="00FE6C9D" w:rsidRPr="00022B24" w:rsidRDefault="00FE6C9D" w:rsidP="00227F9A">
            <w:pPr>
              <w:ind w:firstLine="0"/>
              <w:jc w:val="center"/>
            </w:pPr>
          </w:p>
        </w:tc>
        <w:tc>
          <w:tcPr>
            <w:tcW w:w="981" w:type="pct"/>
            <w:vMerge/>
            <w:tcBorders>
              <w:bottom w:val="single" w:sz="4" w:space="0" w:color="auto"/>
            </w:tcBorders>
          </w:tcPr>
          <w:p w:rsidR="00FE6C9D" w:rsidRPr="00022B24" w:rsidRDefault="00FE6C9D" w:rsidP="00227F9A">
            <w:pPr>
              <w:ind w:firstLine="0"/>
              <w:rPr>
                <w:szCs w:val="28"/>
              </w:rPr>
            </w:pPr>
          </w:p>
        </w:tc>
        <w:tc>
          <w:tcPr>
            <w:tcW w:w="465" w:type="pct"/>
            <w:tcBorders>
              <w:bottom w:val="single" w:sz="4" w:space="0" w:color="auto"/>
            </w:tcBorders>
          </w:tcPr>
          <w:p w:rsidR="00FE6C9D" w:rsidRPr="00022B24" w:rsidRDefault="00FE6C9D" w:rsidP="00227F9A">
            <w:pPr>
              <w:spacing w:before="80" w:after="40"/>
              <w:ind w:firstLine="0"/>
              <w:jc w:val="center"/>
              <w:rPr>
                <w:szCs w:val="28"/>
              </w:rPr>
            </w:pPr>
            <w:r w:rsidRPr="00022B24">
              <w:rPr>
                <w:szCs w:val="28"/>
              </w:rPr>
              <w:t>Д</w:t>
            </w:r>
          </w:p>
        </w:tc>
        <w:tc>
          <w:tcPr>
            <w:tcW w:w="825" w:type="pct"/>
            <w:tcBorders>
              <w:bottom w:val="single" w:sz="4" w:space="0" w:color="auto"/>
            </w:tcBorders>
          </w:tcPr>
          <w:p w:rsidR="00FE6C9D" w:rsidRPr="00022B24" w:rsidRDefault="00FE6C9D" w:rsidP="00FE6C9D">
            <w:pPr>
              <w:spacing w:before="120" w:after="120"/>
              <w:ind w:firstLine="0"/>
              <w:jc w:val="center"/>
              <w:rPr>
                <w:szCs w:val="28"/>
              </w:rPr>
            </w:pPr>
            <w:r w:rsidRPr="00022B24">
              <w:rPr>
                <w:szCs w:val="28"/>
              </w:rPr>
              <w:t>23,53</w:t>
            </w:r>
          </w:p>
        </w:tc>
        <w:tc>
          <w:tcPr>
            <w:tcW w:w="841" w:type="pct"/>
            <w:tcBorders>
              <w:bottom w:val="single" w:sz="4" w:space="0" w:color="auto"/>
            </w:tcBorders>
          </w:tcPr>
          <w:p w:rsidR="00FE6C9D" w:rsidRPr="00022B24" w:rsidRDefault="00FE6C9D" w:rsidP="00FE6C9D">
            <w:pPr>
              <w:spacing w:before="120" w:after="120"/>
              <w:ind w:firstLine="0"/>
              <w:jc w:val="center"/>
              <w:rPr>
                <w:szCs w:val="28"/>
              </w:rPr>
            </w:pPr>
            <w:r w:rsidRPr="00022B24">
              <w:rPr>
                <w:szCs w:val="28"/>
              </w:rPr>
              <w:t>11,76</w:t>
            </w:r>
          </w:p>
        </w:tc>
        <w:tc>
          <w:tcPr>
            <w:tcW w:w="808" w:type="pct"/>
            <w:tcBorders>
              <w:bottom w:val="single" w:sz="4" w:space="0" w:color="auto"/>
            </w:tcBorders>
          </w:tcPr>
          <w:p w:rsidR="00FE6C9D" w:rsidRPr="00022B24" w:rsidRDefault="00FE6C9D" w:rsidP="00FE6C9D">
            <w:pPr>
              <w:spacing w:before="120" w:after="120"/>
              <w:ind w:firstLine="0"/>
              <w:jc w:val="center"/>
              <w:rPr>
                <w:szCs w:val="28"/>
              </w:rPr>
            </w:pPr>
            <w:r w:rsidRPr="00022B24">
              <w:rPr>
                <w:szCs w:val="28"/>
              </w:rPr>
              <w:t>27,78</w:t>
            </w:r>
          </w:p>
        </w:tc>
        <w:tc>
          <w:tcPr>
            <w:tcW w:w="826" w:type="pct"/>
            <w:tcBorders>
              <w:bottom w:val="single" w:sz="4" w:space="0" w:color="auto"/>
            </w:tcBorders>
          </w:tcPr>
          <w:p w:rsidR="00FE6C9D" w:rsidRPr="00022B24" w:rsidRDefault="00FE6C9D" w:rsidP="00FE6C9D">
            <w:pPr>
              <w:spacing w:before="120" w:after="120"/>
              <w:ind w:firstLine="0"/>
              <w:jc w:val="center"/>
              <w:rPr>
                <w:szCs w:val="28"/>
              </w:rPr>
            </w:pPr>
            <w:r w:rsidRPr="00022B24">
              <w:rPr>
                <w:szCs w:val="28"/>
              </w:rPr>
              <w:t>5,56</w:t>
            </w:r>
          </w:p>
        </w:tc>
      </w:tr>
    </w:tbl>
    <w:p w:rsidR="00DD3C2E" w:rsidRPr="00022B24" w:rsidRDefault="002F52F9" w:rsidP="002F52F9">
      <w:pPr>
        <w:ind w:firstLine="708"/>
        <w:rPr>
          <w:szCs w:val="28"/>
        </w:rPr>
      </w:pPr>
      <w:r w:rsidRPr="00022B24">
        <w:rPr>
          <w:szCs w:val="28"/>
        </w:rPr>
        <w:t xml:space="preserve">На початку експерименту розподіл дітей контрольної й експериментальної груп за рінями знань був орієнтовно однаковим. Так, на достатньому рівні в контрольній групі знаходилося </w:t>
      </w:r>
      <w:r w:rsidR="00FC7CC1" w:rsidRPr="00022B24">
        <w:rPr>
          <w:szCs w:val="28"/>
        </w:rPr>
        <w:t>6,67% хлопчиків і 5,88</w:t>
      </w:r>
      <w:r w:rsidRPr="00022B24">
        <w:rPr>
          <w:szCs w:val="28"/>
        </w:rPr>
        <w:t>% дівчаток, на необхідному – 4</w:t>
      </w:r>
      <w:r w:rsidR="00FC7CC1" w:rsidRPr="00022B24">
        <w:rPr>
          <w:szCs w:val="28"/>
        </w:rPr>
        <w:t>6,6</w:t>
      </w:r>
      <w:r w:rsidRPr="00022B24">
        <w:rPr>
          <w:szCs w:val="28"/>
        </w:rPr>
        <w:t xml:space="preserve">7% хлопчиків і </w:t>
      </w:r>
      <w:r w:rsidR="00FC7CC1" w:rsidRPr="00022B24">
        <w:rPr>
          <w:szCs w:val="28"/>
        </w:rPr>
        <w:t>41,18</w:t>
      </w:r>
      <w:r w:rsidRPr="00022B24">
        <w:rPr>
          <w:szCs w:val="28"/>
        </w:rPr>
        <w:t xml:space="preserve">% дівчаток, на недостатньому – </w:t>
      </w:r>
      <w:r w:rsidR="00FC7CC1" w:rsidRPr="00022B24">
        <w:rPr>
          <w:szCs w:val="28"/>
        </w:rPr>
        <w:t>46,67</w:t>
      </w:r>
      <w:r w:rsidRPr="00022B24">
        <w:rPr>
          <w:szCs w:val="28"/>
        </w:rPr>
        <w:t xml:space="preserve">% хлопчиків і </w:t>
      </w:r>
      <w:r w:rsidR="00FC7CC1" w:rsidRPr="00022B24">
        <w:rPr>
          <w:szCs w:val="28"/>
        </w:rPr>
        <w:t>52,94</w:t>
      </w:r>
      <w:r w:rsidRPr="00022B24">
        <w:rPr>
          <w:szCs w:val="28"/>
        </w:rPr>
        <w:t xml:space="preserve">% дівчаток. В експериментальній групі ці дані були такими: достатній рівень – </w:t>
      </w:r>
      <w:r w:rsidR="00EF0DC7" w:rsidRPr="00022B24">
        <w:rPr>
          <w:szCs w:val="28"/>
        </w:rPr>
        <w:t>5,88</w:t>
      </w:r>
      <w:r w:rsidRPr="00022B24">
        <w:rPr>
          <w:szCs w:val="28"/>
        </w:rPr>
        <w:t>% хлопчиків і 5,</w:t>
      </w:r>
      <w:r w:rsidR="00EF0DC7" w:rsidRPr="00022B24">
        <w:rPr>
          <w:szCs w:val="28"/>
        </w:rPr>
        <w:t>56</w:t>
      </w:r>
      <w:r w:rsidRPr="00022B24">
        <w:rPr>
          <w:szCs w:val="28"/>
        </w:rPr>
        <w:t xml:space="preserve">% дівчаток, необхідний – </w:t>
      </w:r>
      <w:r w:rsidR="00EE18C1" w:rsidRPr="00022B24">
        <w:rPr>
          <w:szCs w:val="28"/>
        </w:rPr>
        <w:t>47,06</w:t>
      </w:r>
      <w:r w:rsidRPr="00022B24">
        <w:rPr>
          <w:szCs w:val="28"/>
        </w:rPr>
        <w:t xml:space="preserve">% хлопчиків і </w:t>
      </w:r>
      <w:r w:rsidR="00EE18C1" w:rsidRPr="00022B24">
        <w:rPr>
          <w:szCs w:val="28"/>
        </w:rPr>
        <w:t>50,00</w:t>
      </w:r>
      <w:r w:rsidRPr="00022B24">
        <w:rPr>
          <w:szCs w:val="28"/>
        </w:rPr>
        <w:t xml:space="preserve">% дівчаток, недостатній – </w:t>
      </w:r>
      <w:r w:rsidR="00EE18C1" w:rsidRPr="00022B24">
        <w:rPr>
          <w:szCs w:val="28"/>
        </w:rPr>
        <w:t>47,06</w:t>
      </w:r>
      <w:r w:rsidRPr="00022B24">
        <w:rPr>
          <w:szCs w:val="28"/>
        </w:rPr>
        <w:t xml:space="preserve">% хлопчиків і </w:t>
      </w:r>
      <w:r w:rsidR="00EE18C1" w:rsidRPr="00022B24">
        <w:rPr>
          <w:szCs w:val="28"/>
        </w:rPr>
        <w:t>44,44</w:t>
      </w:r>
      <w:r w:rsidRPr="00022B24">
        <w:rPr>
          <w:szCs w:val="28"/>
        </w:rPr>
        <w:t xml:space="preserve">% дівчаток. Наприкінці експерименту в експериментальній групі кількість дітей на достатньому рівні значно збільшилась порівняно з контрольною і з початком експерименту (кінець експерименту: контрольна група – </w:t>
      </w:r>
      <w:r w:rsidR="00EE18C1" w:rsidRPr="00022B24">
        <w:rPr>
          <w:szCs w:val="28"/>
        </w:rPr>
        <w:t>13,33</w:t>
      </w:r>
      <w:r w:rsidRPr="00022B24">
        <w:rPr>
          <w:szCs w:val="28"/>
        </w:rPr>
        <w:t xml:space="preserve">% хлопчиків і </w:t>
      </w:r>
      <w:r w:rsidR="00EE18C1" w:rsidRPr="00022B24">
        <w:rPr>
          <w:szCs w:val="28"/>
        </w:rPr>
        <w:t>17,65</w:t>
      </w:r>
      <w:r w:rsidRPr="00022B24">
        <w:rPr>
          <w:szCs w:val="28"/>
        </w:rPr>
        <w:t xml:space="preserve">% дівчаток, експериментальна група – </w:t>
      </w:r>
      <w:r w:rsidR="00EE18C1" w:rsidRPr="00022B24">
        <w:rPr>
          <w:szCs w:val="28"/>
        </w:rPr>
        <w:t>29,41</w:t>
      </w:r>
      <w:r w:rsidRPr="00022B24">
        <w:rPr>
          <w:szCs w:val="28"/>
        </w:rPr>
        <w:t xml:space="preserve">% хлопчиків і </w:t>
      </w:r>
      <w:r w:rsidR="00EE18C1" w:rsidRPr="00022B24">
        <w:rPr>
          <w:szCs w:val="28"/>
        </w:rPr>
        <w:t>27,78</w:t>
      </w:r>
      <w:r w:rsidRPr="00022B24">
        <w:rPr>
          <w:szCs w:val="28"/>
        </w:rPr>
        <w:t xml:space="preserve">% дівчаток). Окрім цього більш значні зміни відбулися в експериментальній групі і на необхідному рівні, особливо це стосується хлопчиків . </w:t>
      </w:r>
    </w:p>
    <w:p w:rsidR="00DD3C2E" w:rsidRPr="00022B24" w:rsidRDefault="007453AD" w:rsidP="007453AD">
      <w:pPr>
        <w:ind w:firstLine="0"/>
        <w:rPr>
          <w:szCs w:val="28"/>
          <w:lang w:val="en-US"/>
        </w:rPr>
      </w:pPr>
      <w:r w:rsidRPr="00022B24">
        <w:rPr>
          <w:noProof/>
          <w:szCs w:val="28"/>
          <w:lang w:val="ru-RU" w:eastAsia="ru-RU"/>
        </w:rPr>
        <w:lastRenderedPageBreak/>
        <w:drawing>
          <wp:inline distT="0" distB="0" distL="0" distR="0">
            <wp:extent cx="5940425" cy="362470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3AD" w:rsidRPr="00022B24" w:rsidRDefault="0059307B" w:rsidP="00FD50AF">
      <w:pPr>
        <w:pStyle w:val="5"/>
        <w:ind w:left="2127" w:hanging="1418"/>
        <w:rPr>
          <w:lang w:val="ru-RU"/>
        </w:rPr>
      </w:pPr>
      <w:r w:rsidRPr="00022B24">
        <w:rPr>
          <w:lang w:val="ru-RU"/>
        </w:rPr>
        <w:t>Рис. 3.5</w:t>
      </w:r>
      <w:r w:rsidR="00162612" w:rsidRPr="00022B24">
        <w:rPr>
          <w:lang w:val="ru-RU"/>
        </w:rPr>
        <w:t xml:space="preserve"> </w:t>
      </w:r>
      <w:proofErr w:type="spellStart"/>
      <w:proofErr w:type="gramStart"/>
      <w:r w:rsidR="00162612" w:rsidRPr="00022B24">
        <w:rPr>
          <w:lang w:val="ru-RU"/>
        </w:rPr>
        <w:t>Р</w:t>
      </w:r>
      <w:proofErr w:type="gramEnd"/>
      <w:r w:rsidR="00162612" w:rsidRPr="00022B24">
        <w:rPr>
          <w:lang w:val="ru-RU"/>
        </w:rPr>
        <w:t>івні</w:t>
      </w:r>
      <w:proofErr w:type="spellEnd"/>
      <w:r w:rsidR="00162612" w:rsidRPr="00022B24">
        <w:rPr>
          <w:lang w:val="ru-RU"/>
        </w:rPr>
        <w:t xml:space="preserve"> </w:t>
      </w:r>
      <w:proofErr w:type="spellStart"/>
      <w:r w:rsidR="00162612" w:rsidRPr="00022B24">
        <w:rPr>
          <w:lang w:val="ru-RU"/>
        </w:rPr>
        <w:t>сформованості</w:t>
      </w:r>
      <w:proofErr w:type="spellEnd"/>
      <w:r w:rsidR="00162612" w:rsidRPr="00022B24">
        <w:rPr>
          <w:lang w:val="ru-RU"/>
        </w:rPr>
        <w:t xml:space="preserve"> </w:t>
      </w:r>
      <w:proofErr w:type="spellStart"/>
      <w:r w:rsidR="00162612" w:rsidRPr="00022B24">
        <w:rPr>
          <w:lang w:val="ru-RU"/>
        </w:rPr>
        <w:t>знань</w:t>
      </w:r>
      <w:proofErr w:type="spellEnd"/>
      <w:r w:rsidR="00162612" w:rsidRPr="00022B24">
        <w:rPr>
          <w:lang w:val="ru-RU"/>
        </w:rPr>
        <w:t xml:space="preserve"> про </w:t>
      </w:r>
      <w:proofErr w:type="spellStart"/>
      <w:r w:rsidR="00162612" w:rsidRPr="00022B24">
        <w:rPr>
          <w:lang w:val="ru-RU"/>
        </w:rPr>
        <w:t>будову</w:t>
      </w:r>
      <w:proofErr w:type="spellEnd"/>
      <w:r w:rsidR="00162612" w:rsidRPr="00022B24">
        <w:rPr>
          <w:lang w:val="ru-RU"/>
        </w:rPr>
        <w:t xml:space="preserve"> </w:t>
      </w:r>
      <w:proofErr w:type="spellStart"/>
      <w:r w:rsidR="00162612" w:rsidRPr="00022B24">
        <w:rPr>
          <w:lang w:val="ru-RU"/>
        </w:rPr>
        <w:t>власного</w:t>
      </w:r>
      <w:proofErr w:type="spellEnd"/>
      <w:r w:rsidR="00162612" w:rsidRPr="00022B24">
        <w:rPr>
          <w:lang w:val="ru-RU"/>
        </w:rPr>
        <w:t xml:space="preserve"> </w:t>
      </w:r>
      <w:proofErr w:type="spellStart"/>
      <w:r w:rsidR="00162612" w:rsidRPr="00022B24">
        <w:rPr>
          <w:lang w:val="ru-RU"/>
        </w:rPr>
        <w:t>тіла</w:t>
      </w:r>
      <w:proofErr w:type="spellEnd"/>
      <w:r w:rsidR="00162612" w:rsidRPr="00022B24">
        <w:rPr>
          <w:lang w:val="ru-RU"/>
        </w:rPr>
        <w:t xml:space="preserve">, </w:t>
      </w:r>
      <w:proofErr w:type="spellStart"/>
      <w:r w:rsidR="00162612" w:rsidRPr="00022B24">
        <w:rPr>
          <w:lang w:val="ru-RU"/>
        </w:rPr>
        <w:t>призначення</w:t>
      </w:r>
      <w:proofErr w:type="spellEnd"/>
      <w:r w:rsidR="00162612" w:rsidRPr="00022B24">
        <w:rPr>
          <w:lang w:val="ru-RU"/>
        </w:rPr>
        <w:t xml:space="preserve"> </w:t>
      </w:r>
      <w:proofErr w:type="spellStart"/>
      <w:r w:rsidR="00162612" w:rsidRPr="00022B24">
        <w:rPr>
          <w:lang w:val="ru-RU"/>
        </w:rPr>
        <w:t>внутрішніх</w:t>
      </w:r>
      <w:proofErr w:type="spellEnd"/>
      <w:r w:rsidR="00162612" w:rsidRPr="00022B24">
        <w:rPr>
          <w:lang w:val="ru-RU"/>
        </w:rPr>
        <w:t xml:space="preserve"> </w:t>
      </w:r>
      <w:proofErr w:type="spellStart"/>
      <w:r w:rsidR="00162612" w:rsidRPr="00022B24">
        <w:rPr>
          <w:lang w:val="ru-RU"/>
        </w:rPr>
        <w:t>органів</w:t>
      </w:r>
      <w:proofErr w:type="spellEnd"/>
      <w:r w:rsidR="00162612" w:rsidRPr="00022B24">
        <w:rPr>
          <w:lang w:val="ru-RU"/>
        </w:rPr>
        <w:t xml:space="preserve">  КГ (%)</w:t>
      </w:r>
    </w:p>
    <w:p w:rsidR="007453AD" w:rsidRPr="00022B24" w:rsidRDefault="007453AD" w:rsidP="002F52F9">
      <w:pPr>
        <w:ind w:firstLine="708"/>
        <w:rPr>
          <w:szCs w:val="28"/>
          <w:lang w:val="ru-RU"/>
        </w:rPr>
      </w:pPr>
    </w:p>
    <w:p w:rsidR="007453AD" w:rsidRPr="00022B24" w:rsidRDefault="007453AD" w:rsidP="007453AD">
      <w:pPr>
        <w:ind w:firstLine="0"/>
        <w:rPr>
          <w:szCs w:val="28"/>
          <w:lang w:val="en-US"/>
        </w:rPr>
      </w:pPr>
      <w:r w:rsidRPr="00022B24">
        <w:rPr>
          <w:noProof/>
          <w:szCs w:val="28"/>
          <w:lang w:val="ru-RU" w:eastAsia="ru-RU"/>
        </w:rPr>
        <w:drawing>
          <wp:inline distT="0" distB="0" distL="0" distR="0">
            <wp:extent cx="5940425" cy="3624708"/>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53AD" w:rsidRPr="00022B24" w:rsidRDefault="007453AD" w:rsidP="007453AD">
      <w:pPr>
        <w:ind w:firstLine="0"/>
        <w:rPr>
          <w:szCs w:val="28"/>
          <w:lang w:val="en-US"/>
        </w:rPr>
      </w:pPr>
    </w:p>
    <w:p w:rsidR="00DD3C2E" w:rsidRPr="00022B24" w:rsidRDefault="0059307B" w:rsidP="00974CEB">
      <w:pPr>
        <w:pStyle w:val="5"/>
        <w:ind w:left="2127" w:hanging="1418"/>
        <w:rPr>
          <w:lang w:val="ru-RU"/>
        </w:rPr>
      </w:pPr>
      <w:r w:rsidRPr="00022B24">
        <w:rPr>
          <w:lang w:val="ru-RU"/>
        </w:rPr>
        <w:t>Рис. 3.6</w:t>
      </w:r>
      <w:r w:rsidR="00162612" w:rsidRPr="00022B24">
        <w:rPr>
          <w:lang w:val="ru-RU"/>
        </w:rPr>
        <w:t xml:space="preserve"> </w:t>
      </w:r>
      <w:proofErr w:type="spellStart"/>
      <w:proofErr w:type="gramStart"/>
      <w:r w:rsidR="00162612" w:rsidRPr="00022B24">
        <w:rPr>
          <w:lang w:val="ru-RU"/>
        </w:rPr>
        <w:t>Р</w:t>
      </w:r>
      <w:proofErr w:type="gramEnd"/>
      <w:r w:rsidR="00162612" w:rsidRPr="00022B24">
        <w:rPr>
          <w:lang w:val="ru-RU"/>
        </w:rPr>
        <w:t>івні</w:t>
      </w:r>
      <w:proofErr w:type="spellEnd"/>
      <w:r w:rsidR="00162612" w:rsidRPr="00022B24">
        <w:rPr>
          <w:lang w:val="ru-RU"/>
        </w:rPr>
        <w:t xml:space="preserve"> </w:t>
      </w:r>
      <w:proofErr w:type="spellStart"/>
      <w:r w:rsidR="00162612" w:rsidRPr="00022B24">
        <w:rPr>
          <w:lang w:val="ru-RU"/>
        </w:rPr>
        <w:t>сформованості</w:t>
      </w:r>
      <w:proofErr w:type="spellEnd"/>
      <w:r w:rsidR="00162612" w:rsidRPr="00022B24">
        <w:rPr>
          <w:lang w:val="ru-RU"/>
        </w:rPr>
        <w:t xml:space="preserve"> </w:t>
      </w:r>
      <w:proofErr w:type="spellStart"/>
      <w:r w:rsidR="00162612" w:rsidRPr="00022B24">
        <w:rPr>
          <w:lang w:val="ru-RU"/>
        </w:rPr>
        <w:t>знань</w:t>
      </w:r>
      <w:proofErr w:type="spellEnd"/>
      <w:r w:rsidR="00162612" w:rsidRPr="00022B24">
        <w:rPr>
          <w:lang w:val="ru-RU"/>
        </w:rPr>
        <w:t xml:space="preserve"> про </w:t>
      </w:r>
      <w:proofErr w:type="spellStart"/>
      <w:r w:rsidR="00162612" w:rsidRPr="00022B24">
        <w:rPr>
          <w:lang w:val="ru-RU"/>
        </w:rPr>
        <w:t>будову</w:t>
      </w:r>
      <w:proofErr w:type="spellEnd"/>
      <w:r w:rsidR="00162612" w:rsidRPr="00022B24">
        <w:rPr>
          <w:lang w:val="ru-RU"/>
        </w:rPr>
        <w:t xml:space="preserve"> </w:t>
      </w:r>
      <w:proofErr w:type="spellStart"/>
      <w:r w:rsidR="00162612" w:rsidRPr="00022B24">
        <w:rPr>
          <w:lang w:val="ru-RU"/>
        </w:rPr>
        <w:t>власного</w:t>
      </w:r>
      <w:proofErr w:type="spellEnd"/>
      <w:r w:rsidR="00162612" w:rsidRPr="00022B24">
        <w:rPr>
          <w:lang w:val="ru-RU"/>
        </w:rPr>
        <w:t xml:space="preserve"> </w:t>
      </w:r>
      <w:proofErr w:type="spellStart"/>
      <w:r w:rsidR="00162612" w:rsidRPr="00022B24">
        <w:rPr>
          <w:lang w:val="ru-RU"/>
        </w:rPr>
        <w:t>тіла</w:t>
      </w:r>
      <w:proofErr w:type="spellEnd"/>
      <w:r w:rsidR="00162612" w:rsidRPr="00022B24">
        <w:rPr>
          <w:lang w:val="ru-RU"/>
        </w:rPr>
        <w:t xml:space="preserve">, </w:t>
      </w:r>
      <w:proofErr w:type="spellStart"/>
      <w:r w:rsidR="00162612" w:rsidRPr="00022B24">
        <w:rPr>
          <w:lang w:val="ru-RU"/>
        </w:rPr>
        <w:t>призначення</w:t>
      </w:r>
      <w:proofErr w:type="spellEnd"/>
      <w:r w:rsidR="00162612" w:rsidRPr="00022B24">
        <w:rPr>
          <w:lang w:val="ru-RU"/>
        </w:rPr>
        <w:t xml:space="preserve"> </w:t>
      </w:r>
      <w:proofErr w:type="spellStart"/>
      <w:r w:rsidR="00162612" w:rsidRPr="00022B24">
        <w:rPr>
          <w:lang w:val="ru-RU"/>
        </w:rPr>
        <w:t>внутрішніх</w:t>
      </w:r>
      <w:proofErr w:type="spellEnd"/>
      <w:r w:rsidR="00162612" w:rsidRPr="00022B24">
        <w:rPr>
          <w:lang w:val="ru-RU"/>
        </w:rPr>
        <w:t xml:space="preserve"> </w:t>
      </w:r>
      <w:proofErr w:type="spellStart"/>
      <w:r w:rsidR="00162612" w:rsidRPr="00022B24">
        <w:rPr>
          <w:lang w:val="ru-RU"/>
        </w:rPr>
        <w:t>органів</w:t>
      </w:r>
      <w:proofErr w:type="spellEnd"/>
      <w:r w:rsidR="00162612" w:rsidRPr="00022B24">
        <w:rPr>
          <w:lang w:val="ru-RU"/>
        </w:rPr>
        <w:t xml:space="preserve">  ЕГ (%)</w:t>
      </w:r>
      <w:r w:rsidR="00DD3C2E" w:rsidRPr="00022B24">
        <w:rPr>
          <w:lang w:val="ru-RU"/>
        </w:rPr>
        <w:br w:type="page"/>
      </w:r>
    </w:p>
    <w:p w:rsidR="002F52F9" w:rsidRPr="00022B24" w:rsidRDefault="002F52F9" w:rsidP="002F52F9">
      <w:pPr>
        <w:ind w:firstLine="708"/>
        <w:rPr>
          <w:szCs w:val="28"/>
        </w:rPr>
      </w:pPr>
      <w:r w:rsidRPr="00022B24">
        <w:rPr>
          <w:szCs w:val="28"/>
        </w:rPr>
        <w:lastRenderedPageBreak/>
        <w:t>Порівняно з контрольною, в експериментальній групі значно знизилася кількість  дітей з недостатнім рівнем знань.</w:t>
      </w:r>
    </w:p>
    <w:p w:rsidR="002F52F9" w:rsidRPr="00022B24" w:rsidRDefault="002F52F9" w:rsidP="00EC0E9F">
      <w:pPr>
        <w:pStyle w:val="4"/>
      </w:pPr>
      <w:proofErr w:type="spellStart"/>
      <w:r w:rsidRPr="00022B24">
        <w:t>Таблиця</w:t>
      </w:r>
      <w:proofErr w:type="spellEnd"/>
      <w:r w:rsidRPr="00022B24">
        <w:t xml:space="preserve"> 3.4</w:t>
      </w:r>
    </w:p>
    <w:p w:rsidR="002F52F9" w:rsidRPr="00022B24" w:rsidRDefault="002F52F9" w:rsidP="00205236">
      <w:pPr>
        <w:suppressAutoHyphens/>
        <w:ind w:firstLine="0"/>
        <w:jc w:val="center"/>
        <w:rPr>
          <w:szCs w:val="28"/>
        </w:rPr>
      </w:pPr>
      <w:r w:rsidRPr="00022B24">
        <w:rPr>
          <w:szCs w:val="28"/>
        </w:rPr>
        <w:t>Рівні сформованості знань про фактори, що є  корисними і шкідливими для організму  (%)</w:t>
      </w:r>
    </w:p>
    <w:tbl>
      <w:tblPr>
        <w:tblStyle w:val="af2"/>
        <w:tblW w:w="4890" w:type="pct"/>
        <w:tblInd w:w="108" w:type="dxa"/>
        <w:tblLayout w:type="fixed"/>
        <w:tblLook w:val="01E0"/>
      </w:tblPr>
      <w:tblGrid>
        <w:gridCol w:w="476"/>
        <w:gridCol w:w="1837"/>
        <w:gridCol w:w="870"/>
        <w:gridCol w:w="1544"/>
        <w:gridCol w:w="1574"/>
        <w:gridCol w:w="1513"/>
        <w:gridCol w:w="1546"/>
      </w:tblGrid>
      <w:tr w:rsidR="002F52F9" w:rsidRPr="00022B24" w:rsidTr="000935BE">
        <w:tc>
          <w:tcPr>
            <w:tcW w:w="254" w:type="pct"/>
            <w:vMerge w:val="restart"/>
          </w:tcPr>
          <w:p w:rsidR="002F52F9" w:rsidRPr="00022B24" w:rsidRDefault="002F52F9" w:rsidP="00227F9A">
            <w:pPr>
              <w:spacing w:before="240"/>
              <w:ind w:firstLine="0"/>
              <w:rPr>
                <w:szCs w:val="28"/>
              </w:rPr>
            </w:pPr>
            <w:r w:rsidRPr="00022B24">
              <w:rPr>
                <w:szCs w:val="28"/>
              </w:rPr>
              <w:t>№п/п</w:t>
            </w:r>
          </w:p>
        </w:tc>
        <w:tc>
          <w:tcPr>
            <w:tcW w:w="981" w:type="pct"/>
            <w:vMerge w:val="restart"/>
          </w:tcPr>
          <w:p w:rsidR="002F52F9" w:rsidRPr="00022B24" w:rsidRDefault="002F52F9" w:rsidP="00227F9A">
            <w:pPr>
              <w:spacing w:before="360"/>
              <w:ind w:firstLine="0"/>
              <w:jc w:val="center"/>
              <w:rPr>
                <w:szCs w:val="28"/>
              </w:rPr>
            </w:pPr>
            <w:r w:rsidRPr="00022B24">
              <w:rPr>
                <w:szCs w:val="28"/>
              </w:rPr>
              <w:t>Рівні</w:t>
            </w:r>
          </w:p>
        </w:tc>
        <w:tc>
          <w:tcPr>
            <w:tcW w:w="465" w:type="pct"/>
            <w:vMerge w:val="restart"/>
          </w:tcPr>
          <w:p w:rsidR="002F52F9" w:rsidRPr="00022B24" w:rsidRDefault="002F52F9" w:rsidP="00227F9A">
            <w:pPr>
              <w:spacing w:before="360"/>
              <w:ind w:left="-57" w:right="-113" w:firstLine="0"/>
              <w:jc w:val="center"/>
              <w:rPr>
                <w:szCs w:val="28"/>
              </w:rPr>
            </w:pPr>
            <w:r w:rsidRPr="00022B24">
              <w:rPr>
                <w:szCs w:val="28"/>
              </w:rPr>
              <w:t>Стать</w:t>
            </w:r>
          </w:p>
        </w:tc>
        <w:tc>
          <w:tcPr>
            <w:tcW w:w="1666" w:type="pct"/>
            <w:gridSpan w:val="2"/>
            <w:tcBorders>
              <w:bottom w:val="single" w:sz="4" w:space="0" w:color="auto"/>
            </w:tcBorders>
          </w:tcPr>
          <w:p w:rsidR="002F52F9" w:rsidRPr="00022B24" w:rsidRDefault="002F52F9" w:rsidP="00227F9A">
            <w:pPr>
              <w:spacing w:before="120" w:after="120"/>
              <w:ind w:firstLine="0"/>
              <w:jc w:val="center"/>
              <w:rPr>
                <w:szCs w:val="28"/>
              </w:rPr>
            </w:pPr>
            <w:r w:rsidRPr="00022B24">
              <w:rPr>
                <w:szCs w:val="28"/>
              </w:rPr>
              <w:t xml:space="preserve">Контрольна група </w:t>
            </w:r>
          </w:p>
        </w:tc>
        <w:tc>
          <w:tcPr>
            <w:tcW w:w="1634" w:type="pct"/>
            <w:gridSpan w:val="2"/>
          </w:tcPr>
          <w:p w:rsidR="002F52F9" w:rsidRPr="00022B24" w:rsidRDefault="002F52F9" w:rsidP="00227F9A">
            <w:pPr>
              <w:spacing w:before="120" w:after="120"/>
              <w:ind w:firstLine="0"/>
              <w:jc w:val="center"/>
              <w:rPr>
                <w:szCs w:val="28"/>
              </w:rPr>
            </w:pPr>
            <w:r w:rsidRPr="00022B24">
              <w:rPr>
                <w:szCs w:val="28"/>
              </w:rPr>
              <w:t>Експериментальна група</w:t>
            </w:r>
          </w:p>
        </w:tc>
      </w:tr>
      <w:tr w:rsidR="002F52F9" w:rsidRPr="00022B24" w:rsidTr="000935BE">
        <w:trPr>
          <w:cantSplit/>
          <w:trHeight w:val="503"/>
        </w:trPr>
        <w:tc>
          <w:tcPr>
            <w:tcW w:w="254" w:type="pct"/>
            <w:vMerge/>
          </w:tcPr>
          <w:p w:rsidR="002F52F9" w:rsidRPr="00022B24" w:rsidRDefault="002F52F9" w:rsidP="00227F9A">
            <w:pPr>
              <w:ind w:firstLine="0"/>
              <w:rPr>
                <w:szCs w:val="28"/>
              </w:rPr>
            </w:pPr>
          </w:p>
        </w:tc>
        <w:tc>
          <w:tcPr>
            <w:tcW w:w="981" w:type="pct"/>
            <w:vMerge/>
          </w:tcPr>
          <w:p w:rsidR="002F52F9" w:rsidRPr="00022B24" w:rsidRDefault="002F52F9" w:rsidP="00227F9A">
            <w:pPr>
              <w:ind w:firstLine="0"/>
              <w:rPr>
                <w:szCs w:val="28"/>
              </w:rPr>
            </w:pPr>
          </w:p>
        </w:tc>
        <w:tc>
          <w:tcPr>
            <w:tcW w:w="465" w:type="pct"/>
            <w:vMerge/>
          </w:tcPr>
          <w:p w:rsidR="002F52F9" w:rsidRPr="00022B24" w:rsidRDefault="002F52F9" w:rsidP="00227F9A">
            <w:pPr>
              <w:ind w:firstLine="0"/>
              <w:rPr>
                <w:szCs w:val="28"/>
              </w:rPr>
            </w:pPr>
          </w:p>
        </w:tc>
        <w:tc>
          <w:tcPr>
            <w:tcW w:w="825" w:type="pct"/>
            <w:tcBorders>
              <w:top w:val="single" w:sz="4" w:space="0" w:color="auto"/>
            </w:tcBorders>
          </w:tcPr>
          <w:p w:rsidR="002F52F9" w:rsidRPr="00022B24" w:rsidRDefault="002F52F9" w:rsidP="00227F9A">
            <w:pPr>
              <w:ind w:firstLine="0"/>
              <w:jc w:val="center"/>
              <w:rPr>
                <w:szCs w:val="28"/>
              </w:rPr>
            </w:pPr>
            <w:proofErr w:type="spellStart"/>
            <w:r w:rsidRPr="00022B24">
              <w:rPr>
                <w:szCs w:val="28"/>
              </w:rPr>
              <w:t>ПЕ</w:t>
            </w:r>
            <w:proofErr w:type="spellEnd"/>
          </w:p>
        </w:tc>
        <w:tc>
          <w:tcPr>
            <w:tcW w:w="841" w:type="pct"/>
            <w:tcBorders>
              <w:top w:val="single" w:sz="4" w:space="0" w:color="auto"/>
            </w:tcBorders>
          </w:tcPr>
          <w:p w:rsidR="002F52F9" w:rsidRPr="00022B24" w:rsidRDefault="002F52F9" w:rsidP="00227F9A">
            <w:pPr>
              <w:ind w:firstLine="0"/>
              <w:jc w:val="center"/>
              <w:rPr>
                <w:szCs w:val="28"/>
              </w:rPr>
            </w:pPr>
            <w:r w:rsidRPr="00022B24">
              <w:rPr>
                <w:szCs w:val="28"/>
              </w:rPr>
              <w:t>КЕ</w:t>
            </w:r>
          </w:p>
        </w:tc>
        <w:tc>
          <w:tcPr>
            <w:tcW w:w="808" w:type="pct"/>
            <w:tcBorders>
              <w:top w:val="nil"/>
            </w:tcBorders>
          </w:tcPr>
          <w:p w:rsidR="002F52F9" w:rsidRPr="00022B24" w:rsidRDefault="002F52F9" w:rsidP="00227F9A">
            <w:pPr>
              <w:ind w:firstLine="0"/>
              <w:jc w:val="center"/>
              <w:rPr>
                <w:szCs w:val="28"/>
              </w:rPr>
            </w:pPr>
            <w:proofErr w:type="spellStart"/>
            <w:r w:rsidRPr="00022B24">
              <w:rPr>
                <w:szCs w:val="28"/>
              </w:rPr>
              <w:t>ПЕ</w:t>
            </w:r>
            <w:proofErr w:type="spellEnd"/>
          </w:p>
        </w:tc>
        <w:tc>
          <w:tcPr>
            <w:tcW w:w="826" w:type="pct"/>
            <w:tcBorders>
              <w:top w:val="nil"/>
            </w:tcBorders>
          </w:tcPr>
          <w:p w:rsidR="002F52F9" w:rsidRPr="00022B24" w:rsidRDefault="002F52F9" w:rsidP="00227F9A">
            <w:pPr>
              <w:ind w:firstLine="0"/>
              <w:jc w:val="center"/>
              <w:rPr>
                <w:szCs w:val="28"/>
              </w:rPr>
            </w:pPr>
            <w:r w:rsidRPr="00022B24">
              <w:rPr>
                <w:szCs w:val="28"/>
              </w:rPr>
              <w:t>КЕ</w:t>
            </w:r>
          </w:p>
        </w:tc>
      </w:tr>
      <w:tr w:rsidR="000D1854" w:rsidRPr="00022B24" w:rsidTr="008727EE">
        <w:tc>
          <w:tcPr>
            <w:tcW w:w="254" w:type="pct"/>
            <w:vMerge w:val="restart"/>
            <w:vAlign w:val="center"/>
          </w:tcPr>
          <w:p w:rsidR="000D1854" w:rsidRPr="00022B24" w:rsidRDefault="000D1854" w:rsidP="00227F9A">
            <w:pPr>
              <w:ind w:firstLine="0"/>
              <w:jc w:val="center"/>
              <w:rPr>
                <w:szCs w:val="28"/>
              </w:rPr>
            </w:pPr>
            <w:r w:rsidRPr="00022B24">
              <w:rPr>
                <w:szCs w:val="28"/>
              </w:rPr>
              <w:t>1.</w:t>
            </w:r>
          </w:p>
        </w:tc>
        <w:tc>
          <w:tcPr>
            <w:tcW w:w="981" w:type="pct"/>
            <w:vMerge w:val="restart"/>
            <w:vAlign w:val="center"/>
          </w:tcPr>
          <w:p w:rsidR="000D1854" w:rsidRPr="00022B24" w:rsidRDefault="000D1854" w:rsidP="00227F9A">
            <w:pPr>
              <w:spacing w:before="240"/>
              <w:ind w:firstLine="0"/>
              <w:jc w:val="center"/>
              <w:rPr>
                <w:szCs w:val="28"/>
              </w:rPr>
            </w:pPr>
            <w:r w:rsidRPr="00022B24">
              <w:rPr>
                <w:szCs w:val="28"/>
              </w:rPr>
              <w:t>Достатній</w:t>
            </w:r>
          </w:p>
        </w:tc>
        <w:tc>
          <w:tcPr>
            <w:tcW w:w="465" w:type="pct"/>
          </w:tcPr>
          <w:p w:rsidR="000D1854" w:rsidRPr="00022B24" w:rsidRDefault="000D1854" w:rsidP="00227F9A">
            <w:pPr>
              <w:spacing w:before="80" w:after="80"/>
              <w:ind w:firstLine="0"/>
              <w:jc w:val="center"/>
              <w:rPr>
                <w:szCs w:val="28"/>
              </w:rPr>
            </w:pPr>
            <w:r w:rsidRPr="00022B24">
              <w:rPr>
                <w:szCs w:val="28"/>
              </w:rPr>
              <w:t>Х</w:t>
            </w:r>
          </w:p>
        </w:tc>
        <w:tc>
          <w:tcPr>
            <w:tcW w:w="825"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6,67</w:t>
            </w:r>
          </w:p>
        </w:tc>
        <w:tc>
          <w:tcPr>
            <w:tcW w:w="841"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13,33</w:t>
            </w:r>
          </w:p>
        </w:tc>
        <w:tc>
          <w:tcPr>
            <w:tcW w:w="808"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5,88</w:t>
            </w:r>
          </w:p>
        </w:tc>
        <w:tc>
          <w:tcPr>
            <w:tcW w:w="826"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29,41</w:t>
            </w:r>
          </w:p>
        </w:tc>
      </w:tr>
      <w:tr w:rsidR="000D1854" w:rsidRPr="00022B24" w:rsidTr="008727EE">
        <w:tc>
          <w:tcPr>
            <w:tcW w:w="254" w:type="pct"/>
            <w:vMerge/>
            <w:vAlign w:val="center"/>
          </w:tcPr>
          <w:p w:rsidR="000D1854" w:rsidRPr="00022B24" w:rsidRDefault="000D1854" w:rsidP="00227F9A">
            <w:pPr>
              <w:ind w:firstLine="0"/>
              <w:jc w:val="center"/>
              <w:rPr>
                <w:szCs w:val="28"/>
              </w:rPr>
            </w:pPr>
          </w:p>
        </w:tc>
        <w:tc>
          <w:tcPr>
            <w:tcW w:w="981" w:type="pct"/>
            <w:vMerge/>
            <w:vAlign w:val="center"/>
          </w:tcPr>
          <w:p w:rsidR="000D1854" w:rsidRPr="00022B24" w:rsidRDefault="000D1854" w:rsidP="00227F9A">
            <w:pPr>
              <w:spacing w:before="120"/>
              <w:ind w:firstLine="0"/>
              <w:jc w:val="center"/>
              <w:rPr>
                <w:szCs w:val="28"/>
              </w:rPr>
            </w:pPr>
          </w:p>
        </w:tc>
        <w:tc>
          <w:tcPr>
            <w:tcW w:w="465" w:type="pct"/>
          </w:tcPr>
          <w:p w:rsidR="000D1854" w:rsidRPr="00022B24" w:rsidRDefault="000D1854" w:rsidP="00227F9A">
            <w:pPr>
              <w:spacing w:before="80" w:after="80"/>
              <w:ind w:firstLine="0"/>
              <w:jc w:val="center"/>
              <w:rPr>
                <w:szCs w:val="28"/>
              </w:rPr>
            </w:pPr>
            <w:r w:rsidRPr="00022B24">
              <w:rPr>
                <w:szCs w:val="28"/>
              </w:rPr>
              <w:t>Д</w:t>
            </w:r>
          </w:p>
        </w:tc>
        <w:tc>
          <w:tcPr>
            <w:tcW w:w="825"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5,88</w:t>
            </w:r>
          </w:p>
        </w:tc>
        <w:tc>
          <w:tcPr>
            <w:tcW w:w="841"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17,65</w:t>
            </w:r>
          </w:p>
        </w:tc>
        <w:tc>
          <w:tcPr>
            <w:tcW w:w="808"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5,56</w:t>
            </w:r>
          </w:p>
        </w:tc>
        <w:tc>
          <w:tcPr>
            <w:tcW w:w="826"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27,78</w:t>
            </w:r>
          </w:p>
        </w:tc>
      </w:tr>
      <w:tr w:rsidR="000D1854" w:rsidRPr="00022B24" w:rsidTr="008727EE">
        <w:tc>
          <w:tcPr>
            <w:tcW w:w="254" w:type="pct"/>
            <w:vMerge w:val="restart"/>
            <w:vAlign w:val="center"/>
          </w:tcPr>
          <w:p w:rsidR="000D1854" w:rsidRPr="00022B24" w:rsidRDefault="000D1854" w:rsidP="00227F9A">
            <w:pPr>
              <w:ind w:firstLine="0"/>
              <w:jc w:val="center"/>
              <w:rPr>
                <w:szCs w:val="28"/>
              </w:rPr>
            </w:pPr>
            <w:r w:rsidRPr="00022B24">
              <w:rPr>
                <w:szCs w:val="28"/>
              </w:rPr>
              <w:t>2.</w:t>
            </w:r>
          </w:p>
        </w:tc>
        <w:tc>
          <w:tcPr>
            <w:tcW w:w="981" w:type="pct"/>
            <w:vMerge w:val="restart"/>
            <w:vAlign w:val="center"/>
          </w:tcPr>
          <w:p w:rsidR="000D1854" w:rsidRPr="00022B24" w:rsidRDefault="000D1854" w:rsidP="00227F9A">
            <w:pPr>
              <w:spacing w:before="240"/>
              <w:ind w:firstLine="0"/>
              <w:jc w:val="center"/>
              <w:rPr>
                <w:szCs w:val="28"/>
              </w:rPr>
            </w:pPr>
            <w:r w:rsidRPr="00022B24">
              <w:rPr>
                <w:szCs w:val="28"/>
              </w:rPr>
              <w:t>Необхідний</w:t>
            </w:r>
          </w:p>
        </w:tc>
        <w:tc>
          <w:tcPr>
            <w:tcW w:w="465" w:type="pct"/>
          </w:tcPr>
          <w:p w:rsidR="000D1854" w:rsidRPr="00022B24" w:rsidRDefault="000D1854" w:rsidP="00227F9A">
            <w:pPr>
              <w:spacing w:before="80" w:after="80"/>
              <w:ind w:firstLine="0"/>
              <w:jc w:val="center"/>
              <w:rPr>
                <w:szCs w:val="28"/>
              </w:rPr>
            </w:pPr>
            <w:r w:rsidRPr="00022B24">
              <w:rPr>
                <w:szCs w:val="28"/>
              </w:rPr>
              <w:t>Х</w:t>
            </w:r>
          </w:p>
        </w:tc>
        <w:tc>
          <w:tcPr>
            <w:tcW w:w="825"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46,67</w:t>
            </w:r>
          </w:p>
        </w:tc>
        <w:tc>
          <w:tcPr>
            <w:tcW w:w="841"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60,00</w:t>
            </w:r>
          </w:p>
        </w:tc>
        <w:tc>
          <w:tcPr>
            <w:tcW w:w="808"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47,06</w:t>
            </w:r>
          </w:p>
        </w:tc>
        <w:tc>
          <w:tcPr>
            <w:tcW w:w="826"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58,82</w:t>
            </w:r>
          </w:p>
        </w:tc>
      </w:tr>
      <w:tr w:rsidR="000D1854" w:rsidRPr="00022B24" w:rsidTr="008727EE">
        <w:tc>
          <w:tcPr>
            <w:tcW w:w="254" w:type="pct"/>
            <w:vMerge/>
            <w:vAlign w:val="center"/>
          </w:tcPr>
          <w:p w:rsidR="000D1854" w:rsidRPr="00022B24" w:rsidRDefault="000D1854" w:rsidP="00227F9A">
            <w:pPr>
              <w:ind w:firstLine="0"/>
              <w:jc w:val="center"/>
              <w:rPr>
                <w:szCs w:val="28"/>
              </w:rPr>
            </w:pPr>
          </w:p>
        </w:tc>
        <w:tc>
          <w:tcPr>
            <w:tcW w:w="981" w:type="pct"/>
            <w:vMerge/>
            <w:vAlign w:val="center"/>
          </w:tcPr>
          <w:p w:rsidR="000D1854" w:rsidRPr="00022B24" w:rsidRDefault="000D1854" w:rsidP="00227F9A">
            <w:pPr>
              <w:spacing w:before="100" w:beforeAutospacing="1"/>
              <w:ind w:firstLine="0"/>
              <w:jc w:val="center"/>
              <w:rPr>
                <w:szCs w:val="28"/>
              </w:rPr>
            </w:pPr>
          </w:p>
        </w:tc>
        <w:tc>
          <w:tcPr>
            <w:tcW w:w="465" w:type="pct"/>
          </w:tcPr>
          <w:p w:rsidR="000D1854" w:rsidRPr="00022B24" w:rsidRDefault="000D1854" w:rsidP="00227F9A">
            <w:pPr>
              <w:spacing w:before="80" w:after="80"/>
              <w:ind w:firstLine="0"/>
              <w:jc w:val="center"/>
              <w:rPr>
                <w:szCs w:val="28"/>
              </w:rPr>
            </w:pPr>
            <w:r w:rsidRPr="00022B24">
              <w:rPr>
                <w:szCs w:val="28"/>
              </w:rPr>
              <w:t>Д</w:t>
            </w:r>
          </w:p>
        </w:tc>
        <w:tc>
          <w:tcPr>
            <w:tcW w:w="825"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41,18</w:t>
            </w:r>
          </w:p>
        </w:tc>
        <w:tc>
          <w:tcPr>
            <w:tcW w:w="841"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52,94</w:t>
            </w:r>
          </w:p>
        </w:tc>
        <w:tc>
          <w:tcPr>
            <w:tcW w:w="808"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50,00</w:t>
            </w:r>
          </w:p>
        </w:tc>
        <w:tc>
          <w:tcPr>
            <w:tcW w:w="826"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61,11</w:t>
            </w:r>
          </w:p>
        </w:tc>
      </w:tr>
      <w:tr w:rsidR="000D1854" w:rsidRPr="00022B24" w:rsidTr="008727EE">
        <w:tc>
          <w:tcPr>
            <w:tcW w:w="254" w:type="pct"/>
            <w:vMerge w:val="restart"/>
            <w:vAlign w:val="center"/>
          </w:tcPr>
          <w:p w:rsidR="000D1854" w:rsidRPr="00022B24" w:rsidRDefault="000D1854" w:rsidP="00227F9A">
            <w:pPr>
              <w:ind w:firstLine="0"/>
              <w:jc w:val="center"/>
              <w:rPr>
                <w:szCs w:val="28"/>
              </w:rPr>
            </w:pPr>
            <w:r w:rsidRPr="00022B24">
              <w:rPr>
                <w:szCs w:val="28"/>
              </w:rPr>
              <w:t>3.</w:t>
            </w:r>
          </w:p>
        </w:tc>
        <w:tc>
          <w:tcPr>
            <w:tcW w:w="981" w:type="pct"/>
            <w:vMerge w:val="restart"/>
            <w:vAlign w:val="center"/>
          </w:tcPr>
          <w:p w:rsidR="000D1854" w:rsidRPr="00022B24" w:rsidRDefault="000D1854" w:rsidP="00227F9A">
            <w:pPr>
              <w:spacing w:before="240"/>
              <w:ind w:firstLine="0"/>
              <w:jc w:val="center"/>
              <w:rPr>
                <w:szCs w:val="28"/>
              </w:rPr>
            </w:pPr>
            <w:r w:rsidRPr="00022B24">
              <w:rPr>
                <w:szCs w:val="28"/>
              </w:rPr>
              <w:t>Недостатній</w:t>
            </w:r>
          </w:p>
        </w:tc>
        <w:tc>
          <w:tcPr>
            <w:tcW w:w="465" w:type="pct"/>
          </w:tcPr>
          <w:p w:rsidR="000D1854" w:rsidRPr="00022B24" w:rsidRDefault="000D1854" w:rsidP="00227F9A">
            <w:pPr>
              <w:spacing w:before="80" w:after="80"/>
              <w:ind w:firstLine="0"/>
              <w:jc w:val="center"/>
              <w:rPr>
                <w:szCs w:val="28"/>
              </w:rPr>
            </w:pPr>
            <w:r w:rsidRPr="00022B24">
              <w:rPr>
                <w:szCs w:val="28"/>
              </w:rPr>
              <w:t>Х</w:t>
            </w:r>
          </w:p>
        </w:tc>
        <w:tc>
          <w:tcPr>
            <w:tcW w:w="825"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46,67</w:t>
            </w:r>
          </w:p>
        </w:tc>
        <w:tc>
          <w:tcPr>
            <w:tcW w:w="841"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26,67</w:t>
            </w:r>
          </w:p>
        </w:tc>
        <w:tc>
          <w:tcPr>
            <w:tcW w:w="808"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47,06</w:t>
            </w:r>
          </w:p>
        </w:tc>
        <w:tc>
          <w:tcPr>
            <w:tcW w:w="826" w:type="pct"/>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11,76</w:t>
            </w:r>
          </w:p>
        </w:tc>
      </w:tr>
      <w:tr w:rsidR="000D1854" w:rsidRPr="00022B24" w:rsidTr="008727EE">
        <w:tc>
          <w:tcPr>
            <w:tcW w:w="254" w:type="pct"/>
            <w:vMerge/>
            <w:tcBorders>
              <w:bottom w:val="single" w:sz="4" w:space="0" w:color="auto"/>
            </w:tcBorders>
          </w:tcPr>
          <w:p w:rsidR="000D1854" w:rsidRPr="00022B24" w:rsidRDefault="000D1854" w:rsidP="00227F9A">
            <w:pPr>
              <w:ind w:firstLine="0"/>
              <w:jc w:val="center"/>
            </w:pPr>
          </w:p>
        </w:tc>
        <w:tc>
          <w:tcPr>
            <w:tcW w:w="981" w:type="pct"/>
            <w:vMerge/>
            <w:tcBorders>
              <w:bottom w:val="single" w:sz="4" w:space="0" w:color="auto"/>
            </w:tcBorders>
          </w:tcPr>
          <w:p w:rsidR="000D1854" w:rsidRPr="00022B24" w:rsidRDefault="000D1854" w:rsidP="00227F9A">
            <w:pPr>
              <w:ind w:firstLine="0"/>
              <w:rPr>
                <w:szCs w:val="28"/>
              </w:rPr>
            </w:pPr>
          </w:p>
        </w:tc>
        <w:tc>
          <w:tcPr>
            <w:tcW w:w="465" w:type="pct"/>
            <w:tcBorders>
              <w:bottom w:val="single" w:sz="4" w:space="0" w:color="auto"/>
            </w:tcBorders>
          </w:tcPr>
          <w:p w:rsidR="000D1854" w:rsidRPr="00022B24" w:rsidRDefault="000D1854" w:rsidP="00227F9A">
            <w:pPr>
              <w:spacing w:before="80" w:after="40"/>
              <w:ind w:firstLine="0"/>
              <w:jc w:val="center"/>
              <w:rPr>
                <w:szCs w:val="28"/>
              </w:rPr>
            </w:pPr>
            <w:r w:rsidRPr="00022B24">
              <w:rPr>
                <w:szCs w:val="28"/>
              </w:rPr>
              <w:t>Д</w:t>
            </w:r>
          </w:p>
        </w:tc>
        <w:tc>
          <w:tcPr>
            <w:tcW w:w="825" w:type="pct"/>
            <w:tcBorders>
              <w:bottom w:val="single" w:sz="4" w:space="0" w:color="auto"/>
            </w:tcBorders>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52,94</w:t>
            </w:r>
          </w:p>
        </w:tc>
        <w:tc>
          <w:tcPr>
            <w:tcW w:w="841" w:type="pct"/>
            <w:tcBorders>
              <w:bottom w:val="single" w:sz="4" w:space="0" w:color="auto"/>
            </w:tcBorders>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29,41</w:t>
            </w:r>
          </w:p>
        </w:tc>
        <w:tc>
          <w:tcPr>
            <w:tcW w:w="808" w:type="pct"/>
            <w:tcBorders>
              <w:bottom w:val="single" w:sz="4" w:space="0" w:color="auto"/>
            </w:tcBorders>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44,44</w:t>
            </w:r>
          </w:p>
        </w:tc>
        <w:tc>
          <w:tcPr>
            <w:tcW w:w="826" w:type="pct"/>
            <w:tcBorders>
              <w:bottom w:val="single" w:sz="4" w:space="0" w:color="auto"/>
            </w:tcBorders>
            <w:vAlign w:val="center"/>
          </w:tcPr>
          <w:p w:rsidR="000D1854" w:rsidRPr="00022B24" w:rsidRDefault="000D1854" w:rsidP="008727EE">
            <w:pPr>
              <w:widowControl/>
              <w:suppressAutoHyphens/>
              <w:autoSpaceDE/>
              <w:autoSpaceDN/>
              <w:adjustRightInd/>
              <w:ind w:firstLine="0"/>
              <w:jc w:val="center"/>
              <w:rPr>
                <w:szCs w:val="28"/>
              </w:rPr>
            </w:pPr>
            <w:r w:rsidRPr="00022B24">
              <w:rPr>
                <w:szCs w:val="28"/>
              </w:rPr>
              <w:t>11,11</w:t>
            </w:r>
          </w:p>
        </w:tc>
      </w:tr>
    </w:tbl>
    <w:p w:rsidR="002F52F9" w:rsidRPr="00022B24" w:rsidRDefault="002F52F9" w:rsidP="00227F9A">
      <w:pPr>
        <w:ind w:firstLine="0"/>
        <w:rPr>
          <w:szCs w:val="28"/>
        </w:rPr>
      </w:pPr>
    </w:p>
    <w:p w:rsidR="002F52F9" w:rsidRPr="00022B24" w:rsidRDefault="002F52F9" w:rsidP="002F52F9">
      <w:pPr>
        <w:ind w:firstLine="708"/>
        <w:rPr>
          <w:szCs w:val="28"/>
        </w:rPr>
      </w:pPr>
      <w:r w:rsidRPr="00022B24">
        <w:rPr>
          <w:szCs w:val="28"/>
        </w:rPr>
        <w:t xml:space="preserve">Неабияке значення у процесі формування здорового способу життя </w:t>
      </w:r>
      <w:r w:rsidR="000E407D" w:rsidRPr="00022B24">
        <w:rPr>
          <w:szCs w:val="28"/>
        </w:rPr>
        <w:t>дітей</w:t>
      </w:r>
      <w:r w:rsidR="009E06E1" w:rsidRPr="00022B24">
        <w:rPr>
          <w:szCs w:val="28"/>
        </w:rPr>
        <w:t xml:space="preserve"> </w:t>
      </w:r>
      <w:r w:rsidRPr="00022B24">
        <w:rPr>
          <w:szCs w:val="28"/>
        </w:rPr>
        <w:t>має навчання їх застосування теоретичних знань про здоровий спосіб життя у повсякденній діяльності.</w:t>
      </w:r>
    </w:p>
    <w:p w:rsidR="00F04163" w:rsidRPr="00022B24" w:rsidRDefault="002F52F9" w:rsidP="002F52F9">
      <w:pPr>
        <w:ind w:firstLine="708"/>
        <w:rPr>
          <w:szCs w:val="28"/>
        </w:rPr>
      </w:pPr>
      <w:r w:rsidRPr="00022B24">
        <w:rPr>
          <w:szCs w:val="28"/>
        </w:rPr>
        <w:t xml:space="preserve">Отримані у процесі дослідження цього питання дані засвідчують орієнтовно однаковий у контрольній і експериментальній групах розподіл дітей на рівні на початку експерименту. Контрольна група: достатній рівень – </w:t>
      </w:r>
      <w:r w:rsidR="00A3306A" w:rsidRPr="00022B24">
        <w:rPr>
          <w:szCs w:val="28"/>
        </w:rPr>
        <w:t>6,67</w:t>
      </w:r>
      <w:r w:rsidRPr="00022B24">
        <w:rPr>
          <w:szCs w:val="28"/>
        </w:rPr>
        <w:t>% хлопчиків і 11,</w:t>
      </w:r>
      <w:r w:rsidR="00A3306A" w:rsidRPr="00022B24">
        <w:rPr>
          <w:szCs w:val="28"/>
        </w:rPr>
        <w:t>76</w:t>
      </w:r>
      <w:r w:rsidRPr="00022B24">
        <w:rPr>
          <w:szCs w:val="28"/>
        </w:rPr>
        <w:t xml:space="preserve">% дівчаток, необхідний – </w:t>
      </w:r>
      <w:r w:rsidR="00A3306A" w:rsidRPr="00022B24">
        <w:rPr>
          <w:szCs w:val="28"/>
        </w:rPr>
        <w:t>60,00</w:t>
      </w:r>
      <w:r w:rsidRPr="00022B24">
        <w:rPr>
          <w:szCs w:val="28"/>
        </w:rPr>
        <w:t xml:space="preserve">% хлопчиків і </w:t>
      </w:r>
      <w:r w:rsidR="00A3306A" w:rsidRPr="00022B24">
        <w:rPr>
          <w:szCs w:val="28"/>
        </w:rPr>
        <w:t>52,94</w:t>
      </w:r>
      <w:r w:rsidRPr="00022B24">
        <w:rPr>
          <w:szCs w:val="28"/>
        </w:rPr>
        <w:t>% дівчаток, недостатній – 3</w:t>
      </w:r>
      <w:r w:rsidR="00A3306A" w:rsidRPr="00022B24">
        <w:rPr>
          <w:szCs w:val="28"/>
        </w:rPr>
        <w:t>3</w:t>
      </w:r>
      <w:r w:rsidRPr="00022B24">
        <w:rPr>
          <w:szCs w:val="28"/>
        </w:rPr>
        <w:t>,</w:t>
      </w:r>
      <w:r w:rsidR="00A3306A" w:rsidRPr="00022B24">
        <w:rPr>
          <w:szCs w:val="28"/>
        </w:rPr>
        <w:t>3</w:t>
      </w:r>
      <w:r w:rsidRPr="00022B24">
        <w:rPr>
          <w:szCs w:val="28"/>
        </w:rPr>
        <w:t xml:space="preserve">3% хлопчиків і </w:t>
      </w:r>
      <w:r w:rsidR="00A3306A" w:rsidRPr="00022B24">
        <w:rPr>
          <w:szCs w:val="28"/>
        </w:rPr>
        <w:t>41,18</w:t>
      </w:r>
      <w:r w:rsidRPr="00022B24">
        <w:rPr>
          <w:szCs w:val="28"/>
        </w:rPr>
        <w:t xml:space="preserve">% дівчаток. Експериментальна група: достатній рівень – </w:t>
      </w:r>
      <w:r w:rsidR="00EB2356" w:rsidRPr="00022B24">
        <w:rPr>
          <w:szCs w:val="28"/>
        </w:rPr>
        <w:t>5,88</w:t>
      </w:r>
      <w:r w:rsidRPr="00022B24">
        <w:rPr>
          <w:szCs w:val="28"/>
        </w:rPr>
        <w:t>%  хлопчиків і 5,</w:t>
      </w:r>
      <w:r w:rsidR="00EB2356" w:rsidRPr="00022B24">
        <w:rPr>
          <w:szCs w:val="28"/>
        </w:rPr>
        <w:t>56</w:t>
      </w:r>
      <w:r w:rsidRPr="00022B24">
        <w:rPr>
          <w:szCs w:val="28"/>
        </w:rPr>
        <w:t xml:space="preserve">% дівчаток, необхідний рівень – </w:t>
      </w:r>
      <w:r w:rsidR="00EB2356" w:rsidRPr="00022B24">
        <w:rPr>
          <w:szCs w:val="28"/>
        </w:rPr>
        <w:t>58,82</w:t>
      </w:r>
      <w:r w:rsidRPr="00022B24">
        <w:rPr>
          <w:szCs w:val="28"/>
        </w:rPr>
        <w:t xml:space="preserve">% хлопчиків і </w:t>
      </w:r>
      <w:r w:rsidR="00EB2356" w:rsidRPr="00022B24">
        <w:rPr>
          <w:szCs w:val="28"/>
        </w:rPr>
        <w:t>55,56</w:t>
      </w:r>
      <w:r w:rsidRPr="00022B24">
        <w:rPr>
          <w:szCs w:val="28"/>
        </w:rPr>
        <w:t xml:space="preserve">% дівчаток, недостатній – </w:t>
      </w:r>
      <w:r w:rsidR="00EB2356" w:rsidRPr="00022B24">
        <w:rPr>
          <w:szCs w:val="28"/>
        </w:rPr>
        <w:t>35,29</w:t>
      </w:r>
      <w:r w:rsidRPr="00022B24">
        <w:rPr>
          <w:szCs w:val="28"/>
        </w:rPr>
        <w:t xml:space="preserve">% хлопчиків і </w:t>
      </w:r>
      <w:r w:rsidR="00EB2356" w:rsidRPr="00022B24">
        <w:rPr>
          <w:szCs w:val="28"/>
        </w:rPr>
        <w:t>38,89</w:t>
      </w:r>
      <w:r w:rsidRPr="00022B24">
        <w:rPr>
          <w:szCs w:val="28"/>
        </w:rPr>
        <w:t xml:space="preserve">% дівчаток. </w:t>
      </w:r>
    </w:p>
    <w:p w:rsidR="00F04163" w:rsidRPr="00022B24" w:rsidRDefault="00F04163">
      <w:pPr>
        <w:spacing w:after="200" w:line="276" w:lineRule="auto"/>
        <w:ind w:firstLine="0"/>
        <w:jc w:val="left"/>
        <w:rPr>
          <w:szCs w:val="28"/>
        </w:rPr>
      </w:pPr>
    </w:p>
    <w:p w:rsidR="00F04163" w:rsidRPr="00022B24" w:rsidRDefault="00F04163">
      <w:pPr>
        <w:spacing w:after="200" w:line="276" w:lineRule="auto"/>
        <w:ind w:firstLine="0"/>
        <w:jc w:val="left"/>
        <w:rPr>
          <w:szCs w:val="28"/>
          <w:lang w:val="en-US"/>
        </w:rPr>
      </w:pPr>
      <w:r w:rsidRPr="00022B24">
        <w:rPr>
          <w:noProof/>
          <w:szCs w:val="28"/>
          <w:lang w:val="ru-RU" w:eastAsia="ru-RU"/>
        </w:rPr>
        <w:lastRenderedPageBreak/>
        <w:drawing>
          <wp:inline distT="0" distB="0" distL="0" distR="0">
            <wp:extent cx="5940425" cy="3624708"/>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2612" w:rsidRPr="00022B24" w:rsidRDefault="00162612" w:rsidP="00C8579A">
      <w:pPr>
        <w:pStyle w:val="5"/>
        <w:ind w:left="1843" w:hanging="1134"/>
        <w:rPr>
          <w:lang w:val="ru-RU"/>
        </w:rPr>
      </w:pPr>
      <w:r w:rsidRPr="00022B24">
        <w:rPr>
          <w:lang w:val="ru-RU"/>
        </w:rPr>
        <w:t>Рис</w:t>
      </w:r>
      <w:r w:rsidR="00AA18E0" w:rsidRPr="00022B24">
        <w:rPr>
          <w:lang w:val="ru-RU"/>
        </w:rPr>
        <w:t xml:space="preserve">. </w:t>
      </w:r>
      <w:r w:rsidRPr="00022B24">
        <w:rPr>
          <w:lang w:val="ru-RU"/>
        </w:rPr>
        <w:t xml:space="preserve">3.7 </w:t>
      </w:r>
      <w:proofErr w:type="spellStart"/>
      <w:proofErr w:type="gramStart"/>
      <w:r w:rsidRPr="00022B24">
        <w:rPr>
          <w:lang w:val="ru-RU"/>
        </w:rPr>
        <w:t>Р</w:t>
      </w:r>
      <w:proofErr w:type="gramEnd"/>
      <w:r w:rsidRPr="00022B24">
        <w:rPr>
          <w:lang w:val="ru-RU"/>
        </w:rPr>
        <w:t>івні</w:t>
      </w:r>
      <w:proofErr w:type="spellEnd"/>
      <w:r w:rsidRPr="00022B24">
        <w:rPr>
          <w:lang w:val="ru-RU"/>
        </w:rPr>
        <w:t xml:space="preserve"> </w:t>
      </w:r>
      <w:proofErr w:type="spellStart"/>
      <w:r w:rsidRPr="00022B24">
        <w:rPr>
          <w:lang w:val="ru-RU"/>
        </w:rPr>
        <w:t>сформованості</w:t>
      </w:r>
      <w:proofErr w:type="spellEnd"/>
      <w:r w:rsidRPr="00022B24">
        <w:rPr>
          <w:lang w:val="ru-RU"/>
        </w:rPr>
        <w:t xml:space="preserve"> </w:t>
      </w:r>
      <w:proofErr w:type="spellStart"/>
      <w:r w:rsidRPr="00022B24">
        <w:rPr>
          <w:lang w:val="ru-RU"/>
        </w:rPr>
        <w:t>знань</w:t>
      </w:r>
      <w:proofErr w:type="spellEnd"/>
      <w:r w:rsidRPr="00022B24">
        <w:rPr>
          <w:lang w:val="ru-RU"/>
        </w:rPr>
        <w:t xml:space="preserve"> про </w:t>
      </w:r>
      <w:proofErr w:type="spellStart"/>
      <w:r w:rsidRPr="00022B24">
        <w:rPr>
          <w:lang w:val="ru-RU"/>
        </w:rPr>
        <w:t>фактори</w:t>
      </w:r>
      <w:proofErr w:type="spellEnd"/>
      <w:r w:rsidRPr="00022B24">
        <w:rPr>
          <w:lang w:val="ru-RU"/>
        </w:rPr>
        <w:t xml:space="preserve">, </w:t>
      </w:r>
      <w:proofErr w:type="spellStart"/>
      <w:r w:rsidRPr="00022B24">
        <w:rPr>
          <w:lang w:val="ru-RU"/>
        </w:rPr>
        <w:t>що</w:t>
      </w:r>
      <w:proofErr w:type="spellEnd"/>
      <w:r w:rsidRPr="00022B24">
        <w:rPr>
          <w:lang w:val="ru-RU"/>
        </w:rPr>
        <w:t xml:space="preserve"> </w:t>
      </w:r>
      <w:proofErr w:type="spellStart"/>
      <w:r w:rsidRPr="00022B24">
        <w:rPr>
          <w:lang w:val="ru-RU"/>
        </w:rPr>
        <w:t>є</w:t>
      </w:r>
      <w:proofErr w:type="spellEnd"/>
      <w:r w:rsidRPr="00022B24">
        <w:rPr>
          <w:lang w:val="ru-RU"/>
        </w:rPr>
        <w:t xml:space="preserve">  </w:t>
      </w:r>
      <w:proofErr w:type="spellStart"/>
      <w:r w:rsidRPr="00022B24">
        <w:rPr>
          <w:lang w:val="ru-RU"/>
        </w:rPr>
        <w:t>корисними</w:t>
      </w:r>
      <w:proofErr w:type="spellEnd"/>
      <w:r w:rsidRPr="00022B24">
        <w:rPr>
          <w:lang w:val="ru-RU"/>
        </w:rPr>
        <w:t xml:space="preserve"> </w:t>
      </w:r>
      <w:proofErr w:type="spellStart"/>
      <w:r w:rsidRPr="00022B24">
        <w:rPr>
          <w:lang w:val="ru-RU"/>
        </w:rPr>
        <w:t>і</w:t>
      </w:r>
      <w:proofErr w:type="spellEnd"/>
      <w:r w:rsidRPr="00022B24">
        <w:rPr>
          <w:lang w:val="ru-RU"/>
        </w:rPr>
        <w:t xml:space="preserve"> </w:t>
      </w:r>
      <w:proofErr w:type="spellStart"/>
      <w:r w:rsidRPr="00022B24">
        <w:rPr>
          <w:lang w:val="ru-RU"/>
        </w:rPr>
        <w:t>шкідливими</w:t>
      </w:r>
      <w:proofErr w:type="spellEnd"/>
      <w:r w:rsidRPr="00022B24">
        <w:rPr>
          <w:lang w:val="ru-RU"/>
        </w:rPr>
        <w:t xml:space="preserve"> для </w:t>
      </w:r>
      <w:proofErr w:type="spellStart"/>
      <w:r w:rsidRPr="00022B24">
        <w:rPr>
          <w:lang w:val="ru-RU"/>
        </w:rPr>
        <w:t>організму</w:t>
      </w:r>
      <w:proofErr w:type="spellEnd"/>
      <w:r w:rsidRPr="00022B24">
        <w:rPr>
          <w:lang w:val="ru-RU"/>
        </w:rPr>
        <w:t xml:space="preserve">  КГ (%)</w:t>
      </w:r>
    </w:p>
    <w:p w:rsidR="00F04163" w:rsidRPr="00022B24" w:rsidRDefault="00F04163">
      <w:pPr>
        <w:spacing w:after="200" w:line="276" w:lineRule="auto"/>
        <w:ind w:firstLine="0"/>
        <w:jc w:val="left"/>
        <w:rPr>
          <w:szCs w:val="28"/>
          <w:lang w:val="ru-RU"/>
        </w:rPr>
      </w:pPr>
    </w:p>
    <w:p w:rsidR="00F04163" w:rsidRPr="00022B24" w:rsidRDefault="00A272C2">
      <w:pPr>
        <w:spacing w:after="200" w:line="276" w:lineRule="auto"/>
        <w:ind w:firstLine="0"/>
        <w:jc w:val="left"/>
        <w:rPr>
          <w:szCs w:val="28"/>
          <w:lang w:val="en-US"/>
        </w:rPr>
      </w:pPr>
      <w:r w:rsidRPr="00022B24">
        <w:rPr>
          <w:noProof/>
          <w:szCs w:val="28"/>
          <w:lang w:val="ru-RU" w:eastAsia="ru-RU"/>
        </w:rPr>
        <w:drawing>
          <wp:inline distT="0" distB="0" distL="0" distR="0">
            <wp:extent cx="5940425" cy="362470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4163" w:rsidRPr="00022B24" w:rsidRDefault="00AA18E0" w:rsidP="00E02327">
      <w:pPr>
        <w:pStyle w:val="5"/>
        <w:ind w:left="1843" w:hanging="1134"/>
        <w:rPr>
          <w:lang w:val="ru-RU"/>
        </w:rPr>
      </w:pPr>
      <w:r w:rsidRPr="00022B24">
        <w:rPr>
          <w:lang w:val="ru-RU"/>
        </w:rPr>
        <w:t>Рис.</w:t>
      </w:r>
      <w:r w:rsidR="00162612" w:rsidRPr="00022B24">
        <w:rPr>
          <w:lang w:val="ru-RU"/>
        </w:rPr>
        <w:t xml:space="preserve"> 3.8 </w:t>
      </w:r>
      <w:proofErr w:type="spellStart"/>
      <w:proofErr w:type="gramStart"/>
      <w:r w:rsidR="00162612" w:rsidRPr="00022B24">
        <w:rPr>
          <w:lang w:val="ru-RU"/>
        </w:rPr>
        <w:t>Р</w:t>
      </w:r>
      <w:proofErr w:type="gramEnd"/>
      <w:r w:rsidR="00162612" w:rsidRPr="00022B24">
        <w:rPr>
          <w:lang w:val="ru-RU"/>
        </w:rPr>
        <w:t>івні</w:t>
      </w:r>
      <w:proofErr w:type="spellEnd"/>
      <w:r w:rsidR="00162612" w:rsidRPr="00022B24">
        <w:rPr>
          <w:lang w:val="ru-RU"/>
        </w:rPr>
        <w:t xml:space="preserve"> </w:t>
      </w:r>
      <w:proofErr w:type="spellStart"/>
      <w:r w:rsidR="00162612" w:rsidRPr="00022B24">
        <w:rPr>
          <w:lang w:val="ru-RU"/>
        </w:rPr>
        <w:t>сформованості</w:t>
      </w:r>
      <w:proofErr w:type="spellEnd"/>
      <w:r w:rsidR="00162612" w:rsidRPr="00022B24">
        <w:rPr>
          <w:lang w:val="ru-RU"/>
        </w:rPr>
        <w:t xml:space="preserve"> </w:t>
      </w:r>
      <w:proofErr w:type="spellStart"/>
      <w:r w:rsidR="00162612" w:rsidRPr="00022B24">
        <w:rPr>
          <w:lang w:val="ru-RU"/>
        </w:rPr>
        <w:t>знань</w:t>
      </w:r>
      <w:proofErr w:type="spellEnd"/>
      <w:r w:rsidR="00162612" w:rsidRPr="00022B24">
        <w:rPr>
          <w:lang w:val="ru-RU"/>
        </w:rPr>
        <w:t xml:space="preserve"> про </w:t>
      </w:r>
      <w:proofErr w:type="spellStart"/>
      <w:r w:rsidR="00162612" w:rsidRPr="00022B24">
        <w:rPr>
          <w:lang w:val="ru-RU"/>
        </w:rPr>
        <w:t>фактори</w:t>
      </w:r>
      <w:proofErr w:type="spellEnd"/>
      <w:r w:rsidR="00162612" w:rsidRPr="00022B24">
        <w:rPr>
          <w:lang w:val="ru-RU"/>
        </w:rPr>
        <w:t xml:space="preserve">, </w:t>
      </w:r>
      <w:proofErr w:type="spellStart"/>
      <w:r w:rsidR="00162612" w:rsidRPr="00022B24">
        <w:rPr>
          <w:lang w:val="ru-RU"/>
        </w:rPr>
        <w:t>що</w:t>
      </w:r>
      <w:proofErr w:type="spellEnd"/>
      <w:r w:rsidR="00162612" w:rsidRPr="00022B24">
        <w:rPr>
          <w:lang w:val="ru-RU"/>
        </w:rPr>
        <w:t xml:space="preserve"> </w:t>
      </w:r>
      <w:proofErr w:type="spellStart"/>
      <w:r w:rsidR="00162612" w:rsidRPr="00022B24">
        <w:rPr>
          <w:lang w:val="ru-RU"/>
        </w:rPr>
        <w:t>є</w:t>
      </w:r>
      <w:proofErr w:type="spellEnd"/>
      <w:r w:rsidR="00162612" w:rsidRPr="00022B24">
        <w:rPr>
          <w:lang w:val="ru-RU"/>
        </w:rPr>
        <w:t xml:space="preserve">  </w:t>
      </w:r>
      <w:proofErr w:type="spellStart"/>
      <w:r w:rsidR="00162612" w:rsidRPr="00022B24">
        <w:rPr>
          <w:lang w:val="ru-RU"/>
        </w:rPr>
        <w:t>корисними</w:t>
      </w:r>
      <w:proofErr w:type="spellEnd"/>
      <w:r w:rsidR="00162612" w:rsidRPr="00022B24">
        <w:rPr>
          <w:lang w:val="ru-RU"/>
        </w:rPr>
        <w:t xml:space="preserve"> </w:t>
      </w:r>
      <w:proofErr w:type="spellStart"/>
      <w:r w:rsidR="00162612" w:rsidRPr="00022B24">
        <w:rPr>
          <w:lang w:val="ru-RU"/>
        </w:rPr>
        <w:t>і</w:t>
      </w:r>
      <w:proofErr w:type="spellEnd"/>
      <w:r w:rsidR="00162612" w:rsidRPr="00022B24">
        <w:rPr>
          <w:lang w:val="ru-RU"/>
        </w:rPr>
        <w:t xml:space="preserve"> </w:t>
      </w:r>
      <w:proofErr w:type="spellStart"/>
      <w:r w:rsidR="00162612" w:rsidRPr="00022B24">
        <w:rPr>
          <w:lang w:val="ru-RU"/>
        </w:rPr>
        <w:t>шкідливими</w:t>
      </w:r>
      <w:proofErr w:type="spellEnd"/>
      <w:r w:rsidR="00162612" w:rsidRPr="00022B24">
        <w:rPr>
          <w:lang w:val="ru-RU"/>
        </w:rPr>
        <w:t xml:space="preserve"> для </w:t>
      </w:r>
      <w:proofErr w:type="spellStart"/>
      <w:r w:rsidR="00162612" w:rsidRPr="00022B24">
        <w:rPr>
          <w:lang w:val="ru-RU"/>
        </w:rPr>
        <w:t>організму</w:t>
      </w:r>
      <w:proofErr w:type="spellEnd"/>
      <w:r w:rsidR="00162612" w:rsidRPr="00022B24">
        <w:rPr>
          <w:lang w:val="ru-RU"/>
        </w:rPr>
        <w:t xml:space="preserve">  ЕГ (%)</w:t>
      </w:r>
      <w:r w:rsidR="00F04163" w:rsidRPr="00022B24">
        <w:rPr>
          <w:lang w:val="ru-RU"/>
        </w:rPr>
        <w:br w:type="page"/>
      </w:r>
    </w:p>
    <w:p w:rsidR="002F52F9" w:rsidRPr="00022B24" w:rsidRDefault="002F52F9" w:rsidP="002F52F9">
      <w:pPr>
        <w:ind w:firstLine="708"/>
        <w:rPr>
          <w:szCs w:val="28"/>
        </w:rPr>
      </w:pPr>
      <w:r w:rsidRPr="00022B24">
        <w:rPr>
          <w:szCs w:val="28"/>
        </w:rPr>
        <w:lastRenderedPageBreak/>
        <w:t xml:space="preserve">Наприкінці дослідження значне поліпшення показників відбулося в експериментальній групі порівняно з контрольною і всередині групи як серед хлопчиків, так і серед дівчаток (достатній рівень: </w:t>
      </w:r>
      <w:r w:rsidR="0079224B" w:rsidRPr="00022B24">
        <w:rPr>
          <w:szCs w:val="28"/>
        </w:rPr>
        <w:t>20,00</w:t>
      </w:r>
      <w:r w:rsidRPr="00022B24">
        <w:rPr>
          <w:szCs w:val="28"/>
        </w:rPr>
        <w:t xml:space="preserve">% хлопчиків контрольної і </w:t>
      </w:r>
      <w:r w:rsidR="0079224B" w:rsidRPr="00022B24">
        <w:rPr>
          <w:szCs w:val="28"/>
        </w:rPr>
        <w:t>29,41</w:t>
      </w:r>
      <w:r w:rsidRPr="00022B24">
        <w:rPr>
          <w:szCs w:val="28"/>
        </w:rPr>
        <w:t xml:space="preserve">% хлопчиків експериментальної груп, </w:t>
      </w:r>
      <w:r w:rsidR="0079224B" w:rsidRPr="00022B24">
        <w:rPr>
          <w:szCs w:val="28"/>
        </w:rPr>
        <w:t>23,53</w:t>
      </w:r>
      <w:r w:rsidRPr="00022B24">
        <w:rPr>
          <w:szCs w:val="28"/>
        </w:rPr>
        <w:t xml:space="preserve">% дівчаток контрольної і </w:t>
      </w:r>
      <w:r w:rsidR="0079224B" w:rsidRPr="00022B24">
        <w:rPr>
          <w:szCs w:val="28"/>
        </w:rPr>
        <w:t>33,33</w:t>
      </w:r>
      <w:r w:rsidRPr="00022B24">
        <w:rPr>
          <w:szCs w:val="28"/>
        </w:rPr>
        <w:t xml:space="preserve">% дівчаток експериментальної груп).  </w:t>
      </w:r>
    </w:p>
    <w:p w:rsidR="002F52F9" w:rsidRPr="00022B24" w:rsidRDefault="002F52F9" w:rsidP="000E6601">
      <w:pPr>
        <w:pStyle w:val="4"/>
        <w:rPr>
          <w:lang w:val="uk-UA"/>
        </w:rPr>
      </w:pPr>
      <w:r w:rsidRPr="00022B24">
        <w:rPr>
          <w:lang w:val="uk-UA"/>
        </w:rPr>
        <w:t>Таблиця 3.5</w:t>
      </w:r>
    </w:p>
    <w:p w:rsidR="002F52F9" w:rsidRPr="00022B24" w:rsidRDefault="002F52F9" w:rsidP="00205236">
      <w:pPr>
        <w:suppressAutoHyphens/>
        <w:ind w:firstLine="0"/>
        <w:jc w:val="center"/>
        <w:rPr>
          <w:szCs w:val="28"/>
        </w:rPr>
      </w:pPr>
      <w:r w:rsidRPr="00022B24">
        <w:rPr>
          <w:szCs w:val="28"/>
        </w:rPr>
        <w:t>Рівні сформованості вмінь і навичок застосування теоретичних знань про здоровий спосіб життя у повсякденній діяльності (%)</w:t>
      </w:r>
    </w:p>
    <w:tbl>
      <w:tblPr>
        <w:tblStyle w:val="af2"/>
        <w:tblW w:w="4890" w:type="pct"/>
        <w:tblInd w:w="108" w:type="dxa"/>
        <w:tblLayout w:type="fixed"/>
        <w:tblLook w:val="01E0"/>
      </w:tblPr>
      <w:tblGrid>
        <w:gridCol w:w="476"/>
        <w:gridCol w:w="1837"/>
        <w:gridCol w:w="870"/>
        <w:gridCol w:w="1544"/>
        <w:gridCol w:w="1574"/>
        <w:gridCol w:w="1513"/>
        <w:gridCol w:w="1546"/>
      </w:tblGrid>
      <w:tr w:rsidR="002F52F9" w:rsidRPr="00022B24" w:rsidTr="006B7BFF">
        <w:trPr>
          <w:trHeight w:val="525"/>
        </w:trPr>
        <w:tc>
          <w:tcPr>
            <w:tcW w:w="254" w:type="pct"/>
            <w:vMerge w:val="restart"/>
          </w:tcPr>
          <w:p w:rsidR="002F52F9" w:rsidRPr="00022B24" w:rsidRDefault="002F52F9" w:rsidP="00162612">
            <w:pPr>
              <w:spacing w:before="240" w:line="276" w:lineRule="auto"/>
              <w:ind w:firstLine="0"/>
              <w:rPr>
                <w:sz w:val="24"/>
                <w:szCs w:val="24"/>
              </w:rPr>
            </w:pPr>
            <w:r w:rsidRPr="00022B24">
              <w:rPr>
                <w:sz w:val="24"/>
                <w:szCs w:val="24"/>
              </w:rPr>
              <w:t>№</w:t>
            </w:r>
          </w:p>
        </w:tc>
        <w:tc>
          <w:tcPr>
            <w:tcW w:w="981" w:type="pct"/>
            <w:vMerge w:val="restart"/>
          </w:tcPr>
          <w:p w:rsidR="002F52F9" w:rsidRPr="00022B24" w:rsidRDefault="002F52F9" w:rsidP="00162612">
            <w:pPr>
              <w:spacing w:before="360" w:line="276" w:lineRule="auto"/>
              <w:ind w:firstLine="0"/>
              <w:jc w:val="center"/>
              <w:rPr>
                <w:sz w:val="24"/>
                <w:szCs w:val="24"/>
              </w:rPr>
            </w:pPr>
            <w:r w:rsidRPr="00022B24">
              <w:rPr>
                <w:sz w:val="24"/>
                <w:szCs w:val="24"/>
              </w:rPr>
              <w:t>Рівні</w:t>
            </w:r>
          </w:p>
        </w:tc>
        <w:tc>
          <w:tcPr>
            <w:tcW w:w="465" w:type="pct"/>
            <w:vMerge w:val="restart"/>
          </w:tcPr>
          <w:p w:rsidR="002F52F9" w:rsidRPr="00022B24" w:rsidRDefault="002F52F9" w:rsidP="00162612">
            <w:pPr>
              <w:spacing w:before="360" w:line="276" w:lineRule="auto"/>
              <w:ind w:left="-57" w:right="-113" w:firstLine="0"/>
              <w:jc w:val="center"/>
              <w:rPr>
                <w:sz w:val="24"/>
                <w:szCs w:val="24"/>
              </w:rPr>
            </w:pPr>
            <w:r w:rsidRPr="00022B24">
              <w:rPr>
                <w:sz w:val="24"/>
                <w:szCs w:val="24"/>
              </w:rPr>
              <w:t>Стать</w:t>
            </w:r>
          </w:p>
        </w:tc>
        <w:tc>
          <w:tcPr>
            <w:tcW w:w="1666" w:type="pct"/>
            <w:gridSpan w:val="2"/>
            <w:tcBorders>
              <w:bottom w:val="single" w:sz="4" w:space="0" w:color="auto"/>
            </w:tcBorders>
          </w:tcPr>
          <w:p w:rsidR="002F52F9" w:rsidRPr="00022B24" w:rsidRDefault="002F52F9" w:rsidP="00162612">
            <w:pPr>
              <w:spacing w:before="120" w:after="120" w:line="276" w:lineRule="auto"/>
              <w:ind w:firstLine="0"/>
              <w:jc w:val="center"/>
              <w:rPr>
                <w:sz w:val="24"/>
                <w:szCs w:val="24"/>
              </w:rPr>
            </w:pPr>
            <w:r w:rsidRPr="00022B24">
              <w:rPr>
                <w:sz w:val="24"/>
                <w:szCs w:val="24"/>
              </w:rPr>
              <w:t xml:space="preserve">Контрольна група </w:t>
            </w:r>
          </w:p>
        </w:tc>
        <w:tc>
          <w:tcPr>
            <w:tcW w:w="1634" w:type="pct"/>
            <w:gridSpan w:val="2"/>
          </w:tcPr>
          <w:p w:rsidR="002F52F9" w:rsidRPr="00022B24" w:rsidRDefault="002F52F9" w:rsidP="00162612">
            <w:pPr>
              <w:spacing w:before="120" w:after="120" w:line="276" w:lineRule="auto"/>
              <w:ind w:firstLine="0"/>
              <w:jc w:val="center"/>
              <w:rPr>
                <w:sz w:val="24"/>
                <w:szCs w:val="24"/>
              </w:rPr>
            </w:pPr>
            <w:r w:rsidRPr="00022B24">
              <w:rPr>
                <w:sz w:val="24"/>
                <w:szCs w:val="24"/>
              </w:rPr>
              <w:t>Експериментальна група</w:t>
            </w:r>
          </w:p>
        </w:tc>
      </w:tr>
      <w:tr w:rsidR="002F52F9" w:rsidRPr="00022B24" w:rsidTr="006B7BFF">
        <w:trPr>
          <w:cantSplit/>
          <w:trHeight w:val="435"/>
        </w:trPr>
        <w:tc>
          <w:tcPr>
            <w:tcW w:w="254" w:type="pct"/>
            <w:vMerge/>
          </w:tcPr>
          <w:p w:rsidR="002F52F9" w:rsidRPr="00022B24" w:rsidRDefault="002F52F9" w:rsidP="00162612">
            <w:pPr>
              <w:spacing w:line="276" w:lineRule="auto"/>
              <w:ind w:firstLine="0"/>
              <w:rPr>
                <w:szCs w:val="28"/>
              </w:rPr>
            </w:pPr>
          </w:p>
        </w:tc>
        <w:tc>
          <w:tcPr>
            <w:tcW w:w="981" w:type="pct"/>
            <w:vMerge/>
          </w:tcPr>
          <w:p w:rsidR="002F52F9" w:rsidRPr="00022B24" w:rsidRDefault="002F52F9" w:rsidP="00162612">
            <w:pPr>
              <w:spacing w:line="276" w:lineRule="auto"/>
              <w:ind w:firstLine="0"/>
              <w:rPr>
                <w:szCs w:val="28"/>
              </w:rPr>
            </w:pPr>
          </w:p>
        </w:tc>
        <w:tc>
          <w:tcPr>
            <w:tcW w:w="465" w:type="pct"/>
            <w:vMerge/>
          </w:tcPr>
          <w:p w:rsidR="002F52F9" w:rsidRPr="00022B24" w:rsidRDefault="002F52F9" w:rsidP="00162612">
            <w:pPr>
              <w:spacing w:line="276" w:lineRule="auto"/>
              <w:ind w:firstLine="0"/>
              <w:rPr>
                <w:szCs w:val="28"/>
              </w:rPr>
            </w:pPr>
          </w:p>
        </w:tc>
        <w:tc>
          <w:tcPr>
            <w:tcW w:w="825" w:type="pct"/>
            <w:tcBorders>
              <w:top w:val="single" w:sz="4" w:space="0" w:color="auto"/>
            </w:tcBorders>
          </w:tcPr>
          <w:p w:rsidR="002F52F9" w:rsidRPr="00022B24" w:rsidRDefault="002F52F9" w:rsidP="00162612">
            <w:pPr>
              <w:spacing w:line="276" w:lineRule="auto"/>
              <w:ind w:firstLine="0"/>
              <w:jc w:val="center"/>
              <w:rPr>
                <w:szCs w:val="28"/>
              </w:rPr>
            </w:pPr>
            <w:proofErr w:type="spellStart"/>
            <w:r w:rsidRPr="00022B24">
              <w:rPr>
                <w:szCs w:val="28"/>
              </w:rPr>
              <w:t>ПЕ</w:t>
            </w:r>
            <w:proofErr w:type="spellEnd"/>
          </w:p>
        </w:tc>
        <w:tc>
          <w:tcPr>
            <w:tcW w:w="841" w:type="pct"/>
            <w:tcBorders>
              <w:top w:val="single" w:sz="4" w:space="0" w:color="auto"/>
            </w:tcBorders>
          </w:tcPr>
          <w:p w:rsidR="002F52F9" w:rsidRPr="00022B24" w:rsidRDefault="002F52F9" w:rsidP="00162612">
            <w:pPr>
              <w:spacing w:line="276" w:lineRule="auto"/>
              <w:ind w:firstLine="0"/>
              <w:jc w:val="center"/>
              <w:rPr>
                <w:szCs w:val="28"/>
              </w:rPr>
            </w:pPr>
            <w:r w:rsidRPr="00022B24">
              <w:rPr>
                <w:szCs w:val="28"/>
              </w:rPr>
              <w:t>КЕ</w:t>
            </w:r>
          </w:p>
        </w:tc>
        <w:tc>
          <w:tcPr>
            <w:tcW w:w="808" w:type="pct"/>
            <w:tcBorders>
              <w:top w:val="nil"/>
            </w:tcBorders>
          </w:tcPr>
          <w:p w:rsidR="002F52F9" w:rsidRPr="00022B24" w:rsidRDefault="002F52F9" w:rsidP="00162612">
            <w:pPr>
              <w:spacing w:line="276" w:lineRule="auto"/>
              <w:ind w:firstLine="0"/>
              <w:jc w:val="center"/>
              <w:rPr>
                <w:szCs w:val="28"/>
              </w:rPr>
            </w:pPr>
            <w:proofErr w:type="spellStart"/>
            <w:r w:rsidRPr="00022B24">
              <w:rPr>
                <w:szCs w:val="28"/>
              </w:rPr>
              <w:t>ПЕ</w:t>
            </w:r>
            <w:proofErr w:type="spellEnd"/>
          </w:p>
        </w:tc>
        <w:tc>
          <w:tcPr>
            <w:tcW w:w="826" w:type="pct"/>
            <w:tcBorders>
              <w:top w:val="nil"/>
            </w:tcBorders>
          </w:tcPr>
          <w:p w:rsidR="002F52F9" w:rsidRPr="00022B24" w:rsidRDefault="002F52F9" w:rsidP="00162612">
            <w:pPr>
              <w:spacing w:line="276" w:lineRule="auto"/>
              <w:ind w:firstLine="0"/>
              <w:jc w:val="center"/>
              <w:rPr>
                <w:szCs w:val="28"/>
              </w:rPr>
            </w:pPr>
            <w:r w:rsidRPr="00022B24">
              <w:rPr>
                <w:szCs w:val="28"/>
              </w:rPr>
              <w:t>КЕ</w:t>
            </w:r>
          </w:p>
        </w:tc>
      </w:tr>
      <w:tr w:rsidR="007612E7" w:rsidRPr="00022B24" w:rsidTr="008727EE">
        <w:tc>
          <w:tcPr>
            <w:tcW w:w="254" w:type="pct"/>
            <w:vMerge w:val="restart"/>
            <w:vAlign w:val="center"/>
          </w:tcPr>
          <w:p w:rsidR="007612E7" w:rsidRPr="00022B24" w:rsidRDefault="007612E7" w:rsidP="00162612">
            <w:pPr>
              <w:spacing w:line="276" w:lineRule="auto"/>
              <w:ind w:firstLine="0"/>
              <w:jc w:val="center"/>
              <w:rPr>
                <w:szCs w:val="28"/>
              </w:rPr>
            </w:pPr>
            <w:r w:rsidRPr="00022B24">
              <w:rPr>
                <w:szCs w:val="28"/>
              </w:rPr>
              <w:t>1.</w:t>
            </w:r>
          </w:p>
        </w:tc>
        <w:tc>
          <w:tcPr>
            <w:tcW w:w="981" w:type="pct"/>
            <w:vMerge w:val="restart"/>
            <w:vAlign w:val="center"/>
          </w:tcPr>
          <w:p w:rsidR="007612E7" w:rsidRPr="00022B24" w:rsidRDefault="007612E7" w:rsidP="00162612">
            <w:pPr>
              <w:spacing w:before="240" w:line="276" w:lineRule="auto"/>
              <w:ind w:firstLine="0"/>
              <w:jc w:val="center"/>
              <w:rPr>
                <w:szCs w:val="28"/>
              </w:rPr>
            </w:pPr>
            <w:r w:rsidRPr="00022B24">
              <w:rPr>
                <w:szCs w:val="28"/>
              </w:rPr>
              <w:t>Достатній</w:t>
            </w:r>
          </w:p>
        </w:tc>
        <w:tc>
          <w:tcPr>
            <w:tcW w:w="465" w:type="pct"/>
          </w:tcPr>
          <w:p w:rsidR="007612E7" w:rsidRPr="00022B24" w:rsidRDefault="007612E7" w:rsidP="00162612">
            <w:pPr>
              <w:spacing w:before="80" w:after="80" w:line="276" w:lineRule="auto"/>
              <w:ind w:firstLine="0"/>
              <w:jc w:val="center"/>
              <w:rPr>
                <w:szCs w:val="28"/>
              </w:rPr>
            </w:pPr>
            <w:r w:rsidRPr="00022B24">
              <w:rPr>
                <w:szCs w:val="28"/>
              </w:rPr>
              <w:t>Х</w:t>
            </w:r>
          </w:p>
        </w:tc>
        <w:tc>
          <w:tcPr>
            <w:tcW w:w="825"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6,67</w:t>
            </w:r>
          </w:p>
        </w:tc>
        <w:tc>
          <w:tcPr>
            <w:tcW w:w="841"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20,00</w:t>
            </w:r>
          </w:p>
        </w:tc>
        <w:tc>
          <w:tcPr>
            <w:tcW w:w="808"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5,88</w:t>
            </w:r>
          </w:p>
        </w:tc>
        <w:tc>
          <w:tcPr>
            <w:tcW w:w="826" w:type="pct"/>
            <w:vAlign w:val="center"/>
          </w:tcPr>
          <w:p w:rsidR="007612E7" w:rsidRPr="00022B24" w:rsidRDefault="007612E7" w:rsidP="00162612">
            <w:pPr>
              <w:widowControl/>
              <w:suppressAutoHyphens/>
              <w:autoSpaceDE/>
              <w:autoSpaceDN/>
              <w:adjustRightInd/>
              <w:spacing w:line="276" w:lineRule="auto"/>
              <w:ind w:firstLine="16"/>
              <w:jc w:val="center"/>
              <w:rPr>
                <w:szCs w:val="28"/>
              </w:rPr>
            </w:pPr>
            <w:r w:rsidRPr="00022B24">
              <w:rPr>
                <w:szCs w:val="28"/>
              </w:rPr>
              <w:t>29,41</w:t>
            </w:r>
          </w:p>
        </w:tc>
      </w:tr>
      <w:tr w:rsidR="007612E7" w:rsidRPr="00022B24" w:rsidTr="008727EE">
        <w:tc>
          <w:tcPr>
            <w:tcW w:w="254" w:type="pct"/>
            <w:vMerge/>
            <w:vAlign w:val="center"/>
          </w:tcPr>
          <w:p w:rsidR="007612E7" w:rsidRPr="00022B24" w:rsidRDefault="007612E7" w:rsidP="00162612">
            <w:pPr>
              <w:spacing w:line="276" w:lineRule="auto"/>
              <w:ind w:firstLine="0"/>
              <w:jc w:val="center"/>
              <w:rPr>
                <w:szCs w:val="28"/>
              </w:rPr>
            </w:pPr>
          </w:p>
        </w:tc>
        <w:tc>
          <w:tcPr>
            <w:tcW w:w="981" w:type="pct"/>
            <w:vMerge/>
            <w:vAlign w:val="center"/>
          </w:tcPr>
          <w:p w:rsidR="007612E7" w:rsidRPr="00022B24" w:rsidRDefault="007612E7" w:rsidP="00162612">
            <w:pPr>
              <w:spacing w:before="120" w:line="276" w:lineRule="auto"/>
              <w:ind w:firstLine="0"/>
              <w:jc w:val="center"/>
              <w:rPr>
                <w:szCs w:val="28"/>
              </w:rPr>
            </w:pPr>
          </w:p>
        </w:tc>
        <w:tc>
          <w:tcPr>
            <w:tcW w:w="465" w:type="pct"/>
          </w:tcPr>
          <w:p w:rsidR="007612E7" w:rsidRPr="00022B24" w:rsidRDefault="007612E7" w:rsidP="00162612">
            <w:pPr>
              <w:spacing w:before="80" w:after="80" w:line="276" w:lineRule="auto"/>
              <w:ind w:firstLine="0"/>
              <w:jc w:val="center"/>
              <w:rPr>
                <w:szCs w:val="28"/>
              </w:rPr>
            </w:pPr>
            <w:r w:rsidRPr="00022B24">
              <w:rPr>
                <w:szCs w:val="28"/>
              </w:rPr>
              <w:t>Д</w:t>
            </w:r>
          </w:p>
        </w:tc>
        <w:tc>
          <w:tcPr>
            <w:tcW w:w="825"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11,76</w:t>
            </w:r>
          </w:p>
        </w:tc>
        <w:tc>
          <w:tcPr>
            <w:tcW w:w="841"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23,53</w:t>
            </w:r>
          </w:p>
        </w:tc>
        <w:tc>
          <w:tcPr>
            <w:tcW w:w="808"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5,56</w:t>
            </w:r>
          </w:p>
        </w:tc>
        <w:tc>
          <w:tcPr>
            <w:tcW w:w="826" w:type="pct"/>
            <w:vAlign w:val="center"/>
          </w:tcPr>
          <w:p w:rsidR="007612E7" w:rsidRPr="00022B24" w:rsidRDefault="007612E7" w:rsidP="00162612">
            <w:pPr>
              <w:widowControl/>
              <w:suppressAutoHyphens/>
              <w:autoSpaceDE/>
              <w:autoSpaceDN/>
              <w:adjustRightInd/>
              <w:spacing w:line="276" w:lineRule="auto"/>
              <w:ind w:firstLine="16"/>
              <w:jc w:val="center"/>
              <w:rPr>
                <w:szCs w:val="28"/>
              </w:rPr>
            </w:pPr>
            <w:r w:rsidRPr="00022B24">
              <w:rPr>
                <w:szCs w:val="28"/>
              </w:rPr>
              <w:t>33,33</w:t>
            </w:r>
          </w:p>
        </w:tc>
      </w:tr>
      <w:tr w:rsidR="007612E7" w:rsidRPr="00022B24" w:rsidTr="008727EE">
        <w:tc>
          <w:tcPr>
            <w:tcW w:w="254" w:type="pct"/>
            <w:vMerge w:val="restart"/>
            <w:vAlign w:val="center"/>
          </w:tcPr>
          <w:p w:rsidR="007612E7" w:rsidRPr="00022B24" w:rsidRDefault="007612E7" w:rsidP="00162612">
            <w:pPr>
              <w:spacing w:line="276" w:lineRule="auto"/>
              <w:ind w:firstLine="0"/>
              <w:jc w:val="center"/>
              <w:rPr>
                <w:szCs w:val="28"/>
              </w:rPr>
            </w:pPr>
            <w:r w:rsidRPr="00022B24">
              <w:rPr>
                <w:szCs w:val="28"/>
              </w:rPr>
              <w:t>2.</w:t>
            </w:r>
          </w:p>
        </w:tc>
        <w:tc>
          <w:tcPr>
            <w:tcW w:w="981" w:type="pct"/>
            <w:vMerge w:val="restart"/>
            <w:vAlign w:val="center"/>
          </w:tcPr>
          <w:p w:rsidR="007612E7" w:rsidRPr="00022B24" w:rsidRDefault="007612E7" w:rsidP="00162612">
            <w:pPr>
              <w:spacing w:before="240" w:line="276" w:lineRule="auto"/>
              <w:ind w:firstLine="0"/>
              <w:jc w:val="center"/>
              <w:rPr>
                <w:szCs w:val="28"/>
              </w:rPr>
            </w:pPr>
            <w:r w:rsidRPr="00022B24">
              <w:rPr>
                <w:szCs w:val="28"/>
              </w:rPr>
              <w:t>Необхідний</w:t>
            </w:r>
          </w:p>
        </w:tc>
        <w:tc>
          <w:tcPr>
            <w:tcW w:w="465" w:type="pct"/>
          </w:tcPr>
          <w:p w:rsidR="007612E7" w:rsidRPr="00022B24" w:rsidRDefault="007612E7" w:rsidP="00162612">
            <w:pPr>
              <w:spacing w:before="80" w:after="80" w:line="276" w:lineRule="auto"/>
              <w:ind w:firstLine="0"/>
              <w:jc w:val="center"/>
              <w:rPr>
                <w:szCs w:val="28"/>
              </w:rPr>
            </w:pPr>
            <w:r w:rsidRPr="00022B24">
              <w:rPr>
                <w:szCs w:val="28"/>
              </w:rPr>
              <w:t>Х</w:t>
            </w:r>
          </w:p>
        </w:tc>
        <w:tc>
          <w:tcPr>
            <w:tcW w:w="825"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60,00</w:t>
            </w:r>
          </w:p>
        </w:tc>
        <w:tc>
          <w:tcPr>
            <w:tcW w:w="841"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60,00</w:t>
            </w:r>
          </w:p>
        </w:tc>
        <w:tc>
          <w:tcPr>
            <w:tcW w:w="808"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58,82</w:t>
            </w:r>
          </w:p>
        </w:tc>
        <w:tc>
          <w:tcPr>
            <w:tcW w:w="826" w:type="pct"/>
            <w:vAlign w:val="center"/>
          </w:tcPr>
          <w:p w:rsidR="007612E7" w:rsidRPr="00022B24" w:rsidRDefault="007612E7" w:rsidP="00162612">
            <w:pPr>
              <w:widowControl/>
              <w:suppressAutoHyphens/>
              <w:autoSpaceDE/>
              <w:autoSpaceDN/>
              <w:adjustRightInd/>
              <w:spacing w:line="276" w:lineRule="auto"/>
              <w:ind w:firstLine="16"/>
              <w:jc w:val="center"/>
              <w:rPr>
                <w:szCs w:val="28"/>
              </w:rPr>
            </w:pPr>
            <w:r w:rsidRPr="00022B24">
              <w:rPr>
                <w:szCs w:val="28"/>
              </w:rPr>
              <w:t>64,71</w:t>
            </w:r>
          </w:p>
        </w:tc>
      </w:tr>
      <w:tr w:rsidR="007612E7" w:rsidRPr="00022B24" w:rsidTr="008727EE">
        <w:tc>
          <w:tcPr>
            <w:tcW w:w="254" w:type="pct"/>
            <w:vMerge/>
            <w:vAlign w:val="center"/>
          </w:tcPr>
          <w:p w:rsidR="007612E7" w:rsidRPr="00022B24" w:rsidRDefault="007612E7" w:rsidP="00162612">
            <w:pPr>
              <w:spacing w:line="276" w:lineRule="auto"/>
              <w:ind w:firstLine="0"/>
              <w:jc w:val="center"/>
              <w:rPr>
                <w:szCs w:val="28"/>
              </w:rPr>
            </w:pPr>
          </w:p>
        </w:tc>
        <w:tc>
          <w:tcPr>
            <w:tcW w:w="981" w:type="pct"/>
            <w:vMerge/>
            <w:vAlign w:val="center"/>
          </w:tcPr>
          <w:p w:rsidR="007612E7" w:rsidRPr="00022B24" w:rsidRDefault="007612E7" w:rsidP="00162612">
            <w:pPr>
              <w:spacing w:before="100" w:beforeAutospacing="1" w:line="276" w:lineRule="auto"/>
              <w:ind w:firstLine="0"/>
              <w:jc w:val="center"/>
              <w:rPr>
                <w:szCs w:val="28"/>
              </w:rPr>
            </w:pPr>
          </w:p>
        </w:tc>
        <w:tc>
          <w:tcPr>
            <w:tcW w:w="465" w:type="pct"/>
          </w:tcPr>
          <w:p w:rsidR="007612E7" w:rsidRPr="00022B24" w:rsidRDefault="007612E7" w:rsidP="00162612">
            <w:pPr>
              <w:spacing w:before="80" w:after="80" w:line="276" w:lineRule="auto"/>
              <w:ind w:firstLine="0"/>
              <w:jc w:val="center"/>
              <w:rPr>
                <w:szCs w:val="28"/>
              </w:rPr>
            </w:pPr>
            <w:r w:rsidRPr="00022B24">
              <w:rPr>
                <w:szCs w:val="28"/>
              </w:rPr>
              <w:t>Д</w:t>
            </w:r>
          </w:p>
        </w:tc>
        <w:tc>
          <w:tcPr>
            <w:tcW w:w="825"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52,94</w:t>
            </w:r>
          </w:p>
        </w:tc>
        <w:tc>
          <w:tcPr>
            <w:tcW w:w="841"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52,94</w:t>
            </w:r>
          </w:p>
        </w:tc>
        <w:tc>
          <w:tcPr>
            <w:tcW w:w="808"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55,56</w:t>
            </w:r>
          </w:p>
        </w:tc>
        <w:tc>
          <w:tcPr>
            <w:tcW w:w="826" w:type="pct"/>
            <w:vAlign w:val="center"/>
          </w:tcPr>
          <w:p w:rsidR="007612E7" w:rsidRPr="00022B24" w:rsidRDefault="007612E7" w:rsidP="00162612">
            <w:pPr>
              <w:widowControl/>
              <w:suppressAutoHyphens/>
              <w:autoSpaceDE/>
              <w:autoSpaceDN/>
              <w:adjustRightInd/>
              <w:spacing w:line="276" w:lineRule="auto"/>
              <w:ind w:firstLine="16"/>
              <w:jc w:val="center"/>
              <w:rPr>
                <w:szCs w:val="28"/>
              </w:rPr>
            </w:pPr>
            <w:r w:rsidRPr="00022B24">
              <w:rPr>
                <w:szCs w:val="28"/>
              </w:rPr>
              <w:t>61,11</w:t>
            </w:r>
          </w:p>
        </w:tc>
      </w:tr>
      <w:tr w:rsidR="007612E7" w:rsidRPr="00022B24" w:rsidTr="008727EE">
        <w:tc>
          <w:tcPr>
            <w:tcW w:w="254" w:type="pct"/>
            <w:vMerge w:val="restart"/>
            <w:vAlign w:val="center"/>
          </w:tcPr>
          <w:p w:rsidR="007612E7" w:rsidRPr="00022B24" w:rsidRDefault="007612E7" w:rsidP="00162612">
            <w:pPr>
              <w:spacing w:line="276" w:lineRule="auto"/>
              <w:ind w:firstLine="0"/>
              <w:jc w:val="center"/>
              <w:rPr>
                <w:szCs w:val="28"/>
              </w:rPr>
            </w:pPr>
            <w:r w:rsidRPr="00022B24">
              <w:rPr>
                <w:szCs w:val="28"/>
              </w:rPr>
              <w:t>3.</w:t>
            </w:r>
          </w:p>
        </w:tc>
        <w:tc>
          <w:tcPr>
            <w:tcW w:w="981" w:type="pct"/>
            <w:vMerge w:val="restart"/>
            <w:vAlign w:val="center"/>
          </w:tcPr>
          <w:p w:rsidR="007612E7" w:rsidRPr="00022B24" w:rsidRDefault="007612E7" w:rsidP="00162612">
            <w:pPr>
              <w:spacing w:before="240" w:line="276" w:lineRule="auto"/>
              <w:ind w:firstLine="0"/>
              <w:jc w:val="center"/>
              <w:rPr>
                <w:szCs w:val="28"/>
              </w:rPr>
            </w:pPr>
            <w:r w:rsidRPr="00022B24">
              <w:rPr>
                <w:szCs w:val="28"/>
              </w:rPr>
              <w:t>Недостатній</w:t>
            </w:r>
          </w:p>
        </w:tc>
        <w:tc>
          <w:tcPr>
            <w:tcW w:w="465" w:type="pct"/>
          </w:tcPr>
          <w:p w:rsidR="007612E7" w:rsidRPr="00022B24" w:rsidRDefault="007612E7" w:rsidP="00162612">
            <w:pPr>
              <w:spacing w:before="80" w:after="80" w:line="276" w:lineRule="auto"/>
              <w:ind w:firstLine="0"/>
              <w:jc w:val="center"/>
              <w:rPr>
                <w:szCs w:val="28"/>
              </w:rPr>
            </w:pPr>
            <w:r w:rsidRPr="00022B24">
              <w:rPr>
                <w:szCs w:val="28"/>
              </w:rPr>
              <w:t>Х</w:t>
            </w:r>
          </w:p>
        </w:tc>
        <w:tc>
          <w:tcPr>
            <w:tcW w:w="825"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33,33</w:t>
            </w:r>
          </w:p>
        </w:tc>
        <w:tc>
          <w:tcPr>
            <w:tcW w:w="841"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20,00</w:t>
            </w:r>
          </w:p>
        </w:tc>
        <w:tc>
          <w:tcPr>
            <w:tcW w:w="808" w:type="pct"/>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35,29</w:t>
            </w:r>
          </w:p>
        </w:tc>
        <w:tc>
          <w:tcPr>
            <w:tcW w:w="826" w:type="pct"/>
            <w:vAlign w:val="center"/>
          </w:tcPr>
          <w:p w:rsidR="007612E7" w:rsidRPr="00022B24" w:rsidRDefault="007612E7" w:rsidP="00162612">
            <w:pPr>
              <w:widowControl/>
              <w:suppressAutoHyphens/>
              <w:autoSpaceDE/>
              <w:autoSpaceDN/>
              <w:adjustRightInd/>
              <w:spacing w:line="276" w:lineRule="auto"/>
              <w:ind w:firstLine="16"/>
              <w:jc w:val="center"/>
              <w:rPr>
                <w:szCs w:val="28"/>
              </w:rPr>
            </w:pPr>
            <w:r w:rsidRPr="00022B24">
              <w:rPr>
                <w:szCs w:val="28"/>
              </w:rPr>
              <w:t>5,88</w:t>
            </w:r>
          </w:p>
        </w:tc>
      </w:tr>
      <w:tr w:rsidR="007612E7" w:rsidRPr="00022B24" w:rsidTr="008727EE">
        <w:tc>
          <w:tcPr>
            <w:tcW w:w="254" w:type="pct"/>
            <w:vMerge/>
            <w:tcBorders>
              <w:bottom w:val="single" w:sz="4" w:space="0" w:color="auto"/>
            </w:tcBorders>
          </w:tcPr>
          <w:p w:rsidR="007612E7" w:rsidRPr="00022B24" w:rsidRDefault="007612E7" w:rsidP="00162612">
            <w:pPr>
              <w:spacing w:line="276" w:lineRule="auto"/>
              <w:ind w:firstLine="0"/>
              <w:jc w:val="center"/>
            </w:pPr>
          </w:p>
        </w:tc>
        <w:tc>
          <w:tcPr>
            <w:tcW w:w="981" w:type="pct"/>
            <w:vMerge/>
            <w:tcBorders>
              <w:bottom w:val="single" w:sz="4" w:space="0" w:color="auto"/>
            </w:tcBorders>
          </w:tcPr>
          <w:p w:rsidR="007612E7" w:rsidRPr="00022B24" w:rsidRDefault="007612E7" w:rsidP="00162612">
            <w:pPr>
              <w:spacing w:line="276" w:lineRule="auto"/>
              <w:ind w:firstLine="0"/>
              <w:rPr>
                <w:szCs w:val="28"/>
              </w:rPr>
            </w:pPr>
          </w:p>
        </w:tc>
        <w:tc>
          <w:tcPr>
            <w:tcW w:w="465" w:type="pct"/>
            <w:tcBorders>
              <w:bottom w:val="single" w:sz="4" w:space="0" w:color="auto"/>
            </w:tcBorders>
          </w:tcPr>
          <w:p w:rsidR="007612E7" w:rsidRPr="00022B24" w:rsidRDefault="007612E7" w:rsidP="00162612">
            <w:pPr>
              <w:spacing w:before="80" w:after="40" w:line="276" w:lineRule="auto"/>
              <w:ind w:firstLine="0"/>
              <w:jc w:val="center"/>
              <w:rPr>
                <w:szCs w:val="28"/>
              </w:rPr>
            </w:pPr>
            <w:r w:rsidRPr="00022B24">
              <w:rPr>
                <w:szCs w:val="28"/>
              </w:rPr>
              <w:t>Д</w:t>
            </w:r>
          </w:p>
        </w:tc>
        <w:tc>
          <w:tcPr>
            <w:tcW w:w="825" w:type="pct"/>
            <w:tcBorders>
              <w:bottom w:val="single" w:sz="4" w:space="0" w:color="auto"/>
            </w:tcBorders>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41,18</w:t>
            </w:r>
          </w:p>
        </w:tc>
        <w:tc>
          <w:tcPr>
            <w:tcW w:w="841" w:type="pct"/>
            <w:tcBorders>
              <w:bottom w:val="single" w:sz="4" w:space="0" w:color="auto"/>
            </w:tcBorders>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23,53</w:t>
            </w:r>
          </w:p>
        </w:tc>
        <w:tc>
          <w:tcPr>
            <w:tcW w:w="808" w:type="pct"/>
            <w:tcBorders>
              <w:bottom w:val="single" w:sz="4" w:space="0" w:color="auto"/>
            </w:tcBorders>
            <w:vAlign w:val="center"/>
          </w:tcPr>
          <w:p w:rsidR="007612E7" w:rsidRPr="00022B24" w:rsidRDefault="007612E7" w:rsidP="00162612">
            <w:pPr>
              <w:widowControl/>
              <w:suppressAutoHyphens/>
              <w:autoSpaceDE/>
              <w:autoSpaceDN/>
              <w:adjustRightInd/>
              <w:spacing w:line="276" w:lineRule="auto"/>
              <w:ind w:firstLine="0"/>
              <w:jc w:val="center"/>
              <w:rPr>
                <w:szCs w:val="28"/>
              </w:rPr>
            </w:pPr>
            <w:r w:rsidRPr="00022B24">
              <w:rPr>
                <w:szCs w:val="28"/>
              </w:rPr>
              <w:t>38,89</w:t>
            </w:r>
          </w:p>
        </w:tc>
        <w:tc>
          <w:tcPr>
            <w:tcW w:w="826" w:type="pct"/>
            <w:tcBorders>
              <w:bottom w:val="single" w:sz="4" w:space="0" w:color="auto"/>
            </w:tcBorders>
            <w:vAlign w:val="center"/>
          </w:tcPr>
          <w:p w:rsidR="007612E7" w:rsidRPr="00022B24" w:rsidRDefault="007612E7" w:rsidP="00162612">
            <w:pPr>
              <w:widowControl/>
              <w:suppressAutoHyphens/>
              <w:autoSpaceDE/>
              <w:autoSpaceDN/>
              <w:adjustRightInd/>
              <w:spacing w:line="276" w:lineRule="auto"/>
              <w:ind w:firstLine="16"/>
              <w:jc w:val="center"/>
              <w:rPr>
                <w:szCs w:val="28"/>
              </w:rPr>
            </w:pPr>
            <w:r w:rsidRPr="00022B24">
              <w:rPr>
                <w:szCs w:val="28"/>
              </w:rPr>
              <w:t>5,56</w:t>
            </w:r>
          </w:p>
        </w:tc>
      </w:tr>
    </w:tbl>
    <w:p w:rsidR="006B7BFF" w:rsidRPr="00022B24" w:rsidRDefault="006B7BFF" w:rsidP="002F52F9">
      <w:pPr>
        <w:rPr>
          <w:szCs w:val="28"/>
          <w:lang w:val="en-US"/>
        </w:rPr>
      </w:pPr>
    </w:p>
    <w:p w:rsidR="000E6601" w:rsidRPr="00022B24" w:rsidRDefault="006B7BFF" w:rsidP="000E6601">
      <w:pPr>
        <w:ind w:firstLine="0"/>
      </w:pPr>
      <w:r w:rsidRPr="00022B24">
        <w:rPr>
          <w:noProof/>
          <w:szCs w:val="28"/>
          <w:lang w:val="ru-RU" w:eastAsia="ru-RU"/>
        </w:rPr>
        <w:drawing>
          <wp:inline distT="0" distB="0" distL="0" distR="0">
            <wp:extent cx="5699464" cy="2796466"/>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6601" w:rsidRPr="00022B24" w:rsidRDefault="000E6601" w:rsidP="000E6601">
      <w:pPr>
        <w:ind w:left="1843" w:hanging="1134"/>
      </w:pPr>
    </w:p>
    <w:p w:rsidR="00162612" w:rsidRPr="00022B24" w:rsidRDefault="00162612" w:rsidP="000E6601">
      <w:pPr>
        <w:ind w:left="1843" w:hanging="1134"/>
      </w:pPr>
      <w:r w:rsidRPr="00022B24">
        <w:t>Рис</w:t>
      </w:r>
      <w:r w:rsidR="005910CE" w:rsidRPr="00022B24">
        <w:t>.</w:t>
      </w:r>
      <w:r w:rsidRPr="00022B24">
        <w:t xml:space="preserve"> 3.9. Рівні сформованості вмінь і навичок застосування теоретичних знань про </w:t>
      </w:r>
      <w:r w:rsidR="000E6601" w:rsidRPr="00022B24">
        <w:t>ЗСЖ</w:t>
      </w:r>
      <w:r w:rsidRPr="00022B24">
        <w:t xml:space="preserve"> у повсякденній діяльності КГ (%)</w:t>
      </w:r>
    </w:p>
    <w:p w:rsidR="006B7BFF" w:rsidRPr="00022B24" w:rsidRDefault="006B7BFF">
      <w:pPr>
        <w:spacing w:after="200" w:line="276" w:lineRule="auto"/>
        <w:ind w:firstLine="0"/>
        <w:jc w:val="left"/>
        <w:rPr>
          <w:szCs w:val="28"/>
        </w:rPr>
      </w:pPr>
      <w:r w:rsidRPr="00022B24">
        <w:rPr>
          <w:noProof/>
          <w:szCs w:val="28"/>
          <w:lang w:val="ru-RU" w:eastAsia="ru-RU"/>
        </w:rPr>
        <w:lastRenderedPageBreak/>
        <w:drawing>
          <wp:inline distT="0" distB="0" distL="0" distR="0">
            <wp:extent cx="5783855" cy="3084723"/>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2612" w:rsidRPr="00022B24" w:rsidRDefault="00162612" w:rsidP="00C700ED">
      <w:pPr>
        <w:pStyle w:val="5"/>
        <w:ind w:left="1843" w:hanging="1134"/>
        <w:rPr>
          <w:lang w:val="uk-UA"/>
        </w:rPr>
      </w:pPr>
      <w:r w:rsidRPr="00022B24">
        <w:rPr>
          <w:lang w:val="uk-UA"/>
        </w:rPr>
        <w:t>Рис</w:t>
      </w:r>
      <w:r w:rsidR="005910CE" w:rsidRPr="00022B24">
        <w:rPr>
          <w:lang w:val="uk-UA"/>
        </w:rPr>
        <w:t>.</w:t>
      </w:r>
      <w:r w:rsidRPr="00022B24">
        <w:rPr>
          <w:lang w:val="uk-UA"/>
        </w:rPr>
        <w:t xml:space="preserve"> 3.10 Рівні сформованості вмінь і навичок застосування теоретичних знань про </w:t>
      </w:r>
      <w:r w:rsidR="00C700ED" w:rsidRPr="00022B24">
        <w:rPr>
          <w:lang w:val="uk-UA"/>
        </w:rPr>
        <w:t>ЗСЖ</w:t>
      </w:r>
      <w:r w:rsidRPr="00022B24">
        <w:rPr>
          <w:lang w:val="uk-UA"/>
        </w:rPr>
        <w:t xml:space="preserve"> у повсякденній діяльності </w:t>
      </w:r>
      <w:proofErr w:type="spellStart"/>
      <w:r w:rsidRPr="00022B24">
        <w:rPr>
          <w:lang w:val="uk-UA"/>
        </w:rPr>
        <w:t>ЕГ</w:t>
      </w:r>
      <w:proofErr w:type="spellEnd"/>
      <w:r w:rsidRPr="00022B24">
        <w:rPr>
          <w:lang w:val="uk-UA"/>
        </w:rPr>
        <w:t xml:space="preserve"> (%)</w:t>
      </w:r>
    </w:p>
    <w:p w:rsidR="006B7BFF" w:rsidRPr="00022B24" w:rsidRDefault="006B7BFF" w:rsidP="002F52F9">
      <w:pPr>
        <w:rPr>
          <w:szCs w:val="28"/>
        </w:rPr>
      </w:pPr>
    </w:p>
    <w:p w:rsidR="006B7BFF" w:rsidRPr="00022B24" w:rsidRDefault="006B7BFF" w:rsidP="006B7BFF">
      <w:pPr>
        <w:ind w:firstLine="0"/>
        <w:rPr>
          <w:szCs w:val="28"/>
          <w:lang w:val="en-US"/>
        </w:rPr>
      </w:pPr>
      <w:r w:rsidRPr="00022B24">
        <w:rPr>
          <w:noProof/>
          <w:szCs w:val="28"/>
          <w:lang w:val="ru-RU" w:eastAsia="ru-RU"/>
        </w:rPr>
        <w:drawing>
          <wp:inline distT="0" distB="0" distL="0" distR="0">
            <wp:extent cx="5937866" cy="3852909"/>
            <wp:effectExtent l="19050" t="0" r="5734"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2612" w:rsidRPr="00022B24" w:rsidRDefault="00162612" w:rsidP="00DE7F40">
      <w:pPr>
        <w:pStyle w:val="5"/>
        <w:ind w:left="2268" w:hanging="1559"/>
        <w:rPr>
          <w:lang w:val="uk-UA"/>
        </w:rPr>
      </w:pPr>
      <w:r w:rsidRPr="00022B24">
        <w:rPr>
          <w:lang w:val="uk-UA"/>
        </w:rPr>
        <w:t>Рис</w:t>
      </w:r>
      <w:r w:rsidR="005910CE" w:rsidRPr="00022B24">
        <w:rPr>
          <w:lang w:val="uk-UA"/>
        </w:rPr>
        <w:t>.</w:t>
      </w:r>
      <w:r w:rsidRPr="00022B24">
        <w:rPr>
          <w:lang w:val="uk-UA"/>
        </w:rPr>
        <w:t xml:space="preserve"> 3.11</w:t>
      </w:r>
      <w:bookmarkStart w:id="13" w:name="_GoBack"/>
      <w:bookmarkEnd w:id="13"/>
      <w:r w:rsidRPr="00022B24">
        <w:rPr>
          <w:lang w:val="uk-UA"/>
        </w:rPr>
        <w:t xml:space="preserve"> Рівні сформованості вмінь і навичок застосування теоретичних знань про </w:t>
      </w:r>
      <w:r w:rsidR="00640F07" w:rsidRPr="00022B24">
        <w:rPr>
          <w:lang w:val="uk-UA"/>
        </w:rPr>
        <w:t>ЗСЖ</w:t>
      </w:r>
      <w:r w:rsidRPr="00022B24">
        <w:rPr>
          <w:lang w:val="uk-UA"/>
        </w:rPr>
        <w:t xml:space="preserve"> у повсякденній діяльності наприкінці дослідження</w:t>
      </w:r>
      <w:r w:rsidR="00DE7F40" w:rsidRPr="00022B24">
        <w:rPr>
          <w:lang w:val="uk-UA"/>
        </w:rPr>
        <w:t xml:space="preserve"> </w:t>
      </w:r>
      <w:r w:rsidRPr="00022B24">
        <w:rPr>
          <w:lang w:val="uk-UA"/>
        </w:rPr>
        <w:t>(%)</w:t>
      </w:r>
    </w:p>
    <w:p w:rsidR="00DE7F40" w:rsidRPr="00022B24" w:rsidRDefault="00DE7F40" w:rsidP="00A56BCE">
      <w:pPr>
        <w:ind w:firstLine="708"/>
        <w:rPr>
          <w:szCs w:val="28"/>
        </w:rPr>
      </w:pPr>
    </w:p>
    <w:p w:rsidR="00A56BCE" w:rsidRPr="00022B24" w:rsidRDefault="00A56BCE" w:rsidP="00A56BCE">
      <w:pPr>
        <w:ind w:firstLine="708"/>
        <w:rPr>
          <w:szCs w:val="28"/>
        </w:rPr>
      </w:pPr>
      <w:r w:rsidRPr="00022B24">
        <w:rPr>
          <w:szCs w:val="28"/>
        </w:rPr>
        <w:lastRenderedPageBreak/>
        <w:t xml:space="preserve">Отримані у процесі дослідження дані застосування теоретичних знань про здоровий спосіб життя у повсякденній діяльності засвідчують орієнтовно однаковий у контрольній і експериментальній групах розподіл дітей на рівні на початку експерименту.  Наприкінці дослідження значне поліпшення показників відбулося в експериментальній групі порівняно з контрольною і всередині групи як серед хлопчиків, так і серед дівчаток </w:t>
      </w:r>
    </w:p>
    <w:p w:rsidR="002F52F9" w:rsidRPr="00022B24" w:rsidRDefault="002F52F9" w:rsidP="002F52F9">
      <w:pPr>
        <w:shd w:val="clear" w:color="auto" w:fill="FFFFFF"/>
        <w:jc w:val="center"/>
        <w:rPr>
          <w:szCs w:val="28"/>
        </w:rPr>
      </w:pPr>
    </w:p>
    <w:p w:rsidR="002F52F9" w:rsidRPr="00022B24" w:rsidRDefault="002F52F9" w:rsidP="002F52F9">
      <w:pPr>
        <w:shd w:val="clear" w:color="auto" w:fill="FFFFFF"/>
        <w:jc w:val="center"/>
        <w:rPr>
          <w:color w:val="FF0000"/>
          <w:szCs w:val="28"/>
        </w:rPr>
      </w:pPr>
    </w:p>
    <w:p w:rsidR="002F52F9" w:rsidRPr="00022B24" w:rsidRDefault="002F52F9" w:rsidP="00227F9A">
      <w:pPr>
        <w:pStyle w:val="1"/>
        <w:rPr>
          <w:rFonts w:asciiTheme="minorHAnsi" w:hAnsiTheme="minorHAnsi"/>
        </w:rPr>
      </w:pPr>
      <w:bookmarkStart w:id="14" w:name="_Toc87868078"/>
      <w:r w:rsidRPr="00022B24">
        <w:lastRenderedPageBreak/>
        <w:t>ВИСНОВКИ</w:t>
      </w:r>
      <w:bookmarkEnd w:id="14"/>
      <w:r w:rsidRPr="00022B24">
        <w:t xml:space="preserve"> </w:t>
      </w:r>
    </w:p>
    <w:p w:rsidR="00CE699D" w:rsidRPr="00022B24" w:rsidRDefault="00CE699D" w:rsidP="00A63846"/>
    <w:p w:rsidR="005C5C68" w:rsidRPr="00022B24" w:rsidRDefault="002F52F9" w:rsidP="005C5C68">
      <w:pPr>
        <w:widowControl w:val="0"/>
        <w:autoSpaceDE w:val="0"/>
        <w:rPr>
          <w:szCs w:val="28"/>
        </w:rPr>
      </w:pPr>
      <w:r w:rsidRPr="00022B24">
        <w:rPr>
          <w:szCs w:val="28"/>
        </w:rPr>
        <w:t xml:space="preserve">1. </w:t>
      </w:r>
      <w:r w:rsidR="005C5C68" w:rsidRPr="00022B24">
        <w:rPr>
          <w:szCs w:val="28"/>
        </w:rPr>
        <w:t xml:space="preserve">Актуальною проблемою сьогодення є збереження здоров’я дітей, формування у них світогляду, спрямованого на його збереження, оволодіння навичками здорового способу життя та безпечної поведінки, створення умов для гармонійного розвитку душі й тіла, що сприятиме збереженню умов психічного здоров’я і реалізації творчості дитини в майбутньому. </w:t>
      </w:r>
    </w:p>
    <w:p w:rsidR="005C5C68" w:rsidRPr="00022B24" w:rsidRDefault="005C5C68" w:rsidP="005C5C68">
      <w:pPr>
        <w:rPr>
          <w:szCs w:val="28"/>
        </w:rPr>
      </w:pPr>
      <w:r w:rsidRPr="00022B24">
        <w:rPr>
          <w:szCs w:val="28"/>
        </w:rPr>
        <w:t>Визначено, що важливість виховання здорового способу життя у молодших школярів обумовлена розумінням, що лише з самого раннього дитинства можна прищепити основні знання, навики і звички з охорони здоров'я, які згодом перетворяться у важливий компонент загальної культури людини і вплинуть на формування здорового способу життя усього суспільства. Саме у віці 6-9 років закладається майбутній потенціал здоров'я, це найважливіший час для виховання здорового способу життя. Діти молодшого шкільного віку вже здатні розуміти й усвідомлювати залежність стану здоров'я від способу життя.</w:t>
      </w:r>
    </w:p>
    <w:p w:rsidR="00BC2E2F" w:rsidRPr="00022B24" w:rsidRDefault="00D01EF4" w:rsidP="00BC2E2F">
      <w:pPr>
        <w:shd w:val="clear" w:color="auto" w:fill="FFFFFF"/>
        <w:rPr>
          <w:spacing w:val="-1"/>
          <w:szCs w:val="28"/>
        </w:rPr>
      </w:pPr>
      <w:r w:rsidRPr="00022B24">
        <w:rPr>
          <w:szCs w:val="28"/>
        </w:rPr>
        <w:t>2. Визначено види туристичної діяльності учнів 1 класу, які формують у них уявлення про здоровий спосіб життя.</w:t>
      </w:r>
      <w:r w:rsidR="006B18F3" w:rsidRPr="00022B24">
        <w:rPr>
          <w:szCs w:val="28"/>
        </w:rPr>
        <w:t xml:space="preserve"> Формами організації дітей були екскурсії на екологічну тропу, уроки доброти, трудові десанти, екскурсії, цільові прогулянки, походи вихідного дня, тощо. </w:t>
      </w:r>
      <w:proofErr w:type="spellStart"/>
      <w:r w:rsidR="00BC2E2F" w:rsidRPr="00022B24">
        <w:rPr>
          <w:spacing w:val="-1"/>
          <w:szCs w:val="28"/>
        </w:rPr>
        <w:t>Освітньо-оздоровлювальна</w:t>
      </w:r>
      <w:proofErr w:type="spellEnd"/>
      <w:r w:rsidR="00BC2E2F" w:rsidRPr="00022B24">
        <w:rPr>
          <w:b/>
          <w:spacing w:val="-1"/>
          <w:szCs w:val="28"/>
        </w:rPr>
        <w:t xml:space="preserve"> </w:t>
      </w:r>
      <w:r w:rsidR="00BC2E2F" w:rsidRPr="00022B24">
        <w:rPr>
          <w:spacing w:val="-1"/>
          <w:szCs w:val="28"/>
        </w:rPr>
        <w:t xml:space="preserve">робота з використанням  елементів туризму є досить різноманітною і багатогранною. Різні підходи до застосування засобів туризму сприяють можливості творчого підходу педагогів щодо вирішення проблеми оздоровлення дітей, формування, розвитку і збереження їхнього фізичного, психічного, соціального і духовного здоров’я. </w:t>
      </w:r>
    </w:p>
    <w:p w:rsidR="003419F2" w:rsidRPr="00022B24" w:rsidRDefault="00BB274D" w:rsidP="003419F2">
      <w:pPr>
        <w:suppressAutoHyphens/>
        <w:rPr>
          <w:szCs w:val="28"/>
        </w:rPr>
      </w:pPr>
      <w:r w:rsidRPr="00022B24">
        <w:rPr>
          <w:szCs w:val="28"/>
        </w:rPr>
        <w:t>3.</w:t>
      </w:r>
      <w:r w:rsidR="00457F18" w:rsidRPr="00022B24">
        <w:rPr>
          <w:szCs w:val="28"/>
        </w:rPr>
        <w:t xml:space="preserve"> </w:t>
      </w:r>
      <w:r w:rsidR="003419F2" w:rsidRPr="00022B24">
        <w:rPr>
          <w:szCs w:val="28"/>
        </w:rPr>
        <w:t>З’ясовано ступінь впливу туристичної діяльності в учнів 1 класу на рівень  сформованості уявлень  про здоровий спосіб життя.</w:t>
      </w:r>
    </w:p>
    <w:p w:rsidR="002F52F9" w:rsidRPr="00022B24" w:rsidRDefault="00457F18" w:rsidP="002F52F9">
      <w:pPr>
        <w:shd w:val="clear" w:color="auto" w:fill="FFFFFF"/>
        <w:rPr>
          <w:color w:val="FF0000"/>
          <w:szCs w:val="28"/>
        </w:rPr>
      </w:pPr>
      <w:r w:rsidRPr="00022B24">
        <w:rPr>
          <w:szCs w:val="28"/>
        </w:rPr>
        <w:t>1.</w:t>
      </w:r>
      <w:r w:rsidR="002F52F9" w:rsidRPr="00022B24">
        <w:rPr>
          <w:szCs w:val="28"/>
        </w:rPr>
        <w:t xml:space="preserve">Вивчення обізнаності дітей щодо методів збереження і зміцнення власного здоров’я засвідчило, що на початку експерименту розподіл дітей контрольної й </w:t>
      </w:r>
      <w:r w:rsidR="00CB2E5C" w:rsidRPr="00022B24">
        <w:rPr>
          <w:szCs w:val="28"/>
        </w:rPr>
        <w:t xml:space="preserve">експериментальної груп </w:t>
      </w:r>
      <w:r w:rsidR="002F52F9" w:rsidRPr="00022B24">
        <w:rPr>
          <w:szCs w:val="28"/>
        </w:rPr>
        <w:t xml:space="preserve">за рівнем знань був схожим. Дані, </w:t>
      </w:r>
      <w:r w:rsidR="002F52F9" w:rsidRPr="00022B24">
        <w:rPr>
          <w:szCs w:val="28"/>
        </w:rPr>
        <w:lastRenderedPageBreak/>
        <w:t>отримані наприкінці експерименту, надали змогу стверджувати про значне збільшення кількості дітей з достатнім рівнем і зменшення кількості дітей із недостатнім р</w:t>
      </w:r>
      <w:r w:rsidR="004A74AA" w:rsidRPr="00022B24">
        <w:rPr>
          <w:szCs w:val="28"/>
        </w:rPr>
        <w:t>івнем в експериментальній групі (високий рівень – 35,29% хлопчиків і 22,22% дівчаток, низький рівень – відсутній</w:t>
      </w:r>
      <w:r w:rsidR="00A17EA4" w:rsidRPr="00022B24">
        <w:rPr>
          <w:szCs w:val="28"/>
        </w:rPr>
        <w:t>).</w:t>
      </w:r>
    </w:p>
    <w:p w:rsidR="00A17EA4" w:rsidRPr="00022B24" w:rsidRDefault="002F52F9" w:rsidP="00A17EA4">
      <w:pPr>
        <w:ind w:firstLine="708"/>
        <w:rPr>
          <w:szCs w:val="28"/>
        </w:rPr>
      </w:pPr>
      <w:r w:rsidRPr="00022B24">
        <w:rPr>
          <w:szCs w:val="28"/>
        </w:rPr>
        <w:t xml:space="preserve">2. Результати, отримані під час аналізу рівня сформованості знань основних термінів фізичної культури, туристських термінів, засвідчив, що на початку експерименту у дітей був невисокий ступінь обізнаності . В обох групах були відсутні діти з достатнім рівнем знань. </w:t>
      </w:r>
      <w:r w:rsidR="00A17EA4" w:rsidRPr="00022B24">
        <w:rPr>
          <w:szCs w:val="28"/>
        </w:rPr>
        <w:t xml:space="preserve">Наприкінці експерименту кількість дітей із достатнім рівнем в експериментальній групі значно перевищила кількість дітей у контрольній (контрольна група – 6,67% хлопчиків і 5,88% дівчаток, експериментальна – 23,53% хлопчиків і 22,22% дівчаток). Кількість дітей із необхідним рівнем орієнтовно однакова в контрольній і експериментальній групах (контрольна – 66,67% хлопчиків і 64,71% дівчаток, експериментальна група – 64,71% хлопчиків і 61,11% дівчаток). Значно кращими в експериментальній групі були показники і щодо недостатнього рівня. </w:t>
      </w:r>
    </w:p>
    <w:p w:rsidR="009E06E1" w:rsidRPr="00022B24" w:rsidRDefault="002F52F9" w:rsidP="009E06E1">
      <w:pPr>
        <w:ind w:firstLine="708"/>
        <w:rPr>
          <w:szCs w:val="28"/>
        </w:rPr>
      </w:pPr>
      <w:r w:rsidRPr="00022B24">
        <w:rPr>
          <w:szCs w:val="28"/>
        </w:rPr>
        <w:t xml:space="preserve">3. Аналізуючи рівні сформованості знань про будову власного тіла, призначення внутрішніх органів, дійшли висновку, що як в контрольній, так і в експериментальній групах різниця між показниками на початок і кінець експерименту є несуттєвою. </w:t>
      </w:r>
      <w:r w:rsidR="009E06E1" w:rsidRPr="00022B24">
        <w:rPr>
          <w:szCs w:val="28"/>
        </w:rPr>
        <w:t xml:space="preserve">Особливо це стосується достатнього і необхідного рівня (контрольна група: початок експерименту, достатній рівень – 20,00% хлопчики і 17,65% дівчатка, необхідний рівень – 60,00% хлопчиків і 58,82% дівчаток,  кінець експерименту, достатній рівень – 26,67% хлопчиків і 23,53% дівчаток, необхідний рівень – 66,67% хлопчиків і 64,71% дівчаток, експериментальна група: початок експерименту, достатній рівень – 17,65% хлопчики і 22,22% дівчатка, необхідний рівень – 47,06% хлопчиків і 50,00% дівчаток,  кінець експерименту, достатній рівень – 35,29% хлопчиків і 33,33% дівчаток, необхідний рівень – 52,94% хлопчиків і 61,11% дівчаток. Кількість дітей, що мали недостатній рівень знань на початку експерименту, значно знизилася як у контрольній, так і експериментальній групах  </w:t>
      </w:r>
      <w:r w:rsidR="009E06E1" w:rsidRPr="00022B24">
        <w:rPr>
          <w:szCs w:val="28"/>
        </w:rPr>
        <w:lastRenderedPageBreak/>
        <w:t>(контрольна група, хлопчики – 20,00% на початку, 6,67% наприкінці, дівчатка відповідно 23,53% і 11,76%, експериментальна група, хлопчики – 35,29%% на початку, 11,76% наприкінці, дівчатка відповідно 27,78% і 5,56%.</w:t>
      </w:r>
    </w:p>
    <w:p w:rsidR="009E06E1" w:rsidRPr="00022B24" w:rsidRDefault="002F52F9" w:rsidP="009E06E1">
      <w:pPr>
        <w:ind w:firstLine="708"/>
        <w:rPr>
          <w:szCs w:val="28"/>
        </w:rPr>
      </w:pPr>
      <w:r w:rsidRPr="00022B24">
        <w:rPr>
          <w:szCs w:val="28"/>
        </w:rPr>
        <w:t xml:space="preserve">4. Аналіз обізнаності </w:t>
      </w:r>
      <w:r w:rsidR="000E407D" w:rsidRPr="00022B24">
        <w:rPr>
          <w:szCs w:val="28"/>
        </w:rPr>
        <w:t>дітей</w:t>
      </w:r>
      <w:r w:rsidR="009E06E1" w:rsidRPr="00022B24">
        <w:rPr>
          <w:szCs w:val="28"/>
        </w:rPr>
        <w:t xml:space="preserve"> </w:t>
      </w:r>
      <w:r w:rsidRPr="00022B24">
        <w:rPr>
          <w:szCs w:val="28"/>
        </w:rPr>
        <w:t>щодо корисних і шкідливих для організму факторів, засвідчив, що на початку експерименту розподіл дітей контрольної й експериментальної груп за рінями знань був орієнтовно однаковим.</w:t>
      </w:r>
      <w:r w:rsidR="009E06E1" w:rsidRPr="00022B24">
        <w:rPr>
          <w:szCs w:val="28"/>
        </w:rPr>
        <w:t xml:space="preserve"> </w:t>
      </w:r>
      <w:r w:rsidR="0041307C" w:rsidRPr="00022B24">
        <w:rPr>
          <w:szCs w:val="28"/>
        </w:rPr>
        <w:t>В</w:t>
      </w:r>
      <w:r w:rsidR="009E06E1" w:rsidRPr="00022B24">
        <w:rPr>
          <w:szCs w:val="28"/>
        </w:rPr>
        <w:t xml:space="preserve"> експериментальній групі кількість дітей на достатньому рівні значно збільшилась порівняно з контрольною і з початком експерименту (кінець експерименту: контрольна група – 13,33% хлопчиків і 17,65% дівчаток, експериментальна група – 29,41% хлопчиків і 27,78% дівчаток). Окрім цього більш значні зміни відбулися в експериментальній групі і на необхідному рівні, особливо це стосується хлопчиків . Порівняно з контрольною, в експериментальній групі значно знизилася кількість  дітей з недостатнім рівнем знань.</w:t>
      </w:r>
    </w:p>
    <w:p w:rsidR="00A66360" w:rsidRPr="00022B24" w:rsidRDefault="002F52F9" w:rsidP="00A66360">
      <w:pPr>
        <w:ind w:firstLine="708"/>
        <w:rPr>
          <w:szCs w:val="28"/>
        </w:rPr>
      </w:pPr>
      <w:r w:rsidRPr="00022B24">
        <w:rPr>
          <w:szCs w:val="28"/>
        </w:rPr>
        <w:t xml:space="preserve">5. Отримані у процесі дослідження дані застосування теоретичних знань про здоровий спосіб життя у повсякденній діяльності засвідчують орієнтовно однаковий у контрольній і експериментальній групах розподіл дітей на рівні на початку експерименту.  </w:t>
      </w:r>
      <w:r w:rsidR="00A66360" w:rsidRPr="00022B24">
        <w:rPr>
          <w:szCs w:val="28"/>
        </w:rPr>
        <w:t xml:space="preserve">Зафіксовано значне поліпшення показників відбулося в експериментальній групі порівняно з контрольною і всередині групи як серед хлопчиків, так і серед дівчаток (достатній рівень: 20,00% хлопчиків контрольної і 29,41% хлопчиків експериментальної груп, 23,53% дівчаток контрольної і 33,33% дівчаток експериментальної груп).  </w:t>
      </w:r>
    </w:p>
    <w:p w:rsidR="002F52F9" w:rsidRPr="00022B24" w:rsidRDefault="002F52F9" w:rsidP="002F52F9">
      <w:pPr>
        <w:ind w:firstLine="708"/>
        <w:rPr>
          <w:color w:val="FF0000"/>
          <w:szCs w:val="28"/>
        </w:rPr>
      </w:pPr>
    </w:p>
    <w:p w:rsidR="002F52F9" w:rsidRPr="00022B24" w:rsidRDefault="002F52F9" w:rsidP="00A63846">
      <w:pPr>
        <w:rPr>
          <w:color w:val="FF0000"/>
        </w:rPr>
      </w:pPr>
    </w:p>
    <w:p w:rsidR="005844C0" w:rsidRPr="00022B24" w:rsidRDefault="005844C0" w:rsidP="00A63846">
      <w:pPr>
        <w:rPr>
          <w:color w:val="FF0000"/>
        </w:rPr>
      </w:pPr>
    </w:p>
    <w:p w:rsidR="00E1703E" w:rsidRPr="00022B24" w:rsidRDefault="00E1703E" w:rsidP="005B6792">
      <w:pPr>
        <w:pStyle w:val="1"/>
      </w:pPr>
      <w:bookmarkStart w:id="15" w:name="_Toc87868079"/>
      <w:r w:rsidRPr="00022B24">
        <w:lastRenderedPageBreak/>
        <w:t>ПЕРЕЛІК ПОСИЛАНЬ</w:t>
      </w:r>
      <w:bookmarkEnd w:id="15"/>
    </w:p>
    <w:p w:rsidR="005B6792" w:rsidRPr="00022B24" w:rsidRDefault="005B6792" w:rsidP="005B6792">
      <w:pPr>
        <w:rPr>
          <w:lang w:val="ru-RU"/>
        </w:rPr>
      </w:pPr>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16" w:name="_Ref87864336"/>
      <w:proofErr w:type="spellStart"/>
      <w:r w:rsidRPr="00022B24">
        <w:rPr>
          <w:rFonts w:cs="Times New Roman"/>
          <w:szCs w:val="28"/>
        </w:rPr>
        <w:t>Абдульманов</w:t>
      </w:r>
      <w:proofErr w:type="spellEnd"/>
      <w:r w:rsidRPr="00022B24">
        <w:rPr>
          <w:rFonts w:cs="Times New Roman"/>
          <w:szCs w:val="28"/>
        </w:rPr>
        <w:t xml:space="preserve"> Л.В. </w:t>
      </w:r>
      <w:proofErr w:type="spellStart"/>
      <w:r w:rsidRPr="00022B24">
        <w:rPr>
          <w:rFonts w:cs="Times New Roman"/>
          <w:szCs w:val="28"/>
        </w:rPr>
        <w:t>Движение</w:t>
      </w:r>
      <w:proofErr w:type="spellEnd"/>
      <w:r w:rsidRPr="00022B24">
        <w:rPr>
          <w:rFonts w:cs="Times New Roman"/>
          <w:szCs w:val="28"/>
        </w:rPr>
        <w:t xml:space="preserve"> </w:t>
      </w:r>
      <w:proofErr w:type="spellStart"/>
      <w:r w:rsidRPr="00022B24">
        <w:rPr>
          <w:rFonts w:cs="Times New Roman"/>
          <w:szCs w:val="28"/>
        </w:rPr>
        <w:t>как</w:t>
      </w:r>
      <w:proofErr w:type="spellEnd"/>
      <w:r w:rsidRPr="00022B24">
        <w:rPr>
          <w:rFonts w:cs="Times New Roman"/>
          <w:szCs w:val="28"/>
        </w:rPr>
        <w:t xml:space="preserve"> </w:t>
      </w:r>
      <w:proofErr w:type="spellStart"/>
      <w:r w:rsidRPr="00022B24">
        <w:rPr>
          <w:rFonts w:cs="Times New Roman"/>
          <w:szCs w:val="28"/>
        </w:rPr>
        <w:t>способ</w:t>
      </w:r>
      <w:proofErr w:type="spellEnd"/>
      <w:r w:rsidRPr="00022B24">
        <w:rPr>
          <w:rFonts w:cs="Times New Roman"/>
          <w:szCs w:val="28"/>
        </w:rPr>
        <w:t xml:space="preserve"> </w:t>
      </w:r>
      <w:proofErr w:type="spellStart"/>
      <w:r w:rsidRPr="00022B24">
        <w:rPr>
          <w:rFonts w:cs="Times New Roman"/>
          <w:szCs w:val="28"/>
        </w:rPr>
        <w:t>жизни</w:t>
      </w:r>
      <w:proofErr w:type="spellEnd"/>
      <w:r w:rsidRPr="00022B24">
        <w:rPr>
          <w:rFonts w:cs="Times New Roman"/>
          <w:szCs w:val="28"/>
        </w:rPr>
        <w:t xml:space="preserve"> </w:t>
      </w:r>
      <w:proofErr w:type="spellStart"/>
      <w:r w:rsidRPr="00022B24">
        <w:rPr>
          <w:rFonts w:cs="Times New Roman"/>
          <w:szCs w:val="28"/>
        </w:rPr>
        <w:t>ребёнка</w:t>
      </w:r>
      <w:proofErr w:type="spellEnd"/>
      <w:r w:rsidR="00495042" w:rsidRPr="00022B24">
        <w:rPr>
          <w:rFonts w:cs="Times New Roman"/>
          <w:szCs w:val="28"/>
          <w:lang w:val="ru-RU"/>
        </w:rPr>
        <w:t xml:space="preserve">. </w:t>
      </w:r>
      <w:r w:rsidRPr="00022B24">
        <w:rPr>
          <w:rFonts w:cs="Times New Roman"/>
          <w:szCs w:val="28"/>
        </w:rPr>
        <w:t xml:space="preserve">В кн.: </w:t>
      </w:r>
      <w:proofErr w:type="spellStart"/>
      <w:r w:rsidRPr="00022B24">
        <w:rPr>
          <w:rFonts w:cs="Times New Roman"/>
          <w:szCs w:val="28"/>
        </w:rPr>
        <w:t>Ребёнок</w:t>
      </w:r>
      <w:proofErr w:type="spellEnd"/>
      <w:r w:rsidRPr="00022B24">
        <w:rPr>
          <w:rFonts w:cs="Times New Roman"/>
          <w:szCs w:val="28"/>
        </w:rPr>
        <w:t xml:space="preserve"> в </w:t>
      </w:r>
      <w:proofErr w:type="spellStart"/>
      <w:r w:rsidRPr="00022B24">
        <w:rPr>
          <w:rFonts w:cs="Times New Roman"/>
          <w:szCs w:val="28"/>
        </w:rPr>
        <w:t>мире</w:t>
      </w:r>
      <w:proofErr w:type="spellEnd"/>
      <w:r w:rsidRPr="00022B24">
        <w:rPr>
          <w:rFonts w:cs="Times New Roman"/>
          <w:szCs w:val="28"/>
        </w:rPr>
        <w:t xml:space="preserve"> </w:t>
      </w:r>
      <w:proofErr w:type="spellStart"/>
      <w:r w:rsidRPr="00022B24">
        <w:rPr>
          <w:rFonts w:cs="Times New Roman"/>
          <w:szCs w:val="28"/>
        </w:rPr>
        <w:t>культуры</w:t>
      </w:r>
      <w:proofErr w:type="spellEnd"/>
      <w:r w:rsidR="00495042" w:rsidRPr="00022B24">
        <w:rPr>
          <w:rFonts w:cs="Times New Roman"/>
          <w:szCs w:val="28"/>
        </w:rPr>
        <w:t xml:space="preserve"> </w:t>
      </w:r>
      <w:proofErr w:type="spellStart"/>
      <w:r w:rsidRPr="00022B24">
        <w:rPr>
          <w:rFonts w:cs="Times New Roman"/>
          <w:szCs w:val="28"/>
        </w:rPr>
        <w:t>Под</w:t>
      </w:r>
      <w:proofErr w:type="spellEnd"/>
      <w:r w:rsidRPr="00022B24">
        <w:rPr>
          <w:rFonts w:cs="Times New Roman"/>
          <w:szCs w:val="28"/>
        </w:rPr>
        <w:t xml:space="preserve"> ред. Р.М. </w:t>
      </w:r>
      <w:proofErr w:type="spellStart"/>
      <w:r w:rsidRPr="00022B24">
        <w:rPr>
          <w:rFonts w:cs="Times New Roman"/>
          <w:szCs w:val="28"/>
        </w:rPr>
        <w:t>Чумичёвой</w:t>
      </w:r>
      <w:proofErr w:type="spellEnd"/>
      <w:r w:rsidRPr="00022B24">
        <w:rPr>
          <w:rFonts w:cs="Times New Roman"/>
          <w:szCs w:val="28"/>
        </w:rPr>
        <w:t>.</w:t>
      </w:r>
      <w:r w:rsidR="00495042" w:rsidRPr="00022B24">
        <w:rPr>
          <w:rFonts w:cs="Times New Roman"/>
          <w:szCs w:val="28"/>
        </w:rPr>
        <w:t xml:space="preserve"> </w:t>
      </w:r>
      <w:proofErr w:type="spellStart"/>
      <w:r w:rsidRPr="00022B24">
        <w:rPr>
          <w:rFonts w:cs="Times New Roman"/>
          <w:szCs w:val="28"/>
        </w:rPr>
        <w:t>Ставрополь</w:t>
      </w:r>
      <w:proofErr w:type="spellEnd"/>
      <w:r w:rsidRPr="00022B24">
        <w:rPr>
          <w:rFonts w:cs="Times New Roman"/>
          <w:szCs w:val="28"/>
        </w:rPr>
        <w:t xml:space="preserve">: </w:t>
      </w:r>
      <w:proofErr w:type="spellStart"/>
      <w:r w:rsidRPr="00022B24">
        <w:rPr>
          <w:rFonts w:cs="Times New Roman"/>
          <w:szCs w:val="28"/>
        </w:rPr>
        <w:t>Ставропольсервисшкола</w:t>
      </w:r>
      <w:proofErr w:type="spellEnd"/>
      <w:r w:rsidRPr="00022B24">
        <w:rPr>
          <w:rFonts w:cs="Times New Roman"/>
          <w:szCs w:val="28"/>
        </w:rPr>
        <w:t>, 1988.</w:t>
      </w:r>
      <w:r w:rsidR="00495042" w:rsidRPr="00022B24">
        <w:rPr>
          <w:rFonts w:cs="Times New Roman"/>
          <w:szCs w:val="28"/>
        </w:rPr>
        <w:t xml:space="preserve"> </w:t>
      </w:r>
      <w:r w:rsidRPr="00022B24">
        <w:rPr>
          <w:rFonts w:cs="Times New Roman"/>
          <w:szCs w:val="28"/>
        </w:rPr>
        <w:t>С. 191.</w:t>
      </w:r>
      <w:bookmarkEnd w:id="16"/>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17" w:name="_Ref418583452"/>
      <w:r w:rsidRPr="00022B24">
        <w:rPr>
          <w:sz w:val="28"/>
          <w:szCs w:val="28"/>
        </w:rPr>
        <w:t xml:space="preserve">Арнольд О.Р. </w:t>
      </w:r>
      <w:proofErr w:type="spellStart"/>
      <w:r w:rsidRPr="00022B24">
        <w:rPr>
          <w:sz w:val="28"/>
          <w:szCs w:val="28"/>
        </w:rPr>
        <w:t>Психология</w:t>
      </w:r>
      <w:proofErr w:type="spellEnd"/>
      <w:r w:rsidR="00495042" w:rsidRPr="00022B24">
        <w:rPr>
          <w:sz w:val="28"/>
          <w:szCs w:val="28"/>
        </w:rPr>
        <w:t xml:space="preserve"> </w:t>
      </w:r>
      <w:r w:rsidRPr="00022B24">
        <w:rPr>
          <w:sz w:val="28"/>
          <w:szCs w:val="28"/>
        </w:rPr>
        <w:t xml:space="preserve">на </w:t>
      </w:r>
      <w:proofErr w:type="spellStart"/>
      <w:r w:rsidRPr="00022B24">
        <w:rPr>
          <w:sz w:val="28"/>
          <w:szCs w:val="28"/>
        </w:rPr>
        <w:t>здоровье</w:t>
      </w:r>
      <w:proofErr w:type="spellEnd"/>
      <w:r w:rsidRPr="00022B24">
        <w:rPr>
          <w:sz w:val="28"/>
          <w:szCs w:val="28"/>
        </w:rPr>
        <w:t>!.</w:t>
      </w:r>
      <w:r w:rsidR="00495042" w:rsidRPr="00022B24">
        <w:rPr>
          <w:sz w:val="28"/>
          <w:szCs w:val="28"/>
        </w:rPr>
        <w:t xml:space="preserve"> </w:t>
      </w:r>
      <w:r w:rsidRPr="00022B24">
        <w:rPr>
          <w:sz w:val="28"/>
          <w:szCs w:val="28"/>
        </w:rPr>
        <w:t xml:space="preserve">М . : </w:t>
      </w:r>
      <w:proofErr w:type="spellStart"/>
      <w:r w:rsidRPr="00022B24">
        <w:rPr>
          <w:sz w:val="28"/>
          <w:szCs w:val="28"/>
        </w:rPr>
        <w:t>Изд</w:t>
      </w:r>
      <w:proofErr w:type="spellEnd"/>
      <w:r w:rsidR="00495042" w:rsidRPr="00022B24">
        <w:rPr>
          <w:sz w:val="28"/>
          <w:szCs w:val="28"/>
        </w:rPr>
        <w:t xml:space="preserve"> </w:t>
      </w:r>
      <w:proofErr w:type="spellStart"/>
      <w:r w:rsidRPr="00022B24">
        <w:rPr>
          <w:sz w:val="28"/>
          <w:szCs w:val="28"/>
        </w:rPr>
        <w:t>во</w:t>
      </w:r>
      <w:proofErr w:type="spellEnd"/>
      <w:r w:rsidRPr="00022B24">
        <w:rPr>
          <w:sz w:val="28"/>
          <w:szCs w:val="28"/>
        </w:rPr>
        <w:t xml:space="preserve"> ЭКСМО</w:t>
      </w:r>
      <w:r w:rsidR="00495042" w:rsidRPr="00022B24">
        <w:rPr>
          <w:sz w:val="28"/>
          <w:szCs w:val="28"/>
        </w:rPr>
        <w:t xml:space="preserve"> </w:t>
      </w:r>
      <w:r w:rsidRPr="00022B24">
        <w:rPr>
          <w:sz w:val="28"/>
          <w:szCs w:val="28"/>
        </w:rPr>
        <w:t>Пресс, 2001.</w:t>
      </w:r>
      <w:r w:rsidR="00495042" w:rsidRPr="00022B24">
        <w:rPr>
          <w:sz w:val="28"/>
          <w:szCs w:val="28"/>
        </w:rPr>
        <w:t xml:space="preserve"> </w:t>
      </w:r>
      <w:r w:rsidRPr="00022B24">
        <w:rPr>
          <w:sz w:val="28"/>
          <w:szCs w:val="28"/>
        </w:rPr>
        <w:t>288 с.</w:t>
      </w:r>
      <w:bookmarkEnd w:id="17"/>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18" w:name="_Ref87867328"/>
      <w:proofErr w:type="spellStart"/>
      <w:r w:rsidRPr="00022B24">
        <w:rPr>
          <w:sz w:val="28"/>
          <w:szCs w:val="28"/>
        </w:rPr>
        <w:t>Архангельськая</w:t>
      </w:r>
      <w:proofErr w:type="spellEnd"/>
      <w:r w:rsidRPr="00022B24">
        <w:rPr>
          <w:sz w:val="28"/>
          <w:szCs w:val="28"/>
        </w:rPr>
        <w:t xml:space="preserve"> О.А. </w:t>
      </w:r>
      <w:proofErr w:type="spellStart"/>
      <w:r w:rsidRPr="00022B24">
        <w:rPr>
          <w:sz w:val="28"/>
          <w:szCs w:val="28"/>
        </w:rPr>
        <w:t>Как</w:t>
      </w:r>
      <w:proofErr w:type="spellEnd"/>
      <w:r w:rsidRPr="00022B24">
        <w:rPr>
          <w:sz w:val="28"/>
          <w:szCs w:val="28"/>
        </w:rPr>
        <w:t xml:space="preserve"> </w:t>
      </w:r>
      <w:proofErr w:type="spellStart"/>
      <w:r w:rsidRPr="00022B24">
        <w:rPr>
          <w:sz w:val="28"/>
          <w:szCs w:val="28"/>
        </w:rPr>
        <w:t>вибрать</w:t>
      </w:r>
      <w:proofErr w:type="spellEnd"/>
      <w:r w:rsidRPr="00022B24">
        <w:rPr>
          <w:sz w:val="28"/>
          <w:szCs w:val="28"/>
        </w:rPr>
        <w:t xml:space="preserve"> </w:t>
      </w:r>
      <w:proofErr w:type="spellStart"/>
      <w:r w:rsidRPr="00022B24">
        <w:rPr>
          <w:sz w:val="28"/>
          <w:szCs w:val="28"/>
        </w:rPr>
        <w:t>туристический</w:t>
      </w:r>
      <w:proofErr w:type="spellEnd"/>
      <w:r w:rsidRPr="00022B24">
        <w:rPr>
          <w:sz w:val="28"/>
          <w:szCs w:val="28"/>
        </w:rPr>
        <w:t xml:space="preserve"> маршрут.</w:t>
      </w:r>
      <w:r w:rsidR="00495042" w:rsidRPr="00022B24">
        <w:rPr>
          <w:sz w:val="28"/>
          <w:szCs w:val="28"/>
        </w:rPr>
        <w:t xml:space="preserve"> </w:t>
      </w:r>
      <w:r w:rsidRPr="00022B24">
        <w:rPr>
          <w:sz w:val="28"/>
          <w:szCs w:val="28"/>
        </w:rPr>
        <w:t>М . :</w:t>
      </w:r>
      <w:proofErr w:type="spellStart"/>
      <w:r w:rsidRPr="00022B24">
        <w:rPr>
          <w:sz w:val="28"/>
          <w:szCs w:val="28"/>
        </w:rPr>
        <w:t>Просвещение</w:t>
      </w:r>
      <w:proofErr w:type="spellEnd"/>
      <w:r w:rsidRPr="00022B24">
        <w:rPr>
          <w:sz w:val="28"/>
          <w:szCs w:val="28"/>
        </w:rPr>
        <w:t>, 1967.</w:t>
      </w:r>
      <w:r w:rsidR="00495042" w:rsidRPr="00022B24">
        <w:rPr>
          <w:sz w:val="28"/>
          <w:szCs w:val="28"/>
        </w:rPr>
        <w:t xml:space="preserve"> </w:t>
      </w:r>
      <w:r w:rsidRPr="00022B24">
        <w:rPr>
          <w:sz w:val="28"/>
          <w:szCs w:val="28"/>
        </w:rPr>
        <w:t>136 с.</w:t>
      </w:r>
      <w:bookmarkEnd w:id="18"/>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19" w:name="_Ref418585348"/>
      <w:proofErr w:type="spellStart"/>
      <w:r w:rsidRPr="00022B24">
        <w:rPr>
          <w:sz w:val="28"/>
          <w:szCs w:val="28"/>
        </w:rPr>
        <w:t>Балан</w:t>
      </w:r>
      <w:proofErr w:type="spellEnd"/>
      <w:r w:rsidRPr="00022B24">
        <w:rPr>
          <w:sz w:val="28"/>
          <w:szCs w:val="28"/>
        </w:rPr>
        <w:t xml:space="preserve"> М.М. Творча співпраця вчителів та батьків із упровадження фізичної культури в активну діяльність учнів. </w:t>
      </w:r>
      <w:r w:rsidR="00495042" w:rsidRPr="00022B24">
        <w:rPr>
          <w:sz w:val="28"/>
          <w:szCs w:val="28"/>
        </w:rPr>
        <w:t xml:space="preserve"> </w:t>
      </w:r>
      <w:r w:rsidRPr="00022B24">
        <w:rPr>
          <w:sz w:val="28"/>
          <w:szCs w:val="28"/>
        </w:rPr>
        <w:t>Наукові записки</w:t>
      </w:r>
      <w:r w:rsidR="00495042" w:rsidRPr="00022B24">
        <w:rPr>
          <w:sz w:val="28"/>
          <w:szCs w:val="28"/>
        </w:rPr>
        <w:t xml:space="preserve"> </w:t>
      </w:r>
      <w:r w:rsidRPr="00022B24">
        <w:rPr>
          <w:sz w:val="28"/>
          <w:szCs w:val="28"/>
        </w:rPr>
        <w:t>Вип. 54.</w:t>
      </w:r>
      <w:r w:rsidR="00495042" w:rsidRPr="00022B24">
        <w:rPr>
          <w:sz w:val="28"/>
          <w:szCs w:val="28"/>
        </w:rPr>
        <w:t xml:space="preserve"> </w:t>
      </w:r>
      <w:r w:rsidRPr="00022B24">
        <w:rPr>
          <w:sz w:val="28"/>
          <w:szCs w:val="28"/>
        </w:rPr>
        <w:t>Серія: Педагогічні науки.</w:t>
      </w:r>
      <w:r w:rsidR="00495042" w:rsidRPr="00022B24">
        <w:rPr>
          <w:sz w:val="28"/>
          <w:szCs w:val="28"/>
        </w:rPr>
        <w:t xml:space="preserve"> </w:t>
      </w:r>
      <w:r w:rsidRPr="00022B24">
        <w:rPr>
          <w:sz w:val="28"/>
          <w:szCs w:val="28"/>
        </w:rPr>
        <w:t>Кіровоград, РВВ КДПУ ім. В. Винниченка, 2004.</w:t>
      </w:r>
      <w:r w:rsidR="00495042" w:rsidRPr="00022B24">
        <w:rPr>
          <w:sz w:val="28"/>
          <w:szCs w:val="28"/>
        </w:rPr>
        <w:t xml:space="preserve"> </w:t>
      </w:r>
      <w:r w:rsidRPr="00022B24">
        <w:rPr>
          <w:sz w:val="28"/>
          <w:szCs w:val="28"/>
        </w:rPr>
        <w:t>С. 23</w:t>
      </w:r>
      <w:r w:rsidR="00526EB8" w:rsidRPr="00022B24">
        <w:rPr>
          <w:sz w:val="28"/>
          <w:szCs w:val="28"/>
          <w:lang w:val="ru-RU"/>
        </w:rPr>
        <w:t>-</w:t>
      </w:r>
      <w:r w:rsidRPr="00022B24">
        <w:rPr>
          <w:sz w:val="28"/>
          <w:szCs w:val="28"/>
        </w:rPr>
        <w:t>26.</w:t>
      </w:r>
      <w:bookmarkEnd w:id="19"/>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20" w:name="_Ref418585014"/>
      <w:proofErr w:type="spellStart"/>
      <w:r w:rsidRPr="00022B24">
        <w:rPr>
          <w:sz w:val="28"/>
          <w:szCs w:val="28"/>
        </w:rPr>
        <w:t>Бардин</w:t>
      </w:r>
      <w:proofErr w:type="spellEnd"/>
      <w:r w:rsidRPr="00022B24">
        <w:rPr>
          <w:sz w:val="28"/>
          <w:szCs w:val="28"/>
        </w:rPr>
        <w:t xml:space="preserve"> К.В. Азбука </w:t>
      </w:r>
      <w:proofErr w:type="spellStart"/>
      <w:r w:rsidRPr="00022B24">
        <w:rPr>
          <w:sz w:val="28"/>
          <w:szCs w:val="28"/>
        </w:rPr>
        <w:t>туризма</w:t>
      </w:r>
      <w:proofErr w:type="spellEnd"/>
      <w:r w:rsidRPr="00022B24">
        <w:rPr>
          <w:sz w:val="28"/>
          <w:szCs w:val="28"/>
        </w:rPr>
        <w:t>.</w:t>
      </w:r>
      <w:r w:rsidR="00495042" w:rsidRPr="00022B24">
        <w:rPr>
          <w:sz w:val="28"/>
          <w:szCs w:val="28"/>
        </w:rPr>
        <w:t xml:space="preserve"> </w:t>
      </w:r>
      <w:r w:rsidRPr="00022B24">
        <w:rPr>
          <w:sz w:val="28"/>
          <w:szCs w:val="28"/>
        </w:rPr>
        <w:t>М. : Наука, 1981.</w:t>
      </w:r>
      <w:r w:rsidR="00495042" w:rsidRPr="00022B24">
        <w:rPr>
          <w:sz w:val="28"/>
          <w:szCs w:val="28"/>
        </w:rPr>
        <w:t xml:space="preserve"> </w:t>
      </w:r>
      <w:r w:rsidRPr="00022B24">
        <w:rPr>
          <w:sz w:val="28"/>
          <w:szCs w:val="28"/>
        </w:rPr>
        <w:t>І76 с.</w:t>
      </w:r>
      <w:bookmarkEnd w:id="20"/>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21" w:name="_Ref418585040"/>
      <w:proofErr w:type="spellStart"/>
      <w:r w:rsidRPr="00022B24">
        <w:rPr>
          <w:sz w:val="28"/>
          <w:szCs w:val="28"/>
        </w:rPr>
        <w:t>Берман</w:t>
      </w:r>
      <w:proofErr w:type="spellEnd"/>
      <w:r w:rsidRPr="00022B24">
        <w:rPr>
          <w:sz w:val="28"/>
          <w:szCs w:val="28"/>
        </w:rPr>
        <w:t xml:space="preserve"> А.Е. Юний турист.</w:t>
      </w:r>
      <w:r w:rsidR="00495042" w:rsidRPr="00022B24">
        <w:rPr>
          <w:sz w:val="28"/>
          <w:szCs w:val="28"/>
        </w:rPr>
        <w:t xml:space="preserve"> </w:t>
      </w:r>
      <w:r w:rsidRPr="00022B24">
        <w:rPr>
          <w:sz w:val="28"/>
          <w:szCs w:val="28"/>
        </w:rPr>
        <w:t>М . :Наука, 1977.</w:t>
      </w:r>
      <w:r w:rsidR="00495042" w:rsidRPr="00022B24">
        <w:rPr>
          <w:sz w:val="28"/>
          <w:szCs w:val="28"/>
        </w:rPr>
        <w:t xml:space="preserve"> </w:t>
      </w:r>
      <w:r w:rsidRPr="00022B24">
        <w:rPr>
          <w:sz w:val="28"/>
          <w:szCs w:val="28"/>
        </w:rPr>
        <w:t>211</w:t>
      </w:r>
      <w:r w:rsidRPr="00022B24">
        <w:rPr>
          <w:sz w:val="28"/>
          <w:szCs w:val="28"/>
          <w:lang w:val="ru-RU"/>
        </w:rPr>
        <w:t> </w:t>
      </w:r>
      <w:r w:rsidRPr="00022B24">
        <w:rPr>
          <w:sz w:val="28"/>
          <w:szCs w:val="28"/>
        </w:rPr>
        <w:t>с.</w:t>
      </w:r>
      <w:bookmarkEnd w:id="21"/>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22" w:name="_Ref529720824"/>
      <w:proofErr w:type="spellStart"/>
      <w:r w:rsidRPr="00022B24">
        <w:rPr>
          <w:sz w:val="28"/>
          <w:szCs w:val="28"/>
        </w:rPr>
        <w:t>Бєлєнька</w:t>
      </w:r>
      <w:proofErr w:type="spellEnd"/>
      <w:r w:rsidRPr="00022B24">
        <w:rPr>
          <w:sz w:val="28"/>
          <w:szCs w:val="28"/>
        </w:rPr>
        <w:t xml:space="preserve"> Г. В. Здоров’я людини</w:t>
      </w:r>
      <w:r w:rsidR="00495042" w:rsidRPr="00022B24">
        <w:rPr>
          <w:sz w:val="28"/>
          <w:szCs w:val="28"/>
        </w:rPr>
        <w:t xml:space="preserve"> </w:t>
      </w:r>
      <w:r w:rsidRPr="00022B24">
        <w:rPr>
          <w:sz w:val="28"/>
          <w:szCs w:val="28"/>
        </w:rPr>
        <w:t>від родини.</w:t>
      </w:r>
      <w:r w:rsidR="00495042" w:rsidRPr="00022B24">
        <w:rPr>
          <w:sz w:val="28"/>
          <w:szCs w:val="28"/>
        </w:rPr>
        <w:t xml:space="preserve"> </w:t>
      </w:r>
      <w:r w:rsidRPr="00022B24">
        <w:rPr>
          <w:sz w:val="28"/>
          <w:szCs w:val="28"/>
        </w:rPr>
        <w:t>Київ : СПД Богданова А.М., 2006.</w:t>
      </w:r>
      <w:r w:rsidR="00495042" w:rsidRPr="00022B24">
        <w:rPr>
          <w:sz w:val="28"/>
          <w:szCs w:val="28"/>
        </w:rPr>
        <w:t xml:space="preserve"> </w:t>
      </w:r>
      <w:r w:rsidRPr="00022B24">
        <w:rPr>
          <w:sz w:val="28"/>
          <w:szCs w:val="28"/>
        </w:rPr>
        <w:t>220 с.</w:t>
      </w:r>
      <w:bookmarkEnd w:id="22"/>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23" w:name="_Ref333080530"/>
      <w:proofErr w:type="spellStart"/>
      <w:r w:rsidRPr="00022B24">
        <w:rPr>
          <w:sz w:val="28"/>
          <w:szCs w:val="28"/>
        </w:rPr>
        <w:t>Бобрицька</w:t>
      </w:r>
      <w:proofErr w:type="spellEnd"/>
      <w:r w:rsidRPr="00022B24">
        <w:rPr>
          <w:sz w:val="28"/>
          <w:szCs w:val="28"/>
        </w:rPr>
        <w:t xml:space="preserve"> В. І. </w:t>
      </w:r>
      <w:proofErr w:type="spellStart"/>
      <w:r w:rsidRPr="00022B24">
        <w:rPr>
          <w:sz w:val="28"/>
          <w:szCs w:val="28"/>
        </w:rPr>
        <w:t>Здоров’язбережувальний</w:t>
      </w:r>
      <w:proofErr w:type="spellEnd"/>
      <w:r w:rsidRPr="00022B24">
        <w:rPr>
          <w:sz w:val="28"/>
          <w:szCs w:val="28"/>
        </w:rPr>
        <w:t xml:space="preserve"> урок: ідеї та знахідки. </w:t>
      </w:r>
      <w:r w:rsidRPr="00022B24">
        <w:rPr>
          <w:i/>
          <w:sz w:val="28"/>
          <w:szCs w:val="28"/>
        </w:rPr>
        <w:t>Освіта</w:t>
      </w:r>
      <w:r w:rsidRPr="00022B24">
        <w:rPr>
          <w:sz w:val="28"/>
          <w:szCs w:val="28"/>
        </w:rPr>
        <w:t>.</w:t>
      </w:r>
      <w:r w:rsidR="00495042" w:rsidRPr="00022B24">
        <w:rPr>
          <w:sz w:val="28"/>
          <w:szCs w:val="28"/>
        </w:rPr>
        <w:t xml:space="preserve"> </w:t>
      </w:r>
      <w:r w:rsidRPr="00022B24">
        <w:rPr>
          <w:sz w:val="28"/>
          <w:szCs w:val="28"/>
        </w:rPr>
        <w:t>2011 р.</w:t>
      </w:r>
      <w:r w:rsidR="00495042" w:rsidRPr="00022B24">
        <w:rPr>
          <w:sz w:val="28"/>
          <w:szCs w:val="28"/>
        </w:rPr>
        <w:t xml:space="preserve"> </w:t>
      </w:r>
      <w:r w:rsidRPr="00022B24">
        <w:rPr>
          <w:sz w:val="28"/>
          <w:szCs w:val="28"/>
        </w:rPr>
        <w:t>№22 (5457).</w:t>
      </w:r>
      <w:r w:rsidR="00495042" w:rsidRPr="00022B24">
        <w:rPr>
          <w:sz w:val="28"/>
          <w:szCs w:val="28"/>
        </w:rPr>
        <w:t xml:space="preserve"> </w:t>
      </w:r>
      <w:r w:rsidRPr="00022B24">
        <w:rPr>
          <w:sz w:val="28"/>
          <w:szCs w:val="28"/>
        </w:rPr>
        <w:t>С. 8.</w:t>
      </w:r>
      <w:bookmarkEnd w:id="23"/>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24" w:name="_Ref418583578"/>
      <w:proofErr w:type="spellStart"/>
      <w:r w:rsidRPr="00022B24">
        <w:rPr>
          <w:sz w:val="28"/>
          <w:szCs w:val="28"/>
        </w:rPr>
        <w:t>Бобрицька</w:t>
      </w:r>
      <w:proofErr w:type="spellEnd"/>
      <w:r w:rsidRPr="00022B24">
        <w:rPr>
          <w:sz w:val="28"/>
          <w:szCs w:val="28"/>
        </w:rPr>
        <w:t xml:space="preserve"> В. І. Освітня політика у сфері охорони здоров’я дітей та молоді в Україні</w:t>
      </w:r>
      <w:r w:rsidR="00495042" w:rsidRPr="00022B24">
        <w:rPr>
          <w:sz w:val="28"/>
          <w:szCs w:val="28"/>
          <w:lang w:val="ru-RU"/>
        </w:rPr>
        <w:t>.</w:t>
      </w:r>
      <w:r w:rsidR="00495042" w:rsidRPr="00022B24">
        <w:rPr>
          <w:sz w:val="28"/>
          <w:szCs w:val="28"/>
        </w:rPr>
        <w:t xml:space="preserve"> </w:t>
      </w:r>
      <w:r w:rsidRPr="00022B24">
        <w:rPr>
          <w:i/>
          <w:sz w:val="28"/>
          <w:szCs w:val="28"/>
        </w:rPr>
        <w:t>Педагогічна освіта: теорія та практика. Педагогіка і психологія</w:t>
      </w:r>
      <w:r w:rsidRPr="00022B24">
        <w:rPr>
          <w:sz w:val="28"/>
          <w:szCs w:val="28"/>
        </w:rPr>
        <w:t>.</w:t>
      </w:r>
      <w:r w:rsidR="00495042" w:rsidRPr="00022B24">
        <w:rPr>
          <w:sz w:val="28"/>
          <w:szCs w:val="28"/>
        </w:rPr>
        <w:t xml:space="preserve"> </w:t>
      </w:r>
      <w:r w:rsidRPr="00022B24">
        <w:rPr>
          <w:sz w:val="28"/>
          <w:szCs w:val="28"/>
        </w:rPr>
        <w:t>2012.</w:t>
      </w:r>
      <w:r w:rsidR="00495042" w:rsidRPr="00022B24">
        <w:rPr>
          <w:sz w:val="28"/>
          <w:szCs w:val="28"/>
        </w:rPr>
        <w:t xml:space="preserve"> </w:t>
      </w:r>
      <w:r w:rsidRPr="00022B24">
        <w:rPr>
          <w:sz w:val="28"/>
          <w:szCs w:val="28"/>
        </w:rPr>
        <w:t>№18 (2).</w:t>
      </w:r>
      <w:r w:rsidR="00495042" w:rsidRPr="00022B24">
        <w:rPr>
          <w:sz w:val="28"/>
          <w:szCs w:val="28"/>
        </w:rPr>
        <w:t xml:space="preserve"> </w:t>
      </w:r>
      <w:r w:rsidRPr="00022B24">
        <w:rPr>
          <w:sz w:val="28"/>
          <w:szCs w:val="28"/>
        </w:rPr>
        <w:t>С. 35</w:t>
      </w:r>
      <w:r w:rsidR="00526EB8" w:rsidRPr="00022B24">
        <w:rPr>
          <w:sz w:val="28"/>
          <w:szCs w:val="28"/>
          <w:lang w:val="ru-RU"/>
        </w:rPr>
        <w:t>-</w:t>
      </w:r>
      <w:r w:rsidRPr="00022B24">
        <w:rPr>
          <w:sz w:val="28"/>
          <w:szCs w:val="28"/>
        </w:rPr>
        <w:t>39.</w:t>
      </w:r>
      <w:bookmarkEnd w:id="24"/>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25" w:name="_Ref333079866"/>
      <w:proofErr w:type="spellStart"/>
      <w:r w:rsidRPr="00022B24">
        <w:rPr>
          <w:sz w:val="28"/>
          <w:szCs w:val="28"/>
        </w:rPr>
        <w:t>Бобрицька</w:t>
      </w:r>
      <w:proofErr w:type="spellEnd"/>
      <w:r w:rsidRPr="00022B24">
        <w:rPr>
          <w:sz w:val="28"/>
          <w:szCs w:val="28"/>
        </w:rPr>
        <w:t xml:space="preserve"> В. І.Формування здоров’я молоді: актуалізація світового </w:t>
      </w:r>
      <w:proofErr w:type="spellStart"/>
      <w:r w:rsidRPr="00022B24">
        <w:rPr>
          <w:sz w:val="28"/>
          <w:szCs w:val="28"/>
        </w:rPr>
        <w:t>ретродосвіду</w:t>
      </w:r>
      <w:proofErr w:type="spellEnd"/>
      <w:r w:rsidRPr="00022B24">
        <w:rPr>
          <w:sz w:val="28"/>
          <w:szCs w:val="28"/>
        </w:rPr>
        <w:t xml:space="preserve"> в умовах сучасної української освіти: монографія.</w:t>
      </w:r>
      <w:r w:rsidR="00495042" w:rsidRPr="00022B24">
        <w:rPr>
          <w:sz w:val="28"/>
          <w:szCs w:val="28"/>
        </w:rPr>
        <w:t xml:space="preserve"> </w:t>
      </w:r>
      <w:r w:rsidRPr="00022B24">
        <w:rPr>
          <w:sz w:val="28"/>
          <w:szCs w:val="28"/>
        </w:rPr>
        <w:t xml:space="preserve">Полтава: </w:t>
      </w:r>
      <w:proofErr w:type="spellStart"/>
      <w:r w:rsidRPr="00022B24">
        <w:rPr>
          <w:sz w:val="28"/>
          <w:szCs w:val="28"/>
        </w:rPr>
        <w:t>ФОП</w:t>
      </w:r>
      <w:proofErr w:type="spellEnd"/>
      <w:r w:rsidRPr="00022B24">
        <w:rPr>
          <w:sz w:val="28"/>
          <w:szCs w:val="28"/>
        </w:rPr>
        <w:t xml:space="preserve"> Рибалка Д.Л., 2010.</w:t>
      </w:r>
      <w:r w:rsidR="00495042" w:rsidRPr="00022B24">
        <w:rPr>
          <w:sz w:val="28"/>
          <w:szCs w:val="28"/>
        </w:rPr>
        <w:t xml:space="preserve"> </w:t>
      </w:r>
      <w:r w:rsidRPr="00022B24">
        <w:rPr>
          <w:sz w:val="28"/>
          <w:szCs w:val="28"/>
        </w:rPr>
        <w:t>200 с.</w:t>
      </w:r>
      <w:bookmarkEnd w:id="25"/>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26" w:name="_Ref529720039"/>
      <w:r w:rsidRPr="00022B24">
        <w:rPr>
          <w:sz w:val="28"/>
          <w:szCs w:val="28"/>
        </w:rPr>
        <w:t>Бортник Л. Проблема збереження здоров’я учнів як основний чинник вирішення науково методичної проблеми школи</w:t>
      </w:r>
      <w:r w:rsidR="002F215B" w:rsidRPr="00022B24">
        <w:rPr>
          <w:sz w:val="28"/>
          <w:szCs w:val="28"/>
        </w:rPr>
        <w:t>.</w:t>
      </w:r>
      <w:r w:rsidR="00495042" w:rsidRPr="00022B24">
        <w:rPr>
          <w:sz w:val="28"/>
          <w:szCs w:val="28"/>
          <w:lang w:val="ru-RU"/>
        </w:rPr>
        <w:t xml:space="preserve"> </w:t>
      </w:r>
      <w:r w:rsidRPr="00022B24">
        <w:rPr>
          <w:i/>
          <w:sz w:val="28"/>
          <w:szCs w:val="28"/>
        </w:rPr>
        <w:t>Школа</w:t>
      </w:r>
      <w:r w:rsidRPr="00022B24">
        <w:rPr>
          <w:sz w:val="28"/>
          <w:szCs w:val="28"/>
        </w:rPr>
        <w:t>.</w:t>
      </w:r>
      <w:r w:rsidR="00495042" w:rsidRPr="00022B24">
        <w:rPr>
          <w:sz w:val="28"/>
          <w:szCs w:val="28"/>
        </w:rPr>
        <w:t xml:space="preserve"> </w:t>
      </w:r>
      <w:r w:rsidRPr="00022B24">
        <w:rPr>
          <w:sz w:val="28"/>
          <w:szCs w:val="28"/>
        </w:rPr>
        <w:t>2008.</w:t>
      </w:r>
      <w:r w:rsidR="00495042" w:rsidRPr="00022B24">
        <w:rPr>
          <w:sz w:val="28"/>
          <w:szCs w:val="28"/>
        </w:rPr>
        <w:t xml:space="preserve"> </w:t>
      </w:r>
      <w:r w:rsidRPr="00022B24">
        <w:rPr>
          <w:sz w:val="28"/>
          <w:szCs w:val="28"/>
        </w:rPr>
        <w:t>№9.</w:t>
      </w:r>
      <w:bookmarkEnd w:id="26"/>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27" w:name="_Ref418584099"/>
      <w:proofErr w:type="spellStart"/>
      <w:r w:rsidRPr="00022B24">
        <w:rPr>
          <w:sz w:val="28"/>
          <w:szCs w:val="28"/>
        </w:rPr>
        <w:t>Бочарова</w:t>
      </w:r>
      <w:proofErr w:type="spellEnd"/>
      <w:r w:rsidRPr="00022B24">
        <w:rPr>
          <w:sz w:val="28"/>
          <w:szCs w:val="28"/>
        </w:rPr>
        <w:t xml:space="preserve"> Н.И. </w:t>
      </w:r>
      <w:proofErr w:type="spellStart"/>
      <w:r w:rsidRPr="00022B24">
        <w:rPr>
          <w:sz w:val="28"/>
          <w:szCs w:val="28"/>
        </w:rPr>
        <w:t>Организация</w:t>
      </w:r>
      <w:proofErr w:type="spellEnd"/>
      <w:r w:rsidRPr="00022B24">
        <w:rPr>
          <w:sz w:val="28"/>
          <w:szCs w:val="28"/>
        </w:rPr>
        <w:t xml:space="preserve"> </w:t>
      </w:r>
      <w:proofErr w:type="spellStart"/>
      <w:r w:rsidRPr="00022B24">
        <w:rPr>
          <w:sz w:val="28"/>
          <w:szCs w:val="28"/>
        </w:rPr>
        <w:t>краеведческо</w:t>
      </w:r>
      <w:proofErr w:type="spellEnd"/>
      <w:r w:rsidR="00495042" w:rsidRPr="00022B24">
        <w:rPr>
          <w:sz w:val="28"/>
          <w:szCs w:val="28"/>
        </w:rPr>
        <w:t xml:space="preserve"> </w:t>
      </w:r>
      <w:proofErr w:type="spellStart"/>
      <w:r w:rsidRPr="00022B24">
        <w:rPr>
          <w:sz w:val="28"/>
          <w:szCs w:val="28"/>
        </w:rPr>
        <w:t>туристской</w:t>
      </w:r>
      <w:proofErr w:type="spellEnd"/>
      <w:r w:rsidRPr="00022B24">
        <w:rPr>
          <w:sz w:val="28"/>
          <w:szCs w:val="28"/>
        </w:rPr>
        <w:t xml:space="preserve"> </w:t>
      </w:r>
      <w:proofErr w:type="spellStart"/>
      <w:r w:rsidRPr="00022B24">
        <w:rPr>
          <w:sz w:val="28"/>
          <w:szCs w:val="28"/>
        </w:rPr>
        <w:t>деятельности</w:t>
      </w:r>
      <w:proofErr w:type="spellEnd"/>
      <w:r w:rsidRPr="00022B24">
        <w:rPr>
          <w:sz w:val="28"/>
          <w:szCs w:val="28"/>
        </w:rPr>
        <w:t xml:space="preserve"> </w:t>
      </w:r>
      <w:proofErr w:type="spellStart"/>
      <w:r w:rsidRPr="00022B24">
        <w:rPr>
          <w:sz w:val="28"/>
          <w:szCs w:val="28"/>
        </w:rPr>
        <w:t>школьников</w:t>
      </w:r>
      <w:proofErr w:type="spellEnd"/>
      <w:r w:rsidRPr="00022B24">
        <w:rPr>
          <w:sz w:val="28"/>
          <w:szCs w:val="28"/>
        </w:rPr>
        <w:t>:</w:t>
      </w:r>
      <w:r w:rsidR="002F215B" w:rsidRPr="00022B24">
        <w:rPr>
          <w:sz w:val="28"/>
          <w:szCs w:val="28"/>
        </w:rPr>
        <w:t xml:space="preserve"> Метод.</w:t>
      </w:r>
      <w:r w:rsidRPr="00022B24">
        <w:rPr>
          <w:sz w:val="28"/>
          <w:szCs w:val="28"/>
        </w:rPr>
        <w:t xml:space="preserve"> </w:t>
      </w:r>
      <w:proofErr w:type="spellStart"/>
      <w:r w:rsidRPr="00022B24">
        <w:rPr>
          <w:sz w:val="28"/>
          <w:szCs w:val="28"/>
        </w:rPr>
        <w:t>рек</w:t>
      </w:r>
      <w:proofErr w:type="spellEnd"/>
      <w:r w:rsidRPr="00022B24">
        <w:rPr>
          <w:sz w:val="28"/>
          <w:szCs w:val="28"/>
        </w:rPr>
        <w:t>.</w:t>
      </w:r>
      <w:r w:rsidR="00495042" w:rsidRPr="00022B24">
        <w:rPr>
          <w:sz w:val="28"/>
          <w:szCs w:val="28"/>
        </w:rPr>
        <w:t xml:space="preserve"> </w:t>
      </w:r>
      <w:r w:rsidRPr="00022B24">
        <w:rPr>
          <w:sz w:val="28"/>
          <w:szCs w:val="28"/>
        </w:rPr>
        <w:t>М . : ЦЦЮТРФ, 1992.</w:t>
      </w:r>
      <w:r w:rsidR="00495042" w:rsidRPr="00022B24">
        <w:rPr>
          <w:sz w:val="28"/>
          <w:szCs w:val="28"/>
        </w:rPr>
        <w:t xml:space="preserve"> </w:t>
      </w:r>
      <w:r w:rsidRPr="00022B24">
        <w:rPr>
          <w:sz w:val="28"/>
          <w:szCs w:val="28"/>
        </w:rPr>
        <w:t>44 с.</w:t>
      </w:r>
      <w:bookmarkEnd w:id="27"/>
    </w:p>
    <w:p w:rsidR="00E80C12" w:rsidRPr="00022B24" w:rsidRDefault="00E80C12" w:rsidP="00495042">
      <w:pPr>
        <w:numPr>
          <w:ilvl w:val="0"/>
          <w:numId w:val="19"/>
        </w:numPr>
        <w:shd w:val="clear" w:color="auto" w:fill="FFFFFF"/>
        <w:ind w:left="0" w:firstLine="698"/>
        <w:rPr>
          <w:rFonts w:cs="Times New Roman"/>
          <w:spacing w:val="-1"/>
          <w:szCs w:val="28"/>
        </w:rPr>
      </w:pPr>
      <w:bookmarkStart w:id="28" w:name="_Ref87864722"/>
      <w:proofErr w:type="spellStart"/>
      <w:r w:rsidRPr="00022B24">
        <w:rPr>
          <w:rFonts w:cs="Times New Roman"/>
          <w:spacing w:val="-1"/>
          <w:szCs w:val="28"/>
        </w:rPr>
        <w:lastRenderedPageBreak/>
        <w:t>Буковская</w:t>
      </w:r>
      <w:proofErr w:type="spellEnd"/>
      <w:r w:rsidRPr="00022B24">
        <w:rPr>
          <w:rFonts w:cs="Times New Roman"/>
          <w:spacing w:val="-1"/>
          <w:szCs w:val="28"/>
        </w:rPr>
        <w:t xml:space="preserve"> Г.В. </w:t>
      </w:r>
      <w:proofErr w:type="spellStart"/>
      <w:r w:rsidRPr="00022B24">
        <w:rPr>
          <w:rFonts w:cs="Times New Roman"/>
          <w:spacing w:val="-1"/>
          <w:szCs w:val="28"/>
        </w:rPr>
        <w:t>Игры</w:t>
      </w:r>
      <w:proofErr w:type="spellEnd"/>
      <w:r w:rsidRPr="00022B24">
        <w:rPr>
          <w:rFonts w:cs="Times New Roman"/>
          <w:spacing w:val="-1"/>
          <w:szCs w:val="28"/>
        </w:rPr>
        <w:t xml:space="preserve">, </w:t>
      </w:r>
      <w:proofErr w:type="spellStart"/>
      <w:r w:rsidRPr="00022B24">
        <w:rPr>
          <w:rFonts w:cs="Times New Roman"/>
          <w:spacing w:val="-1"/>
          <w:szCs w:val="28"/>
        </w:rPr>
        <w:t>занятия</w:t>
      </w:r>
      <w:proofErr w:type="spellEnd"/>
      <w:r w:rsidRPr="00022B24">
        <w:rPr>
          <w:rFonts w:cs="Times New Roman"/>
          <w:spacing w:val="-1"/>
          <w:szCs w:val="28"/>
        </w:rPr>
        <w:t xml:space="preserve"> по </w:t>
      </w:r>
      <w:proofErr w:type="spellStart"/>
      <w:r w:rsidRPr="00022B24">
        <w:rPr>
          <w:rFonts w:cs="Times New Roman"/>
          <w:spacing w:val="-1"/>
          <w:szCs w:val="28"/>
        </w:rPr>
        <w:t>формированию</w:t>
      </w:r>
      <w:proofErr w:type="spellEnd"/>
      <w:r w:rsidRPr="00022B24">
        <w:rPr>
          <w:rFonts w:cs="Times New Roman"/>
          <w:spacing w:val="-1"/>
          <w:szCs w:val="28"/>
        </w:rPr>
        <w:t xml:space="preserve"> </w:t>
      </w:r>
      <w:proofErr w:type="spellStart"/>
      <w:r w:rsidRPr="00022B24">
        <w:rPr>
          <w:rFonts w:cs="Times New Roman"/>
          <w:spacing w:val="-1"/>
          <w:szCs w:val="28"/>
        </w:rPr>
        <w:t>экологической</w:t>
      </w:r>
      <w:proofErr w:type="spellEnd"/>
      <w:r w:rsidRPr="00022B24">
        <w:rPr>
          <w:rFonts w:cs="Times New Roman"/>
          <w:spacing w:val="-1"/>
          <w:szCs w:val="28"/>
        </w:rPr>
        <w:t xml:space="preserve"> </w:t>
      </w:r>
      <w:proofErr w:type="spellStart"/>
      <w:r w:rsidRPr="00022B24">
        <w:rPr>
          <w:rFonts w:cs="Times New Roman"/>
          <w:spacing w:val="-1"/>
          <w:szCs w:val="28"/>
        </w:rPr>
        <w:t>культуры</w:t>
      </w:r>
      <w:proofErr w:type="spellEnd"/>
      <w:r w:rsidRPr="00022B24">
        <w:rPr>
          <w:rFonts w:cs="Times New Roman"/>
          <w:spacing w:val="-1"/>
          <w:szCs w:val="28"/>
        </w:rPr>
        <w:t xml:space="preserve"> </w:t>
      </w:r>
      <w:proofErr w:type="spellStart"/>
      <w:r w:rsidRPr="00022B24">
        <w:rPr>
          <w:rFonts w:cs="Times New Roman"/>
          <w:spacing w:val="-1"/>
          <w:szCs w:val="28"/>
        </w:rPr>
        <w:t>ребенка</w:t>
      </w:r>
      <w:proofErr w:type="spellEnd"/>
      <w:r w:rsidRPr="00022B24">
        <w:rPr>
          <w:rFonts w:cs="Times New Roman"/>
          <w:spacing w:val="-1"/>
          <w:szCs w:val="28"/>
        </w:rPr>
        <w:t>.</w:t>
      </w:r>
      <w:r w:rsidR="00495042" w:rsidRPr="00022B24">
        <w:rPr>
          <w:rFonts w:cs="Times New Roman"/>
          <w:spacing w:val="-1"/>
          <w:szCs w:val="28"/>
        </w:rPr>
        <w:t xml:space="preserve"> </w:t>
      </w:r>
      <w:r w:rsidRPr="00022B24">
        <w:rPr>
          <w:rFonts w:cs="Times New Roman"/>
          <w:spacing w:val="-1"/>
          <w:szCs w:val="28"/>
        </w:rPr>
        <w:t xml:space="preserve">М.: </w:t>
      </w:r>
      <w:proofErr w:type="spellStart"/>
      <w:r w:rsidRPr="00022B24">
        <w:rPr>
          <w:rFonts w:cs="Times New Roman"/>
          <w:spacing w:val="-1"/>
          <w:szCs w:val="28"/>
        </w:rPr>
        <w:t>ВЛАДОС</w:t>
      </w:r>
      <w:proofErr w:type="spellEnd"/>
      <w:r w:rsidRPr="00022B24">
        <w:rPr>
          <w:rFonts w:cs="Times New Roman"/>
          <w:spacing w:val="-1"/>
          <w:szCs w:val="28"/>
        </w:rPr>
        <w:t>, 2002.</w:t>
      </w:r>
      <w:r w:rsidR="00495042" w:rsidRPr="00022B24">
        <w:rPr>
          <w:rFonts w:cs="Times New Roman"/>
          <w:spacing w:val="-1"/>
          <w:szCs w:val="28"/>
        </w:rPr>
        <w:t xml:space="preserve"> </w:t>
      </w:r>
      <w:r w:rsidRPr="00022B24">
        <w:rPr>
          <w:rFonts w:cs="Times New Roman"/>
          <w:spacing w:val="-1"/>
          <w:szCs w:val="28"/>
        </w:rPr>
        <w:t>192 с.</w:t>
      </w:r>
      <w:bookmarkEnd w:id="28"/>
    </w:p>
    <w:p w:rsidR="00E80C12" w:rsidRPr="00022B24" w:rsidRDefault="00E80C12" w:rsidP="00684945">
      <w:pPr>
        <w:numPr>
          <w:ilvl w:val="0"/>
          <w:numId w:val="19"/>
        </w:numPr>
        <w:shd w:val="clear" w:color="auto" w:fill="FFFFFF"/>
        <w:ind w:left="0" w:firstLine="698"/>
        <w:rPr>
          <w:rFonts w:cs="Times New Roman"/>
          <w:szCs w:val="28"/>
          <w:lang w:val="ru-RU"/>
        </w:rPr>
      </w:pPr>
      <w:bookmarkStart w:id="29" w:name="_Ref87864747"/>
      <w:proofErr w:type="spellStart"/>
      <w:r w:rsidRPr="00022B24">
        <w:rPr>
          <w:rFonts w:cs="Times New Roman"/>
          <w:spacing w:val="-1"/>
          <w:szCs w:val="28"/>
        </w:rPr>
        <w:t>Булыгина</w:t>
      </w:r>
      <w:proofErr w:type="spellEnd"/>
      <w:r w:rsidRPr="00022B24">
        <w:rPr>
          <w:rFonts w:cs="Times New Roman"/>
          <w:szCs w:val="28"/>
        </w:rPr>
        <w:t xml:space="preserve"> И.И. </w:t>
      </w:r>
      <w:proofErr w:type="spellStart"/>
      <w:r w:rsidRPr="00022B24">
        <w:rPr>
          <w:rFonts w:cs="Times New Roman"/>
          <w:szCs w:val="28"/>
        </w:rPr>
        <w:t>Игра</w:t>
      </w:r>
      <w:proofErr w:type="spellEnd"/>
      <w:r w:rsidRPr="00022B24">
        <w:rPr>
          <w:rFonts w:cs="Times New Roman"/>
          <w:szCs w:val="28"/>
        </w:rPr>
        <w:t xml:space="preserve"> </w:t>
      </w:r>
      <w:proofErr w:type="spellStart"/>
      <w:r w:rsidRPr="00022B24">
        <w:rPr>
          <w:rFonts w:cs="Times New Roman"/>
          <w:szCs w:val="28"/>
        </w:rPr>
        <w:t>как</w:t>
      </w:r>
      <w:proofErr w:type="spellEnd"/>
      <w:r w:rsidRPr="00022B24">
        <w:rPr>
          <w:rFonts w:cs="Times New Roman"/>
          <w:szCs w:val="28"/>
        </w:rPr>
        <w:t xml:space="preserve"> </w:t>
      </w:r>
      <w:proofErr w:type="spellStart"/>
      <w:r w:rsidRPr="00022B24">
        <w:rPr>
          <w:rFonts w:cs="Times New Roman"/>
          <w:szCs w:val="28"/>
        </w:rPr>
        <w:t>наиболее</w:t>
      </w:r>
      <w:proofErr w:type="spellEnd"/>
      <w:r w:rsidRPr="00022B24">
        <w:rPr>
          <w:rFonts w:cs="Times New Roman"/>
          <w:szCs w:val="28"/>
        </w:rPr>
        <w:t xml:space="preserve"> </w:t>
      </w:r>
      <w:proofErr w:type="spellStart"/>
      <w:r w:rsidRPr="00022B24">
        <w:rPr>
          <w:rFonts w:cs="Times New Roman"/>
          <w:szCs w:val="28"/>
        </w:rPr>
        <w:t>эффективное</w:t>
      </w:r>
      <w:proofErr w:type="spellEnd"/>
      <w:r w:rsidRPr="00022B24">
        <w:rPr>
          <w:rFonts w:cs="Times New Roman"/>
          <w:szCs w:val="28"/>
        </w:rPr>
        <w:t xml:space="preserve"> </w:t>
      </w:r>
      <w:proofErr w:type="spellStart"/>
      <w:r w:rsidRPr="00022B24">
        <w:rPr>
          <w:rFonts w:cs="Times New Roman"/>
          <w:szCs w:val="28"/>
        </w:rPr>
        <w:t>воспитательное</w:t>
      </w:r>
      <w:proofErr w:type="spellEnd"/>
      <w:r w:rsidRPr="00022B24">
        <w:rPr>
          <w:rFonts w:cs="Times New Roman"/>
          <w:szCs w:val="28"/>
        </w:rPr>
        <w:t xml:space="preserve"> </w:t>
      </w:r>
      <w:proofErr w:type="spellStart"/>
      <w:r w:rsidRPr="00022B24">
        <w:rPr>
          <w:rFonts w:cs="Times New Roman"/>
          <w:szCs w:val="28"/>
        </w:rPr>
        <w:t>средство</w:t>
      </w:r>
      <w:proofErr w:type="spellEnd"/>
      <w:r w:rsidRPr="00022B24">
        <w:rPr>
          <w:rFonts w:cs="Times New Roman"/>
          <w:szCs w:val="28"/>
        </w:rPr>
        <w:t xml:space="preserve"> </w:t>
      </w:r>
      <w:proofErr w:type="spellStart"/>
      <w:r w:rsidRPr="00022B24">
        <w:rPr>
          <w:rFonts w:cs="Times New Roman"/>
          <w:szCs w:val="28"/>
        </w:rPr>
        <w:t>тураниматорской</w:t>
      </w:r>
      <w:proofErr w:type="spellEnd"/>
      <w:r w:rsidRPr="00022B24">
        <w:rPr>
          <w:rFonts w:cs="Times New Roman"/>
          <w:szCs w:val="28"/>
        </w:rPr>
        <w:t xml:space="preserve"> </w:t>
      </w:r>
      <w:proofErr w:type="spellStart"/>
      <w:r w:rsidRPr="00022B24">
        <w:rPr>
          <w:rFonts w:cs="Times New Roman"/>
          <w:szCs w:val="28"/>
        </w:rPr>
        <w:t>работы</w:t>
      </w:r>
      <w:proofErr w:type="spellEnd"/>
      <w:r w:rsidRPr="00022B24">
        <w:rPr>
          <w:rFonts w:cs="Times New Roman"/>
          <w:szCs w:val="28"/>
        </w:rPr>
        <w:t xml:space="preserve"> при </w:t>
      </w:r>
      <w:proofErr w:type="spellStart"/>
      <w:r w:rsidRPr="00022B24">
        <w:rPr>
          <w:rFonts w:cs="Times New Roman"/>
          <w:szCs w:val="28"/>
        </w:rPr>
        <w:t>организации</w:t>
      </w:r>
      <w:proofErr w:type="spellEnd"/>
      <w:r w:rsidRPr="00022B24">
        <w:rPr>
          <w:rFonts w:cs="Times New Roman"/>
          <w:szCs w:val="28"/>
        </w:rPr>
        <w:t xml:space="preserve"> </w:t>
      </w:r>
      <w:proofErr w:type="spellStart"/>
      <w:r w:rsidRPr="00022B24">
        <w:rPr>
          <w:rFonts w:cs="Times New Roman"/>
          <w:szCs w:val="28"/>
        </w:rPr>
        <w:t>детского</w:t>
      </w:r>
      <w:proofErr w:type="spellEnd"/>
      <w:r w:rsidRPr="00022B24">
        <w:rPr>
          <w:rFonts w:cs="Times New Roman"/>
          <w:szCs w:val="28"/>
        </w:rPr>
        <w:t xml:space="preserve"> </w:t>
      </w:r>
      <w:proofErr w:type="spellStart"/>
      <w:r w:rsidRPr="00022B24">
        <w:rPr>
          <w:rFonts w:cs="Times New Roman"/>
          <w:szCs w:val="28"/>
        </w:rPr>
        <w:t>досуга</w:t>
      </w:r>
      <w:proofErr w:type="spellEnd"/>
      <w:r w:rsidR="00495042" w:rsidRPr="00022B24">
        <w:rPr>
          <w:rFonts w:cs="Times New Roman"/>
          <w:szCs w:val="28"/>
        </w:rPr>
        <w:t xml:space="preserve">  </w:t>
      </w:r>
      <w:proofErr w:type="spellStart"/>
      <w:r w:rsidR="00495042" w:rsidRPr="00022B24">
        <w:rPr>
          <w:rFonts w:cs="Times New Roman"/>
          <w:szCs w:val="28"/>
        </w:rPr>
        <w:t>Актуальные</w:t>
      </w:r>
      <w:proofErr w:type="spellEnd"/>
      <w:r w:rsidR="00495042" w:rsidRPr="00022B24">
        <w:rPr>
          <w:rFonts w:cs="Times New Roman"/>
          <w:szCs w:val="28"/>
        </w:rPr>
        <w:t xml:space="preserve"> </w:t>
      </w:r>
      <w:proofErr w:type="spellStart"/>
      <w:r w:rsidR="00495042" w:rsidRPr="00022B24">
        <w:rPr>
          <w:rFonts w:cs="Times New Roman"/>
          <w:szCs w:val="28"/>
        </w:rPr>
        <w:t>проблемы</w:t>
      </w:r>
      <w:proofErr w:type="spellEnd"/>
      <w:r w:rsidR="00495042" w:rsidRPr="00022B24">
        <w:rPr>
          <w:rFonts w:cs="Times New Roman"/>
          <w:szCs w:val="28"/>
        </w:rPr>
        <w:t xml:space="preserve"> </w:t>
      </w:r>
      <w:proofErr w:type="spellStart"/>
      <w:r w:rsidR="00495042" w:rsidRPr="00022B24">
        <w:rPr>
          <w:rFonts w:cs="Times New Roman"/>
          <w:szCs w:val="28"/>
        </w:rPr>
        <w:t>туризма</w:t>
      </w:r>
      <w:proofErr w:type="spellEnd"/>
      <w:r w:rsidRPr="00022B24">
        <w:rPr>
          <w:rFonts w:cs="Times New Roman"/>
          <w:szCs w:val="28"/>
        </w:rPr>
        <w:t>.</w:t>
      </w:r>
      <w:r w:rsidR="00495042" w:rsidRPr="00022B24">
        <w:rPr>
          <w:rFonts w:cs="Times New Roman"/>
          <w:szCs w:val="28"/>
        </w:rPr>
        <w:t xml:space="preserve"> </w:t>
      </w:r>
      <w:r w:rsidRPr="00022B24">
        <w:rPr>
          <w:rFonts w:cs="Times New Roman"/>
          <w:szCs w:val="28"/>
        </w:rPr>
        <w:t>М.: РМАТ, 1999.</w:t>
      </w:r>
      <w:r w:rsidR="00495042" w:rsidRPr="00022B24">
        <w:rPr>
          <w:rFonts w:cs="Times New Roman"/>
          <w:szCs w:val="28"/>
        </w:rPr>
        <w:t xml:space="preserve"> </w:t>
      </w:r>
      <w:r w:rsidRPr="00022B24">
        <w:rPr>
          <w:rFonts w:cs="Times New Roman"/>
          <w:bCs/>
          <w:szCs w:val="28"/>
        </w:rPr>
        <w:t>С.</w:t>
      </w:r>
      <w:r w:rsidRPr="00022B24">
        <w:rPr>
          <w:rFonts w:cs="Times New Roman"/>
          <w:szCs w:val="28"/>
        </w:rPr>
        <w:t>2.</w:t>
      </w:r>
      <w:bookmarkEnd w:id="29"/>
      <w:r w:rsidRPr="00022B24">
        <w:rPr>
          <w:rFonts w:cs="Times New Roman"/>
          <w:szCs w:val="28"/>
        </w:rPr>
        <w:t xml:space="preserve"> </w:t>
      </w:r>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30" w:name="_Ref529720108"/>
      <w:proofErr w:type="spellStart"/>
      <w:r w:rsidRPr="00022B24">
        <w:rPr>
          <w:sz w:val="28"/>
          <w:szCs w:val="28"/>
        </w:rPr>
        <w:t>Васильева</w:t>
      </w:r>
      <w:proofErr w:type="spellEnd"/>
      <w:r w:rsidRPr="00022B24">
        <w:rPr>
          <w:sz w:val="28"/>
          <w:szCs w:val="28"/>
        </w:rPr>
        <w:t xml:space="preserve"> О. С. </w:t>
      </w:r>
      <w:proofErr w:type="spellStart"/>
      <w:r w:rsidRPr="00022B24">
        <w:rPr>
          <w:sz w:val="28"/>
          <w:szCs w:val="28"/>
        </w:rPr>
        <w:t>Исследование</w:t>
      </w:r>
      <w:proofErr w:type="spellEnd"/>
      <w:r w:rsidRPr="00022B24">
        <w:rPr>
          <w:sz w:val="28"/>
          <w:szCs w:val="28"/>
        </w:rPr>
        <w:t xml:space="preserve"> представлений о </w:t>
      </w:r>
      <w:proofErr w:type="spellStart"/>
      <w:r w:rsidRPr="00022B24">
        <w:rPr>
          <w:sz w:val="28"/>
          <w:szCs w:val="28"/>
        </w:rPr>
        <w:t>здоровом</w:t>
      </w:r>
      <w:proofErr w:type="spellEnd"/>
      <w:r w:rsidRPr="00022B24">
        <w:rPr>
          <w:sz w:val="28"/>
          <w:szCs w:val="28"/>
        </w:rPr>
        <w:t xml:space="preserve"> </w:t>
      </w:r>
      <w:proofErr w:type="spellStart"/>
      <w:r w:rsidRPr="00022B24">
        <w:rPr>
          <w:sz w:val="28"/>
          <w:szCs w:val="28"/>
        </w:rPr>
        <w:t>способе</w:t>
      </w:r>
      <w:proofErr w:type="spellEnd"/>
      <w:r w:rsidRPr="00022B24">
        <w:rPr>
          <w:sz w:val="28"/>
          <w:szCs w:val="28"/>
        </w:rPr>
        <w:t xml:space="preserve"> </w:t>
      </w:r>
      <w:proofErr w:type="spellStart"/>
      <w:r w:rsidRPr="00022B24">
        <w:rPr>
          <w:sz w:val="28"/>
          <w:szCs w:val="28"/>
        </w:rPr>
        <w:t>жизни</w:t>
      </w:r>
      <w:proofErr w:type="spellEnd"/>
      <w:r w:rsidR="00EA1000" w:rsidRPr="00022B24">
        <w:rPr>
          <w:sz w:val="28"/>
          <w:szCs w:val="28"/>
          <w:lang w:val="ru-RU"/>
        </w:rPr>
        <w:t>.</w:t>
      </w:r>
      <w:r w:rsidR="00495042" w:rsidRPr="00022B24">
        <w:rPr>
          <w:sz w:val="28"/>
          <w:szCs w:val="28"/>
        </w:rPr>
        <w:t xml:space="preserve"> </w:t>
      </w:r>
      <w:proofErr w:type="spellStart"/>
      <w:r w:rsidRPr="00022B24">
        <w:rPr>
          <w:sz w:val="28"/>
          <w:szCs w:val="28"/>
        </w:rPr>
        <w:t>Психологический</w:t>
      </w:r>
      <w:proofErr w:type="spellEnd"/>
      <w:r w:rsidRPr="00022B24">
        <w:rPr>
          <w:sz w:val="28"/>
          <w:szCs w:val="28"/>
        </w:rPr>
        <w:t xml:space="preserve"> </w:t>
      </w:r>
      <w:proofErr w:type="spellStart"/>
      <w:r w:rsidRPr="00022B24">
        <w:rPr>
          <w:sz w:val="28"/>
          <w:szCs w:val="28"/>
        </w:rPr>
        <w:t>вестник</w:t>
      </w:r>
      <w:proofErr w:type="spellEnd"/>
      <w:r w:rsidRPr="00022B24">
        <w:rPr>
          <w:sz w:val="28"/>
          <w:szCs w:val="28"/>
        </w:rPr>
        <w:t>.</w:t>
      </w:r>
      <w:r w:rsidR="00495042" w:rsidRPr="00022B24">
        <w:rPr>
          <w:sz w:val="28"/>
          <w:szCs w:val="28"/>
        </w:rPr>
        <w:t xml:space="preserve"> </w:t>
      </w:r>
      <w:r w:rsidRPr="00022B24">
        <w:rPr>
          <w:sz w:val="28"/>
          <w:szCs w:val="28"/>
        </w:rPr>
        <w:t>Ростов</w:t>
      </w:r>
      <w:r w:rsidR="00495042" w:rsidRPr="00022B24">
        <w:rPr>
          <w:sz w:val="28"/>
          <w:szCs w:val="28"/>
        </w:rPr>
        <w:t xml:space="preserve"> </w:t>
      </w:r>
      <w:r w:rsidRPr="00022B24">
        <w:rPr>
          <w:sz w:val="28"/>
          <w:szCs w:val="28"/>
        </w:rPr>
        <w:t>на</w:t>
      </w:r>
      <w:r w:rsidR="00495042" w:rsidRPr="00022B24">
        <w:rPr>
          <w:sz w:val="28"/>
          <w:szCs w:val="28"/>
        </w:rPr>
        <w:t xml:space="preserve"> </w:t>
      </w:r>
      <w:r w:rsidRPr="00022B24">
        <w:rPr>
          <w:sz w:val="28"/>
          <w:szCs w:val="28"/>
        </w:rPr>
        <w:t xml:space="preserve">Дону : </w:t>
      </w:r>
      <w:proofErr w:type="spellStart"/>
      <w:r w:rsidRPr="00022B24">
        <w:rPr>
          <w:sz w:val="28"/>
          <w:szCs w:val="28"/>
        </w:rPr>
        <w:t>Издательство</w:t>
      </w:r>
      <w:proofErr w:type="spellEnd"/>
      <w:r w:rsidRPr="00022B24">
        <w:rPr>
          <w:sz w:val="28"/>
          <w:szCs w:val="28"/>
        </w:rPr>
        <w:t xml:space="preserve"> РГПУ, 1998.</w:t>
      </w:r>
      <w:r w:rsidR="00495042" w:rsidRPr="00022B24">
        <w:rPr>
          <w:sz w:val="28"/>
          <w:szCs w:val="28"/>
        </w:rPr>
        <w:t xml:space="preserve"> </w:t>
      </w:r>
      <w:proofErr w:type="spellStart"/>
      <w:r w:rsidRPr="00022B24">
        <w:rPr>
          <w:sz w:val="28"/>
          <w:szCs w:val="28"/>
        </w:rPr>
        <w:t>Вып</w:t>
      </w:r>
      <w:proofErr w:type="spellEnd"/>
      <w:r w:rsidRPr="00022B24">
        <w:rPr>
          <w:sz w:val="28"/>
          <w:szCs w:val="28"/>
        </w:rPr>
        <w:t>. 3.</w:t>
      </w:r>
      <w:r w:rsidR="00495042" w:rsidRPr="00022B24">
        <w:rPr>
          <w:sz w:val="28"/>
          <w:szCs w:val="28"/>
        </w:rPr>
        <w:t xml:space="preserve"> </w:t>
      </w:r>
      <w:r w:rsidRPr="00022B24">
        <w:rPr>
          <w:sz w:val="28"/>
          <w:szCs w:val="28"/>
        </w:rPr>
        <w:t>С. 420</w:t>
      </w:r>
      <w:r w:rsidR="00526EB8" w:rsidRPr="00022B24">
        <w:rPr>
          <w:sz w:val="28"/>
          <w:szCs w:val="28"/>
          <w:lang w:val="ru-RU"/>
        </w:rPr>
        <w:t>-</w:t>
      </w:r>
      <w:r w:rsidRPr="00022B24">
        <w:rPr>
          <w:sz w:val="28"/>
          <w:szCs w:val="28"/>
        </w:rPr>
        <w:t>428.</w:t>
      </w:r>
      <w:bookmarkEnd w:id="30"/>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31" w:name="_Ref418583469"/>
      <w:r w:rsidRPr="00022B24">
        <w:rPr>
          <w:sz w:val="28"/>
          <w:szCs w:val="28"/>
        </w:rPr>
        <w:t xml:space="preserve">Волков В.Ю. </w:t>
      </w:r>
      <w:proofErr w:type="spellStart"/>
      <w:r w:rsidRPr="00022B24">
        <w:rPr>
          <w:sz w:val="28"/>
          <w:szCs w:val="28"/>
        </w:rPr>
        <w:t>Научные</w:t>
      </w:r>
      <w:proofErr w:type="spellEnd"/>
      <w:r w:rsidRPr="00022B24">
        <w:rPr>
          <w:sz w:val="28"/>
          <w:szCs w:val="28"/>
        </w:rPr>
        <w:t xml:space="preserve"> </w:t>
      </w:r>
      <w:proofErr w:type="spellStart"/>
      <w:r w:rsidRPr="00022B24">
        <w:rPr>
          <w:sz w:val="28"/>
          <w:szCs w:val="28"/>
        </w:rPr>
        <w:t>основы</w:t>
      </w:r>
      <w:proofErr w:type="spellEnd"/>
      <w:r w:rsidRPr="00022B24">
        <w:rPr>
          <w:sz w:val="28"/>
          <w:szCs w:val="28"/>
        </w:rPr>
        <w:t xml:space="preserve"> </w:t>
      </w:r>
      <w:proofErr w:type="spellStart"/>
      <w:r w:rsidRPr="00022B24">
        <w:rPr>
          <w:sz w:val="28"/>
          <w:szCs w:val="28"/>
        </w:rPr>
        <w:t>физической</w:t>
      </w:r>
      <w:proofErr w:type="spellEnd"/>
      <w:r w:rsidRPr="00022B24">
        <w:rPr>
          <w:sz w:val="28"/>
          <w:szCs w:val="28"/>
        </w:rPr>
        <w:t xml:space="preserve"> </w:t>
      </w:r>
      <w:proofErr w:type="spellStart"/>
      <w:r w:rsidRPr="00022B24">
        <w:rPr>
          <w:sz w:val="28"/>
          <w:szCs w:val="28"/>
        </w:rPr>
        <w:t>культуры</w:t>
      </w:r>
      <w:proofErr w:type="spellEnd"/>
      <w:r w:rsidRPr="00022B24">
        <w:rPr>
          <w:sz w:val="28"/>
          <w:szCs w:val="28"/>
        </w:rPr>
        <w:t xml:space="preserve"> и здорового образа  </w:t>
      </w:r>
      <w:proofErr w:type="spellStart"/>
      <w:r w:rsidRPr="00022B24">
        <w:rPr>
          <w:sz w:val="28"/>
          <w:szCs w:val="28"/>
        </w:rPr>
        <w:t>жизни</w:t>
      </w:r>
      <w:proofErr w:type="spellEnd"/>
      <w:r w:rsidR="00EA1000" w:rsidRPr="00022B24">
        <w:rPr>
          <w:sz w:val="28"/>
          <w:szCs w:val="28"/>
          <w:lang w:val="ru-RU"/>
        </w:rPr>
        <w:t>.</w:t>
      </w:r>
      <w:r w:rsidR="00495042" w:rsidRPr="00022B24">
        <w:rPr>
          <w:sz w:val="28"/>
          <w:szCs w:val="28"/>
        </w:rPr>
        <w:t xml:space="preserve"> </w:t>
      </w:r>
      <w:proofErr w:type="spellStart"/>
      <w:r w:rsidRPr="00022B24">
        <w:rPr>
          <w:sz w:val="28"/>
          <w:szCs w:val="28"/>
        </w:rPr>
        <w:t>Под</w:t>
      </w:r>
      <w:proofErr w:type="spellEnd"/>
      <w:r w:rsidRPr="00022B24">
        <w:rPr>
          <w:sz w:val="28"/>
          <w:szCs w:val="28"/>
        </w:rPr>
        <w:t xml:space="preserve"> </w:t>
      </w:r>
      <w:proofErr w:type="spellStart"/>
      <w:r w:rsidRPr="00022B24">
        <w:rPr>
          <w:sz w:val="28"/>
          <w:szCs w:val="28"/>
        </w:rPr>
        <w:t>общ</w:t>
      </w:r>
      <w:proofErr w:type="spellEnd"/>
      <w:r w:rsidRPr="00022B24">
        <w:rPr>
          <w:sz w:val="28"/>
          <w:szCs w:val="28"/>
        </w:rPr>
        <w:t>. ред. Д.Н. Давиденко.</w:t>
      </w:r>
      <w:r w:rsidR="00495042" w:rsidRPr="00022B24">
        <w:rPr>
          <w:sz w:val="28"/>
          <w:szCs w:val="28"/>
        </w:rPr>
        <w:t xml:space="preserve"> </w:t>
      </w:r>
      <w:proofErr w:type="spellStart"/>
      <w:r w:rsidRPr="00022B24">
        <w:rPr>
          <w:sz w:val="28"/>
          <w:szCs w:val="28"/>
        </w:rPr>
        <w:t>СПб</w:t>
      </w:r>
      <w:proofErr w:type="spellEnd"/>
      <w:r w:rsidRPr="00022B24">
        <w:rPr>
          <w:sz w:val="28"/>
          <w:szCs w:val="28"/>
        </w:rPr>
        <w:t xml:space="preserve">.: </w:t>
      </w:r>
      <w:proofErr w:type="spellStart"/>
      <w:r w:rsidRPr="00022B24">
        <w:rPr>
          <w:sz w:val="28"/>
          <w:szCs w:val="28"/>
        </w:rPr>
        <w:t>СПбГТУ</w:t>
      </w:r>
      <w:proofErr w:type="spellEnd"/>
      <w:r w:rsidRPr="00022B24">
        <w:rPr>
          <w:sz w:val="28"/>
          <w:szCs w:val="28"/>
        </w:rPr>
        <w:t>, БПА, 2001.</w:t>
      </w:r>
      <w:r w:rsidR="00495042" w:rsidRPr="00022B24">
        <w:rPr>
          <w:sz w:val="28"/>
          <w:szCs w:val="28"/>
        </w:rPr>
        <w:t xml:space="preserve"> </w:t>
      </w:r>
      <w:r w:rsidRPr="00022B24">
        <w:rPr>
          <w:sz w:val="28"/>
          <w:szCs w:val="28"/>
        </w:rPr>
        <w:t>С. 48.</w:t>
      </w:r>
      <w:bookmarkEnd w:id="31"/>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32" w:name="_Ref264280739"/>
      <w:proofErr w:type="spellStart"/>
      <w:r w:rsidRPr="00022B24">
        <w:rPr>
          <w:rFonts w:cs="Times New Roman"/>
          <w:szCs w:val="28"/>
        </w:rPr>
        <w:t>Выготский</w:t>
      </w:r>
      <w:proofErr w:type="spellEnd"/>
      <w:r w:rsidRPr="00022B24">
        <w:rPr>
          <w:rFonts w:cs="Times New Roman"/>
          <w:szCs w:val="28"/>
        </w:rPr>
        <w:t xml:space="preserve"> Л. С. </w:t>
      </w:r>
      <w:proofErr w:type="spellStart"/>
      <w:r w:rsidRPr="00022B24">
        <w:rPr>
          <w:rFonts w:cs="Times New Roman"/>
          <w:szCs w:val="28"/>
        </w:rPr>
        <w:t>Педагогическая</w:t>
      </w:r>
      <w:proofErr w:type="spellEnd"/>
      <w:r w:rsidRPr="00022B24">
        <w:rPr>
          <w:rFonts w:cs="Times New Roman"/>
          <w:szCs w:val="28"/>
        </w:rPr>
        <w:t xml:space="preserve"> </w:t>
      </w:r>
      <w:proofErr w:type="spellStart"/>
      <w:r w:rsidRPr="00022B24">
        <w:rPr>
          <w:rFonts w:cs="Times New Roman"/>
          <w:szCs w:val="28"/>
        </w:rPr>
        <w:t>психология</w:t>
      </w:r>
      <w:proofErr w:type="spellEnd"/>
      <w:r w:rsidR="00EA1000" w:rsidRPr="00022B24">
        <w:rPr>
          <w:rFonts w:cs="Times New Roman"/>
          <w:szCs w:val="28"/>
          <w:lang w:val="ru-RU"/>
        </w:rPr>
        <w:t>.</w:t>
      </w:r>
      <w:r w:rsidR="00495042" w:rsidRPr="00022B24">
        <w:rPr>
          <w:rFonts w:cs="Times New Roman"/>
          <w:szCs w:val="28"/>
        </w:rPr>
        <w:t xml:space="preserve"> </w:t>
      </w:r>
      <w:r w:rsidRPr="00022B24">
        <w:rPr>
          <w:rFonts w:cs="Times New Roman"/>
          <w:szCs w:val="28"/>
        </w:rPr>
        <w:t xml:space="preserve">М. : </w:t>
      </w:r>
      <w:proofErr w:type="spellStart"/>
      <w:r w:rsidRPr="00022B24">
        <w:rPr>
          <w:rFonts w:cs="Times New Roman"/>
          <w:szCs w:val="28"/>
        </w:rPr>
        <w:t>Педагогика</w:t>
      </w:r>
      <w:proofErr w:type="spellEnd"/>
      <w:r w:rsidRPr="00022B24">
        <w:rPr>
          <w:rFonts w:cs="Times New Roman"/>
          <w:szCs w:val="28"/>
        </w:rPr>
        <w:t>, 1991.</w:t>
      </w:r>
      <w:r w:rsidR="00495042" w:rsidRPr="00022B24">
        <w:rPr>
          <w:rFonts w:cs="Times New Roman"/>
          <w:szCs w:val="28"/>
        </w:rPr>
        <w:t xml:space="preserve"> </w:t>
      </w:r>
      <w:r w:rsidRPr="00022B24">
        <w:rPr>
          <w:rFonts w:cs="Times New Roman"/>
          <w:szCs w:val="28"/>
        </w:rPr>
        <w:t>479</w:t>
      </w:r>
      <w:r w:rsidR="00526EB8" w:rsidRPr="00022B24">
        <w:rPr>
          <w:rFonts w:cs="Times New Roman"/>
          <w:szCs w:val="28"/>
          <w:lang w:val="ru-RU"/>
        </w:rPr>
        <w:t xml:space="preserve"> </w:t>
      </w:r>
      <w:r w:rsidRPr="00022B24">
        <w:rPr>
          <w:rFonts w:cs="Times New Roman"/>
          <w:szCs w:val="28"/>
        </w:rPr>
        <w:t>с.</w:t>
      </w:r>
      <w:bookmarkEnd w:id="32"/>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33" w:name="_Ref418583601"/>
      <w:proofErr w:type="spellStart"/>
      <w:r w:rsidRPr="00022B24">
        <w:rPr>
          <w:sz w:val="28"/>
          <w:szCs w:val="28"/>
        </w:rPr>
        <w:t>Гигиена</w:t>
      </w:r>
      <w:proofErr w:type="spellEnd"/>
      <w:r w:rsidRPr="00022B24">
        <w:rPr>
          <w:sz w:val="28"/>
          <w:szCs w:val="28"/>
        </w:rPr>
        <w:t xml:space="preserve"> </w:t>
      </w:r>
      <w:proofErr w:type="spellStart"/>
      <w:r w:rsidRPr="00022B24">
        <w:rPr>
          <w:sz w:val="28"/>
          <w:szCs w:val="28"/>
        </w:rPr>
        <w:t>детей</w:t>
      </w:r>
      <w:proofErr w:type="spellEnd"/>
      <w:r w:rsidRPr="00022B24">
        <w:rPr>
          <w:sz w:val="28"/>
          <w:szCs w:val="28"/>
        </w:rPr>
        <w:t xml:space="preserve"> и </w:t>
      </w:r>
      <w:proofErr w:type="spellStart"/>
      <w:r w:rsidRPr="00022B24">
        <w:rPr>
          <w:sz w:val="28"/>
          <w:szCs w:val="28"/>
        </w:rPr>
        <w:t>подростков</w:t>
      </w:r>
      <w:proofErr w:type="spellEnd"/>
      <w:r w:rsidR="00495042" w:rsidRPr="00022B24">
        <w:rPr>
          <w:sz w:val="28"/>
          <w:szCs w:val="28"/>
        </w:rPr>
        <w:t xml:space="preserve"> </w:t>
      </w:r>
      <w:proofErr w:type="spellStart"/>
      <w:r w:rsidRPr="00022B24">
        <w:rPr>
          <w:sz w:val="28"/>
          <w:szCs w:val="28"/>
        </w:rPr>
        <w:t>Под</w:t>
      </w:r>
      <w:proofErr w:type="spellEnd"/>
      <w:r w:rsidRPr="00022B24">
        <w:rPr>
          <w:sz w:val="28"/>
          <w:szCs w:val="28"/>
        </w:rPr>
        <w:t xml:space="preserve"> ред. Г. Н. </w:t>
      </w:r>
      <w:proofErr w:type="spellStart"/>
      <w:r w:rsidRPr="00022B24">
        <w:rPr>
          <w:sz w:val="28"/>
          <w:szCs w:val="28"/>
        </w:rPr>
        <w:t>Сердюковской</w:t>
      </w:r>
      <w:proofErr w:type="spellEnd"/>
      <w:r w:rsidRPr="00022B24">
        <w:rPr>
          <w:sz w:val="28"/>
          <w:szCs w:val="28"/>
        </w:rPr>
        <w:t>.</w:t>
      </w:r>
      <w:r w:rsidR="00495042" w:rsidRPr="00022B24">
        <w:rPr>
          <w:sz w:val="28"/>
          <w:szCs w:val="28"/>
        </w:rPr>
        <w:t xml:space="preserve"> </w:t>
      </w:r>
      <w:r w:rsidRPr="00022B24">
        <w:rPr>
          <w:sz w:val="28"/>
          <w:szCs w:val="28"/>
        </w:rPr>
        <w:t xml:space="preserve">М . : </w:t>
      </w:r>
      <w:proofErr w:type="spellStart"/>
      <w:r w:rsidRPr="00022B24">
        <w:rPr>
          <w:sz w:val="28"/>
          <w:szCs w:val="28"/>
        </w:rPr>
        <w:t>Просвещение</w:t>
      </w:r>
      <w:proofErr w:type="spellEnd"/>
      <w:r w:rsidRPr="00022B24">
        <w:rPr>
          <w:sz w:val="28"/>
          <w:szCs w:val="28"/>
        </w:rPr>
        <w:t>, 1989.</w:t>
      </w:r>
      <w:r w:rsidR="00495042" w:rsidRPr="00022B24">
        <w:rPr>
          <w:sz w:val="28"/>
          <w:szCs w:val="28"/>
        </w:rPr>
        <w:t xml:space="preserve"> </w:t>
      </w:r>
      <w:r w:rsidRPr="00022B24">
        <w:rPr>
          <w:sz w:val="28"/>
          <w:szCs w:val="28"/>
        </w:rPr>
        <w:t>С.38</w:t>
      </w:r>
      <w:r w:rsidR="00526EB8" w:rsidRPr="00022B24">
        <w:rPr>
          <w:sz w:val="28"/>
          <w:szCs w:val="28"/>
          <w:lang w:val="ru-RU"/>
        </w:rPr>
        <w:t>-</w:t>
      </w:r>
      <w:r w:rsidRPr="00022B24">
        <w:rPr>
          <w:sz w:val="28"/>
          <w:szCs w:val="28"/>
        </w:rPr>
        <w:t>85.</w:t>
      </w:r>
      <w:bookmarkEnd w:id="33"/>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34" w:name="_Ref87864598"/>
      <w:proofErr w:type="spellStart"/>
      <w:r w:rsidRPr="00022B24">
        <w:rPr>
          <w:rFonts w:cs="Times New Roman"/>
          <w:szCs w:val="28"/>
        </w:rPr>
        <w:t>Глазырина</w:t>
      </w:r>
      <w:proofErr w:type="spellEnd"/>
      <w:r w:rsidRPr="00022B24">
        <w:rPr>
          <w:rFonts w:cs="Times New Roman"/>
          <w:szCs w:val="28"/>
        </w:rPr>
        <w:t xml:space="preserve"> Л.Д. </w:t>
      </w:r>
      <w:proofErr w:type="spellStart"/>
      <w:r w:rsidRPr="00022B24">
        <w:rPr>
          <w:rFonts w:cs="Times New Roman"/>
          <w:szCs w:val="28"/>
        </w:rPr>
        <w:t>Физическое</w:t>
      </w:r>
      <w:proofErr w:type="spellEnd"/>
      <w:r w:rsidRPr="00022B24">
        <w:rPr>
          <w:rFonts w:cs="Times New Roman"/>
          <w:szCs w:val="28"/>
        </w:rPr>
        <w:t xml:space="preserve"> </w:t>
      </w:r>
      <w:proofErr w:type="spellStart"/>
      <w:r w:rsidRPr="00022B24">
        <w:rPr>
          <w:rFonts w:cs="Times New Roman"/>
          <w:szCs w:val="28"/>
        </w:rPr>
        <w:t>воспитание</w:t>
      </w:r>
      <w:proofErr w:type="spellEnd"/>
      <w:r w:rsidRPr="00022B24">
        <w:rPr>
          <w:rFonts w:cs="Times New Roman"/>
          <w:szCs w:val="28"/>
        </w:rPr>
        <w:t xml:space="preserve"> </w:t>
      </w:r>
      <w:proofErr w:type="spellStart"/>
      <w:r w:rsidRPr="00022B24">
        <w:rPr>
          <w:rFonts w:cs="Times New Roman"/>
          <w:szCs w:val="28"/>
        </w:rPr>
        <w:t>ребенка</w:t>
      </w:r>
      <w:proofErr w:type="spellEnd"/>
      <w:r w:rsidRPr="00022B24">
        <w:rPr>
          <w:rFonts w:cs="Times New Roman"/>
          <w:szCs w:val="28"/>
        </w:rPr>
        <w:t>.</w:t>
      </w:r>
      <w:r w:rsidR="00495042" w:rsidRPr="00022B24">
        <w:rPr>
          <w:rFonts w:cs="Times New Roman"/>
          <w:szCs w:val="28"/>
        </w:rPr>
        <w:t xml:space="preserve"> </w:t>
      </w:r>
      <w:r w:rsidRPr="00022B24">
        <w:rPr>
          <w:rFonts w:cs="Times New Roman"/>
          <w:szCs w:val="28"/>
        </w:rPr>
        <w:t xml:space="preserve">М.: </w:t>
      </w:r>
      <w:proofErr w:type="spellStart"/>
      <w:r w:rsidRPr="00022B24">
        <w:rPr>
          <w:rFonts w:cs="Times New Roman"/>
          <w:szCs w:val="28"/>
        </w:rPr>
        <w:t>Владос</w:t>
      </w:r>
      <w:proofErr w:type="spellEnd"/>
      <w:r w:rsidRPr="00022B24">
        <w:rPr>
          <w:rFonts w:cs="Times New Roman"/>
          <w:szCs w:val="28"/>
        </w:rPr>
        <w:t>, 2001.</w:t>
      </w:r>
      <w:r w:rsidR="00495042" w:rsidRPr="00022B24">
        <w:rPr>
          <w:rFonts w:cs="Times New Roman"/>
          <w:szCs w:val="28"/>
        </w:rPr>
        <w:t xml:space="preserve"> </w:t>
      </w:r>
      <w:r w:rsidRPr="00022B24">
        <w:rPr>
          <w:rFonts w:cs="Times New Roman"/>
          <w:szCs w:val="28"/>
        </w:rPr>
        <w:t>176 с.</w:t>
      </w:r>
      <w:bookmarkEnd w:id="34"/>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35" w:name="_Ref87815539"/>
      <w:proofErr w:type="spellStart"/>
      <w:r w:rsidRPr="00022B24">
        <w:rPr>
          <w:sz w:val="28"/>
          <w:szCs w:val="28"/>
        </w:rPr>
        <w:t>Гурьев</w:t>
      </w:r>
      <w:proofErr w:type="spellEnd"/>
      <w:r w:rsidRPr="00022B24">
        <w:rPr>
          <w:sz w:val="28"/>
          <w:szCs w:val="28"/>
        </w:rPr>
        <w:t xml:space="preserve"> С. В.. </w:t>
      </w:r>
      <w:proofErr w:type="spellStart"/>
      <w:r w:rsidRPr="00022B24">
        <w:rPr>
          <w:sz w:val="28"/>
          <w:szCs w:val="28"/>
        </w:rPr>
        <w:t>Комплексный</w:t>
      </w:r>
      <w:proofErr w:type="spellEnd"/>
      <w:r w:rsidRPr="00022B24">
        <w:rPr>
          <w:sz w:val="28"/>
          <w:szCs w:val="28"/>
        </w:rPr>
        <w:t xml:space="preserve"> </w:t>
      </w:r>
      <w:proofErr w:type="spellStart"/>
      <w:r w:rsidRPr="00022B24">
        <w:rPr>
          <w:sz w:val="28"/>
          <w:szCs w:val="28"/>
        </w:rPr>
        <w:t>подход</w:t>
      </w:r>
      <w:proofErr w:type="spellEnd"/>
      <w:r w:rsidRPr="00022B24">
        <w:rPr>
          <w:sz w:val="28"/>
          <w:szCs w:val="28"/>
        </w:rPr>
        <w:t xml:space="preserve"> к </w:t>
      </w:r>
      <w:proofErr w:type="spellStart"/>
      <w:r w:rsidRPr="00022B24">
        <w:rPr>
          <w:sz w:val="28"/>
          <w:szCs w:val="28"/>
        </w:rPr>
        <w:t>формированию</w:t>
      </w:r>
      <w:proofErr w:type="spellEnd"/>
      <w:r w:rsidRPr="00022B24">
        <w:rPr>
          <w:sz w:val="28"/>
          <w:szCs w:val="28"/>
        </w:rPr>
        <w:t xml:space="preserve"> здорового образа </w:t>
      </w:r>
      <w:proofErr w:type="spellStart"/>
      <w:r w:rsidRPr="00022B24">
        <w:rPr>
          <w:sz w:val="28"/>
          <w:szCs w:val="28"/>
        </w:rPr>
        <w:t>жизни</w:t>
      </w:r>
      <w:proofErr w:type="spellEnd"/>
      <w:r w:rsidRPr="00022B24">
        <w:rPr>
          <w:sz w:val="28"/>
          <w:szCs w:val="28"/>
        </w:rPr>
        <w:t xml:space="preserve"> </w:t>
      </w:r>
      <w:proofErr w:type="spellStart"/>
      <w:r w:rsidRPr="00022B24">
        <w:rPr>
          <w:sz w:val="28"/>
          <w:szCs w:val="28"/>
        </w:rPr>
        <w:t>детей</w:t>
      </w:r>
      <w:proofErr w:type="spellEnd"/>
      <w:r w:rsidR="00495042" w:rsidRPr="00022B24">
        <w:rPr>
          <w:sz w:val="28"/>
          <w:szCs w:val="28"/>
        </w:rPr>
        <w:t xml:space="preserve"> </w:t>
      </w:r>
      <w:proofErr w:type="spellStart"/>
      <w:r w:rsidRPr="00022B24">
        <w:rPr>
          <w:sz w:val="28"/>
          <w:szCs w:val="28"/>
        </w:rPr>
        <w:t>Здоровьесбережение</w:t>
      </w:r>
      <w:proofErr w:type="spellEnd"/>
      <w:r w:rsidRPr="00022B24">
        <w:rPr>
          <w:sz w:val="28"/>
          <w:szCs w:val="28"/>
        </w:rPr>
        <w:t xml:space="preserve"> </w:t>
      </w:r>
      <w:proofErr w:type="spellStart"/>
      <w:r w:rsidRPr="00022B24">
        <w:rPr>
          <w:sz w:val="28"/>
          <w:szCs w:val="28"/>
        </w:rPr>
        <w:t>как</w:t>
      </w:r>
      <w:proofErr w:type="spellEnd"/>
      <w:r w:rsidRPr="00022B24">
        <w:rPr>
          <w:sz w:val="28"/>
          <w:szCs w:val="28"/>
        </w:rPr>
        <w:t xml:space="preserve"> </w:t>
      </w:r>
      <w:proofErr w:type="spellStart"/>
      <w:r w:rsidRPr="00022B24">
        <w:rPr>
          <w:sz w:val="28"/>
          <w:szCs w:val="28"/>
        </w:rPr>
        <w:t>инновационный</w:t>
      </w:r>
      <w:proofErr w:type="spellEnd"/>
      <w:r w:rsidRPr="00022B24">
        <w:rPr>
          <w:sz w:val="28"/>
          <w:szCs w:val="28"/>
        </w:rPr>
        <w:t xml:space="preserve"> аспект </w:t>
      </w:r>
      <w:proofErr w:type="spellStart"/>
      <w:r w:rsidRPr="00022B24">
        <w:rPr>
          <w:sz w:val="28"/>
          <w:szCs w:val="28"/>
        </w:rPr>
        <w:t>современного</w:t>
      </w:r>
      <w:proofErr w:type="spellEnd"/>
      <w:r w:rsidRPr="00022B24">
        <w:rPr>
          <w:sz w:val="28"/>
          <w:szCs w:val="28"/>
        </w:rPr>
        <w:t xml:space="preserve"> </w:t>
      </w:r>
      <w:proofErr w:type="spellStart"/>
      <w:r w:rsidRPr="00022B24">
        <w:rPr>
          <w:sz w:val="28"/>
          <w:szCs w:val="28"/>
        </w:rPr>
        <w:t>образования</w:t>
      </w:r>
      <w:proofErr w:type="spellEnd"/>
      <w:r w:rsidRPr="00022B24">
        <w:rPr>
          <w:sz w:val="28"/>
          <w:szCs w:val="28"/>
        </w:rPr>
        <w:t xml:space="preserve"> : </w:t>
      </w:r>
      <w:proofErr w:type="spellStart"/>
      <w:r w:rsidRPr="00022B24">
        <w:rPr>
          <w:sz w:val="28"/>
          <w:szCs w:val="28"/>
        </w:rPr>
        <w:t>материалы</w:t>
      </w:r>
      <w:proofErr w:type="spellEnd"/>
      <w:r w:rsidRPr="00022B24">
        <w:rPr>
          <w:sz w:val="28"/>
          <w:szCs w:val="28"/>
        </w:rPr>
        <w:t xml:space="preserve"> III </w:t>
      </w:r>
      <w:proofErr w:type="spellStart"/>
      <w:r w:rsidRPr="00022B24">
        <w:rPr>
          <w:sz w:val="28"/>
          <w:szCs w:val="28"/>
        </w:rPr>
        <w:t>Международной</w:t>
      </w:r>
      <w:proofErr w:type="spellEnd"/>
      <w:r w:rsidRPr="00022B24">
        <w:rPr>
          <w:sz w:val="28"/>
          <w:szCs w:val="28"/>
        </w:rPr>
        <w:t xml:space="preserve"> </w:t>
      </w:r>
      <w:proofErr w:type="spellStart"/>
      <w:r w:rsidRPr="00022B24">
        <w:rPr>
          <w:sz w:val="28"/>
          <w:szCs w:val="28"/>
        </w:rPr>
        <w:t>научно</w:t>
      </w:r>
      <w:proofErr w:type="spellEnd"/>
      <w:r w:rsidR="00495042" w:rsidRPr="00022B24">
        <w:rPr>
          <w:sz w:val="28"/>
          <w:szCs w:val="28"/>
        </w:rPr>
        <w:t xml:space="preserve"> </w:t>
      </w:r>
      <w:proofErr w:type="spellStart"/>
      <w:r w:rsidRPr="00022B24">
        <w:rPr>
          <w:sz w:val="28"/>
          <w:szCs w:val="28"/>
        </w:rPr>
        <w:t>практической</w:t>
      </w:r>
      <w:proofErr w:type="spellEnd"/>
      <w:r w:rsidRPr="00022B24">
        <w:rPr>
          <w:sz w:val="28"/>
          <w:szCs w:val="28"/>
        </w:rPr>
        <w:t xml:space="preserve"> </w:t>
      </w:r>
      <w:proofErr w:type="spellStart"/>
      <w:r w:rsidRPr="00022B24">
        <w:rPr>
          <w:sz w:val="28"/>
          <w:szCs w:val="28"/>
        </w:rPr>
        <w:t>заочной</w:t>
      </w:r>
      <w:proofErr w:type="spellEnd"/>
      <w:r w:rsidRPr="00022B24">
        <w:rPr>
          <w:sz w:val="28"/>
          <w:szCs w:val="28"/>
        </w:rPr>
        <w:t xml:space="preserve"> </w:t>
      </w:r>
      <w:proofErr w:type="spellStart"/>
      <w:r w:rsidRPr="00022B24">
        <w:rPr>
          <w:sz w:val="28"/>
          <w:szCs w:val="28"/>
        </w:rPr>
        <w:t>студенческой</w:t>
      </w:r>
      <w:proofErr w:type="spellEnd"/>
      <w:r w:rsidRPr="00022B24">
        <w:rPr>
          <w:sz w:val="28"/>
          <w:szCs w:val="28"/>
        </w:rPr>
        <w:t xml:space="preserve"> </w:t>
      </w:r>
      <w:proofErr w:type="spellStart"/>
      <w:r w:rsidRPr="00022B24">
        <w:rPr>
          <w:sz w:val="28"/>
          <w:szCs w:val="28"/>
        </w:rPr>
        <w:t>конференции</w:t>
      </w:r>
      <w:proofErr w:type="spellEnd"/>
      <w:r w:rsidRPr="00022B24">
        <w:rPr>
          <w:sz w:val="28"/>
          <w:szCs w:val="28"/>
        </w:rPr>
        <w:t xml:space="preserve">, 22 </w:t>
      </w:r>
      <w:proofErr w:type="spellStart"/>
      <w:r w:rsidRPr="00022B24">
        <w:rPr>
          <w:sz w:val="28"/>
          <w:szCs w:val="28"/>
        </w:rPr>
        <w:t>марта</w:t>
      </w:r>
      <w:proofErr w:type="spellEnd"/>
      <w:r w:rsidRPr="00022B24">
        <w:rPr>
          <w:sz w:val="28"/>
          <w:szCs w:val="28"/>
        </w:rPr>
        <w:t xml:space="preserve"> 2017 г., [г. </w:t>
      </w:r>
      <w:proofErr w:type="spellStart"/>
      <w:r w:rsidRPr="00022B24">
        <w:rPr>
          <w:sz w:val="28"/>
          <w:szCs w:val="28"/>
        </w:rPr>
        <w:t>Екатеринбург</w:t>
      </w:r>
      <w:proofErr w:type="spellEnd"/>
      <w:r w:rsidRPr="00022B24">
        <w:rPr>
          <w:sz w:val="28"/>
          <w:szCs w:val="28"/>
        </w:rPr>
        <w:t>]</w:t>
      </w:r>
      <w:r w:rsidR="00495042" w:rsidRPr="00022B24">
        <w:rPr>
          <w:sz w:val="28"/>
          <w:szCs w:val="28"/>
        </w:rPr>
        <w:t xml:space="preserve"> </w:t>
      </w:r>
      <w:r w:rsidRPr="00022B24">
        <w:rPr>
          <w:sz w:val="28"/>
          <w:szCs w:val="28"/>
        </w:rPr>
        <w:t xml:space="preserve">Рос. </w:t>
      </w:r>
      <w:proofErr w:type="spellStart"/>
      <w:r w:rsidRPr="00022B24">
        <w:rPr>
          <w:sz w:val="28"/>
          <w:szCs w:val="28"/>
        </w:rPr>
        <w:t>гос</w:t>
      </w:r>
      <w:proofErr w:type="spellEnd"/>
      <w:r w:rsidRPr="00022B24">
        <w:rPr>
          <w:sz w:val="28"/>
          <w:szCs w:val="28"/>
        </w:rPr>
        <w:t>. проф.</w:t>
      </w:r>
      <w:r w:rsidR="00495042" w:rsidRPr="00022B24">
        <w:rPr>
          <w:sz w:val="28"/>
          <w:szCs w:val="28"/>
        </w:rPr>
        <w:t xml:space="preserve"> </w:t>
      </w:r>
      <w:r w:rsidRPr="00022B24">
        <w:rPr>
          <w:sz w:val="28"/>
          <w:szCs w:val="28"/>
        </w:rPr>
        <w:t xml:space="preserve">пед. </w:t>
      </w:r>
      <w:proofErr w:type="spellStart"/>
      <w:r w:rsidRPr="00022B24">
        <w:rPr>
          <w:sz w:val="28"/>
          <w:szCs w:val="28"/>
        </w:rPr>
        <w:t>ун</w:t>
      </w:r>
      <w:proofErr w:type="spellEnd"/>
      <w:r w:rsidR="00495042" w:rsidRPr="00022B24">
        <w:rPr>
          <w:sz w:val="28"/>
          <w:szCs w:val="28"/>
        </w:rPr>
        <w:t xml:space="preserve"> </w:t>
      </w:r>
      <w:r w:rsidRPr="00022B24">
        <w:rPr>
          <w:sz w:val="28"/>
          <w:szCs w:val="28"/>
        </w:rPr>
        <w:t>т.</w:t>
      </w:r>
      <w:r w:rsidR="00495042" w:rsidRPr="00022B24">
        <w:rPr>
          <w:sz w:val="28"/>
          <w:szCs w:val="28"/>
        </w:rPr>
        <w:t xml:space="preserve"> </w:t>
      </w:r>
      <w:proofErr w:type="spellStart"/>
      <w:r w:rsidRPr="00022B24">
        <w:rPr>
          <w:sz w:val="28"/>
          <w:szCs w:val="28"/>
        </w:rPr>
        <w:t>Екатеринбург</w:t>
      </w:r>
      <w:proofErr w:type="spellEnd"/>
      <w:r w:rsidRPr="00022B24">
        <w:rPr>
          <w:sz w:val="28"/>
          <w:szCs w:val="28"/>
        </w:rPr>
        <w:t xml:space="preserve"> : РГППУ, 2017.</w:t>
      </w:r>
      <w:r w:rsidR="00495042" w:rsidRPr="00022B24">
        <w:rPr>
          <w:sz w:val="28"/>
          <w:szCs w:val="28"/>
        </w:rPr>
        <w:t xml:space="preserve"> </w:t>
      </w:r>
      <w:r w:rsidRPr="00022B24">
        <w:rPr>
          <w:sz w:val="28"/>
          <w:szCs w:val="28"/>
        </w:rPr>
        <w:t>С. 25</w:t>
      </w:r>
      <w:r w:rsidR="00526EB8" w:rsidRPr="00022B24">
        <w:rPr>
          <w:sz w:val="28"/>
          <w:szCs w:val="28"/>
          <w:lang w:val="ru-RU"/>
        </w:rPr>
        <w:t>-</w:t>
      </w:r>
      <w:r w:rsidRPr="00022B24">
        <w:rPr>
          <w:sz w:val="28"/>
          <w:szCs w:val="28"/>
        </w:rPr>
        <w:t>34.</w:t>
      </w:r>
      <w:bookmarkEnd w:id="35"/>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36" w:name="_Ref418583683"/>
      <w:r w:rsidRPr="00022B24">
        <w:rPr>
          <w:sz w:val="28"/>
          <w:szCs w:val="28"/>
        </w:rPr>
        <w:t>Давиденко О.В.</w:t>
      </w:r>
      <w:r w:rsidR="00EA1000" w:rsidRPr="00022B24">
        <w:rPr>
          <w:sz w:val="28"/>
          <w:szCs w:val="28"/>
          <w:lang w:val="ru-RU"/>
        </w:rPr>
        <w:t>,</w:t>
      </w:r>
      <w:r w:rsidRPr="00022B24">
        <w:rPr>
          <w:sz w:val="28"/>
          <w:szCs w:val="28"/>
        </w:rPr>
        <w:t xml:space="preserve"> </w:t>
      </w:r>
      <w:proofErr w:type="spellStart"/>
      <w:r w:rsidR="00EA1000" w:rsidRPr="00022B24">
        <w:rPr>
          <w:sz w:val="28"/>
          <w:szCs w:val="28"/>
        </w:rPr>
        <w:t>Семененко</w:t>
      </w:r>
      <w:proofErr w:type="spellEnd"/>
      <w:r w:rsidR="00EA1000" w:rsidRPr="00022B24">
        <w:rPr>
          <w:sz w:val="28"/>
          <w:szCs w:val="28"/>
        </w:rPr>
        <w:t xml:space="preserve"> В.П., </w:t>
      </w:r>
      <w:proofErr w:type="spellStart"/>
      <w:r w:rsidR="00EA1000" w:rsidRPr="00022B24">
        <w:rPr>
          <w:sz w:val="28"/>
          <w:szCs w:val="28"/>
        </w:rPr>
        <w:t>Фондикіна</w:t>
      </w:r>
      <w:proofErr w:type="spellEnd"/>
      <w:r w:rsidR="00EA1000" w:rsidRPr="00022B24">
        <w:rPr>
          <w:sz w:val="28"/>
          <w:szCs w:val="28"/>
        </w:rPr>
        <w:t xml:space="preserve"> Л.О.</w:t>
      </w:r>
      <w:r w:rsidRPr="00022B24">
        <w:rPr>
          <w:sz w:val="28"/>
          <w:szCs w:val="28"/>
        </w:rPr>
        <w:t xml:space="preserve">Основи програмування </w:t>
      </w:r>
      <w:proofErr w:type="spellStart"/>
      <w:r w:rsidRPr="00022B24">
        <w:rPr>
          <w:sz w:val="28"/>
          <w:szCs w:val="28"/>
        </w:rPr>
        <w:t>фізкультурно</w:t>
      </w:r>
      <w:proofErr w:type="spellEnd"/>
      <w:r w:rsidR="00495042" w:rsidRPr="00022B24">
        <w:rPr>
          <w:sz w:val="28"/>
          <w:szCs w:val="28"/>
        </w:rPr>
        <w:t xml:space="preserve"> </w:t>
      </w:r>
      <w:r w:rsidRPr="00022B24">
        <w:rPr>
          <w:sz w:val="28"/>
          <w:szCs w:val="28"/>
        </w:rPr>
        <w:t>оздоровчих занять з дитячим контингентом</w:t>
      </w:r>
      <w:r w:rsidR="00EA1000" w:rsidRPr="00022B24">
        <w:rPr>
          <w:sz w:val="28"/>
          <w:szCs w:val="28"/>
          <w:lang w:val="ru-RU"/>
        </w:rPr>
        <w:t>.</w:t>
      </w:r>
      <w:r w:rsidR="00495042" w:rsidRPr="00022B24">
        <w:rPr>
          <w:sz w:val="28"/>
          <w:szCs w:val="28"/>
        </w:rPr>
        <w:t xml:space="preserve"> </w:t>
      </w:r>
      <w:r w:rsidRPr="00022B24">
        <w:rPr>
          <w:sz w:val="28"/>
          <w:szCs w:val="28"/>
        </w:rPr>
        <w:t>.</w:t>
      </w:r>
      <w:r w:rsidR="00495042" w:rsidRPr="00022B24">
        <w:rPr>
          <w:sz w:val="28"/>
          <w:szCs w:val="28"/>
        </w:rPr>
        <w:t xml:space="preserve"> </w:t>
      </w:r>
      <w:r w:rsidRPr="00022B24">
        <w:rPr>
          <w:sz w:val="28"/>
          <w:szCs w:val="28"/>
        </w:rPr>
        <w:t xml:space="preserve">Тернопіль: </w:t>
      </w:r>
      <w:proofErr w:type="spellStart"/>
      <w:r w:rsidRPr="00022B24">
        <w:rPr>
          <w:sz w:val="28"/>
          <w:szCs w:val="28"/>
        </w:rPr>
        <w:t>Астон</w:t>
      </w:r>
      <w:proofErr w:type="spellEnd"/>
      <w:r w:rsidRPr="00022B24">
        <w:rPr>
          <w:sz w:val="28"/>
          <w:szCs w:val="28"/>
        </w:rPr>
        <w:t>, 20</w:t>
      </w:r>
      <w:r w:rsidRPr="00022B24">
        <w:rPr>
          <w:sz w:val="28"/>
          <w:szCs w:val="28"/>
          <w:lang w:val="ru-RU"/>
        </w:rPr>
        <w:t>1</w:t>
      </w:r>
      <w:r w:rsidRPr="00022B24">
        <w:rPr>
          <w:sz w:val="28"/>
          <w:szCs w:val="28"/>
        </w:rPr>
        <w:t>3.</w:t>
      </w:r>
      <w:r w:rsidR="00495042" w:rsidRPr="00022B24">
        <w:rPr>
          <w:sz w:val="28"/>
          <w:szCs w:val="28"/>
        </w:rPr>
        <w:t xml:space="preserve"> </w:t>
      </w:r>
      <w:r w:rsidRPr="00022B24">
        <w:rPr>
          <w:sz w:val="28"/>
          <w:szCs w:val="28"/>
        </w:rPr>
        <w:t>144 с.</w:t>
      </w:r>
      <w:bookmarkEnd w:id="36"/>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37" w:name="_Ref87823702"/>
      <w:r w:rsidRPr="00022B24">
        <w:rPr>
          <w:rFonts w:cs="Times New Roman"/>
          <w:szCs w:val="28"/>
        </w:rPr>
        <w:t>Денисенко Н.Ф.</w:t>
      </w:r>
      <w:r w:rsidR="00EA1000" w:rsidRPr="00022B24">
        <w:rPr>
          <w:rFonts w:cs="Times New Roman"/>
          <w:szCs w:val="28"/>
          <w:lang w:val="ru-RU"/>
        </w:rPr>
        <w:t>,</w:t>
      </w:r>
      <w:r w:rsidRPr="00022B24">
        <w:rPr>
          <w:rFonts w:cs="Times New Roman"/>
          <w:szCs w:val="28"/>
        </w:rPr>
        <w:t xml:space="preserve"> </w:t>
      </w:r>
      <w:r w:rsidR="00EA1000" w:rsidRPr="00022B24">
        <w:rPr>
          <w:rFonts w:cs="Times New Roman"/>
          <w:szCs w:val="28"/>
        </w:rPr>
        <w:t>Мельник Л.Д.</w:t>
      </w:r>
      <w:r w:rsidR="009E7648" w:rsidRPr="00022B24">
        <w:rPr>
          <w:rFonts w:cs="Times New Roman"/>
          <w:szCs w:val="28"/>
          <w:lang w:val="ru-RU"/>
        </w:rPr>
        <w:t xml:space="preserve"> </w:t>
      </w:r>
      <w:r w:rsidRPr="00022B24">
        <w:rPr>
          <w:rFonts w:cs="Times New Roman"/>
          <w:szCs w:val="28"/>
        </w:rPr>
        <w:t>На варті здоров’я малюка</w:t>
      </w:r>
      <w:r w:rsidR="00EA1000" w:rsidRPr="00022B24">
        <w:rPr>
          <w:rFonts w:cs="Times New Roman"/>
          <w:szCs w:val="28"/>
          <w:lang w:val="ru-RU"/>
        </w:rPr>
        <w:t xml:space="preserve">. </w:t>
      </w:r>
      <w:r w:rsidRPr="00022B24">
        <w:rPr>
          <w:rFonts w:cs="Times New Roman"/>
          <w:szCs w:val="28"/>
        </w:rPr>
        <w:t>Запоріжжя, 1997.</w:t>
      </w:r>
      <w:r w:rsidR="00495042" w:rsidRPr="00022B24">
        <w:rPr>
          <w:rFonts w:cs="Times New Roman"/>
          <w:szCs w:val="28"/>
        </w:rPr>
        <w:t xml:space="preserve"> </w:t>
      </w:r>
      <w:r w:rsidRPr="00022B24">
        <w:rPr>
          <w:rFonts w:cs="Times New Roman"/>
          <w:szCs w:val="28"/>
        </w:rPr>
        <w:t>78 с.</w:t>
      </w:r>
      <w:bookmarkEnd w:id="37"/>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38" w:name="_Ref87863750"/>
      <w:r w:rsidRPr="00022B24">
        <w:rPr>
          <w:rFonts w:cs="Times New Roman"/>
          <w:szCs w:val="28"/>
        </w:rPr>
        <w:t xml:space="preserve">Денисенко Н.Ф. Перші кроки до формування, збереження і зміцнення здоров’я підростаючого покоління: Методичні рекомендації </w:t>
      </w:r>
      <w:r w:rsidRPr="00022B24">
        <w:rPr>
          <w:rFonts w:cs="Times New Roman"/>
          <w:szCs w:val="28"/>
        </w:rPr>
        <w:lastRenderedPageBreak/>
        <w:t>вчителям загальноосвітніх шкіл і вихователям дошкільних навчальних закладів у проведенні уроку й заняття здоров’я.</w:t>
      </w:r>
      <w:r w:rsidR="00495042" w:rsidRPr="00022B24">
        <w:rPr>
          <w:rFonts w:cs="Times New Roman"/>
          <w:szCs w:val="28"/>
        </w:rPr>
        <w:t xml:space="preserve"> </w:t>
      </w:r>
      <w:r w:rsidRPr="00022B24">
        <w:rPr>
          <w:rFonts w:cs="Times New Roman"/>
          <w:szCs w:val="28"/>
        </w:rPr>
        <w:t>Запоріжжя, 2002.</w:t>
      </w:r>
      <w:r w:rsidR="00495042" w:rsidRPr="00022B24">
        <w:rPr>
          <w:rFonts w:cs="Times New Roman"/>
          <w:szCs w:val="28"/>
        </w:rPr>
        <w:t xml:space="preserve"> </w:t>
      </w:r>
      <w:r w:rsidRPr="00022B24">
        <w:rPr>
          <w:rFonts w:cs="Times New Roman"/>
          <w:szCs w:val="28"/>
        </w:rPr>
        <w:t>С. 3</w:t>
      </w:r>
      <w:r w:rsidR="009E7648" w:rsidRPr="00022B24">
        <w:rPr>
          <w:rFonts w:cs="Times New Roman"/>
          <w:szCs w:val="28"/>
          <w:lang w:val="ru-RU"/>
        </w:rPr>
        <w:t>-</w:t>
      </w:r>
      <w:r w:rsidRPr="00022B24">
        <w:rPr>
          <w:rFonts w:cs="Times New Roman"/>
          <w:szCs w:val="28"/>
        </w:rPr>
        <w:t>8.</w:t>
      </w:r>
      <w:bookmarkEnd w:id="38"/>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39" w:name="_Ref418583687"/>
      <w:proofErr w:type="spellStart"/>
      <w:r w:rsidRPr="00022B24">
        <w:rPr>
          <w:sz w:val="28"/>
          <w:szCs w:val="28"/>
        </w:rPr>
        <w:t>Дубинский</w:t>
      </w:r>
      <w:proofErr w:type="spellEnd"/>
      <w:r w:rsidRPr="00022B24">
        <w:rPr>
          <w:sz w:val="28"/>
          <w:szCs w:val="28"/>
        </w:rPr>
        <w:t xml:space="preserve"> Р.А. </w:t>
      </w:r>
      <w:proofErr w:type="spellStart"/>
      <w:r w:rsidRPr="00022B24">
        <w:rPr>
          <w:sz w:val="28"/>
          <w:szCs w:val="28"/>
        </w:rPr>
        <w:t>Способ</w:t>
      </w:r>
      <w:proofErr w:type="spellEnd"/>
      <w:r w:rsidRPr="00022B24">
        <w:rPr>
          <w:sz w:val="28"/>
          <w:szCs w:val="28"/>
        </w:rPr>
        <w:t xml:space="preserve"> </w:t>
      </w:r>
      <w:proofErr w:type="spellStart"/>
      <w:r w:rsidRPr="00022B24">
        <w:rPr>
          <w:sz w:val="28"/>
          <w:szCs w:val="28"/>
        </w:rPr>
        <w:t>повышения</w:t>
      </w:r>
      <w:proofErr w:type="spellEnd"/>
      <w:r w:rsidRPr="00022B24">
        <w:rPr>
          <w:sz w:val="28"/>
          <w:szCs w:val="28"/>
        </w:rPr>
        <w:t xml:space="preserve"> </w:t>
      </w:r>
      <w:proofErr w:type="spellStart"/>
      <w:r w:rsidRPr="00022B24">
        <w:rPr>
          <w:sz w:val="28"/>
          <w:szCs w:val="28"/>
        </w:rPr>
        <w:t>адаптационного</w:t>
      </w:r>
      <w:proofErr w:type="spellEnd"/>
      <w:r w:rsidRPr="00022B24">
        <w:rPr>
          <w:sz w:val="28"/>
          <w:szCs w:val="28"/>
        </w:rPr>
        <w:t xml:space="preserve"> </w:t>
      </w:r>
      <w:proofErr w:type="spellStart"/>
      <w:r w:rsidRPr="00022B24">
        <w:rPr>
          <w:sz w:val="28"/>
          <w:szCs w:val="28"/>
        </w:rPr>
        <w:t>уровня</w:t>
      </w:r>
      <w:proofErr w:type="spellEnd"/>
      <w:r w:rsidRPr="00022B24">
        <w:rPr>
          <w:sz w:val="28"/>
          <w:szCs w:val="28"/>
        </w:rPr>
        <w:t xml:space="preserve"> </w:t>
      </w:r>
      <w:proofErr w:type="spellStart"/>
      <w:r w:rsidRPr="00022B24">
        <w:rPr>
          <w:sz w:val="28"/>
          <w:szCs w:val="28"/>
        </w:rPr>
        <w:t>детей</w:t>
      </w:r>
      <w:proofErr w:type="spellEnd"/>
      <w:r w:rsidRPr="00022B24">
        <w:rPr>
          <w:sz w:val="28"/>
          <w:szCs w:val="28"/>
        </w:rPr>
        <w:t xml:space="preserve">. </w:t>
      </w:r>
      <w:proofErr w:type="spellStart"/>
      <w:r w:rsidRPr="00022B24">
        <w:rPr>
          <w:sz w:val="28"/>
          <w:szCs w:val="28"/>
        </w:rPr>
        <w:t>Методические</w:t>
      </w:r>
      <w:proofErr w:type="spellEnd"/>
      <w:r w:rsidRPr="00022B24">
        <w:rPr>
          <w:sz w:val="28"/>
          <w:szCs w:val="28"/>
        </w:rPr>
        <w:t xml:space="preserve"> </w:t>
      </w:r>
      <w:proofErr w:type="spellStart"/>
      <w:r w:rsidRPr="00022B24">
        <w:rPr>
          <w:sz w:val="28"/>
          <w:szCs w:val="28"/>
        </w:rPr>
        <w:t>рекомендации</w:t>
      </w:r>
      <w:proofErr w:type="spellEnd"/>
      <w:r w:rsidRPr="00022B24">
        <w:rPr>
          <w:sz w:val="28"/>
          <w:szCs w:val="28"/>
        </w:rPr>
        <w:t xml:space="preserve"> </w:t>
      </w:r>
      <w:proofErr w:type="spellStart"/>
      <w:r w:rsidRPr="00022B24">
        <w:rPr>
          <w:sz w:val="28"/>
          <w:szCs w:val="28"/>
        </w:rPr>
        <w:t>Минздрава</w:t>
      </w:r>
      <w:proofErr w:type="spellEnd"/>
      <w:r w:rsidRPr="00022B24">
        <w:rPr>
          <w:sz w:val="28"/>
          <w:szCs w:val="28"/>
        </w:rPr>
        <w:t xml:space="preserve"> и </w:t>
      </w:r>
      <w:proofErr w:type="spellStart"/>
      <w:r w:rsidRPr="00022B24">
        <w:rPr>
          <w:sz w:val="28"/>
          <w:szCs w:val="28"/>
        </w:rPr>
        <w:t>медицинской</w:t>
      </w:r>
      <w:proofErr w:type="spellEnd"/>
      <w:r w:rsidRPr="00022B24">
        <w:rPr>
          <w:sz w:val="28"/>
          <w:szCs w:val="28"/>
        </w:rPr>
        <w:t xml:space="preserve"> </w:t>
      </w:r>
      <w:proofErr w:type="spellStart"/>
      <w:r w:rsidRPr="00022B24">
        <w:rPr>
          <w:sz w:val="28"/>
          <w:szCs w:val="28"/>
        </w:rPr>
        <w:t>промышленности</w:t>
      </w:r>
      <w:proofErr w:type="spellEnd"/>
      <w:r w:rsidRPr="00022B24">
        <w:rPr>
          <w:sz w:val="28"/>
          <w:szCs w:val="28"/>
        </w:rPr>
        <w:t xml:space="preserve"> РФ.</w:t>
      </w:r>
      <w:r w:rsidR="00495042" w:rsidRPr="00022B24">
        <w:rPr>
          <w:sz w:val="28"/>
          <w:szCs w:val="28"/>
        </w:rPr>
        <w:t xml:space="preserve"> </w:t>
      </w:r>
      <w:r w:rsidRPr="00022B24">
        <w:rPr>
          <w:sz w:val="28"/>
          <w:szCs w:val="28"/>
        </w:rPr>
        <w:t xml:space="preserve">М . : </w:t>
      </w:r>
      <w:proofErr w:type="spellStart"/>
      <w:r w:rsidRPr="00022B24">
        <w:rPr>
          <w:sz w:val="28"/>
          <w:szCs w:val="28"/>
        </w:rPr>
        <w:t>Просвещение</w:t>
      </w:r>
      <w:proofErr w:type="spellEnd"/>
      <w:r w:rsidRPr="00022B24">
        <w:rPr>
          <w:sz w:val="28"/>
          <w:szCs w:val="28"/>
        </w:rPr>
        <w:t>, 1996.</w:t>
      </w:r>
      <w:r w:rsidR="00495042" w:rsidRPr="00022B24">
        <w:rPr>
          <w:sz w:val="28"/>
          <w:szCs w:val="28"/>
        </w:rPr>
        <w:t xml:space="preserve"> </w:t>
      </w:r>
      <w:r w:rsidRPr="00022B24">
        <w:rPr>
          <w:sz w:val="28"/>
          <w:szCs w:val="28"/>
        </w:rPr>
        <w:t>21 с.</w:t>
      </w:r>
      <w:bookmarkEnd w:id="39"/>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40" w:name="_Ref418583733"/>
      <w:proofErr w:type="spellStart"/>
      <w:r w:rsidRPr="00022B24">
        <w:rPr>
          <w:sz w:val="28"/>
          <w:szCs w:val="28"/>
        </w:rPr>
        <w:t>Дубогай</w:t>
      </w:r>
      <w:proofErr w:type="spellEnd"/>
      <w:r w:rsidRPr="00022B24">
        <w:rPr>
          <w:sz w:val="28"/>
          <w:szCs w:val="28"/>
        </w:rPr>
        <w:t xml:space="preserve"> О.Д.</w:t>
      </w:r>
      <w:r w:rsidR="009E7648" w:rsidRPr="00022B24">
        <w:rPr>
          <w:sz w:val="28"/>
          <w:szCs w:val="28"/>
        </w:rPr>
        <w:t>,</w:t>
      </w:r>
      <w:r w:rsidRPr="00022B24">
        <w:rPr>
          <w:sz w:val="28"/>
          <w:szCs w:val="28"/>
        </w:rPr>
        <w:t xml:space="preserve"> </w:t>
      </w:r>
      <w:proofErr w:type="spellStart"/>
      <w:r w:rsidR="009E7648" w:rsidRPr="00022B24">
        <w:rPr>
          <w:sz w:val="28"/>
          <w:szCs w:val="28"/>
        </w:rPr>
        <w:t>Пангелов</w:t>
      </w:r>
      <w:proofErr w:type="spellEnd"/>
      <w:r w:rsidR="009E7648" w:rsidRPr="00022B24">
        <w:rPr>
          <w:sz w:val="28"/>
          <w:szCs w:val="28"/>
        </w:rPr>
        <w:t xml:space="preserve"> Б.П. </w:t>
      </w:r>
      <w:r w:rsidRPr="00022B24">
        <w:rPr>
          <w:sz w:val="28"/>
          <w:szCs w:val="28"/>
        </w:rPr>
        <w:t>Інтеграція пізнавальної і рухової діяльності в системі навчання и виховання школярів</w:t>
      </w:r>
      <w:r w:rsidR="009E7648" w:rsidRPr="00022B24">
        <w:rPr>
          <w:sz w:val="28"/>
          <w:szCs w:val="28"/>
        </w:rPr>
        <w:t>.</w:t>
      </w:r>
      <w:r w:rsidR="00495042" w:rsidRPr="00022B24">
        <w:rPr>
          <w:sz w:val="28"/>
          <w:szCs w:val="28"/>
        </w:rPr>
        <w:t xml:space="preserve">  </w:t>
      </w:r>
      <w:r w:rsidRPr="00022B24">
        <w:rPr>
          <w:sz w:val="28"/>
          <w:szCs w:val="28"/>
        </w:rPr>
        <w:t xml:space="preserve">К.: </w:t>
      </w:r>
      <w:proofErr w:type="spellStart"/>
      <w:r w:rsidRPr="00022B24">
        <w:rPr>
          <w:sz w:val="28"/>
          <w:szCs w:val="28"/>
        </w:rPr>
        <w:t>Оріяни</w:t>
      </w:r>
      <w:proofErr w:type="spellEnd"/>
      <w:r w:rsidRPr="00022B24">
        <w:rPr>
          <w:sz w:val="28"/>
          <w:szCs w:val="28"/>
        </w:rPr>
        <w:t>, 2001.</w:t>
      </w:r>
      <w:r w:rsidR="00495042" w:rsidRPr="00022B24">
        <w:rPr>
          <w:sz w:val="28"/>
          <w:szCs w:val="28"/>
        </w:rPr>
        <w:t xml:space="preserve"> </w:t>
      </w:r>
      <w:r w:rsidRPr="00022B24">
        <w:rPr>
          <w:sz w:val="28"/>
          <w:szCs w:val="28"/>
        </w:rPr>
        <w:t>152 с.</w:t>
      </w:r>
      <w:bookmarkEnd w:id="40"/>
      <w:r w:rsidRPr="00022B24">
        <w:rPr>
          <w:sz w:val="28"/>
          <w:szCs w:val="28"/>
        </w:rPr>
        <w:t xml:space="preserve"> </w:t>
      </w:r>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41" w:name="_Ref87864001"/>
      <w:proofErr w:type="spellStart"/>
      <w:r w:rsidRPr="00022B24">
        <w:rPr>
          <w:rFonts w:cs="Times New Roman"/>
          <w:szCs w:val="28"/>
        </w:rPr>
        <w:t>Егоров</w:t>
      </w:r>
      <w:proofErr w:type="spellEnd"/>
      <w:r w:rsidRPr="00022B24">
        <w:rPr>
          <w:rFonts w:cs="Times New Roman"/>
          <w:szCs w:val="28"/>
        </w:rPr>
        <w:t xml:space="preserve"> Б.Б. </w:t>
      </w:r>
      <w:proofErr w:type="spellStart"/>
      <w:r w:rsidRPr="00022B24">
        <w:rPr>
          <w:rFonts w:cs="Times New Roman"/>
          <w:szCs w:val="28"/>
        </w:rPr>
        <w:t>Развивающая</w:t>
      </w:r>
      <w:proofErr w:type="spellEnd"/>
      <w:r w:rsidRPr="00022B24">
        <w:rPr>
          <w:rFonts w:cs="Times New Roman"/>
          <w:szCs w:val="28"/>
        </w:rPr>
        <w:t xml:space="preserve"> </w:t>
      </w:r>
      <w:proofErr w:type="spellStart"/>
      <w:r w:rsidRPr="00022B24">
        <w:rPr>
          <w:rFonts w:cs="Times New Roman"/>
          <w:szCs w:val="28"/>
        </w:rPr>
        <w:t>педагогика</w:t>
      </w:r>
      <w:proofErr w:type="spellEnd"/>
      <w:r w:rsidRPr="00022B24">
        <w:rPr>
          <w:rFonts w:cs="Times New Roman"/>
          <w:szCs w:val="28"/>
        </w:rPr>
        <w:t xml:space="preserve"> </w:t>
      </w:r>
      <w:proofErr w:type="spellStart"/>
      <w:r w:rsidRPr="00022B24">
        <w:rPr>
          <w:rFonts w:cs="Times New Roman"/>
          <w:szCs w:val="28"/>
        </w:rPr>
        <w:t>оздоровления</w:t>
      </w:r>
      <w:proofErr w:type="spellEnd"/>
      <w:r w:rsidR="009E7648" w:rsidRPr="00022B24">
        <w:rPr>
          <w:rFonts w:cs="Times New Roman"/>
          <w:szCs w:val="28"/>
          <w:lang w:val="ru-RU"/>
        </w:rPr>
        <w:t>.</w:t>
      </w:r>
      <w:r w:rsidR="00495042" w:rsidRPr="00022B24">
        <w:rPr>
          <w:rFonts w:cs="Times New Roman"/>
          <w:szCs w:val="28"/>
        </w:rPr>
        <w:t xml:space="preserve"> </w:t>
      </w:r>
      <w:proofErr w:type="spellStart"/>
      <w:r w:rsidRPr="00022B24">
        <w:rPr>
          <w:rFonts w:cs="Times New Roman"/>
          <w:i/>
          <w:szCs w:val="28"/>
          <w:u w:val="single"/>
        </w:rPr>
        <w:t>Дошкольное</w:t>
      </w:r>
      <w:proofErr w:type="spellEnd"/>
      <w:r w:rsidRPr="00022B24">
        <w:rPr>
          <w:rFonts w:cs="Times New Roman"/>
          <w:i/>
          <w:szCs w:val="28"/>
          <w:u w:val="single"/>
        </w:rPr>
        <w:t xml:space="preserve"> </w:t>
      </w:r>
      <w:proofErr w:type="spellStart"/>
      <w:r w:rsidRPr="00022B24">
        <w:rPr>
          <w:rFonts w:cs="Times New Roman"/>
          <w:i/>
          <w:szCs w:val="28"/>
          <w:u w:val="single"/>
        </w:rPr>
        <w:t>воспитание</w:t>
      </w:r>
      <w:proofErr w:type="spellEnd"/>
      <w:r w:rsidRPr="00022B24">
        <w:rPr>
          <w:rFonts w:cs="Times New Roman"/>
          <w:szCs w:val="28"/>
        </w:rPr>
        <w:t>.</w:t>
      </w:r>
      <w:r w:rsidR="00495042" w:rsidRPr="00022B24">
        <w:rPr>
          <w:rFonts w:cs="Times New Roman"/>
          <w:szCs w:val="28"/>
        </w:rPr>
        <w:t xml:space="preserve"> </w:t>
      </w:r>
      <w:r w:rsidRPr="00022B24">
        <w:rPr>
          <w:rFonts w:cs="Times New Roman"/>
          <w:szCs w:val="28"/>
        </w:rPr>
        <w:t>2001.</w:t>
      </w:r>
      <w:r w:rsidR="00495042" w:rsidRPr="00022B24">
        <w:rPr>
          <w:rFonts w:cs="Times New Roman"/>
          <w:szCs w:val="28"/>
        </w:rPr>
        <w:t xml:space="preserve"> </w:t>
      </w:r>
      <w:r w:rsidRPr="00022B24">
        <w:rPr>
          <w:rFonts w:cs="Times New Roman"/>
          <w:szCs w:val="28"/>
        </w:rPr>
        <w:t>№12.</w:t>
      </w:r>
      <w:r w:rsidR="00495042" w:rsidRPr="00022B24">
        <w:rPr>
          <w:rFonts w:cs="Times New Roman"/>
          <w:szCs w:val="28"/>
        </w:rPr>
        <w:t xml:space="preserve"> </w:t>
      </w:r>
      <w:r w:rsidRPr="00022B24">
        <w:rPr>
          <w:rFonts w:cs="Times New Roman"/>
          <w:szCs w:val="28"/>
        </w:rPr>
        <w:t>С. 10</w:t>
      </w:r>
      <w:r w:rsidR="00526EB8" w:rsidRPr="00022B24">
        <w:rPr>
          <w:rFonts w:cs="Times New Roman"/>
          <w:szCs w:val="28"/>
          <w:lang w:val="ru-RU"/>
        </w:rPr>
        <w:t>-</w:t>
      </w:r>
      <w:r w:rsidRPr="00022B24">
        <w:rPr>
          <w:rFonts w:cs="Times New Roman"/>
          <w:szCs w:val="28"/>
        </w:rPr>
        <w:t>23.</w:t>
      </w:r>
      <w:bookmarkEnd w:id="41"/>
    </w:p>
    <w:p w:rsidR="00E80C12" w:rsidRPr="00022B24" w:rsidRDefault="00E80C12" w:rsidP="00495042">
      <w:pPr>
        <w:widowControl w:val="0"/>
        <w:numPr>
          <w:ilvl w:val="0"/>
          <w:numId w:val="19"/>
        </w:numPr>
        <w:shd w:val="clear" w:color="auto" w:fill="FFFFFF"/>
        <w:tabs>
          <w:tab w:val="left" w:pos="0"/>
        </w:tabs>
        <w:autoSpaceDE w:val="0"/>
        <w:autoSpaceDN w:val="0"/>
        <w:adjustRightInd w:val="0"/>
        <w:ind w:left="0" w:firstLine="698"/>
        <w:rPr>
          <w:rFonts w:cs="Times New Roman"/>
          <w:spacing w:val="12"/>
          <w:szCs w:val="28"/>
        </w:rPr>
      </w:pPr>
      <w:bookmarkStart w:id="42" w:name="_Ref87864691"/>
      <w:proofErr w:type="spellStart"/>
      <w:r w:rsidRPr="00022B24">
        <w:rPr>
          <w:rFonts w:cs="Times New Roman"/>
          <w:spacing w:val="13"/>
          <w:szCs w:val="28"/>
        </w:rPr>
        <w:t>Змановский</w:t>
      </w:r>
      <w:proofErr w:type="spellEnd"/>
      <w:r w:rsidRPr="00022B24">
        <w:rPr>
          <w:rFonts w:cs="Times New Roman"/>
          <w:spacing w:val="13"/>
          <w:szCs w:val="28"/>
        </w:rPr>
        <w:t xml:space="preserve"> </w:t>
      </w:r>
      <w:r w:rsidRPr="00022B24">
        <w:rPr>
          <w:rFonts w:cs="Times New Roman"/>
          <w:iCs/>
          <w:spacing w:val="13"/>
          <w:szCs w:val="28"/>
        </w:rPr>
        <w:t>Ю.Ф.</w:t>
      </w:r>
      <w:r w:rsidRPr="00022B24">
        <w:rPr>
          <w:rFonts w:cs="Times New Roman"/>
          <w:i/>
          <w:iCs/>
          <w:spacing w:val="13"/>
          <w:szCs w:val="28"/>
        </w:rPr>
        <w:t xml:space="preserve"> </w:t>
      </w:r>
      <w:proofErr w:type="spellStart"/>
      <w:r w:rsidRPr="00022B24">
        <w:rPr>
          <w:rFonts w:cs="Times New Roman"/>
          <w:spacing w:val="13"/>
          <w:szCs w:val="28"/>
        </w:rPr>
        <w:t>Учеба</w:t>
      </w:r>
      <w:proofErr w:type="spellEnd"/>
      <w:r w:rsidRPr="00022B24">
        <w:rPr>
          <w:rFonts w:cs="Times New Roman"/>
          <w:spacing w:val="13"/>
          <w:szCs w:val="28"/>
        </w:rPr>
        <w:t xml:space="preserve"> и </w:t>
      </w:r>
      <w:proofErr w:type="spellStart"/>
      <w:r w:rsidRPr="00022B24">
        <w:rPr>
          <w:rFonts w:cs="Times New Roman"/>
          <w:spacing w:val="13"/>
          <w:szCs w:val="28"/>
        </w:rPr>
        <w:t>здоровье</w:t>
      </w:r>
      <w:proofErr w:type="spellEnd"/>
      <w:r w:rsidR="00495042" w:rsidRPr="00022B24">
        <w:rPr>
          <w:rFonts w:cs="Times New Roman"/>
          <w:spacing w:val="13"/>
          <w:szCs w:val="28"/>
        </w:rPr>
        <w:t xml:space="preserve"> </w:t>
      </w:r>
      <w:proofErr w:type="spellStart"/>
      <w:r w:rsidRPr="00022B24">
        <w:rPr>
          <w:rFonts w:cs="Times New Roman"/>
          <w:i/>
          <w:spacing w:val="13"/>
          <w:szCs w:val="28"/>
        </w:rPr>
        <w:t>Дошкольное</w:t>
      </w:r>
      <w:proofErr w:type="spellEnd"/>
      <w:r w:rsidRPr="00022B24">
        <w:rPr>
          <w:rFonts w:cs="Times New Roman"/>
          <w:i/>
          <w:spacing w:val="13"/>
          <w:szCs w:val="28"/>
        </w:rPr>
        <w:t xml:space="preserve"> </w:t>
      </w:r>
      <w:proofErr w:type="spellStart"/>
      <w:r w:rsidRPr="00022B24">
        <w:rPr>
          <w:rFonts w:cs="Times New Roman"/>
          <w:i/>
          <w:spacing w:val="13"/>
          <w:szCs w:val="28"/>
        </w:rPr>
        <w:t>воспитание</w:t>
      </w:r>
      <w:proofErr w:type="spellEnd"/>
      <w:r w:rsidR="002F215B" w:rsidRPr="00022B24">
        <w:rPr>
          <w:rFonts w:cs="Times New Roman"/>
          <w:spacing w:val="13"/>
          <w:szCs w:val="28"/>
        </w:rPr>
        <w:t>.</w:t>
      </w:r>
      <w:r w:rsidRPr="00022B24">
        <w:rPr>
          <w:rFonts w:cs="Times New Roman"/>
          <w:spacing w:val="13"/>
          <w:szCs w:val="28"/>
        </w:rPr>
        <w:t xml:space="preserve"> </w:t>
      </w:r>
      <w:r w:rsidR="00495042" w:rsidRPr="00022B24">
        <w:rPr>
          <w:rFonts w:cs="Times New Roman"/>
          <w:spacing w:val="13"/>
          <w:szCs w:val="28"/>
        </w:rPr>
        <w:t xml:space="preserve"> </w:t>
      </w:r>
      <w:r w:rsidRPr="00022B24">
        <w:rPr>
          <w:rFonts w:cs="Times New Roman"/>
          <w:spacing w:val="12"/>
          <w:szCs w:val="28"/>
        </w:rPr>
        <w:t>1988</w:t>
      </w:r>
      <w:r w:rsidR="00495042" w:rsidRPr="00022B24">
        <w:rPr>
          <w:rFonts w:cs="Times New Roman"/>
          <w:spacing w:val="12"/>
          <w:szCs w:val="28"/>
        </w:rPr>
        <w:t xml:space="preserve"> </w:t>
      </w:r>
      <w:r w:rsidRPr="00022B24">
        <w:rPr>
          <w:rFonts w:cs="Times New Roman"/>
          <w:spacing w:val="12"/>
          <w:szCs w:val="28"/>
        </w:rPr>
        <w:t>№10</w:t>
      </w:r>
      <w:r w:rsidR="00495042" w:rsidRPr="00022B24">
        <w:rPr>
          <w:rFonts w:cs="Times New Roman"/>
          <w:spacing w:val="12"/>
          <w:szCs w:val="28"/>
        </w:rPr>
        <w:t xml:space="preserve"> </w:t>
      </w:r>
      <w:r w:rsidRPr="00022B24">
        <w:rPr>
          <w:rFonts w:cs="Times New Roman"/>
          <w:spacing w:val="12"/>
          <w:szCs w:val="28"/>
        </w:rPr>
        <w:t xml:space="preserve"> С.96</w:t>
      </w:r>
      <w:r w:rsidR="00526EB8" w:rsidRPr="00022B24">
        <w:rPr>
          <w:rFonts w:cs="Times New Roman"/>
          <w:spacing w:val="12"/>
          <w:szCs w:val="28"/>
          <w:lang w:val="ru-RU"/>
        </w:rPr>
        <w:t>-</w:t>
      </w:r>
      <w:r w:rsidRPr="00022B24">
        <w:rPr>
          <w:rFonts w:cs="Times New Roman"/>
          <w:spacing w:val="12"/>
          <w:szCs w:val="28"/>
        </w:rPr>
        <w:t>100.</w:t>
      </w:r>
      <w:bookmarkEnd w:id="42"/>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43" w:name="_Ref87864390"/>
      <w:proofErr w:type="spellStart"/>
      <w:r w:rsidRPr="00022B24">
        <w:rPr>
          <w:rFonts w:cs="Times New Roman"/>
          <w:szCs w:val="28"/>
        </w:rPr>
        <w:t>Истоки</w:t>
      </w:r>
      <w:proofErr w:type="spellEnd"/>
      <w:r w:rsidRPr="00022B24">
        <w:rPr>
          <w:rFonts w:cs="Times New Roman"/>
          <w:szCs w:val="28"/>
        </w:rPr>
        <w:t xml:space="preserve">: </w:t>
      </w:r>
      <w:proofErr w:type="spellStart"/>
      <w:r w:rsidRPr="00022B24">
        <w:rPr>
          <w:rFonts w:cs="Times New Roman"/>
          <w:szCs w:val="28"/>
        </w:rPr>
        <w:t>Базисная</w:t>
      </w:r>
      <w:proofErr w:type="spellEnd"/>
      <w:r w:rsidRPr="00022B24">
        <w:rPr>
          <w:rFonts w:cs="Times New Roman"/>
          <w:szCs w:val="28"/>
        </w:rPr>
        <w:t xml:space="preserve"> </w:t>
      </w:r>
      <w:proofErr w:type="spellStart"/>
      <w:r w:rsidRPr="00022B24">
        <w:rPr>
          <w:rFonts w:cs="Times New Roman"/>
          <w:szCs w:val="28"/>
        </w:rPr>
        <w:t>программа</w:t>
      </w:r>
      <w:proofErr w:type="spellEnd"/>
      <w:r w:rsidRPr="00022B24">
        <w:rPr>
          <w:rFonts w:cs="Times New Roman"/>
          <w:szCs w:val="28"/>
        </w:rPr>
        <w:t xml:space="preserve"> </w:t>
      </w:r>
      <w:proofErr w:type="spellStart"/>
      <w:r w:rsidRPr="00022B24">
        <w:rPr>
          <w:rFonts w:cs="Times New Roman"/>
          <w:szCs w:val="28"/>
        </w:rPr>
        <w:t>развития</w:t>
      </w:r>
      <w:proofErr w:type="spellEnd"/>
      <w:r w:rsidRPr="00022B24">
        <w:rPr>
          <w:rFonts w:cs="Times New Roman"/>
          <w:szCs w:val="28"/>
        </w:rPr>
        <w:t xml:space="preserve"> </w:t>
      </w:r>
      <w:proofErr w:type="spellStart"/>
      <w:r w:rsidRPr="00022B24">
        <w:rPr>
          <w:rFonts w:cs="Times New Roman"/>
          <w:szCs w:val="28"/>
        </w:rPr>
        <w:t>ребёнка</w:t>
      </w:r>
      <w:proofErr w:type="spellEnd"/>
      <w:r w:rsidR="00495042" w:rsidRPr="00022B24">
        <w:rPr>
          <w:rFonts w:cs="Times New Roman"/>
          <w:szCs w:val="28"/>
        </w:rPr>
        <w:t xml:space="preserve"> </w:t>
      </w:r>
      <w:proofErr w:type="spellStart"/>
      <w:r w:rsidRPr="00022B24">
        <w:rPr>
          <w:rFonts w:cs="Times New Roman"/>
          <w:szCs w:val="28"/>
        </w:rPr>
        <w:t>Под</w:t>
      </w:r>
      <w:proofErr w:type="spellEnd"/>
      <w:r w:rsidRPr="00022B24">
        <w:rPr>
          <w:rFonts w:cs="Times New Roman"/>
          <w:szCs w:val="28"/>
        </w:rPr>
        <w:t xml:space="preserve"> ред. Т.И. </w:t>
      </w:r>
      <w:proofErr w:type="spellStart"/>
      <w:r w:rsidRPr="00022B24">
        <w:rPr>
          <w:rFonts w:cs="Times New Roman"/>
          <w:szCs w:val="28"/>
        </w:rPr>
        <w:t>Алиева</w:t>
      </w:r>
      <w:proofErr w:type="spellEnd"/>
      <w:r w:rsidRPr="00022B24">
        <w:rPr>
          <w:rFonts w:cs="Times New Roman"/>
          <w:szCs w:val="28"/>
        </w:rPr>
        <w:t>, Т.В. Антонова, Е.П. Арнаутова и др.</w:t>
      </w:r>
      <w:r w:rsidR="00495042" w:rsidRPr="00022B24">
        <w:rPr>
          <w:rFonts w:cs="Times New Roman"/>
          <w:szCs w:val="28"/>
        </w:rPr>
        <w:t xml:space="preserve"> </w:t>
      </w:r>
      <w:r w:rsidRPr="00022B24">
        <w:rPr>
          <w:rFonts w:cs="Times New Roman"/>
          <w:szCs w:val="28"/>
        </w:rPr>
        <w:t>М.: Карапуз, 1997.</w:t>
      </w:r>
      <w:r w:rsidR="00495042" w:rsidRPr="00022B24">
        <w:rPr>
          <w:rFonts w:cs="Times New Roman"/>
          <w:szCs w:val="28"/>
        </w:rPr>
        <w:t xml:space="preserve"> </w:t>
      </w:r>
      <w:r w:rsidRPr="00022B24">
        <w:rPr>
          <w:rFonts w:cs="Times New Roman"/>
          <w:szCs w:val="28"/>
        </w:rPr>
        <w:t>288 с.</w:t>
      </w:r>
      <w:bookmarkEnd w:id="43"/>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44" w:name="_Ref87866937"/>
      <w:proofErr w:type="spellStart"/>
      <w:r w:rsidRPr="00022B24">
        <w:rPr>
          <w:sz w:val="28"/>
          <w:szCs w:val="28"/>
        </w:rPr>
        <w:t>Іванашко</w:t>
      </w:r>
      <w:proofErr w:type="spellEnd"/>
      <w:r w:rsidRPr="00022B24">
        <w:rPr>
          <w:sz w:val="28"/>
          <w:szCs w:val="28"/>
        </w:rPr>
        <w:t xml:space="preserve"> О. Є. Психологічний аналіз усвідомлення здорового способу життя дітьми дошкільного віку : автореф. </w:t>
      </w:r>
      <w:proofErr w:type="spellStart"/>
      <w:r w:rsidRPr="00022B24">
        <w:rPr>
          <w:sz w:val="28"/>
          <w:szCs w:val="28"/>
        </w:rPr>
        <w:t>дис</w:t>
      </w:r>
      <w:proofErr w:type="spellEnd"/>
      <w:r w:rsidRPr="00022B24">
        <w:rPr>
          <w:sz w:val="28"/>
          <w:szCs w:val="28"/>
        </w:rPr>
        <w:t xml:space="preserve">… канд. </w:t>
      </w:r>
      <w:proofErr w:type="spellStart"/>
      <w:r w:rsidRPr="00022B24">
        <w:rPr>
          <w:sz w:val="28"/>
          <w:szCs w:val="28"/>
        </w:rPr>
        <w:t>психол</w:t>
      </w:r>
      <w:proofErr w:type="spellEnd"/>
      <w:r w:rsidRPr="00022B24">
        <w:rPr>
          <w:sz w:val="28"/>
          <w:szCs w:val="28"/>
        </w:rPr>
        <w:t xml:space="preserve">. наук : 19.00.07 </w:t>
      </w:r>
      <w:r w:rsidR="008066CA" w:rsidRPr="00022B24">
        <w:rPr>
          <w:sz w:val="28"/>
          <w:szCs w:val="28"/>
        </w:rPr>
        <w:t>«</w:t>
      </w:r>
      <w:r w:rsidRPr="00022B24">
        <w:rPr>
          <w:sz w:val="28"/>
          <w:szCs w:val="28"/>
        </w:rPr>
        <w:t>Методика психологічної роботи</w:t>
      </w:r>
      <w:r w:rsidR="008066CA" w:rsidRPr="00022B24">
        <w:rPr>
          <w:sz w:val="28"/>
          <w:szCs w:val="28"/>
        </w:rPr>
        <w:t>»</w:t>
      </w:r>
      <w:r w:rsidRPr="00022B24">
        <w:rPr>
          <w:sz w:val="28"/>
          <w:szCs w:val="28"/>
        </w:rPr>
        <w:t>.</w:t>
      </w:r>
      <w:r w:rsidR="00495042" w:rsidRPr="00022B24">
        <w:rPr>
          <w:sz w:val="28"/>
          <w:szCs w:val="28"/>
        </w:rPr>
        <w:t xml:space="preserve"> </w:t>
      </w:r>
      <w:r w:rsidRPr="00022B24">
        <w:rPr>
          <w:sz w:val="28"/>
          <w:szCs w:val="28"/>
        </w:rPr>
        <w:t>Рівне, 2001.</w:t>
      </w:r>
      <w:r w:rsidR="00495042" w:rsidRPr="00022B24">
        <w:rPr>
          <w:sz w:val="28"/>
          <w:szCs w:val="28"/>
        </w:rPr>
        <w:t xml:space="preserve"> </w:t>
      </w:r>
      <w:r w:rsidRPr="00022B24">
        <w:rPr>
          <w:sz w:val="28"/>
          <w:szCs w:val="28"/>
        </w:rPr>
        <w:t>20 с.</w:t>
      </w:r>
      <w:bookmarkEnd w:id="44"/>
      <w:r w:rsidRPr="00022B24">
        <w:rPr>
          <w:sz w:val="28"/>
          <w:szCs w:val="28"/>
        </w:rPr>
        <w:t xml:space="preserve"> </w:t>
      </w:r>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45" w:name="_Ref87867278"/>
      <w:r w:rsidRPr="00022B24">
        <w:rPr>
          <w:sz w:val="28"/>
          <w:szCs w:val="28"/>
        </w:rPr>
        <w:t>Кевкало Т.Г. Оптимізація рухової активності в регламентуванні туристичних заходів серед дітей і підлітків</w:t>
      </w:r>
      <w:r w:rsidR="009E7648" w:rsidRPr="00022B24">
        <w:rPr>
          <w:sz w:val="28"/>
          <w:szCs w:val="28"/>
        </w:rPr>
        <w:t>.</w:t>
      </w:r>
      <w:r w:rsidR="00495042" w:rsidRPr="00022B24">
        <w:rPr>
          <w:sz w:val="28"/>
          <w:szCs w:val="28"/>
        </w:rPr>
        <w:t xml:space="preserve"> </w:t>
      </w:r>
      <w:r w:rsidRPr="00022B24">
        <w:rPr>
          <w:sz w:val="28"/>
          <w:szCs w:val="28"/>
        </w:rPr>
        <w:t>Матеріали Всеукраїнської наук.</w:t>
      </w:r>
      <w:r w:rsidR="00495042" w:rsidRPr="00022B24">
        <w:rPr>
          <w:sz w:val="28"/>
          <w:szCs w:val="28"/>
        </w:rPr>
        <w:t xml:space="preserve"> </w:t>
      </w:r>
      <w:proofErr w:type="spellStart"/>
      <w:r w:rsidRPr="00022B24">
        <w:rPr>
          <w:sz w:val="28"/>
          <w:szCs w:val="28"/>
        </w:rPr>
        <w:t>практ</w:t>
      </w:r>
      <w:proofErr w:type="spellEnd"/>
      <w:r w:rsidRPr="00022B24">
        <w:rPr>
          <w:sz w:val="28"/>
          <w:szCs w:val="28"/>
        </w:rPr>
        <w:t xml:space="preserve">. </w:t>
      </w:r>
      <w:proofErr w:type="spellStart"/>
      <w:r w:rsidRPr="00022B24">
        <w:rPr>
          <w:sz w:val="28"/>
          <w:szCs w:val="28"/>
        </w:rPr>
        <w:t>конф</w:t>
      </w:r>
      <w:proofErr w:type="spellEnd"/>
      <w:r w:rsidRPr="00022B24">
        <w:rPr>
          <w:sz w:val="28"/>
          <w:szCs w:val="28"/>
        </w:rPr>
        <w:t>. 19</w:t>
      </w:r>
      <w:r w:rsidR="00495042" w:rsidRPr="00022B24">
        <w:rPr>
          <w:sz w:val="28"/>
          <w:szCs w:val="28"/>
        </w:rPr>
        <w:t xml:space="preserve"> </w:t>
      </w:r>
      <w:r w:rsidRPr="00022B24">
        <w:rPr>
          <w:sz w:val="28"/>
          <w:szCs w:val="28"/>
        </w:rPr>
        <w:t>20 квітня 2001р.</w:t>
      </w:r>
      <w:r w:rsidR="00495042" w:rsidRPr="00022B24">
        <w:rPr>
          <w:sz w:val="28"/>
          <w:szCs w:val="28"/>
        </w:rPr>
        <w:t xml:space="preserve"> </w:t>
      </w:r>
      <w:r w:rsidRPr="00022B24">
        <w:rPr>
          <w:sz w:val="28"/>
          <w:szCs w:val="28"/>
        </w:rPr>
        <w:t>Переяслав</w:t>
      </w:r>
      <w:r w:rsidR="00495042" w:rsidRPr="00022B24">
        <w:rPr>
          <w:sz w:val="28"/>
          <w:szCs w:val="28"/>
        </w:rPr>
        <w:t xml:space="preserve"> </w:t>
      </w:r>
      <w:r w:rsidRPr="00022B24">
        <w:rPr>
          <w:sz w:val="28"/>
          <w:szCs w:val="28"/>
        </w:rPr>
        <w:t>Хмельницький.</w:t>
      </w:r>
      <w:r w:rsidR="00495042" w:rsidRPr="00022B24">
        <w:rPr>
          <w:sz w:val="28"/>
          <w:szCs w:val="28"/>
        </w:rPr>
        <w:t xml:space="preserve"> </w:t>
      </w:r>
      <w:r w:rsidRPr="00022B24">
        <w:rPr>
          <w:sz w:val="28"/>
          <w:szCs w:val="28"/>
        </w:rPr>
        <w:t>С. 84</w:t>
      </w:r>
      <w:r w:rsidR="00526EB8" w:rsidRPr="00022B24">
        <w:rPr>
          <w:sz w:val="28"/>
          <w:szCs w:val="28"/>
          <w:lang w:val="ru-RU"/>
        </w:rPr>
        <w:t>-</w:t>
      </w:r>
      <w:r w:rsidRPr="00022B24">
        <w:rPr>
          <w:sz w:val="28"/>
          <w:szCs w:val="28"/>
        </w:rPr>
        <w:t>87.</w:t>
      </w:r>
      <w:bookmarkEnd w:id="45"/>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46" w:name="_Ref418585592"/>
      <w:proofErr w:type="spellStart"/>
      <w:r w:rsidRPr="00022B24">
        <w:rPr>
          <w:sz w:val="28"/>
          <w:szCs w:val="28"/>
        </w:rPr>
        <w:t>Козленко</w:t>
      </w:r>
      <w:proofErr w:type="spellEnd"/>
      <w:r w:rsidRPr="00022B24">
        <w:rPr>
          <w:sz w:val="28"/>
          <w:szCs w:val="28"/>
        </w:rPr>
        <w:t xml:space="preserve"> М.П. Фізичне виховання учнів молодших класів.</w:t>
      </w:r>
      <w:r w:rsidR="00495042" w:rsidRPr="00022B24">
        <w:rPr>
          <w:sz w:val="28"/>
          <w:szCs w:val="28"/>
        </w:rPr>
        <w:t xml:space="preserve"> </w:t>
      </w:r>
      <w:r w:rsidRPr="00022B24">
        <w:rPr>
          <w:sz w:val="28"/>
          <w:szCs w:val="28"/>
        </w:rPr>
        <w:t>К . : Рад. школа, 1977.</w:t>
      </w:r>
      <w:r w:rsidR="00495042" w:rsidRPr="00022B24">
        <w:rPr>
          <w:sz w:val="28"/>
          <w:szCs w:val="28"/>
        </w:rPr>
        <w:t xml:space="preserve"> </w:t>
      </w:r>
      <w:r w:rsidRPr="00022B24">
        <w:rPr>
          <w:sz w:val="28"/>
          <w:szCs w:val="28"/>
        </w:rPr>
        <w:t>128 с.</w:t>
      </w:r>
      <w:bookmarkEnd w:id="46"/>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47" w:name="_Ref301337554"/>
      <w:bookmarkStart w:id="48" w:name="_Ref87863865"/>
      <w:proofErr w:type="spellStart"/>
      <w:r w:rsidRPr="00022B24">
        <w:rPr>
          <w:rFonts w:cs="Times New Roman"/>
          <w:szCs w:val="28"/>
        </w:rPr>
        <w:t>Коменский</w:t>
      </w:r>
      <w:proofErr w:type="spellEnd"/>
      <w:r w:rsidRPr="00022B24">
        <w:rPr>
          <w:rFonts w:cs="Times New Roman"/>
          <w:szCs w:val="28"/>
        </w:rPr>
        <w:t xml:space="preserve"> Я. А. </w:t>
      </w:r>
      <w:proofErr w:type="spellStart"/>
      <w:r w:rsidRPr="00022B24">
        <w:rPr>
          <w:rFonts w:cs="Times New Roman"/>
          <w:szCs w:val="28"/>
        </w:rPr>
        <w:t>Избранные</w:t>
      </w:r>
      <w:proofErr w:type="spellEnd"/>
      <w:r w:rsidRPr="00022B24">
        <w:rPr>
          <w:rFonts w:cs="Times New Roman"/>
          <w:szCs w:val="28"/>
        </w:rPr>
        <w:t xml:space="preserve"> </w:t>
      </w:r>
      <w:proofErr w:type="spellStart"/>
      <w:r w:rsidRPr="00022B24">
        <w:rPr>
          <w:rFonts w:cs="Times New Roman"/>
          <w:szCs w:val="28"/>
        </w:rPr>
        <w:t>педагогические</w:t>
      </w:r>
      <w:proofErr w:type="spellEnd"/>
      <w:r w:rsidRPr="00022B24">
        <w:rPr>
          <w:rFonts w:cs="Times New Roman"/>
          <w:szCs w:val="28"/>
        </w:rPr>
        <w:t xml:space="preserve"> </w:t>
      </w:r>
      <w:proofErr w:type="spellStart"/>
      <w:r w:rsidRPr="00022B24">
        <w:rPr>
          <w:rFonts w:cs="Times New Roman"/>
          <w:szCs w:val="28"/>
        </w:rPr>
        <w:t>сочинения</w:t>
      </w:r>
      <w:proofErr w:type="spellEnd"/>
      <w:r w:rsidRPr="00022B24">
        <w:rPr>
          <w:rFonts w:cs="Times New Roman"/>
          <w:szCs w:val="28"/>
        </w:rPr>
        <w:t xml:space="preserve"> : в 2 т. Т. 2.</w:t>
      </w:r>
      <w:r w:rsidR="00495042" w:rsidRPr="00022B24">
        <w:rPr>
          <w:rFonts w:cs="Times New Roman"/>
          <w:szCs w:val="28"/>
        </w:rPr>
        <w:t xml:space="preserve"> </w:t>
      </w:r>
      <w:r w:rsidRPr="00022B24">
        <w:rPr>
          <w:rFonts w:cs="Times New Roman"/>
          <w:szCs w:val="28"/>
        </w:rPr>
        <w:t xml:space="preserve">М. : </w:t>
      </w:r>
      <w:proofErr w:type="spellStart"/>
      <w:r w:rsidRPr="00022B24">
        <w:rPr>
          <w:rFonts w:cs="Times New Roman"/>
          <w:szCs w:val="28"/>
        </w:rPr>
        <w:t>Педагогика</w:t>
      </w:r>
      <w:proofErr w:type="spellEnd"/>
      <w:r w:rsidRPr="00022B24">
        <w:rPr>
          <w:rFonts w:cs="Times New Roman"/>
          <w:szCs w:val="28"/>
        </w:rPr>
        <w:t>, 1982.</w:t>
      </w:r>
      <w:bookmarkEnd w:id="47"/>
      <w:r w:rsidR="00495042" w:rsidRPr="00022B24">
        <w:rPr>
          <w:rFonts w:cs="Times New Roman"/>
          <w:szCs w:val="28"/>
        </w:rPr>
        <w:t xml:space="preserve"> </w:t>
      </w:r>
      <w:r w:rsidRPr="00022B24">
        <w:rPr>
          <w:rFonts w:cs="Times New Roman"/>
          <w:szCs w:val="28"/>
        </w:rPr>
        <w:t>576 с.</w:t>
      </w:r>
      <w:bookmarkEnd w:id="48"/>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49" w:name="_Ref418584719"/>
      <w:proofErr w:type="spellStart"/>
      <w:r w:rsidRPr="00022B24">
        <w:rPr>
          <w:sz w:val="28"/>
          <w:szCs w:val="28"/>
        </w:rPr>
        <w:t>Коцан</w:t>
      </w:r>
      <w:proofErr w:type="spellEnd"/>
      <w:r w:rsidRPr="00022B24">
        <w:rPr>
          <w:sz w:val="28"/>
          <w:szCs w:val="28"/>
        </w:rPr>
        <w:t xml:space="preserve"> І.Я. Шкільний туризм.</w:t>
      </w:r>
      <w:r w:rsidR="00495042" w:rsidRPr="00022B24">
        <w:rPr>
          <w:sz w:val="28"/>
          <w:szCs w:val="28"/>
        </w:rPr>
        <w:t xml:space="preserve"> </w:t>
      </w:r>
      <w:r w:rsidRPr="00022B24">
        <w:rPr>
          <w:sz w:val="28"/>
          <w:szCs w:val="28"/>
        </w:rPr>
        <w:t xml:space="preserve">К . : Муар, 1998. </w:t>
      </w:r>
      <w:r w:rsidR="00495042" w:rsidRPr="00022B24">
        <w:rPr>
          <w:sz w:val="28"/>
          <w:szCs w:val="28"/>
        </w:rPr>
        <w:t xml:space="preserve"> </w:t>
      </w:r>
      <w:r w:rsidRPr="00022B24">
        <w:rPr>
          <w:sz w:val="28"/>
          <w:szCs w:val="28"/>
        </w:rPr>
        <w:t>206 с.</w:t>
      </w:r>
      <w:bookmarkEnd w:id="49"/>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50" w:name="_Ref418584828"/>
      <w:proofErr w:type="spellStart"/>
      <w:r w:rsidRPr="00022B24">
        <w:rPr>
          <w:sz w:val="28"/>
          <w:szCs w:val="28"/>
        </w:rPr>
        <w:t>Коцур</w:t>
      </w:r>
      <w:proofErr w:type="spellEnd"/>
      <w:r w:rsidRPr="00022B24">
        <w:rPr>
          <w:sz w:val="28"/>
          <w:szCs w:val="28"/>
        </w:rPr>
        <w:t xml:space="preserve"> Н.І. Медичне забезпечення туристичних походів.</w:t>
      </w:r>
      <w:r w:rsidR="00495042" w:rsidRPr="00022B24">
        <w:rPr>
          <w:sz w:val="28"/>
          <w:szCs w:val="28"/>
        </w:rPr>
        <w:t xml:space="preserve"> </w:t>
      </w:r>
      <w:r w:rsidRPr="00022B24">
        <w:rPr>
          <w:sz w:val="28"/>
          <w:szCs w:val="28"/>
        </w:rPr>
        <w:t>Переяслав</w:t>
      </w:r>
      <w:r w:rsidR="00495042" w:rsidRPr="00022B24">
        <w:rPr>
          <w:sz w:val="28"/>
          <w:szCs w:val="28"/>
        </w:rPr>
        <w:t xml:space="preserve"> </w:t>
      </w:r>
      <w:r w:rsidRPr="00022B24">
        <w:rPr>
          <w:sz w:val="28"/>
          <w:szCs w:val="28"/>
        </w:rPr>
        <w:t>Хмельницький, 2002.</w:t>
      </w:r>
      <w:r w:rsidR="00495042" w:rsidRPr="00022B24">
        <w:rPr>
          <w:sz w:val="28"/>
          <w:szCs w:val="28"/>
        </w:rPr>
        <w:t xml:space="preserve"> </w:t>
      </w:r>
      <w:r w:rsidRPr="00022B24">
        <w:rPr>
          <w:sz w:val="28"/>
          <w:szCs w:val="28"/>
        </w:rPr>
        <w:t>37 с.</w:t>
      </w:r>
      <w:bookmarkEnd w:id="50"/>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51" w:name="_Ref87863480"/>
      <w:r w:rsidRPr="00022B24">
        <w:rPr>
          <w:rFonts w:cs="Times New Roman"/>
          <w:szCs w:val="28"/>
        </w:rPr>
        <w:t xml:space="preserve">Кудрявцев В.Т. </w:t>
      </w:r>
      <w:proofErr w:type="spellStart"/>
      <w:r w:rsidRPr="00022B24">
        <w:rPr>
          <w:rFonts w:cs="Times New Roman"/>
          <w:szCs w:val="28"/>
        </w:rPr>
        <w:t>Развивающая</w:t>
      </w:r>
      <w:proofErr w:type="spellEnd"/>
      <w:r w:rsidRPr="00022B24">
        <w:rPr>
          <w:rFonts w:cs="Times New Roman"/>
          <w:szCs w:val="28"/>
        </w:rPr>
        <w:t xml:space="preserve"> </w:t>
      </w:r>
      <w:proofErr w:type="spellStart"/>
      <w:r w:rsidRPr="00022B24">
        <w:rPr>
          <w:rFonts w:cs="Times New Roman"/>
          <w:szCs w:val="28"/>
        </w:rPr>
        <w:t>педагогика</w:t>
      </w:r>
      <w:proofErr w:type="spellEnd"/>
      <w:r w:rsidRPr="00022B24">
        <w:rPr>
          <w:rFonts w:cs="Times New Roman"/>
          <w:szCs w:val="28"/>
        </w:rPr>
        <w:t xml:space="preserve"> </w:t>
      </w:r>
      <w:proofErr w:type="spellStart"/>
      <w:r w:rsidRPr="00022B24">
        <w:rPr>
          <w:rFonts w:cs="Times New Roman"/>
          <w:szCs w:val="28"/>
        </w:rPr>
        <w:t>оздоровления</w:t>
      </w:r>
      <w:proofErr w:type="spellEnd"/>
      <w:r w:rsidRPr="00022B24">
        <w:rPr>
          <w:rFonts w:cs="Times New Roman"/>
          <w:szCs w:val="28"/>
        </w:rPr>
        <w:t>.</w:t>
      </w:r>
      <w:r w:rsidR="00495042" w:rsidRPr="00022B24">
        <w:rPr>
          <w:rFonts w:cs="Times New Roman"/>
          <w:szCs w:val="28"/>
        </w:rPr>
        <w:t xml:space="preserve"> </w:t>
      </w:r>
      <w:r w:rsidRPr="00022B24">
        <w:rPr>
          <w:rFonts w:cs="Times New Roman"/>
          <w:szCs w:val="28"/>
        </w:rPr>
        <w:t>М.: Линка</w:t>
      </w:r>
      <w:r w:rsidR="00495042" w:rsidRPr="00022B24">
        <w:rPr>
          <w:rFonts w:cs="Times New Roman"/>
          <w:szCs w:val="28"/>
        </w:rPr>
        <w:t xml:space="preserve"> </w:t>
      </w:r>
      <w:r w:rsidRPr="00022B24">
        <w:rPr>
          <w:rFonts w:cs="Times New Roman"/>
          <w:szCs w:val="28"/>
        </w:rPr>
        <w:t>Пресс, 2000.</w:t>
      </w:r>
      <w:r w:rsidR="00495042" w:rsidRPr="00022B24">
        <w:rPr>
          <w:rFonts w:cs="Times New Roman"/>
          <w:szCs w:val="28"/>
        </w:rPr>
        <w:t xml:space="preserve">   </w:t>
      </w:r>
      <w:r w:rsidRPr="00022B24">
        <w:rPr>
          <w:rFonts w:cs="Times New Roman"/>
          <w:szCs w:val="28"/>
        </w:rPr>
        <w:t>С. 177</w:t>
      </w:r>
      <w:r w:rsidR="00526EB8" w:rsidRPr="00022B24">
        <w:rPr>
          <w:rFonts w:cs="Times New Roman"/>
          <w:szCs w:val="28"/>
          <w:lang w:val="ru-RU"/>
        </w:rPr>
        <w:t>-</w:t>
      </w:r>
      <w:r w:rsidRPr="00022B24">
        <w:rPr>
          <w:rFonts w:cs="Times New Roman"/>
          <w:szCs w:val="28"/>
        </w:rPr>
        <w:t>188.</w:t>
      </w:r>
      <w:bookmarkEnd w:id="51"/>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52" w:name="_Ref418584787"/>
      <w:proofErr w:type="spellStart"/>
      <w:r w:rsidRPr="00022B24">
        <w:rPr>
          <w:sz w:val="28"/>
          <w:szCs w:val="28"/>
        </w:rPr>
        <w:t>Куприн</w:t>
      </w:r>
      <w:proofErr w:type="spellEnd"/>
      <w:r w:rsidRPr="00022B24">
        <w:rPr>
          <w:sz w:val="28"/>
          <w:szCs w:val="28"/>
        </w:rPr>
        <w:t xml:space="preserve"> Л.М. </w:t>
      </w:r>
      <w:proofErr w:type="spellStart"/>
      <w:r w:rsidRPr="00022B24">
        <w:rPr>
          <w:sz w:val="28"/>
          <w:szCs w:val="28"/>
        </w:rPr>
        <w:t>Умей</w:t>
      </w:r>
      <w:proofErr w:type="spellEnd"/>
      <w:r w:rsidRPr="00022B24">
        <w:rPr>
          <w:sz w:val="28"/>
          <w:szCs w:val="28"/>
        </w:rPr>
        <w:t xml:space="preserve"> </w:t>
      </w:r>
      <w:proofErr w:type="spellStart"/>
      <w:r w:rsidRPr="00022B24">
        <w:rPr>
          <w:sz w:val="28"/>
          <w:szCs w:val="28"/>
        </w:rPr>
        <w:t>ориентироваться</w:t>
      </w:r>
      <w:proofErr w:type="spellEnd"/>
      <w:r w:rsidRPr="00022B24">
        <w:rPr>
          <w:sz w:val="28"/>
          <w:szCs w:val="28"/>
        </w:rPr>
        <w:t xml:space="preserve"> на </w:t>
      </w:r>
      <w:proofErr w:type="spellStart"/>
      <w:r w:rsidRPr="00022B24">
        <w:rPr>
          <w:sz w:val="28"/>
          <w:szCs w:val="28"/>
        </w:rPr>
        <w:t>местности</w:t>
      </w:r>
      <w:proofErr w:type="spellEnd"/>
      <w:r w:rsidRPr="00022B24">
        <w:rPr>
          <w:sz w:val="28"/>
          <w:szCs w:val="28"/>
        </w:rPr>
        <w:t>.</w:t>
      </w:r>
      <w:r w:rsidR="00495042" w:rsidRPr="00022B24">
        <w:rPr>
          <w:sz w:val="28"/>
          <w:szCs w:val="28"/>
        </w:rPr>
        <w:t xml:space="preserve"> </w:t>
      </w:r>
      <w:r w:rsidRPr="00022B24">
        <w:rPr>
          <w:sz w:val="28"/>
          <w:szCs w:val="28"/>
        </w:rPr>
        <w:t xml:space="preserve">М . : </w:t>
      </w:r>
      <w:proofErr w:type="spellStart"/>
      <w:r w:rsidRPr="00022B24">
        <w:rPr>
          <w:sz w:val="28"/>
          <w:szCs w:val="28"/>
        </w:rPr>
        <w:t>Просвещение</w:t>
      </w:r>
      <w:proofErr w:type="spellEnd"/>
      <w:r w:rsidRPr="00022B24">
        <w:rPr>
          <w:sz w:val="28"/>
          <w:szCs w:val="28"/>
        </w:rPr>
        <w:t>, 1972.</w:t>
      </w:r>
      <w:r w:rsidR="00495042" w:rsidRPr="00022B24">
        <w:rPr>
          <w:sz w:val="28"/>
          <w:szCs w:val="28"/>
        </w:rPr>
        <w:t xml:space="preserve"> </w:t>
      </w:r>
      <w:r w:rsidRPr="00022B24">
        <w:rPr>
          <w:sz w:val="28"/>
          <w:szCs w:val="28"/>
        </w:rPr>
        <w:t>113 с.</w:t>
      </w:r>
      <w:bookmarkEnd w:id="52"/>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53" w:name="_Ref276115389"/>
      <w:r w:rsidRPr="00022B24">
        <w:rPr>
          <w:rFonts w:cs="Times New Roman"/>
          <w:szCs w:val="28"/>
        </w:rPr>
        <w:lastRenderedPageBreak/>
        <w:t xml:space="preserve">Локк Дж. </w:t>
      </w:r>
      <w:proofErr w:type="spellStart"/>
      <w:r w:rsidRPr="00022B24">
        <w:rPr>
          <w:rFonts w:cs="Times New Roman"/>
          <w:szCs w:val="28"/>
        </w:rPr>
        <w:t>Избранные</w:t>
      </w:r>
      <w:proofErr w:type="spellEnd"/>
      <w:r w:rsidRPr="00022B24">
        <w:rPr>
          <w:rFonts w:cs="Times New Roman"/>
          <w:szCs w:val="28"/>
        </w:rPr>
        <w:t xml:space="preserve"> </w:t>
      </w:r>
      <w:proofErr w:type="spellStart"/>
      <w:r w:rsidRPr="00022B24">
        <w:rPr>
          <w:rFonts w:cs="Times New Roman"/>
          <w:szCs w:val="28"/>
        </w:rPr>
        <w:t>философские</w:t>
      </w:r>
      <w:proofErr w:type="spellEnd"/>
      <w:r w:rsidRPr="00022B24">
        <w:rPr>
          <w:rFonts w:cs="Times New Roman"/>
          <w:szCs w:val="28"/>
        </w:rPr>
        <w:t xml:space="preserve"> </w:t>
      </w:r>
      <w:proofErr w:type="spellStart"/>
      <w:r w:rsidRPr="00022B24">
        <w:rPr>
          <w:rFonts w:cs="Times New Roman"/>
          <w:szCs w:val="28"/>
        </w:rPr>
        <w:t>произведения</w:t>
      </w:r>
      <w:proofErr w:type="spellEnd"/>
      <w:r w:rsidRPr="00022B24">
        <w:rPr>
          <w:rFonts w:cs="Times New Roman"/>
          <w:szCs w:val="28"/>
        </w:rPr>
        <w:t xml:space="preserve"> : [в 2 т.] Т. 1.</w:t>
      </w:r>
      <w:r w:rsidR="00495042" w:rsidRPr="00022B24">
        <w:rPr>
          <w:rFonts w:cs="Times New Roman"/>
          <w:szCs w:val="28"/>
        </w:rPr>
        <w:t xml:space="preserve"> </w:t>
      </w:r>
      <w:r w:rsidRPr="00022B24">
        <w:rPr>
          <w:rFonts w:cs="Times New Roman"/>
          <w:szCs w:val="28"/>
        </w:rPr>
        <w:t xml:space="preserve">М. : </w:t>
      </w:r>
      <w:proofErr w:type="spellStart"/>
      <w:r w:rsidRPr="00022B24">
        <w:rPr>
          <w:rFonts w:cs="Times New Roman"/>
          <w:szCs w:val="28"/>
        </w:rPr>
        <w:t>Соцэкгиз</w:t>
      </w:r>
      <w:proofErr w:type="spellEnd"/>
      <w:r w:rsidRPr="00022B24">
        <w:rPr>
          <w:rFonts w:cs="Times New Roman"/>
          <w:szCs w:val="28"/>
        </w:rPr>
        <w:t>, 1960.</w:t>
      </w:r>
      <w:r w:rsidR="00495042" w:rsidRPr="00022B24">
        <w:rPr>
          <w:rFonts w:cs="Times New Roman"/>
          <w:szCs w:val="28"/>
        </w:rPr>
        <w:t xml:space="preserve"> </w:t>
      </w:r>
      <w:r w:rsidRPr="00022B24">
        <w:rPr>
          <w:rFonts w:cs="Times New Roman"/>
          <w:szCs w:val="28"/>
        </w:rPr>
        <w:t>734 с.</w:t>
      </w:r>
      <w:bookmarkEnd w:id="53"/>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54" w:name="_Ref87864077"/>
      <w:r w:rsidRPr="00022B24">
        <w:rPr>
          <w:rFonts w:cs="Times New Roman"/>
          <w:szCs w:val="28"/>
        </w:rPr>
        <w:t>Ляшенко Г.І. Фізіологічні особливості дітей.</w:t>
      </w:r>
      <w:r w:rsidR="00495042" w:rsidRPr="00022B24">
        <w:rPr>
          <w:rFonts w:cs="Times New Roman"/>
          <w:szCs w:val="28"/>
        </w:rPr>
        <w:t xml:space="preserve"> </w:t>
      </w:r>
      <w:r w:rsidRPr="00022B24">
        <w:rPr>
          <w:rFonts w:cs="Times New Roman"/>
          <w:szCs w:val="28"/>
        </w:rPr>
        <w:t>К.: Радянська школа, 1982.</w:t>
      </w:r>
      <w:r w:rsidR="00495042" w:rsidRPr="00022B24">
        <w:rPr>
          <w:rFonts w:cs="Times New Roman"/>
          <w:szCs w:val="28"/>
        </w:rPr>
        <w:t xml:space="preserve"> </w:t>
      </w:r>
      <w:r w:rsidRPr="00022B24">
        <w:rPr>
          <w:rFonts w:cs="Times New Roman"/>
          <w:szCs w:val="28"/>
        </w:rPr>
        <w:t>250 с.</w:t>
      </w:r>
      <w:bookmarkEnd w:id="54"/>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55" w:name="_Ref87864196"/>
      <w:proofErr w:type="spellStart"/>
      <w:r w:rsidRPr="00022B24">
        <w:rPr>
          <w:rFonts w:cs="Times New Roman"/>
          <w:szCs w:val="28"/>
        </w:rPr>
        <w:t>Маковецька</w:t>
      </w:r>
      <w:proofErr w:type="spellEnd"/>
      <w:r w:rsidRPr="00022B24">
        <w:rPr>
          <w:rFonts w:cs="Times New Roman"/>
          <w:szCs w:val="28"/>
        </w:rPr>
        <w:t xml:space="preserve"> Н. В. Умови ефективної організації </w:t>
      </w:r>
      <w:proofErr w:type="spellStart"/>
      <w:r w:rsidRPr="00022B24">
        <w:rPr>
          <w:rFonts w:cs="Times New Roman"/>
          <w:szCs w:val="28"/>
        </w:rPr>
        <w:t>освітньо</w:t>
      </w:r>
      <w:proofErr w:type="spellEnd"/>
      <w:r w:rsidR="00495042" w:rsidRPr="00022B24">
        <w:rPr>
          <w:rFonts w:cs="Times New Roman"/>
          <w:szCs w:val="28"/>
        </w:rPr>
        <w:t xml:space="preserve"> </w:t>
      </w:r>
      <w:proofErr w:type="spellStart"/>
      <w:r w:rsidRPr="00022B24">
        <w:rPr>
          <w:rFonts w:cs="Times New Roman"/>
          <w:szCs w:val="28"/>
        </w:rPr>
        <w:t>оздоровлювальної</w:t>
      </w:r>
      <w:proofErr w:type="spellEnd"/>
      <w:r w:rsidRPr="00022B24">
        <w:rPr>
          <w:rFonts w:cs="Times New Roman"/>
          <w:szCs w:val="28"/>
        </w:rPr>
        <w:t xml:space="preserve"> діяльності в дошкільному навчальному закладі</w:t>
      </w:r>
      <w:r w:rsidR="001C42E1" w:rsidRPr="00022B24">
        <w:rPr>
          <w:rFonts w:cs="Times New Roman"/>
          <w:szCs w:val="28"/>
          <w:lang w:val="ru-RU"/>
        </w:rPr>
        <w:t>.</w:t>
      </w:r>
      <w:r w:rsidR="00495042" w:rsidRPr="00022B24">
        <w:rPr>
          <w:rFonts w:cs="Times New Roman"/>
          <w:szCs w:val="28"/>
        </w:rPr>
        <w:t xml:space="preserve"> </w:t>
      </w:r>
      <w:r w:rsidRPr="00022B24">
        <w:rPr>
          <w:rFonts w:cs="Times New Roman"/>
          <w:i/>
          <w:szCs w:val="28"/>
        </w:rPr>
        <w:t>Науковий часопис Національного педагогічного університету імені М.П. Драгоманова</w:t>
      </w:r>
      <w:r w:rsidRPr="00022B24">
        <w:rPr>
          <w:rFonts w:cs="Times New Roman"/>
          <w:szCs w:val="28"/>
        </w:rPr>
        <w:t xml:space="preserve">: </w:t>
      </w:r>
      <w:r w:rsidRPr="00022B24">
        <w:rPr>
          <w:rFonts w:cs="Times New Roman"/>
          <w:i/>
          <w:szCs w:val="28"/>
        </w:rPr>
        <w:t>матеріали ІІІ Міжнародної науково</w:t>
      </w:r>
      <w:r w:rsidR="00495042" w:rsidRPr="00022B24">
        <w:rPr>
          <w:rFonts w:cs="Times New Roman"/>
          <w:i/>
          <w:szCs w:val="28"/>
        </w:rPr>
        <w:t xml:space="preserve"> </w:t>
      </w:r>
      <w:r w:rsidRPr="00022B24">
        <w:rPr>
          <w:rFonts w:cs="Times New Roman"/>
          <w:i/>
          <w:szCs w:val="28"/>
        </w:rPr>
        <w:t xml:space="preserve">методичної конференції </w:t>
      </w:r>
      <w:proofErr w:type="spellStart"/>
      <w:r w:rsidRPr="00022B24">
        <w:rPr>
          <w:rFonts w:cs="Times New Roman"/>
          <w:i/>
          <w:szCs w:val="28"/>
        </w:rPr>
        <w:t>“Сучасні</w:t>
      </w:r>
      <w:proofErr w:type="spellEnd"/>
      <w:r w:rsidRPr="00022B24">
        <w:rPr>
          <w:rFonts w:cs="Times New Roman"/>
          <w:i/>
          <w:szCs w:val="28"/>
        </w:rPr>
        <w:t xml:space="preserve"> проблеми та перспективи розвитку фізичного виховання, здоров’я і професійної підготовки майбутніх фахівців з фізичного виховання та </w:t>
      </w:r>
      <w:proofErr w:type="spellStart"/>
      <w:r w:rsidRPr="00022B24">
        <w:rPr>
          <w:rFonts w:cs="Times New Roman"/>
          <w:i/>
          <w:szCs w:val="28"/>
        </w:rPr>
        <w:t>спорту”</w:t>
      </w:r>
      <w:proofErr w:type="spellEnd"/>
      <w:r w:rsidRPr="00022B24">
        <w:rPr>
          <w:rFonts w:cs="Times New Roman"/>
          <w:szCs w:val="28"/>
        </w:rPr>
        <w:t>.</w:t>
      </w:r>
      <w:r w:rsidR="00495042" w:rsidRPr="00022B24">
        <w:rPr>
          <w:rFonts w:cs="Times New Roman"/>
          <w:szCs w:val="28"/>
        </w:rPr>
        <w:t xml:space="preserve"> </w:t>
      </w:r>
      <w:r w:rsidRPr="00022B24">
        <w:rPr>
          <w:rFonts w:cs="Times New Roman"/>
          <w:szCs w:val="28"/>
        </w:rPr>
        <w:t>К.: Вид</w:t>
      </w:r>
      <w:r w:rsidR="00495042" w:rsidRPr="00022B24">
        <w:rPr>
          <w:rFonts w:cs="Times New Roman"/>
          <w:szCs w:val="28"/>
        </w:rPr>
        <w:t xml:space="preserve"> </w:t>
      </w:r>
      <w:proofErr w:type="spellStart"/>
      <w:r w:rsidRPr="00022B24">
        <w:rPr>
          <w:rFonts w:cs="Times New Roman"/>
          <w:szCs w:val="28"/>
        </w:rPr>
        <w:t>во</w:t>
      </w:r>
      <w:proofErr w:type="spellEnd"/>
      <w:r w:rsidRPr="00022B24">
        <w:rPr>
          <w:rFonts w:cs="Times New Roman"/>
          <w:szCs w:val="28"/>
        </w:rPr>
        <w:t xml:space="preserve"> НПУ імені М.П. Драгоманова,2011.</w:t>
      </w:r>
      <w:r w:rsidR="00495042" w:rsidRPr="00022B24">
        <w:rPr>
          <w:rFonts w:cs="Times New Roman"/>
          <w:szCs w:val="28"/>
        </w:rPr>
        <w:t xml:space="preserve"> </w:t>
      </w:r>
      <w:r w:rsidRPr="00022B24">
        <w:rPr>
          <w:rFonts w:cs="Times New Roman"/>
          <w:szCs w:val="28"/>
        </w:rPr>
        <w:t>Серія 15.</w:t>
      </w:r>
      <w:r w:rsidR="00495042" w:rsidRPr="00022B24">
        <w:rPr>
          <w:rFonts w:cs="Times New Roman"/>
          <w:szCs w:val="28"/>
        </w:rPr>
        <w:t xml:space="preserve"> </w:t>
      </w:r>
      <w:r w:rsidRPr="00022B24">
        <w:rPr>
          <w:rFonts w:cs="Times New Roman"/>
          <w:szCs w:val="28"/>
        </w:rPr>
        <w:t xml:space="preserve"> С.7</w:t>
      </w:r>
      <w:r w:rsidR="00DE48D3" w:rsidRPr="00022B24">
        <w:rPr>
          <w:rFonts w:cs="Times New Roman"/>
          <w:szCs w:val="28"/>
          <w:lang w:val="ru-RU"/>
        </w:rPr>
        <w:t>-</w:t>
      </w:r>
      <w:r w:rsidRPr="00022B24">
        <w:rPr>
          <w:rFonts w:cs="Times New Roman"/>
          <w:szCs w:val="28"/>
        </w:rPr>
        <w:t>11.</w:t>
      </w:r>
      <w:bookmarkEnd w:id="55"/>
      <w:r w:rsidRPr="00022B24">
        <w:rPr>
          <w:rFonts w:cs="Times New Roman"/>
          <w:szCs w:val="28"/>
        </w:rPr>
        <w:t xml:space="preserve"> </w:t>
      </w:r>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56" w:name="_Ref87864126"/>
      <w:r w:rsidRPr="00022B24">
        <w:rPr>
          <w:rFonts w:cs="Times New Roman"/>
          <w:szCs w:val="28"/>
        </w:rPr>
        <w:t xml:space="preserve">Назаренко Л.Д. </w:t>
      </w:r>
      <w:proofErr w:type="spellStart"/>
      <w:r w:rsidRPr="00022B24">
        <w:rPr>
          <w:rFonts w:cs="Times New Roman"/>
          <w:szCs w:val="28"/>
        </w:rPr>
        <w:t>Оздоровительные</w:t>
      </w:r>
      <w:proofErr w:type="spellEnd"/>
      <w:r w:rsidRPr="00022B24">
        <w:rPr>
          <w:rFonts w:cs="Times New Roman"/>
          <w:szCs w:val="28"/>
        </w:rPr>
        <w:t xml:space="preserve"> </w:t>
      </w:r>
      <w:proofErr w:type="spellStart"/>
      <w:r w:rsidRPr="00022B24">
        <w:rPr>
          <w:rFonts w:cs="Times New Roman"/>
          <w:szCs w:val="28"/>
        </w:rPr>
        <w:t>основы</w:t>
      </w:r>
      <w:proofErr w:type="spellEnd"/>
      <w:r w:rsidRPr="00022B24">
        <w:rPr>
          <w:rFonts w:cs="Times New Roman"/>
          <w:szCs w:val="28"/>
        </w:rPr>
        <w:t xml:space="preserve"> </w:t>
      </w:r>
      <w:proofErr w:type="spellStart"/>
      <w:r w:rsidRPr="00022B24">
        <w:rPr>
          <w:rFonts w:cs="Times New Roman"/>
          <w:szCs w:val="28"/>
        </w:rPr>
        <w:t>физических</w:t>
      </w:r>
      <w:proofErr w:type="spellEnd"/>
      <w:r w:rsidRPr="00022B24">
        <w:rPr>
          <w:rFonts w:cs="Times New Roman"/>
          <w:szCs w:val="28"/>
        </w:rPr>
        <w:t xml:space="preserve"> </w:t>
      </w:r>
      <w:proofErr w:type="spellStart"/>
      <w:r w:rsidRPr="00022B24">
        <w:rPr>
          <w:rFonts w:cs="Times New Roman"/>
          <w:szCs w:val="28"/>
        </w:rPr>
        <w:t>упражнений</w:t>
      </w:r>
      <w:proofErr w:type="spellEnd"/>
      <w:r w:rsidRPr="00022B24">
        <w:rPr>
          <w:rFonts w:cs="Times New Roman"/>
          <w:szCs w:val="28"/>
        </w:rPr>
        <w:t>.</w:t>
      </w:r>
      <w:r w:rsidR="00495042" w:rsidRPr="00022B24">
        <w:rPr>
          <w:rFonts w:cs="Times New Roman"/>
          <w:szCs w:val="28"/>
        </w:rPr>
        <w:t xml:space="preserve"> </w:t>
      </w:r>
      <w:r w:rsidRPr="00022B24">
        <w:rPr>
          <w:rFonts w:cs="Times New Roman"/>
          <w:szCs w:val="28"/>
        </w:rPr>
        <w:t xml:space="preserve">М.: </w:t>
      </w:r>
      <w:proofErr w:type="spellStart"/>
      <w:r w:rsidRPr="00022B24">
        <w:rPr>
          <w:rFonts w:cs="Times New Roman"/>
          <w:szCs w:val="28"/>
        </w:rPr>
        <w:t>ВЛАДОС</w:t>
      </w:r>
      <w:proofErr w:type="spellEnd"/>
      <w:r w:rsidR="00495042" w:rsidRPr="00022B24">
        <w:rPr>
          <w:rFonts w:cs="Times New Roman"/>
          <w:szCs w:val="28"/>
        </w:rPr>
        <w:t xml:space="preserve"> </w:t>
      </w:r>
      <w:proofErr w:type="spellStart"/>
      <w:r w:rsidRPr="00022B24">
        <w:rPr>
          <w:rFonts w:cs="Times New Roman"/>
          <w:szCs w:val="28"/>
        </w:rPr>
        <w:t>Персс</w:t>
      </w:r>
      <w:proofErr w:type="spellEnd"/>
      <w:r w:rsidRPr="00022B24">
        <w:rPr>
          <w:rFonts w:cs="Times New Roman"/>
          <w:szCs w:val="28"/>
        </w:rPr>
        <w:t>, 2003.</w:t>
      </w:r>
      <w:r w:rsidR="00495042" w:rsidRPr="00022B24">
        <w:rPr>
          <w:rFonts w:cs="Times New Roman"/>
          <w:szCs w:val="28"/>
        </w:rPr>
        <w:t xml:space="preserve"> </w:t>
      </w:r>
      <w:r w:rsidRPr="00022B24">
        <w:rPr>
          <w:rFonts w:cs="Times New Roman"/>
          <w:szCs w:val="28"/>
        </w:rPr>
        <w:t>С. 225</w:t>
      </w:r>
      <w:r w:rsidR="00495042" w:rsidRPr="00022B24">
        <w:rPr>
          <w:rFonts w:cs="Times New Roman"/>
          <w:szCs w:val="28"/>
        </w:rPr>
        <w:t xml:space="preserve"> </w:t>
      </w:r>
      <w:r w:rsidR="00DE48D3" w:rsidRPr="00022B24">
        <w:rPr>
          <w:rFonts w:cs="Times New Roman"/>
          <w:szCs w:val="28"/>
          <w:lang w:val="ru-RU"/>
        </w:rPr>
        <w:t>-</w:t>
      </w:r>
      <w:r w:rsidRPr="00022B24">
        <w:rPr>
          <w:rFonts w:cs="Times New Roman"/>
          <w:szCs w:val="28"/>
        </w:rPr>
        <w:t>235.</w:t>
      </w:r>
      <w:bookmarkEnd w:id="56"/>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57" w:name="_Ref418584792"/>
      <w:proofErr w:type="spellStart"/>
      <w:r w:rsidRPr="00022B24">
        <w:rPr>
          <w:sz w:val="28"/>
          <w:szCs w:val="28"/>
        </w:rPr>
        <w:t>Наравцевич</w:t>
      </w:r>
      <w:proofErr w:type="spellEnd"/>
      <w:r w:rsidRPr="00022B24">
        <w:rPr>
          <w:sz w:val="28"/>
          <w:szCs w:val="28"/>
        </w:rPr>
        <w:t xml:space="preserve"> З.А. </w:t>
      </w:r>
      <w:proofErr w:type="spellStart"/>
      <w:r w:rsidRPr="00022B24">
        <w:rPr>
          <w:sz w:val="28"/>
          <w:szCs w:val="28"/>
        </w:rPr>
        <w:t>Участнику</w:t>
      </w:r>
      <w:proofErr w:type="spellEnd"/>
      <w:r w:rsidRPr="00022B24">
        <w:rPr>
          <w:sz w:val="28"/>
          <w:szCs w:val="28"/>
        </w:rPr>
        <w:t xml:space="preserve"> </w:t>
      </w:r>
      <w:proofErr w:type="spellStart"/>
      <w:r w:rsidRPr="00022B24">
        <w:rPr>
          <w:sz w:val="28"/>
          <w:szCs w:val="28"/>
        </w:rPr>
        <w:t>туристического</w:t>
      </w:r>
      <w:proofErr w:type="spellEnd"/>
      <w:r w:rsidRPr="00022B24">
        <w:rPr>
          <w:sz w:val="28"/>
          <w:szCs w:val="28"/>
        </w:rPr>
        <w:t xml:space="preserve"> похода.</w:t>
      </w:r>
      <w:r w:rsidR="00495042" w:rsidRPr="00022B24">
        <w:rPr>
          <w:sz w:val="28"/>
          <w:szCs w:val="28"/>
        </w:rPr>
        <w:t xml:space="preserve"> </w:t>
      </w:r>
      <w:r w:rsidRPr="00022B24">
        <w:rPr>
          <w:sz w:val="28"/>
          <w:szCs w:val="28"/>
        </w:rPr>
        <w:t>М . :</w:t>
      </w:r>
      <w:proofErr w:type="spellStart"/>
      <w:r w:rsidRPr="00022B24">
        <w:rPr>
          <w:sz w:val="28"/>
          <w:szCs w:val="28"/>
        </w:rPr>
        <w:t>Физическая</w:t>
      </w:r>
      <w:proofErr w:type="spellEnd"/>
      <w:r w:rsidRPr="00022B24">
        <w:rPr>
          <w:sz w:val="28"/>
          <w:szCs w:val="28"/>
        </w:rPr>
        <w:t xml:space="preserve"> культура, 1977.</w:t>
      </w:r>
      <w:r w:rsidR="00495042" w:rsidRPr="00022B24">
        <w:rPr>
          <w:sz w:val="28"/>
          <w:szCs w:val="28"/>
        </w:rPr>
        <w:t xml:space="preserve"> </w:t>
      </w:r>
      <w:r w:rsidRPr="00022B24">
        <w:rPr>
          <w:sz w:val="28"/>
          <w:szCs w:val="28"/>
        </w:rPr>
        <w:t>298 с.</w:t>
      </w:r>
      <w:bookmarkEnd w:id="57"/>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58" w:name="_Ref418584832"/>
      <w:r w:rsidRPr="00022B24">
        <w:rPr>
          <w:sz w:val="28"/>
          <w:szCs w:val="28"/>
        </w:rPr>
        <w:t>Нікішин П.Ф.</w:t>
      </w:r>
      <w:r w:rsidR="001C42E1" w:rsidRPr="00022B24">
        <w:rPr>
          <w:sz w:val="28"/>
          <w:szCs w:val="28"/>
        </w:rPr>
        <w:t>,</w:t>
      </w:r>
      <w:r w:rsidRPr="00022B24">
        <w:rPr>
          <w:sz w:val="28"/>
          <w:szCs w:val="28"/>
        </w:rPr>
        <w:t xml:space="preserve"> </w:t>
      </w:r>
      <w:r w:rsidR="001C42E1" w:rsidRPr="00022B24">
        <w:rPr>
          <w:sz w:val="28"/>
          <w:szCs w:val="28"/>
        </w:rPr>
        <w:t>Коструб А.А.</w:t>
      </w:r>
      <w:r w:rsidRPr="00022B24">
        <w:rPr>
          <w:sz w:val="28"/>
          <w:szCs w:val="28"/>
        </w:rPr>
        <w:t>Туризм і здоров’я.</w:t>
      </w:r>
      <w:r w:rsidR="00495042" w:rsidRPr="00022B24">
        <w:rPr>
          <w:sz w:val="28"/>
          <w:szCs w:val="28"/>
        </w:rPr>
        <w:t xml:space="preserve"> </w:t>
      </w:r>
      <w:r w:rsidRPr="00022B24">
        <w:rPr>
          <w:sz w:val="28"/>
          <w:szCs w:val="28"/>
        </w:rPr>
        <w:t>К . : Здоров’я, 1991.</w:t>
      </w:r>
      <w:r w:rsidR="00495042" w:rsidRPr="00022B24">
        <w:rPr>
          <w:sz w:val="28"/>
          <w:szCs w:val="28"/>
        </w:rPr>
        <w:t xml:space="preserve"> </w:t>
      </w:r>
      <w:r w:rsidRPr="00022B24">
        <w:rPr>
          <w:sz w:val="28"/>
          <w:szCs w:val="28"/>
        </w:rPr>
        <w:t>91с.</w:t>
      </w:r>
      <w:bookmarkEnd w:id="58"/>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59" w:name="_Ref418584096"/>
      <w:proofErr w:type="spellStart"/>
      <w:r w:rsidRPr="00022B24">
        <w:rPr>
          <w:sz w:val="28"/>
          <w:szCs w:val="28"/>
        </w:rPr>
        <w:t>Остапец</w:t>
      </w:r>
      <w:proofErr w:type="spellEnd"/>
      <w:r w:rsidRPr="00022B24">
        <w:rPr>
          <w:sz w:val="28"/>
          <w:szCs w:val="28"/>
        </w:rPr>
        <w:t xml:space="preserve"> А.А. </w:t>
      </w:r>
      <w:proofErr w:type="spellStart"/>
      <w:r w:rsidRPr="00022B24">
        <w:rPr>
          <w:sz w:val="28"/>
          <w:szCs w:val="28"/>
        </w:rPr>
        <w:t>Концептуальные</w:t>
      </w:r>
      <w:proofErr w:type="spellEnd"/>
      <w:r w:rsidRPr="00022B24">
        <w:rPr>
          <w:sz w:val="28"/>
          <w:szCs w:val="28"/>
        </w:rPr>
        <w:t xml:space="preserve"> положення </w:t>
      </w:r>
      <w:proofErr w:type="spellStart"/>
      <w:r w:rsidRPr="00022B24">
        <w:rPr>
          <w:sz w:val="28"/>
          <w:szCs w:val="28"/>
        </w:rPr>
        <w:t>программы</w:t>
      </w:r>
      <w:proofErr w:type="spellEnd"/>
      <w:r w:rsidRPr="00022B24">
        <w:rPr>
          <w:sz w:val="28"/>
          <w:szCs w:val="28"/>
        </w:rPr>
        <w:t xml:space="preserve"> </w:t>
      </w:r>
      <w:r w:rsidR="008066CA" w:rsidRPr="00022B24">
        <w:rPr>
          <w:sz w:val="28"/>
          <w:szCs w:val="28"/>
        </w:rPr>
        <w:t>«</w:t>
      </w:r>
      <w:r w:rsidRPr="00022B24">
        <w:rPr>
          <w:sz w:val="28"/>
          <w:szCs w:val="28"/>
        </w:rPr>
        <w:t xml:space="preserve">Школа </w:t>
      </w:r>
      <w:r w:rsidR="00495042" w:rsidRPr="00022B24">
        <w:rPr>
          <w:sz w:val="28"/>
          <w:szCs w:val="28"/>
        </w:rPr>
        <w:t xml:space="preserve"> </w:t>
      </w:r>
      <w:proofErr w:type="spellStart"/>
      <w:r w:rsidRPr="00022B24">
        <w:rPr>
          <w:sz w:val="28"/>
          <w:szCs w:val="28"/>
        </w:rPr>
        <w:t>окружающий</w:t>
      </w:r>
      <w:proofErr w:type="spellEnd"/>
      <w:r w:rsidRPr="00022B24">
        <w:rPr>
          <w:sz w:val="28"/>
          <w:szCs w:val="28"/>
        </w:rPr>
        <w:t xml:space="preserve"> мир</w:t>
      </w:r>
      <w:r w:rsidR="008066CA" w:rsidRPr="00022B24">
        <w:rPr>
          <w:sz w:val="28"/>
          <w:szCs w:val="28"/>
        </w:rPr>
        <w:t>»</w:t>
      </w:r>
      <w:r w:rsidRPr="00022B24">
        <w:rPr>
          <w:sz w:val="28"/>
          <w:szCs w:val="28"/>
        </w:rPr>
        <w:t xml:space="preserve"> </w:t>
      </w:r>
      <w:proofErr w:type="spellStart"/>
      <w:r w:rsidRPr="00022B24">
        <w:rPr>
          <w:sz w:val="28"/>
          <w:szCs w:val="28"/>
        </w:rPr>
        <w:t>Краведческо</w:t>
      </w:r>
      <w:proofErr w:type="spellEnd"/>
      <w:r w:rsidR="00495042" w:rsidRPr="00022B24">
        <w:rPr>
          <w:sz w:val="28"/>
          <w:szCs w:val="28"/>
        </w:rPr>
        <w:t xml:space="preserve"> </w:t>
      </w:r>
      <w:proofErr w:type="spellStart"/>
      <w:r w:rsidRPr="00022B24">
        <w:rPr>
          <w:sz w:val="28"/>
          <w:szCs w:val="28"/>
        </w:rPr>
        <w:t>тур</w:t>
      </w:r>
      <w:r w:rsidR="001C42E1" w:rsidRPr="00022B24">
        <w:rPr>
          <w:sz w:val="28"/>
          <w:szCs w:val="28"/>
        </w:rPr>
        <w:t>истическая</w:t>
      </w:r>
      <w:proofErr w:type="spellEnd"/>
      <w:r w:rsidR="001C42E1" w:rsidRPr="00022B24">
        <w:rPr>
          <w:sz w:val="28"/>
          <w:szCs w:val="28"/>
        </w:rPr>
        <w:t xml:space="preserve"> </w:t>
      </w:r>
      <w:proofErr w:type="spellStart"/>
      <w:r w:rsidR="001C42E1" w:rsidRPr="00022B24">
        <w:rPr>
          <w:sz w:val="28"/>
          <w:szCs w:val="28"/>
        </w:rPr>
        <w:t>работа</w:t>
      </w:r>
      <w:proofErr w:type="spellEnd"/>
      <w:r w:rsidR="001C42E1" w:rsidRPr="00022B24">
        <w:rPr>
          <w:sz w:val="28"/>
          <w:szCs w:val="28"/>
        </w:rPr>
        <w:t xml:space="preserve"> </w:t>
      </w:r>
      <w:proofErr w:type="spellStart"/>
      <w:r w:rsidR="001C42E1" w:rsidRPr="00022B24">
        <w:rPr>
          <w:sz w:val="28"/>
          <w:szCs w:val="28"/>
        </w:rPr>
        <w:t>со</w:t>
      </w:r>
      <w:proofErr w:type="spellEnd"/>
      <w:r w:rsidR="001C42E1" w:rsidRPr="00022B24">
        <w:rPr>
          <w:sz w:val="28"/>
          <w:szCs w:val="28"/>
        </w:rPr>
        <w:t xml:space="preserve"> </w:t>
      </w:r>
      <w:proofErr w:type="spellStart"/>
      <w:r w:rsidR="001C42E1" w:rsidRPr="00022B24">
        <w:rPr>
          <w:sz w:val="28"/>
          <w:szCs w:val="28"/>
        </w:rPr>
        <w:t>школьникам</w:t>
      </w:r>
      <w:proofErr w:type="spellEnd"/>
      <w:r w:rsidRPr="00022B24">
        <w:rPr>
          <w:sz w:val="28"/>
          <w:szCs w:val="28"/>
        </w:rPr>
        <w:t xml:space="preserve"> .</w:t>
      </w:r>
      <w:r w:rsidR="00495042" w:rsidRPr="00022B24">
        <w:rPr>
          <w:sz w:val="28"/>
          <w:szCs w:val="28"/>
        </w:rPr>
        <w:t xml:space="preserve"> </w:t>
      </w:r>
      <w:r w:rsidRPr="00022B24">
        <w:rPr>
          <w:sz w:val="28"/>
          <w:szCs w:val="28"/>
        </w:rPr>
        <w:t>М.</w:t>
      </w:r>
      <w:r w:rsidRPr="00022B24">
        <w:rPr>
          <w:sz w:val="28"/>
          <w:szCs w:val="28"/>
          <w:lang w:val="ru-RU"/>
        </w:rPr>
        <w:t xml:space="preserve"> : Наука,</w:t>
      </w:r>
      <w:r w:rsidRPr="00022B24">
        <w:rPr>
          <w:sz w:val="28"/>
          <w:szCs w:val="28"/>
        </w:rPr>
        <w:t xml:space="preserve"> 1995.</w:t>
      </w:r>
      <w:r w:rsidR="00495042" w:rsidRPr="00022B24">
        <w:rPr>
          <w:sz w:val="28"/>
          <w:szCs w:val="28"/>
        </w:rPr>
        <w:t xml:space="preserve"> </w:t>
      </w:r>
      <w:r w:rsidRPr="00022B24">
        <w:rPr>
          <w:sz w:val="28"/>
          <w:szCs w:val="28"/>
        </w:rPr>
        <w:t>С. 7</w:t>
      </w:r>
      <w:r w:rsidR="00DE48D3" w:rsidRPr="00022B24">
        <w:rPr>
          <w:sz w:val="28"/>
          <w:szCs w:val="28"/>
          <w:lang w:val="ru-RU"/>
        </w:rPr>
        <w:t>-</w:t>
      </w:r>
      <w:r w:rsidRPr="00022B24">
        <w:rPr>
          <w:sz w:val="28"/>
          <w:szCs w:val="28"/>
        </w:rPr>
        <w:t>9.</w:t>
      </w:r>
      <w:bookmarkEnd w:id="59"/>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60" w:name="_Ref87864439"/>
      <w:proofErr w:type="spellStart"/>
      <w:r w:rsidRPr="00022B24">
        <w:rPr>
          <w:rFonts w:cs="Times New Roman"/>
          <w:szCs w:val="28"/>
        </w:rPr>
        <w:t>Пензулаева</w:t>
      </w:r>
      <w:proofErr w:type="spellEnd"/>
      <w:r w:rsidRPr="00022B24">
        <w:rPr>
          <w:rFonts w:cs="Times New Roman"/>
          <w:szCs w:val="28"/>
        </w:rPr>
        <w:t xml:space="preserve"> Л.И. </w:t>
      </w:r>
      <w:proofErr w:type="spellStart"/>
      <w:r w:rsidRPr="00022B24">
        <w:rPr>
          <w:rFonts w:cs="Times New Roman"/>
          <w:szCs w:val="28"/>
        </w:rPr>
        <w:t>Подвижные</w:t>
      </w:r>
      <w:proofErr w:type="spellEnd"/>
      <w:r w:rsidRPr="00022B24">
        <w:rPr>
          <w:rFonts w:cs="Times New Roman"/>
          <w:szCs w:val="28"/>
        </w:rPr>
        <w:t xml:space="preserve"> </w:t>
      </w:r>
      <w:proofErr w:type="spellStart"/>
      <w:r w:rsidRPr="00022B24">
        <w:rPr>
          <w:rFonts w:cs="Times New Roman"/>
          <w:szCs w:val="28"/>
        </w:rPr>
        <w:t>игры</w:t>
      </w:r>
      <w:proofErr w:type="spellEnd"/>
      <w:r w:rsidRPr="00022B24">
        <w:rPr>
          <w:rFonts w:cs="Times New Roman"/>
          <w:szCs w:val="28"/>
        </w:rPr>
        <w:t xml:space="preserve"> и </w:t>
      </w:r>
      <w:proofErr w:type="spellStart"/>
      <w:r w:rsidRPr="00022B24">
        <w:rPr>
          <w:rFonts w:cs="Times New Roman"/>
          <w:szCs w:val="28"/>
        </w:rPr>
        <w:t>игровые</w:t>
      </w:r>
      <w:proofErr w:type="spellEnd"/>
      <w:r w:rsidRPr="00022B24">
        <w:rPr>
          <w:rFonts w:cs="Times New Roman"/>
          <w:szCs w:val="28"/>
        </w:rPr>
        <w:t xml:space="preserve"> </w:t>
      </w:r>
      <w:proofErr w:type="spellStart"/>
      <w:r w:rsidRPr="00022B24">
        <w:rPr>
          <w:rFonts w:cs="Times New Roman"/>
          <w:szCs w:val="28"/>
        </w:rPr>
        <w:t>упражнения</w:t>
      </w:r>
      <w:proofErr w:type="spellEnd"/>
      <w:r w:rsidRPr="00022B24">
        <w:rPr>
          <w:rFonts w:cs="Times New Roman"/>
          <w:szCs w:val="28"/>
        </w:rPr>
        <w:t xml:space="preserve"> для </w:t>
      </w:r>
      <w:proofErr w:type="spellStart"/>
      <w:r w:rsidRPr="00022B24">
        <w:rPr>
          <w:rFonts w:cs="Times New Roman"/>
          <w:szCs w:val="28"/>
        </w:rPr>
        <w:t>детей</w:t>
      </w:r>
      <w:proofErr w:type="spellEnd"/>
      <w:r w:rsidRPr="00022B24">
        <w:rPr>
          <w:rFonts w:cs="Times New Roman"/>
          <w:szCs w:val="28"/>
        </w:rPr>
        <w:t xml:space="preserve"> 5</w:t>
      </w:r>
      <w:r w:rsidR="00495042" w:rsidRPr="00022B24">
        <w:rPr>
          <w:rFonts w:cs="Times New Roman"/>
          <w:szCs w:val="28"/>
        </w:rPr>
        <w:t xml:space="preserve"> </w:t>
      </w:r>
      <w:r w:rsidRPr="00022B24">
        <w:rPr>
          <w:rFonts w:cs="Times New Roman"/>
          <w:szCs w:val="28"/>
        </w:rPr>
        <w:t>7 лет.</w:t>
      </w:r>
      <w:r w:rsidR="00495042" w:rsidRPr="00022B24">
        <w:rPr>
          <w:rFonts w:cs="Times New Roman"/>
          <w:szCs w:val="28"/>
        </w:rPr>
        <w:t xml:space="preserve"> </w:t>
      </w:r>
      <w:r w:rsidRPr="00022B24">
        <w:rPr>
          <w:rFonts w:cs="Times New Roman"/>
          <w:szCs w:val="28"/>
        </w:rPr>
        <w:t xml:space="preserve">М.: </w:t>
      </w:r>
      <w:proofErr w:type="spellStart"/>
      <w:r w:rsidRPr="00022B24">
        <w:rPr>
          <w:rFonts w:cs="Times New Roman"/>
          <w:szCs w:val="28"/>
        </w:rPr>
        <w:t>Владос</w:t>
      </w:r>
      <w:proofErr w:type="spellEnd"/>
      <w:r w:rsidRPr="00022B24">
        <w:rPr>
          <w:rFonts w:cs="Times New Roman"/>
          <w:szCs w:val="28"/>
        </w:rPr>
        <w:t>, 2001.</w:t>
      </w:r>
      <w:r w:rsidR="00495042" w:rsidRPr="00022B24">
        <w:rPr>
          <w:rFonts w:cs="Times New Roman"/>
          <w:szCs w:val="28"/>
        </w:rPr>
        <w:t xml:space="preserve"> </w:t>
      </w:r>
      <w:r w:rsidRPr="00022B24">
        <w:rPr>
          <w:rFonts w:cs="Times New Roman"/>
          <w:szCs w:val="28"/>
        </w:rPr>
        <w:t>112 с.</w:t>
      </w:r>
      <w:bookmarkEnd w:id="60"/>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61" w:name="_Ref418584840"/>
      <w:proofErr w:type="spellStart"/>
      <w:r w:rsidRPr="00022B24">
        <w:rPr>
          <w:sz w:val="28"/>
          <w:szCs w:val="28"/>
        </w:rPr>
        <w:t>Потресов</w:t>
      </w:r>
      <w:proofErr w:type="spellEnd"/>
      <w:r w:rsidRPr="00022B24">
        <w:rPr>
          <w:sz w:val="28"/>
          <w:szCs w:val="28"/>
        </w:rPr>
        <w:t xml:space="preserve"> А.С. </w:t>
      </w:r>
      <w:proofErr w:type="spellStart"/>
      <w:r w:rsidRPr="00022B24">
        <w:rPr>
          <w:sz w:val="28"/>
          <w:szCs w:val="28"/>
        </w:rPr>
        <w:t>Спутник</w:t>
      </w:r>
      <w:proofErr w:type="spellEnd"/>
      <w:r w:rsidRPr="00022B24">
        <w:rPr>
          <w:sz w:val="28"/>
          <w:szCs w:val="28"/>
        </w:rPr>
        <w:t xml:space="preserve"> юного туриста.</w:t>
      </w:r>
      <w:r w:rsidR="00495042" w:rsidRPr="00022B24">
        <w:rPr>
          <w:sz w:val="28"/>
          <w:szCs w:val="28"/>
        </w:rPr>
        <w:t xml:space="preserve"> </w:t>
      </w:r>
      <w:r w:rsidRPr="00022B24">
        <w:rPr>
          <w:sz w:val="28"/>
          <w:szCs w:val="28"/>
        </w:rPr>
        <w:t xml:space="preserve">М.: </w:t>
      </w:r>
      <w:proofErr w:type="spellStart"/>
      <w:r w:rsidRPr="00022B24">
        <w:rPr>
          <w:sz w:val="28"/>
          <w:szCs w:val="28"/>
        </w:rPr>
        <w:t>Просвещение</w:t>
      </w:r>
      <w:proofErr w:type="spellEnd"/>
      <w:r w:rsidRPr="00022B24">
        <w:rPr>
          <w:sz w:val="28"/>
          <w:szCs w:val="28"/>
        </w:rPr>
        <w:t>, 1967.</w:t>
      </w:r>
      <w:r w:rsidR="00495042" w:rsidRPr="00022B24">
        <w:rPr>
          <w:sz w:val="28"/>
          <w:szCs w:val="28"/>
        </w:rPr>
        <w:t xml:space="preserve"> </w:t>
      </w:r>
      <w:r w:rsidRPr="00022B24">
        <w:rPr>
          <w:sz w:val="28"/>
          <w:szCs w:val="28"/>
        </w:rPr>
        <w:t>160 с.</w:t>
      </w:r>
      <w:bookmarkEnd w:id="61"/>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62" w:name="_Ref418583509"/>
      <w:proofErr w:type="spellStart"/>
      <w:r w:rsidRPr="00022B24">
        <w:rPr>
          <w:sz w:val="28"/>
          <w:szCs w:val="28"/>
        </w:rPr>
        <w:t>Психологические</w:t>
      </w:r>
      <w:proofErr w:type="spellEnd"/>
      <w:r w:rsidRPr="00022B24">
        <w:rPr>
          <w:sz w:val="28"/>
          <w:szCs w:val="28"/>
        </w:rPr>
        <w:t xml:space="preserve"> </w:t>
      </w:r>
      <w:proofErr w:type="spellStart"/>
      <w:r w:rsidRPr="00022B24">
        <w:rPr>
          <w:sz w:val="28"/>
          <w:szCs w:val="28"/>
        </w:rPr>
        <w:t>методы</w:t>
      </w:r>
      <w:proofErr w:type="spellEnd"/>
      <w:r w:rsidRPr="00022B24">
        <w:rPr>
          <w:sz w:val="28"/>
          <w:szCs w:val="28"/>
        </w:rPr>
        <w:t xml:space="preserve"> </w:t>
      </w:r>
      <w:proofErr w:type="spellStart"/>
      <w:r w:rsidRPr="00022B24">
        <w:rPr>
          <w:sz w:val="28"/>
          <w:szCs w:val="28"/>
        </w:rPr>
        <w:t>обретения</w:t>
      </w:r>
      <w:proofErr w:type="spellEnd"/>
      <w:r w:rsidRPr="00022B24">
        <w:rPr>
          <w:sz w:val="28"/>
          <w:szCs w:val="28"/>
        </w:rPr>
        <w:t xml:space="preserve"> </w:t>
      </w:r>
      <w:proofErr w:type="spellStart"/>
      <w:r w:rsidRPr="00022B24">
        <w:rPr>
          <w:sz w:val="28"/>
          <w:szCs w:val="28"/>
        </w:rPr>
        <w:t>здоровья</w:t>
      </w:r>
      <w:proofErr w:type="spellEnd"/>
      <w:r w:rsidRPr="00022B24">
        <w:rPr>
          <w:sz w:val="28"/>
          <w:szCs w:val="28"/>
        </w:rPr>
        <w:t xml:space="preserve">: </w:t>
      </w:r>
      <w:proofErr w:type="spellStart"/>
      <w:r w:rsidRPr="00022B24">
        <w:rPr>
          <w:sz w:val="28"/>
          <w:szCs w:val="28"/>
        </w:rPr>
        <w:t>Хрестоматия</w:t>
      </w:r>
      <w:proofErr w:type="spellEnd"/>
      <w:r w:rsidR="00495042" w:rsidRPr="00022B24">
        <w:rPr>
          <w:sz w:val="28"/>
          <w:szCs w:val="28"/>
        </w:rPr>
        <w:t xml:space="preserve"> </w:t>
      </w:r>
      <w:proofErr w:type="spellStart"/>
      <w:r w:rsidRPr="00022B24">
        <w:rPr>
          <w:sz w:val="28"/>
          <w:szCs w:val="28"/>
        </w:rPr>
        <w:t>Сост</w:t>
      </w:r>
      <w:proofErr w:type="spellEnd"/>
      <w:r w:rsidRPr="00022B24">
        <w:rPr>
          <w:sz w:val="28"/>
          <w:szCs w:val="28"/>
        </w:rPr>
        <w:t xml:space="preserve">. К.В. </w:t>
      </w:r>
      <w:proofErr w:type="spellStart"/>
      <w:r w:rsidRPr="00022B24">
        <w:rPr>
          <w:sz w:val="28"/>
          <w:szCs w:val="28"/>
        </w:rPr>
        <w:t>Сельченок</w:t>
      </w:r>
      <w:proofErr w:type="spellEnd"/>
      <w:r w:rsidRPr="00022B24">
        <w:rPr>
          <w:sz w:val="28"/>
          <w:szCs w:val="28"/>
        </w:rPr>
        <w:t>.</w:t>
      </w:r>
      <w:r w:rsidR="00495042" w:rsidRPr="00022B24">
        <w:rPr>
          <w:sz w:val="28"/>
          <w:szCs w:val="28"/>
        </w:rPr>
        <w:t xml:space="preserve"> </w:t>
      </w:r>
      <w:proofErr w:type="spellStart"/>
      <w:r w:rsidRPr="00022B24">
        <w:rPr>
          <w:sz w:val="28"/>
          <w:szCs w:val="28"/>
        </w:rPr>
        <w:t>Мн</w:t>
      </w:r>
      <w:proofErr w:type="spellEnd"/>
      <w:r w:rsidRPr="00022B24">
        <w:rPr>
          <w:sz w:val="28"/>
          <w:szCs w:val="28"/>
        </w:rPr>
        <w:t xml:space="preserve">., М.: </w:t>
      </w:r>
      <w:proofErr w:type="spellStart"/>
      <w:r w:rsidRPr="00022B24">
        <w:rPr>
          <w:sz w:val="28"/>
          <w:szCs w:val="28"/>
        </w:rPr>
        <w:t>Харвест</w:t>
      </w:r>
      <w:proofErr w:type="spellEnd"/>
      <w:r w:rsidRPr="00022B24">
        <w:rPr>
          <w:sz w:val="28"/>
          <w:szCs w:val="28"/>
        </w:rPr>
        <w:t xml:space="preserve"> АСТ, 2001.</w:t>
      </w:r>
      <w:r w:rsidR="00495042" w:rsidRPr="00022B24">
        <w:rPr>
          <w:sz w:val="28"/>
          <w:szCs w:val="28"/>
        </w:rPr>
        <w:t xml:space="preserve"> </w:t>
      </w:r>
      <w:r w:rsidRPr="00022B24">
        <w:rPr>
          <w:sz w:val="28"/>
          <w:szCs w:val="28"/>
        </w:rPr>
        <w:t>С.12</w:t>
      </w:r>
      <w:r w:rsidR="00DE48D3" w:rsidRPr="00022B24">
        <w:rPr>
          <w:sz w:val="28"/>
          <w:szCs w:val="28"/>
          <w:lang w:val="ru-RU"/>
        </w:rPr>
        <w:t>-</w:t>
      </w:r>
      <w:r w:rsidRPr="00022B24">
        <w:rPr>
          <w:sz w:val="28"/>
          <w:szCs w:val="28"/>
        </w:rPr>
        <w:t>32.</w:t>
      </w:r>
      <w:bookmarkEnd w:id="62"/>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63" w:name="_Ref418583424"/>
      <w:proofErr w:type="spellStart"/>
      <w:r w:rsidRPr="00022B24">
        <w:rPr>
          <w:sz w:val="28"/>
          <w:szCs w:val="28"/>
        </w:rPr>
        <w:t>Психология</w:t>
      </w:r>
      <w:proofErr w:type="spellEnd"/>
      <w:r w:rsidRPr="00022B24">
        <w:rPr>
          <w:sz w:val="28"/>
          <w:szCs w:val="28"/>
        </w:rPr>
        <w:t xml:space="preserve"> </w:t>
      </w:r>
      <w:proofErr w:type="spellStart"/>
      <w:r w:rsidRPr="00022B24">
        <w:rPr>
          <w:sz w:val="28"/>
          <w:szCs w:val="28"/>
        </w:rPr>
        <w:t>здоровья</w:t>
      </w:r>
      <w:proofErr w:type="spellEnd"/>
      <w:r w:rsidR="00495042" w:rsidRPr="00022B24">
        <w:rPr>
          <w:sz w:val="28"/>
          <w:szCs w:val="28"/>
        </w:rPr>
        <w:t xml:space="preserve"> </w:t>
      </w:r>
      <w:proofErr w:type="spellStart"/>
      <w:r w:rsidRPr="00022B24">
        <w:rPr>
          <w:sz w:val="28"/>
          <w:szCs w:val="28"/>
        </w:rPr>
        <w:t>Под</w:t>
      </w:r>
      <w:proofErr w:type="spellEnd"/>
      <w:r w:rsidRPr="00022B24">
        <w:rPr>
          <w:sz w:val="28"/>
          <w:szCs w:val="28"/>
        </w:rPr>
        <w:t xml:space="preserve"> ред. Г.С. Никифорова.</w:t>
      </w:r>
      <w:r w:rsidR="00495042" w:rsidRPr="00022B24">
        <w:rPr>
          <w:sz w:val="28"/>
          <w:szCs w:val="28"/>
        </w:rPr>
        <w:t xml:space="preserve"> </w:t>
      </w:r>
      <w:proofErr w:type="spellStart"/>
      <w:r w:rsidRPr="00022B24">
        <w:rPr>
          <w:sz w:val="28"/>
          <w:szCs w:val="28"/>
        </w:rPr>
        <w:t>СПб</w:t>
      </w:r>
      <w:proofErr w:type="spellEnd"/>
      <w:r w:rsidRPr="00022B24">
        <w:rPr>
          <w:sz w:val="28"/>
          <w:szCs w:val="28"/>
        </w:rPr>
        <w:t xml:space="preserve">.: </w:t>
      </w:r>
      <w:proofErr w:type="spellStart"/>
      <w:r w:rsidRPr="00022B24">
        <w:rPr>
          <w:sz w:val="28"/>
          <w:szCs w:val="28"/>
        </w:rPr>
        <w:t>Питер</w:t>
      </w:r>
      <w:proofErr w:type="spellEnd"/>
      <w:r w:rsidRPr="00022B24">
        <w:rPr>
          <w:sz w:val="28"/>
          <w:szCs w:val="28"/>
        </w:rPr>
        <w:t>, 2003.</w:t>
      </w:r>
      <w:r w:rsidR="00495042" w:rsidRPr="00022B24">
        <w:rPr>
          <w:sz w:val="28"/>
          <w:szCs w:val="28"/>
        </w:rPr>
        <w:t xml:space="preserve"> </w:t>
      </w:r>
      <w:r w:rsidRPr="00022B24">
        <w:rPr>
          <w:sz w:val="28"/>
          <w:szCs w:val="28"/>
        </w:rPr>
        <w:t>127</w:t>
      </w:r>
      <w:r w:rsidR="00DE48D3" w:rsidRPr="00022B24">
        <w:rPr>
          <w:sz w:val="28"/>
          <w:szCs w:val="28"/>
          <w:lang w:val="ru-RU"/>
        </w:rPr>
        <w:t xml:space="preserve"> с</w:t>
      </w:r>
      <w:r w:rsidRPr="00022B24">
        <w:rPr>
          <w:sz w:val="28"/>
          <w:szCs w:val="28"/>
        </w:rPr>
        <w:t>.</w:t>
      </w:r>
      <w:bookmarkEnd w:id="63"/>
    </w:p>
    <w:p w:rsidR="00E80C12" w:rsidRPr="00022B24" w:rsidRDefault="00E80C12" w:rsidP="00AA3443">
      <w:pPr>
        <w:pStyle w:val="a4"/>
        <w:numPr>
          <w:ilvl w:val="0"/>
          <w:numId w:val="19"/>
        </w:numPr>
        <w:tabs>
          <w:tab w:val="left" w:pos="0"/>
        </w:tabs>
        <w:suppressAutoHyphens/>
        <w:snapToGrid w:val="0"/>
        <w:ind w:left="0" w:firstLine="698"/>
        <w:rPr>
          <w:sz w:val="28"/>
          <w:szCs w:val="28"/>
        </w:rPr>
      </w:pPr>
      <w:bookmarkStart w:id="64" w:name="_Ref529720210"/>
      <w:proofErr w:type="spellStart"/>
      <w:r w:rsidRPr="00022B24">
        <w:rPr>
          <w:sz w:val="28"/>
          <w:szCs w:val="28"/>
        </w:rPr>
        <w:t>Пушкарьова</w:t>
      </w:r>
      <w:proofErr w:type="spellEnd"/>
      <w:r w:rsidRPr="00022B24">
        <w:rPr>
          <w:sz w:val="28"/>
          <w:szCs w:val="28"/>
          <w:lang w:val="ru-RU"/>
        </w:rPr>
        <w:t xml:space="preserve"> </w:t>
      </w:r>
      <w:r w:rsidRPr="00022B24">
        <w:rPr>
          <w:sz w:val="28"/>
          <w:szCs w:val="28"/>
        </w:rPr>
        <w:t>Т.</w:t>
      </w:r>
      <w:r w:rsidRPr="00022B24">
        <w:rPr>
          <w:sz w:val="28"/>
          <w:szCs w:val="28"/>
          <w:lang w:val="ru-RU"/>
        </w:rPr>
        <w:t xml:space="preserve"> </w:t>
      </w:r>
      <w:proofErr w:type="spellStart"/>
      <w:r w:rsidR="00AA3443" w:rsidRPr="00022B24">
        <w:rPr>
          <w:sz w:val="28"/>
          <w:szCs w:val="28"/>
        </w:rPr>
        <w:t>Здоров’язберігаючий</w:t>
      </w:r>
      <w:proofErr w:type="spellEnd"/>
      <w:r w:rsidR="00AA3443" w:rsidRPr="00022B24">
        <w:rPr>
          <w:sz w:val="28"/>
          <w:szCs w:val="28"/>
          <w:lang w:val="ru-RU"/>
        </w:rPr>
        <w:t xml:space="preserve"> </w:t>
      </w:r>
      <w:r w:rsidRPr="00022B24">
        <w:rPr>
          <w:sz w:val="28"/>
          <w:szCs w:val="28"/>
        </w:rPr>
        <w:t>потенціал</w:t>
      </w:r>
      <w:r w:rsidRPr="00022B24">
        <w:rPr>
          <w:sz w:val="28"/>
          <w:szCs w:val="28"/>
        </w:rPr>
        <w:tab/>
      </w:r>
      <w:r w:rsidR="00AA3443" w:rsidRPr="00022B24">
        <w:rPr>
          <w:sz w:val="28"/>
          <w:szCs w:val="28"/>
          <w:lang w:val="ru-RU"/>
        </w:rPr>
        <w:t xml:space="preserve"> </w:t>
      </w:r>
      <w:r w:rsidRPr="00022B24">
        <w:rPr>
          <w:sz w:val="28"/>
          <w:szCs w:val="28"/>
        </w:rPr>
        <w:t>навчальних</w:t>
      </w:r>
      <w:r w:rsidRPr="00022B24">
        <w:rPr>
          <w:sz w:val="28"/>
          <w:szCs w:val="28"/>
          <w:lang w:val="ru-RU"/>
        </w:rPr>
        <w:t xml:space="preserve"> </w:t>
      </w:r>
      <w:r w:rsidRPr="00022B24">
        <w:rPr>
          <w:sz w:val="28"/>
          <w:szCs w:val="28"/>
        </w:rPr>
        <w:t>технологій</w:t>
      </w:r>
      <w:r w:rsidR="00AA3443" w:rsidRPr="00022B24">
        <w:rPr>
          <w:sz w:val="28"/>
          <w:szCs w:val="28"/>
          <w:lang w:val="ru-RU"/>
        </w:rPr>
        <w:t>.</w:t>
      </w:r>
      <w:r w:rsidR="00495042" w:rsidRPr="00022B24">
        <w:rPr>
          <w:sz w:val="28"/>
          <w:szCs w:val="28"/>
          <w:lang w:val="ru-RU"/>
        </w:rPr>
        <w:t xml:space="preserve"> </w:t>
      </w:r>
      <w:r w:rsidRPr="00022B24">
        <w:rPr>
          <w:i/>
          <w:sz w:val="28"/>
          <w:szCs w:val="28"/>
        </w:rPr>
        <w:t>Початкова школа</w:t>
      </w:r>
      <w:r w:rsidRPr="00022B24">
        <w:rPr>
          <w:sz w:val="28"/>
          <w:szCs w:val="28"/>
        </w:rPr>
        <w:t>.</w:t>
      </w:r>
      <w:r w:rsidR="00495042" w:rsidRPr="00022B24">
        <w:rPr>
          <w:sz w:val="28"/>
          <w:szCs w:val="28"/>
        </w:rPr>
        <w:t xml:space="preserve"> </w:t>
      </w:r>
      <w:r w:rsidRPr="00022B24">
        <w:rPr>
          <w:sz w:val="28"/>
          <w:szCs w:val="28"/>
        </w:rPr>
        <w:t>2006.</w:t>
      </w:r>
      <w:r w:rsidR="00495042" w:rsidRPr="00022B24">
        <w:rPr>
          <w:sz w:val="28"/>
          <w:szCs w:val="28"/>
        </w:rPr>
        <w:t xml:space="preserve"> </w:t>
      </w:r>
      <w:r w:rsidRPr="00022B24">
        <w:rPr>
          <w:sz w:val="28"/>
          <w:szCs w:val="28"/>
        </w:rPr>
        <w:t>№10</w:t>
      </w:r>
      <w:r w:rsidRPr="00022B24">
        <w:rPr>
          <w:sz w:val="28"/>
          <w:szCs w:val="28"/>
          <w:lang w:val="ru-RU"/>
        </w:rPr>
        <w:t>.</w:t>
      </w:r>
      <w:r w:rsidR="00495042" w:rsidRPr="00022B24">
        <w:rPr>
          <w:sz w:val="28"/>
          <w:szCs w:val="28"/>
          <w:lang w:val="ru-RU"/>
        </w:rPr>
        <w:t xml:space="preserve"> </w:t>
      </w:r>
      <w:r w:rsidRPr="00022B24">
        <w:rPr>
          <w:sz w:val="28"/>
          <w:szCs w:val="28"/>
          <w:lang w:val="ru-RU"/>
        </w:rPr>
        <w:t>С. 32</w:t>
      </w:r>
      <w:r w:rsidR="00DE48D3" w:rsidRPr="00022B24">
        <w:rPr>
          <w:sz w:val="28"/>
          <w:szCs w:val="28"/>
          <w:lang w:val="ru-RU"/>
        </w:rPr>
        <w:t>-</w:t>
      </w:r>
      <w:r w:rsidRPr="00022B24">
        <w:rPr>
          <w:sz w:val="28"/>
          <w:szCs w:val="28"/>
          <w:lang w:val="ru-RU"/>
        </w:rPr>
        <w:t>33</w:t>
      </w:r>
      <w:r w:rsidRPr="00022B24">
        <w:rPr>
          <w:sz w:val="28"/>
          <w:szCs w:val="28"/>
        </w:rPr>
        <w:t>.</w:t>
      </w:r>
      <w:bookmarkEnd w:id="64"/>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65" w:name="_Ref87863908"/>
      <w:proofErr w:type="spellStart"/>
      <w:r w:rsidRPr="00022B24">
        <w:rPr>
          <w:rFonts w:cs="Times New Roman"/>
          <w:szCs w:val="28"/>
        </w:rPr>
        <w:lastRenderedPageBreak/>
        <w:t>Русова</w:t>
      </w:r>
      <w:proofErr w:type="spellEnd"/>
      <w:r w:rsidRPr="00022B24">
        <w:rPr>
          <w:rFonts w:cs="Times New Roman"/>
          <w:szCs w:val="28"/>
        </w:rPr>
        <w:t xml:space="preserve"> Софія. Мемуари. Щоденник.</w:t>
      </w:r>
      <w:r w:rsidR="00495042" w:rsidRPr="00022B24">
        <w:rPr>
          <w:rFonts w:cs="Times New Roman"/>
          <w:szCs w:val="28"/>
        </w:rPr>
        <w:t xml:space="preserve"> </w:t>
      </w:r>
      <w:r w:rsidRPr="00022B24">
        <w:rPr>
          <w:rFonts w:cs="Times New Roman"/>
          <w:szCs w:val="28"/>
        </w:rPr>
        <w:t xml:space="preserve">К.: </w:t>
      </w:r>
      <w:proofErr w:type="spellStart"/>
      <w:r w:rsidRPr="00022B24">
        <w:rPr>
          <w:rFonts w:cs="Times New Roman"/>
          <w:szCs w:val="28"/>
        </w:rPr>
        <w:t>Полиграфкнига</w:t>
      </w:r>
      <w:proofErr w:type="spellEnd"/>
      <w:r w:rsidRPr="00022B24">
        <w:rPr>
          <w:rFonts w:cs="Times New Roman"/>
          <w:szCs w:val="28"/>
        </w:rPr>
        <w:t>, 2004.</w:t>
      </w:r>
      <w:r w:rsidR="00495042" w:rsidRPr="00022B24">
        <w:rPr>
          <w:rFonts w:cs="Times New Roman"/>
          <w:szCs w:val="28"/>
        </w:rPr>
        <w:t xml:space="preserve"> </w:t>
      </w:r>
      <w:r w:rsidRPr="00022B24">
        <w:rPr>
          <w:rFonts w:cs="Times New Roman"/>
          <w:szCs w:val="28"/>
        </w:rPr>
        <w:t>544 с.</w:t>
      </w:r>
      <w:bookmarkEnd w:id="65"/>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66" w:name="_Ref276115415"/>
      <w:r w:rsidRPr="00022B24">
        <w:rPr>
          <w:rFonts w:cs="Times New Roman"/>
          <w:szCs w:val="28"/>
        </w:rPr>
        <w:t xml:space="preserve">Руссо Ж. Ж. </w:t>
      </w:r>
      <w:proofErr w:type="spellStart"/>
      <w:r w:rsidRPr="00022B24">
        <w:rPr>
          <w:rFonts w:cs="Times New Roman"/>
          <w:szCs w:val="28"/>
        </w:rPr>
        <w:t>Педагогические</w:t>
      </w:r>
      <w:proofErr w:type="spellEnd"/>
      <w:r w:rsidRPr="00022B24">
        <w:rPr>
          <w:rFonts w:cs="Times New Roman"/>
          <w:szCs w:val="28"/>
        </w:rPr>
        <w:t xml:space="preserve"> </w:t>
      </w:r>
      <w:proofErr w:type="spellStart"/>
      <w:r w:rsidRPr="00022B24">
        <w:rPr>
          <w:rFonts w:cs="Times New Roman"/>
          <w:szCs w:val="28"/>
        </w:rPr>
        <w:t>сочинения</w:t>
      </w:r>
      <w:proofErr w:type="spellEnd"/>
      <w:r w:rsidRPr="00022B24">
        <w:rPr>
          <w:rFonts w:cs="Times New Roman"/>
          <w:szCs w:val="28"/>
        </w:rPr>
        <w:t xml:space="preserve"> : в 2 т. Т. 1 : </w:t>
      </w:r>
      <w:proofErr w:type="spellStart"/>
      <w:r w:rsidRPr="00022B24">
        <w:rPr>
          <w:rFonts w:cs="Times New Roman"/>
          <w:szCs w:val="28"/>
        </w:rPr>
        <w:t>Эмиль</w:t>
      </w:r>
      <w:proofErr w:type="spellEnd"/>
      <w:r w:rsidRPr="00022B24">
        <w:rPr>
          <w:rFonts w:cs="Times New Roman"/>
          <w:szCs w:val="28"/>
        </w:rPr>
        <w:t xml:space="preserve">, </w:t>
      </w:r>
      <w:proofErr w:type="spellStart"/>
      <w:r w:rsidRPr="00022B24">
        <w:rPr>
          <w:rFonts w:cs="Times New Roman"/>
          <w:szCs w:val="28"/>
        </w:rPr>
        <w:t>или</w:t>
      </w:r>
      <w:proofErr w:type="spellEnd"/>
      <w:r w:rsidRPr="00022B24">
        <w:rPr>
          <w:rFonts w:cs="Times New Roman"/>
          <w:szCs w:val="28"/>
        </w:rPr>
        <w:t xml:space="preserve"> О </w:t>
      </w:r>
      <w:proofErr w:type="spellStart"/>
      <w:r w:rsidRPr="00022B24">
        <w:rPr>
          <w:rFonts w:cs="Times New Roman"/>
          <w:szCs w:val="28"/>
        </w:rPr>
        <w:t>воспитании</w:t>
      </w:r>
      <w:proofErr w:type="spellEnd"/>
      <w:r w:rsidR="00A60963" w:rsidRPr="00022B24">
        <w:rPr>
          <w:rFonts w:cs="Times New Roman"/>
          <w:szCs w:val="28"/>
          <w:lang w:val="ru-RU"/>
        </w:rPr>
        <w:t>.</w:t>
      </w:r>
      <w:r w:rsidR="00A60963" w:rsidRPr="00022B24">
        <w:rPr>
          <w:rFonts w:cs="Times New Roman"/>
          <w:szCs w:val="28"/>
        </w:rPr>
        <w:t xml:space="preserve"> </w:t>
      </w:r>
      <w:r w:rsidR="00A60963" w:rsidRPr="00022B24">
        <w:rPr>
          <w:rFonts w:cs="Times New Roman"/>
          <w:szCs w:val="28"/>
          <w:lang w:val="ru-RU"/>
        </w:rPr>
        <w:t>П</w:t>
      </w:r>
      <w:r w:rsidRPr="00022B24">
        <w:rPr>
          <w:rFonts w:cs="Times New Roman"/>
          <w:szCs w:val="28"/>
        </w:rPr>
        <w:t>од ред. Г. Н. </w:t>
      </w:r>
      <w:proofErr w:type="spellStart"/>
      <w:r w:rsidRPr="00022B24">
        <w:rPr>
          <w:rFonts w:cs="Times New Roman"/>
          <w:szCs w:val="28"/>
        </w:rPr>
        <w:t>Джимбладзе</w:t>
      </w:r>
      <w:proofErr w:type="spellEnd"/>
      <w:r w:rsidRPr="00022B24">
        <w:rPr>
          <w:rFonts w:cs="Times New Roman"/>
          <w:szCs w:val="28"/>
        </w:rPr>
        <w:t>.</w:t>
      </w:r>
      <w:r w:rsidR="00495042" w:rsidRPr="00022B24">
        <w:rPr>
          <w:rFonts w:cs="Times New Roman"/>
          <w:szCs w:val="28"/>
        </w:rPr>
        <w:t xml:space="preserve"> </w:t>
      </w:r>
      <w:r w:rsidRPr="00022B24">
        <w:rPr>
          <w:rFonts w:cs="Times New Roman"/>
          <w:szCs w:val="28"/>
        </w:rPr>
        <w:t xml:space="preserve">М. : </w:t>
      </w:r>
      <w:proofErr w:type="spellStart"/>
      <w:r w:rsidRPr="00022B24">
        <w:rPr>
          <w:rFonts w:cs="Times New Roman"/>
          <w:szCs w:val="28"/>
        </w:rPr>
        <w:t>Педагогика</w:t>
      </w:r>
      <w:proofErr w:type="spellEnd"/>
      <w:r w:rsidRPr="00022B24">
        <w:rPr>
          <w:rFonts w:cs="Times New Roman"/>
          <w:szCs w:val="28"/>
        </w:rPr>
        <w:t>, 1981.</w:t>
      </w:r>
      <w:r w:rsidR="00495042" w:rsidRPr="00022B24">
        <w:rPr>
          <w:rFonts w:cs="Times New Roman"/>
          <w:szCs w:val="28"/>
        </w:rPr>
        <w:t xml:space="preserve"> </w:t>
      </w:r>
      <w:r w:rsidRPr="00022B24">
        <w:rPr>
          <w:rFonts w:cs="Times New Roman"/>
          <w:szCs w:val="28"/>
        </w:rPr>
        <w:t>656 с.</w:t>
      </w:r>
      <w:bookmarkEnd w:id="66"/>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67" w:name="_Ref529720765"/>
      <w:r w:rsidRPr="00022B24">
        <w:rPr>
          <w:sz w:val="28"/>
          <w:szCs w:val="28"/>
        </w:rPr>
        <w:t>Свириденко С. Навчаємо бути здоровими.</w:t>
      </w:r>
      <w:r w:rsidR="00495042" w:rsidRPr="00022B24">
        <w:rPr>
          <w:sz w:val="28"/>
          <w:szCs w:val="28"/>
        </w:rPr>
        <w:t xml:space="preserve"> </w:t>
      </w:r>
      <w:r w:rsidRPr="00022B24">
        <w:rPr>
          <w:sz w:val="28"/>
          <w:szCs w:val="28"/>
        </w:rPr>
        <w:t>К.: Шкільний світ, 2007.</w:t>
      </w:r>
      <w:bookmarkEnd w:id="67"/>
      <w:r w:rsidR="00DE48D3" w:rsidRPr="00022B24">
        <w:rPr>
          <w:sz w:val="28"/>
          <w:szCs w:val="28"/>
          <w:lang w:val="ru-RU"/>
        </w:rPr>
        <w:t xml:space="preserve"> 78 с.</w:t>
      </w:r>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68" w:name="_Ref418585390"/>
      <w:proofErr w:type="spellStart"/>
      <w:r w:rsidRPr="00022B24">
        <w:rPr>
          <w:sz w:val="28"/>
          <w:szCs w:val="28"/>
        </w:rPr>
        <w:t>Сермеєв</w:t>
      </w:r>
      <w:proofErr w:type="spellEnd"/>
      <w:r w:rsidRPr="00022B24">
        <w:rPr>
          <w:sz w:val="28"/>
          <w:szCs w:val="28"/>
        </w:rPr>
        <w:t xml:space="preserve"> Б.В. </w:t>
      </w:r>
      <w:proofErr w:type="spellStart"/>
      <w:r w:rsidRPr="00022B24">
        <w:rPr>
          <w:sz w:val="28"/>
          <w:szCs w:val="28"/>
        </w:rPr>
        <w:t>Физическое</w:t>
      </w:r>
      <w:proofErr w:type="spellEnd"/>
      <w:r w:rsidRPr="00022B24">
        <w:rPr>
          <w:sz w:val="28"/>
          <w:szCs w:val="28"/>
        </w:rPr>
        <w:t xml:space="preserve"> </w:t>
      </w:r>
      <w:proofErr w:type="spellStart"/>
      <w:r w:rsidRPr="00022B24">
        <w:rPr>
          <w:sz w:val="28"/>
          <w:szCs w:val="28"/>
        </w:rPr>
        <w:t>воспитание</w:t>
      </w:r>
      <w:proofErr w:type="spellEnd"/>
      <w:r w:rsidRPr="00022B24">
        <w:rPr>
          <w:sz w:val="28"/>
          <w:szCs w:val="28"/>
        </w:rPr>
        <w:t xml:space="preserve"> в </w:t>
      </w:r>
      <w:proofErr w:type="spellStart"/>
      <w:r w:rsidRPr="00022B24">
        <w:rPr>
          <w:sz w:val="28"/>
          <w:szCs w:val="28"/>
        </w:rPr>
        <w:t>семье</w:t>
      </w:r>
      <w:proofErr w:type="spellEnd"/>
      <w:r w:rsidRPr="00022B24">
        <w:rPr>
          <w:sz w:val="28"/>
          <w:szCs w:val="28"/>
        </w:rPr>
        <w:t>.</w:t>
      </w:r>
      <w:r w:rsidR="00495042" w:rsidRPr="00022B24">
        <w:rPr>
          <w:sz w:val="28"/>
          <w:szCs w:val="28"/>
        </w:rPr>
        <w:t xml:space="preserve"> </w:t>
      </w:r>
      <w:r w:rsidRPr="00022B24">
        <w:rPr>
          <w:sz w:val="28"/>
          <w:szCs w:val="28"/>
        </w:rPr>
        <w:t>К . : Здоров'я, 1986.</w:t>
      </w:r>
      <w:r w:rsidR="00495042" w:rsidRPr="00022B24">
        <w:rPr>
          <w:sz w:val="28"/>
          <w:szCs w:val="28"/>
        </w:rPr>
        <w:t xml:space="preserve"> </w:t>
      </w:r>
      <w:r w:rsidRPr="00022B24">
        <w:rPr>
          <w:sz w:val="28"/>
          <w:szCs w:val="28"/>
        </w:rPr>
        <w:t>291 с.</w:t>
      </w:r>
      <w:bookmarkEnd w:id="68"/>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69" w:name="_Ref418584092"/>
      <w:proofErr w:type="spellStart"/>
      <w:r w:rsidRPr="00022B24">
        <w:rPr>
          <w:sz w:val="28"/>
          <w:szCs w:val="28"/>
        </w:rPr>
        <w:t>Скориніна</w:t>
      </w:r>
      <w:proofErr w:type="spellEnd"/>
      <w:r w:rsidRPr="00022B24">
        <w:rPr>
          <w:sz w:val="28"/>
          <w:szCs w:val="28"/>
        </w:rPr>
        <w:t xml:space="preserve"> Г.В. Юний турист</w:t>
      </w:r>
      <w:r w:rsidR="00A60963" w:rsidRPr="00022B24">
        <w:rPr>
          <w:sz w:val="28"/>
          <w:szCs w:val="28"/>
          <w:lang w:val="ru-RU"/>
        </w:rPr>
        <w:t>.</w:t>
      </w:r>
      <w:r w:rsidR="00495042" w:rsidRPr="00022B24">
        <w:rPr>
          <w:sz w:val="28"/>
          <w:szCs w:val="28"/>
        </w:rPr>
        <w:t xml:space="preserve"> </w:t>
      </w:r>
      <w:r w:rsidRPr="00022B24">
        <w:rPr>
          <w:i/>
          <w:sz w:val="28"/>
          <w:szCs w:val="28"/>
        </w:rPr>
        <w:t>Початкова о</w:t>
      </w:r>
      <w:r w:rsidR="00A60963" w:rsidRPr="00022B24">
        <w:rPr>
          <w:i/>
          <w:sz w:val="28"/>
          <w:szCs w:val="28"/>
        </w:rPr>
        <w:t>світа</w:t>
      </w:r>
      <w:r w:rsidR="00A60963" w:rsidRPr="00022B24">
        <w:rPr>
          <w:sz w:val="28"/>
          <w:szCs w:val="28"/>
        </w:rPr>
        <w:t xml:space="preserve">. </w:t>
      </w:r>
      <w:r w:rsidRPr="00022B24">
        <w:rPr>
          <w:sz w:val="28"/>
          <w:szCs w:val="28"/>
        </w:rPr>
        <w:t xml:space="preserve"> 1999. № 6. </w:t>
      </w:r>
      <w:r w:rsidR="00A60963" w:rsidRPr="00022B24">
        <w:rPr>
          <w:sz w:val="28"/>
          <w:szCs w:val="28"/>
          <w:lang w:val="ru-RU"/>
        </w:rPr>
        <w:t xml:space="preserve"> </w:t>
      </w:r>
      <w:r w:rsidRPr="00022B24">
        <w:rPr>
          <w:sz w:val="28"/>
          <w:szCs w:val="28"/>
        </w:rPr>
        <w:t>С.</w:t>
      </w:r>
      <w:r w:rsidR="00A60963" w:rsidRPr="00022B24">
        <w:rPr>
          <w:sz w:val="28"/>
          <w:szCs w:val="28"/>
          <w:lang w:val="ru-RU"/>
        </w:rPr>
        <w:t> </w:t>
      </w:r>
      <w:r w:rsidRPr="00022B24">
        <w:rPr>
          <w:sz w:val="28"/>
          <w:szCs w:val="28"/>
        </w:rPr>
        <w:t>61</w:t>
      </w:r>
      <w:r w:rsidR="00A60963" w:rsidRPr="00022B24">
        <w:rPr>
          <w:sz w:val="28"/>
          <w:szCs w:val="28"/>
          <w:lang w:val="ru-RU"/>
        </w:rPr>
        <w:t>-</w:t>
      </w:r>
      <w:r w:rsidRPr="00022B24">
        <w:rPr>
          <w:sz w:val="28"/>
          <w:szCs w:val="28"/>
        </w:rPr>
        <w:t>64.</w:t>
      </w:r>
      <w:bookmarkEnd w:id="69"/>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70" w:name="_Ref529720796"/>
      <w:bookmarkStart w:id="71" w:name="_Ref87867200"/>
      <w:proofErr w:type="spellStart"/>
      <w:r w:rsidRPr="00022B24">
        <w:rPr>
          <w:sz w:val="28"/>
          <w:szCs w:val="28"/>
        </w:rPr>
        <w:t>Ступкевич</w:t>
      </w:r>
      <w:proofErr w:type="spellEnd"/>
      <w:r w:rsidRPr="00022B24">
        <w:rPr>
          <w:sz w:val="28"/>
          <w:szCs w:val="28"/>
        </w:rPr>
        <w:t xml:space="preserve"> О. Навчання здорового способу життя.</w:t>
      </w:r>
      <w:r w:rsidR="00495042" w:rsidRPr="00022B24">
        <w:rPr>
          <w:sz w:val="28"/>
          <w:szCs w:val="28"/>
        </w:rPr>
        <w:t xml:space="preserve"> </w:t>
      </w:r>
      <w:r w:rsidRPr="00022B24">
        <w:rPr>
          <w:sz w:val="28"/>
          <w:szCs w:val="28"/>
          <w:lang w:val="ru-RU"/>
        </w:rPr>
        <w:t xml:space="preserve"> К.</w:t>
      </w:r>
      <w:proofErr w:type="gramStart"/>
      <w:r w:rsidRPr="00022B24">
        <w:rPr>
          <w:sz w:val="28"/>
          <w:szCs w:val="28"/>
          <w:lang w:val="ru-RU"/>
        </w:rPr>
        <w:t xml:space="preserve"> :</w:t>
      </w:r>
      <w:proofErr w:type="gramEnd"/>
      <w:r w:rsidRPr="00022B24">
        <w:rPr>
          <w:sz w:val="28"/>
          <w:szCs w:val="28"/>
          <w:lang w:val="ru-RU"/>
        </w:rPr>
        <w:t xml:space="preserve"> </w:t>
      </w:r>
      <w:r w:rsidRPr="00022B24">
        <w:rPr>
          <w:i/>
          <w:sz w:val="28"/>
          <w:szCs w:val="28"/>
        </w:rPr>
        <w:t>Школа</w:t>
      </w:r>
      <w:r w:rsidRPr="00022B24">
        <w:rPr>
          <w:sz w:val="28"/>
          <w:szCs w:val="28"/>
        </w:rPr>
        <w:t>.</w:t>
      </w:r>
      <w:r w:rsidR="00495042" w:rsidRPr="00022B24">
        <w:rPr>
          <w:sz w:val="28"/>
          <w:szCs w:val="28"/>
        </w:rPr>
        <w:t xml:space="preserve"> </w:t>
      </w:r>
      <w:r w:rsidRPr="00022B24">
        <w:rPr>
          <w:sz w:val="28"/>
          <w:szCs w:val="28"/>
        </w:rPr>
        <w:t>2009.</w:t>
      </w:r>
      <w:r w:rsidR="00495042" w:rsidRPr="00022B24">
        <w:rPr>
          <w:sz w:val="28"/>
          <w:szCs w:val="28"/>
        </w:rPr>
        <w:t xml:space="preserve"> </w:t>
      </w:r>
      <w:r w:rsidRPr="00022B24">
        <w:rPr>
          <w:sz w:val="28"/>
          <w:szCs w:val="28"/>
        </w:rPr>
        <w:t>№12.</w:t>
      </w:r>
      <w:bookmarkEnd w:id="70"/>
      <w:r w:rsidR="00495042" w:rsidRPr="00022B24">
        <w:rPr>
          <w:sz w:val="28"/>
          <w:szCs w:val="28"/>
        </w:rPr>
        <w:t xml:space="preserve"> </w:t>
      </w:r>
      <w:r w:rsidRPr="00022B24">
        <w:rPr>
          <w:sz w:val="28"/>
          <w:szCs w:val="28"/>
          <w:lang w:val="ru-RU"/>
        </w:rPr>
        <w:t>С. 14</w:t>
      </w:r>
      <w:r w:rsidR="00DE48D3" w:rsidRPr="00022B24">
        <w:rPr>
          <w:sz w:val="28"/>
          <w:szCs w:val="28"/>
          <w:lang w:val="ru-RU"/>
        </w:rPr>
        <w:t>-</w:t>
      </w:r>
      <w:r w:rsidRPr="00022B24">
        <w:rPr>
          <w:sz w:val="28"/>
          <w:szCs w:val="28"/>
          <w:lang w:val="ru-RU"/>
        </w:rPr>
        <w:t>16.</w:t>
      </w:r>
      <w:bookmarkEnd w:id="71"/>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72" w:name="_Ref276114721"/>
      <w:proofErr w:type="spellStart"/>
      <w:r w:rsidRPr="00022B24">
        <w:rPr>
          <w:sz w:val="28"/>
          <w:szCs w:val="28"/>
        </w:rPr>
        <w:t>Тихвинский</w:t>
      </w:r>
      <w:proofErr w:type="spellEnd"/>
      <w:r w:rsidRPr="00022B24">
        <w:rPr>
          <w:sz w:val="28"/>
          <w:szCs w:val="28"/>
        </w:rPr>
        <w:t xml:space="preserve"> С. Б. Роль </w:t>
      </w:r>
      <w:proofErr w:type="spellStart"/>
      <w:r w:rsidRPr="00022B24">
        <w:rPr>
          <w:sz w:val="28"/>
          <w:szCs w:val="28"/>
        </w:rPr>
        <w:t>физического</w:t>
      </w:r>
      <w:proofErr w:type="spellEnd"/>
      <w:r w:rsidRPr="00022B24">
        <w:rPr>
          <w:sz w:val="28"/>
          <w:szCs w:val="28"/>
        </w:rPr>
        <w:t xml:space="preserve"> </w:t>
      </w:r>
      <w:proofErr w:type="spellStart"/>
      <w:r w:rsidRPr="00022B24">
        <w:rPr>
          <w:sz w:val="28"/>
          <w:szCs w:val="28"/>
        </w:rPr>
        <w:t>воспитания</w:t>
      </w:r>
      <w:proofErr w:type="spellEnd"/>
      <w:r w:rsidRPr="00022B24">
        <w:rPr>
          <w:sz w:val="28"/>
          <w:szCs w:val="28"/>
        </w:rPr>
        <w:t xml:space="preserve"> в </w:t>
      </w:r>
      <w:proofErr w:type="spellStart"/>
      <w:r w:rsidRPr="00022B24">
        <w:rPr>
          <w:sz w:val="28"/>
          <w:szCs w:val="28"/>
        </w:rPr>
        <w:t>здоровье</w:t>
      </w:r>
      <w:proofErr w:type="spellEnd"/>
      <w:r w:rsidRPr="00022B24">
        <w:rPr>
          <w:sz w:val="28"/>
          <w:szCs w:val="28"/>
        </w:rPr>
        <w:t xml:space="preserve"> </w:t>
      </w:r>
      <w:proofErr w:type="spellStart"/>
      <w:r w:rsidRPr="00022B24">
        <w:rPr>
          <w:sz w:val="28"/>
          <w:szCs w:val="28"/>
        </w:rPr>
        <w:t>подростка</w:t>
      </w:r>
      <w:proofErr w:type="spellEnd"/>
      <w:r w:rsidRPr="00022B24">
        <w:rPr>
          <w:sz w:val="28"/>
          <w:szCs w:val="28"/>
        </w:rPr>
        <w:t>.</w:t>
      </w:r>
      <w:r w:rsidR="00495042" w:rsidRPr="00022B24">
        <w:rPr>
          <w:sz w:val="28"/>
          <w:szCs w:val="28"/>
        </w:rPr>
        <w:t xml:space="preserve"> </w:t>
      </w:r>
      <w:proofErr w:type="spellStart"/>
      <w:r w:rsidRPr="00022B24">
        <w:rPr>
          <w:sz w:val="28"/>
          <w:szCs w:val="28"/>
        </w:rPr>
        <w:t>Ленинград</w:t>
      </w:r>
      <w:proofErr w:type="spellEnd"/>
      <w:r w:rsidRPr="00022B24">
        <w:rPr>
          <w:sz w:val="28"/>
          <w:szCs w:val="28"/>
        </w:rPr>
        <w:t xml:space="preserve"> : </w:t>
      </w:r>
      <w:proofErr w:type="spellStart"/>
      <w:r w:rsidRPr="00022B24">
        <w:rPr>
          <w:sz w:val="28"/>
          <w:szCs w:val="28"/>
        </w:rPr>
        <w:t>Знание</w:t>
      </w:r>
      <w:proofErr w:type="spellEnd"/>
      <w:r w:rsidRPr="00022B24">
        <w:rPr>
          <w:sz w:val="28"/>
          <w:szCs w:val="28"/>
        </w:rPr>
        <w:t>, 1988.</w:t>
      </w:r>
      <w:r w:rsidR="00495042" w:rsidRPr="00022B24">
        <w:rPr>
          <w:sz w:val="28"/>
          <w:szCs w:val="28"/>
        </w:rPr>
        <w:t xml:space="preserve"> </w:t>
      </w:r>
      <w:r w:rsidRPr="00022B24">
        <w:rPr>
          <w:sz w:val="28"/>
          <w:szCs w:val="28"/>
        </w:rPr>
        <w:t>138  с.</w:t>
      </w:r>
      <w:bookmarkEnd w:id="72"/>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73" w:name="_Ref529719985"/>
      <w:r w:rsidRPr="00022B24">
        <w:rPr>
          <w:sz w:val="28"/>
          <w:szCs w:val="28"/>
        </w:rPr>
        <w:t xml:space="preserve">Формування здорового способу життя : </w:t>
      </w:r>
      <w:proofErr w:type="spellStart"/>
      <w:r w:rsidRPr="00022B24">
        <w:rPr>
          <w:sz w:val="28"/>
          <w:szCs w:val="28"/>
        </w:rPr>
        <w:t>навч</w:t>
      </w:r>
      <w:proofErr w:type="spellEnd"/>
      <w:r w:rsidRPr="00022B24">
        <w:rPr>
          <w:sz w:val="28"/>
          <w:szCs w:val="28"/>
        </w:rPr>
        <w:t xml:space="preserve">. </w:t>
      </w:r>
      <w:proofErr w:type="spellStart"/>
      <w:r w:rsidRPr="00022B24">
        <w:rPr>
          <w:sz w:val="28"/>
          <w:szCs w:val="28"/>
        </w:rPr>
        <w:t>посіб</w:t>
      </w:r>
      <w:proofErr w:type="spellEnd"/>
      <w:r w:rsidRPr="00022B24">
        <w:rPr>
          <w:sz w:val="28"/>
          <w:szCs w:val="28"/>
        </w:rPr>
        <w:t>. для слухачів курсів підвищ. кваліфікації</w:t>
      </w:r>
      <w:r w:rsidR="00495042" w:rsidRPr="00022B24">
        <w:rPr>
          <w:sz w:val="28"/>
          <w:szCs w:val="28"/>
        </w:rPr>
        <w:t xml:space="preserve"> </w:t>
      </w:r>
      <w:r w:rsidRPr="00022B24">
        <w:rPr>
          <w:sz w:val="28"/>
          <w:szCs w:val="28"/>
        </w:rPr>
        <w:t>О. Яременко, О. Вакуленко, Л. Жаліло та ін.</w:t>
      </w:r>
      <w:r w:rsidR="00495042" w:rsidRPr="00022B24">
        <w:rPr>
          <w:sz w:val="28"/>
          <w:szCs w:val="28"/>
        </w:rPr>
        <w:t xml:space="preserve"> </w:t>
      </w:r>
      <w:r w:rsidRPr="00022B24">
        <w:rPr>
          <w:sz w:val="28"/>
          <w:szCs w:val="28"/>
        </w:rPr>
        <w:t xml:space="preserve"> Київ : Укр. Інститут соціальних досліджень, 2000.</w:t>
      </w:r>
      <w:r w:rsidR="00495042" w:rsidRPr="00022B24">
        <w:rPr>
          <w:sz w:val="28"/>
          <w:szCs w:val="28"/>
        </w:rPr>
        <w:t xml:space="preserve"> </w:t>
      </w:r>
      <w:r w:rsidRPr="00022B24">
        <w:rPr>
          <w:sz w:val="28"/>
          <w:szCs w:val="28"/>
        </w:rPr>
        <w:t>232 с.</w:t>
      </w:r>
      <w:bookmarkEnd w:id="73"/>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74" w:name="_Ref418585445"/>
      <w:proofErr w:type="spellStart"/>
      <w:r w:rsidRPr="00022B24">
        <w:rPr>
          <w:sz w:val="28"/>
          <w:szCs w:val="28"/>
        </w:rPr>
        <w:t>Цвек</w:t>
      </w:r>
      <w:proofErr w:type="spellEnd"/>
      <w:r w:rsidRPr="00022B24">
        <w:rPr>
          <w:sz w:val="28"/>
          <w:szCs w:val="28"/>
        </w:rPr>
        <w:t xml:space="preserve"> С.В. Фізичне виховання дітей молодшого шкільного віку.</w:t>
      </w:r>
      <w:r w:rsidR="00495042" w:rsidRPr="00022B24">
        <w:rPr>
          <w:sz w:val="28"/>
          <w:szCs w:val="28"/>
        </w:rPr>
        <w:t xml:space="preserve"> </w:t>
      </w:r>
      <w:r w:rsidRPr="00022B24">
        <w:rPr>
          <w:sz w:val="28"/>
          <w:szCs w:val="28"/>
        </w:rPr>
        <w:t xml:space="preserve"> К . : Здоров'я, 1975.</w:t>
      </w:r>
      <w:r w:rsidR="00495042" w:rsidRPr="00022B24">
        <w:rPr>
          <w:sz w:val="28"/>
          <w:szCs w:val="28"/>
        </w:rPr>
        <w:t xml:space="preserve"> </w:t>
      </w:r>
      <w:r w:rsidRPr="00022B24">
        <w:rPr>
          <w:sz w:val="28"/>
          <w:szCs w:val="28"/>
        </w:rPr>
        <w:t>246 с.</w:t>
      </w:r>
      <w:bookmarkEnd w:id="74"/>
      <w:r w:rsidRPr="00022B24">
        <w:rPr>
          <w:sz w:val="28"/>
          <w:szCs w:val="28"/>
        </w:rPr>
        <w:t xml:space="preserve"> </w:t>
      </w:r>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75" w:name="_Ref529720070"/>
      <w:proofErr w:type="spellStart"/>
      <w:r w:rsidRPr="00022B24">
        <w:rPr>
          <w:sz w:val="28"/>
          <w:szCs w:val="28"/>
        </w:rPr>
        <w:t>Челах</w:t>
      </w:r>
      <w:proofErr w:type="spellEnd"/>
      <w:r w:rsidRPr="00022B24">
        <w:rPr>
          <w:sz w:val="28"/>
          <w:szCs w:val="28"/>
        </w:rPr>
        <w:t xml:space="preserve"> Г. Про здійснення моніторингу оздоровчої функції освіти.</w:t>
      </w:r>
      <w:r w:rsidR="00495042" w:rsidRPr="00022B24">
        <w:rPr>
          <w:sz w:val="28"/>
          <w:szCs w:val="28"/>
        </w:rPr>
        <w:t xml:space="preserve"> </w:t>
      </w:r>
      <w:r w:rsidRPr="00022B24">
        <w:rPr>
          <w:sz w:val="28"/>
          <w:szCs w:val="28"/>
          <w:lang w:val="ru-RU"/>
        </w:rPr>
        <w:t xml:space="preserve"> </w:t>
      </w:r>
      <w:r w:rsidRPr="00022B24">
        <w:rPr>
          <w:i/>
          <w:sz w:val="28"/>
          <w:szCs w:val="28"/>
        </w:rPr>
        <w:t>Завуч</w:t>
      </w:r>
      <w:r w:rsidRPr="00022B24">
        <w:rPr>
          <w:sz w:val="28"/>
          <w:szCs w:val="28"/>
        </w:rPr>
        <w:t>.</w:t>
      </w:r>
      <w:r w:rsidR="00495042" w:rsidRPr="00022B24">
        <w:rPr>
          <w:sz w:val="28"/>
          <w:szCs w:val="28"/>
        </w:rPr>
        <w:t xml:space="preserve"> </w:t>
      </w:r>
      <w:r w:rsidRPr="00022B24">
        <w:rPr>
          <w:sz w:val="28"/>
          <w:szCs w:val="28"/>
        </w:rPr>
        <w:t>2006.</w:t>
      </w:r>
      <w:r w:rsidR="00495042" w:rsidRPr="00022B24">
        <w:rPr>
          <w:sz w:val="28"/>
          <w:szCs w:val="28"/>
        </w:rPr>
        <w:t xml:space="preserve"> </w:t>
      </w:r>
      <w:r w:rsidRPr="00022B24">
        <w:rPr>
          <w:sz w:val="28"/>
          <w:szCs w:val="28"/>
        </w:rPr>
        <w:t>№8.</w:t>
      </w:r>
      <w:bookmarkEnd w:id="75"/>
      <w:r w:rsidRPr="00022B24">
        <w:rPr>
          <w:sz w:val="28"/>
          <w:szCs w:val="28"/>
        </w:rPr>
        <w:t xml:space="preserve"> </w:t>
      </w:r>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76" w:name="_Ref87864272"/>
      <w:proofErr w:type="spellStart"/>
      <w:r w:rsidRPr="00022B24">
        <w:rPr>
          <w:rFonts w:cs="Times New Roman"/>
          <w:szCs w:val="28"/>
        </w:rPr>
        <w:t>Шмаков</w:t>
      </w:r>
      <w:proofErr w:type="spellEnd"/>
      <w:r w:rsidRPr="00022B24">
        <w:rPr>
          <w:rFonts w:cs="Times New Roman"/>
          <w:szCs w:val="28"/>
        </w:rPr>
        <w:t xml:space="preserve"> С.А. </w:t>
      </w:r>
      <w:proofErr w:type="spellStart"/>
      <w:r w:rsidRPr="00022B24">
        <w:rPr>
          <w:rFonts w:cs="Times New Roman"/>
          <w:szCs w:val="28"/>
        </w:rPr>
        <w:t>Игры</w:t>
      </w:r>
      <w:proofErr w:type="spellEnd"/>
      <w:r w:rsidRPr="00022B24">
        <w:rPr>
          <w:rFonts w:cs="Times New Roman"/>
          <w:szCs w:val="28"/>
        </w:rPr>
        <w:t xml:space="preserve"> </w:t>
      </w:r>
      <w:proofErr w:type="spellStart"/>
      <w:r w:rsidRPr="00022B24">
        <w:rPr>
          <w:rFonts w:cs="Times New Roman"/>
          <w:szCs w:val="28"/>
        </w:rPr>
        <w:t>учащихся</w:t>
      </w:r>
      <w:proofErr w:type="spellEnd"/>
      <w:r w:rsidR="00495042" w:rsidRPr="00022B24">
        <w:rPr>
          <w:rFonts w:cs="Times New Roman"/>
          <w:szCs w:val="28"/>
        </w:rPr>
        <w:t xml:space="preserve"> </w:t>
      </w:r>
      <w:r w:rsidRPr="00022B24">
        <w:rPr>
          <w:rFonts w:cs="Times New Roman"/>
          <w:szCs w:val="28"/>
        </w:rPr>
        <w:t xml:space="preserve">феномен </w:t>
      </w:r>
      <w:proofErr w:type="spellStart"/>
      <w:r w:rsidRPr="00022B24">
        <w:rPr>
          <w:rFonts w:cs="Times New Roman"/>
          <w:szCs w:val="28"/>
        </w:rPr>
        <w:t>культуры</w:t>
      </w:r>
      <w:proofErr w:type="spellEnd"/>
      <w:r w:rsidRPr="00022B24">
        <w:rPr>
          <w:rFonts w:cs="Times New Roman"/>
          <w:szCs w:val="28"/>
        </w:rPr>
        <w:t>.</w:t>
      </w:r>
      <w:r w:rsidR="00495042" w:rsidRPr="00022B24">
        <w:rPr>
          <w:rFonts w:cs="Times New Roman"/>
          <w:szCs w:val="28"/>
        </w:rPr>
        <w:t xml:space="preserve"> </w:t>
      </w:r>
      <w:r w:rsidRPr="00022B24">
        <w:rPr>
          <w:rFonts w:cs="Times New Roman"/>
          <w:szCs w:val="28"/>
        </w:rPr>
        <w:t xml:space="preserve"> М.: </w:t>
      </w:r>
      <w:proofErr w:type="spellStart"/>
      <w:r w:rsidRPr="00022B24">
        <w:rPr>
          <w:rFonts w:cs="Times New Roman"/>
          <w:szCs w:val="28"/>
        </w:rPr>
        <w:t>Новая</w:t>
      </w:r>
      <w:proofErr w:type="spellEnd"/>
      <w:r w:rsidRPr="00022B24">
        <w:rPr>
          <w:rFonts w:cs="Times New Roman"/>
          <w:szCs w:val="28"/>
        </w:rPr>
        <w:t xml:space="preserve"> школа, 1994.</w:t>
      </w:r>
      <w:r w:rsidR="00495042" w:rsidRPr="00022B24">
        <w:rPr>
          <w:rFonts w:cs="Times New Roman"/>
          <w:szCs w:val="28"/>
        </w:rPr>
        <w:t xml:space="preserve"> </w:t>
      </w:r>
      <w:r w:rsidRPr="00022B24">
        <w:rPr>
          <w:rFonts w:cs="Times New Roman"/>
          <w:szCs w:val="28"/>
        </w:rPr>
        <w:t>289 с.</w:t>
      </w:r>
      <w:bookmarkEnd w:id="76"/>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77" w:name="_Ref418584847"/>
      <w:proofErr w:type="spellStart"/>
      <w:r w:rsidRPr="00022B24">
        <w:rPr>
          <w:sz w:val="28"/>
          <w:szCs w:val="28"/>
        </w:rPr>
        <w:t>Штюрмер</w:t>
      </w:r>
      <w:proofErr w:type="spellEnd"/>
      <w:r w:rsidRPr="00022B24">
        <w:rPr>
          <w:sz w:val="28"/>
          <w:szCs w:val="28"/>
        </w:rPr>
        <w:t xml:space="preserve"> Ю.А. </w:t>
      </w:r>
      <w:proofErr w:type="spellStart"/>
      <w:r w:rsidRPr="00022B24">
        <w:rPr>
          <w:sz w:val="28"/>
          <w:szCs w:val="28"/>
        </w:rPr>
        <w:t>Опасности</w:t>
      </w:r>
      <w:proofErr w:type="spellEnd"/>
      <w:r w:rsidRPr="00022B24">
        <w:rPr>
          <w:sz w:val="28"/>
          <w:szCs w:val="28"/>
        </w:rPr>
        <w:t xml:space="preserve"> в </w:t>
      </w:r>
      <w:proofErr w:type="spellStart"/>
      <w:r w:rsidRPr="00022B24">
        <w:rPr>
          <w:sz w:val="28"/>
          <w:szCs w:val="28"/>
        </w:rPr>
        <w:t>туризме</w:t>
      </w:r>
      <w:proofErr w:type="spellEnd"/>
      <w:r w:rsidRPr="00022B24">
        <w:rPr>
          <w:sz w:val="28"/>
          <w:szCs w:val="28"/>
        </w:rPr>
        <w:t xml:space="preserve">, </w:t>
      </w:r>
      <w:proofErr w:type="spellStart"/>
      <w:r w:rsidRPr="00022B24">
        <w:rPr>
          <w:sz w:val="28"/>
          <w:szCs w:val="28"/>
        </w:rPr>
        <w:t>мнимые</w:t>
      </w:r>
      <w:proofErr w:type="spellEnd"/>
      <w:r w:rsidRPr="00022B24">
        <w:rPr>
          <w:sz w:val="28"/>
          <w:szCs w:val="28"/>
        </w:rPr>
        <w:t xml:space="preserve"> и </w:t>
      </w:r>
      <w:proofErr w:type="spellStart"/>
      <w:r w:rsidRPr="00022B24">
        <w:rPr>
          <w:sz w:val="28"/>
          <w:szCs w:val="28"/>
        </w:rPr>
        <w:t>действительные</w:t>
      </w:r>
      <w:proofErr w:type="spellEnd"/>
      <w:r w:rsidRPr="00022B24">
        <w:rPr>
          <w:sz w:val="28"/>
          <w:szCs w:val="28"/>
        </w:rPr>
        <w:t>.</w:t>
      </w:r>
      <w:r w:rsidR="00495042" w:rsidRPr="00022B24">
        <w:rPr>
          <w:sz w:val="28"/>
          <w:szCs w:val="28"/>
        </w:rPr>
        <w:t xml:space="preserve"> </w:t>
      </w:r>
      <w:r w:rsidRPr="00022B24">
        <w:rPr>
          <w:sz w:val="28"/>
          <w:szCs w:val="28"/>
        </w:rPr>
        <w:t>М., 1972.</w:t>
      </w:r>
      <w:r w:rsidR="00495042" w:rsidRPr="00022B24">
        <w:rPr>
          <w:sz w:val="28"/>
          <w:szCs w:val="28"/>
        </w:rPr>
        <w:t xml:space="preserve"> </w:t>
      </w:r>
      <w:r w:rsidRPr="00022B24">
        <w:rPr>
          <w:sz w:val="28"/>
          <w:szCs w:val="28"/>
        </w:rPr>
        <w:t>135 с.</w:t>
      </w:r>
      <w:bookmarkEnd w:id="77"/>
    </w:p>
    <w:p w:rsidR="00E80C12" w:rsidRPr="00022B24" w:rsidRDefault="00E80C12" w:rsidP="00495042">
      <w:pPr>
        <w:pStyle w:val="a4"/>
        <w:numPr>
          <w:ilvl w:val="0"/>
          <w:numId w:val="19"/>
        </w:numPr>
        <w:tabs>
          <w:tab w:val="left" w:pos="0"/>
        </w:tabs>
        <w:suppressAutoHyphens/>
        <w:snapToGrid w:val="0"/>
        <w:ind w:left="0" w:firstLine="698"/>
        <w:rPr>
          <w:sz w:val="28"/>
          <w:szCs w:val="28"/>
        </w:rPr>
      </w:pPr>
      <w:bookmarkStart w:id="78" w:name="_Ref418584850"/>
      <w:proofErr w:type="spellStart"/>
      <w:r w:rsidRPr="00022B24">
        <w:rPr>
          <w:sz w:val="28"/>
          <w:szCs w:val="28"/>
        </w:rPr>
        <w:t>Юньев</w:t>
      </w:r>
      <w:proofErr w:type="spellEnd"/>
      <w:r w:rsidRPr="00022B24">
        <w:rPr>
          <w:sz w:val="28"/>
          <w:szCs w:val="28"/>
        </w:rPr>
        <w:t xml:space="preserve"> И.С. </w:t>
      </w:r>
      <w:proofErr w:type="spellStart"/>
      <w:r w:rsidRPr="00022B24">
        <w:rPr>
          <w:sz w:val="28"/>
          <w:szCs w:val="28"/>
        </w:rPr>
        <w:t>Краеведение</w:t>
      </w:r>
      <w:proofErr w:type="spellEnd"/>
      <w:r w:rsidRPr="00022B24">
        <w:rPr>
          <w:sz w:val="28"/>
          <w:szCs w:val="28"/>
        </w:rPr>
        <w:t xml:space="preserve"> и туризм.</w:t>
      </w:r>
      <w:r w:rsidR="00495042" w:rsidRPr="00022B24">
        <w:rPr>
          <w:sz w:val="28"/>
          <w:szCs w:val="28"/>
        </w:rPr>
        <w:t xml:space="preserve"> </w:t>
      </w:r>
      <w:r w:rsidRPr="00022B24">
        <w:rPr>
          <w:sz w:val="28"/>
          <w:szCs w:val="28"/>
        </w:rPr>
        <w:t xml:space="preserve">М . : </w:t>
      </w:r>
      <w:proofErr w:type="spellStart"/>
      <w:r w:rsidRPr="00022B24">
        <w:rPr>
          <w:sz w:val="28"/>
          <w:szCs w:val="28"/>
        </w:rPr>
        <w:t>Просвещение</w:t>
      </w:r>
      <w:proofErr w:type="spellEnd"/>
      <w:r w:rsidRPr="00022B24">
        <w:rPr>
          <w:sz w:val="28"/>
          <w:szCs w:val="28"/>
        </w:rPr>
        <w:t>, 1974.</w:t>
      </w:r>
      <w:r w:rsidR="00495042" w:rsidRPr="00022B24">
        <w:rPr>
          <w:sz w:val="28"/>
          <w:szCs w:val="28"/>
        </w:rPr>
        <w:t xml:space="preserve"> </w:t>
      </w:r>
      <w:r w:rsidRPr="00022B24">
        <w:rPr>
          <w:sz w:val="28"/>
          <w:szCs w:val="28"/>
        </w:rPr>
        <w:t xml:space="preserve"> т. 4.</w:t>
      </w:r>
      <w:r w:rsidR="00495042" w:rsidRPr="00022B24">
        <w:rPr>
          <w:sz w:val="28"/>
          <w:szCs w:val="28"/>
        </w:rPr>
        <w:t xml:space="preserve"> </w:t>
      </w:r>
      <w:r w:rsidRPr="00022B24">
        <w:rPr>
          <w:sz w:val="28"/>
          <w:szCs w:val="28"/>
        </w:rPr>
        <w:t>С. 419</w:t>
      </w:r>
      <w:r w:rsidR="00706F69" w:rsidRPr="00022B24">
        <w:rPr>
          <w:sz w:val="28"/>
          <w:szCs w:val="28"/>
          <w:lang w:val="ru-RU"/>
        </w:rPr>
        <w:t>-</w:t>
      </w:r>
      <w:r w:rsidRPr="00022B24">
        <w:rPr>
          <w:sz w:val="28"/>
          <w:szCs w:val="28"/>
        </w:rPr>
        <w:t>459.</w:t>
      </w:r>
      <w:bookmarkEnd w:id="78"/>
    </w:p>
    <w:p w:rsidR="00E80C12" w:rsidRPr="00022B24" w:rsidRDefault="00E80C12" w:rsidP="00495042">
      <w:pPr>
        <w:widowControl w:val="0"/>
        <w:numPr>
          <w:ilvl w:val="0"/>
          <w:numId w:val="19"/>
        </w:numPr>
        <w:autoSpaceDE w:val="0"/>
        <w:autoSpaceDN w:val="0"/>
        <w:adjustRightInd w:val="0"/>
        <w:ind w:left="0" w:right="9" w:firstLine="698"/>
        <w:rPr>
          <w:rFonts w:cs="Times New Roman"/>
          <w:szCs w:val="28"/>
        </w:rPr>
      </w:pPr>
      <w:bookmarkStart w:id="79" w:name="_Ref87863812"/>
      <w:proofErr w:type="spellStart"/>
      <w:r w:rsidRPr="00022B24">
        <w:rPr>
          <w:rFonts w:cs="Times New Roman"/>
          <w:szCs w:val="28"/>
        </w:rPr>
        <w:t>Яковлева</w:t>
      </w:r>
      <w:proofErr w:type="spellEnd"/>
      <w:r w:rsidRPr="00022B24">
        <w:rPr>
          <w:rFonts w:cs="Times New Roman"/>
          <w:szCs w:val="28"/>
        </w:rPr>
        <w:t xml:space="preserve"> Л.В. </w:t>
      </w:r>
      <w:proofErr w:type="spellStart"/>
      <w:r w:rsidRPr="00022B24">
        <w:rPr>
          <w:rFonts w:cs="Times New Roman"/>
          <w:szCs w:val="28"/>
        </w:rPr>
        <w:t>Физическое</w:t>
      </w:r>
      <w:proofErr w:type="spellEnd"/>
      <w:r w:rsidRPr="00022B24">
        <w:rPr>
          <w:rFonts w:cs="Times New Roman"/>
          <w:szCs w:val="28"/>
        </w:rPr>
        <w:t xml:space="preserve"> </w:t>
      </w:r>
      <w:proofErr w:type="spellStart"/>
      <w:r w:rsidRPr="00022B24">
        <w:rPr>
          <w:rFonts w:cs="Times New Roman"/>
          <w:szCs w:val="28"/>
        </w:rPr>
        <w:t>развитие</w:t>
      </w:r>
      <w:proofErr w:type="spellEnd"/>
      <w:r w:rsidRPr="00022B24">
        <w:rPr>
          <w:rFonts w:cs="Times New Roman"/>
          <w:szCs w:val="28"/>
        </w:rPr>
        <w:t xml:space="preserve"> и </w:t>
      </w:r>
      <w:proofErr w:type="spellStart"/>
      <w:r w:rsidRPr="00022B24">
        <w:rPr>
          <w:rFonts w:cs="Times New Roman"/>
          <w:szCs w:val="28"/>
        </w:rPr>
        <w:t>здоровье</w:t>
      </w:r>
      <w:proofErr w:type="spellEnd"/>
      <w:r w:rsidRPr="00022B24">
        <w:rPr>
          <w:rFonts w:cs="Times New Roman"/>
          <w:szCs w:val="28"/>
        </w:rPr>
        <w:t xml:space="preserve"> </w:t>
      </w:r>
      <w:proofErr w:type="spellStart"/>
      <w:r w:rsidRPr="00022B24">
        <w:rPr>
          <w:rFonts w:cs="Times New Roman"/>
          <w:szCs w:val="28"/>
        </w:rPr>
        <w:t>детей</w:t>
      </w:r>
      <w:proofErr w:type="spellEnd"/>
      <w:r w:rsidRPr="00022B24">
        <w:rPr>
          <w:rFonts w:cs="Times New Roman"/>
          <w:szCs w:val="28"/>
        </w:rPr>
        <w:t xml:space="preserve"> 3</w:t>
      </w:r>
      <w:r w:rsidR="00DE48D3" w:rsidRPr="00022B24">
        <w:rPr>
          <w:rFonts w:cs="Times New Roman"/>
          <w:szCs w:val="28"/>
          <w:lang w:val="ru-RU"/>
        </w:rPr>
        <w:t>-</w:t>
      </w:r>
      <w:r w:rsidRPr="00022B24">
        <w:rPr>
          <w:rFonts w:cs="Times New Roman"/>
          <w:szCs w:val="28"/>
        </w:rPr>
        <w:t>7 лет</w:t>
      </w:r>
      <w:r w:rsidR="00495042" w:rsidRPr="00022B24">
        <w:rPr>
          <w:rFonts w:cs="Times New Roman"/>
          <w:szCs w:val="28"/>
        </w:rPr>
        <w:t xml:space="preserve">   </w:t>
      </w:r>
      <w:r w:rsidRPr="00022B24">
        <w:rPr>
          <w:rFonts w:cs="Times New Roman"/>
          <w:szCs w:val="28"/>
        </w:rPr>
        <w:t xml:space="preserve">  .</w:t>
      </w:r>
      <w:r w:rsidR="00495042" w:rsidRPr="00022B24">
        <w:rPr>
          <w:rFonts w:cs="Times New Roman"/>
          <w:szCs w:val="28"/>
        </w:rPr>
        <w:t xml:space="preserve"> </w:t>
      </w:r>
      <w:r w:rsidRPr="00022B24">
        <w:rPr>
          <w:rFonts w:cs="Times New Roman"/>
          <w:szCs w:val="28"/>
        </w:rPr>
        <w:t xml:space="preserve">М.: </w:t>
      </w:r>
      <w:proofErr w:type="spellStart"/>
      <w:r w:rsidRPr="00022B24">
        <w:rPr>
          <w:rFonts w:cs="Times New Roman"/>
          <w:szCs w:val="28"/>
        </w:rPr>
        <w:t>ВЛАДОС</w:t>
      </w:r>
      <w:proofErr w:type="spellEnd"/>
      <w:r w:rsidRPr="00022B24">
        <w:rPr>
          <w:rFonts w:cs="Times New Roman"/>
          <w:szCs w:val="28"/>
        </w:rPr>
        <w:t>, 2003.</w:t>
      </w:r>
      <w:r w:rsidR="00495042" w:rsidRPr="00022B24">
        <w:rPr>
          <w:rFonts w:cs="Times New Roman"/>
          <w:szCs w:val="28"/>
        </w:rPr>
        <w:t xml:space="preserve"> </w:t>
      </w:r>
      <w:r w:rsidRPr="00022B24">
        <w:rPr>
          <w:rFonts w:cs="Times New Roman"/>
          <w:szCs w:val="28"/>
        </w:rPr>
        <w:t>320 с.</w:t>
      </w:r>
      <w:bookmarkEnd w:id="79"/>
    </w:p>
    <w:sectPr w:rsidR="00E80C12" w:rsidRPr="00022B24" w:rsidSect="00AC1F1F">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4B" w:rsidRDefault="00320A4B" w:rsidP="00255796">
      <w:pPr>
        <w:spacing w:line="240" w:lineRule="auto"/>
      </w:pPr>
      <w:r>
        <w:separator/>
      </w:r>
    </w:p>
  </w:endnote>
  <w:endnote w:type="continuationSeparator" w:id="0">
    <w:p w:rsidR="00320A4B" w:rsidRDefault="00320A4B" w:rsidP="002557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4B" w:rsidRDefault="00320A4B" w:rsidP="00255796">
      <w:pPr>
        <w:spacing w:line="240" w:lineRule="auto"/>
      </w:pPr>
      <w:r>
        <w:separator/>
      </w:r>
    </w:p>
  </w:footnote>
  <w:footnote w:type="continuationSeparator" w:id="0">
    <w:p w:rsidR="00320A4B" w:rsidRDefault="00320A4B" w:rsidP="002557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657"/>
      <w:docPartObj>
        <w:docPartGallery w:val="Page Numbers (Top of Page)"/>
        <w:docPartUnique/>
      </w:docPartObj>
    </w:sdtPr>
    <w:sdtContent>
      <w:p w:rsidR="00526EB8" w:rsidRDefault="0061496B">
        <w:pPr>
          <w:pStyle w:val="ac"/>
          <w:jc w:val="right"/>
        </w:pPr>
        <w:fldSimple w:instr=" PAGE   \* MERGEFORMAT ">
          <w:r w:rsidR="00022B24">
            <w:rPr>
              <w:noProof/>
            </w:rPr>
            <w:t>60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7"/>
    <w:lvl w:ilvl="0">
      <w:start w:val="3"/>
      <w:numFmt w:val="bullet"/>
      <w:lvlText w:val="-"/>
      <w:lvlJc w:val="left"/>
      <w:pPr>
        <w:tabs>
          <w:tab w:val="num" w:pos="0"/>
        </w:tabs>
        <w:ind w:left="1429" w:hanging="360"/>
      </w:pPr>
      <w:rPr>
        <w:rFonts w:ascii="Liberation Serif" w:hAnsi="Liberation Serif" w:hint="default"/>
        <w:spacing w:val="-2"/>
        <w:szCs w:val="28"/>
      </w:rPr>
    </w:lvl>
  </w:abstractNum>
  <w:abstractNum w:abstractNumId="1">
    <w:nsid w:val="00000004"/>
    <w:multiLevelType w:val="singleLevel"/>
    <w:tmpl w:val="00000004"/>
    <w:name w:val="WW8Num18"/>
    <w:lvl w:ilvl="0">
      <w:start w:val="1"/>
      <w:numFmt w:val="decimal"/>
      <w:lvlText w:val="%1."/>
      <w:lvlJc w:val="left"/>
      <w:pPr>
        <w:tabs>
          <w:tab w:val="num" w:pos="1440"/>
        </w:tabs>
        <w:ind w:left="1440" w:hanging="360"/>
      </w:pPr>
      <w:rPr>
        <w:rFonts w:hint="default"/>
        <w:sz w:val="28"/>
        <w:szCs w:val="28"/>
        <w:lang w:val="ru-RU"/>
      </w:rPr>
    </w:lvl>
  </w:abstractNum>
  <w:abstractNum w:abstractNumId="2">
    <w:nsid w:val="118960BF"/>
    <w:multiLevelType w:val="singleLevel"/>
    <w:tmpl w:val="B2006164"/>
    <w:lvl w:ilvl="0">
      <w:start w:val="1"/>
      <w:numFmt w:val="decimal"/>
      <w:lvlText w:val="%1."/>
      <w:legacy w:legacy="1" w:legacySpace="0" w:legacyIndent="134"/>
      <w:lvlJc w:val="left"/>
      <w:rPr>
        <w:rFonts w:ascii="Times New Roman" w:hAnsi="Times New Roman" w:cs="Times New Roman" w:hint="default"/>
      </w:rPr>
    </w:lvl>
  </w:abstractNum>
  <w:abstractNum w:abstractNumId="3">
    <w:nsid w:val="147B5C8A"/>
    <w:multiLevelType w:val="hybridMultilevel"/>
    <w:tmpl w:val="FF6A3ECE"/>
    <w:lvl w:ilvl="0" w:tplc="AEDC9D1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BAC4FA0"/>
    <w:multiLevelType w:val="hybridMultilevel"/>
    <w:tmpl w:val="D278C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9F28C7"/>
    <w:multiLevelType w:val="hybridMultilevel"/>
    <w:tmpl w:val="178815E4"/>
    <w:lvl w:ilvl="0" w:tplc="C74AE8DC">
      <w:numFmt w:val="bullet"/>
      <w:lvlText w:val="–"/>
      <w:lvlJc w:val="left"/>
      <w:pPr>
        <w:tabs>
          <w:tab w:val="num" w:pos="2844"/>
        </w:tabs>
        <w:ind w:left="2844" w:hanging="1080"/>
      </w:pPr>
      <w:rPr>
        <w:rFonts w:ascii="Times New Roman" w:eastAsia="Times New Roman" w:hAnsi="Times New Roman" w:cs="Times New Roman"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6">
    <w:nsid w:val="33284AA1"/>
    <w:multiLevelType w:val="hybridMultilevel"/>
    <w:tmpl w:val="BD006152"/>
    <w:lvl w:ilvl="0" w:tplc="21564678">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3C0F42EF"/>
    <w:multiLevelType w:val="hybridMultilevel"/>
    <w:tmpl w:val="225C649E"/>
    <w:lvl w:ilvl="0" w:tplc="0419000F">
      <w:start w:val="1"/>
      <w:numFmt w:val="decimal"/>
      <w:lvlText w:val="%1."/>
      <w:lvlJc w:val="left"/>
      <w:pPr>
        <w:ind w:left="1429"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05490D"/>
    <w:multiLevelType w:val="singleLevel"/>
    <w:tmpl w:val="7FB27776"/>
    <w:lvl w:ilvl="0">
      <w:start w:val="1"/>
      <w:numFmt w:val="decimal"/>
      <w:lvlText w:val="%1."/>
      <w:legacy w:legacy="1" w:legacySpace="0" w:legacyIndent="135"/>
      <w:lvlJc w:val="left"/>
      <w:rPr>
        <w:rFonts w:ascii="Times New Roman" w:hAnsi="Times New Roman" w:cs="Times New Roman" w:hint="default"/>
      </w:rPr>
    </w:lvl>
  </w:abstractNum>
  <w:abstractNum w:abstractNumId="9">
    <w:nsid w:val="44B04BC1"/>
    <w:multiLevelType w:val="hybridMultilevel"/>
    <w:tmpl w:val="FDFC6EC4"/>
    <w:lvl w:ilvl="0" w:tplc="C74AE8DC">
      <w:numFmt w:val="bullet"/>
      <w:lvlText w:val="–"/>
      <w:lvlJc w:val="left"/>
      <w:pPr>
        <w:tabs>
          <w:tab w:val="num" w:pos="2679"/>
        </w:tabs>
        <w:ind w:left="2679" w:hanging="1080"/>
      </w:pPr>
      <w:rPr>
        <w:rFonts w:ascii="Times New Roman" w:eastAsia="Times New Roman" w:hAnsi="Times New Roman" w:cs="Times New Roman"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0">
    <w:nsid w:val="50F16FDF"/>
    <w:multiLevelType w:val="hybridMultilevel"/>
    <w:tmpl w:val="1DE09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793516"/>
    <w:multiLevelType w:val="hybridMultilevel"/>
    <w:tmpl w:val="EB5CB4DE"/>
    <w:lvl w:ilvl="0" w:tplc="FD4ABFC2">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2">
    <w:nsid w:val="5E163155"/>
    <w:multiLevelType w:val="singleLevel"/>
    <w:tmpl w:val="6BE247AA"/>
    <w:lvl w:ilvl="0">
      <w:start w:val="2"/>
      <w:numFmt w:val="decimal"/>
      <w:lvlText w:val="%1"/>
      <w:legacy w:legacy="1" w:legacySpace="0" w:legacyIndent="101"/>
      <w:lvlJc w:val="left"/>
      <w:rPr>
        <w:rFonts w:ascii="Times New Roman" w:hAnsi="Times New Roman" w:cs="Times New Roman" w:hint="default"/>
      </w:rPr>
    </w:lvl>
  </w:abstractNum>
  <w:abstractNum w:abstractNumId="13">
    <w:nsid w:val="61BB09E0"/>
    <w:multiLevelType w:val="singleLevel"/>
    <w:tmpl w:val="159A2966"/>
    <w:lvl w:ilvl="0">
      <w:numFmt w:val="bullet"/>
      <w:lvlText w:val="–"/>
      <w:lvlJc w:val="left"/>
      <w:pPr>
        <w:tabs>
          <w:tab w:val="num" w:pos="927"/>
        </w:tabs>
        <w:ind w:left="927" w:hanging="360"/>
      </w:pPr>
      <w:rPr>
        <w:rFonts w:hint="default"/>
      </w:rPr>
    </w:lvl>
  </w:abstractNum>
  <w:abstractNum w:abstractNumId="14">
    <w:nsid w:val="635D2C5A"/>
    <w:multiLevelType w:val="hybridMultilevel"/>
    <w:tmpl w:val="CAC68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67F6B23"/>
    <w:multiLevelType w:val="hybridMultilevel"/>
    <w:tmpl w:val="BEF2C1AA"/>
    <w:lvl w:ilvl="0" w:tplc="C74AE8DC">
      <w:numFmt w:val="bullet"/>
      <w:lvlText w:val="–"/>
      <w:lvlJc w:val="left"/>
      <w:pPr>
        <w:tabs>
          <w:tab w:val="num" w:pos="3064"/>
        </w:tabs>
        <w:ind w:left="3064" w:hanging="1080"/>
      </w:pPr>
      <w:rPr>
        <w:rFonts w:ascii="Times New Roman" w:eastAsia="Times New Roman" w:hAnsi="Times New Roman" w:cs="Times New Roman" w:hint="default"/>
      </w:rPr>
    </w:lvl>
    <w:lvl w:ilvl="1" w:tplc="04190003" w:tentative="1">
      <w:start w:val="1"/>
      <w:numFmt w:val="bullet"/>
      <w:lvlText w:val="o"/>
      <w:lvlJc w:val="left"/>
      <w:pPr>
        <w:tabs>
          <w:tab w:val="num" w:pos="2680"/>
        </w:tabs>
        <w:ind w:left="2680" w:hanging="360"/>
      </w:pPr>
      <w:rPr>
        <w:rFonts w:ascii="Courier New" w:hAnsi="Courier New" w:cs="Courier New" w:hint="default"/>
      </w:rPr>
    </w:lvl>
    <w:lvl w:ilvl="2" w:tplc="04190005" w:tentative="1">
      <w:start w:val="1"/>
      <w:numFmt w:val="bullet"/>
      <w:lvlText w:val=""/>
      <w:lvlJc w:val="left"/>
      <w:pPr>
        <w:tabs>
          <w:tab w:val="num" w:pos="3400"/>
        </w:tabs>
        <w:ind w:left="3400" w:hanging="360"/>
      </w:pPr>
      <w:rPr>
        <w:rFonts w:ascii="Wingdings" w:hAnsi="Wingdings" w:hint="default"/>
      </w:rPr>
    </w:lvl>
    <w:lvl w:ilvl="3" w:tplc="04190001" w:tentative="1">
      <w:start w:val="1"/>
      <w:numFmt w:val="bullet"/>
      <w:lvlText w:val=""/>
      <w:lvlJc w:val="left"/>
      <w:pPr>
        <w:tabs>
          <w:tab w:val="num" w:pos="4120"/>
        </w:tabs>
        <w:ind w:left="4120" w:hanging="360"/>
      </w:pPr>
      <w:rPr>
        <w:rFonts w:ascii="Symbol" w:hAnsi="Symbol" w:hint="default"/>
      </w:rPr>
    </w:lvl>
    <w:lvl w:ilvl="4" w:tplc="04190003" w:tentative="1">
      <w:start w:val="1"/>
      <w:numFmt w:val="bullet"/>
      <w:lvlText w:val="o"/>
      <w:lvlJc w:val="left"/>
      <w:pPr>
        <w:tabs>
          <w:tab w:val="num" w:pos="4840"/>
        </w:tabs>
        <w:ind w:left="4840" w:hanging="360"/>
      </w:pPr>
      <w:rPr>
        <w:rFonts w:ascii="Courier New" w:hAnsi="Courier New" w:cs="Courier New" w:hint="default"/>
      </w:rPr>
    </w:lvl>
    <w:lvl w:ilvl="5" w:tplc="04190005" w:tentative="1">
      <w:start w:val="1"/>
      <w:numFmt w:val="bullet"/>
      <w:lvlText w:val=""/>
      <w:lvlJc w:val="left"/>
      <w:pPr>
        <w:tabs>
          <w:tab w:val="num" w:pos="5560"/>
        </w:tabs>
        <w:ind w:left="5560" w:hanging="360"/>
      </w:pPr>
      <w:rPr>
        <w:rFonts w:ascii="Wingdings" w:hAnsi="Wingdings" w:hint="default"/>
      </w:rPr>
    </w:lvl>
    <w:lvl w:ilvl="6" w:tplc="04190001" w:tentative="1">
      <w:start w:val="1"/>
      <w:numFmt w:val="bullet"/>
      <w:lvlText w:val=""/>
      <w:lvlJc w:val="left"/>
      <w:pPr>
        <w:tabs>
          <w:tab w:val="num" w:pos="6280"/>
        </w:tabs>
        <w:ind w:left="6280" w:hanging="360"/>
      </w:pPr>
      <w:rPr>
        <w:rFonts w:ascii="Symbol" w:hAnsi="Symbol" w:hint="default"/>
      </w:rPr>
    </w:lvl>
    <w:lvl w:ilvl="7" w:tplc="04190003" w:tentative="1">
      <w:start w:val="1"/>
      <w:numFmt w:val="bullet"/>
      <w:lvlText w:val="o"/>
      <w:lvlJc w:val="left"/>
      <w:pPr>
        <w:tabs>
          <w:tab w:val="num" w:pos="7000"/>
        </w:tabs>
        <w:ind w:left="7000" w:hanging="360"/>
      </w:pPr>
      <w:rPr>
        <w:rFonts w:ascii="Courier New" w:hAnsi="Courier New" w:cs="Courier New" w:hint="default"/>
      </w:rPr>
    </w:lvl>
    <w:lvl w:ilvl="8" w:tplc="04190005" w:tentative="1">
      <w:start w:val="1"/>
      <w:numFmt w:val="bullet"/>
      <w:lvlText w:val=""/>
      <w:lvlJc w:val="left"/>
      <w:pPr>
        <w:tabs>
          <w:tab w:val="num" w:pos="7720"/>
        </w:tabs>
        <w:ind w:left="7720" w:hanging="360"/>
      </w:pPr>
      <w:rPr>
        <w:rFonts w:ascii="Wingdings" w:hAnsi="Wingdings" w:hint="default"/>
      </w:rPr>
    </w:lvl>
  </w:abstractNum>
  <w:abstractNum w:abstractNumId="16">
    <w:nsid w:val="6C984F51"/>
    <w:multiLevelType w:val="hybridMultilevel"/>
    <w:tmpl w:val="5B761B14"/>
    <w:lvl w:ilvl="0" w:tplc="0419000F">
      <w:start w:val="1"/>
      <w:numFmt w:val="decimal"/>
      <w:lvlText w:val="%1."/>
      <w:lvlJc w:val="left"/>
      <w:pPr>
        <w:tabs>
          <w:tab w:val="num" w:pos="1429"/>
        </w:tabs>
        <w:ind w:left="1429" w:hanging="360"/>
      </w:pPr>
    </w:lvl>
    <w:lvl w:ilvl="1" w:tplc="2684F58E">
      <w:start w:val="1"/>
      <w:numFmt w:val="bullet"/>
      <w:lvlText w:val=""/>
      <w:lvlJc w:val="left"/>
      <w:pPr>
        <w:tabs>
          <w:tab w:val="num" w:pos="1386"/>
        </w:tabs>
        <w:ind w:left="1386"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35A1029"/>
    <w:multiLevelType w:val="hybridMultilevel"/>
    <w:tmpl w:val="ECD8D638"/>
    <w:lvl w:ilvl="0" w:tplc="23865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901B9D"/>
    <w:multiLevelType w:val="hybridMultilevel"/>
    <w:tmpl w:val="119868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2"/>
  </w:num>
  <w:num w:numId="4">
    <w:abstractNumId w:val="8"/>
  </w:num>
  <w:num w:numId="5">
    <w:abstractNumId w:val="12"/>
  </w:num>
  <w:num w:numId="6">
    <w:abstractNumId w:val="14"/>
  </w:num>
  <w:num w:numId="7">
    <w:abstractNumId w:val="18"/>
  </w:num>
  <w:num w:numId="8">
    <w:abstractNumId w:val="16"/>
  </w:num>
  <w:num w:numId="9">
    <w:abstractNumId w:val="6"/>
  </w:num>
  <w:num w:numId="10">
    <w:abstractNumId w:val="3"/>
  </w:num>
  <w:num w:numId="11">
    <w:abstractNumId w:val="13"/>
  </w:num>
  <w:num w:numId="12">
    <w:abstractNumId w:val="9"/>
  </w:num>
  <w:num w:numId="13">
    <w:abstractNumId w:val="11"/>
  </w:num>
  <w:num w:numId="14">
    <w:abstractNumId w:val="15"/>
  </w:num>
  <w:num w:numId="15">
    <w:abstractNumId w:val="5"/>
  </w:num>
  <w:num w:numId="16">
    <w:abstractNumId w:val="4"/>
  </w:num>
  <w:num w:numId="17">
    <w:abstractNumId w:val="1"/>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267384"/>
    <w:rsid w:val="00000019"/>
    <w:rsid w:val="000005A9"/>
    <w:rsid w:val="00000670"/>
    <w:rsid w:val="00000B70"/>
    <w:rsid w:val="00001DC0"/>
    <w:rsid w:val="0000239E"/>
    <w:rsid w:val="0000258E"/>
    <w:rsid w:val="000027F6"/>
    <w:rsid w:val="00003520"/>
    <w:rsid w:val="000037D4"/>
    <w:rsid w:val="00003CE4"/>
    <w:rsid w:val="00004260"/>
    <w:rsid w:val="000045F4"/>
    <w:rsid w:val="00004A4D"/>
    <w:rsid w:val="00004A9A"/>
    <w:rsid w:val="00004DBA"/>
    <w:rsid w:val="00007642"/>
    <w:rsid w:val="00010CF7"/>
    <w:rsid w:val="00010CF8"/>
    <w:rsid w:val="00011070"/>
    <w:rsid w:val="00011EE7"/>
    <w:rsid w:val="00012248"/>
    <w:rsid w:val="00012638"/>
    <w:rsid w:val="00012A3F"/>
    <w:rsid w:val="00013EF2"/>
    <w:rsid w:val="00014290"/>
    <w:rsid w:val="00015EB5"/>
    <w:rsid w:val="00016821"/>
    <w:rsid w:val="00016A61"/>
    <w:rsid w:val="0002030B"/>
    <w:rsid w:val="000210C4"/>
    <w:rsid w:val="000213BB"/>
    <w:rsid w:val="00021A76"/>
    <w:rsid w:val="00021F75"/>
    <w:rsid w:val="000220EF"/>
    <w:rsid w:val="0002267F"/>
    <w:rsid w:val="000227F5"/>
    <w:rsid w:val="0002281B"/>
    <w:rsid w:val="00022B24"/>
    <w:rsid w:val="00022F2F"/>
    <w:rsid w:val="000247F7"/>
    <w:rsid w:val="000248EE"/>
    <w:rsid w:val="00025907"/>
    <w:rsid w:val="000269BF"/>
    <w:rsid w:val="00026C4D"/>
    <w:rsid w:val="0002755E"/>
    <w:rsid w:val="00030D39"/>
    <w:rsid w:val="000311C8"/>
    <w:rsid w:val="0003127A"/>
    <w:rsid w:val="000318EE"/>
    <w:rsid w:val="00031995"/>
    <w:rsid w:val="000332AD"/>
    <w:rsid w:val="00033FD2"/>
    <w:rsid w:val="000341A5"/>
    <w:rsid w:val="00034D38"/>
    <w:rsid w:val="00035543"/>
    <w:rsid w:val="00036ED4"/>
    <w:rsid w:val="00037BBA"/>
    <w:rsid w:val="000407AA"/>
    <w:rsid w:val="00040FB3"/>
    <w:rsid w:val="000418D2"/>
    <w:rsid w:val="00042515"/>
    <w:rsid w:val="00042781"/>
    <w:rsid w:val="0004280A"/>
    <w:rsid w:val="00042A8F"/>
    <w:rsid w:val="000444A3"/>
    <w:rsid w:val="00044684"/>
    <w:rsid w:val="00044FAA"/>
    <w:rsid w:val="000460E4"/>
    <w:rsid w:val="000466BD"/>
    <w:rsid w:val="00047225"/>
    <w:rsid w:val="00050114"/>
    <w:rsid w:val="000507B0"/>
    <w:rsid w:val="000508A9"/>
    <w:rsid w:val="00050FCE"/>
    <w:rsid w:val="0005103E"/>
    <w:rsid w:val="00052388"/>
    <w:rsid w:val="0005307F"/>
    <w:rsid w:val="00053AEC"/>
    <w:rsid w:val="00053CFE"/>
    <w:rsid w:val="00055085"/>
    <w:rsid w:val="000550A0"/>
    <w:rsid w:val="000559B7"/>
    <w:rsid w:val="00056E5A"/>
    <w:rsid w:val="00057D4E"/>
    <w:rsid w:val="00057EC8"/>
    <w:rsid w:val="0006020A"/>
    <w:rsid w:val="000609E5"/>
    <w:rsid w:val="00060B24"/>
    <w:rsid w:val="00061EAE"/>
    <w:rsid w:val="00062482"/>
    <w:rsid w:val="00062C6F"/>
    <w:rsid w:val="00062D7E"/>
    <w:rsid w:val="00063056"/>
    <w:rsid w:val="0006307B"/>
    <w:rsid w:val="00063E42"/>
    <w:rsid w:val="00064A17"/>
    <w:rsid w:val="00064DA0"/>
    <w:rsid w:val="00066062"/>
    <w:rsid w:val="000660B6"/>
    <w:rsid w:val="000671C1"/>
    <w:rsid w:val="000673BE"/>
    <w:rsid w:val="0007063D"/>
    <w:rsid w:val="00070CBC"/>
    <w:rsid w:val="0007145D"/>
    <w:rsid w:val="00071842"/>
    <w:rsid w:val="00071F33"/>
    <w:rsid w:val="00072487"/>
    <w:rsid w:val="00072515"/>
    <w:rsid w:val="00072821"/>
    <w:rsid w:val="000738EC"/>
    <w:rsid w:val="00073978"/>
    <w:rsid w:val="00073E7B"/>
    <w:rsid w:val="0007407F"/>
    <w:rsid w:val="0007497E"/>
    <w:rsid w:val="00074B30"/>
    <w:rsid w:val="00074C02"/>
    <w:rsid w:val="00074FEF"/>
    <w:rsid w:val="000758C6"/>
    <w:rsid w:val="00075D3E"/>
    <w:rsid w:val="00076036"/>
    <w:rsid w:val="00076394"/>
    <w:rsid w:val="00076C7E"/>
    <w:rsid w:val="0007784E"/>
    <w:rsid w:val="00080399"/>
    <w:rsid w:val="00080957"/>
    <w:rsid w:val="00081CDB"/>
    <w:rsid w:val="000826A8"/>
    <w:rsid w:val="00083474"/>
    <w:rsid w:val="00083540"/>
    <w:rsid w:val="000835F5"/>
    <w:rsid w:val="00083A00"/>
    <w:rsid w:val="00083C0A"/>
    <w:rsid w:val="00084465"/>
    <w:rsid w:val="00084E8E"/>
    <w:rsid w:val="0008511F"/>
    <w:rsid w:val="000858C8"/>
    <w:rsid w:val="00085B27"/>
    <w:rsid w:val="00085E13"/>
    <w:rsid w:val="00085E42"/>
    <w:rsid w:val="000867F6"/>
    <w:rsid w:val="000869A3"/>
    <w:rsid w:val="00086AD8"/>
    <w:rsid w:val="00087265"/>
    <w:rsid w:val="00087833"/>
    <w:rsid w:val="000906A5"/>
    <w:rsid w:val="00090AA2"/>
    <w:rsid w:val="00090F4D"/>
    <w:rsid w:val="000927D2"/>
    <w:rsid w:val="0009286C"/>
    <w:rsid w:val="00092AEB"/>
    <w:rsid w:val="00092F96"/>
    <w:rsid w:val="000935BE"/>
    <w:rsid w:val="000944CC"/>
    <w:rsid w:val="00094582"/>
    <w:rsid w:val="00094FA5"/>
    <w:rsid w:val="0009592C"/>
    <w:rsid w:val="000960EA"/>
    <w:rsid w:val="00097882"/>
    <w:rsid w:val="00097936"/>
    <w:rsid w:val="00097AEE"/>
    <w:rsid w:val="000A0EAB"/>
    <w:rsid w:val="000A1325"/>
    <w:rsid w:val="000A19F5"/>
    <w:rsid w:val="000A2088"/>
    <w:rsid w:val="000A2799"/>
    <w:rsid w:val="000A36A7"/>
    <w:rsid w:val="000A53AF"/>
    <w:rsid w:val="000A573B"/>
    <w:rsid w:val="000A62C4"/>
    <w:rsid w:val="000A693A"/>
    <w:rsid w:val="000A75EB"/>
    <w:rsid w:val="000A7D36"/>
    <w:rsid w:val="000A7E44"/>
    <w:rsid w:val="000B01F1"/>
    <w:rsid w:val="000B07F1"/>
    <w:rsid w:val="000B092F"/>
    <w:rsid w:val="000B1491"/>
    <w:rsid w:val="000B16C7"/>
    <w:rsid w:val="000B3479"/>
    <w:rsid w:val="000B403D"/>
    <w:rsid w:val="000B4BCD"/>
    <w:rsid w:val="000B5633"/>
    <w:rsid w:val="000B5F66"/>
    <w:rsid w:val="000B74A5"/>
    <w:rsid w:val="000C076D"/>
    <w:rsid w:val="000C17B7"/>
    <w:rsid w:val="000C1B21"/>
    <w:rsid w:val="000C2362"/>
    <w:rsid w:val="000C31DD"/>
    <w:rsid w:val="000C44FD"/>
    <w:rsid w:val="000C53AB"/>
    <w:rsid w:val="000C58D9"/>
    <w:rsid w:val="000C59B4"/>
    <w:rsid w:val="000C65AB"/>
    <w:rsid w:val="000C6E1A"/>
    <w:rsid w:val="000D0209"/>
    <w:rsid w:val="000D0832"/>
    <w:rsid w:val="000D0DB5"/>
    <w:rsid w:val="000D147D"/>
    <w:rsid w:val="000D1854"/>
    <w:rsid w:val="000D19E5"/>
    <w:rsid w:val="000D29F5"/>
    <w:rsid w:val="000D3157"/>
    <w:rsid w:val="000D328D"/>
    <w:rsid w:val="000D4739"/>
    <w:rsid w:val="000D516C"/>
    <w:rsid w:val="000D5724"/>
    <w:rsid w:val="000D5A93"/>
    <w:rsid w:val="000D6312"/>
    <w:rsid w:val="000D64A8"/>
    <w:rsid w:val="000D72FF"/>
    <w:rsid w:val="000D76C2"/>
    <w:rsid w:val="000D7CC8"/>
    <w:rsid w:val="000E0B09"/>
    <w:rsid w:val="000E0C29"/>
    <w:rsid w:val="000E110B"/>
    <w:rsid w:val="000E1811"/>
    <w:rsid w:val="000E1C7D"/>
    <w:rsid w:val="000E1F1F"/>
    <w:rsid w:val="000E228C"/>
    <w:rsid w:val="000E2AEA"/>
    <w:rsid w:val="000E308B"/>
    <w:rsid w:val="000E3359"/>
    <w:rsid w:val="000E35E1"/>
    <w:rsid w:val="000E407D"/>
    <w:rsid w:val="000E4C05"/>
    <w:rsid w:val="000E54F0"/>
    <w:rsid w:val="000E6601"/>
    <w:rsid w:val="000E74D3"/>
    <w:rsid w:val="000E7D16"/>
    <w:rsid w:val="000F0E39"/>
    <w:rsid w:val="000F0FD5"/>
    <w:rsid w:val="000F1450"/>
    <w:rsid w:val="000F1688"/>
    <w:rsid w:val="000F2A5A"/>
    <w:rsid w:val="000F37C4"/>
    <w:rsid w:val="000F3F72"/>
    <w:rsid w:val="000F4B56"/>
    <w:rsid w:val="000F4F1D"/>
    <w:rsid w:val="000F6864"/>
    <w:rsid w:val="000F68CD"/>
    <w:rsid w:val="000F6D96"/>
    <w:rsid w:val="000F7149"/>
    <w:rsid w:val="000F7356"/>
    <w:rsid w:val="001007E7"/>
    <w:rsid w:val="00100CAE"/>
    <w:rsid w:val="001014AD"/>
    <w:rsid w:val="001014E5"/>
    <w:rsid w:val="00102096"/>
    <w:rsid w:val="001024AF"/>
    <w:rsid w:val="00102FCE"/>
    <w:rsid w:val="00103764"/>
    <w:rsid w:val="001037EA"/>
    <w:rsid w:val="00103911"/>
    <w:rsid w:val="00103DAA"/>
    <w:rsid w:val="00104465"/>
    <w:rsid w:val="0010491C"/>
    <w:rsid w:val="001059C9"/>
    <w:rsid w:val="00106448"/>
    <w:rsid w:val="00106589"/>
    <w:rsid w:val="001071D2"/>
    <w:rsid w:val="00107D2C"/>
    <w:rsid w:val="00107FD4"/>
    <w:rsid w:val="00110454"/>
    <w:rsid w:val="001106B1"/>
    <w:rsid w:val="001108EE"/>
    <w:rsid w:val="0011181B"/>
    <w:rsid w:val="0011204C"/>
    <w:rsid w:val="001120B2"/>
    <w:rsid w:val="00112F0E"/>
    <w:rsid w:val="00113142"/>
    <w:rsid w:val="001133B5"/>
    <w:rsid w:val="00113AAF"/>
    <w:rsid w:val="00113C7F"/>
    <w:rsid w:val="001141D6"/>
    <w:rsid w:val="001146BB"/>
    <w:rsid w:val="001149A8"/>
    <w:rsid w:val="001156A9"/>
    <w:rsid w:val="00115F39"/>
    <w:rsid w:val="00116931"/>
    <w:rsid w:val="00117842"/>
    <w:rsid w:val="001205F4"/>
    <w:rsid w:val="00120E86"/>
    <w:rsid w:val="00121604"/>
    <w:rsid w:val="00122A91"/>
    <w:rsid w:val="00122F78"/>
    <w:rsid w:val="00124590"/>
    <w:rsid w:val="00124675"/>
    <w:rsid w:val="001247A4"/>
    <w:rsid w:val="0012480B"/>
    <w:rsid w:val="00125C54"/>
    <w:rsid w:val="00125C71"/>
    <w:rsid w:val="001263FD"/>
    <w:rsid w:val="0012655D"/>
    <w:rsid w:val="001278C4"/>
    <w:rsid w:val="001301EA"/>
    <w:rsid w:val="00130526"/>
    <w:rsid w:val="00131288"/>
    <w:rsid w:val="00131452"/>
    <w:rsid w:val="00131719"/>
    <w:rsid w:val="001332C6"/>
    <w:rsid w:val="00133FA2"/>
    <w:rsid w:val="00134AE6"/>
    <w:rsid w:val="00134F59"/>
    <w:rsid w:val="001351A8"/>
    <w:rsid w:val="00135E16"/>
    <w:rsid w:val="001363D8"/>
    <w:rsid w:val="00140DAB"/>
    <w:rsid w:val="00142FCA"/>
    <w:rsid w:val="00143405"/>
    <w:rsid w:val="0014384F"/>
    <w:rsid w:val="001449FC"/>
    <w:rsid w:val="00144D3B"/>
    <w:rsid w:val="00145E74"/>
    <w:rsid w:val="00146246"/>
    <w:rsid w:val="00146AFA"/>
    <w:rsid w:val="00147D68"/>
    <w:rsid w:val="00147E2E"/>
    <w:rsid w:val="00147F42"/>
    <w:rsid w:val="00147FB9"/>
    <w:rsid w:val="001502C1"/>
    <w:rsid w:val="001503A6"/>
    <w:rsid w:val="00150D8D"/>
    <w:rsid w:val="00151C8C"/>
    <w:rsid w:val="00151C95"/>
    <w:rsid w:val="00152878"/>
    <w:rsid w:val="00152B67"/>
    <w:rsid w:val="0015379F"/>
    <w:rsid w:val="0015477C"/>
    <w:rsid w:val="00154C3D"/>
    <w:rsid w:val="00155DBA"/>
    <w:rsid w:val="00155F3B"/>
    <w:rsid w:val="001563DA"/>
    <w:rsid w:val="00157585"/>
    <w:rsid w:val="001577AF"/>
    <w:rsid w:val="001605A7"/>
    <w:rsid w:val="00160D54"/>
    <w:rsid w:val="00160F65"/>
    <w:rsid w:val="0016108D"/>
    <w:rsid w:val="00161FA6"/>
    <w:rsid w:val="00162612"/>
    <w:rsid w:val="001628ED"/>
    <w:rsid w:val="00163918"/>
    <w:rsid w:val="00163DDA"/>
    <w:rsid w:val="00164631"/>
    <w:rsid w:val="001659AA"/>
    <w:rsid w:val="00166322"/>
    <w:rsid w:val="00166957"/>
    <w:rsid w:val="0016746B"/>
    <w:rsid w:val="001675CB"/>
    <w:rsid w:val="0016796A"/>
    <w:rsid w:val="00167BEB"/>
    <w:rsid w:val="00167CDE"/>
    <w:rsid w:val="00167E76"/>
    <w:rsid w:val="00170016"/>
    <w:rsid w:val="0017103E"/>
    <w:rsid w:val="00171269"/>
    <w:rsid w:val="001714B4"/>
    <w:rsid w:val="00173817"/>
    <w:rsid w:val="001749C0"/>
    <w:rsid w:val="00174E92"/>
    <w:rsid w:val="00174F6C"/>
    <w:rsid w:val="00174FE7"/>
    <w:rsid w:val="001755CC"/>
    <w:rsid w:val="00175F9D"/>
    <w:rsid w:val="0017630A"/>
    <w:rsid w:val="00176927"/>
    <w:rsid w:val="00176A24"/>
    <w:rsid w:val="00176E1E"/>
    <w:rsid w:val="00177B11"/>
    <w:rsid w:val="001810C5"/>
    <w:rsid w:val="00181643"/>
    <w:rsid w:val="00181A0F"/>
    <w:rsid w:val="00182328"/>
    <w:rsid w:val="0018280B"/>
    <w:rsid w:val="00183269"/>
    <w:rsid w:val="00183636"/>
    <w:rsid w:val="00183785"/>
    <w:rsid w:val="00183CCE"/>
    <w:rsid w:val="00184322"/>
    <w:rsid w:val="00184A52"/>
    <w:rsid w:val="00184E11"/>
    <w:rsid w:val="00190156"/>
    <w:rsid w:val="00190B70"/>
    <w:rsid w:val="00191A8E"/>
    <w:rsid w:val="00192F9F"/>
    <w:rsid w:val="0019411B"/>
    <w:rsid w:val="001941A1"/>
    <w:rsid w:val="00194369"/>
    <w:rsid w:val="0019518C"/>
    <w:rsid w:val="00195C79"/>
    <w:rsid w:val="00195EFF"/>
    <w:rsid w:val="00196618"/>
    <w:rsid w:val="00196A4F"/>
    <w:rsid w:val="00196ADB"/>
    <w:rsid w:val="00196C3C"/>
    <w:rsid w:val="00197315"/>
    <w:rsid w:val="00197628"/>
    <w:rsid w:val="00197A9B"/>
    <w:rsid w:val="001A03FA"/>
    <w:rsid w:val="001A0FC0"/>
    <w:rsid w:val="001A10B0"/>
    <w:rsid w:val="001A1797"/>
    <w:rsid w:val="001A2016"/>
    <w:rsid w:val="001A212C"/>
    <w:rsid w:val="001A24CD"/>
    <w:rsid w:val="001A2790"/>
    <w:rsid w:val="001A2D74"/>
    <w:rsid w:val="001A2F90"/>
    <w:rsid w:val="001A360A"/>
    <w:rsid w:val="001A36AF"/>
    <w:rsid w:val="001A4438"/>
    <w:rsid w:val="001A44A7"/>
    <w:rsid w:val="001A490C"/>
    <w:rsid w:val="001A4998"/>
    <w:rsid w:val="001A50D6"/>
    <w:rsid w:val="001A5B95"/>
    <w:rsid w:val="001A5E86"/>
    <w:rsid w:val="001A721F"/>
    <w:rsid w:val="001A7E5C"/>
    <w:rsid w:val="001B0594"/>
    <w:rsid w:val="001B0736"/>
    <w:rsid w:val="001B0E3A"/>
    <w:rsid w:val="001B1A9A"/>
    <w:rsid w:val="001B1C7A"/>
    <w:rsid w:val="001B2064"/>
    <w:rsid w:val="001B2BCD"/>
    <w:rsid w:val="001B2EB2"/>
    <w:rsid w:val="001B31BC"/>
    <w:rsid w:val="001B3769"/>
    <w:rsid w:val="001B3FF6"/>
    <w:rsid w:val="001B43DE"/>
    <w:rsid w:val="001B444B"/>
    <w:rsid w:val="001B4462"/>
    <w:rsid w:val="001B4559"/>
    <w:rsid w:val="001B4ADC"/>
    <w:rsid w:val="001B5032"/>
    <w:rsid w:val="001B504E"/>
    <w:rsid w:val="001B540F"/>
    <w:rsid w:val="001B64E5"/>
    <w:rsid w:val="001B6AA9"/>
    <w:rsid w:val="001B6C44"/>
    <w:rsid w:val="001B6E6A"/>
    <w:rsid w:val="001B6F5D"/>
    <w:rsid w:val="001C0D26"/>
    <w:rsid w:val="001C1DBE"/>
    <w:rsid w:val="001C20F9"/>
    <w:rsid w:val="001C2854"/>
    <w:rsid w:val="001C34E8"/>
    <w:rsid w:val="001C3DA6"/>
    <w:rsid w:val="001C42E1"/>
    <w:rsid w:val="001C563B"/>
    <w:rsid w:val="001C6EDD"/>
    <w:rsid w:val="001C7E11"/>
    <w:rsid w:val="001D026C"/>
    <w:rsid w:val="001D028E"/>
    <w:rsid w:val="001D0DDE"/>
    <w:rsid w:val="001D1369"/>
    <w:rsid w:val="001D24EE"/>
    <w:rsid w:val="001D2747"/>
    <w:rsid w:val="001D285E"/>
    <w:rsid w:val="001D2927"/>
    <w:rsid w:val="001D3A3E"/>
    <w:rsid w:val="001D3CE1"/>
    <w:rsid w:val="001D3FFA"/>
    <w:rsid w:val="001D422D"/>
    <w:rsid w:val="001D4788"/>
    <w:rsid w:val="001D65C3"/>
    <w:rsid w:val="001D6D48"/>
    <w:rsid w:val="001D72EA"/>
    <w:rsid w:val="001D779E"/>
    <w:rsid w:val="001E0B9F"/>
    <w:rsid w:val="001E1996"/>
    <w:rsid w:val="001E1B1B"/>
    <w:rsid w:val="001E1B69"/>
    <w:rsid w:val="001E1CE8"/>
    <w:rsid w:val="001E208E"/>
    <w:rsid w:val="001E31F9"/>
    <w:rsid w:val="001E3F31"/>
    <w:rsid w:val="001E40F3"/>
    <w:rsid w:val="001E42E8"/>
    <w:rsid w:val="001E52E8"/>
    <w:rsid w:val="001E5499"/>
    <w:rsid w:val="001E59FF"/>
    <w:rsid w:val="001E5BC6"/>
    <w:rsid w:val="001E5C6E"/>
    <w:rsid w:val="001E62EC"/>
    <w:rsid w:val="001E640E"/>
    <w:rsid w:val="001E79D3"/>
    <w:rsid w:val="001E7F96"/>
    <w:rsid w:val="001E7FF1"/>
    <w:rsid w:val="001F1755"/>
    <w:rsid w:val="001F225E"/>
    <w:rsid w:val="001F242A"/>
    <w:rsid w:val="001F2D9E"/>
    <w:rsid w:val="001F3022"/>
    <w:rsid w:val="001F3685"/>
    <w:rsid w:val="001F556B"/>
    <w:rsid w:val="001F66D3"/>
    <w:rsid w:val="001F6748"/>
    <w:rsid w:val="001F6D77"/>
    <w:rsid w:val="001F70A0"/>
    <w:rsid w:val="001F72C4"/>
    <w:rsid w:val="0020040A"/>
    <w:rsid w:val="00200638"/>
    <w:rsid w:val="00200DAE"/>
    <w:rsid w:val="0020185E"/>
    <w:rsid w:val="002020EA"/>
    <w:rsid w:val="0020259E"/>
    <w:rsid w:val="00202AFF"/>
    <w:rsid w:val="0020333A"/>
    <w:rsid w:val="0020440D"/>
    <w:rsid w:val="00204A31"/>
    <w:rsid w:val="002051D7"/>
    <w:rsid w:val="00205236"/>
    <w:rsid w:val="00205492"/>
    <w:rsid w:val="002054C6"/>
    <w:rsid w:val="002077C3"/>
    <w:rsid w:val="00207AFA"/>
    <w:rsid w:val="00207D10"/>
    <w:rsid w:val="0021189C"/>
    <w:rsid w:val="00211CE0"/>
    <w:rsid w:val="00212636"/>
    <w:rsid w:val="00212AF3"/>
    <w:rsid w:val="00212BFB"/>
    <w:rsid w:val="00213143"/>
    <w:rsid w:val="00213A32"/>
    <w:rsid w:val="00213B13"/>
    <w:rsid w:val="002152D7"/>
    <w:rsid w:val="0021596B"/>
    <w:rsid w:val="00216B56"/>
    <w:rsid w:val="00216E69"/>
    <w:rsid w:val="002171DC"/>
    <w:rsid w:val="0021784F"/>
    <w:rsid w:val="00217AFF"/>
    <w:rsid w:val="00217DB2"/>
    <w:rsid w:val="002205FA"/>
    <w:rsid w:val="00220B3D"/>
    <w:rsid w:val="00220EAF"/>
    <w:rsid w:val="00221C34"/>
    <w:rsid w:val="002230A4"/>
    <w:rsid w:val="0022377A"/>
    <w:rsid w:val="00223D81"/>
    <w:rsid w:val="002253A4"/>
    <w:rsid w:val="002256E1"/>
    <w:rsid w:val="00225BCB"/>
    <w:rsid w:val="0022645E"/>
    <w:rsid w:val="00226FCD"/>
    <w:rsid w:val="00227048"/>
    <w:rsid w:val="002279F6"/>
    <w:rsid w:val="00227F9A"/>
    <w:rsid w:val="002303E6"/>
    <w:rsid w:val="00230F42"/>
    <w:rsid w:val="00231A47"/>
    <w:rsid w:val="0023219B"/>
    <w:rsid w:val="0023282F"/>
    <w:rsid w:val="00232F96"/>
    <w:rsid w:val="00233060"/>
    <w:rsid w:val="002330A9"/>
    <w:rsid w:val="00233472"/>
    <w:rsid w:val="00233DB7"/>
    <w:rsid w:val="00234BB5"/>
    <w:rsid w:val="00234D38"/>
    <w:rsid w:val="00234D7D"/>
    <w:rsid w:val="0023500B"/>
    <w:rsid w:val="00235812"/>
    <w:rsid w:val="002359D2"/>
    <w:rsid w:val="00236202"/>
    <w:rsid w:val="002364A6"/>
    <w:rsid w:val="002370B9"/>
    <w:rsid w:val="00240CA4"/>
    <w:rsid w:val="00240E0C"/>
    <w:rsid w:val="00241593"/>
    <w:rsid w:val="00242D5D"/>
    <w:rsid w:val="00243568"/>
    <w:rsid w:val="0024379C"/>
    <w:rsid w:val="00244A49"/>
    <w:rsid w:val="0024554F"/>
    <w:rsid w:val="0024568B"/>
    <w:rsid w:val="00247720"/>
    <w:rsid w:val="002500EC"/>
    <w:rsid w:val="00250FA9"/>
    <w:rsid w:val="00251B6A"/>
    <w:rsid w:val="00251F28"/>
    <w:rsid w:val="002531EB"/>
    <w:rsid w:val="00254125"/>
    <w:rsid w:val="00254A60"/>
    <w:rsid w:val="00254AF3"/>
    <w:rsid w:val="0025514E"/>
    <w:rsid w:val="00255796"/>
    <w:rsid w:val="002558E7"/>
    <w:rsid w:val="002559D8"/>
    <w:rsid w:val="002562EF"/>
    <w:rsid w:val="0025638E"/>
    <w:rsid w:val="00256954"/>
    <w:rsid w:val="00256D67"/>
    <w:rsid w:val="0025761F"/>
    <w:rsid w:val="00257F73"/>
    <w:rsid w:val="002604D7"/>
    <w:rsid w:val="002608C1"/>
    <w:rsid w:val="00260C75"/>
    <w:rsid w:val="0026136E"/>
    <w:rsid w:val="00261C99"/>
    <w:rsid w:val="002622CE"/>
    <w:rsid w:val="0026281B"/>
    <w:rsid w:val="00262947"/>
    <w:rsid w:val="002634D2"/>
    <w:rsid w:val="002635F0"/>
    <w:rsid w:val="00263A6E"/>
    <w:rsid w:val="00263F2E"/>
    <w:rsid w:val="002651E9"/>
    <w:rsid w:val="002659F4"/>
    <w:rsid w:val="00267384"/>
    <w:rsid w:val="002675C1"/>
    <w:rsid w:val="00267E23"/>
    <w:rsid w:val="00270EA0"/>
    <w:rsid w:val="002710A8"/>
    <w:rsid w:val="002713D1"/>
    <w:rsid w:val="002717FE"/>
    <w:rsid w:val="00271884"/>
    <w:rsid w:val="00271B12"/>
    <w:rsid w:val="00271E83"/>
    <w:rsid w:val="002722CA"/>
    <w:rsid w:val="00272533"/>
    <w:rsid w:val="00272B67"/>
    <w:rsid w:val="00273215"/>
    <w:rsid w:val="002736D0"/>
    <w:rsid w:val="00273E92"/>
    <w:rsid w:val="00274110"/>
    <w:rsid w:val="00274661"/>
    <w:rsid w:val="00274F73"/>
    <w:rsid w:val="00275478"/>
    <w:rsid w:val="00275EA5"/>
    <w:rsid w:val="00276D64"/>
    <w:rsid w:val="00277881"/>
    <w:rsid w:val="00277890"/>
    <w:rsid w:val="00280417"/>
    <w:rsid w:val="00283224"/>
    <w:rsid w:val="00283628"/>
    <w:rsid w:val="00284E4D"/>
    <w:rsid w:val="00285BD1"/>
    <w:rsid w:val="002862FF"/>
    <w:rsid w:val="0028667F"/>
    <w:rsid w:val="00286907"/>
    <w:rsid w:val="00286BA2"/>
    <w:rsid w:val="00287B36"/>
    <w:rsid w:val="00287F25"/>
    <w:rsid w:val="00290654"/>
    <w:rsid w:val="00290E21"/>
    <w:rsid w:val="00291436"/>
    <w:rsid w:val="00293D39"/>
    <w:rsid w:val="00293FE3"/>
    <w:rsid w:val="002942BD"/>
    <w:rsid w:val="00295126"/>
    <w:rsid w:val="00295331"/>
    <w:rsid w:val="0029560D"/>
    <w:rsid w:val="00295EE0"/>
    <w:rsid w:val="00295FDB"/>
    <w:rsid w:val="00295FEE"/>
    <w:rsid w:val="002972BD"/>
    <w:rsid w:val="00297416"/>
    <w:rsid w:val="00297750"/>
    <w:rsid w:val="002A0355"/>
    <w:rsid w:val="002A05BD"/>
    <w:rsid w:val="002A16EC"/>
    <w:rsid w:val="002A1AD1"/>
    <w:rsid w:val="002A1BE2"/>
    <w:rsid w:val="002A262C"/>
    <w:rsid w:val="002A2CAD"/>
    <w:rsid w:val="002A2F71"/>
    <w:rsid w:val="002A3413"/>
    <w:rsid w:val="002A40A2"/>
    <w:rsid w:val="002A47D8"/>
    <w:rsid w:val="002A49CF"/>
    <w:rsid w:val="002A4BB8"/>
    <w:rsid w:val="002A538B"/>
    <w:rsid w:val="002A5E34"/>
    <w:rsid w:val="002A68B9"/>
    <w:rsid w:val="002A7EA8"/>
    <w:rsid w:val="002B0093"/>
    <w:rsid w:val="002B08CD"/>
    <w:rsid w:val="002B0FBB"/>
    <w:rsid w:val="002B172E"/>
    <w:rsid w:val="002B186E"/>
    <w:rsid w:val="002B1F05"/>
    <w:rsid w:val="002B28CD"/>
    <w:rsid w:val="002B35EA"/>
    <w:rsid w:val="002B402E"/>
    <w:rsid w:val="002B498C"/>
    <w:rsid w:val="002B542D"/>
    <w:rsid w:val="002B6B46"/>
    <w:rsid w:val="002B775B"/>
    <w:rsid w:val="002B777F"/>
    <w:rsid w:val="002B7D03"/>
    <w:rsid w:val="002C0346"/>
    <w:rsid w:val="002C0F49"/>
    <w:rsid w:val="002C16DA"/>
    <w:rsid w:val="002C2795"/>
    <w:rsid w:val="002C30DA"/>
    <w:rsid w:val="002C329F"/>
    <w:rsid w:val="002C3362"/>
    <w:rsid w:val="002C3714"/>
    <w:rsid w:val="002C437D"/>
    <w:rsid w:val="002C563E"/>
    <w:rsid w:val="002C5F61"/>
    <w:rsid w:val="002C61CA"/>
    <w:rsid w:val="002C6604"/>
    <w:rsid w:val="002C7D5C"/>
    <w:rsid w:val="002D0912"/>
    <w:rsid w:val="002D12CD"/>
    <w:rsid w:val="002D1358"/>
    <w:rsid w:val="002D2896"/>
    <w:rsid w:val="002D2BF9"/>
    <w:rsid w:val="002D3473"/>
    <w:rsid w:val="002D4230"/>
    <w:rsid w:val="002D4C6D"/>
    <w:rsid w:val="002D4CF1"/>
    <w:rsid w:val="002D5B4D"/>
    <w:rsid w:val="002D7EB4"/>
    <w:rsid w:val="002E03BD"/>
    <w:rsid w:val="002E0779"/>
    <w:rsid w:val="002E0B3F"/>
    <w:rsid w:val="002E0C7C"/>
    <w:rsid w:val="002E0CFA"/>
    <w:rsid w:val="002E1E99"/>
    <w:rsid w:val="002E2C81"/>
    <w:rsid w:val="002E3631"/>
    <w:rsid w:val="002E391A"/>
    <w:rsid w:val="002E44C5"/>
    <w:rsid w:val="002E4501"/>
    <w:rsid w:val="002E5A1D"/>
    <w:rsid w:val="002E6561"/>
    <w:rsid w:val="002E6802"/>
    <w:rsid w:val="002E72DF"/>
    <w:rsid w:val="002E7D40"/>
    <w:rsid w:val="002E7F50"/>
    <w:rsid w:val="002F0004"/>
    <w:rsid w:val="002F0B87"/>
    <w:rsid w:val="002F0C24"/>
    <w:rsid w:val="002F0E88"/>
    <w:rsid w:val="002F1C10"/>
    <w:rsid w:val="002F1C7C"/>
    <w:rsid w:val="002F2016"/>
    <w:rsid w:val="002F215B"/>
    <w:rsid w:val="002F23BE"/>
    <w:rsid w:val="002F266B"/>
    <w:rsid w:val="002F3239"/>
    <w:rsid w:val="002F52F9"/>
    <w:rsid w:val="002F5C41"/>
    <w:rsid w:val="002F5E35"/>
    <w:rsid w:val="002F6055"/>
    <w:rsid w:val="002F620C"/>
    <w:rsid w:val="002F66F1"/>
    <w:rsid w:val="002F7DEA"/>
    <w:rsid w:val="00300B3B"/>
    <w:rsid w:val="00301081"/>
    <w:rsid w:val="00301CA0"/>
    <w:rsid w:val="00301CE6"/>
    <w:rsid w:val="00301CE8"/>
    <w:rsid w:val="00301FC4"/>
    <w:rsid w:val="0030284E"/>
    <w:rsid w:val="003028D5"/>
    <w:rsid w:val="0030303C"/>
    <w:rsid w:val="0030304D"/>
    <w:rsid w:val="00303156"/>
    <w:rsid w:val="00303A2E"/>
    <w:rsid w:val="00303FD6"/>
    <w:rsid w:val="0030516E"/>
    <w:rsid w:val="00305635"/>
    <w:rsid w:val="00305D6B"/>
    <w:rsid w:val="003065F8"/>
    <w:rsid w:val="00307706"/>
    <w:rsid w:val="00311345"/>
    <w:rsid w:val="003118FA"/>
    <w:rsid w:val="00311F34"/>
    <w:rsid w:val="003124ED"/>
    <w:rsid w:val="00312F8C"/>
    <w:rsid w:val="00313151"/>
    <w:rsid w:val="00314C16"/>
    <w:rsid w:val="00314D1F"/>
    <w:rsid w:val="00315F1D"/>
    <w:rsid w:val="0031669A"/>
    <w:rsid w:val="00316A68"/>
    <w:rsid w:val="00316DFF"/>
    <w:rsid w:val="00320A4B"/>
    <w:rsid w:val="0032161A"/>
    <w:rsid w:val="00321F17"/>
    <w:rsid w:val="0032208F"/>
    <w:rsid w:val="003223E5"/>
    <w:rsid w:val="003227A2"/>
    <w:rsid w:val="0032331D"/>
    <w:rsid w:val="00324EBB"/>
    <w:rsid w:val="003251BD"/>
    <w:rsid w:val="003256F0"/>
    <w:rsid w:val="00325F6C"/>
    <w:rsid w:val="003261BF"/>
    <w:rsid w:val="00326839"/>
    <w:rsid w:val="00330B5E"/>
    <w:rsid w:val="00330B9C"/>
    <w:rsid w:val="003316CE"/>
    <w:rsid w:val="00331FE4"/>
    <w:rsid w:val="0033285D"/>
    <w:rsid w:val="00332A6B"/>
    <w:rsid w:val="00333188"/>
    <w:rsid w:val="0033395F"/>
    <w:rsid w:val="00333C7A"/>
    <w:rsid w:val="00334472"/>
    <w:rsid w:val="00334A51"/>
    <w:rsid w:val="003352CA"/>
    <w:rsid w:val="00336A21"/>
    <w:rsid w:val="00336F27"/>
    <w:rsid w:val="00337C00"/>
    <w:rsid w:val="00337E16"/>
    <w:rsid w:val="00340C7B"/>
    <w:rsid w:val="003414D2"/>
    <w:rsid w:val="003419F2"/>
    <w:rsid w:val="00342649"/>
    <w:rsid w:val="00342D25"/>
    <w:rsid w:val="00342D8D"/>
    <w:rsid w:val="00342DDB"/>
    <w:rsid w:val="003434E5"/>
    <w:rsid w:val="00343DDA"/>
    <w:rsid w:val="00344429"/>
    <w:rsid w:val="0034542A"/>
    <w:rsid w:val="003459DC"/>
    <w:rsid w:val="00345CA7"/>
    <w:rsid w:val="0034703E"/>
    <w:rsid w:val="003471B5"/>
    <w:rsid w:val="0034724E"/>
    <w:rsid w:val="00350A98"/>
    <w:rsid w:val="00350AFE"/>
    <w:rsid w:val="00350EDB"/>
    <w:rsid w:val="0035204E"/>
    <w:rsid w:val="0035279F"/>
    <w:rsid w:val="003537A4"/>
    <w:rsid w:val="00353C51"/>
    <w:rsid w:val="00356BBC"/>
    <w:rsid w:val="00356DA9"/>
    <w:rsid w:val="00357D3A"/>
    <w:rsid w:val="003604E2"/>
    <w:rsid w:val="00360896"/>
    <w:rsid w:val="003608A0"/>
    <w:rsid w:val="00361925"/>
    <w:rsid w:val="00362624"/>
    <w:rsid w:val="00363389"/>
    <w:rsid w:val="003633E9"/>
    <w:rsid w:val="003636F9"/>
    <w:rsid w:val="003640E1"/>
    <w:rsid w:val="00365952"/>
    <w:rsid w:val="003661C3"/>
    <w:rsid w:val="003662F7"/>
    <w:rsid w:val="003665E6"/>
    <w:rsid w:val="00366BAF"/>
    <w:rsid w:val="00367B95"/>
    <w:rsid w:val="00370249"/>
    <w:rsid w:val="00371DD5"/>
    <w:rsid w:val="00372198"/>
    <w:rsid w:val="0037305A"/>
    <w:rsid w:val="00373FEA"/>
    <w:rsid w:val="003745EC"/>
    <w:rsid w:val="00376351"/>
    <w:rsid w:val="00376AB7"/>
    <w:rsid w:val="00376DE9"/>
    <w:rsid w:val="00377415"/>
    <w:rsid w:val="00377F0B"/>
    <w:rsid w:val="00381BEB"/>
    <w:rsid w:val="003829C4"/>
    <w:rsid w:val="00383502"/>
    <w:rsid w:val="003835A6"/>
    <w:rsid w:val="00383A14"/>
    <w:rsid w:val="003843DB"/>
    <w:rsid w:val="00384949"/>
    <w:rsid w:val="0038601D"/>
    <w:rsid w:val="003867E5"/>
    <w:rsid w:val="003868B8"/>
    <w:rsid w:val="00386B4C"/>
    <w:rsid w:val="00387719"/>
    <w:rsid w:val="003900E2"/>
    <w:rsid w:val="003918B0"/>
    <w:rsid w:val="00391C25"/>
    <w:rsid w:val="00391F04"/>
    <w:rsid w:val="003920EB"/>
    <w:rsid w:val="003925A7"/>
    <w:rsid w:val="00392818"/>
    <w:rsid w:val="003934EC"/>
    <w:rsid w:val="00393667"/>
    <w:rsid w:val="0039476E"/>
    <w:rsid w:val="00395A5D"/>
    <w:rsid w:val="00395FDB"/>
    <w:rsid w:val="0039617A"/>
    <w:rsid w:val="0039632F"/>
    <w:rsid w:val="00396600"/>
    <w:rsid w:val="003968DE"/>
    <w:rsid w:val="0039714E"/>
    <w:rsid w:val="003972C1"/>
    <w:rsid w:val="00397317"/>
    <w:rsid w:val="00397C76"/>
    <w:rsid w:val="003A0949"/>
    <w:rsid w:val="003A0BD7"/>
    <w:rsid w:val="003A1709"/>
    <w:rsid w:val="003A1AF1"/>
    <w:rsid w:val="003A1FC2"/>
    <w:rsid w:val="003A2FEC"/>
    <w:rsid w:val="003A307E"/>
    <w:rsid w:val="003A3089"/>
    <w:rsid w:val="003A4354"/>
    <w:rsid w:val="003A480C"/>
    <w:rsid w:val="003A4C93"/>
    <w:rsid w:val="003A4D72"/>
    <w:rsid w:val="003A556F"/>
    <w:rsid w:val="003A7C5F"/>
    <w:rsid w:val="003B16C1"/>
    <w:rsid w:val="003B19BD"/>
    <w:rsid w:val="003B1D33"/>
    <w:rsid w:val="003B1D76"/>
    <w:rsid w:val="003B1EFF"/>
    <w:rsid w:val="003B2A98"/>
    <w:rsid w:val="003B2AD5"/>
    <w:rsid w:val="003B3FB4"/>
    <w:rsid w:val="003B41B6"/>
    <w:rsid w:val="003B4D24"/>
    <w:rsid w:val="003B4F4F"/>
    <w:rsid w:val="003B511C"/>
    <w:rsid w:val="003B60DA"/>
    <w:rsid w:val="003B6246"/>
    <w:rsid w:val="003B7505"/>
    <w:rsid w:val="003C07BB"/>
    <w:rsid w:val="003C0895"/>
    <w:rsid w:val="003C1531"/>
    <w:rsid w:val="003C1E4A"/>
    <w:rsid w:val="003C2447"/>
    <w:rsid w:val="003C3563"/>
    <w:rsid w:val="003C404E"/>
    <w:rsid w:val="003C53E5"/>
    <w:rsid w:val="003C543F"/>
    <w:rsid w:val="003C599D"/>
    <w:rsid w:val="003C5A3D"/>
    <w:rsid w:val="003C61CE"/>
    <w:rsid w:val="003C6B56"/>
    <w:rsid w:val="003C6CCE"/>
    <w:rsid w:val="003C6E66"/>
    <w:rsid w:val="003C6EE4"/>
    <w:rsid w:val="003C6FFD"/>
    <w:rsid w:val="003C7356"/>
    <w:rsid w:val="003C781A"/>
    <w:rsid w:val="003D06DC"/>
    <w:rsid w:val="003D0E66"/>
    <w:rsid w:val="003D21BC"/>
    <w:rsid w:val="003D24F6"/>
    <w:rsid w:val="003D3775"/>
    <w:rsid w:val="003D46DD"/>
    <w:rsid w:val="003D49AA"/>
    <w:rsid w:val="003D5ED4"/>
    <w:rsid w:val="003D60DE"/>
    <w:rsid w:val="003D6DBB"/>
    <w:rsid w:val="003D71F6"/>
    <w:rsid w:val="003D77AC"/>
    <w:rsid w:val="003E05E4"/>
    <w:rsid w:val="003E0945"/>
    <w:rsid w:val="003E0B88"/>
    <w:rsid w:val="003E0CAE"/>
    <w:rsid w:val="003E0CB0"/>
    <w:rsid w:val="003E422C"/>
    <w:rsid w:val="003E4712"/>
    <w:rsid w:val="003E4BA7"/>
    <w:rsid w:val="003E514B"/>
    <w:rsid w:val="003E59A7"/>
    <w:rsid w:val="003E5AC0"/>
    <w:rsid w:val="003E60AD"/>
    <w:rsid w:val="003E6E23"/>
    <w:rsid w:val="003E7779"/>
    <w:rsid w:val="003F0197"/>
    <w:rsid w:val="003F13EC"/>
    <w:rsid w:val="003F19EF"/>
    <w:rsid w:val="003F1FE3"/>
    <w:rsid w:val="003F2E72"/>
    <w:rsid w:val="003F3529"/>
    <w:rsid w:val="003F36ED"/>
    <w:rsid w:val="003F4002"/>
    <w:rsid w:val="003F4015"/>
    <w:rsid w:val="003F41BB"/>
    <w:rsid w:val="003F4B1E"/>
    <w:rsid w:val="003F50B3"/>
    <w:rsid w:val="003F54BB"/>
    <w:rsid w:val="003F54DB"/>
    <w:rsid w:val="003F593D"/>
    <w:rsid w:val="003F6005"/>
    <w:rsid w:val="003F6348"/>
    <w:rsid w:val="003F753D"/>
    <w:rsid w:val="003F7567"/>
    <w:rsid w:val="003F7896"/>
    <w:rsid w:val="003F79E7"/>
    <w:rsid w:val="00400161"/>
    <w:rsid w:val="004003AA"/>
    <w:rsid w:val="004006B4"/>
    <w:rsid w:val="004024E7"/>
    <w:rsid w:val="004026A3"/>
    <w:rsid w:val="0040312B"/>
    <w:rsid w:val="00403295"/>
    <w:rsid w:val="00403952"/>
    <w:rsid w:val="00403971"/>
    <w:rsid w:val="00403D6F"/>
    <w:rsid w:val="00404249"/>
    <w:rsid w:val="00404831"/>
    <w:rsid w:val="004049DA"/>
    <w:rsid w:val="00404AF2"/>
    <w:rsid w:val="00406CC3"/>
    <w:rsid w:val="004077EE"/>
    <w:rsid w:val="00407B26"/>
    <w:rsid w:val="00407F8C"/>
    <w:rsid w:val="00407FED"/>
    <w:rsid w:val="004103CD"/>
    <w:rsid w:val="004109AA"/>
    <w:rsid w:val="00410CC8"/>
    <w:rsid w:val="00410FA7"/>
    <w:rsid w:val="004112B2"/>
    <w:rsid w:val="0041136C"/>
    <w:rsid w:val="00412888"/>
    <w:rsid w:val="00412A0B"/>
    <w:rsid w:val="00412E99"/>
    <w:rsid w:val="0041307C"/>
    <w:rsid w:val="004131BC"/>
    <w:rsid w:val="0041484A"/>
    <w:rsid w:val="00414B00"/>
    <w:rsid w:val="00415FE7"/>
    <w:rsid w:val="0041615B"/>
    <w:rsid w:val="0041629A"/>
    <w:rsid w:val="004166CC"/>
    <w:rsid w:val="00416743"/>
    <w:rsid w:val="004167B5"/>
    <w:rsid w:val="00416C60"/>
    <w:rsid w:val="00416EF8"/>
    <w:rsid w:val="00416F06"/>
    <w:rsid w:val="00416F44"/>
    <w:rsid w:val="00421666"/>
    <w:rsid w:val="00421B29"/>
    <w:rsid w:val="00421BA7"/>
    <w:rsid w:val="00421BFD"/>
    <w:rsid w:val="004221C3"/>
    <w:rsid w:val="00423433"/>
    <w:rsid w:val="00424127"/>
    <w:rsid w:val="00425B3D"/>
    <w:rsid w:val="004261F5"/>
    <w:rsid w:val="00426892"/>
    <w:rsid w:val="0042700D"/>
    <w:rsid w:val="00430DCA"/>
    <w:rsid w:val="0043112B"/>
    <w:rsid w:val="00431188"/>
    <w:rsid w:val="00431BDD"/>
    <w:rsid w:val="00431FDF"/>
    <w:rsid w:val="00432263"/>
    <w:rsid w:val="00432589"/>
    <w:rsid w:val="00432A05"/>
    <w:rsid w:val="00433380"/>
    <w:rsid w:val="0043344A"/>
    <w:rsid w:val="00433574"/>
    <w:rsid w:val="00434A1A"/>
    <w:rsid w:val="0043507F"/>
    <w:rsid w:val="00436C14"/>
    <w:rsid w:val="00436D97"/>
    <w:rsid w:val="00440393"/>
    <w:rsid w:val="004408C4"/>
    <w:rsid w:val="00441326"/>
    <w:rsid w:val="00441E22"/>
    <w:rsid w:val="00442864"/>
    <w:rsid w:val="00442902"/>
    <w:rsid w:val="00443FD8"/>
    <w:rsid w:val="00444402"/>
    <w:rsid w:val="00450321"/>
    <w:rsid w:val="004505E1"/>
    <w:rsid w:val="0045238F"/>
    <w:rsid w:val="00453810"/>
    <w:rsid w:val="00453F03"/>
    <w:rsid w:val="004541E3"/>
    <w:rsid w:val="00454330"/>
    <w:rsid w:val="0045447E"/>
    <w:rsid w:val="00454979"/>
    <w:rsid w:val="00454FAC"/>
    <w:rsid w:val="00455ACF"/>
    <w:rsid w:val="004562AE"/>
    <w:rsid w:val="0045730E"/>
    <w:rsid w:val="0045748D"/>
    <w:rsid w:val="00457D7C"/>
    <w:rsid w:val="00457DE0"/>
    <w:rsid w:val="00457F18"/>
    <w:rsid w:val="00460069"/>
    <w:rsid w:val="00460696"/>
    <w:rsid w:val="00460F4D"/>
    <w:rsid w:val="0046137E"/>
    <w:rsid w:val="0046166E"/>
    <w:rsid w:val="004617E8"/>
    <w:rsid w:val="004618D6"/>
    <w:rsid w:val="00461DCA"/>
    <w:rsid w:val="00462AF0"/>
    <w:rsid w:val="00462E83"/>
    <w:rsid w:val="00465888"/>
    <w:rsid w:val="00465D02"/>
    <w:rsid w:val="0046643C"/>
    <w:rsid w:val="0046668A"/>
    <w:rsid w:val="00466B20"/>
    <w:rsid w:val="00466E73"/>
    <w:rsid w:val="00467AFA"/>
    <w:rsid w:val="00467CFA"/>
    <w:rsid w:val="0047100D"/>
    <w:rsid w:val="004722C7"/>
    <w:rsid w:val="00472760"/>
    <w:rsid w:val="00472995"/>
    <w:rsid w:val="00473297"/>
    <w:rsid w:val="0047359B"/>
    <w:rsid w:val="00473616"/>
    <w:rsid w:val="00473767"/>
    <w:rsid w:val="00473BA7"/>
    <w:rsid w:val="00474004"/>
    <w:rsid w:val="00474E9A"/>
    <w:rsid w:val="00475137"/>
    <w:rsid w:val="00476019"/>
    <w:rsid w:val="00476F49"/>
    <w:rsid w:val="00477141"/>
    <w:rsid w:val="00477430"/>
    <w:rsid w:val="00477880"/>
    <w:rsid w:val="00477918"/>
    <w:rsid w:val="00477D49"/>
    <w:rsid w:val="00480230"/>
    <w:rsid w:val="00480590"/>
    <w:rsid w:val="00480772"/>
    <w:rsid w:val="0048085F"/>
    <w:rsid w:val="004808FF"/>
    <w:rsid w:val="00481473"/>
    <w:rsid w:val="004823A5"/>
    <w:rsid w:val="004841BA"/>
    <w:rsid w:val="004848F1"/>
    <w:rsid w:val="00484E30"/>
    <w:rsid w:val="0048531C"/>
    <w:rsid w:val="00485CF1"/>
    <w:rsid w:val="00485FA9"/>
    <w:rsid w:val="00486837"/>
    <w:rsid w:val="00487AE5"/>
    <w:rsid w:val="0049015E"/>
    <w:rsid w:val="0049048F"/>
    <w:rsid w:val="004905BF"/>
    <w:rsid w:val="00490A9C"/>
    <w:rsid w:val="0049105D"/>
    <w:rsid w:val="00491C53"/>
    <w:rsid w:val="00492368"/>
    <w:rsid w:val="004925E4"/>
    <w:rsid w:val="00492907"/>
    <w:rsid w:val="00492D23"/>
    <w:rsid w:val="00492DC3"/>
    <w:rsid w:val="0049465C"/>
    <w:rsid w:val="0049466E"/>
    <w:rsid w:val="004948F1"/>
    <w:rsid w:val="00494D1A"/>
    <w:rsid w:val="00495042"/>
    <w:rsid w:val="004957FE"/>
    <w:rsid w:val="0049750B"/>
    <w:rsid w:val="004A12B4"/>
    <w:rsid w:val="004A1596"/>
    <w:rsid w:val="004A1A70"/>
    <w:rsid w:val="004A1FBC"/>
    <w:rsid w:val="004A22D9"/>
    <w:rsid w:val="004A24FB"/>
    <w:rsid w:val="004A29D3"/>
    <w:rsid w:val="004A2C7E"/>
    <w:rsid w:val="004A31E4"/>
    <w:rsid w:val="004A3E36"/>
    <w:rsid w:val="004A4373"/>
    <w:rsid w:val="004A459E"/>
    <w:rsid w:val="004A4D81"/>
    <w:rsid w:val="004A4D8A"/>
    <w:rsid w:val="004A55D7"/>
    <w:rsid w:val="004A58C1"/>
    <w:rsid w:val="004A5B34"/>
    <w:rsid w:val="004A5D31"/>
    <w:rsid w:val="004A6877"/>
    <w:rsid w:val="004A74AA"/>
    <w:rsid w:val="004A7CBA"/>
    <w:rsid w:val="004B02A8"/>
    <w:rsid w:val="004B064B"/>
    <w:rsid w:val="004B0697"/>
    <w:rsid w:val="004B06C4"/>
    <w:rsid w:val="004B0CCC"/>
    <w:rsid w:val="004B1198"/>
    <w:rsid w:val="004B2021"/>
    <w:rsid w:val="004B23EC"/>
    <w:rsid w:val="004B256C"/>
    <w:rsid w:val="004B272E"/>
    <w:rsid w:val="004B2BDF"/>
    <w:rsid w:val="004B3A78"/>
    <w:rsid w:val="004B3EA9"/>
    <w:rsid w:val="004B4A1C"/>
    <w:rsid w:val="004B4D57"/>
    <w:rsid w:val="004B4DA6"/>
    <w:rsid w:val="004B5B43"/>
    <w:rsid w:val="004B64FC"/>
    <w:rsid w:val="004C0978"/>
    <w:rsid w:val="004C0983"/>
    <w:rsid w:val="004C1596"/>
    <w:rsid w:val="004C170D"/>
    <w:rsid w:val="004C1B69"/>
    <w:rsid w:val="004C232E"/>
    <w:rsid w:val="004C24E2"/>
    <w:rsid w:val="004C3A9B"/>
    <w:rsid w:val="004C3B7F"/>
    <w:rsid w:val="004C3F1D"/>
    <w:rsid w:val="004C4835"/>
    <w:rsid w:val="004C5162"/>
    <w:rsid w:val="004C61DF"/>
    <w:rsid w:val="004C6439"/>
    <w:rsid w:val="004C653E"/>
    <w:rsid w:val="004C6B23"/>
    <w:rsid w:val="004C6B42"/>
    <w:rsid w:val="004C6E9C"/>
    <w:rsid w:val="004C78B1"/>
    <w:rsid w:val="004C7B61"/>
    <w:rsid w:val="004C7FC6"/>
    <w:rsid w:val="004D1349"/>
    <w:rsid w:val="004D1599"/>
    <w:rsid w:val="004D1D3F"/>
    <w:rsid w:val="004D2092"/>
    <w:rsid w:val="004D23FF"/>
    <w:rsid w:val="004D3129"/>
    <w:rsid w:val="004D32FF"/>
    <w:rsid w:val="004D556B"/>
    <w:rsid w:val="004D6147"/>
    <w:rsid w:val="004D6195"/>
    <w:rsid w:val="004D7682"/>
    <w:rsid w:val="004D77A5"/>
    <w:rsid w:val="004D7E07"/>
    <w:rsid w:val="004D7E48"/>
    <w:rsid w:val="004E01D8"/>
    <w:rsid w:val="004E1C8D"/>
    <w:rsid w:val="004E31C3"/>
    <w:rsid w:val="004E3399"/>
    <w:rsid w:val="004E5DA0"/>
    <w:rsid w:val="004E5FCB"/>
    <w:rsid w:val="004E6408"/>
    <w:rsid w:val="004E6425"/>
    <w:rsid w:val="004E6D46"/>
    <w:rsid w:val="004E7305"/>
    <w:rsid w:val="004E7B46"/>
    <w:rsid w:val="004F043A"/>
    <w:rsid w:val="004F0F9F"/>
    <w:rsid w:val="004F17F3"/>
    <w:rsid w:val="004F19C0"/>
    <w:rsid w:val="004F2C82"/>
    <w:rsid w:val="004F2D65"/>
    <w:rsid w:val="004F399D"/>
    <w:rsid w:val="004F3A2F"/>
    <w:rsid w:val="004F3AB8"/>
    <w:rsid w:val="004F3C48"/>
    <w:rsid w:val="004F4ADC"/>
    <w:rsid w:val="004F4DEE"/>
    <w:rsid w:val="004F682A"/>
    <w:rsid w:val="004F6F96"/>
    <w:rsid w:val="004F738D"/>
    <w:rsid w:val="004F76F9"/>
    <w:rsid w:val="004F7788"/>
    <w:rsid w:val="005007A3"/>
    <w:rsid w:val="005020AE"/>
    <w:rsid w:val="005036E3"/>
    <w:rsid w:val="005036E4"/>
    <w:rsid w:val="0050448B"/>
    <w:rsid w:val="00504540"/>
    <w:rsid w:val="0050455C"/>
    <w:rsid w:val="00504F6D"/>
    <w:rsid w:val="0050506D"/>
    <w:rsid w:val="00505AA5"/>
    <w:rsid w:val="00505B2E"/>
    <w:rsid w:val="00505D0C"/>
    <w:rsid w:val="005071F5"/>
    <w:rsid w:val="00507F4B"/>
    <w:rsid w:val="00507FC3"/>
    <w:rsid w:val="00510A45"/>
    <w:rsid w:val="0051147E"/>
    <w:rsid w:val="005117F9"/>
    <w:rsid w:val="005119D2"/>
    <w:rsid w:val="00512EE1"/>
    <w:rsid w:val="00513264"/>
    <w:rsid w:val="00513314"/>
    <w:rsid w:val="0051347D"/>
    <w:rsid w:val="005161F1"/>
    <w:rsid w:val="00516732"/>
    <w:rsid w:val="00516993"/>
    <w:rsid w:val="00516D71"/>
    <w:rsid w:val="0051730C"/>
    <w:rsid w:val="00517357"/>
    <w:rsid w:val="005206D8"/>
    <w:rsid w:val="0052083D"/>
    <w:rsid w:val="00521E4F"/>
    <w:rsid w:val="0052224C"/>
    <w:rsid w:val="005222E9"/>
    <w:rsid w:val="00522F3E"/>
    <w:rsid w:val="00523690"/>
    <w:rsid w:val="0052389C"/>
    <w:rsid w:val="0052436A"/>
    <w:rsid w:val="0052468D"/>
    <w:rsid w:val="005253DC"/>
    <w:rsid w:val="0052592B"/>
    <w:rsid w:val="0052661D"/>
    <w:rsid w:val="00526EB8"/>
    <w:rsid w:val="00527230"/>
    <w:rsid w:val="005277F5"/>
    <w:rsid w:val="00527C73"/>
    <w:rsid w:val="00527E92"/>
    <w:rsid w:val="00527FB4"/>
    <w:rsid w:val="00530DD3"/>
    <w:rsid w:val="005310D7"/>
    <w:rsid w:val="00531774"/>
    <w:rsid w:val="00531BBE"/>
    <w:rsid w:val="005322DD"/>
    <w:rsid w:val="00532A8B"/>
    <w:rsid w:val="00532FC2"/>
    <w:rsid w:val="0053377F"/>
    <w:rsid w:val="00533E7D"/>
    <w:rsid w:val="00534D31"/>
    <w:rsid w:val="005357E2"/>
    <w:rsid w:val="005358F5"/>
    <w:rsid w:val="005369DF"/>
    <w:rsid w:val="00536EA3"/>
    <w:rsid w:val="005370F3"/>
    <w:rsid w:val="00537AD8"/>
    <w:rsid w:val="00540299"/>
    <w:rsid w:val="00540E6A"/>
    <w:rsid w:val="005414B5"/>
    <w:rsid w:val="00541C56"/>
    <w:rsid w:val="0054211C"/>
    <w:rsid w:val="00542FB5"/>
    <w:rsid w:val="00543DEF"/>
    <w:rsid w:val="005440E3"/>
    <w:rsid w:val="00544667"/>
    <w:rsid w:val="00544A60"/>
    <w:rsid w:val="0054554D"/>
    <w:rsid w:val="005467B2"/>
    <w:rsid w:val="005467E0"/>
    <w:rsid w:val="00547095"/>
    <w:rsid w:val="00550109"/>
    <w:rsid w:val="00550D51"/>
    <w:rsid w:val="00550F1F"/>
    <w:rsid w:val="00551347"/>
    <w:rsid w:val="00551444"/>
    <w:rsid w:val="0055198A"/>
    <w:rsid w:val="00551A00"/>
    <w:rsid w:val="00551D56"/>
    <w:rsid w:val="00551EA2"/>
    <w:rsid w:val="00552CD8"/>
    <w:rsid w:val="005534B9"/>
    <w:rsid w:val="00553B37"/>
    <w:rsid w:val="00554114"/>
    <w:rsid w:val="00554A7A"/>
    <w:rsid w:val="005555C8"/>
    <w:rsid w:val="005563C0"/>
    <w:rsid w:val="00557CF4"/>
    <w:rsid w:val="005612B7"/>
    <w:rsid w:val="005613C2"/>
    <w:rsid w:val="00562673"/>
    <w:rsid w:val="0056283C"/>
    <w:rsid w:val="005629E3"/>
    <w:rsid w:val="00562A07"/>
    <w:rsid w:val="00562BEC"/>
    <w:rsid w:val="00562DAE"/>
    <w:rsid w:val="00563843"/>
    <w:rsid w:val="00563B56"/>
    <w:rsid w:val="00563C63"/>
    <w:rsid w:val="00564463"/>
    <w:rsid w:val="00564765"/>
    <w:rsid w:val="00564A6C"/>
    <w:rsid w:val="00565896"/>
    <w:rsid w:val="0056593A"/>
    <w:rsid w:val="0056750A"/>
    <w:rsid w:val="00571BC5"/>
    <w:rsid w:val="00572D68"/>
    <w:rsid w:val="00573AB2"/>
    <w:rsid w:val="00574680"/>
    <w:rsid w:val="005752AF"/>
    <w:rsid w:val="0057568A"/>
    <w:rsid w:val="00575954"/>
    <w:rsid w:val="00575A2B"/>
    <w:rsid w:val="00576863"/>
    <w:rsid w:val="005771EC"/>
    <w:rsid w:val="0057752F"/>
    <w:rsid w:val="00577AEF"/>
    <w:rsid w:val="00580101"/>
    <w:rsid w:val="00580D74"/>
    <w:rsid w:val="005816EF"/>
    <w:rsid w:val="0058174D"/>
    <w:rsid w:val="005824C1"/>
    <w:rsid w:val="00582893"/>
    <w:rsid w:val="00582EBF"/>
    <w:rsid w:val="00582EE1"/>
    <w:rsid w:val="00582F76"/>
    <w:rsid w:val="005840CD"/>
    <w:rsid w:val="005844C0"/>
    <w:rsid w:val="00584C9B"/>
    <w:rsid w:val="00585CB3"/>
    <w:rsid w:val="00585EE8"/>
    <w:rsid w:val="00585F15"/>
    <w:rsid w:val="00586163"/>
    <w:rsid w:val="0058693F"/>
    <w:rsid w:val="00586F4D"/>
    <w:rsid w:val="00587760"/>
    <w:rsid w:val="00587854"/>
    <w:rsid w:val="005909D2"/>
    <w:rsid w:val="005910CE"/>
    <w:rsid w:val="00593029"/>
    <w:rsid w:val="0059307B"/>
    <w:rsid w:val="00593A0C"/>
    <w:rsid w:val="00593B37"/>
    <w:rsid w:val="005945F6"/>
    <w:rsid w:val="00594697"/>
    <w:rsid w:val="005947AA"/>
    <w:rsid w:val="0059558F"/>
    <w:rsid w:val="00596F43"/>
    <w:rsid w:val="00597769"/>
    <w:rsid w:val="005A0802"/>
    <w:rsid w:val="005A0AE5"/>
    <w:rsid w:val="005A177E"/>
    <w:rsid w:val="005A17E3"/>
    <w:rsid w:val="005A1B00"/>
    <w:rsid w:val="005A1E0D"/>
    <w:rsid w:val="005A2032"/>
    <w:rsid w:val="005A2E59"/>
    <w:rsid w:val="005A30C5"/>
    <w:rsid w:val="005A3B7A"/>
    <w:rsid w:val="005A3C90"/>
    <w:rsid w:val="005A3FFA"/>
    <w:rsid w:val="005A5736"/>
    <w:rsid w:val="005A5DC3"/>
    <w:rsid w:val="005A68AF"/>
    <w:rsid w:val="005A7BE2"/>
    <w:rsid w:val="005B00B8"/>
    <w:rsid w:val="005B28A3"/>
    <w:rsid w:val="005B357D"/>
    <w:rsid w:val="005B3751"/>
    <w:rsid w:val="005B4241"/>
    <w:rsid w:val="005B4D25"/>
    <w:rsid w:val="005B4EE1"/>
    <w:rsid w:val="005B5A0F"/>
    <w:rsid w:val="005B5C34"/>
    <w:rsid w:val="005B5F84"/>
    <w:rsid w:val="005B6792"/>
    <w:rsid w:val="005B708B"/>
    <w:rsid w:val="005B7259"/>
    <w:rsid w:val="005B7B2B"/>
    <w:rsid w:val="005C0941"/>
    <w:rsid w:val="005C4610"/>
    <w:rsid w:val="005C55DD"/>
    <w:rsid w:val="005C5C68"/>
    <w:rsid w:val="005C6BF2"/>
    <w:rsid w:val="005C6E1B"/>
    <w:rsid w:val="005C75C1"/>
    <w:rsid w:val="005C7606"/>
    <w:rsid w:val="005C76FC"/>
    <w:rsid w:val="005C7EA0"/>
    <w:rsid w:val="005D0A46"/>
    <w:rsid w:val="005D0DA4"/>
    <w:rsid w:val="005D14C2"/>
    <w:rsid w:val="005D1B73"/>
    <w:rsid w:val="005D25EC"/>
    <w:rsid w:val="005D296D"/>
    <w:rsid w:val="005D344D"/>
    <w:rsid w:val="005D3704"/>
    <w:rsid w:val="005D4022"/>
    <w:rsid w:val="005D478C"/>
    <w:rsid w:val="005D4A1D"/>
    <w:rsid w:val="005D7092"/>
    <w:rsid w:val="005D77D8"/>
    <w:rsid w:val="005E04F7"/>
    <w:rsid w:val="005E12CE"/>
    <w:rsid w:val="005E24B7"/>
    <w:rsid w:val="005E2544"/>
    <w:rsid w:val="005E2593"/>
    <w:rsid w:val="005E2F51"/>
    <w:rsid w:val="005E3793"/>
    <w:rsid w:val="005E3B93"/>
    <w:rsid w:val="005E3D01"/>
    <w:rsid w:val="005E4467"/>
    <w:rsid w:val="005E7216"/>
    <w:rsid w:val="005E7790"/>
    <w:rsid w:val="005E7DB9"/>
    <w:rsid w:val="005F0542"/>
    <w:rsid w:val="005F0C83"/>
    <w:rsid w:val="005F24DA"/>
    <w:rsid w:val="005F2914"/>
    <w:rsid w:val="005F30D8"/>
    <w:rsid w:val="005F34A3"/>
    <w:rsid w:val="005F350D"/>
    <w:rsid w:val="005F3878"/>
    <w:rsid w:val="005F3B80"/>
    <w:rsid w:val="005F3C5B"/>
    <w:rsid w:val="005F3D1A"/>
    <w:rsid w:val="005F450F"/>
    <w:rsid w:val="005F493E"/>
    <w:rsid w:val="005F5721"/>
    <w:rsid w:val="005F5A95"/>
    <w:rsid w:val="00600436"/>
    <w:rsid w:val="006006B8"/>
    <w:rsid w:val="006008FC"/>
    <w:rsid w:val="00600BE3"/>
    <w:rsid w:val="006011C3"/>
    <w:rsid w:val="00601522"/>
    <w:rsid w:val="006021F7"/>
    <w:rsid w:val="00602CC2"/>
    <w:rsid w:val="006030A8"/>
    <w:rsid w:val="00603C71"/>
    <w:rsid w:val="00604776"/>
    <w:rsid w:val="00605414"/>
    <w:rsid w:val="00605628"/>
    <w:rsid w:val="00605DA2"/>
    <w:rsid w:val="006060DF"/>
    <w:rsid w:val="0060798D"/>
    <w:rsid w:val="006101F3"/>
    <w:rsid w:val="00610C0B"/>
    <w:rsid w:val="006116C2"/>
    <w:rsid w:val="0061199E"/>
    <w:rsid w:val="00611AC2"/>
    <w:rsid w:val="006120D1"/>
    <w:rsid w:val="00613385"/>
    <w:rsid w:val="006137D3"/>
    <w:rsid w:val="00613957"/>
    <w:rsid w:val="006139A4"/>
    <w:rsid w:val="006140B1"/>
    <w:rsid w:val="006143E4"/>
    <w:rsid w:val="00614960"/>
    <w:rsid w:val="0061496B"/>
    <w:rsid w:val="00614F02"/>
    <w:rsid w:val="00614F4C"/>
    <w:rsid w:val="0061522C"/>
    <w:rsid w:val="006157EA"/>
    <w:rsid w:val="0061598A"/>
    <w:rsid w:val="0061613C"/>
    <w:rsid w:val="00616768"/>
    <w:rsid w:val="00616E77"/>
    <w:rsid w:val="006174BC"/>
    <w:rsid w:val="00617797"/>
    <w:rsid w:val="00617844"/>
    <w:rsid w:val="00620362"/>
    <w:rsid w:val="006214BD"/>
    <w:rsid w:val="00621500"/>
    <w:rsid w:val="0062238C"/>
    <w:rsid w:val="00622A14"/>
    <w:rsid w:val="00623924"/>
    <w:rsid w:val="00623B9C"/>
    <w:rsid w:val="00624AD4"/>
    <w:rsid w:val="00624FF8"/>
    <w:rsid w:val="00625022"/>
    <w:rsid w:val="0062536E"/>
    <w:rsid w:val="00625A86"/>
    <w:rsid w:val="00626F5A"/>
    <w:rsid w:val="00626FFE"/>
    <w:rsid w:val="00627127"/>
    <w:rsid w:val="00627163"/>
    <w:rsid w:val="00627AF1"/>
    <w:rsid w:val="00630255"/>
    <w:rsid w:val="00631116"/>
    <w:rsid w:val="00631313"/>
    <w:rsid w:val="0063133B"/>
    <w:rsid w:val="006323EC"/>
    <w:rsid w:val="00632519"/>
    <w:rsid w:val="00633194"/>
    <w:rsid w:val="00634651"/>
    <w:rsid w:val="00635343"/>
    <w:rsid w:val="006357EE"/>
    <w:rsid w:val="00635B1C"/>
    <w:rsid w:val="00635D45"/>
    <w:rsid w:val="00636015"/>
    <w:rsid w:val="006365C4"/>
    <w:rsid w:val="00636AFF"/>
    <w:rsid w:val="00636D2B"/>
    <w:rsid w:val="006371E4"/>
    <w:rsid w:val="0063754B"/>
    <w:rsid w:val="00637AA5"/>
    <w:rsid w:val="006407F3"/>
    <w:rsid w:val="00640F07"/>
    <w:rsid w:val="0064160B"/>
    <w:rsid w:val="0064166F"/>
    <w:rsid w:val="00641B61"/>
    <w:rsid w:val="00641FCF"/>
    <w:rsid w:val="006420D8"/>
    <w:rsid w:val="0064210D"/>
    <w:rsid w:val="006426D2"/>
    <w:rsid w:val="00642734"/>
    <w:rsid w:val="006436F5"/>
    <w:rsid w:val="0064423C"/>
    <w:rsid w:val="00644B1E"/>
    <w:rsid w:val="00645071"/>
    <w:rsid w:val="00645E46"/>
    <w:rsid w:val="006501CF"/>
    <w:rsid w:val="00650A10"/>
    <w:rsid w:val="006516A3"/>
    <w:rsid w:val="00652408"/>
    <w:rsid w:val="006525B5"/>
    <w:rsid w:val="00652D35"/>
    <w:rsid w:val="00652DF2"/>
    <w:rsid w:val="006539E5"/>
    <w:rsid w:val="00655DEC"/>
    <w:rsid w:val="00655FEF"/>
    <w:rsid w:val="0065613B"/>
    <w:rsid w:val="00656963"/>
    <w:rsid w:val="00656E13"/>
    <w:rsid w:val="00660233"/>
    <w:rsid w:val="00660B79"/>
    <w:rsid w:val="00660C72"/>
    <w:rsid w:val="006612CB"/>
    <w:rsid w:val="0066205A"/>
    <w:rsid w:val="0066222A"/>
    <w:rsid w:val="00664069"/>
    <w:rsid w:val="006646B0"/>
    <w:rsid w:val="006660D5"/>
    <w:rsid w:val="006670C6"/>
    <w:rsid w:val="006672DF"/>
    <w:rsid w:val="006674E5"/>
    <w:rsid w:val="0066796B"/>
    <w:rsid w:val="006718A4"/>
    <w:rsid w:val="00671E68"/>
    <w:rsid w:val="00673BD2"/>
    <w:rsid w:val="00673F91"/>
    <w:rsid w:val="0067411B"/>
    <w:rsid w:val="0067421D"/>
    <w:rsid w:val="00674D98"/>
    <w:rsid w:val="00674E42"/>
    <w:rsid w:val="0067535C"/>
    <w:rsid w:val="006755B5"/>
    <w:rsid w:val="006758E4"/>
    <w:rsid w:val="00675F9D"/>
    <w:rsid w:val="00675FCB"/>
    <w:rsid w:val="00675FFA"/>
    <w:rsid w:val="006762DC"/>
    <w:rsid w:val="00677408"/>
    <w:rsid w:val="00677760"/>
    <w:rsid w:val="00677870"/>
    <w:rsid w:val="00677BFE"/>
    <w:rsid w:val="00680007"/>
    <w:rsid w:val="006803ED"/>
    <w:rsid w:val="00681439"/>
    <w:rsid w:val="0068316B"/>
    <w:rsid w:val="006832DF"/>
    <w:rsid w:val="0068466C"/>
    <w:rsid w:val="00684945"/>
    <w:rsid w:val="00684972"/>
    <w:rsid w:val="006866AF"/>
    <w:rsid w:val="00686A7B"/>
    <w:rsid w:val="00686E9A"/>
    <w:rsid w:val="00687BEC"/>
    <w:rsid w:val="00690633"/>
    <w:rsid w:val="0069080B"/>
    <w:rsid w:val="0069163A"/>
    <w:rsid w:val="006917F1"/>
    <w:rsid w:val="00691AE6"/>
    <w:rsid w:val="0069299F"/>
    <w:rsid w:val="00693A75"/>
    <w:rsid w:val="00694211"/>
    <w:rsid w:val="00694C01"/>
    <w:rsid w:val="00695083"/>
    <w:rsid w:val="00695ABB"/>
    <w:rsid w:val="00696AAC"/>
    <w:rsid w:val="00697070"/>
    <w:rsid w:val="0069750E"/>
    <w:rsid w:val="0069761F"/>
    <w:rsid w:val="00697C5E"/>
    <w:rsid w:val="006A0FC7"/>
    <w:rsid w:val="006A1809"/>
    <w:rsid w:val="006A1C06"/>
    <w:rsid w:val="006A28FB"/>
    <w:rsid w:val="006A3367"/>
    <w:rsid w:val="006A39B3"/>
    <w:rsid w:val="006A3F10"/>
    <w:rsid w:val="006A404C"/>
    <w:rsid w:val="006A4926"/>
    <w:rsid w:val="006A49CC"/>
    <w:rsid w:val="006A4D2F"/>
    <w:rsid w:val="006A4E54"/>
    <w:rsid w:val="006A6825"/>
    <w:rsid w:val="006A6C50"/>
    <w:rsid w:val="006A6E56"/>
    <w:rsid w:val="006A6E6A"/>
    <w:rsid w:val="006A768D"/>
    <w:rsid w:val="006A7716"/>
    <w:rsid w:val="006A79C1"/>
    <w:rsid w:val="006B14A4"/>
    <w:rsid w:val="006B18F3"/>
    <w:rsid w:val="006B1C2B"/>
    <w:rsid w:val="006B1C68"/>
    <w:rsid w:val="006B2ADC"/>
    <w:rsid w:val="006B3C27"/>
    <w:rsid w:val="006B3E63"/>
    <w:rsid w:val="006B4668"/>
    <w:rsid w:val="006B4FC7"/>
    <w:rsid w:val="006B5995"/>
    <w:rsid w:val="006B59F0"/>
    <w:rsid w:val="006B5D4C"/>
    <w:rsid w:val="006B5F32"/>
    <w:rsid w:val="006B6068"/>
    <w:rsid w:val="006B6C68"/>
    <w:rsid w:val="006B7837"/>
    <w:rsid w:val="006B7A8C"/>
    <w:rsid w:val="006B7AB0"/>
    <w:rsid w:val="006B7BFF"/>
    <w:rsid w:val="006B7ECC"/>
    <w:rsid w:val="006C1251"/>
    <w:rsid w:val="006C1F63"/>
    <w:rsid w:val="006C1F6F"/>
    <w:rsid w:val="006C2211"/>
    <w:rsid w:val="006C2D11"/>
    <w:rsid w:val="006C3C75"/>
    <w:rsid w:val="006C4460"/>
    <w:rsid w:val="006C596C"/>
    <w:rsid w:val="006C6A50"/>
    <w:rsid w:val="006C6C08"/>
    <w:rsid w:val="006D011E"/>
    <w:rsid w:val="006D0264"/>
    <w:rsid w:val="006D206B"/>
    <w:rsid w:val="006D2093"/>
    <w:rsid w:val="006D2130"/>
    <w:rsid w:val="006D2353"/>
    <w:rsid w:val="006D3807"/>
    <w:rsid w:val="006D3B69"/>
    <w:rsid w:val="006D4A6F"/>
    <w:rsid w:val="006D52A8"/>
    <w:rsid w:val="006D5330"/>
    <w:rsid w:val="006D59DC"/>
    <w:rsid w:val="006D73D3"/>
    <w:rsid w:val="006E0012"/>
    <w:rsid w:val="006E0788"/>
    <w:rsid w:val="006E0828"/>
    <w:rsid w:val="006E0F1A"/>
    <w:rsid w:val="006E12AA"/>
    <w:rsid w:val="006E1935"/>
    <w:rsid w:val="006E1CE4"/>
    <w:rsid w:val="006E3846"/>
    <w:rsid w:val="006E47D9"/>
    <w:rsid w:val="006E47ED"/>
    <w:rsid w:val="006E4D45"/>
    <w:rsid w:val="006E5257"/>
    <w:rsid w:val="006E52ED"/>
    <w:rsid w:val="006E6F07"/>
    <w:rsid w:val="006E7084"/>
    <w:rsid w:val="006E78AA"/>
    <w:rsid w:val="006E7992"/>
    <w:rsid w:val="006F03B4"/>
    <w:rsid w:val="006F0698"/>
    <w:rsid w:val="006F0706"/>
    <w:rsid w:val="006F0827"/>
    <w:rsid w:val="006F0E3A"/>
    <w:rsid w:val="006F19E2"/>
    <w:rsid w:val="006F1B56"/>
    <w:rsid w:val="006F22A5"/>
    <w:rsid w:val="006F3634"/>
    <w:rsid w:val="006F3DBA"/>
    <w:rsid w:val="006F4E19"/>
    <w:rsid w:val="006F6BDE"/>
    <w:rsid w:val="006F729A"/>
    <w:rsid w:val="006F757D"/>
    <w:rsid w:val="00700FAE"/>
    <w:rsid w:val="00702BA7"/>
    <w:rsid w:val="007033ED"/>
    <w:rsid w:val="007034B2"/>
    <w:rsid w:val="00703880"/>
    <w:rsid w:val="00704034"/>
    <w:rsid w:val="00704107"/>
    <w:rsid w:val="00704A7E"/>
    <w:rsid w:val="007055ED"/>
    <w:rsid w:val="00705C95"/>
    <w:rsid w:val="00705CC3"/>
    <w:rsid w:val="00705CDF"/>
    <w:rsid w:val="00706153"/>
    <w:rsid w:val="00706F69"/>
    <w:rsid w:val="00707CAB"/>
    <w:rsid w:val="007109B9"/>
    <w:rsid w:val="00710B92"/>
    <w:rsid w:val="00712055"/>
    <w:rsid w:val="007120A9"/>
    <w:rsid w:val="007124D5"/>
    <w:rsid w:val="00712F7B"/>
    <w:rsid w:val="007139E1"/>
    <w:rsid w:val="00713F71"/>
    <w:rsid w:val="00714FFE"/>
    <w:rsid w:val="00715199"/>
    <w:rsid w:val="00715794"/>
    <w:rsid w:val="0071610D"/>
    <w:rsid w:val="00717768"/>
    <w:rsid w:val="0071796D"/>
    <w:rsid w:val="00720D8A"/>
    <w:rsid w:val="00721817"/>
    <w:rsid w:val="00721D92"/>
    <w:rsid w:val="007223A2"/>
    <w:rsid w:val="00722DD2"/>
    <w:rsid w:val="00722F4E"/>
    <w:rsid w:val="00723531"/>
    <w:rsid w:val="007242D6"/>
    <w:rsid w:val="0072434C"/>
    <w:rsid w:val="00724A5B"/>
    <w:rsid w:val="00725326"/>
    <w:rsid w:val="00725780"/>
    <w:rsid w:val="007259EE"/>
    <w:rsid w:val="00726CC4"/>
    <w:rsid w:val="00727655"/>
    <w:rsid w:val="007276A4"/>
    <w:rsid w:val="00727E83"/>
    <w:rsid w:val="007317D4"/>
    <w:rsid w:val="00731855"/>
    <w:rsid w:val="00732D91"/>
    <w:rsid w:val="0073335C"/>
    <w:rsid w:val="00733CF2"/>
    <w:rsid w:val="0073403C"/>
    <w:rsid w:val="00734041"/>
    <w:rsid w:val="007340D9"/>
    <w:rsid w:val="007348D1"/>
    <w:rsid w:val="007351C1"/>
    <w:rsid w:val="00735B8D"/>
    <w:rsid w:val="00735F43"/>
    <w:rsid w:val="00735F7C"/>
    <w:rsid w:val="00736A06"/>
    <w:rsid w:val="00736E84"/>
    <w:rsid w:val="0074086F"/>
    <w:rsid w:val="00740F53"/>
    <w:rsid w:val="007411F6"/>
    <w:rsid w:val="00741531"/>
    <w:rsid w:val="00741FC2"/>
    <w:rsid w:val="00742027"/>
    <w:rsid w:val="00742437"/>
    <w:rsid w:val="00742896"/>
    <w:rsid w:val="007428E9"/>
    <w:rsid w:val="00743824"/>
    <w:rsid w:val="007441C8"/>
    <w:rsid w:val="007453AD"/>
    <w:rsid w:val="0074590C"/>
    <w:rsid w:val="00745CD3"/>
    <w:rsid w:val="00746345"/>
    <w:rsid w:val="00746D42"/>
    <w:rsid w:val="00746E1A"/>
    <w:rsid w:val="00746FF7"/>
    <w:rsid w:val="00747C68"/>
    <w:rsid w:val="00750699"/>
    <w:rsid w:val="0075087B"/>
    <w:rsid w:val="00751290"/>
    <w:rsid w:val="00751F1A"/>
    <w:rsid w:val="00752125"/>
    <w:rsid w:val="0075287C"/>
    <w:rsid w:val="00752E93"/>
    <w:rsid w:val="00753167"/>
    <w:rsid w:val="007532C7"/>
    <w:rsid w:val="007538FA"/>
    <w:rsid w:val="00753EB8"/>
    <w:rsid w:val="007540F2"/>
    <w:rsid w:val="00754542"/>
    <w:rsid w:val="00754B52"/>
    <w:rsid w:val="00755AD4"/>
    <w:rsid w:val="00755AD5"/>
    <w:rsid w:val="00755EA2"/>
    <w:rsid w:val="007560DF"/>
    <w:rsid w:val="0075626A"/>
    <w:rsid w:val="007565B5"/>
    <w:rsid w:val="0075709F"/>
    <w:rsid w:val="00757D73"/>
    <w:rsid w:val="00760592"/>
    <w:rsid w:val="00760D6C"/>
    <w:rsid w:val="00760DE9"/>
    <w:rsid w:val="007612E7"/>
    <w:rsid w:val="00761EF3"/>
    <w:rsid w:val="00762194"/>
    <w:rsid w:val="007628E6"/>
    <w:rsid w:val="00762B52"/>
    <w:rsid w:val="00764027"/>
    <w:rsid w:val="00764A83"/>
    <w:rsid w:val="00765209"/>
    <w:rsid w:val="00767905"/>
    <w:rsid w:val="0076797E"/>
    <w:rsid w:val="00770F6D"/>
    <w:rsid w:val="00771D7B"/>
    <w:rsid w:val="00771FAF"/>
    <w:rsid w:val="00772422"/>
    <w:rsid w:val="0077281B"/>
    <w:rsid w:val="00772A81"/>
    <w:rsid w:val="007743E6"/>
    <w:rsid w:val="007746C3"/>
    <w:rsid w:val="00774DE1"/>
    <w:rsid w:val="00774F2A"/>
    <w:rsid w:val="00775B91"/>
    <w:rsid w:val="00776735"/>
    <w:rsid w:val="007768E8"/>
    <w:rsid w:val="00776AFD"/>
    <w:rsid w:val="00776B3E"/>
    <w:rsid w:val="00776FE4"/>
    <w:rsid w:val="00777182"/>
    <w:rsid w:val="00780D26"/>
    <w:rsid w:val="00780FCB"/>
    <w:rsid w:val="0078105B"/>
    <w:rsid w:val="00781906"/>
    <w:rsid w:val="007820F2"/>
    <w:rsid w:val="00782A39"/>
    <w:rsid w:val="0078355E"/>
    <w:rsid w:val="00783B74"/>
    <w:rsid w:val="007840F9"/>
    <w:rsid w:val="0078448F"/>
    <w:rsid w:val="00784E02"/>
    <w:rsid w:val="00785574"/>
    <w:rsid w:val="00785902"/>
    <w:rsid w:val="00786261"/>
    <w:rsid w:val="00786910"/>
    <w:rsid w:val="0079224B"/>
    <w:rsid w:val="007929CE"/>
    <w:rsid w:val="00792D97"/>
    <w:rsid w:val="00792E1F"/>
    <w:rsid w:val="00792F6B"/>
    <w:rsid w:val="00794942"/>
    <w:rsid w:val="00795335"/>
    <w:rsid w:val="00796814"/>
    <w:rsid w:val="00797C34"/>
    <w:rsid w:val="007A037C"/>
    <w:rsid w:val="007A072C"/>
    <w:rsid w:val="007A1137"/>
    <w:rsid w:val="007A1D14"/>
    <w:rsid w:val="007A20A2"/>
    <w:rsid w:val="007A20BC"/>
    <w:rsid w:val="007A2D29"/>
    <w:rsid w:val="007A3694"/>
    <w:rsid w:val="007A3815"/>
    <w:rsid w:val="007A3CC4"/>
    <w:rsid w:val="007A4287"/>
    <w:rsid w:val="007A4408"/>
    <w:rsid w:val="007A4D8E"/>
    <w:rsid w:val="007A6908"/>
    <w:rsid w:val="007B0297"/>
    <w:rsid w:val="007B08F8"/>
    <w:rsid w:val="007B0973"/>
    <w:rsid w:val="007B1380"/>
    <w:rsid w:val="007B1508"/>
    <w:rsid w:val="007B2152"/>
    <w:rsid w:val="007B2328"/>
    <w:rsid w:val="007B2798"/>
    <w:rsid w:val="007B2D7D"/>
    <w:rsid w:val="007B2ED2"/>
    <w:rsid w:val="007B3274"/>
    <w:rsid w:val="007B327B"/>
    <w:rsid w:val="007B3EB5"/>
    <w:rsid w:val="007B462F"/>
    <w:rsid w:val="007B4857"/>
    <w:rsid w:val="007B4858"/>
    <w:rsid w:val="007B4880"/>
    <w:rsid w:val="007B48CB"/>
    <w:rsid w:val="007B5242"/>
    <w:rsid w:val="007B5273"/>
    <w:rsid w:val="007B532E"/>
    <w:rsid w:val="007B5484"/>
    <w:rsid w:val="007B55D8"/>
    <w:rsid w:val="007B59E8"/>
    <w:rsid w:val="007B7307"/>
    <w:rsid w:val="007C002A"/>
    <w:rsid w:val="007C0882"/>
    <w:rsid w:val="007C0912"/>
    <w:rsid w:val="007C1411"/>
    <w:rsid w:val="007C18B6"/>
    <w:rsid w:val="007C2147"/>
    <w:rsid w:val="007C2874"/>
    <w:rsid w:val="007C2F16"/>
    <w:rsid w:val="007C3E04"/>
    <w:rsid w:val="007C3F31"/>
    <w:rsid w:val="007C4EBC"/>
    <w:rsid w:val="007C5C01"/>
    <w:rsid w:val="007C62F8"/>
    <w:rsid w:val="007C6CD2"/>
    <w:rsid w:val="007C71D4"/>
    <w:rsid w:val="007D038B"/>
    <w:rsid w:val="007D0424"/>
    <w:rsid w:val="007D0B34"/>
    <w:rsid w:val="007D14AE"/>
    <w:rsid w:val="007D2F09"/>
    <w:rsid w:val="007D3CE4"/>
    <w:rsid w:val="007D4A84"/>
    <w:rsid w:val="007D4AB8"/>
    <w:rsid w:val="007D5616"/>
    <w:rsid w:val="007D5FB8"/>
    <w:rsid w:val="007D6417"/>
    <w:rsid w:val="007D72AC"/>
    <w:rsid w:val="007D73B0"/>
    <w:rsid w:val="007D7979"/>
    <w:rsid w:val="007E09A0"/>
    <w:rsid w:val="007E1058"/>
    <w:rsid w:val="007E1BB7"/>
    <w:rsid w:val="007E2092"/>
    <w:rsid w:val="007E2BF9"/>
    <w:rsid w:val="007E315E"/>
    <w:rsid w:val="007E49BB"/>
    <w:rsid w:val="007E5326"/>
    <w:rsid w:val="007E6270"/>
    <w:rsid w:val="007E6C0A"/>
    <w:rsid w:val="007E6FBA"/>
    <w:rsid w:val="007E7A8E"/>
    <w:rsid w:val="007F05A4"/>
    <w:rsid w:val="007F081D"/>
    <w:rsid w:val="007F2725"/>
    <w:rsid w:val="007F2A31"/>
    <w:rsid w:val="007F2A40"/>
    <w:rsid w:val="007F3E03"/>
    <w:rsid w:val="007F415E"/>
    <w:rsid w:val="007F53FD"/>
    <w:rsid w:val="007F5464"/>
    <w:rsid w:val="007F5D2B"/>
    <w:rsid w:val="007F6BC3"/>
    <w:rsid w:val="007F7239"/>
    <w:rsid w:val="00800338"/>
    <w:rsid w:val="008009CD"/>
    <w:rsid w:val="00800E4F"/>
    <w:rsid w:val="00801149"/>
    <w:rsid w:val="00801777"/>
    <w:rsid w:val="00803B8C"/>
    <w:rsid w:val="00803B93"/>
    <w:rsid w:val="00804AAA"/>
    <w:rsid w:val="00804B97"/>
    <w:rsid w:val="00805FD8"/>
    <w:rsid w:val="008062BB"/>
    <w:rsid w:val="00806378"/>
    <w:rsid w:val="008064F2"/>
    <w:rsid w:val="008066CA"/>
    <w:rsid w:val="00810140"/>
    <w:rsid w:val="0081032A"/>
    <w:rsid w:val="00810697"/>
    <w:rsid w:val="008108F3"/>
    <w:rsid w:val="00810CFE"/>
    <w:rsid w:val="00810EF0"/>
    <w:rsid w:val="00812661"/>
    <w:rsid w:val="00812DE5"/>
    <w:rsid w:val="00815111"/>
    <w:rsid w:val="008151C9"/>
    <w:rsid w:val="0081521E"/>
    <w:rsid w:val="008164C9"/>
    <w:rsid w:val="00816D37"/>
    <w:rsid w:val="00816FA3"/>
    <w:rsid w:val="0081714F"/>
    <w:rsid w:val="0081740F"/>
    <w:rsid w:val="00817B97"/>
    <w:rsid w:val="00817C84"/>
    <w:rsid w:val="00817E02"/>
    <w:rsid w:val="00817E6B"/>
    <w:rsid w:val="00820339"/>
    <w:rsid w:val="00820570"/>
    <w:rsid w:val="00820EC5"/>
    <w:rsid w:val="008213C2"/>
    <w:rsid w:val="00821476"/>
    <w:rsid w:val="00823129"/>
    <w:rsid w:val="0082320E"/>
    <w:rsid w:val="00823311"/>
    <w:rsid w:val="00823A10"/>
    <w:rsid w:val="00823DC4"/>
    <w:rsid w:val="0082776C"/>
    <w:rsid w:val="0083024E"/>
    <w:rsid w:val="008305C0"/>
    <w:rsid w:val="00830A40"/>
    <w:rsid w:val="00830A62"/>
    <w:rsid w:val="00831491"/>
    <w:rsid w:val="008315E8"/>
    <w:rsid w:val="00831B0E"/>
    <w:rsid w:val="00831EF0"/>
    <w:rsid w:val="0083265E"/>
    <w:rsid w:val="0083342B"/>
    <w:rsid w:val="0083377E"/>
    <w:rsid w:val="00833BE0"/>
    <w:rsid w:val="00834394"/>
    <w:rsid w:val="008343ED"/>
    <w:rsid w:val="00834A8B"/>
    <w:rsid w:val="00835A55"/>
    <w:rsid w:val="00835ED3"/>
    <w:rsid w:val="008365D6"/>
    <w:rsid w:val="00836E51"/>
    <w:rsid w:val="00837C12"/>
    <w:rsid w:val="00837F39"/>
    <w:rsid w:val="00840732"/>
    <w:rsid w:val="00840A66"/>
    <w:rsid w:val="00840D71"/>
    <w:rsid w:val="00841408"/>
    <w:rsid w:val="008431F8"/>
    <w:rsid w:val="00844862"/>
    <w:rsid w:val="00844B5E"/>
    <w:rsid w:val="00844BA9"/>
    <w:rsid w:val="008465A6"/>
    <w:rsid w:val="00847A95"/>
    <w:rsid w:val="0085278B"/>
    <w:rsid w:val="00852AB1"/>
    <w:rsid w:val="00852BD7"/>
    <w:rsid w:val="008538C0"/>
    <w:rsid w:val="00854B7A"/>
    <w:rsid w:val="008552E9"/>
    <w:rsid w:val="008559FC"/>
    <w:rsid w:val="00855A7B"/>
    <w:rsid w:val="00856173"/>
    <w:rsid w:val="00856402"/>
    <w:rsid w:val="008565BA"/>
    <w:rsid w:val="008570E8"/>
    <w:rsid w:val="00857251"/>
    <w:rsid w:val="008575D2"/>
    <w:rsid w:val="008579CE"/>
    <w:rsid w:val="00857A47"/>
    <w:rsid w:val="0086045F"/>
    <w:rsid w:val="00861181"/>
    <w:rsid w:val="00861257"/>
    <w:rsid w:val="00861DA8"/>
    <w:rsid w:val="00861EA1"/>
    <w:rsid w:val="0086276A"/>
    <w:rsid w:val="0086288C"/>
    <w:rsid w:val="00862965"/>
    <w:rsid w:val="00862D07"/>
    <w:rsid w:val="00862E31"/>
    <w:rsid w:val="00862FEF"/>
    <w:rsid w:val="00863376"/>
    <w:rsid w:val="008643B6"/>
    <w:rsid w:val="00864B8A"/>
    <w:rsid w:val="0086547C"/>
    <w:rsid w:val="008658FE"/>
    <w:rsid w:val="008662EA"/>
    <w:rsid w:val="00866D1D"/>
    <w:rsid w:val="00866F34"/>
    <w:rsid w:val="008672A6"/>
    <w:rsid w:val="008701A0"/>
    <w:rsid w:val="00870B6F"/>
    <w:rsid w:val="008722FE"/>
    <w:rsid w:val="00872400"/>
    <w:rsid w:val="008727EE"/>
    <w:rsid w:val="00872CF1"/>
    <w:rsid w:val="0087425B"/>
    <w:rsid w:val="00874AF9"/>
    <w:rsid w:val="00874CA9"/>
    <w:rsid w:val="00874CCB"/>
    <w:rsid w:val="00875829"/>
    <w:rsid w:val="00876C6D"/>
    <w:rsid w:val="0087707F"/>
    <w:rsid w:val="008801CC"/>
    <w:rsid w:val="00880355"/>
    <w:rsid w:val="008804AF"/>
    <w:rsid w:val="008807F6"/>
    <w:rsid w:val="00880D91"/>
    <w:rsid w:val="0088114C"/>
    <w:rsid w:val="008815D6"/>
    <w:rsid w:val="008821D0"/>
    <w:rsid w:val="008838F0"/>
    <w:rsid w:val="008839B3"/>
    <w:rsid w:val="00883A71"/>
    <w:rsid w:val="00883D7B"/>
    <w:rsid w:val="00884B35"/>
    <w:rsid w:val="00886154"/>
    <w:rsid w:val="0088668A"/>
    <w:rsid w:val="00886EA0"/>
    <w:rsid w:val="00887013"/>
    <w:rsid w:val="00890848"/>
    <w:rsid w:val="00891411"/>
    <w:rsid w:val="00891A8C"/>
    <w:rsid w:val="00892510"/>
    <w:rsid w:val="00892648"/>
    <w:rsid w:val="00892A10"/>
    <w:rsid w:val="00892A8C"/>
    <w:rsid w:val="00892B4A"/>
    <w:rsid w:val="00892DB9"/>
    <w:rsid w:val="00893F8D"/>
    <w:rsid w:val="00894B7E"/>
    <w:rsid w:val="008954FA"/>
    <w:rsid w:val="0089555F"/>
    <w:rsid w:val="008955B2"/>
    <w:rsid w:val="00895AD4"/>
    <w:rsid w:val="00896255"/>
    <w:rsid w:val="00897CE6"/>
    <w:rsid w:val="008A0C9E"/>
    <w:rsid w:val="008A20CD"/>
    <w:rsid w:val="008A2A39"/>
    <w:rsid w:val="008A30A0"/>
    <w:rsid w:val="008A34B7"/>
    <w:rsid w:val="008A418A"/>
    <w:rsid w:val="008A4779"/>
    <w:rsid w:val="008A4B02"/>
    <w:rsid w:val="008A4B2D"/>
    <w:rsid w:val="008A4C96"/>
    <w:rsid w:val="008A5590"/>
    <w:rsid w:val="008A65D3"/>
    <w:rsid w:val="008A7C53"/>
    <w:rsid w:val="008B0245"/>
    <w:rsid w:val="008B1265"/>
    <w:rsid w:val="008B1331"/>
    <w:rsid w:val="008B1A9B"/>
    <w:rsid w:val="008B24BD"/>
    <w:rsid w:val="008B2EF9"/>
    <w:rsid w:val="008B3C69"/>
    <w:rsid w:val="008B3D08"/>
    <w:rsid w:val="008B3E2E"/>
    <w:rsid w:val="008B4196"/>
    <w:rsid w:val="008B422D"/>
    <w:rsid w:val="008B4391"/>
    <w:rsid w:val="008B59FD"/>
    <w:rsid w:val="008B61BD"/>
    <w:rsid w:val="008B6853"/>
    <w:rsid w:val="008B6AE8"/>
    <w:rsid w:val="008B6FA7"/>
    <w:rsid w:val="008C08FE"/>
    <w:rsid w:val="008C0AE9"/>
    <w:rsid w:val="008C17EF"/>
    <w:rsid w:val="008C17FB"/>
    <w:rsid w:val="008C18F0"/>
    <w:rsid w:val="008C1E1C"/>
    <w:rsid w:val="008C3206"/>
    <w:rsid w:val="008C3782"/>
    <w:rsid w:val="008C3C78"/>
    <w:rsid w:val="008C3E7C"/>
    <w:rsid w:val="008C41D0"/>
    <w:rsid w:val="008C4FCA"/>
    <w:rsid w:val="008C54D4"/>
    <w:rsid w:val="008C5690"/>
    <w:rsid w:val="008C5D9B"/>
    <w:rsid w:val="008C6326"/>
    <w:rsid w:val="008C7976"/>
    <w:rsid w:val="008C7BE0"/>
    <w:rsid w:val="008D09EE"/>
    <w:rsid w:val="008D0FFE"/>
    <w:rsid w:val="008D1A7C"/>
    <w:rsid w:val="008D1B0C"/>
    <w:rsid w:val="008D2572"/>
    <w:rsid w:val="008D2DA4"/>
    <w:rsid w:val="008D33A8"/>
    <w:rsid w:val="008D392B"/>
    <w:rsid w:val="008D3ECE"/>
    <w:rsid w:val="008D4AF9"/>
    <w:rsid w:val="008D53C2"/>
    <w:rsid w:val="008D5652"/>
    <w:rsid w:val="008D60A6"/>
    <w:rsid w:val="008D6107"/>
    <w:rsid w:val="008D64CB"/>
    <w:rsid w:val="008D7797"/>
    <w:rsid w:val="008E0406"/>
    <w:rsid w:val="008E04AB"/>
    <w:rsid w:val="008E1586"/>
    <w:rsid w:val="008E1999"/>
    <w:rsid w:val="008E1F10"/>
    <w:rsid w:val="008E2DDA"/>
    <w:rsid w:val="008E3936"/>
    <w:rsid w:val="008E455F"/>
    <w:rsid w:val="008E4EA7"/>
    <w:rsid w:val="008E58CD"/>
    <w:rsid w:val="008E6351"/>
    <w:rsid w:val="008E6F18"/>
    <w:rsid w:val="008E724F"/>
    <w:rsid w:val="008F1254"/>
    <w:rsid w:val="008F1ECE"/>
    <w:rsid w:val="008F207E"/>
    <w:rsid w:val="008F2F9B"/>
    <w:rsid w:val="008F32AA"/>
    <w:rsid w:val="008F3372"/>
    <w:rsid w:val="008F360D"/>
    <w:rsid w:val="008F54B4"/>
    <w:rsid w:val="008F5EB5"/>
    <w:rsid w:val="008F6CD8"/>
    <w:rsid w:val="008F75FE"/>
    <w:rsid w:val="008F77E5"/>
    <w:rsid w:val="009003CB"/>
    <w:rsid w:val="00900657"/>
    <w:rsid w:val="0090114B"/>
    <w:rsid w:val="00901C55"/>
    <w:rsid w:val="00901D9F"/>
    <w:rsid w:val="00902075"/>
    <w:rsid w:val="0090233F"/>
    <w:rsid w:val="00902363"/>
    <w:rsid w:val="00903FB2"/>
    <w:rsid w:val="009043D2"/>
    <w:rsid w:val="0090508D"/>
    <w:rsid w:val="009056C5"/>
    <w:rsid w:val="009057CB"/>
    <w:rsid w:val="009061AE"/>
    <w:rsid w:val="00907159"/>
    <w:rsid w:val="0090762B"/>
    <w:rsid w:val="00907656"/>
    <w:rsid w:val="00910A13"/>
    <w:rsid w:val="00910B44"/>
    <w:rsid w:val="00911724"/>
    <w:rsid w:val="00913998"/>
    <w:rsid w:val="00913F71"/>
    <w:rsid w:val="0091458F"/>
    <w:rsid w:val="00915758"/>
    <w:rsid w:val="00916D14"/>
    <w:rsid w:val="00917A1D"/>
    <w:rsid w:val="00917C13"/>
    <w:rsid w:val="00920639"/>
    <w:rsid w:val="00920AB7"/>
    <w:rsid w:val="00920CD6"/>
    <w:rsid w:val="009210D3"/>
    <w:rsid w:val="009217E3"/>
    <w:rsid w:val="00921FE4"/>
    <w:rsid w:val="009225B5"/>
    <w:rsid w:val="00923425"/>
    <w:rsid w:val="009257EB"/>
    <w:rsid w:val="00925997"/>
    <w:rsid w:val="00925C15"/>
    <w:rsid w:val="00926AAF"/>
    <w:rsid w:val="009273F9"/>
    <w:rsid w:val="0092750B"/>
    <w:rsid w:val="009305AC"/>
    <w:rsid w:val="00931287"/>
    <w:rsid w:val="00932615"/>
    <w:rsid w:val="00932726"/>
    <w:rsid w:val="009329FA"/>
    <w:rsid w:val="00932F86"/>
    <w:rsid w:val="009338EB"/>
    <w:rsid w:val="00933D65"/>
    <w:rsid w:val="00934311"/>
    <w:rsid w:val="00934617"/>
    <w:rsid w:val="0093478B"/>
    <w:rsid w:val="0093548D"/>
    <w:rsid w:val="00935551"/>
    <w:rsid w:val="009356F0"/>
    <w:rsid w:val="00936DA3"/>
    <w:rsid w:val="00937F38"/>
    <w:rsid w:val="009420B1"/>
    <w:rsid w:val="0094230F"/>
    <w:rsid w:val="009429B9"/>
    <w:rsid w:val="00942A9F"/>
    <w:rsid w:val="00943099"/>
    <w:rsid w:val="0094321C"/>
    <w:rsid w:val="00943A0B"/>
    <w:rsid w:val="00943E4E"/>
    <w:rsid w:val="00945D2F"/>
    <w:rsid w:val="00946CFF"/>
    <w:rsid w:val="009470D7"/>
    <w:rsid w:val="009473E5"/>
    <w:rsid w:val="00947AAD"/>
    <w:rsid w:val="009502C3"/>
    <w:rsid w:val="0095068A"/>
    <w:rsid w:val="009508A6"/>
    <w:rsid w:val="009511A9"/>
    <w:rsid w:val="0095138A"/>
    <w:rsid w:val="00951750"/>
    <w:rsid w:val="0095184E"/>
    <w:rsid w:val="00951BC0"/>
    <w:rsid w:val="009521D5"/>
    <w:rsid w:val="00952A22"/>
    <w:rsid w:val="00952A5F"/>
    <w:rsid w:val="0095337E"/>
    <w:rsid w:val="0095367A"/>
    <w:rsid w:val="00953CA2"/>
    <w:rsid w:val="00954B9C"/>
    <w:rsid w:val="00955330"/>
    <w:rsid w:val="00956C96"/>
    <w:rsid w:val="00957329"/>
    <w:rsid w:val="00960596"/>
    <w:rsid w:val="00960748"/>
    <w:rsid w:val="009618CF"/>
    <w:rsid w:val="00962E53"/>
    <w:rsid w:val="00963930"/>
    <w:rsid w:val="00964C00"/>
    <w:rsid w:val="0096540D"/>
    <w:rsid w:val="009655C6"/>
    <w:rsid w:val="00965605"/>
    <w:rsid w:val="00966165"/>
    <w:rsid w:val="00966B22"/>
    <w:rsid w:val="00967084"/>
    <w:rsid w:val="00970530"/>
    <w:rsid w:val="00970A22"/>
    <w:rsid w:val="00970D2A"/>
    <w:rsid w:val="00972722"/>
    <w:rsid w:val="00972EEE"/>
    <w:rsid w:val="009733CA"/>
    <w:rsid w:val="00973654"/>
    <w:rsid w:val="00973D23"/>
    <w:rsid w:val="00973E04"/>
    <w:rsid w:val="009746BA"/>
    <w:rsid w:val="00974A46"/>
    <w:rsid w:val="00974CEB"/>
    <w:rsid w:val="00974E3D"/>
    <w:rsid w:val="00975295"/>
    <w:rsid w:val="00975942"/>
    <w:rsid w:val="00975B3B"/>
    <w:rsid w:val="0097625A"/>
    <w:rsid w:val="00977849"/>
    <w:rsid w:val="00977AC0"/>
    <w:rsid w:val="00980124"/>
    <w:rsid w:val="009802EE"/>
    <w:rsid w:val="009804F7"/>
    <w:rsid w:val="009835C8"/>
    <w:rsid w:val="009839DF"/>
    <w:rsid w:val="00983C06"/>
    <w:rsid w:val="00983F46"/>
    <w:rsid w:val="009844D9"/>
    <w:rsid w:val="00984BF5"/>
    <w:rsid w:val="00985166"/>
    <w:rsid w:val="009853FF"/>
    <w:rsid w:val="0098583E"/>
    <w:rsid w:val="0098588C"/>
    <w:rsid w:val="009859C0"/>
    <w:rsid w:val="00985ADE"/>
    <w:rsid w:val="00985D8C"/>
    <w:rsid w:val="0099028A"/>
    <w:rsid w:val="0099054C"/>
    <w:rsid w:val="00990802"/>
    <w:rsid w:val="0099207D"/>
    <w:rsid w:val="009922F3"/>
    <w:rsid w:val="00992EA0"/>
    <w:rsid w:val="00994041"/>
    <w:rsid w:val="0099407F"/>
    <w:rsid w:val="00994180"/>
    <w:rsid w:val="00994406"/>
    <w:rsid w:val="00994502"/>
    <w:rsid w:val="009949B5"/>
    <w:rsid w:val="00994D03"/>
    <w:rsid w:val="009955B2"/>
    <w:rsid w:val="00996705"/>
    <w:rsid w:val="009969C2"/>
    <w:rsid w:val="009969D2"/>
    <w:rsid w:val="00997ADB"/>
    <w:rsid w:val="009A0498"/>
    <w:rsid w:val="009A089C"/>
    <w:rsid w:val="009A1220"/>
    <w:rsid w:val="009A1FA3"/>
    <w:rsid w:val="009A2373"/>
    <w:rsid w:val="009A2401"/>
    <w:rsid w:val="009A2EBA"/>
    <w:rsid w:val="009A3F96"/>
    <w:rsid w:val="009A4579"/>
    <w:rsid w:val="009A48E7"/>
    <w:rsid w:val="009A6662"/>
    <w:rsid w:val="009A7836"/>
    <w:rsid w:val="009A791A"/>
    <w:rsid w:val="009A7AEA"/>
    <w:rsid w:val="009B02B5"/>
    <w:rsid w:val="009B0878"/>
    <w:rsid w:val="009B08ED"/>
    <w:rsid w:val="009B0E2A"/>
    <w:rsid w:val="009B1BD1"/>
    <w:rsid w:val="009B1CB5"/>
    <w:rsid w:val="009B1E4B"/>
    <w:rsid w:val="009B1E5A"/>
    <w:rsid w:val="009B2688"/>
    <w:rsid w:val="009B2899"/>
    <w:rsid w:val="009B2B63"/>
    <w:rsid w:val="009B3378"/>
    <w:rsid w:val="009B3A58"/>
    <w:rsid w:val="009B3C2B"/>
    <w:rsid w:val="009B3FB8"/>
    <w:rsid w:val="009B40B7"/>
    <w:rsid w:val="009B40CF"/>
    <w:rsid w:val="009B4992"/>
    <w:rsid w:val="009B4CE8"/>
    <w:rsid w:val="009B4D69"/>
    <w:rsid w:val="009B4EAC"/>
    <w:rsid w:val="009B4EDE"/>
    <w:rsid w:val="009B5555"/>
    <w:rsid w:val="009B5673"/>
    <w:rsid w:val="009B60F2"/>
    <w:rsid w:val="009B6188"/>
    <w:rsid w:val="009B686C"/>
    <w:rsid w:val="009B76FF"/>
    <w:rsid w:val="009B7FD3"/>
    <w:rsid w:val="009C1169"/>
    <w:rsid w:val="009C172D"/>
    <w:rsid w:val="009C39DD"/>
    <w:rsid w:val="009C3B17"/>
    <w:rsid w:val="009C5180"/>
    <w:rsid w:val="009C5CC2"/>
    <w:rsid w:val="009C6637"/>
    <w:rsid w:val="009C7855"/>
    <w:rsid w:val="009C7DE7"/>
    <w:rsid w:val="009D0DAF"/>
    <w:rsid w:val="009D133C"/>
    <w:rsid w:val="009D153F"/>
    <w:rsid w:val="009D1820"/>
    <w:rsid w:val="009D1CCA"/>
    <w:rsid w:val="009D1EB4"/>
    <w:rsid w:val="009D32AB"/>
    <w:rsid w:val="009D3A0D"/>
    <w:rsid w:val="009E021E"/>
    <w:rsid w:val="009E06E1"/>
    <w:rsid w:val="009E24A7"/>
    <w:rsid w:val="009E2834"/>
    <w:rsid w:val="009E2EF0"/>
    <w:rsid w:val="009E314F"/>
    <w:rsid w:val="009E3650"/>
    <w:rsid w:val="009E494E"/>
    <w:rsid w:val="009E49D8"/>
    <w:rsid w:val="009E590A"/>
    <w:rsid w:val="009E65B7"/>
    <w:rsid w:val="009E6B8A"/>
    <w:rsid w:val="009E7648"/>
    <w:rsid w:val="009F020D"/>
    <w:rsid w:val="009F043E"/>
    <w:rsid w:val="009F0AE2"/>
    <w:rsid w:val="009F16D3"/>
    <w:rsid w:val="009F1A0F"/>
    <w:rsid w:val="009F1B61"/>
    <w:rsid w:val="009F3224"/>
    <w:rsid w:val="009F3DEE"/>
    <w:rsid w:val="009F3E59"/>
    <w:rsid w:val="009F4FDD"/>
    <w:rsid w:val="009F590A"/>
    <w:rsid w:val="009F591D"/>
    <w:rsid w:val="009F6F88"/>
    <w:rsid w:val="009F739A"/>
    <w:rsid w:val="009F7C0F"/>
    <w:rsid w:val="00A00592"/>
    <w:rsid w:val="00A00FE9"/>
    <w:rsid w:val="00A03708"/>
    <w:rsid w:val="00A0404B"/>
    <w:rsid w:val="00A04715"/>
    <w:rsid w:val="00A049CA"/>
    <w:rsid w:val="00A05E48"/>
    <w:rsid w:val="00A06DD2"/>
    <w:rsid w:val="00A06EE0"/>
    <w:rsid w:val="00A07203"/>
    <w:rsid w:val="00A073E0"/>
    <w:rsid w:val="00A10245"/>
    <w:rsid w:val="00A10B24"/>
    <w:rsid w:val="00A10B69"/>
    <w:rsid w:val="00A10F01"/>
    <w:rsid w:val="00A11D9B"/>
    <w:rsid w:val="00A12213"/>
    <w:rsid w:val="00A122E6"/>
    <w:rsid w:val="00A13384"/>
    <w:rsid w:val="00A13DCF"/>
    <w:rsid w:val="00A13FF9"/>
    <w:rsid w:val="00A146FB"/>
    <w:rsid w:val="00A165DA"/>
    <w:rsid w:val="00A17EA4"/>
    <w:rsid w:val="00A20901"/>
    <w:rsid w:val="00A2092E"/>
    <w:rsid w:val="00A20DD1"/>
    <w:rsid w:val="00A20F41"/>
    <w:rsid w:val="00A21A64"/>
    <w:rsid w:val="00A238EA"/>
    <w:rsid w:val="00A23A64"/>
    <w:rsid w:val="00A23E7A"/>
    <w:rsid w:val="00A24529"/>
    <w:rsid w:val="00A25F24"/>
    <w:rsid w:val="00A26210"/>
    <w:rsid w:val="00A263C1"/>
    <w:rsid w:val="00A264A2"/>
    <w:rsid w:val="00A267B1"/>
    <w:rsid w:val="00A270E4"/>
    <w:rsid w:val="00A272C2"/>
    <w:rsid w:val="00A315D0"/>
    <w:rsid w:val="00A31A2D"/>
    <w:rsid w:val="00A32199"/>
    <w:rsid w:val="00A32253"/>
    <w:rsid w:val="00A3306A"/>
    <w:rsid w:val="00A336D2"/>
    <w:rsid w:val="00A33B4F"/>
    <w:rsid w:val="00A34ED3"/>
    <w:rsid w:val="00A351F2"/>
    <w:rsid w:val="00A35BA5"/>
    <w:rsid w:val="00A36291"/>
    <w:rsid w:val="00A36831"/>
    <w:rsid w:val="00A369FE"/>
    <w:rsid w:val="00A3705C"/>
    <w:rsid w:val="00A37090"/>
    <w:rsid w:val="00A42601"/>
    <w:rsid w:val="00A42A6A"/>
    <w:rsid w:val="00A44278"/>
    <w:rsid w:val="00A4494E"/>
    <w:rsid w:val="00A45288"/>
    <w:rsid w:val="00A45631"/>
    <w:rsid w:val="00A462FA"/>
    <w:rsid w:val="00A4677B"/>
    <w:rsid w:val="00A46DB4"/>
    <w:rsid w:val="00A47D26"/>
    <w:rsid w:val="00A50532"/>
    <w:rsid w:val="00A50B16"/>
    <w:rsid w:val="00A50B87"/>
    <w:rsid w:val="00A52D6E"/>
    <w:rsid w:val="00A532EF"/>
    <w:rsid w:val="00A5641F"/>
    <w:rsid w:val="00A56A49"/>
    <w:rsid w:val="00A56BCE"/>
    <w:rsid w:val="00A573EE"/>
    <w:rsid w:val="00A57D6D"/>
    <w:rsid w:val="00A6018F"/>
    <w:rsid w:val="00A603CF"/>
    <w:rsid w:val="00A604D6"/>
    <w:rsid w:val="00A60963"/>
    <w:rsid w:val="00A612B0"/>
    <w:rsid w:val="00A614C0"/>
    <w:rsid w:val="00A61694"/>
    <w:rsid w:val="00A61B63"/>
    <w:rsid w:val="00A6203A"/>
    <w:rsid w:val="00A627F5"/>
    <w:rsid w:val="00A63658"/>
    <w:rsid w:val="00A63846"/>
    <w:rsid w:val="00A640F1"/>
    <w:rsid w:val="00A643B5"/>
    <w:rsid w:val="00A6546B"/>
    <w:rsid w:val="00A66360"/>
    <w:rsid w:val="00A66541"/>
    <w:rsid w:val="00A6768A"/>
    <w:rsid w:val="00A7081D"/>
    <w:rsid w:val="00A709BE"/>
    <w:rsid w:val="00A72179"/>
    <w:rsid w:val="00A72241"/>
    <w:rsid w:val="00A7339B"/>
    <w:rsid w:val="00A73633"/>
    <w:rsid w:val="00A736AE"/>
    <w:rsid w:val="00A737F4"/>
    <w:rsid w:val="00A738F0"/>
    <w:rsid w:val="00A73E43"/>
    <w:rsid w:val="00A7431F"/>
    <w:rsid w:val="00A74499"/>
    <w:rsid w:val="00A747CF"/>
    <w:rsid w:val="00A7506B"/>
    <w:rsid w:val="00A750A1"/>
    <w:rsid w:val="00A750AA"/>
    <w:rsid w:val="00A7561B"/>
    <w:rsid w:val="00A75796"/>
    <w:rsid w:val="00A75CA6"/>
    <w:rsid w:val="00A75EA7"/>
    <w:rsid w:val="00A76941"/>
    <w:rsid w:val="00A76E7C"/>
    <w:rsid w:val="00A77308"/>
    <w:rsid w:val="00A779DF"/>
    <w:rsid w:val="00A77AE4"/>
    <w:rsid w:val="00A77D9E"/>
    <w:rsid w:val="00A80AFB"/>
    <w:rsid w:val="00A819DB"/>
    <w:rsid w:val="00A820EC"/>
    <w:rsid w:val="00A8255C"/>
    <w:rsid w:val="00A82579"/>
    <w:rsid w:val="00A84086"/>
    <w:rsid w:val="00A84279"/>
    <w:rsid w:val="00A849EC"/>
    <w:rsid w:val="00A84F1A"/>
    <w:rsid w:val="00A85035"/>
    <w:rsid w:val="00A8611C"/>
    <w:rsid w:val="00A87F16"/>
    <w:rsid w:val="00A90BD9"/>
    <w:rsid w:val="00A912E2"/>
    <w:rsid w:val="00A92224"/>
    <w:rsid w:val="00A92376"/>
    <w:rsid w:val="00A92544"/>
    <w:rsid w:val="00A92E57"/>
    <w:rsid w:val="00A9314A"/>
    <w:rsid w:val="00A931E7"/>
    <w:rsid w:val="00A95358"/>
    <w:rsid w:val="00A954FA"/>
    <w:rsid w:val="00A95628"/>
    <w:rsid w:val="00A95B1D"/>
    <w:rsid w:val="00A95F8A"/>
    <w:rsid w:val="00A960E9"/>
    <w:rsid w:val="00A9618A"/>
    <w:rsid w:val="00A96200"/>
    <w:rsid w:val="00A96D4E"/>
    <w:rsid w:val="00A96FF0"/>
    <w:rsid w:val="00A97195"/>
    <w:rsid w:val="00A971D1"/>
    <w:rsid w:val="00AA0739"/>
    <w:rsid w:val="00AA0991"/>
    <w:rsid w:val="00AA13F9"/>
    <w:rsid w:val="00AA18E0"/>
    <w:rsid w:val="00AA3056"/>
    <w:rsid w:val="00AA31D2"/>
    <w:rsid w:val="00AA3443"/>
    <w:rsid w:val="00AA39DA"/>
    <w:rsid w:val="00AA3EE6"/>
    <w:rsid w:val="00AA40DC"/>
    <w:rsid w:val="00AA412D"/>
    <w:rsid w:val="00AA4C73"/>
    <w:rsid w:val="00AA4E38"/>
    <w:rsid w:val="00AA502F"/>
    <w:rsid w:val="00AA592A"/>
    <w:rsid w:val="00AA5EBF"/>
    <w:rsid w:val="00AA607F"/>
    <w:rsid w:val="00AA658F"/>
    <w:rsid w:val="00AA67FA"/>
    <w:rsid w:val="00AB0D7E"/>
    <w:rsid w:val="00AB0FF9"/>
    <w:rsid w:val="00AB20CD"/>
    <w:rsid w:val="00AB262B"/>
    <w:rsid w:val="00AB428C"/>
    <w:rsid w:val="00AB4F48"/>
    <w:rsid w:val="00AB4FFF"/>
    <w:rsid w:val="00AB5BFB"/>
    <w:rsid w:val="00AB600D"/>
    <w:rsid w:val="00AB6D72"/>
    <w:rsid w:val="00AB7BE1"/>
    <w:rsid w:val="00AC09CD"/>
    <w:rsid w:val="00AC1739"/>
    <w:rsid w:val="00AC1F1F"/>
    <w:rsid w:val="00AC249C"/>
    <w:rsid w:val="00AC2A4A"/>
    <w:rsid w:val="00AC3284"/>
    <w:rsid w:val="00AC334F"/>
    <w:rsid w:val="00AC33D2"/>
    <w:rsid w:val="00AC3A89"/>
    <w:rsid w:val="00AC3AA5"/>
    <w:rsid w:val="00AC42B7"/>
    <w:rsid w:val="00AC5F48"/>
    <w:rsid w:val="00AC705D"/>
    <w:rsid w:val="00AC7B6F"/>
    <w:rsid w:val="00AD0C85"/>
    <w:rsid w:val="00AD1EE8"/>
    <w:rsid w:val="00AD302C"/>
    <w:rsid w:val="00AD30C9"/>
    <w:rsid w:val="00AD3302"/>
    <w:rsid w:val="00AD3B92"/>
    <w:rsid w:val="00AD45A2"/>
    <w:rsid w:val="00AD4CC3"/>
    <w:rsid w:val="00AD4CF3"/>
    <w:rsid w:val="00AD65D9"/>
    <w:rsid w:val="00AD7DD1"/>
    <w:rsid w:val="00AE0488"/>
    <w:rsid w:val="00AE0C30"/>
    <w:rsid w:val="00AE0DCB"/>
    <w:rsid w:val="00AE10ED"/>
    <w:rsid w:val="00AE1D74"/>
    <w:rsid w:val="00AE1E51"/>
    <w:rsid w:val="00AE229A"/>
    <w:rsid w:val="00AE2C87"/>
    <w:rsid w:val="00AE3056"/>
    <w:rsid w:val="00AE31F3"/>
    <w:rsid w:val="00AE326E"/>
    <w:rsid w:val="00AE3AE9"/>
    <w:rsid w:val="00AE54BF"/>
    <w:rsid w:val="00AE5DEB"/>
    <w:rsid w:val="00AE6010"/>
    <w:rsid w:val="00AE74A8"/>
    <w:rsid w:val="00AE75B3"/>
    <w:rsid w:val="00AE7D96"/>
    <w:rsid w:val="00AE7DE1"/>
    <w:rsid w:val="00AF109C"/>
    <w:rsid w:val="00AF13BB"/>
    <w:rsid w:val="00AF2148"/>
    <w:rsid w:val="00AF24BB"/>
    <w:rsid w:val="00AF263D"/>
    <w:rsid w:val="00AF28C9"/>
    <w:rsid w:val="00AF2CE3"/>
    <w:rsid w:val="00AF2E93"/>
    <w:rsid w:val="00AF39A9"/>
    <w:rsid w:val="00AF3B4C"/>
    <w:rsid w:val="00AF42C1"/>
    <w:rsid w:val="00AF440D"/>
    <w:rsid w:val="00AF4EDC"/>
    <w:rsid w:val="00AF58CF"/>
    <w:rsid w:val="00AF5D9F"/>
    <w:rsid w:val="00AF689E"/>
    <w:rsid w:val="00AF7512"/>
    <w:rsid w:val="00AF78A8"/>
    <w:rsid w:val="00B00BB6"/>
    <w:rsid w:val="00B02144"/>
    <w:rsid w:val="00B02838"/>
    <w:rsid w:val="00B02C54"/>
    <w:rsid w:val="00B033E9"/>
    <w:rsid w:val="00B04438"/>
    <w:rsid w:val="00B04BF5"/>
    <w:rsid w:val="00B05378"/>
    <w:rsid w:val="00B05906"/>
    <w:rsid w:val="00B05D58"/>
    <w:rsid w:val="00B063D9"/>
    <w:rsid w:val="00B070A2"/>
    <w:rsid w:val="00B105D9"/>
    <w:rsid w:val="00B111E4"/>
    <w:rsid w:val="00B113A1"/>
    <w:rsid w:val="00B11E96"/>
    <w:rsid w:val="00B12140"/>
    <w:rsid w:val="00B123CA"/>
    <w:rsid w:val="00B12567"/>
    <w:rsid w:val="00B1258E"/>
    <w:rsid w:val="00B135A6"/>
    <w:rsid w:val="00B13F79"/>
    <w:rsid w:val="00B145C5"/>
    <w:rsid w:val="00B14B2D"/>
    <w:rsid w:val="00B156D2"/>
    <w:rsid w:val="00B16193"/>
    <w:rsid w:val="00B16503"/>
    <w:rsid w:val="00B17663"/>
    <w:rsid w:val="00B17CE3"/>
    <w:rsid w:val="00B17E41"/>
    <w:rsid w:val="00B20583"/>
    <w:rsid w:val="00B215C3"/>
    <w:rsid w:val="00B2269D"/>
    <w:rsid w:val="00B22A10"/>
    <w:rsid w:val="00B23B53"/>
    <w:rsid w:val="00B23DAB"/>
    <w:rsid w:val="00B24DF7"/>
    <w:rsid w:val="00B255B4"/>
    <w:rsid w:val="00B25C32"/>
    <w:rsid w:val="00B25D36"/>
    <w:rsid w:val="00B25DEA"/>
    <w:rsid w:val="00B263A5"/>
    <w:rsid w:val="00B26DD0"/>
    <w:rsid w:val="00B27889"/>
    <w:rsid w:val="00B279A4"/>
    <w:rsid w:val="00B27C66"/>
    <w:rsid w:val="00B30AEE"/>
    <w:rsid w:val="00B310F2"/>
    <w:rsid w:val="00B3124C"/>
    <w:rsid w:val="00B32B9C"/>
    <w:rsid w:val="00B331AA"/>
    <w:rsid w:val="00B331F8"/>
    <w:rsid w:val="00B33BF8"/>
    <w:rsid w:val="00B34A22"/>
    <w:rsid w:val="00B34BC0"/>
    <w:rsid w:val="00B35AC4"/>
    <w:rsid w:val="00B35BEA"/>
    <w:rsid w:val="00B35D9B"/>
    <w:rsid w:val="00B365CD"/>
    <w:rsid w:val="00B36B88"/>
    <w:rsid w:val="00B36BF8"/>
    <w:rsid w:val="00B375A8"/>
    <w:rsid w:val="00B40691"/>
    <w:rsid w:val="00B40812"/>
    <w:rsid w:val="00B40AD3"/>
    <w:rsid w:val="00B40BC1"/>
    <w:rsid w:val="00B40BD3"/>
    <w:rsid w:val="00B4129F"/>
    <w:rsid w:val="00B41DD6"/>
    <w:rsid w:val="00B43E79"/>
    <w:rsid w:val="00B4420B"/>
    <w:rsid w:val="00B44376"/>
    <w:rsid w:val="00B4490C"/>
    <w:rsid w:val="00B44B8C"/>
    <w:rsid w:val="00B44F10"/>
    <w:rsid w:val="00B45BFD"/>
    <w:rsid w:val="00B45F16"/>
    <w:rsid w:val="00B460D8"/>
    <w:rsid w:val="00B46297"/>
    <w:rsid w:val="00B4674B"/>
    <w:rsid w:val="00B46972"/>
    <w:rsid w:val="00B46E38"/>
    <w:rsid w:val="00B47350"/>
    <w:rsid w:val="00B50092"/>
    <w:rsid w:val="00B53388"/>
    <w:rsid w:val="00B53DCC"/>
    <w:rsid w:val="00B553C0"/>
    <w:rsid w:val="00B55E92"/>
    <w:rsid w:val="00B55F6E"/>
    <w:rsid w:val="00B55F98"/>
    <w:rsid w:val="00B564A1"/>
    <w:rsid w:val="00B56C37"/>
    <w:rsid w:val="00B56D5C"/>
    <w:rsid w:val="00B56E91"/>
    <w:rsid w:val="00B56F64"/>
    <w:rsid w:val="00B56FF4"/>
    <w:rsid w:val="00B57114"/>
    <w:rsid w:val="00B600C0"/>
    <w:rsid w:val="00B6047F"/>
    <w:rsid w:val="00B6099F"/>
    <w:rsid w:val="00B631B7"/>
    <w:rsid w:val="00B63977"/>
    <w:rsid w:val="00B63A1A"/>
    <w:rsid w:val="00B655B3"/>
    <w:rsid w:val="00B656AE"/>
    <w:rsid w:val="00B662BC"/>
    <w:rsid w:val="00B664FF"/>
    <w:rsid w:val="00B666A6"/>
    <w:rsid w:val="00B66872"/>
    <w:rsid w:val="00B66941"/>
    <w:rsid w:val="00B66C47"/>
    <w:rsid w:val="00B66DF6"/>
    <w:rsid w:val="00B66F1A"/>
    <w:rsid w:val="00B67086"/>
    <w:rsid w:val="00B67756"/>
    <w:rsid w:val="00B70A28"/>
    <w:rsid w:val="00B7158D"/>
    <w:rsid w:val="00B71827"/>
    <w:rsid w:val="00B718DA"/>
    <w:rsid w:val="00B72EAF"/>
    <w:rsid w:val="00B74E83"/>
    <w:rsid w:val="00B74FFC"/>
    <w:rsid w:val="00B753C9"/>
    <w:rsid w:val="00B7543D"/>
    <w:rsid w:val="00B7601E"/>
    <w:rsid w:val="00B7669A"/>
    <w:rsid w:val="00B76C0F"/>
    <w:rsid w:val="00B770DC"/>
    <w:rsid w:val="00B777A7"/>
    <w:rsid w:val="00B77ACA"/>
    <w:rsid w:val="00B803C1"/>
    <w:rsid w:val="00B817FA"/>
    <w:rsid w:val="00B8259B"/>
    <w:rsid w:val="00B82849"/>
    <w:rsid w:val="00B8298E"/>
    <w:rsid w:val="00B8313C"/>
    <w:rsid w:val="00B834EC"/>
    <w:rsid w:val="00B83B64"/>
    <w:rsid w:val="00B848B9"/>
    <w:rsid w:val="00B84D47"/>
    <w:rsid w:val="00B8557D"/>
    <w:rsid w:val="00B85581"/>
    <w:rsid w:val="00B8737D"/>
    <w:rsid w:val="00B8791A"/>
    <w:rsid w:val="00B87D07"/>
    <w:rsid w:val="00B87F42"/>
    <w:rsid w:val="00B901F2"/>
    <w:rsid w:val="00B92711"/>
    <w:rsid w:val="00B9274E"/>
    <w:rsid w:val="00B92862"/>
    <w:rsid w:val="00B9359C"/>
    <w:rsid w:val="00B9360E"/>
    <w:rsid w:val="00B938C3"/>
    <w:rsid w:val="00B9403A"/>
    <w:rsid w:val="00B94059"/>
    <w:rsid w:val="00B94C56"/>
    <w:rsid w:val="00B94E56"/>
    <w:rsid w:val="00B94E7E"/>
    <w:rsid w:val="00B94F5D"/>
    <w:rsid w:val="00B95468"/>
    <w:rsid w:val="00B95F30"/>
    <w:rsid w:val="00B9642A"/>
    <w:rsid w:val="00B96736"/>
    <w:rsid w:val="00B96C81"/>
    <w:rsid w:val="00B96EF2"/>
    <w:rsid w:val="00BA0194"/>
    <w:rsid w:val="00BA13E2"/>
    <w:rsid w:val="00BA19BC"/>
    <w:rsid w:val="00BA1F73"/>
    <w:rsid w:val="00BA36DA"/>
    <w:rsid w:val="00BA4750"/>
    <w:rsid w:val="00BA47D1"/>
    <w:rsid w:val="00BA4946"/>
    <w:rsid w:val="00BA4E47"/>
    <w:rsid w:val="00BA4F95"/>
    <w:rsid w:val="00BA51EC"/>
    <w:rsid w:val="00BA5435"/>
    <w:rsid w:val="00BA5535"/>
    <w:rsid w:val="00BA67E6"/>
    <w:rsid w:val="00BA6C40"/>
    <w:rsid w:val="00BA6C75"/>
    <w:rsid w:val="00BA7A8E"/>
    <w:rsid w:val="00BA7DF7"/>
    <w:rsid w:val="00BB002D"/>
    <w:rsid w:val="00BB04BE"/>
    <w:rsid w:val="00BB0581"/>
    <w:rsid w:val="00BB05AA"/>
    <w:rsid w:val="00BB18AB"/>
    <w:rsid w:val="00BB1C65"/>
    <w:rsid w:val="00BB1C82"/>
    <w:rsid w:val="00BB274D"/>
    <w:rsid w:val="00BB283D"/>
    <w:rsid w:val="00BB2E4D"/>
    <w:rsid w:val="00BB3822"/>
    <w:rsid w:val="00BB4133"/>
    <w:rsid w:val="00BB45DC"/>
    <w:rsid w:val="00BB5132"/>
    <w:rsid w:val="00BB5513"/>
    <w:rsid w:val="00BB5C38"/>
    <w:rsid w:val="00BB5F57"/>
    <w:rsid w:val="00BB683E"/>
    <w:rsid w:val="00BB71DA"/>
    <w:rsid w:val="00BC00F5"/>
    <w:rsid w:val="00BC0464"/>
    <w:rsid w:val="00BC05A4"/>
    <w:rsid w:val="00BC0A20"/>
    <w:rsid w:val="00BC1E0C"/>
    <w:rsid w:val="00BC22ED"/>
    <w:rsid w:val="00BC2A04"/>
    <w:rsid w:val="00BC2E2F"/>
    <w:rsid w:val="00BC333E"/>
    <w:rsid w:val="00BC36BA"/>
    <w:rsid w:val="00BC39E6"/>
    <w:rsid w:val="00BC404B"/>
    <w:rsid w:val="00BC6709"/>
    <w:rsid w:val="00BC6C68"/>
    <w:rsid w:val="00BC7C73"/>
    <w:rsid w:val="00BD0186"/>
    <w:rsid w:val="00BD05C3"/>
    <w:rsid w:val="00BD0863"/>
    <w:rsid w:val="00BD08B2"/>
    <w:rsid w:val="00BD13ED"/>
    <w:rsid w:val="00BD1820"/>
    <w:rsid w:val="00BD196F"/>
    <w:rsid w:val="00BD1A33"/>
    <w:rsid w:val="00BD1D15"/>
    <w:rsid w:val="00BD2517"/>
    <w:rsid w:val="00BD2A9B"/>
    <w:rsid w:val="00BD3797"/>
    <w:rsid w:val="00BD3D1A"/>
    <w:rsid w:val="00BD5DDC"/>
    <w:rsid w:val="00BD683B"/>
    <w:rsid w:val="00BD7FA1"/>
    <w:rsid w:val="00BE02F0"/>
    <w:rsid w:val="00BE02F9"/>
    <w:rsid w:val="00BE08A4"/>
    <w:rsid w:val="00BE10CF"/>
    <w:rsid w:val="00BE137C"/>
    <w:rsid w:val="00BE1497"/>
    <w:rsid w:val="00BE15B6"/>
    <w:rsid w:val="00BE344E"/>
    <w:rsid w:val="00BE363E"/>
    <w:rsid w:val="00BE3AFD"/>
    <w:rsid w:val="00BE3D4C"/>
    <w:rsid w:val="00BE43D7"/>
    <w:rsid w:val="00BE5982"/>
    <w:rsid w:val="00BE5D39"/>
    <w:rsid w:val="00BE5EE2"/>
    <w:rsid w:val="00BE5FF5"/>
    <w:rsid w:val="00BE7137"/>
    <w:rsid w:val="00BE7268"/>
    <w:rsid w:val="00BE76EA"/>
    <w:rsid w:val="00BE7753"/>
    <w:rsid w:val="00BE7BAF"/>
    <w:rsid w:val="00BF0AEE"/>
    <w:rsid w:val="00BF120B"/>
    <w:rsid w:val="00BF14EC"/>
    <w:rsid w:val="00BF2525"/>
    <w:rsid w:val="00BF32EB"/>
    <w:rsid w:val="00BF37CA"/>
    <w:rsid w:val="00BF3C61"/>
    <w:rsid w:val="00BF44A6"/>
    <w:rsid w:val="00BF4E7C"/>
    <w:rsid w:val="00BF4EBD"/>
    <w:rsid w:val="00BF5502"/>
    <w:rsid w:val="00BF6104"/>
    <w:rsid w:val="00BF7FB2"/>
    <w:rsid w:val="00C00AFC"/>
    <w:rsid w:val="00C00D35"/>
    <w:rsid w:val="00C01632"/>
    <w:rsid w:val="00C01BD2"/>
    <w:rsid w:val="00C0217F"/>
    <w:rsid w:val="00C02442"/>
    <w:rsid w:val="00C02616"/>
    <w:rsid w:val="00C0289B"/>
    <w:rsid w:val="00C030A3"/>
    <w:rsid w:val="00C04205"/>
    <w:rsid w:val="00C04332"/>
    <w:rsid w:val="00C04514"/>
    <w:rsid w:val="00C0557A"/>
    <w:rsid w:val="00C05A54"/>
    <w:rsid w:val="00C05A9A"/>
    <w:rsid w:val="00C068F9"/>
    <w:rsid w:val="00C0760A"/>
    <w:rsid w:val="00C07859"/>
    <w:rsid w:val="00C07C56"/>
    <w:rsid w:val="00C10A1E"/>
    <w:rsid w:val="00C119FF"/>
    <w:rsid w:val="00C122D9"/>
    <w:rsid w:val="00C1253D"/>
    <w:rsid w:val="00C12EBE"/>
    <w:rsid w:val="00C13211"/>
    <w:rsid w:val="00C1330D"/>
    <w:rsid w:val="00C133F9"/>
    <w:rsid w:val="00C134AC"/>
    <w:rsid w:val="00C13861"/>
    <w:rsid w:val="00C13BA5"/>
    <w:rsid w:val="00C1487A"/>
    <w:rsid w:val="00C14E34"/>
    <w:rsid w:val="00C150DF"/>
    <w:rsid w:val="00C15CAA"/>
    <w:rsid w:val="00C15F02"/>
    <w:rsid w:val="00C16624"/>
    <w:rsid w:val="00C16E98"/>
    <w:rsid w:val="00C17269"/>
    <w:rsid w:val="00C20282"/>
    <w:rsid w:val="00C20B9E"/>
    <w:rsid w:val="00C2101F"/>
    <w:rsid w:val="00C22098"/>
    <w:rsid w:val="00C2241D"/>
    <w:rsid w:val="00C232DB"/>
    <w:rsid w:val="00C23381"/>
    <w:rsid w:val="00C23679"/>
    <w:rsid w:val="00C263A0"/>
    <w:rsid w:val="00C264C8"/>
    <w:rsid w:val="00C2775B"/>
    <w:rsid w:val="00C27B31"/>
    <w:rsid w:val="00C30472"/>
    <w:rsid w:val="00C30B15"/>
    <w:rsid w:val="00C3122D"/>
    <w:rsid w:val="00C322BF"/>
    <w:rsid w:val="00C322D1"/>
    <w:rsid w:val="00C32B08"/>
    <w:rsid w:val="00C33A62"/>
    <w:rsid w:val="00C3441E"/>
    <w:rsid w:val="00C34A17"/>
    <w:rsid w:val="00C34F04"/>
    <w:rsid w:val="00C35F32"/>
    <w:rsid w:val="00C369F3"/>
    <w:rsid w:val="00C36E38"/>
    <w:rsid w:val="00C371DA"/>
    <w:rsid w:val="00C412A9"/>
    <w:rsid w:val="00C417CC"/>
    <w:rsid w:val="00C421DA"/>
    <w:rsid w:val="00C42565"/>
    <w:rsid w:val="00C42B8F"/>
    <w:rsid w:val="00C43A04"/>
    <w:rsid w:val="00C45322"/>
    <w:rsid w:val="00C45484"/>
    <w:rsid w:val="00C45BAA"/>
    <w:rsid w:val="00C46439"/>
    <w:rsid w:val="00C46D44"/>
    <w:rsid w:val="00C47684"/>
    <w:rsid w:val="00C47BEB"/>
    <w:rsid w:val="00C5026D"/>
    <w:rsid w:val="00C50D70"/>
    <w:rsid w:val="00C514BF"/>
    <w:rsid w:val="00C51BD1"/>
    <w:rsid w:val="00C52013"/>
    <w:rsid w:val="00C526CF"/>
    <w:rsid w:val="00C53336"/>
    <w:rsid w:val="00C54188"/>
    <w:rsid w:val="00C546EF"/>
    <w:rsid w:val="00C54EA2"/>
    <w:rsid w:val="00C56170"/>
    <w:rsid w:val="00C56472"/>
    <w:rsid w:val="00C568A1"/>
    <w:rsid w:val="00C56A71"/>
    <w:rsid w:val="00C5782C"/>
    <w:rsid w:val="00C613DB"/>
    <w:rsid w:val="00C620E7"/>
    <w:rsid w:val="00C62756"/>
    <w:rsid w:val="00C6536A"/>
    <w:rsid w:val="00C65EE2"/>
    <w:rsid w:val="00C66AC5"/>
    <w:rsid w:val="00C679DB"/>
    <w:rsid w:val="00C67DE6"/>
    <w:rsid w:val="00C67F90"/>
    <w:rsid w:val="00C700ED"/>
    <w:rsid w:val="00C70DF2"/>
    <w:rsid w:val="00C71F50"/>
    <w:rsid w:val="00C7248F"/>
    <w:rsid w:val="00C72C14"/>
    <w:rsid w:val="00C733CD"/>
    <w:rsid w:val="00C73A6E"/>
    <w:rsid w:val="00C73A84"/>
    <w:rsid w:val="00C7436E"/>
    <w:rsid w:val="00C74CDD"/>
    <w:rsid w:val="00C74D96"/>
    <w:rsid w:val="00C80F8F"/>
    <w:rsid w:val="00C81AD5"/>
    <w:rsid w:val="00C824B6"/>
    <w:rsid w:val="00C82AD6"/>
    <w:rsid w:val="00C82CC5"/>
    <w:rsid w:val="00C834FA"/>
    <w:rsid w:val="00C84845"/>
    <w:rsid w:val="00C8579A"/>
    <w:rsid w:val="00C86522"/>
    <w:rsid w:val="00C87113"/>
    <w:rsid w:val="00C87A42"/>
    <w:rsid w:val="00C87F8F"/>
    <w:rsid w:val="00C90FFB"/>
    <w:rsid w:val="00C92433"/>
    <w:rsid w:val="00C92655"/>
    <w:rsid w:val="00C92693"/>
    <w:rsid w:val="00C929CE"/>
    <w:rsid w:val="00C92CC9"/>
    <w:rsid w:val="00C94003"/>
    <w:rsid w:val="00C94717"/>
    <w:rsid w:val="00C94C99"/>
    <w:rsid w:val="00C94D1A"/>
    <w:rsid w:val="00C9672F"/>
    <w:rsid w:val="00C96AEB"/>
    <w:rsid w:val="00C97119"/>
    <w:rsid w:val="00C976EA"/>
    <w:rsid w:val="00C976FA"/>
    <w:rsid w:val="00C97B20"/>
    <w:rsid w:val="00C97E2D"/>
    <w:rsid w:val="00CA1763"/>
    <w:rsid w:val="00CA1C88"/>
    <w:rsid w:val="00CA254A"/>
    <w:rsid w:val="00CA2724"/>
    <w:rsid w:val="00CA38FC"/>
    <w:rsid w:val="00CA3C60"/>
    <w:rsid w:val="00CA4862"/>
    <w:rsid w:val="00CA565D"/>
    <w:rsid w:val="00CA5E39"/>
    <w:rsid w:val="00CA6A36"/>
    <w:rsid w:val="00CA6B64"/>
    <w:rsid w:val="00CA6DA6"/>
    <w:rsid w:val="00CA7916"/>
    <w:rsid w:val="00CB0794"/>
    <w:rsid w:val="00CB146B"/>
    <w:rsid w:val="00CB14EB"/>
    <w:rsid w:val="00CB250D"/>
    <w:rsid w:val="00CB2A72"/>
    <w:rsid w:val="00CB2E5C"/>
    <w:rsid w:val="00CB3D6E"/>
    <w:rsid w:val="00CB3D9E"/>
    <w:rsid w:val="00CB4D29"/>
    <w:rsid w:val="00CB53CA"/>
    <w:rsid w:val="00CB5999"/>
    <w:rsid w:val="00CB5AD2"/>
    <w:rsid w:val="00CB675B"/>
    <w:rsid w:val="00CB70AA"/>
    <w:rsid w:val="00CC0106"/>
    <w:rsid w:val="00CC11B8"/>
    <w:rsid w:val="00CC1F70"/>
    <w:rsid w:val="00CC29D4"/>
    <w:rsid w:val="00CC3ED8"/>
    <w:rsid w:val="00CC41CA"/>
    <w:rsid w:val="00CC42A2"/>
    <w:rsid w:val="00CC4741"/>
    <w:rsid w:val="00CC6399"/>
    <w:rsid w:val="00CC6D3E"/>
    <w:rsid w:val="00CC75DB"/>
    <w:rsid w:val="00CC7F9C"/>
    <w:rsid w:val="00CD016B"/>
    <w:rsid w:val="00CD0AD3"/>
    <w:rsid w:val="00CD0BB4"/>
    <w:rsid w:val="00CD19AB"/>
    <w:rsid w:val="00CD1F79"/>
    <w:rsid w:val="00CD21FD"/>
    <w:rsid w:val="00CD260C"/>
    <w:rsid w:val="00CD26F9"/>
    <w:rsid w:val="00CD3097"/>
    <w:rsid w:val="00CD3134"/>
    <w:rsid w:val="00CD318D"/>
    <w:rsid w:val="00CD3202"/>
    <w:rsid w:val="00CD3D52"/>
    <w:rsid w:val="00CD3F94"/>
    <w:rsid w:val="00CD53EE"/>
    <w:rsid w:val="00CD5494"/>
    <w:rsid w:val="00CD69F5"/>
    <w:rsid w:val="00CD6D41"/>
    <w:rsid w:val="00CD774A"/>
    <w:rsid w:val="00CD7E2F"/>
    <w:rsid w:val="00CE0342"/>
    <w:rsid w:val="00CE113B"/>
    <w:rsid w:val="00CE18AA"/>
    <w:rsid w:val="00CE1E06"/>
    <w:rsid w:val="00CE371E"/>
    <w:rsid w:val="00CE379D"/>
    <w:rsid w:val="00CE48B4"/>
    <w:rsid w:val="00CE61DA"/>
    <w:rsid w:val="00CE699D"/>
    <w:rsid w:val="00CE704E"/>
    <w:rsid w:val="00CE71A5"/>
    <w:rsid w:val="00CF06E6"/>
    <w:rsid w:val="00CF0E83"/>
    <w:rsid w:val="00CF33F1"/>
    <w:rsid w:val="00CF3618"/>
    <w:rsid w:val="00CF4349"/>
    <w:rsid w:val="00CF4362"/>
    <w:rsid w:val="00CF4D9E"/>
    <w:rsid w:val="00CF5DA4"/>
    <w:rsid w:val="00CF5E18"/>
    <w:rsid w:val="00CF5E68"/>
    <w:rsid w:val="00CF6988"/>
    <w:rsid w:val="00CF69B4"/>
    <w:rsid w:val="00CF6C20"/>
    <w:rsid w:val="00CF787C"/>
    <w:rsid w:val="00CF7EAD"/>
    <w:rsid w:val="00D007DD"/>
    <w:rsid w:val="00D017C8"/>
    <w:rsid w:val="00D01B66"/>
    <w:rsid w:val="00D01EF4"/>
    <w:rsid w:val="00D02250"/>
    <w:rsid w:val="00D02846"/>
    <w:rsid w:val="00D02863"/>
    <w:rsid w:val="00D03CA2"/>
    <w:rsid w:val="00D03DB5"/>
    <w:rsid w:val="00D03F24"/>
    <w:rsid w:val="00D044E1"/>
    <w:rsid w:val="00D05092"/>
    <w:rsid w:val="00D053C1"/>
    <w:rsid w:val="00D05505"/>
    <w:rsid w:val="00D0644F"/>
    <w:rsid w:val="00D06D14"/>
    <w:rsid w:val="00D077EB"/>
    <w:rsid w:val="00D100B8"/>
    <w:rsid w:val="00D11358"/>
    <w:rsid w:val="00D11399"/>
    <w:rsid w:val="00D11847"/>
    <w:rsid w:val="00D11904"/>
    <w:rsid w:val="00D12D07"/>
    <w:rsid w:val="00D13A75"/>
    <w:rsid w:val="00D1405F"/>
    <w:rsid w:val="00D142D0"/>
    <w:rsid w:val="00D14F75"/>
    <w:rsid w:val="00D152DA"/>
    <w:rsid w:val="00D154B6"/>
    <w:rsid w:val="00D15720"/>
    <w:rsid w:val="00D15C1A"/>
    <w:rsid w:val="00D162DA"/>
    <w:rsid w:val="00D16494"/>
    <w:rsid w:val="00D16FB8"/>
    <w:rsid w:val="00D17137"/>
    <w:rsid w:val="00D17249"/>
    <w:rsid w:val="00D20BEB"/>
    <w:rsid w:val="00D20C35"/>
    <w:rsid w:val="00D20C64"/>
    <w:rsid w:val="00D20EF6"/>
    <w:rsid w:val="00D223E9"/>
    <w:rsid w:val="00D23168"/>
    <w:rsid w:val="00D235BA"/>
    <w:rsid w:val="00D23C37"/>
    <w:rsid w:val="00D23C97"/>
    <w:rsid w:val="00D24363"/>
    <w:rsid w:val="00D255AF"/>
    <w:rsid w:val="00D25794"/>
    <w:rsid w:val="00D25FA5"/>
    <w:rsid w:val="00D268AB"/>
    <w:rsid w:val="00D269DD"/>
    <w:rsid w:val="00D277C7"/>
    <w:rsid w:val="00D27986"/>
    <w:rsid w:val="00D307B9"/>
    <w:rsid w:val="00D30E07"/>
    <w:rsid w:val="00D31D54"/>
    <w:rsid w:val="00D33044"/>
    <w:rsid w:val="00D34083"/>
    <w:rsid w:val="00D34FB2"/>
    <w:rsid w:val="00D361D2"/>
    <w:rsid w:val="00D3657B"/>
    <w:rsid w:val="00D36BA8"/>
    <w:rsid w:val="00D37C1C"/>
    <w:rsid w:val="00D37D10"/>
    <w:rsid w:val="00D400EA"/>
    <w:rsid w:val="00D408D7"/>
    <w:rsid w:val="00D4132D"/>
    <w:rsid w:val="00D414B7"/>
    <w:rsid w:val="00D41655"/>
    <w:rsid w:val="00D416F7"/>
    <w:rsid w:val="00D41918"/>
    <w:rsid w:val="00D41CF8"/>
    <w:rsid w:val="00D41E92"/>
    <w:rsid w:val="00D42ECA"/>
    <w:rsid w:val="00D44972"/>
    <w:rsid w:val="00D4517A"/>
    <w:rsid w:val="00D45BFB"/>
    <w:rsid w:val="00D45DBB"/>
    <w:rsid w:val="00D45FF9"/>
    <w:rsid w:val="00D46855"/>
    <w:rsid w:val="00D47245"/>
    <w:rsid w:val="00D47335"/>
    <w:rsid w:val="00D475A8"/>
    <w:rsid w:val="00D477FD"/>
    <w:rsid w:val="00D5262D"/>
    <w:rsid w:val="00D539BD"/>
    <w:rsid w:val="00D54BA6"/>
    <w:rsid w:val="00D55A22"/>
    <w:rsid w:val="00D5679F"/>
    <w:rsid w:val="00D56946"/>
    <w:rsid w:val="00D56EE3"/>
    <w:rsid w:val="00D60C51"/>
    <w:rsid w:val="00D618B2"/>
    <w:rsid w:val="00D62707"/>
    <w:rsid w:val="00D62878"/>
    <w:rsid w:val="00D62C38"/>
    <w:rsid w:val="00D62E0F"/>
    <w:rsid w:val="00D6317D"/>
    <w:rsid w:val="00D635E2"/>
    <w:rsid w:val="00D64F00"/>
    <w:rsid w:val="00D65312"/>
    <w:rsid w:val="00D6598B"/>
    <w:rsid w:val="00D674EC"/>
    <w:rsid w:val="00D67718"/>
    <w:rsid w:val="00D67840"/>
    <w:rsid w:val="00D67D64"/>
    <w:rsid w:val="00D703FA"/>
    <w:rsid w:val="00D7064C"/>
    <w:rsid w:val="00D713B0"/>
    <w:rsid w:val="00D717FE"/>
    <w:rsid w:val="00D71CB7"/>
    <w:rsid w:val="00D741C9"/>
    <w:rsid w:val="00D74532"/>
    <w:rsid w:val="00D746FF"/>
    <w:rsid w:val="00D74932"/>
    <w:rsid w:val="00D7557C"/>
    <w:rsid w:val="00D75AA1"/>
    <w:rsid w:val="00D765DF"/>
    <w:rsid w:val="00D766CA"/>
    <w:rsid w:val="00D76899"/>
    <w:rsid w:val="00D76C86"/>
    <w:rsid w:val="00D76F51"/>
    <w:rsid w:val="00D777DF"/>
    <w:rsid w:val="00D77E0A"/>
    <w:rsid w:val="00D77FC4"/>
    <w:rsid w:val="00D800E5"/>
    <w:rsid w:val="00D803E0"/>
    <w:rsid w:val="00D80A6B"/>
    <w:rsid w:val="00D80E65"/>
    <w:rsid w:val="00D81004"/>
    <w:rsid w:val="00D81C12"/>
    <w:rsid w:val="00D820EF"/>
    <w:rsid w:val="00D8321F"/>
    <w:rsid w:val="00D8370C"/>
    <w:rsid w:val="00D8383C"/>
    <w:rsid w:val="00D84CCA"/>
    <w:rsid w:val="00D85025"/>
    <w:rsid w:val="00D86285"/>
    <w:rsid w:val="00D8705A"/>
    <w:rsid w:val="00D877CA"/>
    <w:rsid w:val="00D87B38"/>
    <w:rsid w:val="00D87F17"/>
    <w:rsid w:val="00D90045"/>
    <w:rsid w:val="00D904AF"/>
    <w:rsid w:val="00D904B8"/>
    <w:rsid w:val="00D907EB"/>
    <w:rsid w:val="00D90B77"/>
    <w:rsid w:val="00D9174D"/>
    <w:rsid w:val="00D9225D"/>
    <w:rsid w:val="00D93312"/>
    <w:rsid w:val="00D9356C"/>
    <w:rsid w:val="00D93763"/>
    <w:rsid w:val="00D94123"/>
    <w:rsid w:val="00D941C2"/>
    <w:rsid w:val="00D945D4"/>
    <w:rsid w:val="00D9466D"/>
    <w:rsid w:val="00D9467D"/>
    <w:rsid w:val="00D94D6F"/>
    <w:rsid w:val="00D9508E"/>
    <w:rsid w:val="00D9519D"/>
    <w:rsid w:val="00D95B97"/>
    <w:rsid w:val="00D9626C"/>
    <w:rsid w:val="00D969A2"/>
    <w:rsid w:val="00D97A5A"/>
    <w:rsid w:val="00DA0CD0"/>
    <w:rsid w:val="00DA2095"/>
    <w:rsid w:val="00DA2B9F"/>
    <w:rsid w:val="00DA399E"/>
    <w:rsid w:val="00DA433C"/>
    <w:rsid w:val="00DA51CF"/>
    <w:rsid w:val="00DA52BC"/>
    <w:rsid w:val="00DA5626"/>
    <w:rsid w:val="00DA5D9B"/>
    <w:rsid w:val="00DA654D"/>
    <w:rsid w:val="00DA6B3F"/>
    <w:rsid w:val="00DA6D15"/>
    <w:rsid w:val="00DA7332"/>
    <w:rsid w:val="00DA7688"/>
    <w:rsid w:val="00DA7EE8"/>
    <w:rsid w:val="00DB0515"/>
    <w:rsid w:val="00DB09BE"/>
    <w:rsid w:val="00DB0A6D"/>
    <w:rsid w:val="00DB1512"/>
    <w:rsid w:val="00DB1677"/>
    <w:rsid w:val="00DB18E5"/>
    <w:rsid w:val="00DB1E0F"/>
    <w:rsid w:val="00DB241E"/>
    <w:rsid w:val="00DB2874"/>
    <w:rsid w:val="00DB2A3D"/>
    <w:rsid w:val="00DB325C"/>
    <w:rsid w:val="00DB34A8"/>
    <w:rsid w:val="00DB4910"/>
    <w:rsid w:val="00DB58A6"/>
    <w:rsid w:val="00DB6B30"/>
    <w:rsid w:val="00DB755E"/>
    <w:rsid w:val="00DB79B1"/>
    <w:rsid w:val="00DC0E1C"/>
    <w:rsid w:val="00DC0E8E"/>
    <w:rsid w:val="00DC1D1D"/>
    <w:rsid w:val="00DC1F34"/>
    <w:rsid w:val="00DC2A4C"/>
    <w:rsid w:val="00DC2BB0"/>
    <w:rsid w:val="00DC39AE"/>
    <w:rsid w:val="00DC3B26"/>
    <w:rsid w:val="00DC489B"/>
    <w:rsid w:val="00DC5952"/>
    <w:rsid w:val="00DC608A"/>
    <w:rsid w:val="00DC62CF"/>
    <w:rsid w:val="00DC65CE"/>
    <w:rsid w:val="00DC6E04"/>
    <w:rsid w:val="00DC6EDA"/>
    <w:rsid w:val="00DC7498"/>
    <w:rsid w:val="00DD0733"/>
    <w:rsid w:val="00DD18B4"/>
    <w:rsid w:val="00DD1952"/>
    <w:rsid w:val="00DD1C90"/>
    <w:rsid w:val="00DD25FC"/>
    <w:rsid w:val="00DD3219"/>
    <w:rsid w:val="00DD339B"/>
    <w:rsid w:val="00DD3A5E"/>
    <w:rsid w:val="00DD3C2E"/>
    <w:rsid w:val="00DD3D6A"/>
    <w:rsid w:val="00DD3F73"/>
    <w:rsid w:val="00DD3FC2"/>
    <w:rsid w:val="00DD4997"/>
    <w:rsid w:val="00DD49B0"/>
    <w:rsid w:val="00DD52FB"/>
    <w:rsid w:val="00DD5801"/>
    <w:rsid w:val="00DD5B96"/>
    <w:rsid w:val="00DD701C"/>
    <w:rsid w:val="00DD716D"/>
    <w:rsid w:val="00DD7B37"/>
    <w:rsid w:val="00DE0009"/>
    <w:rsid w:val="00DE0102"/>
    <w:rsid w:val="00DE0125"/>
    <w:rsid w:val="00DE0485"/>
    <w:rsid w:val="00DE0A43"/>
    <w:rsid w:val="00DE1040"/>
    <w:rsid w:val="00DE1405"/>
    <w:rsid w:val="00DE142F"/>
    <w:rsid w:val="00DE235B"/>
    <w:rsid w:val="00DE265A"/>
    <w:rsid w:val="00DE2A8D"/>
    <w:rsid w:val="00DE3267"/>
    <w:rsid w:val="00DE4837"/>
    <w:rsid w:val="00DE48D3"/>
    <w:rsid w:val="00DE4AC0"/>
    <w:rsid w:val="00DE4B81"/>
    <w:rsid w:val="00DE62D8"/>
    <w:rsid w:val="00DE66D6"/>
    <w:rsid w:val="00DE7F40"/>
    <w:rsid w:val="00DF23F4"/>
    <w:rsid w:val="00DF29F5"/>
    <w:rsid w:val="00DF36E4"/>
    <w:rsid w:val="00DF3A4D"/>
    <w:rsid w:val="00DF5327"/>
    <w:rsid w:val="00DF7D40"/>
    <w:rsid w:val="00E007BE"/>
    <w:rsid w:val="00E00BC8"/>
    <w:rsid w:val="00E01220"/>
    <w:rsid w:val="00E015E2"/>
    <w:rsid w:val="00E01CCE"/>
    <w:rsid w:val="00E02327"/>
    <w:rsid w:val="00E026F9"/>
    <w:rsid w:val="00E0294F"/>
    <w:rsid w:val="00E0351D"/>
    <w:rsid w:val="00E03673"/>
    <w:rsid w:val="00E039FD"/>
    <w:rsid w:val="00E04157"/>
    <w:rsid w:val="00E050EA"/>
    <w:rsid w:val="00E054B5"/>
    <w:rsid w:val="00E066AC"/>
    <w:rsid w:val="00E06C3F"/>
    <w:rsid w:val="00E074FC"/>
    <w:rsid w:val="00E07F12"/>
    <w:rsid w:val="00E1161A"/>
    <w:rsid w:val="00E11BB6"/>
    <w:rsid w:val="00E11F96"/>
    <w:rsid w:val="00E128B2"/>
    <w:rsid w:val="00E12F25"/>
    <w:rsid w:val="00E13065"/>
    <w:rsid w:val="00E13E6E"/>
    <w:rsid w:val="00E146E8"/>
    <w:rsid w:val="00E154E2"/>
    <w:rsid w:val="00E15C99"/>
    <w:rsid w:val="00E160EF"/>
    <w:rsid w:val="00E1659B"/>
    <w:rsid w:val="00E1703E"/>
    <w:rsid w:val="00E170CD"/>
    <w:rsid w:val="00E17931"/>
    <w:rsid w:val="00E205C4"/>
    <w:rsid w:val="00E20ADF"/>
    <w:rsid w:val="00E218B8"/>
    <w:rsid w:val="00E21EA3"/>
    <w:rsid w:val="00E22725"/>
    <w:rsid w:val="00E22BD8"/>
    <w:rsid w:val="00E24133"/>
    <w:rsid w:val="00E24581"/>
    <w:rsid w:val="00E245D4"/>
    <w:rsid w:val="00E25802"/>
    <w:rsid w:val="00E25C6C"/>
    <w:rsid w:val="00E25CB6"/>
    <w:rsid w:val="00E26934"/>
    <w:rsid w:val="00E27582"/>
    <w:rsid w:val="00E27E34"/>
    <w:rsid w:val="00E302F1"/>
    <w:rsid w:val="00E306E3"/>
    <w:rsid w:val="00E30A44"/>
    <w:rsid w:val="00E314F4"/>
    <w:rsid w:val="00E31A4A"/>
    <w:rsid w:val="00E31A86"/>
    <w:rsid w:val="00E31E26"/>
    <w:rsid w:val="00E32262"/>
    <w:rsid w:val="00E32308"/>
    <w:rsid w:val="00E3322F"/>
    <w:rsid w:val="00E3332F"/>
    <w:rsid w:val="00E34812"/>
    <w:rsid w:val="00E3498E"/>
    <w:rsid w:val="00E35004"/>
    <w:rsid w:val="00E351C6"/>
    <w:rsid w:val="00E354ED"/>
    <w:rsid w:val="00E35931"/>
    <w:rsid w:val="00E35B22"/>
    <w:rsid w:val="00E35D0C"/>
    <w:rsid w:val="00E36026"/>
    <w:rsid w:val="00E40B2F"/>
    <w:rsid w:val="00E4431A"/>
    <w:rsid w:val="00E44C06"/>
    <w:rsid w:val="00E44E68"/>
    <w:rsid w:val="00E4669F"/>
    <w:rsid w:val="00E46815"/>
    <w:rsid w:val="00E46ABE"/>
    <w:rsid w:val="00E46EA0"/>
    <w:rsid w:val="00E47E10"/>
    <w:rsid w:val="00E5003C"/>
    <w:rsid w:val="00E500FF"/>
    <w:rsid w:val="00E515E4"/>
    <w:rsid w:val="00E515FA"/>
    <w:rsid w:val="00E52001"/>
    <w:rsid w:val="00E52634"/>
    <w:rsid w:val="00E532FB"/>
    <w:rsid w:val="00E53777"/>
    <w:rsid w:val="00E53D97"/>
    <w:rsid w:val="00E53F89"/>
    <w:rsid w:val="00E54EC2"/>
    <w:rsid w:val="00E5502D"/>
    <w:rsid w:val="00E55EEC"/>
    <w:rsid w:val="00E56C4C"/>
    <w:rsid w:val="00E56F56"/>
    <w:rsid w:val="00E578EB"/>
    <w:rsid w:val="00E60376"/>
    <w:rsid w:val="00E61DD0"/>
    <w:rsid w:val="00E6202C"/>
    <w:rsid w:val="00E62068"/>
    <w:rsid w:val="00E63170"/>
    <w:rsid w:val="00E63479"/>
    <w:rsid w:val="00E64457"/>
    <w:rsid w:val="00E648EB"/>
    <w:rsid w:val="00E65276"/>
    <w:rsid w:val="00E6529C"/>
    <w:rsid w:val="00E65400"/>
    <w:rsid w:val="00E663A7"/>
    <w:rsid w:val="00E6787A"/>
    <w:rsid w:val="00E67FB1"/>
    <w:rsid w:val="00E701E9"/>
    <w:rsid w:val="00E70308"/>
    <w:rsid w:val="00E7042C"/>
    <w:rsid w:val="00E70BD5"/>
    <w:rsid w:val="00E70FD7"/>
    <w:rsid w:val="00E71AFF"/>
    <w:rsid w:val="00E71D4A"/>
    <w:rsid w:val="00E7448E"/>
    <w:rsid w:val="00E74879"/>
    <w:rsid w:val="00E74CD3"/>
    <w:rsid w:val="00E74D56"/>
    <w:rsid w:val="00E76190"/>
    <w:rsid w:val="00E76E50"/>
    <w:rsid w:val="00E7734F"/>
    <w:rsid w:val="00E7746B"/>
    <w:rsid w:val="00E774CC"/>
    <w:rsid w:val="00E778E4"/>
    <w:rsid w:val="00E77D6F"/>
    <w:rsid w:val="00E80874"/>
    <w:rsid w:val="00E80C12"/>
    <w:rsid w:val="00E81198"/>
    <w:rsid w:val="00E813B4"/>
    <w:rsid w:val="00E81835"/>
    <w:rsid w:val="00E81D30"/>
    <w:rsid w:val="00E81DEA"/>
    <w:rsid w:val="00E828D5"/>
    <w:rsid w:val="00E82F7A"/>
    <w:rsid w:val="00E83174"/>
    <w:rsid w:val="00E8329E"/>
    <w:rsid w:val="00E8339A"/>
    <w:rsid w:val="00E83D5D"/>
    <w:rsid w:val="00E83F31"/>
    <w:rsid w:val="00E84AF7"/>
    <w:rsid w:val="00E8510D"/>
    <w:rsid w:val="00E85363"/>
    <w:rsid w:val="00E87DB9"/>
    <w:rsid w:val="00E9156F"/>
    <w:rsid w:val="00E91C68"/>
    <w:rsid w:val="00E92CBA"/>
    <w:rsid w:val="00E93210"/>
    <w:rsid w:val="00E93453"/>
    <w:rsid w:val="00E93484"/>
    <w:rsid w:val="00E93D95"/>
    <w:rsid w:val="00E94AAA"/>
    <w:rsid w:val="00E94BD6"/>
    <w:rsid w:val="00E9548C"/>
    <w:rsid w:val="00E95B88"/>
    <w:rsid w:val="00E95BC9"/>
    <w:rsid w:val="00E95CBC"/>
    <w:rsid w:val="00E96524"/>
    <w:rsid w:val="00E96579"/>
    <w:rsid w:val="00E96688"/>
    <w:rsid w:val="00E96A5B"/>
    <w:rsid w:val="00E97092"/>
    <w:rsid w:val="00E97563"/>
    <w:rsid w:val="00EA0372"/>
    <w:rsid w:val="00EA1000"/>
    <w:rsid w:val="00EA17C7"/>
    <w:rsid w:val="00EA2241"/>
    <w:rsid w:val="00EA2426"/>
    <w:rsid w:val="00EA27BC"/>
    <w:rsid w:val="00EA29E5"/>
    <w:rsid w:val="00EA3006"/>
    <w:rsid w:val="00EA3AE4"/>
    <w:rsid w:val="00EA4519"/>
    <w:rsid w:val="00EA49B8"/>
    <w:rsid w:val="00EA546C"/>
    <w:rsid w:val="00EA5496"/>
    <w:rsid w:val="00EA6314"/>
    <w:rsid w:val="00EA64D2"/>
    <w:rsid w:val="00EA69A8"/>
    <w:rsid w:val="00EA6EF9"/>
    <w:rsid w:val="00EA6F80"/>
    <w:rsid w:val="00EB089D"/>
    <w:rsid w:val="00EB1666"/>
    <w:rsid w:val="00EB18FC"/>
    <w:rsid w:val="00EB1CB5"/>
    <w:rsid w:val="00EB2356"/>
    <w:rsid w:val="00EB2A9E"/>
    <w:rsid w:val="00EB35D7"/>
    <w:rsid w:val="00EB4013"/>
    <w:rsid w:val="00EB479A"/>
    <w:rsid w:val="00EB493F"/>
    <w:rsid w:val="00EB6355"/>
    <w:rsid w:val="00EB6CA9"/>
    <w:rsid w:val="00EB6F90"/>
    <w:rsid w:val="00EB7298"/>
    <w:rsid w:val="00EC029F"/>
    <w:rsid w:val="00EC0E9F"/>
    <w:rsid w:val="00EC19FA"/>
    <w:rsid w:val="00EC3035"/>
    <w:rsid w:val="00EC4CF1"/>
    <w:rsid w:val="00EC6050"/>
    <w:rsid w:val="00EC6221"/>
    <w:rsid w:val="00EC6AD9"/>
    <w:rsid w:val="00EC7A05"/>
    <w:rsid w:val="00ED0444"/>
    <w:rsid w:val="00ED09FF"/>
    <w:rsid w:val="00ED0A2E"/>
    <w:rsid w:val="00ED11F0"/>
    <w:rsid w:val="00ED1816"/>
    <w:rsid w:val="00ED1BBC"/>
    <w:rsid w:val="00ED1FB2"/>
    <w:rsid w:val="00ED3901"/>
    <w:rsid w:val="00ED4179"/>
    <w:rsid w:val="00ED675A"/>
    <w:rsid w:val="00ED7426"/>
    <w:rsid w:val="00EE0371"/>
    <w:rsid w:val="00EE09D7"/>
    <w:rsid w:val="00EE1745"/>
    <w:rsid w:val="00EE18C1"/>
    <w:rsid w:val="00EE27BE"/>
    <w:rsid w:val="00EE2B18"/>
    <w:rsid w:val="00EE354A"/>
    <w:rsid w:val="00EE3735"/>
    <w:rsid w:val="00EE3784"/>
    <w:rsid w:val="00EE3A07"/>
    <w:rsid w:val="00EE3D0E"/>
    <w:rsid w:val="00EE3D89"/>
    <w:rsid w:val="00EE529C"/>
    <w:rsid w:val="00EE58F4"/>
    <w:rsid w:val="00EE5C45"/>
    <w:rsid w:val="00EE6C2B"/>
    <w:rsid w:val="00EE7C26"/>
    <w:rsid w:val="00EE7EED"/>
    <w:rsid w:val="00EF0DC7"/>
    <w:rsid w:val="00EF0ECC"/>
    <w:rsid w:val="00EF1291"/>
    <w:rsid w:val="00EF15EE"/>
    <w:rsid w:val="00EF18DF"/>
    <w:rsid w:val="00EF26C1"/>
    <w:rsid w:val="00EF313B"/>
    <w:rsid w:val="00EF3258"/>
    <w:rsid w:val="00EF32B4"/>
    <w:rsid w:val="00EF3828"/>
    <w:rsid w:val="00EF4C00"/>
    <w:rsid w:val="00EF52F4"/>
    <w:rsid w:val="00EF59CA"/>
    <w:rsid w:val="00EF5B4C"/>
    <w:rsid w:val="00EF6223"/>
    <w:rsid w:val="00EF632F"/>
    <w:rsid w:val="00EF663C"/>
    <w:rsid w:val="00EF69C7"/>
    <w:rsid w:val="00EF6E10"/>
    <w:rsid w:val="00EF75C2"/>
    <w:rsid w:val="00EF783A"/>
    <w:rsid w:val="00F0130F"/>
    <w:rsid w:val="00F015B4"/>
    <w:rsid w:val="00F01DD0"/>
    <w:rsid w:val="00F020EB"/>
    <w:rsid w:val="00F0242B"/>
    <w:rsid w:val="00F02B15"/>
    <w:rsid w:val="00F0361D"/>
    <w:rsid w:val="00F03BB6"/>
    <w:rsid w:val="00F04163"/>
    <w:rsid w:val="00F0423D"/>
    <w:rsid w:val="00F048E4"/>
    <w:rsid w:val="00F051A5"/>
    <w:rsid w:val="00F051D6"/>
    <w:rsid w:val="00F057BA"/>
    <w:rsid w:val="00F0583A"/>
    <w:rsid w:val="00F058BE"/>
    <w:rsid w:val="00F05F68"/>
    <w:rsid w:val="00F10412"/>
    <w:rsid w:val="00F10A7E"/>
    <w:rsid w:val="00F10BEA"/>
    <w:rsid w:val="00F11B66"/>
    <w:rsid w:val="00F122BB"/>
    <w:rsid w:val="00F129F8"/>
    <w:rsid w:val="00F12B8B"/>
    <w:rsid w:val="00F13175"/>
    <w:rsid w:val="00F13BDA"/>
    <w:rsid w:val="00F164A4"/>
    <w:rsid w:val="00F17476"/>
    <w:rsid w:val="00F17634"/>
    <w:rsid w:val="00F2191F"/>
    <w:rsid w:val="00F2210E"/>
    <w:rsid w:val="00F2286F"/>
    <w:rsid w:val="00F23689"/>
    <w:rsid w:val="00F23824"/>
    <w:rsid w:val="00F24722"/>
    <w:rsid w:val="00F25285"/>
    <w:rsid w:val="00F253D4"/>
    <w:rsid w:val="00F25587"/>
    <w:rsid w:val="00F25FD4"/>
    <w:rsid w:val="00F26876"/>
    <w:rsid w:val="00F27126"/>
    <w:rsid w:val="00F272A3"/>
    <w:rsid w:val="00F27523"/>
    <w:rsid w:val="00F27648"/>
    <w:rsid w:val="00F277D1"/>
    <w:rsid w:val="00F277DF"/>
    <w:rsid w:val="00F278A9"/>
    <w:rsid w:val="00F302C7"/>
    <w:rsid w:val="00F30636"/>
    <w:rsid w:val="00F31BD9"/>
    <w:rsid w:val="00F322B8"/>
    <w:rsid w:val="00F32F7C"/>
    <w:rsid w:val="00F33213"/>
    <w:rsid w:val="00F33A56"/>
    <w:rsid w:val="00F33B39"/>
    <w:rsid w:val="00F34E8E"/>
    <w:rsid w:val="00F34FD1"/>
    <w:rsid w:val="00F3530F"/>
    <w:rsid w:val="00F35720"/>
    <w:rsid w:val="00F362FD"/>
    <w:rsid w:val="00F3686B"/>
    <w:rsid w:val="00F36B8F"/>
    <w:rsid w:val="00F376F0"/>
    <w:rsid w:val="00F37704"/>
    <w:rsid w:val="00F37DF6"/>
    <w:rsid w:val="00F4005D"/>
    <w:rsid w:val="00F40938"/>
    <w:rsid w:val="00F40A73"/>
    <w:rsid w:val="00F414F6"/>
    <w:rsid w:val="00F416D7"/>
    <w:rsid w:val="00F4190A"/>
    <w:rsid w:val="00F43801"/>
    <w:rsid w:val="00F43DAD"/>
    <w:rsid w:val="00F446F6"/>
    <w:rsid w:val="00F44A6D"/>
    <w:rsid w:val="00F45FA0"/>
    <w:rsid w:val="00F464D4"/>
    <w:rsid w:val="00F46830"/>
    <w:rsid w:val="00F474F3"/>
    <w:rsid w:val="00F47AA4"/>
    <w:rsid w:val="00F47C02"/>
    <w:rsid w:val="00F50550"/>
    <w:rsid w:val="00F507C6"/>
    <w:rsid w:val="00F5104C"/>
    <w:rsid w:val="00F515E4"/>
    <w:rsid w:val="00F51A3D"/>
    <w:rsid w:val="00F51D6A"/>
    <w:rsid w:val="00F52075"/>
    <w:rsid w:val="00F52151"/>
    <w:rsid w:val="00F529BC"/>
    <w:rsid w:val="00F56553"/>
    <w:rsid w:val="00F56BEA"/>
    <w:rsid w:val="00F56C86"/>
    <w:rsid w:val="00F56ED1"/>
    <w:rsid w:val="00F57114"/>
    <w:rsid w:val="00F57965"/>
    <w:rsid w:val="00F57B0C"/>
    <w:rsid w:val="00F57D5A"/>
    <w:rsid w:val="00F6132B"/>
    <w:rsid w:val="00F61AE5"/>
    <w:rsid w:val="00F62CBC"/>
    <w:rsid w:val="00F6380A"/>
    <w:rsid w:val="00F64C96"/>
    <w:rsid w:val="00F655FD"/>
    <w:rsid w:val="00F65869"/>
    <w:rsid w:val="00F65934"/>
    <w:rsid w:val="00F662A0"/>
    <w:rsid w:val="00F6675D"/>
    <w:rsid w:val="00F668A4"/>
    <w:rsid w:val="00F6724B"/>
    <w:rsid w:val="00F6789C"/>
    <w:rsid w:val="00F67F30"/>
    <w:rsid w:val="00F710ED"/>
    <w:rsid w:val="00F712C9"/>
    <w:rsid w:val="00F72ADE"/>
    <w:rsid w:val="00F73066"/>
    <w:rsid w:val="00F732B8"/>
    <w:rsid w:val="00F73C79"/>
    <w:rsid w:val="00F74727"/>
    <w:rsid w:val="00F74A25"/>
    <w:rsid w:val="00F74A6A"/>
    <w:rsid w:val="00F75561"/>
    <w:rsid w:val="00F75CC9"/>
    <w:rsid w:val="00F76D75"/>
    <w:rsid w:val="00F8034F"/>
    <w:rsid w:val="00F814D2"/>
    <w:rsid w:val="00F821A4"/>
    <w:rsid w:val="00F82457"/>
    <w:rsid w:val="00F829C1"/>
    <w:rsid w:val="00F83EC8"/>
    <w:rsid w:val="00F844C4"/>
    <w:rsid w:val="00F84C33"/>
    <w:rsid w:val="00F8519B"/>
    <w:rsid w:val="00F8762B"/>
    <w:rsid w:val="00F87916"/>
    <w:rsid w:val="00F87D04"/>
    <w:rsid w:val="00F900CB"/>
    <w:rsid w:val="00F910AE"/>
    <w:rsid w:val="00F92375"/>
    <w:rsid w:val="00F939E8"/>
    <w:rsid w:val="00F93AC8"/>
    <w:rsid w:val="00F941FC"/>
    <w:rsid w:val="00F94DB3"/>
    <w:rsid w:val="00F94FD7"/>
    <w:rsid w:val="00F95751"/>
    <w:rsid w:val="00F964C4"/>
    <w:rsid w:val="00F97105"/>
    <w:rsid w:val="00F97543"/>
    <w:rsid w:val="00F97960"/>
    <w:rsid w:val="00FA0060"/>
    <w:rsid w:val="00FA00FC"/>
    <w:rsid w:val="00FA1FF1"/>
    <w:rsid w:val="00FA33D3"/>
    <w:rsid w:val="00FA4AA1"/>
    <w:rsid w:val="00FA4BF1"/>
    <w:rsid w:val="00FA50CA"/>
    <w:rsid w:val="00FA5BAE"/>
    <w:rsid w:val="00FA5EF4"/>
    <w:rsid w:val="00FA65A3"/>
    <w:rsid w:val="00FA6703"/>
    <w:rsid w:val="00FA6A37"/>
    <w:rsid w:val="00FA6D5C"/>
    <w:rsid w:val="00FA77AE"/>
    <w:rsid w:val="00FA79B5"/>
    <w:rsid w:val="00FB0307"/>
    <w:rsid w:val="00FB19B4"/>
    <w:rsid w:val="00FB1B76"/>
    <w:rsid w:val="00FB1EC0"/>
    <w:rsid w:val="00FB1F8A"/>
    <w:rsid w:val="00FB205F"/>
    <w:rsid w:val="00FB21A1"/>
    <w:rsid w:val="00FB2528"/>
    <w:rsid w:val="00FB2823"/>
    <w:rsid w:val="00FB2A44"/>
    <w:rsid w:val="00FB2CC7"/>
    <w:rsid w:val="00FB2F09"/>
    <w:rsid w:val="00FB38B1"/>
    <w:rsid w:val="00FB40F0"/>
    <w:rsid w:val="00FB4DD3"/>
    <w:rsid w:val="00FB5E01"/>
    <w:rsid w:val="00FB62D8"/>
    <w:rsid w:val="00FB724A"/>
    <w:rsid w:val="00FC1641"/>
    <w:rsid w:val="00FC2428"/>
    <w:rsid w:val="00FC2587"/>
    <w:rsid w:val="00FC2CCD"/>
    <w:rsid w:val="00FC36A1"/>
    <w:rsid w:val="00FC3F57"/>
    <w:rsid w:val="00FC4C86"/>
    <w:rsid w:val="00FC52DA"/>
    <w:rsid w:val="00FC6898"/>
    <w:rsid w:val="00FC6B59"/>
    <w:rsid w:val="00FC6C1E"/>
    <w:rsid w:val="00FC6D86"/>
    <w:rsid w:val="00FC6FFC"/>
    <w:rsid w:val="00FC7007"/>
    <w:rsid w:val="00FC7CC1"/>
    <w:rsid w:val="00FD024C"/>
    <w:rsid w:val="00FD0626"/>
    <w:rsid w:val="00FD0E28"/>
    <w:rsid w:val="00FD0EC4"/>
    <w:rsid w:val="00FD2129"/>
    <w:rsid w:val="00FD216F"/>
    <w:rsid w:val="00FD2253"/>
    <w:rsid w:val="00FD29BE"/>
    <w:rsid w:val="00FD495B"/>
    <w:rsid w:val="00FD5062"/>
    <w:rsid w:val="00FD50AF"/>
    <w:rsid w:val="00FD58AA"/>
    <w:rsid w:val="00FD5ABB"/>
    <w:rsid w:val="00FD6199"/>
    <w:rsid w:val="00FD62E1"/>
    <w:rsid w:val="00FD66F0"/>
    <w:rsid w:val="00FE0C88"/>
    <w:rsid w:val="00FE0E6E"/>
    <w:rsid w:val="00FE11BE"/>
    <w:rsid w:val="00FE17F3"/>
    <w:rsid w:val="00FE191E"/>
    <w:rsid w:val="00FE1F40"/>
    <w:rsid w:val="00FE261F"/>
    <w:rsid w:val="00FE2DA3"/>
    <w:rsid w:val="00FE31F7"/>
    <w:rsid w:val="00FE3B4E"/>
    <w:rsid w:val="00FE40E6"/>
    <w:rsid w:val="00FE4F11"/>
    <w:rsid w:val="00FE533D"/>
    <w:rsid w:val="00FE5372"/>
    <w:rsid w:val="00FE5422"/>
    <w:rsid w:val="00FE54C4"/>
    <w:rsid w:val="00FE6C9D"/>
    <w:rsid w:val="00FE7607"/>
    <w:rsid w:val="00FE7623"/>
    <w:rsid w:val="00FF038C"/>
    <w:rsid w:val="00FF1714"/>
    <w:rsid w:val="00FF2487"/>
    <w:rsid w:val="00FF30C8"/>
    <w:rsid w:val="00FF4169"/>
    <w:rsid w:val="00FF4366"/>
    <w:rsid w:val="00FF454D"/>
    <w:rsid w:val="00FF4612"/>
    <w:rsid w:val="00FF4F4D"/>
    <w:rsid w:val="00FF54BC"/>
    <w:rsid w:val="00FF59F6"/>
    <w:rsid w:val="00FF5D0C"/>
    <w:rsid w:val="00FF6301"/>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CA"/>
    <w:pPr>
      <w:spacing w:after="0" w:line="360" w:lineRule="auto"/>
      <w:ind w:firstLine="709"/>
      <w:jc w:val="both"/>
    </w:pPr>
    <w:rPr>
      <w:rFonts w:ascii="Times New Roman" w:hAnsi="Times New Roman"/>
      <w:sz w:val="28"/>
      <w:lang w:val="uk-UA"/>
    </w:rPr>
  </w:style>
  <w:style w:type="paragraph" w:styleId="1">
    <w:name w:val="heading 1"/>
    <w:basedOn w:val="a"/>
    <w:next w:val="a"/>
    <w:link w:val="10"/>
    <w:qFormat/>
    <w:rsid w:val="00D42ECA"/>
    <w:pPr>
      <w:keepNext/>
      <w:keepLines/>
      <w:pageBreakBefore/>
      <w:jc w:val="center"/>
      <w:outlineLvl w:val="0"/>
    </w:pPr>
    <w:rPr>
      <w:rFonts w:eastAsiaTheme="majorEastAsia" w:cstheme="majorBidi"/>
      <w:bCs/>
      <w:caps/>
      <w:szCs w:val="28"/>
    </w:rPr>
  </w:style>
  <w:style w:type="paragraph" w:styleId="2">
    <w:name w:val="heading 2"/>
    <w:basedOn w:val="a"/>
    <w:next w:val="a"/>
    <w:link w:val="20"/>
    <w:qFormat/>
    <w:rsid w:val="00D42ECA"/>
    <w:pPr>
      <w:keepNext/>
      <w:ind w:firstLine="720"/>
      <w:outlineLvl w:val="1"/>
    </w:pPr>
    <w:rPr>
      <w:rFonts w:eastAsia="Times New Roman" w:cs="Times New Roman"/>
      <w:szCs w:val="28"/>
      <w:lang w:val="ru-RU" w:eastAsia="ru-RU"/>
    </w:rPr>
  </w:style>
  <w:style w:type="paragraph" w:styleId="3">
    <w:name w:val="heading 3"/>
    <w:basedOn w:val="a"/>
    <w:next w:val="a"/>
    <w:link w:val="30"/>
    <w:qFormat/>
    <w:rsid w:val="007560DF"/>
    <w:pPr>
      <w:keepNext/>
      <w:framePr w:hSpace="180" w:wrap="around" w:vAnchor="page" w:hAnchor="margin" w:y="2395"/>
      <w:spacing w:line="240" w:lineRule="auto"/>
      <w:ind w:firstLine="0"/>
      <w:jc w:val="center"/>
      <w:outlineLvl w:val="2"/>
    </w:pPr>
    <w:rPr>
      <w:rFonts w:eastAsia="Times New Roman" w:cs="Times New Roman"/>
      <w:szCs w:val="28"/>
      <w:lang w:val="ru-RU" w:eastAsia="ru-RU"/>
    </w:rPr>
  </w:style>
  <w:style w:type="paragraph" w:styleId="4">
    <w:name w:val="heading 4"/>
    <w:basedOn w:val="a"/>
    <w:next w:val="a"/>
    <w:link w:val="40"/>
    <w:qFormat/>
    <w:rsid w:val="001A10B0"/>
    <w:pPr>
      <w:keepNext/>
      <w:ind w:firstLine="900"/>
      <w:jc w:val="right"/>
      <w:outlineLvl w:val="3"/>
    </w:pPr>
    <w:rPr>
      <w:rFonts w:eastAsia="Times New Roman" w:cs="Times New Roman"/>
      <w:szCs w:val="28"/>
      <w:lang w:val="ru-RU" w:eastAsia="ru-RU"/>
    </w:rPr>
  </w:style>
  <w:style w:type="paragraph" w:styleId="5">
    <w:name w:val="heading 5"/>
    <w:basedOn w:val="a"/>
    <w:next w:val="a"/>
    <w:link w:val="50"/>
    <w:qFormat/>
    <w:rsid w:val="001A10B0"/>
    <w:pPr>
      <w:keepNext/>
      <w:outlineLvl w:val="4"/>
    </w:pPr>
    <w:rPr>
      <w:rFonts w:eastAsia="Times New Roman" w:cs="Times New Roman"/>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2ECA"/>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1A10B0"/>
    <w:rPr>
      <w:rFonts w:ascii="Times New Roman" w:eastAsia="Times New Roman" w:hAnsi="Times New Roman" w:cs="Times New Roman"/>
      <w:sz w:val="28"/>
      <w:szCs w:val="28"/>
      <w:lang w:val="en-US" w:eastAsia="ru-RU"/>
    </w:rPr>
  </w:style>
  <w:style w:type="paragraph" w:styleId="a3">
    <w:name w:val="List Paragraph"/>
    <w:basedOn w:val="a"/>
    <w:uiPriority w:val="34"/>
    <w:qFormat/>
    <w:rsid w:val="00E1703E"/>
    <w:pPr>
      <w:ind w:left="720"/>
      <w:contextualSpacing/>
    </w:pPr>
  </w:style>
  <w:style w:type="paragraph" w:styleId="a4">
    <w:name w:val="Body Text Indent"/>
    <w:basedOn w:val="a"/>
    <w:link w:val="a5"/>
    <w:rsid w:val="00E1703E"/>
    <w:rPr>
      <w:rFonts w:eastAsia="Times New Roman" w:cs="Times New Roman"/>
      <w:sz w:val="24"/>
      <w:szCs w:val="24"/>
      <w:lang w:eastAsia="ru-RU"/>
    </w:rPr>
  </w:style>
  <w:style w:type="character" w:customStyle="1" w:styleId="a5">
    <w:name w:val="Основной текст с отступом Знак"/>
    <w:basedOn w:val="a0"/>
    <w:link w:val="a4"/>
    <w:rsid w:val="00E1703E"/>
    <w:rPr>
      <w:rFonts w:ascii="Times New Roman" w:eastAsia="Times New Roman" w:hAnsi="Times New Roman" w:cs="Times New Roman"/>
      <w:sz w:val="24"/>
      <w:szCs w:val="24"/>
      <w:lang w:val="uk-UA" w:eastAsia="ru-RU"/>
    </w:rPr>
  </w:style>
  <w:style w:type="paragraph" w:styleId="a6">
    <w:name w:val="Body Text"/>
    <w:basedOn w:val="a"/>
    <w:link w:val="a7"/>
    <w:rsid w:val="00E1703E"/>
    <w:pPr>
      <w:spacing w:after="120" w:line="240" w:lineRule="auto"/>
    </w:pPr>
    <w:rPr>
      <w:rFonts w:eastAsia="Times New Roman" w:cs="Times New Roman"/>
      <w:sz w:val="24"/>
      <w:szCs w:val="24"/>
      <w:lang w:val="ru-RU" w:eastAsia="ru-RU"/>
    </w:rPr>
  </w:style>
  <w:style w:type="character" w:customStyle="1" w:styleId="a7">
    <w:name w:val="Основной текст Знак"/>
    <w:basedOn w:val="a0"/>
    <w:link w:val="a6"/>
    <w:rsid w:val="00E1703E"/>
    <w:rPr>
      <w:rFonts w:ascii="Times New Roman" w:eastAsia="Times New Roman" w:hAnsi="Times New Roman" w:cs="Times New Roman"/>
      <w:sz w:val="24"/>
      <w:szCs w:val="24"/>
      <w:lang w:eastAsia="ru-RU"/>
    </w:rPr>
  </w:style>
  <w:style w:type="paragraph" w:styleId="21">
    <w:name w:val="Body Text Indent 2"/>
    <w:basedOn w:val="a"/>
    <w:link w:val="22"/>
    <w:rsid w:val="00E1703E"/>
    <w:pPr>
      <w:tabs>
        <w:tab w:val="left" w:pos="980"/>
      </w:tabs>
      <w:spacing w:line="360" w:lineRule="exact"/>
      <w:ind w:firstLine="720"/>
    </w:pPr>
    <w:rPr>
      <w:rFonts w:eastAsia="Times New Roman" w:cs="Times New Roman"/>
      <w:szCs w:val="28"/>
      <w:lang w:eastAsia="ru-RU"/>
    </w:rPr>
  </w:style>
  <w:style w:type="character" w:customStyle="1" w:styleId="22">
    <w:name w:val="Основной текст с отступом 2 Знак"/>
    <w:basedOn w:val="a0"/>
    <w:link w:val="21"/>
    <w:rsid w:val="00E1703E"/>
    <w:rPr>
      <w:rFonts w:ascii="Times New Roman" w:eastAsia="Times New Roman" w:hAnsi="Times New Roman" w:cs="Times New Roman"/>
      <w:sz w:val="28"/>
      <w:szCs w:val="28"/>
      <w:lang w:val="uk-UA" w:eastAsia="ru-RU"/>
    </w:rPr>
  </w:style>
  <w:style w:type="paragraph" w:styleId="a8">
    <w:name w:val="Title"/>
    <w:basedOn w:val="a"/>
    <w:link w:val="a9"/>
    <w:qFormat/>
    <w:rsid w:val="00E1703E"/>
    <w:pPr>
      <w:spacing w:line="240" w:lineRule="auto"/>
      <w:ind w:firstLine="540"/>
      <w:jc w:val="center"/>
    </w:pPr>
    <w:rPr>
      <w:rFonts w:eastAsia="Times New Roman" w:cs="Times New Roman"/>
      <w:szCs w:val="24"/>
      <w:lang w:eastAsia="ru-RU"/>
    </w:rPr>
  </w:style>
  <w:style w:type="character" w:customStyle="1" w:styleId="a9">
    <w:name w:val="Название Знак"/>
    <w:basedOn w:val="a0"/>
    <w:link w:val="a8"/>
    <w:rsid w:val="00E1703E"/>
    <w:rPr>
      <w:rFonts w:ascii="Times New Roman" w:eastAsia="Times New Roman" w:hAnsi="Times New Roman" w:cs="Times New Roman"/>
      <w:sz w:val="28"/>
      <w:szCs w:val="24"/>
      <w:lang w:val="uk-UA" w:eastAsia="ru-RU"/>
    </w:rPr>
  </w:style>
  <w:style w:type="paragraph" w:styleId="aa">
    <w:name w:val="Document Map"/>
    <w:basedOn w:val="a"/>
    <w:link w:val="ab"/>
    <w:unhideWhenUsed/>
    <w:rsid w:val="00D42ECA"/>
    <w:pPr>
      <w:spacing w:line="240" w:lineRule="auto"/>
    </w:pPr>
    <w:rPr>
      <w:rFonts w:ascii="Tahoma" w:hAnsi="Tahoma" w:cs="Tahoma"/>
      <w:sz w:val="16"/>
      <w:szCs w:val="16"/>
    </w:rPr>
  </w:style>
  <w:style w:type="character" w:customStyle="1" w:styleId="ab">
    <w:name w:val="Схема документа Знак"/>
    <w:basedOn w:val="a0"/>
    <w:link w:val="aa"/>
    <w:rsid w:val="00D42ECA"/>
    <w:rPr>
      <w:rFonts w:ascii="Tahoma" w:hAnsi="Tahoma" w:cs="Tahoma"/>
      <w:sz w:val="16"/>
      <w:szCs w:val="16"/>
      <w:lang w:val="uk-UA"/>
    </w:rPr>
  </w:style>
  <w:style w:type="character" w:customStyle="1" w:styleId="10">
    <w:name w:val="Заголовок 1 Знак"/>
    <w:basedOn w:val="a0"/>
    <w:link w:val="1"/>
    <w:uiPriority w:val="9"/>
    <w:rsid w:val="00D42ECA"/>
    <w:rPr>
      <w:rFonts w:ascii="Times New Roman" w:eastAsiaTheme="majorEastAsia" w:hAnsi="Times New Roman" w:cstheme="majorBidi"/>
      <w:bCs/>
      <w:caps/>
      <w:sz w:val="28"/>
      <w:szCs w:val="28"/>
      <w:lang w:val="uk-UA"/>
    </w:rPr>
  </w:style>
  <w:style w:type="paragraph" w:styleId="11">
    <w:name w:val="toc 1"/>
    <w:basedOn w:val="a"/>
    <w:next w:val="a"/>
    <w:autoRedefine/>
    <w:uiPriority w:val="39"/>
    <w:unhideWhenUsed/>
    <w:rsid w:val="00255796"/>
    <w:pPr>
      <w:spacing w:after="100"/>
    </w:pPr>
  </w:style>
  <w:style w:type="paragraph" w:styleId="23">
    <w:name w:val="toc 2"/>
    <w:basedOn w:val="a"/>
    <w:next w:val="a"/>
    <w:autoRedefine/>
    <w:uiPriority w:val="39"/>
    <w:unhideWhenUsed/>
    <w:rsid w:val="007A20A2"/>
    <w:pPr>
      <w:tabs>
        <w:tab w:val="right" w:leader="dot" w:pos="9345"/>
      </w:tabs>
      <w:spacing w:after="100"/>
      <w:ind w:left="709" w:firstLine="0"/>
    </w:pPr>
  </w:style>
  <w:style w:type="paragraph" w:styleId="ac">
    <w:name w:val="header"/>
    <w:basedOn w:val="a"/>
    <w:link w:val="ad"/>
    <w:uiPriority w:val="99"/>
    <w:unhideWhenUsed/>
    <w:rsid w:val="00255796"/>
    <w:pPr>
      <w:tabs>
        <w:tab w:val="center" w:pos="4677"/>
        <w:tab w:val="right" w:pos="9355"/>
      </w:tabs>
      <w:spacing w:line="240" w:lineRule="auto"/>
    </w:pPr>
  </w:style>
  <w:style w:type="character" w:customStyle="1" w:styleId="ad">
    <w:name w:val="Верхний колонтитул Знак"/>
    <w:basedOn w:val="a0"/>
    <w:link w:val="ac"/>
    <w:uiPriority w:val="99"/>
    <w:rsid w:val="00255796"/>
    <w:rPr>
      <w:rFonts w:ascii="Times New Roman" w:hAnsi="Times New Roman"/>
      <w:sz w:val="28"/>
      <w:lang w:val="uk-UA"/>
    </w:rPr>
  </w:style>
  <w:style w:type="paragraph" w:styleId="ae">
    <w:name w:val="footer"/>
    <w:basedOn w:val="a"/>
    <w:link w:val="af"/>
    <w:uiPriority w:val="99"/>
    <w:semiHidden/>
    <w:unhideWhenUsed/>
    <w:rsid w:val="00255796"/>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255796"/>
    <w:rPr>
      <w:rFonts w:ascii="Times New Roman" w:hAnsi="Times New Roman"/>
      <w:sz w:val="28"/>
      <w:lang w:val="uk-UA"/>
    </w:rPr>
  </w:style>
  <w:style w:type="character" w:customStyle="1" w:styleId="30">
    <w:name w:val="Заголовок 3 Знак"/>
    <w:basedOn w:val="a0"/>
    <w:link w:val="3"/>
    <w:rsid w:val="007560DF"/>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A10B0"/>
    <w:rPr>
      <w:rFonts w:ascii="Times New Roman" w:eastAsia="Times New Roman" w:hAnsi="Times New Roman" w:cs="Times New Roman"/>
      <w:sz w:val="28"/>
      <w:szCs w:val="28"/>
      <w:lang w:eastAsia="ru-RU"/>
    </w:rPr>
  </w:style>
  <w:style w:type="numbering" w:customStyle="1" w:styleId="12">
    <w:name w:val="Нет списка1"/>
    <w:next w:val="a2"/>
    <w:semiHidden/>
    <w:rsid w:val="007560DF"/>
  </w:style>
  <w:style w:type="paragraph" w:styleId="af0">
    <w:name w:val="Normal (Web)"/>
    <w:basedOn w:val="a"/>
    <w:rsid w:val="007560DF"/>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31">
    <w:name w:val="Body Text Indent 3"/>
    <w:basedOn w:val="a"/>
    <w:link w:val="32"/>
    <w:rsid w:val="007560DF"/>
    <w:pPr>
      <w:spacing w:after="120" w:line="240" w:lineRule="auto"/>
      <w:ind w:left="283" w:firstLine="0"/>
      <w:jc w:val="left"/>
    </w:pPr>
    <w:rPr>
      <w:rFonts w:eastAsia="Times New Roman" w:cs="Times New Roman"/>
      <w:sz w:val="16"/>
      <w:szCs w:val="16"/>
      <w:lang w:val="ru-RU" w:eastAsia="ru-RU"/>
    </w:rPr>
  </w:style>
  <w:style w:type="character" w:customStyle="1" w:styleId="32">
    <w:name w:val="Основной текст с отступом 3 Знак"/>
    <w:basedOn w:val="a0"/>
    <w:link w:val="31"/>
    <w:rsid w:val="007560DF"/>
    <w:rPr>
      <w:rFonts w:ascii="Times New Roman" w:eastAsia="Times New Roman" w:hAnsi="Times New Roman" w:cs="Times New Roman"/>
      <w:sz w:val="16"/>
      <w:szCs w:val="16"/>
      <w:lang w:eastAsia="ru-RU"/>
    </w:rPr>
  </w:style>
  <w:style w:type="paragraph" w:styleId="af1">
    <w:name w:val="caption"/>
    <w:basedOn w:val="a"/>
    <w:next w:val="a"/>
    <w:qFormat/>
    <w:rsid w:val="007560DF"/>
    <w:pPr>
      <w:spacing w:line="360" w:lineRule="exact"/>
      <w:ind w:firstLine="900"/>
      <w:jc w:val="left"/>
    </w:pPr>
    <w:rPr>
      <w:rFonts w:eastAsia="Times New Roman" w:cs="Times New Roman"/>
      <w:szCs w:val="28"/>
      <w:lang w:val="ru-RU" w:eastAsia="ru-RU"/>
    </w:rPr>
  </w:style>
  <w:style w:type="numbering" w:customStyle="1" w:styleId="24">
    <w:name w:val="Нет списка2"/>
    <w:next w:val="a2"/>
    <w:semiHidden/>
    <w:rsid w:val="00E32308"/>
  </w:style>
  <w:style w:type="table" w:styleId="af2">
    <w:name w:val="Table Grid"/>
    <w:basedOn w:val="a1"/>
    <w:rsid w:val="002F5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FE533D"/>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E533D"/>
    <w:rPr>
      <w:rFonts w:ascii="Tahoma" w:hAnsi="Tahoma" w:cs="Tahoma"/>
      <w:sz w:val="16"/>
      <w:szCs w:val="16"/>
      <w:lang w:val="uk-UA"/>
    </w:rPr>
  </w:style>
  <w:style w:type="character" w:styleId="af5">
    <w:name w:val="Hyperlink"/>
    <w:rsid w:val="000D0DB5"/>
    <w:rPr>
      <w:color w:val="000080"/>
      <w:u w:val="single"/>
    </w:rPr>
  </w:style>
  <w:style w:type="paragraph" w:styleId="af6">
    <w:name w:val="No Spacing"/>
    <w:qFormat/>
    <w:rsid w:val="00421BFD"/>
    <w:pPr>
      <w:suppressAutoHyphens/>
      <w:spacing w:after="0" w:line="240" w:lineRule="auto"/>
    </w:pPr>
    <w:rPr>
      <w:rFonts w:ascii="Calibri" w:eastAsia="Times New Roman" w:hAnsi="Calibri" w:cs="Calibri"/>
      <w:lang w:eastAsia="zh-CN"/>
    </w:rPr>
  </w:style>
  <w:style w:type="paragraph" w:styleId="HTML">
    <w:name w:val="HTML Preformatted"/>
    <w:basedOn w:val="a"/>
    <w:link w:val="HTML0"/>
    <w:rsid w:val="00803B93"/>
    <w:pPr>
      <w:suppressAutoHyphens/>
      <w:spacing w:line="240" w:lineRule="auto"/>
      <w:ind w:firstLine="0"/>
      <w:jc w:val="left"/>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803B93"/>
    <w:rPr>
      <w:rFonts w:ascii="Courier New" w:eastAsia="Times New Roman" w:hAnsi="Courier New" w:cs="Courier New"/>
      <w:sz w:val="20"/>
      <w:szCs w:val="20"/>
      <w:lang w:eastAsia="zh-CN"/>
    </w:rPr>
  </w:style>
  <w:style w:type="character" w:customStyle="1" w:styleId="FontStyle12">
    <w:name w:val="Font Style12"/>
    <w:rsid w:val="00A8255C"/>
    <w:rPr>
      <w:rFonts w:ascii="Times New Roman" w:hAnsi="Times New Roman" w:cs="Times New Roman"/>
      <w:sz w:val="26"/>
      <w:szCs w:val="26"/>
    </w:rPr>
  </w:style>
  <w:style w:type="paragraph" w:customStyle="1" w:styleId="Style3">
    <w:name w:val="Style3"/>
    <w:basedOn w:val="a"/>
    <w:rsid w:val="00A8255C"/>
    <w:pPr>
      <w:widowControl w:val="0"/>
      <w:suppressAutoHyphens/>
      <w:autoSpaceDE w:val="0"/>
      <w:spacing w:line="480" w:lineRule="exact"/>
      <w:ind w:firstLine="701"/>
    </w:pPr>
    <w:rPr>
      <w:rFonts w:eastAsia="Times New Roman" w:cs="Times New Roman"/>
      <w:sz w:val="24"/>
      <w:szCs w:val="24"/>
      <w:lang w:val="ru-RU" w:eastAsia="zh-CN"/>
    </w:rPr>
  </w:style>
  <w:style w:type="paragraph" w:customStyle="1" w:styleId="Style5">
    <w:name w:val="Style5"/>
    <w:basedOn w:val="a"/>
    <w:rsid w:val="00A8255C"/>
    <w:pPr>
      <w:widowControl w:val="0"/>
      <w:suppressAutoHyphens/>
      <w:autoSpaceDE w:val="0"/>
      <w:spacing w:line="480" w:lineRule="exact"/>
      <w:ind w:firstLine="710"/>
      <w:jc w:val="left"/>
    </w:pPr>
    <w:rPr>
      <w:rFonts w:eastAsia="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085;&#1072;&#1075;&#1072;&#1083;&#1100;&#1085;&#1077;\&#1060;&#1042;\3%20&#1053;&#1072;&#1097;&#1086;&#1082;&#1110;&#1085;&#1072;\&#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7145811789038365"/>
          <c:h val="0.84915254237288162"/>
        </c:manualLayout>
      </c:layout>
      <c:barChart>
        <c:barDir val="col"/>
        <c:grouping val="clustered"/>
        <c:ser>
          <c:idx val="0"/>
          <c:order val="0"/>
          <c:tx>
            <c:strRef>
              <c:f>нащокіна!$E$20:$E$21</c:f>
              <c:strCache>
                <c:ptCount val="1"/>
                <c:pt idx="0">
                  <c:v>Контрольна група  ПЕ</c:v>
                </c:pt>
              </c:strCache>
            </c:strRef>
          </c:tx>
          <c:spPr>
            <a:pattFill prst="smCheck">
              <a:fgClr>
                <a:srgbClr val="000000"/>
              </a:fgClr>
              <a:bgClr>
                <a:srgbClr val="FFFFFF"/>
              </a:bgClr>
            </a:pattFill>
            <a:ln w="12700">
              <a:solidFill>
                <a:srgbClr val="000000"/>
              </a:solidFill>
              <a:prstDash val="solid"/>
            </a:ln>
          </c:spPr>
          <c:cat>
            <c:multiLvlStrRef>
              <c:f>нащокіна!$C$22:$D$27</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нащокіна!$E$22:$E$27</c:f>
              <c:numCache>
                <c:formatCode>0.00</c:formatCode>
                <c:ptCount val="6"/>
                <c:pt idx="0">
                  <c:v>13.333333333333334</c:v>
                </c:pt>
                <c:pt idx="1">
                  <c:v>17.647058823529431</c:v>
                </c:pt>
                <c:pt idx="2">
                  <c:v>60</c:v>
                </c:pt>
                <c:pt idx="3">
                  <c:v>52.941176470588225</c:v>
                </c:pt>
                <c:pt idx="4">
                  <c:v>26.666666666666668</c:v>
                </c:pt>
                <c:pt idx="5">
                  <c:v>29.411764705882351</c:v>
                </c:pt>
              </c:numCache>
            </c:numRef>
          </c:val>
        </c:ser>
        <c:ser>
          <c:idx val="1"/>
          <c:order val="2"/>
          <c:tx>
            <c:strRef>
              <c:f>нащокіна!$G$20:$G$21</c:f>
              <c:strCache>
                <c:ptCount val="1"/>
                <c:pt idx="0">
                  <c:v>Контрольна група  КЕ</c:v>
                </c:pt>
              </c:strCache>
            </c:strRef>
          </c:tx>
          <c:spPr>
            <a:pattFill prst="sphere">
              <a:fgClr>
                <a:srgbClr val="000000"/>
              </a:fgClr>
              <a:bgClr>
                <a:srgbClr val="FFFFFF"/>
              </a:bgClr>
            </a:pattFill>
            <a:ln w="12700">
              <a:solidFill>
                <a:srgbClr val="000000"/>
              </a:solidFill>
              <a:prstDash val="solid"/>
            </a:ln>
          </c:spPr>
          <c:cat>
            <c:multiLvlStrRef>
              <c:f>нащокіна!$C$22:$D$27</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нащокіна!$G$22:$G$27</c:f>
              <c:numCache>
                <c:formatCode>0.00</c:formatCode>
                <c:ptCount val="6"/>
                <c:pt idx="0">
                  <c:v>20</c:v>
                </c:pt>
                <c:pt idx="1">
                  <c:v>23.529411764705884</c:v>
                </c:pt>
                <c:pt idx="2">
                  <c:v>66.666666666666671</c:v>
                </c:pt>
                <c:pt idx="3">
                  <c:v>64.705882352940819</c:v>
                </c:pt>
                <c:pt idx="4">
                  <c:v>13.333333333333334</c:v>
                </c:pt>
                <c:pt idx="5">
                  <c:v>11.764705882352942</c:v>
                </c:pt>
              </c:numCache>
            </c:numRef>
          </c:val>
        </c:ser>
        <c:ser>
          <c:idx val="2"/>
          <c:order val="1"/>
          <c:tx>
            <c:strRef>
              <c:f>нащокіна!$F$20:$F$21</c:f>
              <c:strCache>
                <c:ptCount val="1"/>
                <c:pt idx="0">
                  <c:v>Контрольна група  ПЕ</c:v>
                </c:pt>
              </c:strCache>
            </c:strRef>
          </c:tx>
          <c:cat>
            <c:multiLvlStrRef>
              <c:f>нащокіна!$C$22:$D$27</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нащокіна!$F$22:$F$27</c:f>
            </c:numRef>
          </c:val>
        </c:ser>
        <c:axId val="220367872"/>
        <c:axId val="220381952"/>
      </c:barChart>
      <c:catAx>
        <c:axId val="22036787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20381952"/>
        <c:crosses val="autoZero"/>
        <c:auto val="1"/>
        <c:lblAlgn val="ctr"/>
        <c:lblOffset val="100"/>
        <c:tickLblSkip val="1"/>
        <c:tickMarkSkip val="1"/>
      </c:catAx>
      <c:valAx>
        <c:axId val="22038195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20367872"/>
        <c:crosses val="autoZero"/>
        <c:crossBetween val="between"/>
      </c:valAx>
      <c:spPr>
        <a:solidFill>
          <a:srgbClr val="FFFFFF"/>
        </a:solidFill>
        <a:ln w="25400">
          <a:noFill/>
        </a:ln>
      </c:spPr>
    </c:plotArea>
    <c:legend>
      <c:legendPos val="r"/>
      <c:layout>
        <c:manualLayout>
          <c:xMode val="edge"/>
          <c:yMode val="edge"/>
          <c:x val="0.83867631851086022"/>
          <c:y val="0.42372881355932324"/>
          <c:w val="0.15718717683557393"/>
          <c:h val="0.21303665282586851"/>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300930713547078"/>
          <c:h val="0.84915254237288162"/>
        </c:manualLayout>
      </c:layout>
      <c:barChart>
        <c:barDir val="col"/>
        <c:grouping val="clustered"/>
        <c:ser>
          <c:idx val="0"/>
          <c:order val="0"/>
          <c:tx>
            <c:strRef>
              <c:f>нащокіна!$I$87:$I$88</c:f>
              <c:strCache>
                <c:ptCount val="1"/>
                <c:pt idx="0">
                  <c:v>Експериментальна група ПЕ</c:v>
                </c:pt>
              </c:strCache>
            </c:strRef>
          </c:tx>
          <c:spPr>
            <a:pattFill prst="smCheck">
              <a:fgClr>
                <a:srgbClr val="000000"/>
              </a:fgClr>
              <a:bgClr>
                <a:srgbClr val="FFFFFF"/>
              </a:bgClr>
            </a:pattFill>
            <a:ln w="12700">
              <a:solidFill>
                <a:srgbClr val="000000"/>
              </a:solidFill>
              <a:prstDash val="solid"/>
            </a:ln>
          </c:spPr>
          <c:cat>
            <c:multiLvlStrRef>
              <c:f>нащокіна!$C$89:$D$94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нащокіна!$I$89:$I$94</c:f>
              <c:numCache>
                <c:formatCode>0.00</c:formatCode>
                <c:ptCount val="6"/>
                <c:pt idx="0">
                  <c:v>5.8823529411764675</c:v>
                </c:pt>
                <c:pt idx="1">
                  <c:v>5.5555555555555358</c:v>
                </c:pt>
                <c:pt idx="2">
                  <c:v>58.823529411764547</c:v>
                </c:pt>
                <c:pt idx="3">
                  <c:v>55.555555555555557</c:v>
                </c:pt>
                <c:pt idx="4">
                  <c:v>35.294117647058997</c:v>
                </c:pt>
                <c:pt idx="5">
                  <c:v>38.888888888888886</c:v>
                </c:pt>
              </c:numCache>
            </c:numRef>
          </c:val>
        </c:ser>
        <c:ser>
          <c:idx val="1"/>
          <c:order val="2"/>
          <c:tx>
            <c:strRef>
              <c:f>нащокіна!$K$87:$K$88</c:f>
              <c:strCache>
                <c:ptCount val="1"/>
                <c:pt idx="0">
                  <c:v>Експериментальна група КЕ</c:v>
                </c:pt>
              </c:strCache>
            </c:strRef>
          </c:tx>
          <c:spPr>
            <a:pattFill prst="sphere">
              <a:fgClr>
                <a:srgbClr val="000000"/>
              </a:fgClr>
              <a:bgClr>
                <a:srgbClr val="FFFFFF"/>
              </a:bgClr>
            </a:pattFill>
            <a:ln w="12700">
              <a:solidFill>
                <a:srgbClr val="000000"/>
              </a:solidFill>
              <a:prstDash val="solid"/>
            </a:ln>
          </c:spPr>
          <c:cat>
            <c:multiLvlStrRef>
              <c:f>нащокіна!$C$89:$D$94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нащокіна!$K$89:$K$94</c:f>
              <c:numCache>
                <c:formatCode>0.00</c:formatCode>
                <c:ptCount val="6"/>
                <c:pt idx="0">
                  <c:v>29.411764705882351</c:v>
                </c:pt>
                <c:pt idx="1">
                  <c:v>33.333333333333336</c:v>
                </c:pt>
                <c:pt idx="2">
                  <c:v>64.705882352940819</c:v>
                </c:pt>
                <c:pt idx="3">
                  <c:v>61.111111111111114</c:v>
                </c:pt>
                <c:pt idx="4">
                  <c:v>5.8823529411764675</c:v>
                </c:pt>
                <c:pt idx="5">
                  <c:v>5.5555555555555358</c:v>
                </c:pt>
              </c:numCache>
            </c:numRef>
          </c:val>
        </c:ser>
        <c:ser>
          <c:idx val="2"/>
          <c:order val="1"/>
          <c:tx>
            <c:strRef>
              <c:f>нащокіна!$J$87:$J$88</c:f>
              <c:strCache>
                <c:ptCount val="1"/>
                <c:pt idx="0">
                  <c:v>Експериментальна група ПЕ</c:v>
                </c:pt>
              </c:strCache>
            </c:strRef>
          </c:tx>
          <c:cat>
            <c:multiLvlStrRef>
              <c:f>нащокіна!$C$89:$D$94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нащокіна!$J$89:$J$94</c:f>
            </c:numRef>
          </c:val>
        </c:ser>
        <c:axId val="234496768"/>
        <c:axId val="234498304"/>
      </c:barChart>
      <c:catAx>
        <c:axId val="23449676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34498304"/>
        <c:crosses val="autoZero"/>
        <c:auto val="1"/>
        <c:lblAlgn val="ctr"/>
        <c:lblOffset val="100"/>
        <c:tickLblSkip val="1"/>
        <c:tickMarkSkip val="1"/>
      </c:catAx>
      <c:valAx>
        <c:axId val="23449830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34496768"/>
        <c:crosses val="autoZero"/>
        <c:crossBetween val="between"/>
      </c:valAx>
      <c:spPr>
        <a:solidFill>
          <a:srgbClr val="FFFFFF"/>
        </a:solidFill>
        <a:ln w="25400">
          <a:noFill/>
        </a:ln>
      </c:spPr>
    </c:plotArea>
    <c:legend>
      <c:legendPos val="r"/>
      <c:layout>
        <c:manualLayout>
          <c:xMode val="edge"/>
          <c:yMode val="edge"/>
          <c:x val="0.79731127197518092"/>
          <c:y val="0.42372881355932324"/>
          <c:w val="0.19855222337125128"/>
          <c:h val="0.19901575520014303"/>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5284384694933015"/>
          <c:h val="0.84915254237288162"/>
        </c:manualLayout>
      </c:layout>
      <c:barChart>
        <c:barDir val="col"/>
        <c:grouping val="clustered"/>
        <c:ser>
          <c:idx val="0"/>
          <c:order val="0"/>
          <c:tx>
            <c:strRef>
              <c:f>'нащокіна (КЕ)'!$E$87</c:f>
              <c:strCache>
                <c:ptCount val="1"/>
                <c:pt idx="0">
                  <c:v>Контрольна група </c:v>
                </c:pt>
              </c:strCache>
            </c:strRef>
          </c:tx>
          <c:spPr>
            <a:pattFill prst="smCheck">
              <a:fgClr>
                <a:srgbClr val="000000"/>
              </a:fgClr>
              <a:bgClr>
                <a:srgbClr val="FFFFFF"/>
              </a:bgClr>
            </a:pattFill>
            <a:ln w="3175">
              <a:solidFill>
                <a:srgbClr val="000000"/>
              </a:solidFill>
              <a:prstDash val="solid"/>
            </a:ln>
          </c:spPr>
          <c:cat>
            <c:multiLvlStrRef>
              <c:f>'нащокіна (КЕ)'!$C$88:$D$94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 (КЕ)'!$E$88:$E$94</c:f>
            </c:numRef>
          </c:val>
        </c:ser>
        <c:ser>
          <c:idx val="1"/>
          <c:order val="2"/>
          <c:tx>
            <c:strRef>
              <c:f>'нащокіна (КЕ)'!$G$87</c:f>
              <c:strCache>
                <c:ptCount val="1"/>
                <c:pt idx="0">
                  <c:v>Контрольна група </c:v>
                </c:pt>
              </c:strCache>
            </c:strRef>
          </c:tx>
          <c:spPr>
            <a:pattFill prst="sphere">
              <a:fgClr>
                <a:srgbClr val="000000"/>
              </a:fgClr>
              <a:bgClr>
                <a:srgbClr val="FFFFFF"/>
              </a:bgClr>
            </a:pattFill>
            <a:ln w="12700">
              <a:solidFill>
                <a:schemeClr val="bg1"/>
              </a:solidFill>
              <a:prstDash val="solid"/>
            </a:ln>
          </c:spPr>
          <c:cat>
            <c:multiLvlStrRef>
              <c:f>'нащокіна (КЕ)'!$C$88:$D$94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 (КЕ)'!$G$88:$G$94</c:f>
              <c:numCache>
                <c:formatCode>0.00</c:formatCode>
                <c:ptCount val="6"/>
                <c:pt idx="0">
                  <c:v>20</c:v>
                </c:pt>
                <c:pt idx="1">
                  <c:v>23.529411764705884</c:v>
                </c:pt>
                <c:pt idx="2">
                  <c:v>60</c:v>
                </c:pt>
                <c:pt idx="3">
                  <c:v>52.941176470588225</c:v>
                </c:pt>
                <c:pt idx="4">
                  <c:v>20</c:v>
                </c:pt>
                <c:pt idx="5">
                  <c:v>23.529411764705884</c:v>
                </c:pt>
              </c:numCache>
            </c:numRef>
          </c:val>
        </c:ser>
        <c:ser>
          <c:idx val="2"/>
          <c:order val="6"/>
          <c:tx>
            <c:strRef>
              <c:f>'нащокіна (КЕ)'!$K$87</c:f>
              <c:strCache>
                <c:ptCount val="1"/>
                <c:pt idx="0">
                  <c:v>Експериментальна група</c:v>
                </c:pt>
              </c:strCache>
            </c:strRef>
          </c:tx>
          <c:spPr>
            <a:pattFill prst="divot">
              <a:fgClr>
                <a:srgbClr val="000000"/>
              </a:fgClr>
              <a:bgClr>
                <a:srgbClr val="FFFFFF"/>
              </a:bgClr>
            </a:pattFill>
            <a:ln w="12700">
              <a:solidFill>
                <a:srgbClr val="000000"/>
              </a:solidFill>
              <a:prstDash val="solid"/>
            </a:ln>
          </c:spPr>
          <c:cat>
            <c:multiLvlStrRef>
              <c:f>'нащокіна (КЕ)'!$C$88:$D$94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 (КЕ)'!$K$88:$K$94</c:f>
              <c:numCache>
                <c:formatCode>0.00</c:formatCode>
                <c:ptCount val="6"/>
                <c:pt idx="0">
                  <c:v>29.411764705882351</c:v>
                </c:pt>
                <c:pt idx="1">
                  <c:v>33.333333333333336</c:v>
                </c:pt>
                <c:pt idx="2">
                  <c:v>64.705882352940819</c:v>
                </c:pt>
                <c:pt idx="3">
                  <c:v>61.111111111111114</c:v>
                </c:pt>
                <c:pt idx="4">
                  <c:v>5.8823529411764675</c:v>
                </c:pt>
                <c:pt idx="5">
                  <c:v>5.5555555555555358</c:v>
                </c:pt>
              </c:numCache>
            </c:numRef>
          </c:val>
        </c:ser>
        <c:ser>
          <c:idx val="3"/>
          <c:order val="1"/>
          <c:tx>
            <c:strRef>
              <c:f>'нащокіна (КЕ)'!$F$87</c:f>
              <c:strCache>
                <c:ptCount val="1"/>
                <c:pt idx="0">
                  <c:v>Контрольна група </c:v>
                </c:pt>
              </c:strCache>
            </c:strRef>
          </c:tx>
          <c:cat>
            <c:multiLvlStrRef>
              <c:f>'нащокіна (КЕ)'!$C$88:$D$94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 (КЕ)'!$F$88:$F$94</c:f>
            </c:numRef>
          </c:val>
        </c:ser>
        <c:ser>
          <c:idx val="4"/>
          <c:order val="3"/>
          <c:tx>
            <c:strRef>
              <c:f>'нащокіна (КЕ)'!$H$87</c:f>
              <c:strCache>
                <c:ptCount val="1"/>
              </c:strCache>
            </c:strRef>
          </c:tx>
          <c:cat>
            <c:multiLvlStrRef>
              <c:f>'нащокіна (КЕ)'!$C$88:$D$94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 (КЕ)'!$H$88:$H$94</c:f>
            </c:numRef>
          </c:val>
        </c:ser>
        <c:ser>
          <c:idx val="5"/>
          <c:order val="4"/>
          <c:tx>
            <c:strRef>
              <c:f>'нащокіна (КЕ)'!$I$87</c:f>
              <c:strCache>
                <c:ptCount val="1"/>
                <c:pt idx="0">
                  <c:v>Експериментальна група</c:v>
                </c:pt>
              </c:strCache>
            </c:strRef>
          </c:tx>
          <c:cat>
            <c:multiLvlStrRef>
              <c:f>'нащокіна (КЕ)'!$C$88:$D$94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 (КЕ)'!$I$88:$I$94</c:f>
            </c:numRef>
          </c:val>
        </c:ser>
        <c:ser>
          <c:idx val="6"/>
          <c:order val="5"/>
          <c:tx>
            <c:strRef>
              <c:f>'нащокіна (КЕ)'!$J$87</c:f>
              <c:strCache>
                <c:ptCount val="1"/>
                <c:pt idx="0">
                  <c:v>Експериментальна група</c:v>
                </c:pt>
              </c:strCache>
            </c:strRef>
          </c:tx>
          <c:cat>
            <c:multiLvlStrRef>
              <c:f>'нащокіна (КЕ)'!$C$88:$D$94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 (КЕ)'!$J$88:$J$94</c:f>
            </c:numRef>
          </c:val>
        </c:ser>
        <c:axId val="234658048"/>
        <c:axId val="234692608"/>
      </c:barChart>
      <c:catAx>
        <c:axId val="234658048"/>
        <c:scaling>
          <c:orientation val="minMax"/>
        </c:scaling>
        <c:axPos val="b"/>
        <c:numFmt formatCode="General" sourceLinked="1"/>
        <c:tickLblPos val="nextTo"/>
        <c:spPr>
          <a:ln w="3175">
            <a:solidFill>
              <a:srgbClr val="000000"/>
            </a:solidFill>
            <a:prstDash val="solid"/>
          </a:ln>
        </c:spPr>
        <c:txPr>
          <a:bodyPr rot="0" vert="horz"/>
          <a:lstStyle/>
          <a:p>
            <a:pPr>
              <a:defRPr/>
            </a:pPr>
            <a:endParaRPr lang="ru-RU"/>
          </a:p>
        </c:txPr>
        <c:crossAx val="234692608"/>
        <c:crosses val="autoZero"/>
        <c:auto val="1"/>
        <c:lblAlgn val="ctr"/>
        <c:lblOffset val="100"/>
        <c:tickLblSkip val="1"/>
        <c:tickMarkSkip val="1"/>
      </c:catAx>
      <c:valAx>
        <c:axId val="23469260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a:pPr>
            <a:endParaRPr lang="ru-RU"/>
          </a:p>
        </c:txPr>
        <c:crossAx val="234658048"/>
        <c:crosses val="autoZero"/>
        <c:crossBetween val="between"/>
      </c:valAx>
      <c:spPr>
        <a:solidFill>
          <a:srgbClr val="FFFFFF"/>
        </a:solidFill>
        <a:ln w="25400">
          <a:noFill/>
        </a:ln>
      </c:spPr>
    </c:plotArea>
    <c:legend>
      <c:legendPos val="r"/>
      <c:layout>
        <c:manualLayout>
          <c:xMode val="edge"/>
          <c:yMode val="edge"/>
          <c:x val="0.82006204756980361"/>
          <c:y val="0.42372881355932324"/>
          <c:w val="0.17580144777662943"/>
          <c:h val="0.22354186875191051"/>
        </c:manualLayout>
      </c:layout>
      <c:spPr>
        <a:solidFill>
          <a:srgbClr val="FFFFFF"/>
        </a:solidFill>
        <a:ln w="3175">
          <a:solidFill>
            <a:schemeClr val="bg1"/>
          </a:solidFill>
          <a:prstDash val="solid"/>
        </a:ln>
      </c:spPr>
    </c:legend>
    <c:plotVisOnly val="1"/>
    <c:dispBlanksAs val="gap"/>
  </c:chart>
  <c:spPr>
    <a:noFill/>
    <a:ln w="9525">
      <a:noFill/>
    </a:ln>
  </c:spPr>
  <c:txPr>
    <a:bodyPr/>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300930713547078"/>
          <c:h val="0.84915254237288162"/>
        </c:manualLayout>
      </c:layout>
      <c:barChart>
        <c:barDir val="col"/>
        <c:grouping val="clustered"/>
        <c:ser>
          <c:idx val="0"/>
          <c:order val="0"/>
          <c:tx>
            <c:strRef>
              <c:f>нащокіна!$I$20:$I$21</c:f>
              <c:strCache>
                <c:ptCount val="1"/>
                <c:pt idx="0">
                  <c:v>Експериментальна група ПЕ</c:v>
                </c:pt>
              </c:strCache>
            </c:strRef>
          </c:tx>
          <c:spPr>
            <a:pattFill prst="smCheck">
              <a:fgClr>
                <a:srgbClr val="000000"/>
              </a:fgClr>
              <a:bgClr>
                <a:srgbClr val="FFFFFF"/>
              </a:bgClr>
            </a:pattFill>
            <a:ln w="12700">
              <a:solidFill>
                <a:srgbClr val="000000"/>
              </a:solidFill>
              <a:prstDash val="solid"/>
            </a:ln>
          </c:spPr>
          <c:cat>
            <c:multiLvlStrRef>
              <c:f>нащокіна!$C$22:$D$27</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нащокіна!$I$22:$I$27</c:f>
              <c:numCache>
                <c:formatCode>0.00</c:formatCode>
                <c:ptCount val="6"/>
                <c:pt idx="0">
                  <c:v>17.647058823529431</c:v>
                </c:pt>
                <c:pt idx="1">
                  <c:v>11.111111111111072</c:v>
                </c:pt>
                <c:pt idx="2">
                  <c:v>64.705882352940819</c:v>
                </c:pt>
                <c:pt idx="3">
                  <c:v>66.666666666666671</c:v>
                </c:pt>
                <c:pt idx="4">
                  <c:v>17.647058823529431</c:v>
                </c:pt>
                <c:pt idx="5">
                  <c:v>22.222222222222133</c:v>
                </c:pt>
              </c:numCache>
            </c:numRef>
          </c:val>
        </c:ser>
        <c:ser>
          <c:idx val="1"/>
          <c:order val="2"/>
          <c:tx>
            <c:strRef>
              <c:f>нащокіна!$K$20:$K$21</c:f>
              <c:strCache>
                <c:ptCount val="1"/>
                <c:pt idx="0">
                  <c:v>Експериментальна група КЕ</c:v>
                </c:pt>
              </c:strCache>
            </c:strRef>
          </c:tx>
          <c:spPr>
            <a:pattFill prst="sphere">
              <a:fgClr>
                <a:srgbClr val="000000"/>
              </a:fgClr>
              <a:bgClr>
                <a:srgbClr val="FFFFFF"/>
              </a:bgClr>
            </a:pattFill>
            <a:ln w="12700">
              <a:solidFill>
                <a:srgbClr val="000000"/>
              </a:solidFill>
              <a:prstDash val="solid"/>
            </a:ln>
          </c:spPr>
          <c:cat>
            <c:multiLvlStrRef>
              <c:f>нащокіна!$C$22:$D$27</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нащокіна!$K$22:$K$27</c:f>
              <c:numCache>
                <c:formatCode>0.00</c:formatCode>
                <c:ptCount val="6"/>
                <c:pt idx="0">
                  <c:v>35.294117647058997</c:v>
                </c:pt>
                <c:pt idx="1">
                  <c:v>22.222222222222133</c:v>
                </c:pt>
                <c:pt idx="2">
                  <c:v>64.705882352940819</c:v>
                </c:pt>
                <c:pt idx="3">
                  <c:v>77.777777777777658</c:v>
                </c:pt>
                <c:pt idx="4">
                  <c:v>0</c:v>
                </c:pt>
                <c:pt idx="5">
                  <c:v>0</c:v>
                </c:pt>
              </c:numCache>
            </c:numRef>
          </c:val>
        </c:ser>
        <c:ser>
          <c:idx val="2"/>
          <c:order val="1"/>
          <c:tx>
            <c:strRef>
              <c:f>нащокіна!$J$20:$J$21</c:f>
              <c:strCache>
                <c:ptCount val="1"/>
                <c:pt idx="0">
                  <c:v>Експериментальна група ПЕ</c:v>
                </c:pt>
              </c:strCache>
            </c:strRef>
          </c:tx>
          <c:cat>
            <c:multiLvlStrRef>
              <c:f>нащокіна!$C$22:$D$27</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нащокіна!$J$22:$J$27</c:f>
            </c:numRef>
          </c:val>
        </c:ser>
        <c:axId val="221500928"/>
        <c:axId val="221502464"/>
      </c:barChart>
      <c:catAx>
        <c:axId val="22150092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21502464"/>
        <c:crosses val="autoZero"/>
        <c:auto val="1"/>
        <c:lblAlgn val="ctr"/>
        <c:lblOffset val="100"/>
        <c:tickLblSkip val="1"/>
        <c:tickMarkSkip val="1"/>
      </c:catAx>
      <c:valAx>
        <c:axId val="22150246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21500928"/>
        <c:crosses val="autoZero"/>
        <c:crossBetween val="between"/>
      </c:valAx>
      <c:spPr>
        <a:solidFill>
          <a:srgbClr val="FFFFFF"/>
        </a:solidFill>
        <a:ln w="25400">
          <a:noFill/>
        </a:ln>
      </c:spPr>
    </c:plotArea>
    <c:legend>
      <c:legendPos val="r"/>
      <c:layout>
        <c:manualLayout>
          <c:xMode val="edge"/>
          <c:yMode val="edge"/>
          <c:x val="0.79731127197518092"/>
          <c:y val="0.42372881355932324"/>
          <c:w val="0.19855222337125128"/>
          <c:h val="0.17799337215577149"/>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7145811789038365"/>
          <c:h val="0.84915254237288162"/>
        </c:manualLayout>
      </c:layout>
      <c:barChart>
        <c:barDir val="col"/>
        <c:grouping val="clustered"/>
        <c:ser>
          <c:idx val="0"/>
          <c:order val="0"/>
          <c:tx>
            <c:strRef>
              <c:f>нащокіна!$E$36:$E$37</c:f>
              <c:strCache>
                <c:ptCount val="1"/>
                <c:pt idx="0">
                  <c:v>Контрольна група  ПЕ</c:v>
                </c:pt>
              </c:strCache>
            </c:strRef>
          </c:tx>
          <c:spPr>
            <a:pattFill prst="smCheck">
              <a:fgClr>
                <a:srgbClr val="000000"/>
              </a:fgClr>
              <a:bgClr>
                <a:srgbClr val="FFFFFF"/>
              </a:bgClr>
            </a:pattFill>
            <a:ln w="12700">
              <a:solidFill>
                <a:srgbClr val="000000"/>
              </a:solidFill>
              <a:prstDash val="solid"/>
            </a:ln>
          </c:spPr>
          <c:cat>
            <c:multiLvlStrRef>
              <c:f>нащокіна!$C$38:$D$43</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нащокіна!$E$38:$E$43</c:f>
              <c:numCache>
                <c:formatCode>0.00</c:formatCode>
                <c:ptCount val="6"/>
                <c:pt idx="0">
                  <c:v>0</c:v>
                </c:pt>
                <c:pt idx="1">
                  <c:v>0</c:v>
                </c:pt>
                <c:pt idx="2">
                  <c:v>53.333333333333336</c:v>
                </c:pt>
                <c:pt idx="3">
                  <c:v>52.941176470588225</c:v>
                </c:pt>
                <c:pt idx="4">
                  <c:v>46.666666666666472</c:v>
                </c:pt>
                <c:pt idx="5">
                  <c:v>47.058823529411754</c:v>
                </c:pt>
              </c:numCache>
            </c:numRef>
          </c:val>
        </c:ser>
        <c:ser>
          <c:idx val="1"/>
          <c:order val="2"/>
          <c:tx>
            <c:strRef>
              <c:f>нащокіна!$G$36:$G$37</c:f>
              <c:strCache>
                <c:ptCount val="1"/>
                <c:pt idx="0">
                  <c:v>Контрольна група  КЕ</c:v>
                </c:pt>
              </c:strCache>
            </c:strRef>
          </c:tx>
          <c:spPr>
            <a:pattFill prst="sphere">
              <a:fgClr>
                <a:srgbClr val="000000"/>
              </a:fgClr>
              <a:bgClr>
                <a:srgbClr val="FFFFFF"/>
              </a:bgClr>
            </a:pattFill>
            <a:ln w="12700">
              <a:solidFill>
                <a:srgbClr val="000000"/>
              </a:solidFill>
              <a:prstDash val="solid"/>
            </a:ln>
          </c:spPr>
          <c:cat>
            <c:multiLvlStrRef>
              <c:f>нащокіна!$C$38:$D$43</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нащокіна!$G$38:$G$43</c:f>
              <c:numCache>
                <c:formatCode>0.00</c:formatCode>
                <c:ptCount val="6"/>
                <c:pt idx="0">
                  <c:v>6.666666666666667</c:v>
                </c:pt>
                <c:pt idx="1">
                  <c:v>5.8823529411764675</c:v>
                </c:pt>
                <c:pt idx="2">
                  <c:v>66.666666666666671</c:v>
                </c:pt>
                <c:pt idx="3">
                  <c:v>64.705882352940819</c:v>
                </c:pt>
                <c:pt idx="4">
                  <c:v>26.666666666666668</c:v>
                </c:pt>
                <c:pt idx="5">
                  <c:v>29.411764705882351</c:v>
                </c:pt>
              </c:numCache>
            </c:numRef>
          </c:val>
        </c:ser>
        <c:ser>
          <c:idx val="2"/>
          <c:order val="1"/>
          <c:tx>
            <c:strRef>
              <c:f>нащокіна!$F$36:$F$37</c:f>
              <c:strCache>
                <c:ptCount val="1"/>
                <c:pt idx="0">
                  <c:v>Контрольна група  ПЕ</c:v>
                </c:pt>
              </c:strCache>
            </c:strRef>
          </c:tx>
          <c:cat>
            <c:multiLvlStrRef>
              <c:f>нащокіна!$C$38:$D$43</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нащокіна!$F$38:$F$43</c:f>
            </c:numRef>
          </c:val>
        </c:ser>
        <c:axId val="223166464"/>
        <c:axId val="223168000"/>
      </c:barChart>
      <c:catAx>
        <c:axId val="22316646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23168000"/>
        <c:crosses val="autoZero"/>
        <c:auto val="1"/>
        <c:lblAlgn val="ctr"/>
        <c:lblOffset val="100"/>
        <c:tickLblSkip val="1"/>
        <c:tickMarkSkip val="1"/>
      </c:catAx>
      <c:valAx>
        <c:axId val="223168000"/>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23166464"/>
        <c:crosses val="autoZero"/>
        <c:crossBetween val="between"/>
      </c:valAx>
      <c:spPr>
        <a:solidFill>
          <a:srgbClr val="FFFFFF"/>
        </a:solidFill>
        <a:ln w="25400">
          <a:noFill/>
        </a:ln>
      </c:spPr>
    </c:plotArea>
    <c:legend>
      <c:legendPos val="r"/>
      <c:layout>
        <c:manualLayout>
          <c:xMode val="edge"/>
          <c:yMode val="edge"/>
          <c:x val="0.83867631851086022"/>
          <c:y val="0.42372881355932324"/>
          <c:w val="0.15718717683557393"/>
          <c:h val="0.20602321621493372"/>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300930713547078"/>
          <c:h val="0.84915254237288162"/>
        </c:manualLayout>
      </c:layout>
      <c:barChart>
        <c:barDir val="col"/>
        <c:grouping val="clustered"/>
        <c:ser>
          <c:idx val="0"/>
          <c:order val="0"/>
          <c:tx>
            <c:strRef>
              <c:f>нащокіна!$I$36:$I$37</c:f>
              <c:strCache>
                <c:ptCount val="1"/>
                <c:pt idx="0">
                  <c:v>Експериментальна група ПЕ</c:v>
                </c:pt>
              </c:strCache>
            </c:strRef>
          </c:tx>
          <c:spPr>
            <a:pattFill prst="smCheck">
              <a:fgClr>
                <a:srgbClr val="000000"/>
              </a:fgClr>
              <a:bgClr>
                <a:srgbClr val="FFFFFF"/>
              </a:bgClr>
            </a:pattFill>
            <a:ln w="12700">
              <a:solidFill>
                <a:srgbClr val="000000"/>
              </a:solidFill>
              <a:prstDash val="solid"/>
            </a:ln>
          </c:spPr>
          <c:cat>
            <c:multiLvlStrRef>
              <c:f>нащокіна!$C$38:$D$43</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нащокіна!$I$38:$I$43</c:f>
              <c:numCache>
                <c:formatCode>0.00</c:formatCode>
                <c:ptCount val="6"/>
                <c:pt idx="0">
                  <c:v>0</c:v>
                </c:pt>
                <c:pt idx="1">
                  <c:v>0</c:v>
                </c:pt>
                <c:pt idx="2">
                  <c:v>52.941176470588225</c:v>
                </c:pt>
                <c:pt idx="3">
                  <c:v>55.555555555555557</c:v>
                </c:pt>
                <c:pt idx="4">
                  <c:v>47.058823529411754</c:v>
                </c:pt>
                <c:pt idx="5">
                  <c:v>44.444444444444244</c:v>
                </c:pt>
              </c:numCache>
            </c:numRef>
          </c:val>
        </c:ser>
        <c:ser>
          <c:idx val="1"/>
          <c:order val="2"/>
          <c:tx>
            <c:strRef>
              <c:f>нащокіна!$K$36:$K$37</c:f>
              <c:strCache>
                <c:ptCount val="1"/>
                <c:pt idx="0">
                  <c:v>Експериментальна група КЕ</c:v>
                </c:pt>
              </c:strCache>
            </c:strRef>
          </c:tx>
          <c:spPr>
            <a:pattFill prst="sphere">
              <a:fgClr>
                <a:srgbClr val="000000"/>
              </a:fgClr>
              <a:bgClr>
                <a:srgbClr val="FFFFFF"/>
              </a:bgClr>
            </a:pattFill>
            <a:ln w="12700">
              <a:solidFill>
                <a:srgbClr val="000000"/>
              </a:solidFill>
              <a:prstDash val="solid"/>
            </a:ln>
          </c:spPr>
          <c:cat>
            <c:multiLvlStrRef>
              <c:f>нащокіна!$C$38:$D$43</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нащокіна!$K$38:$K$43</c:f>
              <c:numCache>
                <c:formatCode>0.00</c:formatCode>
                <c:ptCount val="6"/>
                <c:pt idx="0">
                  <c:v>23.529411764705884</c:v>
                </c:pt>
                <c:pt idx="1">
                  <c:v>22.222222222222133</c:v>
                </c:pt>
                <c:pt idx="2">
                  <c:v>64.705882352940819</c:v>
                </c:pt>
                <c:pt idx="3">
                  <c:v>61.111111111111114</c:v>
                </c:pt>
                <c:pt idx="4">
                  <c:v>11.764705882352942</c:v>
                </c:pt>
                <c:pt idx="5">
                  <c:v>16.666666666666668</c:v>
                </c:pt>
              </c:numCache>
            </c:numRef>
          </c:val>
        </c:ser>
        <c:ser>
          <c:idx val="2"/>
          <c:order val="1"/>
          <c:tx>
            <c:strRef>
              <c:f>нащокіна!$J$36:$J$37</c:f>
              <c:strCache>
                <c:ptCount val="1"/>
                <c:pt idx="0">
                  <c:v>Експериментальна група ПЕ</c:v>
                </c:pt>
              </c:strCache>
            </c:strRef>
          </c:tx>
          <c:cat>
            <c:multiLvlStrRef>
              <c:f>нащокіна!$C$38:$D$43</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нащокіна!$J$38:$J$43</c:f>
            </c:numRef>
          </c:val>
        </c:ser>
        <c:axId val="223189248"/>
        <c:axId val="223195136"/>
      </c:barChart>
      <c:catAx>
        <c:axId val="22318924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23195136"/>
        <c:crosses val="autoZero"/>
        <c:auto val="1"/>
        <c:lblAlgn val="ctr"/>
        <c:lblOffset val="100"/>
        <c:tickLblSkip val="1"/>
        <c:tickMarkSkip val="1"/>
      </c:catAx>
      <c:valAx>
        <c:axId val="22319513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23189248"/>
        <c:crosses val="autoZero"/>
        <c:crossBetween val="between"/>
      </c:valAx>
      <c:spPr>
        <a:solidFill>
          <a:srgbClr val="FFFFFF"/>
        </a:solidFill>
        <a:ln w="25400">
          <a:noFill/>
        </a:ln>
      </c:spPr>
    </c:plotArea>
    <c:legend>
      <c:legendPos val="r"/>
      <c:layout>
        <c:manualLayout>
          <c:xMode val="edge"/>
          <c:yMode val="edge"/>
          <c:x val="0.79731127197518092"/>
          <c:y val="0.42372881355932324"/>
          <c:w val="0.19855222337125128"/>
          <c:h val="0.16748218063358483"/>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7145811789038365"/>
          <c:h val="0.84915254237288162"/>
        </c:manualLayout>
      </c:layout>
      <c:barChart>
        <c:barDir val="col"/>
        <c:grouping val="clustered"/>
        <c:ser>
          <c:idx val="0"/>
          <c:order val="0"/>
          <c:tx>
            <c:strRef>
              <c:f>нащокіна!$E$51:$E$52</c:f>
              <c:strCache>
                <c:ptCount val="1"/>
                <c:pt idx="0">
                  <c:v>Контрольна група  ПЕ</c:v>
                </c:pt>
              </c:strCache>
            </c:strRef>
          </c:tx>
          <c:spPr>
            <a:pattFill prst="smCheck">
              <a:fgClr>
                <a:srgbClr val="000000"/>
              </a:fgClr>
              <a:bgClr>
                <a:srgbClr val="FFFFFF"/>
              </a:bgClr>
            </a:pattFill>
            <a:ln w="12700">
              <a:solidFill>
                <a:srgbClr val="000000"/>
              </a:solidFill>
              <a:prstDash val="solid"/>
            </a:ln>
          </c:spPr>
          <c:cat>
            <c:multiLvlStrRef>
              <c:f>нащокіна!$C$53:$D$58</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нащокіна!$E$53:$E$58</c:f>
              <c:numCache>
                <c:formatCode>0.00</c:formatCode>
                <c:ptCount val="6"/>
                <c:pt idx="0">
                  <c:v>20</c:v>
                </c:pt>
                <c:pt idx="1">
                  <c:v>17.647058823529431</c:v>
                </c:pt>
                <c:pt idx="2">
                  <c:v>60</c:v>
                </c:pt>
                <c:pt idx="3">
                  <c:v>58.823529411764547</c:v>
                </c:pt>
                <c:pt idx="4">
                  <c:v>20</c:v>
                </c:pt>
                <c:pt idx="5">
                  <c:v>23.529411764705884</c:v>
                </c:pt>
              </c:numCache>
            </c:numRef>
          </c:val>
        </c:ser>
        <c:ser>
          <c:idx val="1"/>
          <c:order val="2"/>
          <c:tx>
            <c:strRef>
              <c:f>нащокіна!$G$51:$G$52</c:f>
              <c:strCache>
                <c:ptCount val="1"/>
                <c:pt idx="0">
                  <c:v>Контрольна група  КЕ</c:v>
                </c:pt>
              </c:strCache>
            </c:strRef>
          </c:tx>
          <c:spPr>
            <a:pattFill prst="sphere">
              <a:fgClr>
                <a:srgbClr val="000000"/>
              </a:fgClr>
              <a:bgClr>
                <a:srgbClr val="FFFFFF"/>
              </a:bgClr>
            </a:pattFill>
            <a:ln w="12700">
              <a:solidFill>
                <a:srgbClr val="000000"/>
              </a:solidFill>
              <a:prstDash val="solid"/>
            </a:ln>
          </c:spPr>
          <c:cat>
            <c:multiLvlStrRef>
              <c:f>нащокіна!$C$53:$D$58</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нащокіна!$G$53:$G$58</c:f>
              <c:numCache>
                <c:formatCode>0.00</c:formatCode>
                <c:ptCount val="6"/>
                <c:pt idx="0">
                  <c:v>26.666666666666668</c:v>
                </c:pt>
                <c:pt idx="1">
                  <c:v>23.529411764705884</c:v>
                </c:pt>
                <c:pt idx="2">
                  <c:v>66.666666666666671</c:v>
                </c:pt>
                <c:pt idx="3">
                  <c:v>64.705882352940819</c:v>
                </c:pt>
                <c:pt idx="4">
                  <c:v>6.666666666666667</c:v>
                </c:pt>
                <c:pt idx="5">
                  <c:v>11.764705882352942</c:v>
                </c:pt>
              </c:numCache>
            </c:numRef>
          </c:val>
        </c:ser>
        <c:ser>
          <c:idx val="2"/>
          <c:order val="1"/>
          <c:tx>
            <c:strRef>
              <c:f>нащокіна!$F$51:$F$52</c:f>
              <c:strCache>
                <c:ptCount val="1"/>
                <c:pt idx="0">
                  <c:v>Контрольна група  ПЕ</c:v>
                </c:pt>
              </c:strCache>
            </c:strRef>
          </c:tx>
          <c:cat>
            <c:multiLvlStrRef>
              <c:f>нащокіна!$C$53:$D$58</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нащокіна!$F$53:$F$58</c:f>
            </c:numRef>
          </c:val>
        </c:ser>
        <c:axId val="228852480"/>
        <c:axId val="228854016"/>
      </c:barChart>
      <c:catAx>
        <c:axId val="22885248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28854016"/>
        <c:crosses val="autoZero"/>
        <c:auto val="1"/>
        <c:lblAlgn val="ctr"/>
        <c:lblOffset val="100"/>
        <c:tickLblSkip val="1"/>
        <c:tickMarkSkip val="1"/>
      </c:catAx>
      <c:valAx>
        <c:axId val="22885401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28852480"/>
        <c:crosses val="autoZero"/>
        <c:crossBetween val="between"/>
      </c:valAx>
      <c:spPr>
        <a:solidFill>
          <a:srgbClr val="FFFFFF"/>
        </a:solidFill>
        <a:ln w="25400">
          <a:noFill/>
        </a:ln>
      </c:spPr>
    </c:plotArea>
    <c:legend>
      <c:legendPos val="r"/>
      <c:layout>
        <c:manualLayout>
          <c:xMode val="edge"/>
          <c:yMode val="edge"/>
          <c:x val="0.83867631851086022"/>
          <c:y val="0.42372881355932324"/>
          <c:w val="0.15718717683557393"/>
          <c:h val="0.17799337215577149"/>
        </c:manualLayout>
      </c:layout>
      <c:spPr>
        <a:solidFill>
          <a:schemeClr val="bg1"/>
        </a:solidFill>
        <a:ln w="3175">
          <a:solidFill>
            <a:schemeClr val="bg1"/>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300930713547078"/>
          <c:h val="0.84915254237288162"/>
        </c:manualLayout>
      </c:layout>
      <c:barChart>
        <c:barDir val="col"/>
        <c:grouping val="clustered"/>
        <c:ser>
          <c:idx val="0"/>
          <c:order val="0"/>
          <c:tx>
            <c:strRef>
              <c:f>нащокіна!$I$51:$I$52</c:f>
              <c:strCache>
                <c:ptCount val="1"/>
                <c:pt idx="0">
                  <c:v>Експериментальна група ПЕ</c:v>
                </c:pt>
              </c:strCache>
            </c:strRef>
          </c:tx>
          <c:spPr>
            <a:pattFill prst="smCheck">
              <a:fgClr>
                <a:srgbClr val="000000"/>
              </a:fgClr>
              <a:bgClr>
                <a:srgbClr val="FFFFFF"/>
              </a:bgClr>
            </a:pattFill>
            <a:ln w="12700">
              <a:solidFill>
                <a:srgbClr val="000000"/>
              </a:solidFill>
              <a:prstDash val="solid"/>
            </a:ln>
          </c:spPr>
          <c:cat>
            <c:multiLvlStrRef>
              <c:f>нащокіна!$C$53:$D$58</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нащокіна!$I$53:$I$58</c:f>
              <c:numCache>
                <c:formatCode>0.00</c:formatCode>
                <c:ptCount val="6"/>
                <c:pt idx="0">
                  <c:v>17.647058823529431</c:v>
                </c:pt>
                <c:pt idx="1">
                  <c:v>22.222222222222133</c:v>
                </c:pt>
                <c:pt idx="2">
                  <c:v>47.058823529411754</c:v>
                </c:pt>
                <c:pt idx="3">
                  <c:v>50</c:v>
                </c:pt>
                <c:pt idx="4">
                  <c:v>35.294117647058997</c:v>
                </c:pt>
                <c:pt idx="5">
                  <c:v>27.777777777777779</c:v>
                </c:pt>
              </c:numCache>
            </c:numRef>
          </c:val>
        </c:ser>
        <c:ser>
          <c:idx val="1"/>
          <c:order val="2"/>
          <c:tx>
            <c:strRef>
              <c:f>нащокіна!$K$51:$K$52</c:f>
              <c:strCache>
                <c:ptCount val="1"/>
                <c:pt idx="0">
                  <c:v>Експериментальна група КЕ</c:v>
                </c:pt>
              </c:strCache>
            </c:strRef>
          </c:tx>
          <c:spPr>
            <a:pattFill prst="sphere">
              <a:fgClr>
                <a:srgbClr val="000000"/>
              </a:fgClr>
              <a:bgClr>
                <a:srgbClr val="FFFFFF"/>
              </a:bgClr>
            </a:pattFill>
            <a:ln w="12700">
              <a:solidFill>
                <a:srgbClr val="000000"/>
              </a:solidFill>
              <a:prstDash val="solid"/>
            </a:ln>
          </c:spPr>
          <c:cat>
            <c:multiLvlStrRef>
              <c:f>нащокіна!$C$53:$D$58</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нащокіна!$K$53:$K$58</c:f>
              <c:numCache>
                <c:formatCode>0.00</c:formatCode>
                <c:ptCount val="6"/>
                <c:pt idx="0">
                  <c:v>35.294117647058997</c:v>
                </c:pt>
                <c:pt idx="1">
                  <c:v>33.333333333333336</c:v>
                </c:pt>
                <c:pt idx="2">
                  <c:v>52.941176470588225</c:v>
                </c:pt>
                <c:pt idx="3">
                  <c:v>61.111111111111114</c:v>
                </c:pt>
                <c:pt idx="4">
                  <c:v>11.764705882352942</c:v>
                </c:pt>
                <c:pt idx="5">
                  <c:v>5.5555555555555358</c:v>
                </c:pt>
              </c:numCache>
            </c:numRef>
          </c:val>
        </c:ser>
        <c:ser>
          <c:idx val="2"/>
          <c:order val="1"/>
          <c:tx>
            <c:strRef>
              <c:f>нащокіна!$J$51:$J$52</c:f>
              <c:strCache>
                <c:ptCount val="1"/>
                <c:pt idx="0">
                  <c:v>Експериментальна група ПЕ</c:v>
                </c:pt>
              </c:strCache>
            </c:strRef>
          </c:tx>
          <c:cat>
            <c:multiLvlStrRef>
              <c:f>нащокіна!$C$53:$D$58</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нащокіна!$J$53:$J$58</c:f>
            </c:numRef>
          </c:val>
        </c:ser>
        <c:axId val="228883456"/>
        <c:axId val="228885248"/>
      </c:barChart>
      <c:catAx>
        <c:axId val="22888345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28885248"/>
        <c:crosses val="autoZero"/>
        <c:auto val="1"/>
        <c:lblAlgn val="ctr"/>
        <c:lblOffset val="100"/>
        <c:tickLblSkip val="1"/>
        <c:tickMarkSkip val="1"/>
      </c:catAx>
      <c:valAx>
        <c:axId val="22888524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28883456"/>
        <c:crosses val="autoZero"/>
        <c:crossBetween val="between"/>
      </c:valAx>
      <c:spPr>
        <a:solidFill>
          <a:srgbClr val="FFFFFF"/>
        </a:solidFill>
        <a:ln w="25400">
          <a:noFill/>
        </a:ln>
      </c:spPr>
    </c:plotArea>
    <c:legend>
      <c:legendPos val="r"/>
      <c:layout>
        <c:manualLayout>
          <c:xMode val="edge"/>
          <c:yMode val="edge"/>
          <c:x val="0.79731127197518092"/>
          <c:y val="0.42372881355932324"/>
          <c:w val="0.19855222337125128"/>
          <c:h val="0.19200829418535278"/>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7145811789038365"/>
          <c:h val="0.84915254237288162"/>
        </c:manualLayout>
      </c:layout>
      <c:barChart>
        <c:barDir val="col"/>
        <c:grouping val="clustered"/>
        <c:ser>
          <c:idx val="0"/>
          <c:order val="0"/>
          <c:tx>
            <c:strRef>
              <c:f>нащокіна!$E$69:$E$70</c:f>
              <c:strCache>
                <c:ptCount val="1"/>
                <c:pt idx="0">
                  <c:v>Контрольна група  ПЕ</c:v>
                </c:pt>
              </c:strCache>
            </c:strRef>
          </c:tx>
          <c:spPr>
            <a:pattFill prst="smCheck">
              <a:fgClr>
                <a:srgbClr val="000000"/>
              </a:fgClr>
              <a:bgClr>
                <a:srgbClr val="FFFFFF"/>
              </a:bgClr>
            </a:pattFill>
            <a:ln w="12700">
              <a:solidFill>
                <a:srgbClr val="000000"/>
              </a:solidFill>
              <a:prstDash val="solid"/>
            </a:ln>
          </c:spPr>
          <c:cat>
            <c:multiLvlStrRef>
              <c:f>нащокіна!$C$71:$D$76</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нащокіна!$E$71:$E$76</c:f>
              <c:numCache>
                <c:formatCode>0.00</c:formatCode>
                <c:ptCount val="6"/>
                <c:pt idx="0">
                  <c:v>6.666666666666667</c:v>
                </c:pt>
                <c:pt idx="1">
                  <c:v>5.8823529411764675</c:v>
                </c:pt>
                <c:pt idx="2">
                  <c:v>46.666666666666472</c:v>
                </c:pt>
                <c:pt idx="3">
                  <c:v>41.176470588235297</c:v>
                </c:pt>
                <c:pt idx="4">
                  <c:v>46.666666666666472</c:v>
                </c:pt>
                <c:pt idx="5">
                  <c:v>52.941176470588225</c:v>
                </c:pt>
              </c:numCache>
            </c:numRef>
          </c:val>
        </c:ser>
        <c:ser>
          <c:idx val="1"/>
          <c:order val="2"/>
          <c:tx>
            <c:strRef>
              <c:f>нащокіна!$G$69:$G$70</c:f>
              <c:strCache>
                <c:ptCount val="1"/>
                <c:pt idx="0">
                  <c:v>Контрольна група  КЕ</c:v>
                </c:pt>
              </c:strCache>
            </c:strRef>
          </c:tx>
          <c:spPr>
            <a:pattFill prst="sphere">
              <a:fgClr>
                <a:srgbClr val="000000"/>
              </a:fgClr>
              <a:bgClr>
                <a:srgbClr val="FFFFFF"/>
              </a:bgClr>
            </a:pattFill>
            <a:ln w="12700">
              <a:solidFill>
                <a:srgbClr val="000000"/>
              </a:solidFill>
              <a:prstDash val="solid"/>
            </a:ln>
          </c:spPr>
          <c:cat>
            <c:multiLvlStrRef>
              <c:f>нащокіна!$C$71:$D$76</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нащокіна!$G$71:$G$76</c:f>
              <c:numCache>
                <c:formatCode>0.00</c:formatCode>
                <c:ptCount val="6"/>
                <c:pt idx="0">
                  <c:v>13.333333333333334</c:v>
                </c:pt>
                <c:pt idx="1">
                  <c:v>17.647058823529431</c:v>
                </c:pt>
                <c:pt idx="2">
                  <c:v>60</c:v>
                </c:pt>
                <c:pt idx="3">
                  <c:v>52.941176470588225</c:v>
                </c:pt>
                <c:pt idx="4">
                  <c:v>26.666666666666668</c:v>
                </c:pt>
                <c:pt idx="5">
                  <c:v>29.411764705882351</c:v>
                </c:pt>
              </c:numCache>
            </c:numRef>
          </c:val>
        </c:ser>
        <c:ser>
          <c:idx val="2"/>
          <c:order val="1"/>
          <c:tx>
            <c:strRef>
              <c:f>нащокіна!$F$69:$F$70</c:f>
              <c:strCache>
                <c:ptCount val="1"/>
                <c:pt idx="0">
                  <c:v>Контрольна група  ПЕ</c:v>
                </c:pt>
              </c:strCache>
            </c:strRef>
          </c:tx>
          <c:cat>
            <c:multiLvlStrRef>
              <c:f>нащокіна!$C$71:$D$76</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нащокіна!$F$71:$F$76</c:f>
            </c:numRef>
          </c:val>
        </c:ser>
        <c:axId val="234231296"/>
        <c:axId val="234232832"/>
      </c:barChart>
      <c:catAx>
        <c:axId val="23423129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34232832"/>
        <c:crosses val="autoZero"/>
        <c:auto val="1"/>
        <c:lblAlgn val="ctr"/>
        <c:lblOffset val="100"/>
        <c:tickLblSkip val="1"/>
        <c:tickMarkSkip val="1"/>
      </c:catAx>
      <c:valAx>
        <c:axId val="23423283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34231296"/>
        <c:crosses val="autoZero"/>
        <c:crossBetween val="between"/>
      </c:valAx>
      <c:spPr>
        <a:solidFill>
          <a:srgbClr val="FFFFFF"/>
        </a:solidFill>
        <a:ln w="25400">
          <a:noFill/>
        </a:ln>
      </c:spPr>
    </c:plotArea>
    <c:legend>
      <c:legendPos val="r"/>
      <c:layout>
        <c:manualLayout>
          <c:xMode val="edge"/>
          <c:yMode val="edge"/>
          <c:x val="0.83867631851086022"/>
          <c:y val="0.42372881355932324"/>
          <c:w val="0.15718717683557393"/>
          <c:h val="0.20251948570753914"/>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842812823164417E-2"/>
          <c:y val="3.5593220338983052E-2"/>
          <c:w val="0.7300930713547078"/>
          <c:h val="0.84915254237288162"/>
        </c:manualLayout>
      </c:layout>
      <c:barChart>
        <c:barDir val="col"/>
        <c:grouping val="clustered"/>
        <c:ser>
          <c:idx val="0"/>
          <c:order val="0"/>
          <c:tx>
            <c:strRef>
              <c:f>нащокіна!$I$69:$I$70</c:f>
              <c:strCache>
                <c:ptCount val="1"/>
                <c:pt idx="0">
                  <c:v>Експериментальна група ПЕ</c:v>
                </c:pt>
              </c:strCache>
            </c:strRef>
          </c:tx>
          <c:spPr>
            <a:pattFill prst="smCheck">
              <a:fgClr>
                <a:srgbClr val="000000"/>
              </a:fgClr>
              <a:bgClr>
                <a:srgbClr val="FFFFFF"/>
              </a:bgClr>
            </a:pattFill>
            <a:ln w="12700">
              <a:solidFill>
                <a:srgbClr val="000000"/>
              </a:solidFill>
              <a:prstDash val="solid"/>
            </a:ln>
          </c:spPr>
          <c:cat>
            <c:multiLvlStrRef>
              <c:f>нащокіна!$C$71:$D$76</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нащокіна!$I$71:$I$76</c:f>
              <c:numCache>
                <c:formatCode>0.00</c:formatCode>
                <c:ptCount val="6"/>
                <c:pt idx="0">
                  <c:v>5.8823529411764675</c:v>
                </c:pt>
                <c:pt idx="1">
                  <c:v>5.5555555555555358</c:v>
                </c:pt>
                <c:pt idx="2">
                  <c:v>47.058823529411754</c:v>
                </c:pt>
                <c:pt idx="3">
                  <c:v>50</c:v>
                </c:pt>
                <c:pt idx="4">
                  <c:v>47.058823529411754</c:v>
                </c:pt>
                <c:pt idx="5">
                  <c:v>44.444444444444244</c:v>
                </c:pt>
              </c:numCache>
            </c:numRef>
          </c:val>
        </c:ser>
        <c:ser>
          <c:idx val="1"/>
          <c:order val="2"/>
          <c:tx>
            <c:strRef>
              <c:f>нащокіна!$K$69:$K$70</c:f>
              <c:strCache>
                <c:ptCount val="1"/>
                <c:pt idx="0">
                  <c:v>Експериментальна група КЕ</c:v>
                </c:pt>
              </c:strCache>
            </c:strRef>
          </c:tx>
          <c:spPr>
            <a:pattFill prst="sphere">
              <a:fgClr>
                <a:srgbClr val="000000"/>
              </a:fgClr>
              <a:bgClr>
                <a:srgbClr val="FFFFFF"/>
              </a:bgClr>
            </a:pattFill>
            <a:ln w="12700">
              <a:solidFill>
                <a:srgbClr val="000000"/>
              </a:solidFill>
              <a:prstDash val="solid"/>
            </a:ln>
          </c:spPr>
          <c:cat>
            <c:multiLvlStrRef>
              <c:f>нащокіна!$C$71:$D$76</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нащокіна!$K$71:$K$76</c:f>
              <c:numCache>
                <c:formatCode>0.00</c:formatCode>
                <c:ptCount val="6"/>
                <c:pt idx="0">
                  <c:v>29.411764705882351</c:v>
                </c:pt>
                <c:pt idx="1">
                  <c:v>27.777777777777779</c:v>
                </c:pt>
                <c:pt idx="2">
                  <c:v>58.823529411764547</c:v>
                </c:pt>
                <c:pt idx="3">
                  <c:v>61.111111111111114</c:v>
                </c:pt>
                <c:pt idx="4">
                  <c:v>11.764705882352942</c:v>
                </c:pt>
                <c:pt idx="5">
                  <c:v>11.111111111111072</c:v>
                </c:pt>
              </c:numCache>
            </c:numRef>
          </c:val>
        </c:ser>
        <c:ser>
          <c:idx val="2"/>
          <c:order val="1"/>
          <c:tx>
            <c:strRef>
              <c:f>нащокіна!$J$69:$J$70</c:f>
              <c:strCache>
                <c:ptCount val="1"/>
                <c:pt idx="0">
                  <c:v>Експериментальна група ПЕ</c:v>
                </c:pt>
              </c:strCache>
            </c:strRef>
          </c:tx>
          <c:cat>
            <c:multiLvlStrRef>
              <c:f>нащокіна!$C$71:$D$76</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нащокіна!$J$71:$J$76</c:f>
            </c:numRef>
          </c:val>
        </c:ser>
        <c:axId val="234438656"/>
        <c:axId val="234440192"/>
      </c:barChart>
      <c:catAx>
        <c:axId val="23443865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34440192"/>
        <c:crosses val="autoZero"/>
        <c:auto val="1"/>
        <c:lblAlgn val="ctr"/>
        <c:lblOffset val="100"/>
        <c:tickLblSkip val="1"/>
        <c:tickMarkSkip val="1"/>
      </c:catAx>
      <c:valAx>
        <c:axId val="23444019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34438656"/>
        <c:crosses val="autoZero"/>
        <c:crossBetween val="between"/>
      </c:valAx>
      <c:spPr>
        <a:solidFill>
          <a:srgbClr val="FFFFFF"/>
        </a:solidFill>
        <a:ln w="25400">
          <a:noFill/>
        </a:ln>
      </c:spPr>
    </c:plotArea>
    <c:legend>
      <c:legendPos val="r"/>
      <c:layout>
        <c:manualLayout>
          <c:xMode val="edge"/>
          <c:yMode val="edge"/>
          <c:x val="0.79731127197518092"/>
          <c:y val="0.42372881355932324"/>
          <c:w val="0.19855222337125128"/>
          <c:h val="0.23755679078149264"/>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2011430158616597E-2"/>
          <c:y val="2.8585750907383436E-2"/>
          <c:w val="0.77145811789038365"/>
          <c:h val="0.84915254237288162"/>
        </c:manualLayout>
      </c:layout>
      <c:barChart>
        <c:barDir val="col"/>
        <c:grouping val="clustered"/>
        <c:ser>
          <c:idx val="0"/>
          <c:order val="0"/>
          <c:tx>
            <c:strRef>
              <c:f>нащокіна!$E$87:$E$88</c:f>
              <c:strCache>
                <c:ptCount val="1"/>
                <c:pt idx="0">
                  <c:v>Контрольна група  ПЕ</c:v>
                </c:pt>
              </c:strCache>
            </c:strRef>
          </c:tx>
          <c:spPr>
            <a:pattFill prst="smCheck">
              <a:fgClr>
                <a:srgbClr val="000000"/>
              </a:fgClr>
              <a:bgClr>
                <a:srgbClr val="FFFFFF"/>
              </a:bgClr>
            </a:pattFill>
            <a:ln w="12700">
              <a:solidFill>
                <a:srgbClr val="000000"/>
              </a:solidFill>
              <a:prstDash val="solid"/>
            </a:ln>
          </c:spPr>
          <c:cat>
            <c:multiLvlStrRef>
              <c:f>нащокіна!$C$89:$D$94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нащокіна!$E$89:$E$94</c:f>
              <c:numCache>
                <c:formatCode>0.00</c:formatCode>
                <c:ptCount val="6"/>
                <c:pt idx="0">
                  <c:v>6.666666666666667</c:v>
                </c:pt>
                <c:pt idx="1">
                  <c:v>11.764705882352942</c:v>
                </c:pt>
                <c:pt idx="2">
                  <c:v>60</c:v>
                </c:pt>
                <c:pt idx="3">
                  <c:v>52.941176470588225</c:v>
                </c:pt>
                <c:pt idx="4">
                  <c:v>33.333333333333336</c:v>
                </c:pt>
                <c:pt idx="5">
                  <c:v>41.176470588235297</c:v>
                </c:pt>
              </c:numCache>
            </c:numRef>
          </c:val>
        </c:ser>
        <c:ser>
          <c:idx val="1"/>
          <c:order val="2"/>
          <c:tx>
            <c:strRef>
              <c:f>нащокіна!$G$87:$G$88</c:f>
              <c:strCache>
                <c:ptCount val="1"/>
                <c:pt idx="0">
                  <c:v>Контрольна група  КЕ</c:v>
                </c:pt>
              </c:strCache>
            </c:strRef>
          </c:tx>
          <c:spPr>
            <a:pattFill prst="sphere">
              <a:fgClr>
                <a:srgbClr val="000000"/>
              </a:fgClr>
              <a:bgClr>
                <a:srgbClr val="FFFFFF"/>
              </a:bgClr>
            </a:pattFill>
            <a:ln w="12700">
              <a:solidFill>
                <a:srgbClr val="000000"/>
              </a:solidFill>
              <a:prstDash val="solid"/>
            </a:ln>
          </c:spPr>
          <c:cat>
            <c:multiLvlStrRef>
              <c:f>нащокіна!$C$89:$D$94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нащокіна!$G$89:$G$94</c:f>
              <c:numCache>
                <c:formatCode>0.00</c:formatCode>
                <c:ptCount val="6"/>
                <c:pt idx="0">
                  <c:v>20</c:v>
                </c:pt>
                <c:pt idx="1">
                  <c:v>23.529411764705884</c:v>
                </c:pt>
                <c:pt idx="2">
                  <c:v>60</c:v>
                </c:pt>
                <c:pt idx="3">
                  <c:v>52.941176470588225</c:v>
                </c:pt>
                <c:pt idx="4">
                  <c:v>20</c:v>
                </c:pt>
                <c:pt idx="5">
                  <c:v>23.529411764705884</c:v>
                </c:pt>
              </c:numCache>
            </c:numRef>
          </c:val>
        </c:ser>
        <c:ser>
          <c:idx val="2"/>
          <c:order val="1"/>
          <c:tx>
            <c:strRef>
              <c:f>нащокіна!$F$87:$F$88</c:f>
              <c:strCache>
                <c:ptCount val="1"/>
                <c:pt idx="0">
                  <c:v>Контрольна група  ПЕ</c:v>
                </c:pt>
              </c:strCache>
            </c:strRef>
          </c:tx>
          <c:cat>
            <c:multiLvlStrRef>
              <c:f>нащокіна!$C$89:$D$94</c:f>
              <c:multiLvlStrCache>
                <c:ptCount val="6"/>
                <c:lvl>
                  <c:pt idx="0">
                    <c:v>Х</c:v>
                  </c:pt>
                  <c:pt idx="1">
                    <c:v>Д</c:v>
                  </c:pt>
                  <c:pt idx="2">
                    <c:v>Х</c:v>
                  </c:pt>
                  <c:pt idx="3">
                    <c:v>Д</c:v>
                  </c:pt>
                  <c:pt idx="4">
                    <c:v>Х</c:v>
                  </c:pt>
                  <c:pt idx="5">
                    <c:v>Д</c:v>
                  </c:pt>
                </c:lvl>
                <c:lvl>
                  <c:pt idx="0">
                    <c:v>Достатній</c:v>
                  </c:pt>
                  <c:pt idx="2">
                    <c:v>Необхідний</c:v>
                  </c:pt>
                  <c:pt idx="4">
                    <c:v>Недостатній</c:v>
                  </c:pt>
                </c:lvl>
              </c:multiLvlStrCache>
            </c:multiLvlStrRef>
          </c:cat>
          <c:val>
            <c:numRef>
              <c:f>нащокіна!$F$89:$F$94</c:f>
            </c:numRef>
          </c:val>
        </c:ser>
        <c:axId val="234461440"/>
        <c:axId val="234467328"/>
      </c:barChart>
      <c:catAx>
        <c:axId val="23446144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34467328"/>
        <c:crosses val="autoZero"/>
        <c:auto val="1"/>
        <c:lblAlgn val="ctr"/>
        <c:lblOffset val="100"/>
        <c:tickLblSkip val="1"/>
        <c:tickMarkSkip val="1"/>
      </c:catAx>
      <c:valAx>
        <c:axId val="23446732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Cyr"/>
                <a:cs typeface="Times New Roman" pitchFamily="18" charset="0"/>
              </a:defRPr>
            </a:pPr>
            <a:endParaRPr lang="ru-RU"/>
          </a:p>
        </c:txPr>
        <c:crossAx val="234461440"/>
        <c:crosses val="autoZero"/>
        <c:crossBetween val="between"/>
      </c:valAx>
      <c:spPr>
        <a:solidFill>
          <a:srgbClr val="FFFFFF"/>
        </a:solidFill>
        <a:ln w="25400">
          <a:noFill/>
        </a:ln>
      </c:spPr>
    </c:plotArea>
    <c:legend>
      <c:legendPos val="r"/>
      <c:layout>
        <c:manualLayout>
          <c:xMode val="edge"/>
          <c:yMode val="edge"/>
          <c:x val="0.83867631851086022"/>
          <c:y val="0.42372881355932324"/>
          <c:w val="0.15718717683557393"/>
          <c:h val="0.26981431502000086"/>
        </c:manualLayout>
      </c:layout>
      <c:spPr>
        <a:solidFill>
          <a:srgbClr val="FFFFFF"/>
        </a:solidFill>
        <a:ln w="3175">
          <a:solidFill>
            <a:schemeClr val="bg1"/>
          </a:solidFill>
          <a:prstDash val="solid"/>
        </a:ln>
      </c:spPr>
      <c:txPr>
        <a:bodyPr/>
        <a:lstStyle/>
        <a:p>
          <a:pPr>
            <a:defRPr sz="92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256644-3A17-4B67-AC1A-3E81CA81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60</Pages>
  <Words>13715</Words>
  <Characters>78176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237</cp:revision>
  <cp:lastPrinted>2013-04-10T22:35:00Z</cp:lastPrinted>
  <dcterms:created xsi:type="dcterms:W3CDTF">2021-11-12T16:01:00Z</dcterms:created>
  <dcterms:modified xsi:type="dcterms:W3CDTF">2021-12-06T09:19:00Z</dcterms:modified>
</cp:coreProperties>
</file>